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1E0EB" w14:textId="77777777" w:rsidR="00605C14" w:rsidRPr="00941F64" w:rsidRDefault="00605C14" w:rsidP="00BF528E">
      <w:pPr>
        <w:rPr>
          <w:rFonts w:ascii="Times New Roman" w:hAnsi="Times New Roman"/>
          <w:sz w:val="22"/>
          <w:szCs w:val="22"/>
        </w:rPr>
      </w:pPr>
      <w:bookmarkStart w:id="0" w:name="_GoBack"/>
      <w:bookmarkEnd w:id="0"/>
    </w:p>
    <w:p w14:paraId="3D3E9028" w14:textId="77777777" w:rsidR="00605C14" w:rsidRPr="00941F64" w:rsidRDefault="00605C14" w:rsidP="00BF528E">
      <w:pPr>
        <w:rPr>
          <w:rFonts w:ascii="Times New Roman" w:hAnsi="Times New Roman"/>
          <w:b/>
          <w:sz w:val="22"/>
          <w:szCs w:val="22"/>
        </w:rPr>
      </w:pPr>
    </w:p>
    <w:p w14:paraId="242D20E1" w14:textId="77777777" w:rsidR="00605C14" w:rsidRPr="00941F64" w:rsidRDefault="00605C14" w:rsidP="00BF528E">
      <w:pPr>
        <w:rPr>
          <w:rFonts w:ascii="Times New Roman" w:hAnsi="Times New Roman"/>
          <w:b/>
          <w:sz w:val="22"/>
          <w:szCs w:val="22"/>
        </w:rPr>
      </w:pPr>
    </w:p>
    <w:p w14:paraId="7253231D" w14:textId="77777777" w:rsidR="00605C14" w:rsidRPr="00941F64" w:rsidRDefault="00605C14" w:rsidP="00BF528E">
      <w:pPr>
        <w:rPr>
          <w:rFonts w:ascii="Times New Roman" w:hAnsi="Times New Roman"/>
          <w:b/>
          <w:sz w:val="22"/>
          <w:szCs w:val="22"/>
        </w:rPr>
      </w:pPr>
    </w:p>
    <w:p w14:paraId="7A770565" w14:textId="77777777" w:rsidR="00605C14" w:rsidRPr="00941F64" w:rsidRDefault="00605C14" w:rsidP="00BF528E">
      <w:pPr>
        <w:rPr>
          <w:rFonts w:ascii="Times New Roman" w:hAnsi="Times New Roman"/>
          <w:b/>
          <w:sz w:val="22"/>
          <w:szCs w:val="22"/>
        </w:rPr>
      </w:pPr>
    </w:p>
    <w:p w14:paraId="4316E941" w14:textId="77777777" w:rsidR="00605C14" w:rsidRPr="00941F64" w:rsidRDefault="00605C14" w:rsidP="00BF528E">
      <w:pPr>
        <w:rPr>
          <w:rFonts w:ascii="Times New Roman" w:hAnsi="Times New Roman"/>
          <w:b/>
          <w:sz w:val="22"/>
          <w:szCs w:val="22"/>
        </w:rPr>
      </w:pPr>
    </w:p>
    <w:p w14:paraId="60FF3C4D" w14:textId="77777777" w:rsidR="00605C14" w:rsidRPr="00941F64" w:rsidRDefault="00605C14" w:rsidP="00BF528E">
      <w:pPr>
        <w:rPr>
          <w:rFonts w:ascii="Times New Roman" w:hAnsi="Times New Roman"/>
          <w:b/>
          <w:sz w:val="22"/>
          <w:szCs w:val="22"/>
        </w:rPr>
      </w:pPr>
    </w:p>
    <w:p w14:paraId="3AB94012" w14:textId="77777777" w:rsidR="00605C14" w:rsidRPr="00941F64" w:rsidRDefault="00605C14" w:rsidP="00BF528E">
      <w:pPr>
        <w:rPr>
          <w:rFonts w:ascii="Times New Roman" w:hAnsi="Times New Roman"/>
          <w:b/>
          <w:sz w:val="22"/>
          <w:szCs w:val="22"/>
        </w:rPr>
      </w:pPr>
    </w:p>
    <w:p w14:paraId="6FDBD42B" w14:textId="77777777" w:rsidR="00605C14" w:rsidRPr="00941F64" w:rsidRDefault="00605C14" w:rsidP="00BF528E">
      <w:pPr>
        <w:rPr>
          <w:rFonts w:ascii="Times New Roman" w:hAnsi="Times New Roman"/>
          <w:b/>
          <w:sz w:val="22"/>
          <w:szCs w:val="22"/>
        </w:rPr>
      </w:pPr>
    </w:p>
    <w:p w14:paraId="5F676975" w14:textId="77777777" w:rsidR="00605C14" w:rsidRPr="00941F64" w:rsidRDefault="00605C14" w:rsidP="00BF528E">
      <w:pPr>
        <w:rPr>
          <w:rFonts w:ascii="Times New Roman" w:hAnsi="Times New Roman"/>
          <w:b/>
          <w:sz w:val="22"/>
          <w:szCs w:val="22"/>
        </w:rPr>
      </w:pPr>
    </w:p>
    <w:p w14:paraId="1D45A6D1" w14:textId="77777777" w:rsidR="00605C14" w:rsidRPr="00941F64" w:rsidRDefault="00605C14" w:rsidP="00BF528E">
      <w:pPr>
        <w:rPr>
          <w:rFonts w:ascii="Times New Roman" w:hAnsi="Times New Roman"/>
          <w:b/>
          <w:sz w:val="22"/>
          <w:szCs w:val="22"/>
        </w:rPr>
      </w:pPr>
    </w:p>
    <w:p w14:paraId="141D5654" w14:textId="77777777" w:rsidR="00605C14" w:rsidRPr="00941F64" w:rsidRDefault="00605C14" w:rsidP="00BF528E">
      <w:pPr>
        <w:rPr>
          <w:rFonts w:ascii="Times New Roman" w:hAnsi="Times New Roman"/>
          <w:b/>
          <w:sz w:val="22"/>
          <w:szCs w:val="22"/>
        </w:rPr>
      </w:pPr>
    </w:p>
    <w:p w14:paraId="4485830C" w14:textId="77777777" w:rsidR="00605C14" w:rsidRPr="00941F64" w:rsidRDefault="00605C14" w:rsidP="00BF528E">
      <w:pPr>
        <w:rPr>
          <w:rFonts w:ascii="Times New Roman" w:hAnsi="Times New Roman"/>
          <w:b/>
          <w:sz w:val="22"/>
          <w:szCs w:val="22"/>
        </w:rPr>
      </w:pPr>
    </w:p>
    <w:p w14:paraId="5101357B" w14:textId="77777777" w:rsidR="00605C14" w:rsidRPr="00941F64" w:rsidRDefault="00605C14" w:rsidP="00BF528E">
      <w:pPr>
        <w:rPr>
          <w:rFonts w:ascii="Times New Roman" w:hAnsi="Times New Roman"/>
          <w:b/>
          <w:sz w:val="22"/>
          <w:szCs w:val="22"/>
        </w:rPr>
      </w:pPr>
    </w:p>
    <w:p w14:paraId="366D8C85" w14:textId="77777777" w:rsidR="00605C14" w:rsidRPr="00941F64" w:rsidRDefault="00605C14" w:rsidP="00BF528E">
      <w:pPr>
        <w:rPr>
          <w:rFonts w:ascii="Times New Roman" w:hAnsi="Times New Roman"/>
          <w:b/>
          <w:sz w:val="22"/>
          <w:szCs w:val="22"/>
        </w:rPr>
      </w:pPr>
    </w:p>
    <w:p w14:paraId="23B4A62E" w14:textId="77777777" w:rsidR="00605C14" w:rsidRPr="00941F64" w:rsidRDefault="00605C14" w:rsidP="00BF528E">
      <w:pPr>
        <w:rPr>
          <w:rFonts w:ascii="Times New Roman" w:hAnsi="Times New Roman"/>
          <w:b/>
          <w:sz w:val="22"/>
          <w:szCs w:val="22"/>
        </w:rPr>
      </w:pPr>
    </w:p>
    <w:p w14:paraId="645800B6" w14:textId="77777777" w:rsidR="00605C14" w:rsidRPr="00941F64" w:rsidRDefault="00605C14" w:rsidP="00BF528E">
      <w:pPr>
        <w:rPr>
          <w:rFonts w:ascii="Times New Roman" w:hAnsi="Times New Roman"/>
          <w:b/>
          <w:sz w:val="22"/>
          <w:szCs w:val="22"/>
        </w:rPr>
      </w:pPr>
    </w:p>
    <w:p w14:paraId="1F202355" w14:textId="77777777" w:rsidR="00605C14" w:rsidRPr="00941F64" w:rsidRDefault="00605C14" w:rsidP="00BF528E">
      <w:pPr>
        <w:rPr>
          <w:rFonts w:ascii="Times New Roman" w:hAnsi="Times New Roman"/>
          <w:b/>
          <w:sz w:val="22"/>
          <w:szCs w:val="22"/>
        </w:rPr>
      </w:pPr>
    </w:p>
    <w:p w14:paraId="2EF825DC" w14:textId="77777777" w:rsidR="00605C14" w:rsidRPr="00941F64" w:rsidRDefault="00605C14" w:rsidP="00BF528E">
      <w:pPr>
        <w:rPr>
          <w:rFonts w:ascii="Times New Roman" w:hAnsi="Times New Roman"/>
          <w:b/>
          <w:sz w:val="22"/>
          <w:szCs w:val="22"/>
        </w:rPr>
      </w:pPr>
    </w:p>
    <w:p w14:paraId="00D12252" w14:textId="77777777" w:rsidR="00605C14" w:rsidRPr="00941F64" w:rsidRDefault="00605C14" w:rsidP="00BF528E">
      <w:pPr>
        <w:rPr>
          <w:rFonts w:ascii="Times New Roman" w:hAnsi="Times New Roman"/>
          <w:b/>
          <w:sz w:val="22"/>
          <w:szCs w:val="22"/>
        </w:rPr>
      </w:pPr>
    </w:p>
    <w:p w14:paraId="721E5C82" w14:textId="77777777" w:rsidR="00605C14" w:rsidRPr="00941F64" w:rsidRDefault="00605C14" w:rsidP="00BF528E">
      <w:pPr>
        <w:rPr>
          <w:rFonts w:ascii="Times New Roman" w:hAnsi="Times New Roman"/>
          <w:b/>
          <w:sz w:val="22"/>
          <w:szCs w:val="22"/>
        </w:rPr>
      </w:pPr>
    </w:p>
    <w:p w14:paraId="11CFD454" w14:textId="77777777" w:rsidR="00605C14" w:rsidRPr="00941F64" w:rsidRDefault="00605C14" w:rsidP="00BF528E">
      <w:pPr>
        <w:rPr>
          <w:rFonts w:ascii="Times New Roman" w:hAnsi="Times New Roman"/>
          <w:b/>
          <w:sz w:val="22"/>
          <w:szCs w:val="22"/>
        </w:rPr>
      </w:pPr>
    </w:p>
    <w:p w14:paraId="6D114526" w14:textId="77777777" w:rsidR="00605C14" w:rsidRPr="00941F64" w:rsidRDefault="00605C14" w:rsidP="00BF528E">
      <w:pPr>
        <w:rPr>
          <w:rFonts w:ascii="Times New Roman" w:hAnsi="Times New Roman"/>
          <w:b/>
          <w:sz w:val="22"/>
          <w:szCs w:val="22"/>
        </w:rPr>
      </w:pPr>
    </w:p>
    <w:p w14:paraId="4A96AA35" w14:textId="77777777" w:rsidR="00605C14" w:rsidRPr="00941F64" w:rsidRDefault="002A433C" w:rsidP="00BF528E">
      <w:pPr>
        <w:jc w:val="center"/>
        <w:rPr>
          <w:rFonts w:ascii="Times New Roman" w:hAnsi="Times New Roman"/>
          <w:b/>
          <w:sz w:val="22"/>
          <w:szCs w:val="22"/>
        </w:rPr>
      </w:pPr>
      <w:r>
        <w:rPr>
          <w:rFonts w:ascii="Times New Roman" w:hAnsi="Times New Roman"/>
          <w:b/>
          <w:sz w:val="22"/>
          <w:szCs w:val="22"/>
        </w:rPr>
        <w:t>PRILOGA</w:t>
      </w:r>
      <w:r w:rsidRPr="00941F64">
        <w:rPr>
          <w:rFonts w:ascii="Times New Roman" w:hAnsi="Times New Roman"/>
          <w:b/>
          <w:sz w:val="22"/>
          <w:szCs w:val="22"/>
        </w:rPr>
        <w:t xml:space="preserve"> </w:t>
      </w:r>
      <w:r w:rsidR="00605C14" w:rsidRPr="00941F64">
        <w:rPr>
          <w:rFonts w:ascii="Times New Roman" w:hAnsi="Times New Roman"/>
          <w:b/>
          <w:sz w:val="22"/>
          <w:szCs w:val="22"/>
        </w:rPr>
        <w:t>I</w:t>
      </w:r>
    </w:p>
    <w:p w14:paraId="110C8035" w14:textId="77777777" w:rsidR="00605C14" w:rsidRPr="00941F64" w:rsidRDefault="00605C14" w:rsidP="00BF528E">
      <w:pPr>
        <w:rPr>
          <w:rFonts w:ascii="Times New Roman" w:hAnsi="Times New Roman"/>
          <w:b/>
          <w:sz w:val="22"/>
          <w:szCs w:val="22"/>
        </w:rPr>
      </w:pPr>
    </w:p>
    <w:p w14:paraId="279F39A3" w14:textId="77777777" w:rsidR="00605C14" w:rsidRPr="00941F64" w:rsidRDefault="00605C14" w:rsidP="00BF528E">
      <w:pPr>
        <w:jc w:val="center"/>
        <w:outlineLvl w:val="0"/>
        <w:rPr>
          <w:rFonts w:ascii="Times New Roman" w:hAnsi="Times New Roman"/>
          <w:b/>
          <w:sz w:val="22"/>
          <w:szCs w:val="22"/>
        </w:rPr>
      </w:pPr>
      <w:r w:rsidRPr="00941F64">
        <w:rPr>
          <w:rFonts w:ascii="Times New Roman" w:hAnsi="Times New Roman"/>
          <w:b/>
          <w:sz w:val="22"/>
          <w:szCs w:val="22"/>
        </w:rPr>
        <w:t>POVZETEK GLAVNIH ZNAČILNOSTI ZDRAVILA</w:t>
      </w:r>
    </w:p>
    <w:p w14:paraId="2272E787" w14:textId="77777777" w:rsidR="00B856F5" w:rsidRPr="00941F64" w:rsidRDefault="00605C14" w:rsidP="00BF528E">
      <w:pPr>
        <w:ind w:left="567" w:hanging="567"/>
        <w:rPr>
          <w:rFonts w:ascii="Times New Roman" w:hAnsi="Times New Roman"/>
          <w:sz w:val="22"/>
          <w:szCs w:val="22"/>
        </w:rPr>
      </w:pPr>
      <w:r w:rsidRPr="00941F64">
        <w:rPr>
          <w:rFonts w:ascii="Times New Roman" w:hAnsi="Times New Roman"/>
          <w:b/>
          <w:sz w:val="22"/>
          <w:szCs w:val="22"/>
        </w:rPr>
        <w:br w:type="page"/>
      </w:r>
      <w:r w:rsidR="00B856F5" w:rsidRPr="00941F64">
        <w:rPr>
          <w:rFonts w:ascii="Times New Roman" w:hAnsi="Times New Roman"/>
          <w:b/>
          <w:sz w:val="22"/>
          <w:szCs w:val="22"/>
        </w:rPr>
        <w:lastRenderedPageBreak/>
        <w:t>1.</w:t>
      </w:r>
      <w:r w:rsidR="00B856F5" w:rsidRPr="00941F64">
        <w:rPr>
          <w:rFonts w:ascii="Times New Roman" w:hAnsi="Times New Roman"/>
          <w:b/>
          <w:sz w:val="22"/>
          <w:szCs w:val="22"/>
        </w:rPr>
        <w:tab/>
        <w:t>IME ZDRAVILA ZA UPORABO V VETERINARSKI MEDICINI</w:t>
      </w:r>
    </w:p>
    <w:p w14:paraId="2D28DA32" w14:textId="77777777" w:rsidR="00B856F5" w:rsidRPr="00941F64" w:rsidRDefault="00B856F5" w:rsidP="00BF528E">
      <w:pPr>
        <w:rPr>
          <w:rFonts w:ascii="Times New Roman" w:hAnsi="Times New Roman"/>
          <w:sz w:val="22"/>
          <w:szCs w:val="22"/>
        </w:rPr>
      </w:pPr>
    </w:p>
    <w:p w14:paraId="134773D4" w14:textId="77777777" w:rsidR="00B856F5" w:rsidRPr="00941F64" w:rsidRDefault="00B856F5" w:rsidP="00BF528E">
      <w:pPr>
        <w:outlineLvl w:val="1"/>
        <w:rPr>
          <w:rFonts w:ascii="Times New Roman" w:hAnsi="Times New Roman"/>
          <w:sz w:val="22"/>
          <w:szCs w:val="22"/>
        </w:rPr>
      </w:pPr>
      <w:r w:rsidRPr="005030EC">
        <w:rPr>
          <w:rFonts w:ascii="Times New Roman" w:hAnsi="Times New Roman"/>
          <w:sz w:val="22"/>
          <w:szCs w:val="22"/>
        </w:rPr>
        <w:t xml:space="preserve">Metacam 5 mg/ml raztopina za injiciranje za </w:t>
      </w:r>
      <w:r w:rsidR="001B3DFA" w:rsidRPr="005030EC">
        <w:rPr>
          <w:rFonts w:ascii="Times New Roman" w:hAnsi="Times New Roman"/>
          <w:sz w:val="22"/>
          <w:szCs w:val="22"/>
        </w:rPr>
        <w:t xml:space="preserve">govedo </w:t>
      </w:r>
      <w:r w:rsidRPr="005030EC">
        <w:rPr>
          <w:rFonts w:ascii="Times New Roman" w:hAnsi="Times New Roman"/>
          <w:sz w:val="22"/>
          <w:szCs w:val="22"/>
        </w:rPr>
        <w:t>in prašiče</w:t>
      </w:r>
    </w:p>
    <w:p w14:paraId="37334051" w14:textId="77777777" w:rsidR="00B856F5" w:rsidRPr="00941F64" w:rsidRDefault="00B856F5" w:rsidP="00BF528E">
      <w:pPr>
        <w:rPr>
          <w:rFonts w:ascii="Times New Roman" w:hAnsi="Times New Roman"/>
          <w:sz w:val="22"/>
          <w:szCs w:val="22"/>
        </w:rPr>
      </w:pPr>
    </w:p>
    <w:p w14:paraId="44373506" w14:textId="77777777" w:rsidR="00B856F5" w:rsidRPr="00941F64" w:rsidRDefault="00B856F5" w:rsidP="00BF528E">
      <w:pPr>
        <w:rPr>
          <w:rFonts w:ascii="Times New Roman" w:hAnsi="Times New Roman"/>
          <w:sz w:val="22"/>
          <w:szCs w:val="22"/>
        </w:rPr>
      </w:pPr>
    </w:p>
    <w:p w14:paraId="14F9F99B" w14:textId="77777777" w:rsidR="00B856F5" w:rsidRPr="00941F64" w:rsidRDefault="00B856F5" w:rsidP="00BF528E">
      <w:pPr>
        <w:ind w:left="567" w:hanging="567"/>
        <w:rPr>
          <w:rFonts w:ascii="Times New Roman" w:hAnsi="Times New Roman"/>
          <w:sz w:val="22"/>
          <w:szCs w:val="22"/>
        </w:rPr>
      </w:pPr>
      <w:r w:rsidRPr="00941F64">
        <w:rPr>
          <w:rFonts w:ascii="Times New Roman" w:hAnsi="Times New Roman"/>
          <w:b/>
          <w:sz w:val="22"/>
          <w:szCs w:val="22"/>
        </w:rPr>
        <w:t>2.</w:t>
      </w:r>
      <w:r w:rsidRPr="00941F64">
        <w:rPr>
          <w:rFonts w:ascii="Times New Roman" w:hAnsi="Times New Roman"/>
          <w:b/>
          <w:sz w:val="22"/>
          <w:szCs w:val="22"/>
        </w:rPr>
        <w:tab/>
        <w:t>KAKOVOSTNA IN KOLIČINSKA SESTAVA</w:t>
      </w:r>
    </w:p>
    <w:p w14:paraId="54E95B4A" w14:textId="77777777" w:rsidR="00B856F5" w:rsidRPr="00941F64" w:rsidRDefault="00B856F5" w:rsidP="00BF528E">
      <w:pPr>
        <w:rPr>
          <w:rFonts w:ascii="Times New Roman" w:hAnsi="Times New Roman"/>
          <w:sz w:val="22"/>
          <w:szCs w:val="22"/>
        </w:rPr>
      </w:pPr>
    </w:p>
    <w:p w14:paraId="176017A0"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En ml vsebuje:</w:t>
      </w:r>
    </w:p>
    <w:p w14:paraId="5C77249F" w14:textId="77777777" w:rsidR="00B856F5" w:rsidRPr="00941F64" w:rsidRDefault="00B856F5" w:rsidP="00BF528E">
      <w:pPr>
        <w:rPr>
          <w:rFonts w:ascii="Times New Roman" w:hAnsi="Times New Roman"/>
          <w:sz w:val="22"/>
          <w:szCs w:val="22"/>
        </w:rPr>
      </w:pPr>
    </w:p>
    <w:p w14:paraId="61C4DD3F" w14:textId="77777777" w:rsidR="00B856F5" w:rsidRPr="00941F64" w:rsidRDefault="00591789" w:rsidP="00BF528E">
      <w:pPr>
        <w:rPr>
          <w:rFonts w:ascii="Times New Roman" w:hAnsi="Times New Roman"/>
          <w:b/>
          <w:sz w:val="22"/>
          <w:szCs w:val="22"/>
        </w:rPr>
      </w:pPr>
      <w:r>
        <w:rPr>
          <w:rFonts w:ascii="Times New Roman" w:hAnsi="Times New Roman"/>
          <w:b/>
          <w:sz w:val="22"/>
          <w:szCs w:val="22"/>
        </w:rPr>
        <w:t>U</w:t>
      </w:r>
      <w:r w:rsidR="00B856F5" w:rsidRPr="00941F64">
        <w:rPr>
          <w:rFonts w:ascii="Times New Roman" w:hAnsi="Times New Roman"/>
          <w:b/>
          <w:sz w:val="22"/>
          <w:szCs w:val="22"/>
        </w:rPr>
        <w:t>činkovina:</w:t>
      </w:r>
    </w:p>
    <w:p w14:paraId="5868B2E5" w14:textId="77777777" w:rsidR="00B856F5" w:rsidRPr="00941F64" w:rsidRDefault="00B856F5" w:rsidP="00C379EB">
      <w:pPr>
        <w:tabs>
          <w:tab w:val="left" w:pos="1985"/>
        </w:tabs>
        <w:rPr>
          <w:rFonts w:ascii="Times New Roman" w:hAnsi="Times New Roman"/>
          <w:iCs/>
          <w:sz w:val="22"/>
          <w:szCs w:val="22"/>
        </w:rPr>
      </w:pPr>
      <w:r w:rsidRPr="00941F64">
        <w:rPr>
          <w:rFonts w:ascii="Times New Roman" w:hAnsi="Times New Roman"/>
          <w:iCs/>
          <w:sz w:val="22"/>
          <w:szCs w:val="22"/>
        </w:rPr>
        <w:t>Meloksikam</w:t>
      </w:r>
      <w:r w:rsidRPr="00941F64">
        <w:rPr>
          <w:rFonts w:ascii="Times New Roman" w:hAnsi="Times New Roman"/>
          <w:iCs/>
          <w:sz w:val="22"/>
          <w:szCs w:val="22"/>
        </w:rPr>
        <w:tab/>
        <w:t>5 mg</w:t>
      </w:r>
    </w:p>
    <w:p w14:paraId="43A3E271" w14:textId="77777777" w:rsidR="00B856F5" w:rsidRPr="00941F64" w:rsidRDefault="00B856F5" w:rsidP="00C379EB">
      <w:pPr>
        <w:tabs>
          <w:tab w:val="left" w:pos="1985"/>
        </w:tabs>
        <w:rPr>
          <w:rFonts w:ascii="Times New Roman" w:hAnsi="Times New Roman"/>
          <w:sz w:val="22"/>
          <w:szCs w:val="22"/>
        </w:rPr>
      </w:pPr>
    </w:p>
    <w:p w14:paraId="0132EE6F" w14:textId="77777777" w:rsidR="00B856F5" w:rsidRPr="00941F64" w:rsidRDefault="00B856F5" w:rsidP="00C379EB">
      <w:pPr>
        <w:tabs>
          <w:tab w:val="left" w:pos="1985"/>
        </w:tabs>
        <w:rPr>
          <w:rFonts w:ascii="Times New Roman" w:hAnsi="Times New Roman"/>
          <w:b/>
          <w:sz w:val="22"/>
          <w:szCs w:val="22"/>
        </w:rPr>
      </w:pPr>
      <w:r w:rsidRPr="00941F64">
        <w:rPr>
          <w:rFonts w:ascii="Times New Roman" w:hAnsi="Times New Roman"/>
          <w:b/>
          <w:sz w:val="22"/>
          <w:szCs w:val="22"/>
        </w:rPr>
        <w:t>Pomožna snov:</w:t>
      </w:r>
    </w:p>
    <w:p w14:paraId="19F1C296" w14:textId="77777777" w:rsidR="00B856F5" w:rsidRPr="00941F64" w:rsidRDefault="00B856F5" w:rsidP="00C379EB">
      <w:pPr>
        <w:tabs>
          <w:tab w:val="left" w:pos="1985"/>
        </w:tabs>
        <w:rPr>
          <w:rFonts w:ascii="Times New Roman" w:hAnsi="Times New Roman"/>
          <w:sz w:val="22"/>
          <w:szCs w:val="22"/>
        </w:rPr>
      </w:pPr>
      <w:r w:rsidRPr="00941F64">
        <w:rPr>
          <w:rFonts w:ascii="Times New Roman" w:hAnsi="Times New Roman"/>
          <w:sz w:val="22"/>
          <w:szCs w:val="22"/>
        </w:rPr>
        <w:t>Etanol</w:t>
      </w:r>
      <w:r w:rsidRPr="00941F64">
        <w:rPr>
          <w:rFonts w:ascii="Times New Roman" w:hAnsi="Times New Roman"/>
          <w:sz w:val="22"/>
          <w:szCs w:val="22"/>
        </w:rPr>
        <w:tab/>
        <w:t>150 mg</w:t>
      </w:r>
    </w:p>
    <w:p w14:paraId="6AC2B90D" w14:textId="77777777" w:rsidR="00B856F5" w:rsidRPr="00941F64" w:rsidRDefault="00B856F5" w:rsidP="00BF528E">
      <w:pPr>
        <w:rPr>
          <w:rFonts w:ascii="Times New Roman" w:hAnsi="Times New Roman"/>
          <w:sz w:val="22"/>
          <w:szCs w:val="22"/>
        </w:rPr>
      </w:pPr>
    </w:p>
    <w:p w14:paraId="4B4214C8"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Za celoten seznam pomožnih snovi glejte poglavje 6.1.</w:t>
      </w:r>
    </w:p>
    <w:p w14:paraId="412411C6" w14:textId="77777777" w:rsidR="00B856F5" w:rsidRPr="00941F64" w:rsidRDefault="00B856F5" w:rsidP="00BF528E">
      <w:pPr>
        <w:rPr>
          <w:rFonts w:ascii="Times New Roman" w:hAnsi="Times New Roman"/>
          <w:sz w:val="22"/>
          <w:szCs w:val="22"/>
        </w:rPr>
      </w:pPr>
    </w:p>
    <w:p w14:paraId="1FCABFF5" w14:textId="77777777" w:rsidR="00B856F5" w:rsidRPr="00941F64" w:rsidRDefault="00B856F5" w:rsidP="00BF528E">
      <w:pPr>
        <w:rPr>
          <w:rFonts w:ascii="Times New Roman" w:hAnsi="Times New Roman"/>
          <w:sz w:val="22"/>
          <w:szCs w:val="22"/>
        </w:rPr>
      </w:pPr>
    </w:p>
    <w:p w14:paraId="4032EA7A" w14:textId="77777777" w:rsidR="00B856F5" w:rsidRPr="00941F64" w:rsidRDefault="00B856F5" w:rsidP="00BF528E">
      <w:pPr>
        <w:ind w:left="567" w:hanging="567"/>
        <w:rPr>
          <w:rFonts w:ascii="Times New Roman" w:hAnsi="Times New Roman"/>
          <w:sz w:val="22"/>
          <w:szCs w:val="22"/>
        </w:rPr>
      </w:pPr>
      <w:r w:rsidRPr="00941F64">
        <w:rPr>
          <w:rFonts w:ascii="Times New Roman" w:hAnsi="Times New Roman"/>
          <w:b/>
          <w:sz w:val="22"/>
          <w:szCs w:val="22"/>
        </w:rPr>
        <w:t>3.</w:t>
      </w:r>
      <w:r w:rsidRPr="00941F64">
        <w:rPr>
          <w:rFonts w:ascii="Times New Roman" w:hAnsi="Times New Roman"/>
          <w:b/>
          <w:sz w:val="22"/>
          <w:szCs w:val="22"/>
        </w:rPr>
        <w:tab/>
        <w:t>FARMACEVTSKA OBLIKA</w:t>
      </w:r>
    </w:p>
    <w:p w14:paraId="7C5A274E" w14:textId="77777777" w:rsidR="00B856F5" w:rsidRPr="00941F64" w:rsidRDefault="00B856F5" w:rsidP="00BF528E">
      <w:pPr>
        <w:rPr>
          <w:rFonts w:ascii="Times New Roman" w:hAnsi="Times New Roman"/>
          <w:sz w:val="22"/>
          <w:szCs w:val="22"/>
        </w:rPr>
      </w:pPr>
    </w:p>
    <w:p w14:paraId="29A2C523"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Raztopina za injiciranje.</w:t>
      </w:r>
    </w:p>
    <w:p w14:paraId="64719579"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Prozorna rumena raztopina.</w:t>
      </w:r>
    </w:p>
    <w:p w14:paraId="748020EA" w14:textId="77777777" w:rsidR="00B856F5" w:rsidRPr="00941F64" w:rsidRDefault="00B856F5" w:rsidP="00BF528E">
      <w:pPr>
        <w:rPr>
          <w:rFonts w:ascii="Times New Roman" w:hAnsi="Times New Roman"/>
          <w:sz w:val="22"/>
          <w:szCs w:val="22"/>
        </w:rPr>
      </w:pPr>
    </w:p>
    <w:p w14:paraId="727BA8AA" w14:textId="77777777" w:rsidR="00B856F5" w:rsidRPr="00941F64" w:rsidRDefault="00B856F5" w:rsidP="00BF528E">
      <w:pPr>
        <w:rPr>
          <w:rFonts w:ascii="Times New Roman" w:hAnsi="Times New Roman"/>
          <w:b/>
          <w:sz w:val="22"/>
          <w:szCs w:val="22"/>
        </w:rPr>
      </w:pPr>
    </w:p>
    <w:p w14:paraId="0D02851C" w14:textId="77777777" w:rsidR="00B856F5" w:rsidRPr="00941F64" w:rsidRDefault="00B856F5" w:rsidP="00BF528E">
      <w:pPr>
        <w:ind w:left="567" w:hanging="567"/>
        <w:rPr>
          <w:rFonts w:ascii="Times New Roman" w:hAnsi="Times New Roman"/>
          <w:sz w:val="22"/>
          <w:szCs w:val="22"/>
        </w:rPr>
      </w:pPr>
      <w:r w:rsidRPr="00941F64">
        <w:rPr>
          <w:rFonts w:ascii="Times New Roman" w:hAnsi="Times New Roman"/>
          <w:b/>
          <w:sz w:val="22"/>
          <w:szCs w:val="22"/>
        </w:rPr>
        <w:t>4.</w:t>
      </w:r>
      <w:r w:rsidRPr="00941F64">
        <w:rPr>
          <w:rFonts w:ascii="Times New Roman" w:hAnsi="Times New Roman"/>
          <w:b/>
          <w:sz w:val="22"/>
          <w:szCs w:val="22"/>
        </w:rPr>
        <w:tab/>
        <w:t>KLINIČNI PODATKI</w:t>
      </w:r>
    </w:p>
    <w:p w14:paraId="34B946AF" w14:textId="77777777" w:rsidR="00B856F5" w:rsidRPr="00941F64" w:rsidRDefault="00B856F5" w:rsidP="00BF528E">
      <w:pPr>
        <w:rPr>
          <w:rFonts w:ascii="Times New Roman" w:hAnsi="Times New Roman"/>
          <w:sz w:val="22"/>
          <w:szCs w:val="22"/>
        </w:rPr>
      </w:pPr>
    </w:p>
    <w:p w14:paraId="42D9744D" w14:textId="77777777" w:rsidR="00B856F5" w:rsidRPr="00941F64" w:rsidRDefault="00B856F5" w:rsidP="00BF528E">
      <w:pPr>
        <w:ind w:left="567" w:hanging="567"/>
        <w:rPr>
          <w:rFonts w:ascii="Times New Roman" w:hAnsi="Times New Roman"/>
          <w:sz w:val="22"/>
          <w:szCs w:val="22"/>
        </w:rPr>
      </w:pPr>
      <w:r w:rsidRPr="00941F64">
        <w:rPr>
          <w:rFonts w:ascii="Times New Roman" w:hAnsi="Times New Roman"/>
          <w:b/>
          <w:sz w:val="22"/>
          <w:szCs w:val="22"/>
        </w:rPr>
        <w:t>4.1</w:t>
      </w:r>
      <w:r w:rsidRPr="00941F64">
        <w:rPr>
          <w:rFonts w:ascii="Times New Roman" w:hAnsi="Times New Roman"/>
          <w:b/>
          <w:sz w:val="22"/>
          <w:szCs w:val="22"/>
        </w:rPr>
        <w:tab/>
        <w:t>Ciljne živalske vrste</w:t>
      </w:r>
    </w:p>
    <w:p w14:paraId="2B4F87D0" w14:textId="77777777" w:rsidR="00B856F5" w:rsidRPr="00941F64" w:rsidRDefault="00B856F5" w:rsidP="00BF528E">
      <w:pPr>
        <w:rPr>
          <w:rFonts w:ascii="Times New Roman" w:hAnsi="Times New Roman"/>
          <w:sz w:val="22"/>
          <w:szCs w:val="22"/>
        </w:rPr>
      </w:pPr>
    </w:p>
    <w:p w14:paraId="251A083C" w14:textId="714713DB" w:rsidR="00B856F5" w:rsidRPr="00941F64" w:rsidRDefault="001B3DFA" w:rsidP="00BF528E">
      <w:pPr>
        <w:rPr>
          <w:rFonts w:ascii="Times New Roman" w:hAnsi="Times New Roman"/>
          <w:sz w:val="22"/>
          <w:szCs w:val="22"/>
        </w:rPr>
      </w:pPr>
      <w:r w:rsidRPr="00941F64">
        <w:rPr>
          <w:rFonts w:ascii="Times New Roman" w:hAnsi="Times New Roman"/>
          <w:sz w:val="22"/>
          <w:szCs w:val="22"/>
        </w:rPr>
        <w:t>Goved</w:t>
      </w:r>
      <w:r>
        <w:rPr>
          <w:rFonts w:ascii="Times New Roman" w:hAnsi="Times New Roman"/>
          <w:sz w:val="22"/>
          <w:szCs w:val="22"/>
        </w:rPr>
        <w:t>o</w:t>
      </w:r>
      <w:r w:rsidRPr="00941F64">
        <w:rPr>
          <w:rFonts w:ascii="Times New Roman" w:hAnsi="Times New Roman"/>
          <w:sz w:val="22"/>
          <w:szCs w:val="22"/>
        </w:rPr>
        <w:t xml:space="preserve"> </w:t>
      </w:r>
      <w:r w:rsidR="00B856F5" w:rsidRPr="00941F64">
        <w:rPr>
          <w:rFonts w:ascii="Times New Roman" w:hAnsi="Times New Roman"/>
          <w:sz w:val="22"/>
          <w:szCs w:val="22"/>
        </w:rPr>
        <w:t xml:space="preserve">(teleta in </w:t>
      </w:r>
      <w:r w:rsidR="00B34661" w:rsidRPr="00941F64">
        <w:rPr>
          <w:rFonts w:ascii="Times New Roman" w:hAnsi="Times New Roman"/>
          <w:sz w:val="22"/>
          <w:szCs w:val="22"/>
        </w:rPr>
        <w:t>mlad</w:t>
      </w:r>
      <w:r w:rsidR="00B34661">
        <w:rPr>
          <w:rFonts w:ascii="Times New Roman" w:hAnsi="Times New Roman"/>
          <w:sz w:val="22"/>
          <w:szCs w:val="22"/>
        </w:rPr>
        <w:t>o</w:t>
      </w:r>
      <w:r w:rsidR="00B34661" w:rsidRPr="00941F64">
        <w:rPr>
          <w:rFonts w:ascii="Times New Roman" w:hAnsi="Times New Roman"/>
          <w:sz w:val="22"/>
          <w:szCs w:val="22"/>
        </w:rPr>
        <w:t xml:space="preserve"> </w:t>
      </w:r>
      <w:r w:rsidRPr="00941F64">
        <w:rPr>
          <w:rFonts w:ascii="Times New Roman" w:hAnsi="Times New Roman"/>
          <w:sz w:val="22"/>
          <w:szCs w:val="22"/>
        </w:rPr>
        <w:t>goved</w:t>
      </w:r>
      <w:r>
        <w:rPr>
          <w:rFonts w:ascii="Times New Roman" w:hAnsi="Times New Roman"/>
          <w:sz w:val="22"/>
          <w:szCs w:val="22"/>
        </w:rPr>
        <w:t>o</w:t>
      </w:r>
      <w:r w:rsidR="00B856F5" w:rsidRPr="00941F64">
        <w:rPr>
          <w:rFonts w:ascii="Times New Roman" w:hAnsi="Times New Roman"/>
          <w:sz w:val="22"/>
          <w:szCs w:val="22"/>
        </w:rPr>
        <w:t>) in prašiči</w:t>
      </w:r>
      <w:r w:rsidR="00F806BF">
        <w:rPr>
          <w:rFonts w:ascii="Times New Roman" w:hAnsi="Times New Roman"/>
          <w:sz w:val="22"/>
          <w:szCs w:val="22"/>
        </w:rPr>
        <w:t>.</w:t>
      </w:r>
    </w:p>
    <w:p w14:paraId="72BABF2F" w14:textId="77777777" w:rsidR="00B856F5" w:rsidRPr="00941F64" w:rsidRDefault="00B856F5" w:rsidP="00BF528E">
      <w:pPr>
        <w:rPr>
          <w:rFonts w:ascii="Times New Roman" w:hAnsi="Times New Roman"/>
          <w:sz w:val="22"/>
          <w:szCs w:val="22"/>
        </w:rPr>
      </w:pPr>
    </w:p>
    <w:p w14:paraId="014562AB" w14:textId="77777777" w:rsidR="00B856F5" w:rsidRPr="00941F64" w:rsidRDefault="00B856F5" w:rsidP="00BF528E">
      <w:pPr>
        <w:ind w:left="567" w:hanging="567"/>
        <w:rPr>
          <w:rFonts w:ascii="Times New Roman" w:hAnsi="Times New Roman"/>
          <w:b/>
          <w:sz w:val="22"/>
          <w:szCs w:val="22"/>
        </w:rPr>
      </w:pPr>
      <w:r w:rsidRPr="00941F64">
        <w:rPr>
          <w:rFonts w:ascii="Times New Roman" w:hAnsi="Times New Roman"/>
          <w:b/>
          <w:sz w:val="22"/>
          <w:szCs w:val="22"/>
        </w:rPr>
        <w:t>4.2</w:t>
      </w:r>
      <w:r w:rsidRPr="00941F64">
        <w:rPr>
          <w:rFonts w:ascii="Times New Roman" w:hAnsi="Times New Roman"/>
          <w:b/>
          <w:sz w:val="22"/>
          <w:szCs w:val="22"/>
        </w:rPr>
        <w:tab/>
        <w:t xml:space="preserve">Indikacije za uporabo pri ciljnih živalskih vrstah </w:t>
      </w:r>
    </w:p>
    <w:p w14:paraId="5DE6DF82" w14:textId="77777777" w:rsidR="00B856F5" w:rsidRPr="00941F64" w:rsidRDefault="00B856F5" w:rsidP="00BF528E">
      <w:pPr>
        <w:rPr>
          <w:rFonts w:ascii="Times New Roman" w:hAnsi="Times New Roman"/>
          <w:b/>
          <w:sz w:val="22"/>
          <w:szCs w:val="22"/>
        </w:rPr>
      </w:pPr>
    </w:p>
    <w:p w14:paraId="7D197091" w14:textId="77777777" w:rsidR="00B856F5" w:rsidRPr="00C379EB" w:rsidRDefault="005F406B" w:rsidP="00BF528E">
      <w:pPr>
        <w:rPr>
          <w:rFonts w:ascii="Times New Roman" w:hAnsi="Times New Roman"/>
          <w:sz w:val="22"/>
          <w:szCs w:val="22"/>
          <w:u w:val="single"/>
        </w:rPr>
      </w:pPr>
      <w:r w:rsidRPr="00C379EB">
        <w:rPr>
          <w:rFonts w:ascii="Times New Roman" w:hAnsi="Times New Roman"/>
          <w:sz w:val="22"/>
          <w:szCs w:val="22"/>
          <w:u w:val="single"/>
        </w:rPr>
        <w:t>Goved</w:t>
      </w:r>
      <w:r>
        <w:rPr>
          <w:rFonts w:ascii="Times New Roman" w:hAnsi="Times New Roman"/>
          <w:sz w:val="22"/>
          <w:szCs w:val="22"/>
          <w:u w:val="single"/>
        </w:rPr>
        <w:t>o</w:t>
      </w:r>
      <w:r w:rsidR="00B856F5" w:rsidRPr="00C379EB">
        <w:rPr>
          <w:rFonts w:ascii="Times New Roman" w:hAnsi="Times New Roman"/>
          <w:sz w:val="22"/>
          <w:szCs w:val="22"/>
          <w:u w:val="single"/>
        </w:rPr>
        <w:t>:</w:t>
      </w:r>
    </w:p>
    <w:p w14:paraId="54005705"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Za umirjanje kliničnih znakov pri akutnih okužbah dihal pri govedih ob ustreznem antibiotičnem zdravljenju.</w:t>
      </w:r>
    </w:p>
    <w:p w14:paraId="2C174DD5"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Za umirjanje kliničnih znakov driske, v kombinaciji s peroralnim rehidracijskim zdravljenjem, pri teletih, starejših od enega tedna, in mladih govedih, ki niso v obdobju laktacije.</w:t>
      </w:r>
    </w:p>
    <w:p w14:paraId="1511B741" w14:textId="77777777" w:rsidR="00156025" w:rsidRPr="00941F64" w:rsidRDefault="00156025" w:rsidP="00BF528E">
      <w:pPr>
        <w:rPr>
          <w:rFonts w:ascii="Times New Roman" w:hAnsi="Times New Roman"/>
          <w:sz w:val="22"/>
          <w:szCs w:val="22"/>
        </w:rPr>
      </w:pPr>
      <w:r w:rsidRPr="00941F64">
        <w:rPr>
          <w:rFonts w:ascii="Times New Roman" w:hAnsi="Times New Roman"/>
          <w:sz w:val="22"/>
          <w:szCs w:val="22"/>
        </w:rPr>
        <w:t>Za lajšanje pooperativn bolečine po odstranitvi rogov teletom.</w:t>
      </w:r>
    </w:p>
    <w:p w14:paraId="63AFE80B" w14:textId="77777777" w:rsidR="00C05E67" w:rsidRPr="00941F64" w:rsidRDefault="00C05E67" w:rsidP="00BF528E">
      <w:pPr>
        <w:rPr>
          <w:rFonts w:ascii="Times New Roman" w:hAnsi="Times New Roman"/>
          <w:sz w:val="22"/>
          <w:szCs w:val="22"/>
        </w:rPr>
      </w:pPr>
    </w:p>
    <w:p w14:paraId="6E65C702" w14:textId="77777777" w:rsidR="00B856F5" w:rsidRPr="00C379EB" w:rsidRDefault="00B856F5" w:rsidP="00BF528E">
      <w:pPr>
        <w:rPr>
          <w:rFonts w:ascii="Times New Roman" w:hAnsi="Times New Roman"/>
          <w:sz w:val="22"/>
          <w:szCs w:val="22"/>
          <w:u w:val="single"/>
        </w:rPr>
      </w:pPr>
      <w:r w:rsidRPr="00C379EB">
        <w:rPr>
          <w:rFonts w:ascii="Times New Roman" w:hAnsi="Times New Roman"/>
          <w:sz w:val="22"/>
          <w:szCs w:val="22"/>
          <w:u w:val="single"/>
        </w:rPr>
        <w:t>Prašiči:</w:t>
      </w:r>
    </w:p>
    <w:p w14:paraId="51908FD6"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Za ublažitev ohromelosti in vnetja pri neinfekcijskih lokomotornih motnjah.</w:t>
      </w:r>
    </w:p>
    <w:p w14:paraId="31EAE52D"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Za lajšanje postoperativnih bolečin, povezanih z manjšimi operacijami mehkega tkiva, na primer s kastracijo.</w:t>
      </w:r>
    </w:p>
    <w:p w14:paraId="1B66C06C" w14:textId="77777777" w:rsidR="00B856F5" w:rsidRPr="00941F64" w:rsidRDefault="00B856F5" w:rsidP="00BF528E">
      <w:pPr>
        <w:rPr>
          <w:rFonts w:ascii="Times New Roman" w:hAnsi="Times New Roman"/>
          <w:sz w:val="22"/>
          <w:szCs w:val="22"/>
        </w:rPr>
      </w:pPr>
    </w:p>
    <w:p w14:paraId="4FF0B73D" w14:textId="77777777" w:rsidR="00B856F5" w:rsidRPr="00941F64" w:rsidRDefault="00B856F5" w:rsidP="00BF528E">
      <w:pPr>
        <w:ind w:left="567" w:hanging="567"/>
        <w:rPr>
          <w:rFonts w:ascii="Times New Roman" w:hAnsi="Times New Roman"/>
          <w:sz w:val="22"/>
          <w:szCs w:val="22"/>
        </w:rPr>
      </w:pPr>
      <w:r w:rsidRPr="00941F64">
        <w:rPr>
          <w:rFonts w:ascii="Times New Roman" w:hAnsi="Times New Roman"/>
          <w:b/>
          <w:sz w:val="22"/>
          <w:szCs w:val="22"/>
        </w:rPr>
        <w:t>4.3</w:t>
      </w:r>
      <w:r w:rsidRPr="00941F64">
        <w:rPr>
          <w:rFonts w:ascii="Times New Roman" w:hAnsi="Times New Roman"/>
          <w:b/>
          <w:sz w:val="22"/>
          <w:szCs w:val="22"/>
        </w:rPr>
        <w:tab/>
        <w:t>Kontraindikacije</w:t>
      </w:r>
    </w:p>
    <w:p w14:paraId="60B28E5A" w14:textId="77777777" w:rsidR="00B856F5" w:rsidRPr="00941F64" w:rsidRDefault="00B856F5" w:rsidP="00BF528E">
      <w:pPr>
        <w:rPr>
          <w:rFonts w:ascii="Times New Roman" w:hAnsi="Times New Roman"/>
          <w:sz w:val="22"/>
          <w:szCs w:val="22"/>
        </w:rPr>
      </w:pPr>
    </w:p>
    <w:p w14:paraId="3D0C01D1"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Ne uporabite pri živalih z motnjami jetrne, srčne ali ledvične funkcije in s hemoragičnimi motnjami ter pri dokazanih ulkusnih lezijah v prebavilih.</w:t>
      </w:r>
    </w:p>
    <w:p w14:paraId="10AE70B7"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Ne uporabite v primer</w:t>
      </w:r>
      <w:r w:rsidR="002A433C">
        <w:rPr>
          <w:rFonts w:ascii="Times New Roman" w:hAnsi="Times New Roman"/>
          <w:sz w:val="22"/>
          <w:szCs w:val="22"/>
        </w:rPr>
        <w:t>ih</w:t>
      </w:r>
      <w:r w:rsidRPr="00941F64">
        <w:rPr>
          <w:rFonts w:ascii="Times New Roman" w:hAnsi="Times New Roman"/>
          <w:sz w:val="22"/>
          <w:szCs w:val="22"/>
        </w:rPr>
        <w:t xml:space="preserve"> preobčutljivosti na učinkovino ali katero koli pomožno snov.</w:t>
      </w:r>
    </w:p>
    <w:p w14:paraId="0F26E264"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Pri zdravljenju driske pri govedih ne uporabite pri živalih, mlajših od enega tedna.</w:t>
      </w:r>
    </w:p>
    <w:p w14:paraId="61C7DBDC"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Ne uporabite pri prašičih, mlajših od 2 dni.</w:t>
      </w:r>
    </w:p>
    <w:p w14:paraId="4B4A7657" w14:textId="77777777" w:rsidR="00923350" w:rsidRPr="00941F64" w:rsidRDefault="00923350" w:rsidP="00BF528E">
      <w:pPr>
        <w:rPr>
          <w:rFonts w:ascii="Times New Roman" w:hAnsi="Times New Roman"/>
          <w:b/>
          <w:sz w:val="22"/>
          <w:szCs w:val="22"/>
        </w:rPr>
      </w:pPr>
    </w:p>
    <w:p w14:paraId="02AAC545" w14:textId="77777777" w:rsidR="00B856F5" w:rsidRPr="00941F64" w:rsidRDefault="00B856F5" w:rsidP="00BF528E">
      <w:pPr>
        <w:rPr>
          <w:rFonts w:ascii="Times New Roman" w:hAnsi="Times New Roman"/>
          <w:b/>
          <w:sz w:val="22"/>
          <w:szCs w:val="22"/>
        </w:rPr>
      </w:pPr>
      <w:r w:rsidRPr="00941F64">
        <w:rPr>
          <w:rFonts w:ascii="Times New Roman" w:hAnsi="Times New Roman"/>
          <w:b/>
          <w:sz w:val="22"/>
          <w:szCs w:val="22"/>
        </w:rPr>
        <w:t>4.4</w:t>
      </w:r>
      <w:r w:rsidRPr="00941F64">
        <w:rPr>
          <w:rFonts w:ascii="Times New Roman" w:hAnsi="Times New Roman"/>
          <w:b/>
          <w:sz w:val="22"/>
          <w:szCs w:val="22"/>
        </w:rPr>
        <w:tab/>
        <w:t>Posebna opozorila za vsako ciljno živalsko vrsto</w:t>
      </w:r>
    </w:p>
    <w:p w14:paraId="6C5E9D7D" w14:textId="77777777" w:rsidR="00C05E67" w:rsidRPr="00941F64" w:rsidRDefault="00C05E67" w:rsidP="00BF528E">
      <w:pPr>
        <w:rPr>
          <w:rFonts w:ascii="Times New Roman" w:hAnsi="Times New Roman"/>
          <w:b/>
          <w:sz w:val="22"/>
          <w:szCs w:val="22"/>
        </w:rPr>
      </w:pPr>
    </w:p>
    <w:p w14:paraId="04CCB1D0" w14:textId="77777777" w:rsidR="00156025" w:rsidRPr="00941F64" w:rsidRDefault="00156025" w:rsidP="00BF528E">
      <w:pPr>
        <w:rPr>
          <w:rFonts w:ascii="Times New Roman" w:hAnsi="Times New Roman"/>
          <w:sz w:val="22"/>
          <w:szCs w:val="22"/>
        </w:rPr>
      </w:pPr>
      <w:r w:rsidRPr="005030EC">
        <w:rPr>
          <w:rFonts w:ascii="Times New Roman" w:hAnsi="Times New Roman"/>
          <w:sz w:val="22"/>
          <w:szCs w:val="22"/>
        </w:rPr>
        <w:t xml:space="preserve">Zdravljenje </w:t>
      </w:r>
      <w:r w:rsidR="00E52BC7" w:rsidRPr="005030EC">
        <w:rPr>
          <w:rFonts w:ascii="Times New Roman" w:hAnsi="Times New Roman"/>
          <w:sz w:val="22"/>
          <w:szCs w:val="22"/>
        </w:rPr>
        <w:t>telet</w:t>
      </w:r>
      <w:r w:rsidRPr="005030EC">
        <w:rPr>
          <w:rFonts w:ascii="Times New Roman" w:hAnsi="Times New Roman"/>
          <w:sz w:val="22"/>
          <w:szCs w:val="22"/>
        </w:rPr>
        <w:t xml:space="preserve"> z zdravilom Metacam 20 minut pred </w:t>
      </w:r>
      <w:r w:rsidR="00D168D5" w:rsidRPr="005030EC">
        <w:rPr>
          <w:rFonts w:ascii="Times New Roman" w:hAnsi="Times New Roman"/>
          <w:sz w:val="22"/>
          <w:szCs w:val="22"/>
        </w:rPr>
        <w:t xml:space="preserve">odstranitvijo </w:t>
      </w:r>
      <w:r w:rsidRPr="005030EC">
        <w:rPr>
          <w:rFonts w:ascii="Times New Roman" w:hAnsi="Times New Roman"/>
          <w:sz w:val="22"/>
          <w:szCs w:val="22"/>
        </w:rPr>
        <w:t>rogov zmanjša pooperativn</w:t>
      </w:r>
      <w:r w:rsidR="000269F1" w:rsidRPr="005030EC">
        <w:rPr>
          <w:rFonts w:ascii="Times New Roman" w:hAnsi="Times New Roman"/>
          <w:sz w:val="22"/>
          <w:szCs w:val="22"/>
        </w:rPr>
        <w:t>o</w:t>
      </w:r>
      <w:r w:rsidRPr="00941F64">
        <w:rPr>
          <w:rFonts w:ascii="Times New Roman" w:hAnsi="Times New Roman"/>
          <w:sz w:val="22"/>
          <w:szCs w:val="22"/>
        </w:rPr>
        <w:t xml:space="preserve"> bolečino.</w:t>
      </w:r>
      <w:r w:rsidRPr="00941F64">
        <w:rPr>
          <w:sz w:val="22"/>
          <w:szCs w:val="22"/>
        </w:rPr>
        <w:t xml:space="preserve"> </w:t>
      </w:r>
      <w:r w:rsidRPr="00941F64">
        <w:rPr>
          <w:rFonts w:ascii="Times New Roman" w:hAnsi="Times New Roman"/>
          <w:sz w:val="22"/>
          <w:szCs w:val="22"/>
        </w:rPr>
        <w:t xml:space="preserve">Samo zdravilo Metacam ne zagotavlja ustreznega lajšanja bolečine med postopkom </w:t>
      </w:r>
      <w:r w:rsidRPr="00941F64">
        <w:rPr>
          <w:rFonts w:ascii="Times New Roman" w:hAnsi="Times New Roman"/>
          <w:sz w:val="22"/>
          <w:szCs w:val="22"/>
        </w:rPr>
        <w:lastRenderedPageBreak/>
        <w:t>odstranjevanja rogov.</w:t>
      </w:r>
      <w:r w:rsidRPr="00941F64">
        <w:rPr>
          <w:sz w:val="22"/>
          <w:szCs w:val="22"/>
        </w:rPr>
        <w:t xml:space="preserve"> </w:t>
      </w:r>
      <w:r w:rsidRPr="00941F64">
        <w:rPr>
          <w:rFonts w:ascii="Times New Roman" w:hAnsi="Times New Roman"/>
          <w:sz w:val="22"/>
          <w:szCs w:val="22"/>
        </w:rPr>
        <w:t>Za ustrezno lajšanje bolečine med operacijo je treba sočasno uporabiti ustrezen analgetik.</w:t>
      </w:r>
    </w:p>
    <w:p w14:paraId="3BCE243F" w14:textId="77777777" w:rsidR="00C05E67" w:rsidRPr="00941F64" w:rsidRDefault="00C05E67" w:rsidP="00BF528E">
      <w:pPr>
        <w:rPr>
          <w:rFonts w:ascii="Times New Roman" w:hAnsi="Times New Roman"/>
          <w:sz w:val="22"/>
          <w:szCs w:val="22"/>
        </w:rPr>
      </w:pPr>
    </w:p>
    <w:p w14:paraId="6E515AC1" w14:textId="77777777" w:rsidR="00D275B6" w:rsidRPr="00941F64" w:rsidRDefault="00B856F5" w:rsidP="00BF528E">
      <w:pPr>
        <w:rPr>
          <w:rFonts w:ascii="Times New Roman" w:hAnsi="Times New Roman"/>
          <w:sz w:val="22"/>
          <w:szCs w:val="22"/>
        </w:rPr>
      </w:pPr>
      <w:r w:rsidRPr="00941F64">
        <w:rPr>
          <w:rFonts w:ascii="Times New Roman" w:hAnsi="Times New Roman"/>
          <w:sz w:val="22"/>
          <w:szCs w:val="22"/>
        </w:rPr>
        <w:t>Zdravljenje pujskov z zdravilom Metacam pred kastracijo blaži postoperativno bolečino. Za lajšanje bolečine med operacijo je treba sočasno uporabiti primeren anestetik/sedativ.</w:t>
      </w:r>
    </w:p>
    <w:p w14:paraId="42137E19"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Najboljše možno lajšanje bolečine po operaciji boste dosegli, če boste zdravilo Metacam uporabili 30 minut pred kirurškim posegom.</w:t>
      </w:r>
    </w:p>
    <w:p w14:paraId="00D952C9" w14:textId="77777777" w:rsidR="00B856F5" w:rsidRPr="00941F64" w:rsidRDefault="00B856F5" w:rsidP="00BF528E">
      <w:pPr>
        <w:rPr>
          <w:rFonts w:ascii="Times New Roman" w:hAnsi="Times New Roman"/>
          <w:sz w:val="22"/>
          <w:szCs w:val="22"/>
        </w:rPr>
      </w:pPr>
    </w:p>
    <w:p w14:paraId="2C49AA5C" w14:textId="77777777" w:rsidR="00B856F5" w:rsidRPr="00941F64" w:rsidRDefault="00B856F5" w:rsidP="00BF528E">
      <w:pPr>
        <w:ind w:left="567" w:hanging="567"/>
        <w:rPr>
          <w:rFonts w:ascii="Times New Roman" w:hAnsi="Times New Roman"/>
          <w:sz w:val="22"/>
          <w:szCs w:val="22"/>
        </w:rPr>
      </w:pPr>
      <w:r w:rsidRPr="00941F64">
        <w:rPr>
          <w:rFonts w:ascii="Times New Roman" w:hAnsi="Times New Roman"/>
          <w:b/>
          <w:sz w:val="22"/>
          <w:szCs w:val="22"/>
        </w:rPr>
        <w:t>4.5</w:t>
      </w:r>
      <w:r w:rsidRPr="00941F64">
        <w:rPr>
          <w:rFonts w:ascii="Times New Roman" w:hAnsi="Times New Roman"/>
          <w:b/>
          <w:sz w:val="22"/>
          <w:szCs w:val="22"/>
        </w:rPr>
        <w:tab/>
        <w:t>Posebni previdnostni ukrepi</w:t>
      </w:r>
    </w:p>
    <w:p w14:paraId="21194DE3" w14:textId="77777777" w:rsidR="00B856F5" w:rsidRPr="00941F64" w:rsidRDefault="00B856F5" w:rsidP="00BF528E">
      <w:pPr>
        <w:rPr>
          <w:rFonts w:ascii="Times New Roman" w:hAnsi="Times New Roman"/>
          <w:sz w:val="22"/>
          <w:szCs w:val="22"/>
        </w:rPr>
      </w:pPr>
    </w:p>
    <w:p w14:paraId="62CDC0DC" w14:textId="77777777" w:rsidR="00B856F5" w:rsidRPr="00941F64" w:rsidRDefault="00B856F5" w:rsidP="00BF528E">
      <w:pPr>
        <w:rPr>
          <w:rFonts w:ascii="Times New Roman" w:hAnsi="Times New Roman"/>
          <w:sz w:val="22"/>
          <w:szCs w:val="22"/>
          <w:u w:val="single"/>
        </w:rPr>
      </w:pPr>
      <w:r w:rsidRPr="00941F64">
        <w:rPr>
          <w:rFonts w:ascii="Times New Roman" w:hAnsi="Times New Roman"/>
          <w:sz w:val="22"/>
          <w:szCs w:val="22"/>
          <w:u w:val="single"/>
        </w:rPr>
        <w:t>Posebni previdnostni ukrepi za uporabo pri živalih</w:t>
      </w:r>
    </w:p>
    <w:p w14:paraId="0A6CB3BF"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Če se pojavijo neželeni učinki, je treba zdravljenje prekiniti in se posvetovati z veterinarjem.</w:t>
      </w:r>
    </w:p>
    <w:p w14:paraId="07384CE7"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Zaradi možne nevarnosti toksičnih učinkov na ledvice se dajanju zdravila izogibamo pri zelo dehidriranih, hipovolemičnih ali hipotenzivnih živalih, ki potrebujejo parenteralno rehidracijo.</w:t>
      </w:r>
    </w:p>
    <w:p w14:paraId="15EAFB55" w14:textId="77777777" w:rsidR="00B856F5" w:rsidRPr="00941F64" w:rsidRDefault="00B856F5" w:rsidP="00BF528E">
      <w:pPr>
        <w:rPr>
          <w:rFonts w:ascii="Times New Roman" w:hAnsi="Times New Roman"/>
          <w:sz w:val="22"/>
          <w:szCs w:val="22"/>
        </w:rPr>
      </w:pPr>
    </w:p>
    <w:p w14:paraId="72B8B54E" w14:textId="77777777" w:rsidR="00B856F5" w:rsidRPr="00941F64" w:rsidRDefault="00B856F5" w:rsidP="00BF528E">
      <w:pPr>
        <w:rPr>
          <w:rFonts w:ascii="Times New Roman" w:hAnsi="Times New Roman"/>
          <w:sz w:val="22"/>
          <w:szCs w:val="22"/>
          <w:u w:val="single"/>
        </w:rPr>
      </w:pPr>
      <w:r w:rsidRPr="00941F64">
        <w:rPr>
          <w:rFonts w:ascii="Times New Roman" w:hAnsi="Times New Roman"/>
          <w:sz w:val="22"/>
          <w:szCs w:val="22"/>
          <w:u w:val="single"/>
        </w:rPr>
        <w:t xml:space="preserve">Posebni previdnostni ukrepi, ki jih mora izvajati oseba, ki živalim daje zdravilo </w:t>
      </w:r>
    </w:p>
    <w:p w14:paraId="331071D7" w14:textId="77777777" w:rsidR="00B856F5" w:rsidRPr="005030EC" w:rsidRDefault="00B856F5" w:rsidP="00BF528E">
      <w:pPr>
        <w:rPr>
          <w:rFonts w:ascii="Times New Roman" w:hAnsi="Times New Roman"/>
          <w:sz w:val="22"/>
          <w:szCs w:val="22"/>
        </w:rPr>
      </w:pPr>
      <w:r w:rsidRPr="005030EC">
        <w:rPr>
          <w:rFonts w:ascii="Times New Roman" w:hAnsi="Times New Roman"/>
          <w:sz w:val="22"/>
          <w:szCs w:val="22"/>
        </w:rPr>
        <w:t>Nenamerno samo</w:t>
      </w:r>
      <w:r w:rsidR="005B436F" w:rsidRPr="005030EC">
        <w:rPr>
          <w:rFonts w:ascii="Times New Roman" w:hAnsi="Times New Roman"/>
          <w:sz w:val="22"/>
          <w:szCs w:val="22"/>
        </w:rPr>
        <w:t>-</w:t>
      </w:r>
      <w:r w:rsidRPr="005030EC">
        <w:rPr>
          <w:rFonts w:ascii="Times New Roman" w:hAnsi="Times New Roman"/>
          <w:sz w:val="22"/>
          <w:szCs w:val="22"/>
        </w:rPr>
        <w:t>injiciranje lahko povzroči bolečino. Osebe z znano preobčutljivostjo za nesteroidna protivnetna zdravila (NSAID) naj se izogibajo stiku z zdravilom.</w:t>
      </w:r>
    </w:p>
    <w:p w14:paraId="18EC0C5D" w14:textId="77777777" w:rsidR="00B856F5" w:rsidRPr="00941F64" w:rsidRDefault="00B856F5" w:rsidP="00BF528E">
      <w:pPr>
        <w:rPr>
          <w:rFonts w:ascii="Times New Roman" w:hAnsi="Times New Roman"/>
          <w:sz w:val="22"/>
          <w:szCs w:val="22"/>
        </w:rPr>
      </w:pPr>
      <w:r w:rsidRPr="005030EC">
        <w:rPr>
          <w:rFonts w:ascii="Times New Roman" w:hAnsi="Times New Roman"/>
          <w:sz w:val="22"/>
          <w:szCs w:val="22"/>
        </w:rPr>
        <w:t>V primeru nenamernega samo</w:t>
      </w:r>
      <w:r w:rsidR="000B7D12" w:rsidRPr="005030EC">
        <w:rPr>
          <w:rFonts w:ascii="Times New Roman" w:hAnsi="Times New Roman"/>
          <w:sz w:val="22"/>
          <w:szCs w:val="22"/>
        </w:rPr>
        <w:t>-</w:t>
      </w:r>
      <w:r w:rsidRPr="005030EC">
        <w:rPr>
          <w:rFonts w:ascii="Times New Roman" w:hAnsi="Times New Roman"/>
          <w:sz w:val="22"/>
          <w:szCs w:val="22"/>
        </w:rPr>
        <w:t>injiciranja se takoj posvetujte z zdravnikom in mu pokažite navodila za</w:t>
      </w:r>
      <w:r w:rsidRPr="00941F64">
        <w:rPr>
          <w:rFonts w:ascii="Times New Roman" w:hAnsi="Times New Roman"/>
          <w:sz w:val="22"/>
          <w:szCs w:val="22"/>
        </w:rPr>
        <w:t xml:space="preserve"> uporabo ali ovojnino.</w:t>
      </w:r>
    </w:p>
    <w:p w14:paraId="32A31BA9" w14:textId="77777777" w:rsidR="00B856F5" w:rsidRDefault="00285CD7" w:rsidP="00BF528E">
      <w:pPr>
        <w:rPr>
          <w:rFonts w:ascii="Times New Roman" w:hAnsi="Times New Roman"/>
          <w:sz w:val="22"/>
          <w:szCs w:val="22"/>
        </w:rPr>
      </w:pPr>
      <w:r w:rsidRPr="00285CD7">
        <w:rPr>
          <w:rFonts w:ascii="Times New Roman" w:hAnsi="Times New Roman"/>
          <w:sz w:val="22"/>
          <w:szCs w:val="22"/>
        </w:rPr>
        <w:t>Zdravilo lahko povzroči draženje oči. V primeru stika z očmi takoj temeljito sperite z vodo.</w:t>
      </w:r>
    </w:p>
    <w:p w14:paraId="3668EE00" w14:textId="77777777" w:rsidR="00285CD7" w:rsidRPr="00941F64" w:rsidRDefault="00285CD7" w:rsidP="00BF528E">
      <w:pPr>
        <w:rPr>
          <w:rFonts w:ascii="Times New Roman" w:hAnsi="Times New Roman"/>
          <w:sz w:val="22"/>
          <w:szCs w:val="22"/>
        </w:rPr>
      </w:pPr>
    </w:p>
    <w:p w14:paraId="727F340A" w14:textId="77777777" w:rsidR="00B856F5" w:rsidRPr="00941F64" w:rsidRDefault="00B856F5" w:rsidP="00BF528E">
      <w:pPr>
        <w:ind w:left="567" w:hanging="567"/>
        <w:rPr>
          <w:rFonts w:ascii="Times New Roman" w:hAnsi="Times New Roman"/>
          <w:sz w:val="22"/>
          <w:szCs w:val="22"/>
        </w:rPr>
      </w:pPr>
      <w:r w:rsidRPr="00941F64">
        <w:rPr>
          <w:rFonts w:ascii="Times New Roman" w:hAnsi="Times New Roman"/>
          <w:b/>
          <w:sz w:val="22"/>
          <w:szCs w:val="22"/>
        </w:rPr>
        <w:t>4.6</w:t>
      </w:r>
      <w:r w:rsidRPr="00941F64">
        <w:rPr>
          <w:rFonts w:ascii="Times New Roman" w:hAnsi="Times New Roman"/>
          <w:b/>
          <w:sz w:val="22"/>
          <w:szCs w:val="22"/>
        </w:rPr>
        <w:tab/>
        <w:t>Neželeni učinki (pogostost in resnost)</w:t>
      </w:r>
    </w:p>
    <w:p w14:paraId="14FC4CC3" w14:textId="77777777" w:rsidR="00B856F5" w:rsidRPr="00941F64" w:rsidRDefault="00B856F5" w:rsidP="00BF528E">
      <w:pPr>
        <w:rPr>
          <w:rFonts w:ascii="Times New Roman" w:hAnsi="Times New Roman"/>
          <w:sz w:val="22"/>
          <w:szCs w:val="22"/>
        </w:rPr>
      </w:pPr>
    </w:p>
    <w:p w14:paraId="2E198253" w14:textId="25163E45" w:rsidR="00702109" w:rsidRDefault="009C2436" w:rsidP="00BF528E">
      <w:pPr>
        <w:rPr>
          <w:rFonts w:ascii="Times New Roman" w:hAnsi="Times New Roman"/>
          <w:sz w:val="22"/>
          <w:szCs w:val="22"/>
        </w:rPr>
      </w:pPr>
      <w:r>
        <w:rPr>
          <w:rFonts w:ascii="Times New Roman" w:hAnsi="Times New Roman"/>
          <w:sz w:val="22"/>
          <w:szCs w:val="22"/>
        </w:rPr>
        <w:t>V</w:t>
      </w:r>
      <w:r w:rsidR="00B856F5" w:rsidRPr="00941F64">
        <w:rPr>
          <w:rFonts w:ascii="Times New Roman" w:hAnsi="Times New Roman"/>
          <w:sz w:val="22"/>
          <w:szCs w:val="22"/>
        </w:rPr>
        <w:t xml:space="preserve"> kliničnih raziskavah </w:t>
      </w:r>
      <w:r>
        <w:rPr>
          <w:rFonts w:ascii="Times New Roman" w:hAnsi="Times New Roman"/>
          <w:sz w:val="22"/>
          <w:szCs w:val="22"/>
        </w:rPr>
        <w:t xml:space="preserve">pri govedu so </w:t>
      </w:r>
      <w:r w:rsidR="00B856F5" w:rsidRPr="00941F64">
        <w:rPr>
          <w:rFonts w:ascii="Times New Roman" w:hAnsi="Times New Roman"/>
          <w:sz w:val="22"/>
          <w:szCs w:val="22"/>
        </w:rPr>
        <w:t>zasledili samo blago in prehodno oteklino na mestu podkožne injekcije in sicer pri manj kot 10 % goved.</w:t>
      </w:r>
    </w:p>
    <w:p w14:paraId="23A96772" w14:textId="615FA7FE" w:rsidR="00B856F5" w:rsidRPr="00941F64" w:rsidRDefault="00B856F5" w:rsidP="00BF528E">
      <w:pPr>
        <w:rPr>
          <w:rFonts w:ascii="Times New Roman" w:hAnsi="Times New Roman"/>
          <w:b/>
          <w:bCs/>
          <w:sz w:val="22"/>
          <w:szCs w:val="22"/>
          <w:u w:val="single"/>
        </w:rPr>
      </w:pPr>
    </w:p>
    <w:p w14:paraId="34F24A38" w14:textId="3F7CA768" w:rsidR="00B856F5" w:rsidRPr="00941F64" w:rsidRDefault="00F1193A" w:rsidP="00BF528E">
      <w:pPr>
        <w:rPr>
          <w:rFonts w:ascii="Times New Roman" w:hAnsi="Times New Roman"/>
          <w:sz w:val="22"/>
          <w:szCs w:val="22"/>
        </w:rPr>
      </w:pPr>
      <w:r w:rsidRPr="00F1193A">
        <w:rPr>
          <w:rFonts w:ascii="Times New Roman" w:hAnsi="Times New Roman"/>
          <w:sz w:val="22"/>
          <w:szCs w:val="22"/>
        </w:rPr>
        <w:t xml:space="preserve">Na podlagi varnostnih izkušenj po trženju so v zelo redkih primerih </w:t>
      </w:r>
      <w:r>
        <w:rPr>
          <w:rFonts w:ascii="Times New Roman" w:hAnsi="Times New Roman"/>
          <w:sz w:val="22"/>
          <w:szCs w:val="22"/>
        </w:rPr>
        <w:t xml:space="preserve">opazili </w:t>
      </w:r>
      <w:r w:rsidR="00AF39AB" w:rsidRPr="00AF39AB">
        <w:rPr>
          <w:rFonts w:ascii="Times New Roman" w:hAnsi="Times New Roman"/>
          <w:sz w:val="22"/>
          <w:szCs w:val="22"/>
        </w:rPr>
        <w:t>anafilaktoidne reakcije, ki so lahko resne (vključno s smrtnimi) in jih je treba zdraviti simptomatsko.</w:t>
      </w:r>
    </w:p>
    <w:p w14:paraId="4E161CF6" w14:textId="77777777" w:rsidR="00BB1EF5" w:rsidRPr="00941F64" w:rsidRDefault="00BB1EF5" w:rsidP="00BF528E">
      <w:pPr>
        <w:rPr>
          <w:rFonts w:ascii="Times New Roman" w:hAnsi="Times New Roman"/>
          <w:sz w:val="22"/>
          <w:szCs w:val="22"/>
        </w:rPr>
      </w:pPr>
    </w:p>
    <w:p w14:paraId="4161E24F" w14:textId="77777777" w:rsidR="00C379EB" w:rsidRDefault="00591789" w:rsidP="00BF528E">
      <w:pPr>
        <w:ind w:left="567" w:hanging="567"/>
        <w:rPr>
          <w:rFonts w:ascii="Times New Roman" w:hAnsi="Times New Roman"/>
          <w:sz w:val="22"/>
          <w:szCs w:val="22"/>
        </w:rPr>
      </w:pPr>
      <w:r w:rsidRPr="00591789">
        <w:rPr>
          <w:rFonts w:ascii="Times New Roman" w:hAnsi="Times New Roman"/>
          <w:sz w:val="22"/>
          <w:szCs w:val="22"/>
        </w:rPr>
        <w:t>Pogostost neželenih učinkov je določena po naslednjem dogovoru:</w:t>
      </w:r>
      <w:r w:rsidRPr="00591789" w:rsidDel="00591789">
        <w:rPr>
          <w:rFonts w:ascii="Times New Roman" w:hAnsi="Times New Roman"/>
          <w:sz w:val="22"/>
          <w:szCs w:val="22"/>
        </w:rPr>
        <w:t xml:space="preserve"> </w:t>
      </w:r>
    </w:p>
    <w:p w14:paraId="6333BB7A" w14:textId="77777777" w:rsidR="00BB1EF5" w:rsidRPr="00941F64" w:rsidRDefault="00BB1EF5" w:rsidP="00BF528E">
      <w:pPr>
        <w:ind w:left="567" w:hanging="567"/>
        <w:rPr>
          <w:rFonts w:ascii="Times New Roman" w:hAnsi="Times New Roman"/>
          <w:sz w:val="22"/>
          <w:szCs w:val="22"/>
        </w:rPr>
      </w:pPr>
      <w:r w:rsidRPr="00941F64">
        <w:rPr>
          <w:rFonts w:ascii="Times New Roman" w:hAnsi="Times New Roman"/>
          <w:sz w:val="22"/>
          <w:szCs w:val="22"/>
        </w:rPr>
        <w:t>-</w:t>
      </w:r>
      <w:r w:rsidR="004D08F0">
        <w:rPr>
          <w:rFonts w:ascii="Times New Roman" w:hAnsi="Times New Roman"/>
          <w:sz w:val="22"/>
          <w:szCs w:val="22"/>
        </w:rPr>
        <w:t xml:space="preserve"> </w:t>
      </w:r>
      <w:r w:rsidRPr="00941F64">
        <w:rPr>
          <w:rFonts w:ascii="Times New Roman" w:hAnsi="Times New Roman"/>
          <w:sz w:val="22"/>
          <w:szCs w:val="22"/>
        </w:rPr>
        <w:t>zelo pogosti (neželeni učinki se pokažejo pri več kot 1 od 10 </w:t>
      </w:r>
      <w:r w:rsidR="00591789" w:rsidRPr="00591789">
        <w:rPr>
          <w:rFonts w:ascii="Times New Roman" w:hAnsi="Times New Roman"/>
          <w:sz w:val="22"/>
          <w:szCs w:val="22"/>
        </w:rPr>
        <w:t xml:space="preserve">zdravljenih </w:t>
      </w:r>
      <w:r w:rsidRPr="00941F64">
        <w:rPr>
          <w:rFonts w:ascii="Times New Roman" w:hAnsi="Times New Roman"/>
          <w:sz w:val="22"/>
          <w:szCs w:val="22"/>
        </w:rPr>
        <w:t>živali)</w:t>
      </w:r>
    </w:p>
    <w:p w14:paraId="52AC1BCC" w14:textId="77777777" w:rsidR="00BB1EF5" w:rsidRPr="00941F64" w:rsidRDefault="00BB1EF5" w:rsidP="00BF528E">
      <w:pPr>
        <w:ind w:left="567" w:hanging="567"/>
        <w:rPr>
          <w:rFonts w:ascii="Times New Roman" w:hAnsi="Times New Roman"/>
          <w:sz w:val="22"/>
          <w:szCs w:val="22"/>
        </w:rPr>
      </w:pPr>
      <w:r w:rsidRPr="00941F64">
        <w:rPr>
          <w:rFonts w:ascii="Times New Roman" w:hAnsi="Times New Roman"/>
          <w:sz w:val="22"/>
          <w:szCs w:val="22"/>
        </w:rPr>
        <w:t>-</w:t>
      </w:r>
      <w:r w:rsidR="004D08F0">
        <w:rPr>
          <w:rFonts w:ascii="Times New Roman" w:hAnsi="Times New Roman"/>
          <w:sz w:val="22"/>
          <w:szCs w:val="22"/>
        </w:rPr>
        <w:t xml:space="preserve"> </w:t>
      </w:r>
      <w:r w:rsidRPr="00941F64">
        <w:rPr>
          <w:rFonts w:ascii="Times New Roman" w:hAnsi="Times New Roman"/>
          <w:sz w:val="22"/>
          <w:szCs w:val="22"/>
        </w:rPr>
        <w:t xml:space="preserve">pogosti (več kot 1, </w:t>
      </w:r>
      <w:r w:rsidR="00591789" w:rsidRPr="00591789">
        <w:rPr>
          <w:rFonts w:ascii="Times New Roman" w:hAnsi="Times New Roman"/>
          <w:sz w:val="22"/>
          <w:szCs w:val="22"/>
        </w:rPr>
        <w:t>toda</w:t>
      </w:r>
      <w:r w:rsidRPr="00941F64">
        <w:rPr>
          <w:rFonts w:ascii="Times New Roman" w:hAnsi="Times New Roman"/>
          <w:sz w:val="22"/>
          <w:szCs w:val="22"/>
        </w:rPr>
        <w:t xml:space="preserve"> manj kot 10 od 100 </w:t>
      </w:r>
      <w:r w:rsidR="00591789" w:rsidRPr="00591789">
        <w:rPr>
          <w:rFonts w:ascii="Times New Roman" w:hAnsi="Times New Roman"/>
          <w:sz w:val="22"/>
          <w:szCs w:val="22"/>
        </w:rPr>
        <w:t xml:space="preserve">zdravljenih </w:t>
      </w:r>
      <w:r w:rsidRPr="00941F64">
        <w:rPr>
          <w:rFonts w:ascii="Times New Roman" w:hAnsi="Times New Roman"/>
          <w:sz w:val="22"/>
          <w:szCs w:val="22"/>
        </w:rPr>
        <w:t>živali)</w:t>
      </w:r>
    </w:p>
    <w:p w14:paraId="2FB35134" w14:textId="77777777" w:rsidR="00BB1EF5" w:rsidRPr="00941F64" w:rsidRDefault="00BB1EF5" w:rsidP="00BF528E">
      <w:pPr>
        <w:ind w:left="567" w:hanging="567"/>
        <w:rPr>
          <w:rFonts w:ascii="Times New Roman" w:hAnsi="Times New Roman"/>
          <w:sz w:val="22"/>
          <w:szCs w:val="22"/>
        </w:rPr>
      </w:pPr>
      <w:r w:rsidRPr="00941F64">
        <w:rPr>
          <w:rFonts w:ascii="Times New Roman" w:hAnsi="Times New Roman"/>
          <w:sz w:val="22"/>
          <w:szCs w:val="22"/>
        </w:rPr>
        <w:t>-</w:t>
      </w:r>
      <w:r w:rsidR="004D08F0">
        <w:rPr>
          <w:rFonts w:ascii="Times New Roman" w:hAnsi="Times New Roman"/>
          <w:sz w:val="22"/>
          <w:szCs w:val="22"/>
        </w:rPr>
        <w:t xml:space="preserve"> </w:t>
      </w:r>
      <w:r w:rsidRPr="00941F64">
        <w:rPr>
          <w:rFonts w:ascii="Times New Roman" w:hAnsi="Times New Roman"/>
          <w:sz w:val="22"/>
          <w:szCs w:val="22"/>
        </w:rPr>
        <w:t xml:space="preserve">občasni (več kot 1, </w:t>
      </w:r>
      <w:r w:rsidR="00591789" w:rsidRPr="00591789">
        <w:rPr>
          <w:rFonts w:ascii="Times New Roman" w:hAnsi="Times New Roman"/>
          <w:sz w:val="22"/>
          <w:szCs w:val="22"/>
        </w:rPr>
        <w:t>toda</w:t>
      </w:r>
      <w:r w:rsidRPr="00941F64">
        <w:rPr>
          <w:rFonts w:ascii="Times New Roman" w:hAnsi="Times New Roman"/>
          <w:sz w:val="22"/>
          <w:szCs w:val="22"/>
        </w:rPr>
        <w:t xml:space="preserve"> manj kot 10 od 1.000 </w:t>
      </w:r>
      <w:r w:rsidR="00591789" w:rsidRPr="00591789">
        <w:rPr>
          <w:rFonts w:ascii="Times New Roman" w:hAnsi="Times New Roman"/>
          <w:sz w:val="22"/>
          <w:szCs w:val="22"/>
        </w:rPr>
        <w:t xml:space="preserve">zdravljenih </w:t>
      </w:r>
      <w:r w:rsidRPr="00941F64">
        <w:rPr>
          <w:rFonts w:ascii="Times New Roman" w:hAnsi="Times New Roman"/>
          <w:sz w:val="22"/>
          <w:szCs w:val="22"/>
        </w:rPr>
        <w:t>živali)</w:t>
      </w:r>
    </w:p>
    <w:p w14:paraId="0D3F078B" w14:textId="77777777" w:rsidR="00BB1EF5" w:rsidRPr="002E43F9" w:rsidRDefault="00BB1EF5" w:rsidP="00BF528E">
      <w:pPr>
        <w:ind w:left="567" w:hanging="567"/>
        <w:rPr>
          <w:rFonts w:ascii="Times New Roman" w:hAnsi="Times New Roman"/>
          <w:sz w:val="22"/>
          <w:szCs w:val="22"/>
        </w:rPr>
      </w:pPr>
      <w:r w:rsidRPr="002E43F9">
        <w:rPr>
          <w:rFonts w:ascii="Times New Roman" w:hAnsi="Times New Roman"/>
          <w:sz w:val="22"/>
          <w:szCs w:val="22"/>
        </w:rPr>
        <w:t>-</w:t>
      </w:r>
      <w:r w:rsidR="004D08F0">
        <w:rPr>
          <w:rFonts w:ascii="Times New Roman" w:hAnsi="Times New Roman"/>
          <w:sz w:val="22"/>
          <w:szCs w:val="22"/>
        </w:rPr>
        <w:t xml:space="preserve"> </w:t>
      </w:r>
      <w:r w:rsidRPr="002E43F9">
        <w:rPr>
          <w:rFonts w:ascii="Times New Roman" w:hAnsi="Times New Roman"/>
          <w:sz w:val="22"/>
          <w:szCs w:val="22"/>
        </w:rPr>
        <w:t xml:space="preserve">redki (več kot 1, </w:t>
      </w:r>
      <w:r w:rsidR="00591789" w:rsidRPr="00591789">
        <w:rPr>
          <w:rFonts w:ascii="Times New Roman" w:hAnsi="Times New Roman"/>
          <w:sz w:val="22"/>
          <w:szCs w:val="22"/>
        </w:rPr>
        <w:t>tod</w:t>
      </w:r>
      <w:r w:rsidR="00742E1B">
        <w:rPr>
          <w:rFonts w:ascii="Times New Roman" w:hAnsi="Times New Roman"/>
          <w:sz w:val="22"/>
          <w:szCs w:val="22"/>
        </w:rPr>
        <w:t>a</w:t>
      </w:r>
      <w:r w:rsidRPr="002E43F9">
        <w:rPr>
          <w:rFonts w:ascii="Times New Roman" w:hAnsi="Times New Roman"/>
          <w:sz w:val="22"/>
          <w:szCs w:val="22"/>
        </w:rPr>
        <w:t xml:space="preserve"> manj kot 10 od 10.000 </w:t>
      </w:r>
      <w:r w:rsidR="00591789" w:rsidRPr="00591789">
        <w:rPr>
          <w:rFonts w:ascii="Times New Roman" w:hAnsi="Times New Roman"/>
          <w:sz w:val="22"/>
          <w:szCs w:val="22"/>
        </w:rPr>
        <w:t xml:space="preserve">zdravljenih </w:t>
      </w:r>
      <w:r w:rsidRPr="002E43F9">
        <w:rPr>
          <w:rFonts w:ascii="Times New Roman" w:hAnsi="Times New Roman"/>
          <w:sz w:val="22"/>
          <w:szCs w:val="22"/>
        </w:rPr>
        <w:t>živali)</w:t>
      </w:r>
    </w:p>
    <w:p w14:paraId="46111632" w14:textId="77777777" w:rsidR="00BB1EF5" w:rsidRPr="002E43F9" w:rsidRDefault="00BB1EF5" w:rsidP="00BF528E">
      <w:pPr>
        <w:ind w:left="567" w:hanging="567"/>
        <w:rPr>
          <w:rFonts w:ascii="Times New Roman" w:hAnsi="Times New Roman"/>
          <w:sz w:val="22"/>
          <w:szCs w:val="22"/>
        </w:rPr>
      </w:pPr>
      <w:r w:rsidRPr="002E43F9">
        <w:rPr>
          <w:rFonts w:ascii="Times New Roman" w:hAnsi="Times New Roman"/>
          <w:sz w:val="22"/>
          <w:szCs w:val="22"/>
        </w:rPr>
        <w:t>-</w:t>
      </w:r>
      <w:r w:rsidR="004D08F0">
        <w:rPr>
          <w:rFonts w:ascii="Times New Roman" w:hAnsi="Times New Roman"/>
          <w:sz w:val="22"/>
          <w:szCs w:val="22"/>
        </w:rPr>
        <w:t xml:space="preserve"> </w:t>
      </w:r>
      <w:r w:rsidRPr="002E43F9">
        <w:rPr>
          <w:rFonts w:ascii="Times New Roman" w:hAnsi="Times New Roman"/>
          <w:sz w:val="22"/>
          <w:szCs w:val="22"/>
        </w:rPr>
        <w:t>zelo redki (manj kot 1 od 10.000 </w:t>
      </w:r>
      <w:r w:rsidR="00591789" w:rsidRPr="00591789">
        <w:rPr>
          <w:rFonts w:ascii="Times New Roman" w:hAnsi="Times New Roman"/>
          <w:sz w:val="22"/>
          <w:szCs w:val="22"/>
        </w:rPr>
        <w:t xml:space="preserve">zdravljenih </w:t>
      </w:r>
      <w:r w:rsidRPr="002E43F9">
        <w:rPr>
          <w:rFonts w:ascii="Times New Roman" w:hAnsi="Times New Roman"/>
          <w:sz w:val="22"/>
          <w:szCs w:val="22"/>
        </w:rPr>
        <w:t xml:space="preserve">živali, vključno s posameznimi </w:t>
      </w:r>
      <w:r w:rsidR="00591789" w:rsidRPr="00591789">
        <w:rPr>
          <w:rFonts w:ascii="Times New Roman" w:hAnsi="Times New Roman"/>
          <w:sz w:val="22"/>
          <w:szCs w:val="22"/>
        </w:rPr>
        <w:t>primeri</w:t>
      </w:r>
      <w:r w:rsidRPr="002E43F9">
        <w:rPr>
          <w:rFonts w:ascii="Times New Roman" w:hAnsi="Times New Roman"/>
          <w:sz w:val="22"/>
          <w:szCs w:val="22"/>
        </w:rPr>
        <w:t>)</w:t>
      </w:r>
      <w:r w:rsidR="00591789">
        <w:rPr>
          <w:rFonts w:ascii="Times New Roman" w:hAnsi="Times New Roman"/>
          <w:sz w:val="22"/>
          <w:szCs w:val="22"/>
        </w:rPr>
        <w:t>.</w:t>
      </w:r>
    </w:p>
    <w:p w14:paraId="188D4692" w14:textId="77777777" w:rsidR="00B856F5" w:rsidRPr="002E43F9" w:rsidRDefault="00B856F5" w:rsidP="00BF528E">
      <w:pPr>
        <w:rPr>
          <w:rFonts w:ascii="Times New Roman" w:hAnsi="Times New Roman"/>
          <w:sz w:val="22"/>
          <w:szCs w:val="22"/>
        </w:rPr>
      </w:pPr>
    </w:p>
    <w:p w14:paraId="7ED910AC" w14:textId="77777777" w:rsidR="00B856F5" w:rsidRPr="00941F64" w:rsidRDefault="00B856F5" w:rsidP="00BF528E">
      <w:pPr>
        <w:ind w:left="567" w:hanging="567"/>
        <w:rPr>
          <w:rFonts w:ascii="Times New Roman" w:hAnsi="Times New Roman"/>
          <w:sz w:val="22"/>
          <w:szCs w:val="22"/>
        </w:rPr>
      </w:pPr>
      <w:r w:rsidRPr="00941F64">
        <w:rPr>
          <w:rFonts w:ascii="Times New Roman" w:hAnsi="Times New Roman"/>
          <w:b/>
          <w:sz w:val="22"/>
          <w:szCs w:val="22"/>
        </w:rPr>
        <w:t>4.7</w:t>
      </w:r>
      <w:r w:rsidRPr="00941F64">
        <w:rPr>
          <w:rFonts w:ascii="Times New Roman" w:hAnsi="Times New Roman"/>
          <w:b/>
          <w:sz w:val="22"/>
          <w:szCs w:val="22"/>
        </w:rPr>
        <w:tab/>
        <w:t>Uporaba v obdobju brejosti, laktacije ali nesnosti</w:t>
      </w:r>
    </w:p>
    <w:p w14:paraId="68619B2E" w14:textId="77777777" w:rsidR="00B856F5" w:rsidRPr="00941F64" w:rsidRDefault="00B856F5" w:rsidP="00BF528E">
      <w:pPr>
        <w:rPr>
          <w:rFonts w:ascii="Times New Roman" w:hAnsi="Times New Roman"/>
          <w:sz w:val="22"/>
          <w:szCs w:val="22"/>
        </w:rPr>
      </w:pPr>
    </w:p>
    <w:p w14:paraId="038B27EE" w14:textId="77777777" w:rsidR="00B856F5" w:rsidRPr="005030EC" w:rsidRDefault="00B856F5" w:rsidP="00C379EB">
      <w:pPr>
        <w:tabs>
          <w:tab w:val="left" w:pos="1418"/>
        </w:tabs>
        <w:rPr>
          <w:rFonts w:ascii="Times New Roman" w:hAnsi="Times New Roman"/>
          <w:sz w:val="22"/>
          <w:szCs w:val="22"/>
        </w:rPr>
      </w:pPr>
      <w:r w:rsidRPr="005030EC">
        <w:rPr>
          <w:rFonts w:ascii="Times New Roman" w:hAnsi="Times New Roman"/>
          <w:sz w:val="22"/>
          <w:szCs w:val="22"/>
          <w:u w:val="single"/>
        </w:rPr>
        <w:t>Goved</w:t>
      </w:r>
      <w:r w:rsidR="000269F1" w:rsidRPr="005030EC">
        <w:rPr>
          <w:rFonts w:ascii="Times New Roman" w:hAnsi="Times New Roman"/>
          <w:sz w:val="22"/>
          <w:szCs w:val="22"/>
          <w:u w:val="single"/>
        </w:rPr>
        <w:t>o</w:t>
      </w:r>
      <w:r w:rsidRPr="005030EC">
        <w:rPr>
          <w:rFonts w:ascii="Times New Roman" w:hAnsi="Times New Roman"/>
          <w:sz w:val="22"/>
          <w:szCs w:val="22"/>
          <w:u w:val="single"/>
        </w:rPr>
        <w:t>:</w:t>
      </w:r>
      <w:r w:rsidR="009244FC" w:rsidRPr="005030EC">
        <w:rPr>
          <w:rFonts w:ascii="Times New Roman" w:hAnsi="Times New Roman"/>
          <w:sz w:val="22"/>
          <w:szCs w:val="22"/>
        </w:rPr>
        <w:tab/>
      </w:r>
      <w:r w:rsidR="003623C4" w:rsidRPr="005030EC">
        <w:rPr>
          <w:rFonts w:ascii="Times New Roman" w:hAnsi="Times New Roman"/>
          <w:sz w:val="22"/>
          <w:szCs w:val="22"/>
        </w:rPr>
        <w:t xml:space="preserve">lahko </w:t>
      </w:r>
      <w:r w:rsidRPr="005030EC">
        <w:rPr>
          <w:rFonts w:ascii="Times New Roman" w:hAnsi="Times New Roman"/>
          <w:sz w:val="22"/>
          <w:szCs w:val="22"/>
        </w:rPr>
        <w:t>se uporablja v obdobju brejosti.</w:t>
      </w:r>
    </w:p>
    <w:p w14:paraId="0C877E60" w14:textId="77777777" w:rsidR="00B856F5" w:rsidRPr="005030EC" w:rsidRDefault="00B856F5" w:rsidP="00C379EB">
      <w:pPr>
        <w:tabs>
          <w:tab w:val="left" w:pos="1418"/>
        </w:tabs>
        <w:rPr>
          <w:rFonts w:ascii="Times New Roman" w:hAnsi="Times New Roman"/>
          <w:sz w:val="22"/>
          <w:szCs w:val="22"/>
        </w:rPr>
      </w:pPr>
      <w:r w:rsidRPr="005030EC">
        <w:rPr>
          <w:rFonts w:ascii="Times New Roman" w:hAnsi="Times New Roman"/>
          <w:sz w:val="22"/>
          <w:szCs w:val="22"/>
          <w:u w:val="single"/>
        </w:rPr>
        <w:t>Prašiči:</w:t>
      </w:r>
      <w:r w:rsidR="009244FC" w:rsidRPr="005030EC">
        <w:rPr>
          <w:rFonts w:ascii="Times New Roman" w:hAnsi="Times New Roman"/>
          <w:sz w:val="22"/>
          <w:szCs w:val="22"/>
        </w:rPr>
        <w:tab/>
      </w:r>
      <w:r w:rsidR="003623C4" w:rsidRPr="005030EC">
        <w:rPr>
          <w:rFonts w:ascii="Times New Roman" w:hAnsi="Times New Roman"/>
          <w:sz w:val="22"/>
          <w:szCs w:val="22"/>
        </w:rPr>
        <w:t xml:space="preserve">lahko </w:t>
      </w:r>
      <w:r w:rsidRPr="005030EC">
        <w:rPr>
          <w:rFonts w:ascii="Times New Roman" w:hAnsi="Times New Roman"/>
          <w:sz w:val="22"/>
          <w:szCs w:val="22"/>
        </w:rPr>
        <w:t>se uporablja v obdobju brejosti in laktacije.</w:t>
      </w:r>
    </w:p>
    <w:p w14:paraId="4507E318" w14:textId="77777777" w:rsidR="00B856F5" w:rsidRPr="005030EC" w:rsidRDefault="00B856F5" w:rsidP="00BF528E">
      <w:pPr>
        <w:rPr>
          <w:rFonts w:ascii="Times New Roman" w:hAnsi="Times New Roman"/>
          <w:sz w:val="22"/>
          <w:szCs w:val="22"/>
        </w:rPr>
      </w:pPr>
    </w:p>
    <w:p w14:paraId="5A9FEEBA" w14:textId="77777777" w:rsidR="00B856F5" w:rsidRPr="005030EC" w:rsidRDefault="00B856F5" w:rsidP="00BF528E">
      <w:pPr>
        <w:ind w:left="567" w:hanging="567"/>
        <w:rPr>
          <w:rFonts w:ascii="Times New Roman" w:hAnsi="Times New Roman"/>
          <w:sz w:val="22"/>
          <w:szCs w:val="22"/>
        </w:rPr>
      </w:pPr>
      <w:r w:rsidRPr="005030EC">
        <w:rPr>
          <w:rFonts w:ascii="Times New Roman" w:hAnsi="Times New Roman"/>
          <w:b/>
          <w:sz w:val="22"/>
          <w:szCs w:val="22"/>
        </w:rPr>
        <w:t>4.8</w:t>
      </w:r>
      <w:r w:rsidRPr="005030EC">
        <w:rPr>
          <w:rFonts w:ascii="Times New Roman" w:hAnsi="Times New Roman"/>
          <w:b/>
          <w:sz w:val="22"/>
          <w:szCs w:val="22"/>
        </w:rPr>
        <w:tab/>
        <w:t>Medsebojno delovanje z drugimi zdravili in druge oblike interakcij</w:t>
      </w:r>
    </w:p>
    <w:p w14:paraId="44963BB3" w14:textId="77777777" w:rsidR="00B856F5" w:rsidRPr="005030EC" w:rsidRDefault="00B856F5" w:rsidP="00BF528E">
      <w:pPr>
        <w:rPr>
          <w:rFonts w:ascii="Times New Roman" w:hAnsi="Times New Roman"/>
          <w:sz w:val="22"/>
          <w:szCs w:val="22"/>
        </w:rPr>
      </w:pPr>
    </w:p>
    <w:p w14:paraId="527D0B9B" w14:textId="77777777" w:rsidR="00B856F5" w:rsidRPr="005030EC" w:rsidRDefault="00B856F5" w:rsidP="00BF528E">
      <w:pPr>
        <w:rPr>
          <w:rFonts w:ascii="Times New Roman" w:hAnsi="Times New Roman"/>
          <w:sz w:val="22"/>
          <w:szCs w:val="22"/>
        </w:rPr>
      </w:pPr>
      <w:r w:rsidRPr="005030EC">
        <w:rPr>
          <w:rFonts w:ascii="Times New Roman" w:hAnsi="Times New Roman"/>
          <w:sz w:val="22"/>
          <w:szCs w:val="22"/>
        </w:rPr>
        <w:t xml:space="preserve">Zdravila ne smemo dajati hkrati z glukokortikosteroidi, drugimi nesteroidnimi protivnetnimi zdravili ali antikoagulansi. </w:t>
      </w:r>
    </w:p>
    <w:p w14:paraId="22332163" w14:textId="77777777" w:rsidR="00B856F5" w:rsidRPr="005030EC" w:rsidRDefault="00B856F5" w:rsidP="00BF528E">
      <w:pPr>
        <w:rPr>
          <w:rFonts w:ascii="Times New Roman" w:hAnsi="Times New Roman"/>
          <w:iCs/>
          <w:sz w:val="22"/>
          <w:szCs w:val="22"/>
        </w:rPr>
      </w:pPr>
    </w:p>
    <w:p w14:paraId="1E9491E8" w14:textId="77777777" w:rsidR="00B856F5" w:rsidRPr="005030EC" w:rsidRDefault="00B856F5" w:rsidP="00BF528E">
      <w:pPr>
        <w:ind w:left="567" w:hanging="567"/>
        <w:rPr>
          <w:rFonts w:ascii="Times New Roman" w:hAnsi="Times New Roman"/>
          <w:sz w:val="22"/>
          <w:szCs w:val="22"/>
        </w:rPr>
      </w:pPr>
      <w:r w:rsidRPr="005030EC">
        <w:rPr>
          <w:rFonts w:ascii="Times New Roman" w:hAnsi="Times New Roman"/>
          <w:b/>
          <w:sz w:val="22"/>
          <w:szCs w:val="22"/>
        </w:rPr>
        <w:t>4.9</w:t>
      </w:r>
      <w:r w:rsidRPr="005030EC">
        <w:rPr>
          <w:rFonts w:ascii="Times New Roman" w:hAnsi="Times New Roman"/>
          <w:b/>
          <w:sz w:val="22"/>
          <w:szCs w:val="22"/>
        </w:rPr>
        <w:tab/>
        <w:t>Odmerjanje in pot uporabe</w:t>
      </w:r>
    </w:p>
    <w:p w14:paraId="44AE3AF0" w14:textId="77777777" w:rsidR="00B856F5" w:rsidRPr="005030EC" w:rsidRDefault="00B856F5" w:rsidP="00BF528E">
      <w:pPr>
        <w:rPr>
          <w:rFonts w:ascii="Times New Roman" w:hAnsi="Times New Roman"/>
          <w:sz w:val="22"/>
          <w:szCs w:val="22"/>
        </w:rPr>
      </w:pPr>
    </w:p>
    <w:p w14:paraId="6B17D1DE" w14:textId="77777777" w:rsidR="00B856F5" w:rsidRPr="00941F64" w:rsidRDefault="00B856F5" w:rsidP="00BF528E">
      <w:pPr>
        <w:rPr>
          <w:rFonts w:ascii="Times New Roman" w:hAnsi="Times New Roman"/>
          <w:b/>
          <w:sz w:val="22"/>
          <w:szCs w:val="22"/>
        </w:rPr>
      </w:pPr>
      <w:r w:rsidRPr="005030EC">
        <w:rPr>
          <w:rFonts w:ascii="Times New Roman" w:hAnsi="Times New Roman"/>
          <w:b/>
          <w:sz w:val="22"/>
          <w:szCs w:val="22"/>
        </w:rPr>
        <w:t>Goved</w:t>
      </w:r>
      <w:r w:rsidR="000269F1" w:rsidRPr="005030EC">
        <w:rPr>
          <w:rFonts w:ascii="Times New Roman" w:hAnsi="Times New Roman"/>
          <w:b/>
          <w:sz w:val="22"/>
          <w:szCs w:val="22"/>
        </w:rPr>
        <w:t>o</w:t>
      </w:r>
      <w:r w:rsidRPr="005030EC">
        <w:rPr>
          <w:rFonts w:ascii="Times New Roman" w:hAnsi="Times New Roman"/>
          <w:b/>
          <w:sz w:val="22"/>
          <w:szCs w:val="22"/>
        </w:rPr>
        <w:t>:</w:t>
      </w:r>
    </w:p>
    <w:p w14:paraId="0BDB12D5"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Enkratna podkožna ali intravenska injekcija odmerka po 0,5 mg meloksikama na kilogram telesne mase (to je 10,0 ml/100 kg telesne mase), po potrebi v kombinaciji z antibiotičnim zdravljenjem ali s peroralno rehidracijsko terapijo.</w:t>
      </w:r>
    </w:p>
    <w:p w14:paraId="6E6E3F7B" w14:textId="77777777" w:rsidR="00B856F5" w:rsidRPr="00941F64" w:rsidRDefault="00B856F5" w:rsidP="00BF528E">
      <w:pPr>
        <w:rPr>
          <w:rFonts w:ascii="Times New Roman" w:hAnsi="Times New Roman"/>
          <w:sz w:val="22"/>
          <w:szCs w:val="22"/>
        </w:rPr>
      </w:pPr>
    </w:p>
    <w:p w14:paraId="1686442D" w14:textId="77777777" w:rsidR="00B856F5" w:rsidRPr="00941F64" w:rsidRDefault="00B856F5" w:rsidP="001565A1">
      <w:pPr>
        <w:keepNext/>
        <w:rPr>
          <w:rFonts w:ascii="Times New Roman" w:hAnsi="Times New Roman"/>
          <w:b/>
          <w:sz w:val="22"/>
          <w:szCs w:val="22"/>
        </w:rPr>
      </w:pPr>
      <w:r w:rsidRPr="00941F64">
        <w:rPr>
          <w:rFonts w:ascii="Times New Roman" w:hAnsi="Times New Roman"/>
          <w:b/>
          <w:sz w:val="22"/>
          <w:szCs w:val="22"/>
        </w:rPr>
        <w:lastRenderedPageBreak/>
        <w:t>Prašiči:</w:t>
      </w:r>
    </w:p>
    <w:p w14:paraId="37F23ACE" w14:textId="77777777" w:rsidR="00B856F5" w:rsidRPr="00941F64" w:rsidRDefault="00B856F5" w:rsidP="001565A1">
      <w:pPr>
        <w:keepNext/>
        <w:rPr>
          <w:rFonts w:ascii="Times New Roman" w:hAnsi="Times New Roman"/>
          <w:sz w:val="22"/>
          <w:szCs w:val="22"/>
          <w:u w:val="single"/>
        </w:rPr>
      </w:pPr>
      <w:r w:rsidRPr="00941F64">
        <w:rPr>
          <w:rFonts w:ascii="Times New Roman" w:hAnsi="Times New Roman"/>
          <w:sz w:val="22"/>
          <w:szCs w:val="22"/>
          <w:u w:val="single"/>
        </w:rPr>
        <w:t>Lokomotorne motnje:</w:t>
      </w:r>
    </w:p>
    <w:p w14:paraId="62C6BD1C" w14:textId="77777777" w:rsidR="00B856F5" w:rsidRPr="00941F64" w:rsidRDefault="00B856F5" w:rsidP="001565A1">
      <w:pPr>
        <w:keepNext/>
        <w:rPr>
          <w:rFonts w:ascii="Times New Roman" w:hAnsi="Times New Roman"/>
          <w:sz w:val="22"/>
          <w:szCs w:val="22"/>
        </w:rPr>
      </w:pPr>
      <w:r w:rsidRPr="00941F64">
        <w:rPr>
          <w:rFonts w:ascii="Times New Roman" w:hAnsi="Times New Roman"/>
          <w:sz w:val="22"/>
          <w:szCs w:val="22"/>
        </w:rPr>
        <w:t>Enkratna intramuskularna injekcija odmerka po 0,4 mg meloksikama na kilogram telesne mase (to je 2,0 ml/25 kg telesne mase). Če je potrebno, lahko po 24 urah damo še en odmerek meloksikama.</w:t>
      </w:r>
    </w:p>
    <w:p w14:paraId="7D51D7ED" w14:textId="77777777" w:rsidR="00B856F5" w:rsidRPr="00941F64" w:rsidRDefault="00B856F5" w:rsidP="00BF528E">
      <w:pPr>
        <w:rPr>
          <w:rFonts w:ascii="Times New Roman" w:hAnsi="Times New Roman"/>
          <w:sz w:val="22"/>
          <w:szCs w:val="22"/>
        </w:rPr>
      </w:pPr>
    </w:p>
    <w:p w14:paraId="47D5897F" w14:textId="77777777" w:rsidR="00B856F5" w:rsidRPr="00941F64" w:rsidRDefault="00B856F5" w:rsidP="00BF528E">
      <w:pPr>
        <w:rPr>
          <w:rFonts w:ascii="Times New Roman" w:hAnsi="Times New Roman"/>
          <w:sz w:val="22"/>
          <w:szCs w:val="22"/>
          <w:u w:val="single"/>
        </w:rPr>
      </w:pPr>
      <w:r w:rsidRPr="00941F64">
        <w:rPr>
          <w:rFonts w:ascii="Times New Roman" w:hAnsi="Times New Roman"/>
          <w:sz w:val="22"/>
          <w:szCs w:val="22"/>
          <w:u w:val="single"/>
        </w:rPr>
        <w:t>Blažitev postoperativne bolečine:</w:t>
      </w:r>
    </w:p>
    <w:p w14:paraId="6608A447"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Enkratna intramuskularna injekcija odmerka po 0,4 mg meloksikama na kilogram telesne mase (to je 0,4 ml/5 kg telesne mase) pred operacijo.</w:t>
      </w:r>
    </w:p>
    <w:p w14:paraId="74931B25" w14:textId="77777777" w:rsidR="00B856F5" w:rsidRPr="00941F64" w:rsidRDefault="00B856F5" w:rsidP="00BF528E">
      <w:pPr>
        <w:rPr>
          <w:rFonts w:ascii="Times New Roman" w:hAnsi="Times New Roman"/>
          <w:sz w:val="22"/>
          <w:szCs w:val="22"/>
        </w:rPr>
      </w:pPr>
    </w:p>
    <w:p w14:paraId="4A855519"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Bodite posebej pozorni na natančno odmerjanje, vključno z uporabo primerne priprave za odmerjanje, in na skrbno oceno telesne mase.</w:t>
      </w:r>
    </w:p>
    <w:p w14:paraId="781E8741" w14:textId="77777777" w:rsidR="00B856F5" w:rsidRPr="00941F64" w:rsidRDefault="00B856F5" w:rsidP="00BF528E">
      <w:pPr>
        <w:rPr>
          <w:rFonts w:ascii="Times New Roman" w:hAnsi="Times New Roman"/>
          <w:sz w:val="22"/>
          <w:szCs w:val="22"/>
        </w:rPr>
      </w:pPr>
    </w:p>
    <w:p w14:paraId="4637CD63"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 xml:space="preserve">Pazite, da med uporabo ne bi prišlo do </w:t>
      </w:r>
      <w:r w:rsidR="003623C4">
        <w:rPr>
          <w:rFonts w:ascii="Times New Roman" w:hAnsi="Times New Roman"/>
          <w:sz w:val="22"/>
          <w:szCs w:val="22"/>
        </w:rPr>
        <w:t>kontaminacije</w:t>
      </w:r>
      <w:r w:rsidRPr="00941F64">
        <w:rPr>
          <w:rFonts w:ascii="Times New Roman" w:hAnsi="Times New Roman"/>
          <w:sz w:val="22"/>
          <w:szCs w:val="22"/>
        </w:rPr>
        <w:t>.</w:t>
      </w:r>
    </w:p>
    <w:p w14:paraId="65CF23B5" w14:textId="77777777" w:rsidR="006B5C9C" w:rsidRPr="00941F64" w:rsidRDefault="006B5C9C" w:rsidP="00BF528E">
      <w:pPr>
        <w:rPr>
          <w:rFonts w:ascii="Times New Roman" w:hAnsi="Times New Roman"/>
          <w:sz w:val="22"/>
          <w:szCs w:val="22"/>
        </w:rPr>
      </w:pPr>
    </w:p>
    <w:p w14:paraId="5699C14D" w14:textId="77777777" w:rsidR="00B856F5" w:rsidRPr="00941F64" w:rsidRDefault="00B856F5" w:rsidP="00BF528E">
      <w:pPr>
        <w:ind w:left="567" w:hanging="567"/>
        <w:rPr>
          <w:rFonts w:ascii="Times New Roman" w:hAnsi="Times New Roman"/>
          <w:sz w:val="22"/>
          <w:szCs w:val="22"/>
        </w:rPr>
      </w:pPr>
      <w:r w:rsidRPr="00941F64">
        <w:rPr>
          <w:rFonts w:ascii="Times New Roman" w:hAnsi="Times New Roman"/>
          <w:b/>
          <w:sz w:val="22"/>
          <w:szCs w:val="22"/>
        </w:rPr>
        <w:t>4.10</w:t>
      </w:r>
      <w:r w:rsidRPr="00941F64">
        <w:rPr>
          <w:rFonts w:ascii="Times New Roman" w:hAnsi="Times New Roman"/>
          <w:b/>
          <w:sz w:val="22"/>
          <w:szCs w:val="22"/>
        </w:rPr>
        <w:tab/>
        <w:t>Preveliko odmerjanje (simptomi, nujni ukrepi, protistrupi)</w:t>
      </w:r>
      <w:r w:rsidR="000269F1">
        <w:rPr>
          <w:rFonts w:ascii="Times New Roman" w:hAnsi="Times New Roman"/>
          <w:b/>
          <w:sz w:val="22"/>
          <w:szCs w:val="22"/>
        </w:rPr>
        <w:t>,</w:t>
      </w:r>
      <w:r w:rsidRPr="00941F64">
        <w:rPr>
          <w:rFonts w:ascii="Times New Roman" w:hAnsi="Times New Roman"/>
          <w:b/>
          <w:sz w:val="22"/>
          <w:szCs w:val="22"/>
        </w:rPr>
        <w:t xml:space="preserve"> (če je potrebno)</w:t>
      </w:r>
    </w:p>
    <w:p w14:paraId="63998C0D" w14:textId="77777777" w:rsidR="00B856F5" w:rsidRPr="00941F64" w:rsidRDefault="00B856F5" w:rsidP="00BF528E">
      <w:pPr>
        <w:ind w:left="567" w:hanging="567"/>
        <w:rPr>
          <w:rFonts w:ascii="Times New Roman" w:hAnsi="Times New Roman"/>
          <w:b/>
          <w:sz w:val="22"/>
          <w:szCs w:val="22"/>
        </w:rPr>
      </w:pPr>
    </w:p>
    <w:p w14:paraId="149EA9D7" w14:textId="77777777" w:rsidR="00B856F5" w:rsidRPr="00941F64" w:rsidRDefault="00B856F5" w:rsidP="00BF528E">
      <w:pPr>
        <w:ind w:left="567" w:hanging="567"/>
        <w:rPr>
          <w:rFonts w:ascii="Times New Roman" w:hAnsi="Times New Roman"/>
          <w:sz w:val="22"/>
          <w:szCs w:val="22"/>
        </w:rPr>
      </w:pPr>
      <w:r w:rsidRPr="00941F64">
        <w:rPr>
          <w:rFonts w:ascii="Times New Roman" w:hAnsi="Times New Roman"/>
          <w:sz w:val="22"/>
          <w:szCs w:val="22"/>
        </w:rPr>
        <w:t xml:space="preserve">Pri prevelikem odmerku uvedemo simptomatsko zdravljenje. </w:t>
      </w:r>
    </w:p>
    <w:p w14:paraId="25E64BCA" w14:textId="77777777" w:rsidR="00B856F5" w:rsidRPr="00941F64" w:rsidRDefault="00B856F5" w:rsidP="00BF528E">
      <w:pPr>
        <w:rPr>
          <w:rFonts w:ascii="Times New Roman" w:hAnsi="Times New Roman"/>
          <w:sz w:val="22"/>
          <w:szCs w:val="22"/>
        </w:rPr>
      </w:pPr>
    </w:p>
    <w:p w14:paraId="0EF63E15" w14:textId="77777777" w:rsidR="00B856F5" w:rsidRPr="00941F64" w:rsidRDefault="00B856F5" w:rsidP="00BF528E">
      <w:pPr>
        <w:ind w:left="567" w:hanging="567"/>
        <w:rPr>
          <w:rFonts w:ascii="Times New Roman" w:hAnsi="Times New Roman"/>
          <w:b/>
          <w:sz w:val="22"/>
          <w:szCs w:val="22"/>
        </w:rPr>
      </w:pPr>
      <w:r w:rsidRPr="00941F64">
        <w:rPr>
          <w:rFonts w:ascii="Times New Roman" w:hAnsi="Times New Roman"/>
          <w:b/>
          <w:sz w:val="22"/>
          <w:szCs w:val="22"/>
        </w:rPr>
        <w:t>4.11</w:t>
      </w:r>
      <w:r w:rsidRPr="00941F64">
        <w:rPr>
          <w:rFonts w:ascii="Times New Roman" w:hAnsi="Times New Roman"/>
          <w:b/>
          <w:sz w:val="22"/>
          <w:szCs w:val="22"/>
        </w:rPr>
        <w:tab/>
        <w:t>Karenca</w:t>
      </w:r>
      <w:r w:rsidR="00775927">
        <w:rPr>
          <w:rFonts w:ascii="Times New Roman" w:hAnsi="Times New Roman"/>
          <w:b/>
          <w:sz w:val="22"/>
          <w:szCs w:val="22"/>
        </w:rPr>
        <w:t>(e)</w:t>
      </w:r>
    </w:p>
    <w:p w14:paraId="17B859DD" w14:textId="77777777" w:rsidR="00B856F5" w:rsidRPr="00941F64" w:rsidRDefault="00B856F5" w:rsidP="00BF528E">
      <w:pPr>
        <w:rPr>
          <w:rFonts w:ascii="Times New Roman" w:hAnsi="Times New Roman"/>
          <w:sz w:val="22"/>
          <w:szCs w:val="22"/>
        </w:rPr>
      </w:pPr>
    </w:p>
    <w:p w14:paraId="165C2989" w14:textId="77777777" w:rsidR="00B856F5" w:rsidRPr="00941F64" w:rsidRDefault="00B856F5" w:rsidP="00BF528E">
      <w:pPr>
        <w:tabs>
          <w:tab w:val="left" w:pos="1134"/>
        </w:tabs>
        <w:rPr>
          <w:rFonts w:ascii="Times New Roman" w:hAnsi="Times New Roman"/>
          <w:sz w:val="22"/>
          <w:szCs w:val="22"/>
        </w:rPr>
      </w:pPr>
      <w:r w:rsidRPr="00C379EB">
        <w:rPr>
          <w:rFonts w:ascii="Times New Roman" w:hAnsi="Times New Roman"/>
          <w:sz w:val="22"/>
          <w:szCs w:val="22"/>
          <w:u w:val="single"/>
        </w:rPr>
        <w:t>Goved</w:t>
      </w:r>
      <w:r w:rsidR="000269F1">
        <w:rPr>
          <w:rFonts w:ascii="Times New Roman" w:hAnsi="Times New Roman"/>
          <w:sz w:val="22"/>
          <w:szCs w:val="22"/>
          <w:u w:val="single"/>
        </w:rPr>
        <w:t>o</w:t>
      </w:r>
      <w:r w:rsidRPr="00C379EB">
        <w:rPr>
          <w:rFonts w:ascii="Times New Roman" w:hAnsi="Times New Roman"/>
          <w:sz w:val="22"/>
          <w:szCs w:val="22"/>
          <w:u w:val="single"/>
        </w:rPr>
        <w:t>:</w:t>
      </w:r>
      <w:r w:rsidR="009244FC" w:rsidRPr="00941F64">
        <w:rPr>
          <w:rFonts w:ascii="Times New Roman" w:hAnsi="Times New Roman"/>
          <w:sz w:val="22"/>
          <w:szCs w:val="22"/>
        </w:rPr>
        <w:tab/>
      </w:r>
      <w:r w:rsidR="003623C4">
        <w:rPr>
          <w:rFonts w:ascii="Times New Roman" w:hAnsi="Times New Roman"/>
          <w:sz w:val="22"/>
          <w:szCs w:val="22"/>
        </w:rPr>
        <w:t>m</w:t>
      </w:r>
      <w:r w:rsidR="003623C4" w:rsidRPr="00941F64">
        <w:rPr>
          <w:rFonts w:ascii="Times New Roman" w:hAnsi="Times New Roman"/>
          <w:sz w:val="22"/>
          <w:szCs w:val="22"/>
        </w:rPr>
        <w:t xml:space="preserve">eso </w:t>
      </w:r>
      <w:r w:rsidRPr="00941F64">
        <w:rPr>
          <w:rFonts w:ascii="Times New Roman" w:hAnsi="Times New Roman"/>
          <w:sz w:val="22"/>
          <w:szCs w:val="22"/>
        </w:rPr>
        <w:t xml:space="preserve">in organi: </w:t>
      </w:r>
      <w:r w:rsidR="000269F1">
        <w:rPr>
          <w:rFonts w:ascii="Times New Roman" w:hAnsi="Times New Roman"/>
          <w:sz w:val="22"/>
          <w:szCs w:val="22"/>
        </w:rPr>
        <w:tab/>
      </w:r>
      <w:r w:rsidRPr="00941F64">
        <w:rPr>
          <w:rFonts w:ascii="Times New Roman" w:hAnsi="Times New Roman"/>
          <w:sz w:val="22"/>
          <w:szCs w:val="22"/>
        </w:rPr>
        <w:t>15 dni</w:t>
      </w:r>
      <w:r w:rsidR="000269F1">
        <w:rPr>
          <w:rFonts w:ascii="Times New Roman" w:hAnsi="Times New Roman"/>
          <w:sz w:val="22"/>
          <w:szCs w:val="22"/>
        </w:rPr>
        <w:t>.</w:t>
      </w:r>
    </w:p>
    <w:p w14:paraId="68B233B9" w14:textId="77777777" w:rsidR="00B856F5" w:rsidRPr="00941F64" w:rsidRDefault="00B856F5" w:rsidP="00BF528E">
      <w:pPr>
        <w:tabs>
          <w:tab w:val="left" w:pos="1134"/>
        </w:tabs>
        <w:rPr>
          <w:rFonts w:ascii="Times New Roman" w:hAnsi="Times New Roman"/>
          <w:sz w:val="22"/>
          <w:szCs w:val="22"/>
        </w:rPr>
      </w:pPr>
      <w:r w:rsidRPr="00C379EB">
        <w:rPr>
          <w:rFonts w:ascii="Times New Roman" w:hAnsi="Times New Roman"/>
          <w:sz w:val="22"/>
          <w:szCs w:val="22"/>
          <w:u w:val="single"/>
        </w:rPr>
        <w:t>Prašiči:</w:t>
      </w:r>
      <w:r w:rsidR="009244FC" w:rsidRPr="00941F64">
        <w:rPr>
          <w:rFonts w:ascii="Times New Roman" w:hAnsi="Times New Roman"/>
          <w:b/>
          <w:sz w:val="22"/>
          <w:szCs w:val="22"/>
        </w:rPr>
        <w:tab/>
      </w:r>
      <w:r w:rsidR="003623C4">
        <w:rPr>
          <w:rFonts w:ascii="Times New Roman" w:hAnsi="Times New Roman"/>
          <w:sz w:val="22"/>
          <w:szCs w:val="22"/>
        </w:rPr>
        <w:t>m</w:t>
      </w:r>
      <w:r w:rsidR="003623C4" w:rsidRPr="00941F64">
        <w:rPr>
          <w:rFonts w:ascii="Times New Roman" w:hAnsi="Times New Roman"/>
          <w:sz w:val="22"/>
          <w:szCs w:val="22"/>
        </w:rPr>
        <w:t xml:space="preserve">eso </w:t>
      </w:r>
      <w:r w:rsidRPr="00941F64">
        <w:rPr>
          <w:rFonts w:ascii="Times New Roman" w:hAnsi="Times New Roman"/>
          <w:sz w:val="22"/>
          <w:szCs w:val="22"/>
        </w:rPr>
        <w:t xml:space="preserve">in organi: </w:t>
      </w:r>
      <w:r w:rsidR="000269F1">
        <w:rPr>
          <w:rFonts w:ascii="Times New Roman" w:hAnsi="Times New Roman"/>
          <w:sz w:val="22"/>
          <w:szCs w:val="22"/>
        </w:rPr>
        <w:tab/>
      </w:r>
      <w:r w:rsidRPr="00941F64">
        <w:rPr>
          <w:rFonts w:ascii="Times New Roman" w:hAnsi="Times New Roman"/>
          <w:sz w:val="22"/>
          <w:szCs w:val="22"/>
        </w:rPr>
        <w:t>5 dni</w:t>
      </w:r>
      <w:r w:rsidR="00B2111B" w:rsidRPr="00941F64">
        <w:rPr>
          <w:rFonts w:ascii="Times New Roman" w:hAnsi="Times New Roman"/>
          <w:sz w:val="22"/>
          <w:szCs w:val="22"/>
        </w:rPr>
        <w:t>.</w:t>
      </w:r>
    </w:p>
    <w:p w14:paraId="177740F0" w14:textId="77777777" w:rsidR="00B856F5" w:rsidRPr="00941F64" w:rsidRDefault="00B856F5" w:rsidP="00BF528E">
      <w:pPr>
        <w:rPr>
          <w:rFonts w:ascii="Times New Roman" w:hAnsi="Times New Roman"/>
          <w:sz w:val="22"/>
          <w:szCs w:val="22"/>
        </w:rPr>
      </w:pPr>
    </w:p>
    <w:p w14:paraId="5502ECE9" w14:textId="77777777" w:rsidR="00B856F5" w:rsidRPr="00941F64" w:rsidRDefault="00B856F5" w:rsidP="00BF528E">
      <w:pPr>
        <w:rPr>
          <w:rFonts w:ascii="Times New Roman" w:hAnsi="Times New Roman"/>
          <w:sz w:val="22"/>
          <w:szCs w:val="22"/>
        </w:rPr>
      </w:pPr>
    </w:p>
    <w:p w14:paraId="6C47898C" w14:textId="77777777" w:rsidR="00B856F5" w:rsidRPr="00941F64" w:rsidRDefault="00B856F5" w:rsidP="00BF528E">
      <w:pPr>
        <w:ind w:left="567" w:hanging="567"/>
        <w:rPr>
          <w:rFonts w:ascii="Times New Roman" w:hAnsi="Times New Roman"/>
          <w:sz w:val="22"/>
          <w:szCs w:val="22"/>
        </w:rPr>
      </w:pPr>
      <w:r w:rsidRPr="00941F64">
        <w:rPr>
          <w:rFonts w:ascii="Times New Roman" w:hAnsi="Times New Roman"/>
          <w:b/>
          <w:sz w:val="22"/>
          <w:szCs w:val="22"/>
        </w:rPr>
        <w:t>5.</w:t>
      </w:r>
      <w:r w:rsidRPr="00941F64">
        <w:rPr>
          <w:rFonts w:ascii="Times New Roman" w:hAnsi="Times New Roman"/>
          <w:b/>
          <w:sz w:val="22"/>
          <w:szCs w:val="22"/>
        </w:rPr>
        <w:tab/>
        <w:t>FARMAKOLOŠKE LASTNOSTI</w:t>
      </w:r>
    </w:p>
    <w:p w14:paraId="0F74B713" w14:textId="77777777" w:rsidR="00B856F5" w:rsidRPr="00941F64" w:rsidRDefault="00B856F5" w:rsidP="00BF528E">
      <w:pPr>
        <w:rPr>
          <w:rFonts w:ascii="Times New Roman" w:hAnsi="Times New Roman"/>
          <w:sz w:val="22"/>
          <w:szCs w:val="22"/>
        </w:rPr>
      </w:pPr>
    </w:p>
    <w:p w14:paraId="0BA00715" w14:textId="77777777" w:rsidR="00B856F5" w:rsidRPr="00941F64" w:rsidRDefault="00B856F5" w:rsidP="00BF528E">
      <w:pPr>
        <w:ind w:left="3119" w:hanging="3119"/>
        <w:rPr>
          <w:rFonts w:ascii="Times New Roman" w:hAnsi="Times New Roman"/>
          <w:sz w:val="22"/>
          <w:szCs w:val="22"/>
        </w:rPr>
      </w:pPr>
      <w:r w:rsidRPr="005030EC">
        <w:rPr>
          <w:rFonts w:ascii="Times New Roman" w:hAnsi="Times New Roman"/>
          <w:sz w:val="22"/>
          <w:szCs w:val="22"/>
        </w:rPr>
        <w:t>Farmakoterapevtska skupina: protivnetna in protirevmatična zdravila, nesteroidna (oksikami)</w:t>
      </w:r>
      <w:r w:rsidR="00742E1B" w:rsidRPr="005030EC">
        <w:rPr>
          <w:rFonts w:ascii="Times New Roman" w:hAnsi="Times New Roman"/>
          <w:sz w:val="22"/>
          <w:szCs w:val="22"/>
        </w:rPr>
        <w:t>.</w:t>
      </w:r>
    </w:p>
    <w:p w14:paraId="153C666E" w14:textId="77777777" w:rsidR="00B856F5" w:rsidRPr="00941F64" w:rsidRDefault="00AA57DA" w:rsidP="00BF528E">
      <w:pPr>
        <w:ind w:left="3119" w:hanging="3119"/>
        <w:rPr>
          <w:rFonts w:ascii="Times New Roman" w:hAnsi="Times New Roman"/>
          <w:sz w:val="22"/>
          <w:szCs w:val="22"/>
        </w:rPr>
      </w:pPr>
      <w:r w:rsidRPr="00941F64">
        <w:rPr>
          <w:rFonts w:ascii="Times New Roman" w:hAnsi="Times New Roman"/>
          <w:sz w:val="22"/>
          <w:szCs w:val="22"/>
        </w:rPr>
        <w:t>Oznaka ATC</w:t>
      </w:r>
      <w:r w:rsidR="000B7D12">
        <w:rPr>
          <w:rFonts w:ascii="Times New Roman" w:hAnsi="Times New Roman"/>
          <w:sz w:val="22"/>
          <w:szCs w:val="22"/>
        </w:rPr>
        <w:t xml:space="preserve"> </w:t>
      </w:r>
      <w:r w:rsidRPr="00941F64">
        <w:rPr>
          <w:rFonts w:ascii="Times New Roman" w:hAnsi="Times New Roman"/>
          <w:sz w:val="22"/>
          <w:szCs w:val="22"/>
        </w:rPr>
        <w:t xml:space="preserve">vet: </w:t>
      </w:r>
      <w:r w:rsidR="00B856F5" w:rsidRPr="00941F64">
        <w:rPr>
          <w:rFonts w:ascii="Times New Roman" w:hAnsi="Times New Roman"/>
          <w:sz w:val="22"/>
          <w:szCs w:val="22"/>
        </w:rPr>
        <w:t>QM01AC06</w:t>
      </w:r>
      <w:r w:rsidR="00B2111B" w:rsidRPr="00941F64">
        <w:rPr>
          <w:rFonts w:ascii="Times New Roman" w:hAnsi="Times New Roman"/>
          <w:sz w:val="22"/>
          <w:szCs w:val="22"/>
        </w:rPr>
        <w:t>.</w:t>
      </w:r>
    </w:p>
    <w:p w14:paraId="49324D79" w14:textId="77777777" w:rsidR="00B856F5" w:rsidRPr="00941F64" w:rsidRDefault="00B856F5" w:rsidP="00BF528E">
      <w:pPr>
        <w:rPr>
          <w:rFonts w:ascii="Times New Roman" w:hAnsi="Times New Roman"/>
          <w:sz w:val="22"/>
          <w:szCs w:val="22"/>
        </w:rPr>
      </w:pPr>
    </w:p>
    <w:p w14:paraId="29D2E7AF" w14:textId="77777777" w:rsidR="00B856F5" w:rsidRPr="00941F64" w:rsidRDefault="00B856F5" w:rsidP="00BF528E">
      <w:pPr>
        <w:ind w:left="567" w:hanging="567"/>
        <w:rPr>
          <w:rFonts w:ascii="Times New Roman" w:hAnsi="Times New Roman"/>
          <w:b/>
          <w:sz w:val="22"/>
          <w:szCs w:val="22"/>
        </w:rPr>
      </w:pPr>
      <w:r w:rsidRPr="00941F64">
        <w:rPr>
          <w:rFonts w:ascii="Times New Roman" w:hAnsi="Times New Roman"/>
          <w:b/>
          <w:sz w:val="22"/>
          <w:szCs w:val="22"/>
        </w:rPr>
        <w:t>5.1</w:t>
      </w:r>
      <w:r w:rsidRPr="00941F64">
        <w:rPr>
          <w:rFonts w:ascii="Times New Roman" w:hAnsi="Times New Roman"/>
          <w:b/>
          <w:sz w:val="22"/>
          <w:szCs w:val="22"/>
        </w:rPr>
        <w:tab/>
        <w:t>Farmakodinamične lastnosti</w:t>
      </w:r>
    </w:p>
    <w:p w14:paraId="1B0EFE6A" w14:textId="77777777" w:rsidR="00B856F5" w:rsidRPr="00941F64" w:rsidRDefault="00B856F5" w:rsidP="00BF528E">
      <w:pPr>
        <w:rPr>
          <w:rFonts w:ascii="Times New Roman" w:hAnsi="Times New Roman"/>
          <w:b/>
          <w:sz w:val="22"/>
          <w:szCs w:val="22"/>
        </w:rPr>
      </w:pPr>
    </w:p>
    <w:p w14:paraId="2942FA2E"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Meloksikam je nesteroidno protivnetno zdravilo</w:t>
      </w:r>
      <w:r w:rsidR="00DF7D6A" w:rsidRPr="00941F64">
        <w:rPr>
          <w:rFonts w:ascii="Times New Roman" w:hAnsi="Times New Roman"/>
          <w:sz w:val="22"/>
          <w:szCs w:val="22"/>
        </w:rPr>
        <w:t xml:space="preserve"> (</w:t>
      </w:r>
      <w:r w:rsidR="000C2839" w:rsidRPr="00941F64">
        <w:rPr>
          <w:rFonts w:ascii="Times New Roman" w:hAnsi="Times New Roman"/>
          <w:sz w:val="22"/>
          <w:szCs w:val="22"/>
        </w:rPr>
        <w:t>NSAID</w:t>
      </w:r>
      <w:r w:rsidR="00DF7D6A" w:rsidRPr="00941F64">
        <w:rPr>
          <w:rFonts w:ascii="Times New Roman" w:hAnsi="Times New Roman"/>
          <w:sz w:val="22"/>
          <w:szCs w:val="22"/>
        </w:rPr>
        <w:t>)</w:t>
      </w:r>
      <w:r w:rsidRPr="00941F64">
        <w:rPr>
          <w:rFonts w:ascii="Times New Roman" w:hAnsi="Times New Roman"/>
          <w:sz w:val="22"/>
          <w:szCs w:val="22"/>
        </w:rPr>
        <w:t xml:space="preserve"> iz skupine oksikamov. Njegovo delovanje temelji na zaviranju tvorbe prostaglandinov. Deluje protivnetno, antieksudativno, analgetično in antipiretično. </w:t>
      </w:r>
      <w:r w:rsidRPr="00941F64">
        <w:rPr>
          <w:rFonts w:ascii="Times New Roman" w:hAnsi="Times New Roman"/>
          <w:sz w:val="22"/>
          <w:szCs w:val="22"/>
          <w:lang w:eastAsia="en-US"/>
        </w:rPr>
        <w:t>Deluje tudi antiendotoksično, saj so dokazali, da zavira nastajanje tromboksana B</w:t>
      </w:r>
      <w:r w:rsidRPr="00941F64">
        <w:rPr>
          <w:rFonts w:ascii="Times New Roman" w:hAnsi="Times New Roman"/>
          <w:sz w:val="22"/>
          <w:szCs w:val="22"/>
          <w:vertAlign w:val="subscript"/>
          <w:lang w:eastAsia="en-US"/>
        </w:rPr>
        <w:t>2</w:t>
      </w:r>
      <w:r w:rsidRPr="00941F64">
        <w:rPr>
          <w:rFonts w:ascii="Times New Roman" w:hAnsi="Times New Roman"/>
          <w:sz w:val="22"/>
          <w:szCs w:val="22"/>
          <w:lang w:eastAsia="en-US"/>
        </w:rPr>
        <w:t xml:space="preserve">, izzvano z vnosom endotoksina </w:t>
      </w:r>
      <w:r w:rsidRPr="00941F64">
        <w:rPr>
          <w:rFonts w:ascii="Times New Roman" w:hAnsi="Times New Roman"/>
          <w:i/>
          <w:sz w:val="22"/>
          <w:szCs w:val="22"/>
          <w:lang w:eastAsia="en-US"/>
        </w:rPr>
        <w:t xml:space="preserve">E. </w:t>
      </w:r>
      <w:r w:rsidR="004175C4" w:rsidRPr="00941F64">
        <w:rPr>
          <w:rFonts w:ascii="Times New Roman" w:hAnsi="Times New Roman"/>
          <w:i/>
          <w:sz w:val="22"/>
          <w:szCs w:val="22"/>
          <w:lang w:eastAsia="en-US"/>
        </w:rPr>
        <w:t>c</w:t>
      </w:r>
      <w:r w:rsidRPr="00941F64">
        <w:rPr>
          <w:rFonts w:ascii="Times New Roman" w:hAnsi="Times New Roman"/>
          <w:i/>
          <w:sz w:val="22"/>
          <w:szCs w:val="22"/>
          <w:lang w:eastAsia="en-US"/>
        </w:rPr>
        <w:t>oli</w:t>
      </w:r>
      <w:r w:rsidRPr="00941F64">
        <w:rPr>
          <w:rFonts w:ascii="Times New Roman" w:hAnsi="Times New Roman"/>
          <w:sz w:val="22"/>
          <w:szCs w:val="22"/>
          <w:lang w:eastAsia="en-US"/>
        </w:rPr>
        <w:t xml:space="preserve"> pri teletih in prašičih.</w:t>
      </w:r>
    </w:p>
    <w:p w14:paraId="0984901B" w14:textId="77777777" w:rsidR="00B856F5" w:rsidRPr="00941F64" w:rsidRDefault="00B856F5" w:rsidP="00BF528E">
      <w:pPr>
        <w:rPr>
          <w:rFonts w:ascii="Times New Roman" w:hAnsi="Times New Roman"/>
          <w:sz w:val="22"/>
          <w:szCs w:val="22"/>
        </w:rPr>
      </w:pPr>
    </w:p>
    <w:p w14:paraId="3D9903AC" w14:textId="77777777" w:rsidR="00B856F5" w:rsidRPr="00941F64" w:rsidRDefault="00B856F5" w:rsidP="00BF528E">
      <w:pPr>
        <w:ind w:left="567" w:hanging="567"/>
        <w:rPr>
          <w:rFonts w:ascii="Times New Roman" w:hAnsi="Times New Roman"/>
          <w:b/>
          <w:sz w:val="22"/>
          <w:szCs w:val="22"/>
        </w:rPr>
      </w:pPr>
      <w:r w:rsidRPr="00941F64">
        <w:rPr>
          <w:rFonts w:ascii="Times New Roman" w:hAnsi="Times New Roman"/>
          <w:b/>
          <w:sz w:val="22"/>
          <w:szCs w:val="22"/>
        </w:rPr>
        <w:t>5.2</w:t>
      </w:r>
      <w:r w:rsidRPr="00941F64">
        <w:rPr>
          <w:rFonts w:ascii="Times New Roman" w:hAnsi="Times New Roman"/>
          <w:b/>
          <w:sz w:val="22"/>
          <w:szCs w:val="22"/>
        </w:rPr>
        <w:tab/>
        <w:t>Farmakokinetični podatki</w:t>
      </w:r>
    </w:p>
    <w:p w14:paraId="322EA93D" w14:textId="77777777" w:rsidR="00B856F5" w:rsidRPr="00941F64" w:rsidRDefault="00B856F5" w:rsidP="00BF528E">
      <w:pPr>
        <w:rPr>
          <w:rFonts w:ascii="Times New Roman" w:hAnsi="Times New Roman"/>
          <w:sz w:val="22"/>
          <w:szCs w:val="22"/>
        </w:rPr>
      </w:pPr>
    </w:p>
    <w:p w14:paraId="431F5523" w14:textId="77777777" w:rsidR="00B856F5" w:rsidRPr="00941F64" w:rsidRDefault="00B856F5" w:rsidP="00BF528E">
      <w:pPr>
        <w:rPr>
          <w:rFonts w:ascii="Times New Roman" w:hAnsi="Times New Roman"/>
          <w:sz w:val="22"/>
          <w:szCs w:val="22"/>
          <w:u w:val="single"/>
        </w:rPr>
      </w:pPr>
      <w:r w:rsidRPr="00941F64">
        <w:rPr>
          <w:rFonts w:ascii="Times New Roman" w:hAnsi="Times New Roman"/>
          <w:sz w:val="22"/>
          <w:szCs w:val="22"/>
          <w:u w:val="single"/>
        </w:rPr>
        <w:t>Absorpcija</w:t>
      </w:r>
    </w:p>
    <w:p w14:paraId="24120099"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Po enkratnem podkožnem odmerku meloksikama po 0,5 mg/kg je znašala C</w:t>
      </w:r>
      <w:r w:rsidRPr="00941F64">
        <w:rPr>
          <w:rFonts w:ascii="Times New Roman" w:hAnsi="Times New Roman"/>
          <w:sz w:val="22"/>
          <w:szCs w:val="22"/>
          <w:vertAlign w:val="subscript"/>
        </w:rPr>
        <w:t>max</w:t>
      </w:r>
      <w:r w:rsidRPr="00941F64">
        <w:rPr>
          <w:rFonts w:ascii="Times New Roman" w:hAnsi="Times New Roman"/>
          <w:sz w:val="22"/>
          <w:szCs w:val="22"/>
        </w:rPr>
        <w:t xml:space="preserve"> pri mladih govedih 2,1 </w:t>
      </w:r>
      <w:r w:rsidRPr="00941F64">
        <w:rPr>
          <w:rFonts w:ascii="Times New Roman" w:hAnsi="Times New Roman"/>
          <w:sz w:val="22"/>
          <w:szCs w:val="22"/>
        </w:rPr>
        <w:sym w:font="Symbol" w:char="006D"/>
      </w:r>
      <w:r w:rsidRPr="00941F64">
        <w:rPr>
          <w:rFonts w:ascii="Times New Roman" w:hAnsi="Times New Roman"/>
          <w:sz w:val="22"/>
          <w:szCs w:val="22"/>
        </w:rPr>
        <w:t>g/ml po 7,7 ure.</w:t>
      </w:r>
    </w:p>
    <w:p w14:paraId="61ADC219"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Po enkratnih intramuskularnih odmerkih meloksikama po 0,4 mg/kg je znašala C</w:t>
      </w:r>
      <w:r w:rsidRPr="00941F64">
        <w:rPr>
          <w:rFonts w:ascii="Times New Roman" w:hAnsi="Times New Roman"/>
          <w:sz w:val="22"/>
          <w:szCs w:val="22"/>
          <w:vertAlign w:val="subscript"/>
        </w:rPr>
        <w:t>max</w:t>
      </w:r>
      <w:r w:rsidRPr="00941F64">
        <w:rPr>
          <w:rFonts w:ascii="Times New Roman" w:hAnsi="Times New Roman"/>
          <w:sz w:val="22"/>
          <w:szCs w:val="22"/>
        </w:rPr>
        <w:t xml:space="preserve"> pri prašičih po 1 uri 1,1 do 1,5 </w:t>
      </w:r>
      <w:r w:rsidRPr="00941F64">
        <w:rPr>
          <w:rFonts w:ascii="Times New Roman" w:hAnsi="Times New Roman"/>
          <w:sz w:val="22"/>
          <w:szCs w:val="22"/>
        </w:rPr>
        <w:sym w:font="Symbol" w:char="006D"/>
      </w:r>
      <w:r w:rsidRPr="00941F64">
        <w:rPr>
          <w:rFonts w:ascii="Times New Roman" w:hAnsi="Times New Roman"/>
          <w:sz w:val="22"/>
          <w:szCs w:val="22"/>
        </w:rPr>
        <w:t>g/ml.</w:t>
      </w:r>
    </w:p>
    <w:p w14:paraId="61FC3516" w14:textId="77777777" w:rsidR="00B856F5" w:rsidRPr="00941F64" w:rsidRDefault="00B856F5" w:rsidP="00BF528E">
      <w:pPr>
        <w:rPr>
          <w:rFonts w:ascii="Times New Roman" w:hAnsi="Times New Roman"/>
          <w:sz w:val="22"/>
          <w:szCs w:val="22"/>
        </w:rPr>
      </w:pPr>
    </w:p>
    <w:p w14:paraId="238D7E70" w14:textId="77777777" w:rsidR="00B856F5" w:rsidRPr="00941F64" w:rsidRDefault="00B856F5" w:rsidP="00BF528E">
      <w:pPr>
        <w:rPr>
          <w:rFonts w:ascii="Times New Roman" w:hAnsi="Times New Roman"/>
          <w:sz w:val="22"/>
          <w:szCs w:val="22"/>
          <w:u w:val="single"/>
        </w:rPr>
      </w:pPr>
      <w:r w:rsidRPr="00941F64">
        <w:rPr>
          <w:rFonts w:ascii="Times New Roman" w:hAnsi="Times New Roman"/>
          <w:sz w:val="22"/>
          <w:szCs w:val="22"/>
          <w:u w:val="single"/>
        </w:rPr>
        <w:t>Porazdelitev</w:t>
      </w:r>
    </w:p>
    <w:p w14:paraId="06384251"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Več kot 98 % meloksikama se veže na beljakovine v plazmi. Njegova koncentracija je največja v jetrih in ledvicah. Razmeroma majhne koncentracije so v skeletnih mišicah in maščevju.</w:t>
      </w:r>
    </w:p>
    <w:p w14:paraId="3754D6AC" w14:textId="77777777" w:rsidR="00B856F5" w:rsidRPr="00941F64" w:rsidRDefault="00B856F5" w:rsidP="00BF528E">
      <w:pPr>
        <w:rPr>
          <w:rFonts w:ascii="Times New Roman" w:hAnsi="Times New Roman"/>
          <w:sz w:val="22"/>
          <w:szCs w:val="22"/>
        </w:rPr>
      </w:pPr>
    </w:p>
    <w:p w14:paraId="4CBC55A2" w14:textId="77777777" w:rsidR="00B856F5" w:rsidRPr="00941F64" w:rsidRDefault="00B856F5" w:rsidP="00BF528E">
      <w:pPr>
        <w:rPr>
          <w:rFonts w:ascii="Times New Roman" w:hAnsi="Times New Roman"/>
          <w:sz w:val="22"/>
          <w:szCs w:val="22"/>
          <w:u w:val="single"/>
        </w:rPr>
      </w:pPr>
      <w:r w:rsidRPr="00941F64">
        <w:rPr>
          <w:rFonts w:ascii="Times New Roman" w:hAnsi="Times New Roman"/>
          <w:sz w:val="22"/>
          <w:szCs w:val="22"/>
          <w:u w:val="single"/>
        </w:rPr>
        <w:t>Presnavljanje</w:t>
      </w:r>
    </w:p>
    <w:p w14:paraId="702DF6D3"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Meloksikam se pretežno nahaja v plazmi. Pri govedih je tudi pomembna sestavina pri izločanju zdravila z mlekom in žolčem, medtem ko vsebuje urin samo sledi matične spojine. Pri prašičih vsebujeta žolč in urin samo sledi matične spojine. Meloksikam se presnavlja v alkohol, kisli derivat in več polarnih presnovkov. Vsi pomembnejši presnovki so farmakološko neaktivni.</w:t>
      </w:r>
    </w:p>
    <w:p w14:paraId="2E62E7BA" w14:textId="77777777" w:rsidR="00B856F5" w:rsidRPr="00941F64" w:rsidRDefault="00B856F5" w:rsidP="00BF528E">
      <w:pPr>
        <w:rPr>
          <w:rFonts w:ascii="Times New Roman" w:hAnsi="Times New Roman"/>
          <w:sz w:val="22"/>
          <w:szCs w:val="22"/>
          <w:u w:val="single"/>
        </w:rPr>
      </w:pPr>
    </w:p>
    <w:p w14:paraId="236093C7" w14:textId="77777777" w:rsidR="00B856F5" w:rsidRPr="00941F64" w:rsidRDefault="00B856F5" w:rsidP="00BF528E">
      <w:pPr>
        <w:rPr>
          <w:rFonts w:ascii="Times New Roman" w:hAnsi="Times New Roman"/>
          <w:sz w:val="22"/>
          <w:szCs w:val="22"/>
          <w:u w:val="single"/>
        </w:rPr>
      </w:pPr>
      <w:r w:rsidRPr="00941F64">
        <w:rPr>
          <w:rFonts w:ascii="Times New Roman" w:hAnsi="Times New Roman"/>
          <w:sz w:val="22"/>
          <w:szCs w:val="22"/>
          <w:u w:val="single"/>
        </w:rPr>
        <w:t>Izločanje</w:t>
      </w:r>
    </w:p>
    <w:p w14:paraId="4B11FE87"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Razpolovna doba izločanja meloksikama je po podkožni injekciji pri mladih govedih 26</w:t>
      </w:r>
      <w:r w:rsidR="00A63D68" w:rsidRPr="00941F64">
        <w:t> </w:t>
      </w:r>
      <w:r w:rsidRPr="00941F64">
        <w:rPr>
          <w:rFonts w:ascii="Times New Roman" w:hAnsi="Times New Roman"/>
          <w:sz w:val="22"/>
          <w:szCs w:val="22"/>
        </w:rPr>
        <w:t>ur.</w:t>
      </w:r>
    </w:p>
    <w:p w14:paraId="0C5E5497" w14:textId="77777777" w:rsidR="00B856F5" w:rsidRPr="00941F64" w:rsidRDefault="00B856F5" w:rsidP="00BF528E">
      <w:pPr>
        <w:rPr>
          <w:rFonts w:ascii="Times New Roman" w:hAnsi="Times New Roman"/>
          <w:sz w:val="22"/>
          <w:szCs w:val="22"/>
        </w:rPr>
      </w:pPr>
    </w:p>
    <w:p w14:paraId="19DFECA4"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lastRenderedPageBreak/>
        <w:t>Pri prašičih je srednja razpolovna doba izločanja po intramuskularnem dajanju približno 2,5 ure.</w:t>
      </w:r>
    </w:p>
    <w:p w14:paraId="3E860381" w14:textId="77777777" w:rsidR="00B856F5" w:rsidRPr="00941F64" w:rsidRDefault="00B856F5" w:rsidP="00BF528E">
      <w:pPr>
        <w:rPr>
          <w:rFonts w:ascii="Times New Roman" w:hAnsi="Times New Roman"/>
          <w:sz w:val="22"/>
          <w:szCs w:val="22"/>
        </w:rPr>
      </w:pPr>
    </w:p>
    <w:p w14:paraId="364140FC"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Približno 50 % vnesenega odmerka se izloči s sečem, preostanek pa z blatom.</w:t>
      </w:r>
    </w:p>
    <w:p w14:paraId="0066C437" w14:textId="77777777" w:rsidR="00B856F5" w:rsidRPr="00941F64" w:rsidRDefault="00B856F5" w:rsidP="00BF528E">
      <w:pPr>
        <w:rPr>
          <w:rFonts w:ascii="Times New Roman" w:hAnsi="Times New Roman"/>
          <w:sz w:val="22"/>
          <w:szCs w:val="22"/>
        </w:rPr>
      </w:pPr>
    </w:p>
    <w:p w14:paraId="01821C18" w14:textId="77777777" w:rsidR="00B856F5" w:rsidRPr="00941F64" w:rsidRDefault="00B856F5" w:rsidP="00BF528E">
      <w:pPr>
        <w:rPr>
          <w:rFonts w:ascii="Times New Roman" w:hAnsi="Times New Roman"/>
          <w:sz w:val="22"/>
          <w:szCs w:val="22"/>
        </w:rPr>
      </w:pPr>
    </w:p>
    <w:p w14:paraId="777C7B57" w14:textId="77777777" w:rsidR="00B856F5" w:rsidRPr="00941F64" w:rsidRDefault="00B856F5" w:rsidP="00BF528E">
      <w:pPr>
        <w:ind w:left="567" w:hanging="567"/>
        <w:rPr>
          <w:rFonts w:ascii="Times New Roman" w:hAnsi="Times New Roman"/>
          <w:b/>
          <w:sz w:val="22"/>
          <w:szCs w:val="22"/>
        </w:rPr>
      </w:pPr>
      <w:r w:rsidRPr="00941F64">
        <w:rPr>
          <w:rFonts w:ascii="Times New Roman" w:hAnsi="Times New Roman"/>
          <w:b/>
          <w:sz w:val="22"/>
          <w:szCs w:val="22"/>
        </w:rPr>
        <w:t>6.</w:t>
      </w:r>
      <w:r w:rsidRPr="00941F64">
        <w:rPr>
          <w:rFonts w:ascii="Times New Roman" w:hAnsi="Times New Roman"/>
          <w:b/>
          <w:sz w:val="22"/>
          <w:szCs w:val="22"/>
        </w:rPr>
        <w:tab/>
        <w:t>FARMACEVTSKI PODATKI</w:t>
      </w:r>
    </w:p>
    <w:p w14:paraId="7D94B0C6" w14:textId="77777777" w:rsidR="00B856F5" w:rsidRPr="00941F64" w:rsidRDefault="00B856F5" w:rsidP="00BF528E">
      <w:pPr>
        <w:rPr>
          <w:rFonts w:ascii="Times New Roman" w:hAnsi="Times New Roman"/>
          <w:sz w:val="22"/>
          <w:szCs w:val="22"/>
        </w:rPr>
      </w:pPr>
    </w:p>
    <w:p w14:paraId="4C4E9E61" w14:textId="77777777" w:rsidR="00B856F5" w:rsidRPr="00941F64" w:rsidRDefault="00B856F5" w:rsidP="00BF528E">
      <w:pPr>
        <w:ind w:left="567" w:hanging="567"/>
        <w:rPr>
          <w:rFonts w:ascii="Times New Roman" w:hAnsi="Times New Roman"/>
          <w:b/>
          <w:sz w:val="22"/>
          <w:szCs w:val="22"/>
        </w:rPr>
      </w:pPr>
      <w:r w:rsidRPr="00941F64">
        <w:rPr>
          <w:rFonts w:ascii="Times New Roman" w:hAnsi="Times New Roman"/>
          <w:b/>
          <w:sz w:val="22"/>
          <w:szCs w:val="22"/>
        </w:rPr>
        <w:t>6.1</w:t>
      </w:r>
      <w:r w:rsidRPr="00941F64">
        <w:rPr>
          <w:rFonts w:ascii="Times New Roman" w:hAnsi="Times New Roman"/>
          <w:b/>
          <w:sz w:val="22"/>
          <w:szCs w:val="22"/>
        </w:rPr>
        <w:tab/>
        <w:t>Seznam pomožnih snovi</w:t>
      </w:r>
    </w:p>
    <w:p w14:paraId="7F1ED237" w14:textId="77777777" w:rsidR="00B856F5" w:rsidRPr="00941F64" w:rsidRDefault="00B856F5" w:rsidP="00BF528E">
      <w:pPr>
        <w:rPr>
          <w:rFonts w:ascii="Times New Roman" w:hAnsi="Times New Roman"/>
          <w:sz w:val="22"/>
          <w:szCs w:val="22"/>
        </w:rPr>
      </w:pPr>
    </w:p>
    <w:p w14:paraId="5C738629" w14:textId="77777777" w:rsidR="00B856F5" w:rsidRPr="00941F64" w:rsidRDefault="00DB28BE" w:rsidP="00BF528E">
      <w:pPr>
        <w:ind w:left="567" w:hanging="567"/>
        <w:rPr>
          <w:rFonts w:ascii="Times New Roman" w:hAnsi="Times New Roman"/>
          <w:sz w:val="22"/>
          <w:szCs w:val="22"/>
        </w:rPr>
      </w:pPr>
      <w:r w:rsidRPr="00941F64">
        <w:rPr>
          <w:rFonts w:ascii="Times New Roman" w:hAnsi="Times New Roman"/>
          <w:sz w:val="22"/>
          <w:szCs w:val="22"/>
        </w:rPr>
        <w:t>etanol</w:t>
      </w:r>
    </w:p>
    <w:p w14:paraId="56EEA83D" w14:textId="77777777" w:rsidR="00FE4D6D" w:rsidRPr="00941F64" w:rsidRDefault="00B856F5" w:rsidP="00BF528E">
      <w:pPr>
        <w:tabs>
          <w:tab w:val="left" w:pos="708"/>
        </w:tabs>
        <w:ind w:left="567" w:hanging="567"/>
        <w:rPr>
          <w:rFonts w:ascii="Times New Roman" w:hAnsi="Times New Roman"/>
          <w:sz w:val="22"/>
          <w:szCs w:val="22"/>
        </w:rPr>
      </w:pPr>
      <w:r w:rsidRPr="00941F64">
        <w:rPr>
          <w:rFonts w:ascii="Times New Roman" w:hAnsi="Times New Roman"/>
          <w:sz w:val="22"/>
          <w:szCs w:val="22"/>
        </w:rPr>
        <w:t>poloksamer 188</w:t>
      </w:r>
    </w:p>
    <w:p w14:paraId="1CB901BB" w14:textId="77777777" w:rsidR="00B856F5" w:rsidRPr="00941F64" w:rsidRDefault="00B856F5" w:rsidP="00BF528E">
      <w:pPr>
        <w:tabs>
          <w:tab w:val="left" w:pos="708"/>
        </w:tabs>
        <w:ind w:left="567" w:hanging="567"/>
        <w:rPr>
          <w:rFonts w:ascii="Times New Roman" w:hAnsi="Times New Roman"/>
          <w:sz w:val="22"/>
          <w:szCs w:val="22"/>
        </w:rPr>
      </w:pPr>
      <w:r w:rsidRPr="00941F64">
        <w:rPr>
          <w:rFonts w:ascii="Times New Roman" w:hAnsi="Times New Roman"/>
          <w:sz w:val="22"/>
          <w:szCs w:val="22"/>
        </w:rPr>
        <w:t>natrijev klorid</w:t>
      </w:r>
    </w:p>
    <w:p w14:paraId="0084270C" w14:textId="77777777" w:rsidR="00D275B6" w:rsidRPr="00941F64" w:rsidRDefault="00B856F5" w:rsidP="00BF528E">
      <w:pPr>
        <w:tabs>
          <w:tab w:val="left" w:pos="708"/>
        </w:tabs>
        <w:ind w:left="567" w:hanging="567"/>
        <w:rPr>
          <w:rFonts w:ascii="Times New Roman" w:hAnsi="Times New Roman"/>
          <w:sz w:val="22"/>
          <w:szCs w:val="22"/>
        </w:rPr>
      </w:pPr>
      <w:r w:rsidRPr="00941F64">
        <w:rPr>
          <w:rFonts w:ascii="Times New Roman" w:hAnsi="Times New Roman"/>
          <w:sz w:val="22"/>
          <w:szCs w:val="22"/>
        </w:rPr>
        <w:t>glicin</w:t>
      </w:r>
    </w:p>
    <w:p w14:paraId="68DAAF1B" w14:textId="77777777" w:rsidR="00B856F5" w:rsidRPr="00941F64" w:rsidRDefault="00B856F5" w:rsidP="00BF528E">
      <w:pPr>
        <w:tabs>
          <w:tab w:val="left" w:pos="708"/>
        </w:tabs>
        <w:ind w:left="567" w:hanging="567"/>
        <w:rPr>
          <w:rFonts w:ascii="Times New Roman" w:hAnsi="Times New Roman"/>
          <w:sz w:val="22"/>
          <w:szCs w:val="22"/>
        </w:rPr>
      </w:pPr>
      <w:r w:rsidRPr="00941F64">
        <w:rPr>
          <w:rFonts w:ascii="Times New Roman" w:hAnsi="Times New Roman"/>
          <w:sz w:val="22"/>
          <w:szCs w:val="22"/>
        </w:rPr>
        <w:t>natrijev hidroksid</w:t>
      </w:r>
    </w:p>
    <w:p w14:paraId="287C7E0C" w14:textId="77777777" w:rsidR="00B856F5" w:rsidRPr="00941F64" w:rsidRDefault="00B856F5" w:rsidP="00BF528E">
      <w:pPr>
        <w:tabs>
          <w:tab w:val="left" w:pos="708"/>
        </w:tabs>
        <w:ind w:left="567" w:hanging="567"/>
        <w:rPr>
          <w:rFonts w:ascii="Times New Roman" w:hAnsi="Times New Roman"/>
          <w:sz w:val="22"/>
          <w:szCs w:val="22"/>
        </w:rPr>
      </w:pPr>
      <w:r w:rsidRPr="00941F64">
        <w:rPr>
          <w:rFonts w:ascii="Times New Roman" w:hAnsi="Times New Roman"/>
          <w:sz w:val="22"/>
          <w:szCs w:val="22"/>
        </w:rPr>
        <w:t>glikofurol</w:t>
      </w:r>
    </w:p>
    <w:p w14:paraId="4AFC4C21" w14:textId="77777777" w:rsidR="00B856F5" w:rsidRPr="00941F64" w:rsidRDefault="00B856F5" w:rsidP="00BF528E">
      <w:pPr>
        <w:tabs>
          <w:tab w:val="left" w:pos="708"/>
        </w:tabs>
        <w:ind w:left="567" w:hanging="567"/>
        <w:rPr>
          <w:rFonts w:ascii="Times New Roman" w:hAnsi="Times New Roman"/>
          <w:sz w:val="22"/>
          <w:szCs w:val="22"/>
        </w:rPr>
      </w:pPr>
      <w:r w:rsidRPr="00941F64">
        <w:rPr>
          <w:rFonts w:ascii="Times New Roman" w:hAnsi="Times New Roman"/>
          <w:sz w:val="22"/>
          <w:szCs w:val="22"/>
        </w:rPr>
        <w:t>meglumin</w:t>
      </w:r>
    </w:p>
    <w:p w14:paraId="4C01698D" w14:textId="77777777" w:rsidR="00B856F5" w:rsidRPr="00941F64" w:rsidRDefault="00B856F5" w:rsidP="00BF528E">
      <w:pPr>
        <w:tabs>
          <w:tab w:val="left" w:pos="708"/>
        </w:tabs>
        <w:ind w:left="567" w:hanging="567"/>
        <w:rPr>
          <w:rFonts w:ascii="Times New Roman" w:hAnsi="Times New Roman"/>
          <w:sz w:val="22"/>
          <w:szCs w:val="22"/>
        </w:rPr>
      </w:pPr>
      <w:r w:rsidRPr="00941F64">
        <w:rPr>
          <w:rFonts w:ascii="Times New Roman" w:hAnsi="Times New Roman"/>
          <w:sz w:val="22"/>
          <w:szCs w:val="22"/>
        </w:rPr>
        <w:t>voda za injekcije</w:t>
      </w:r>
    </w:p>
    <w:p w14:paraId="6D3B1EB6" w14:textId="77777777" w:rsidR="00B856F5" w:rsidRPr="00941F64" w:rsidRDefault="00B856F5" w:rsidP="00BF528E">
      <w:pPr>
        <w:ind w:left="567" w:hanging="567"/>
        <w:rPr>
          <w:rFonts w:ascii="Times New Roman" w:hAnsi="Times New Roman"/>
          <w:sz w:val="22"/>
          <w:szCs w:val="22"/>
        </w:rPr>
      </w:pPr>
    </w:p>
    <w:p w14:paraId="101619D1" w14:textId="77777777" w:rsidR="00B856F5" w:rsidRPr="00941F64" w:rsidRDefault="00B856F5" w:rsidP="00BF528E">
      <w:pPr>
        <w:ind w:left="567" w:hanging="567"/>
        <w:rPr>
          <w:rFonts w:ascii="Times New Roman" w:hAnsi="Times New Roman"/>
          <w:sz w:val="22"/>
          <w:szCs w:val="22"/>
        </w:rPr>
      </w:pPr>
      <w:r w:rsidRPr="00941F64">
        <w:rPr>
          <w:rFonts w:ascii="Times New Roman" w:hAnsi="Times New Roman"/>
          <w:b/>
          <w:sz w:val="22"/>
          <w:szCs w:val="22"/>
        </w:rPr>
        <w:t>6.2</w:t>
      </w:r>
      <w:r w:rsidRPr="00941F64">
        <w:rPr>
          <w:rFonts w:ascii="Times New Roman" w:hAnsi="Times New Roman"/>
          <w:b/>
          <w:sz w:val="22"/>
          <w:szCs w:val="22"/>
        </w:rPr>
        <w:tab/>
      </w:r>
      <w:r w:rsidR="00742E1B" w:rsidRPr="00742E1B">
        <w:rPr>
          <w:rFonts w:ascii="Times New Roman" w:hAnsi="Times New Roman"/>
          <w:b/>
          <w:sz w:val="22"/>
          <w:szCs w:val="22"/>
        </w:rPr>
        <w:t>Glavne inkompatibilnosti</w:t>
      </w:r>
    </w:p>
    <w:p w14:paraId="3AE91768" w14:textId="77777777" w:rsidR="00B856F5" w:rsidRPr="00941F64" w:rsidRDefault="00B856F5" w:rsidP="00BF528E">
      <w:pPr>
        <w:rPr>
          <w:rFonts w:ascii="Times New Roman" w:hAnsi="Times New Roman"/>
          <w:sz w:val="22"/>
          <w:szCs w:val="22"/>
        </w:rPr>
      </w:pPr>
    </w:p>
    <w:p w14:paraId="1B33B844"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Niso znane.</w:t>
      </w:r>
    </w:p>
    <w:p w14:paraId="2A30C71F" w14:textId="77777777" w:rsidR="00B856F5" w:rsidRPr="00941F64" w:rsidRDefault="00B856F5" w:rsidP="00BF528E">
      <w:pPr>
        <w:rPr>
          <w:rFonts w:ascii="Times New Roman" w:hAnsi="Times New Roman"/>
          <w:sz w:val="22"/>
          <w:szCs w:val="22"/>
        </w:rPr>
      </w:pPr>
    </w:p>
    <w:p w14:paraId="2C53AF81" w14:textId="77777777" w:rsidR="00B856F5" w:rsidRPr="00941F64" w:rsidRDefault="00B856F5" w:rsidP="00BF528E">
      <w:pPr>
        <w:numPr>
          <w:ilvl w:val="1"/>
          <w:numId w:val="3"/>
        </w:numPr>
        <w:rPr>
          <w:rFonts w:ascii="Times New Roman" w:hAnsi="Times New Roman"/>
          <w:b/>
          <w:sz w:val="22"/>
          <w:szCs w:val="22"/>
        </w:rPr>
      </w:pPr>
      <w:r w:rsidRPr="00941F64">
        <w:rPr>
          <w:rFonts w:ascii="Times New Roman" w:hAnsi="Times New Roman"/>
          <w:b/>
          <w:sz w:val="22"/>
          <w:szCs w:val="22"/>
        </w:rPr>
        <w:t>Rok uporabnosti</w:t>
      </w:r>
    </w:p>
    <w:p w14:paraId="2180A708" w14:textId="77777777" w:rsidR="00B856F5" w:rsidRPr="00941F64" w:rsidRDefault="00B856F5" w:rsidP="00BF528E">
      <w:pPr>
        <w:rPr>
          <w:rFonts w:ascii="Times New Roman" w:hAnsi="Times New Roman"/>
          <w:sz w:val="22"/>
          <w:szCs w:val="22"/>
        </w:rPr>
      </w:pPr>
    </w:p>
    <w:p w14:paraId="5F94961A" w14:textId="77777777" w:rsidR="00B856F5" w:rsidRPr="00941F64" w:rsidRDefault="00B856F5" w:rsidP="00BF528E">
      <w:pPr>
        <w:tabs>
          <w:tab w:val="left" w:pos="6237"/>
        </w:tabs>
        <w:rPr>
          <w:rFonts w:ascii="Times New Roman" w:hAnsi="Times New Roman"/>
          <w:sz w:val="22"/>
          <w:szCs w:val="22"/>
        </w:rPr>
      </w:pPr>
      <w:r w:rsidRPr="00941F64">
        <w:rPr>
          <w:rFonts w:ascii="Times New Roman" w:hAnsi="Times New Roman"/>
          <w:sz w:val="22"/>
          <w:szCs w:val="22"/>
        </w:rPr>
        <w:t>Rok uporabnosti zdravila v pakiranju za prodajo: 3 leta</w:t>
      </w:r>
      <w:r w:rsidR="00B2111B" w:rsidRPr="00941F64">
        <w:rPr>
          <w:rFonts w:ascii="Times New Roman" w:hAnsi="Times New Roman"/>
          <w:sz w:val="22"/>
          <w:szCs w:val="22"/>
        </w:rPr>
        <w:t>.</w:t>
      </w:r>
    </w:p>
    <w:p w14:paraId="624F4620" w14:textId="77777777" w:rsidR="00B856F5" w:rsidRPr="00941F64" w:rsidRDefault="00B856F5" w:rsidP="00BF528E">
      <w:pPr>
        <w:tabs>
          <w:tab w:val="left" w:pos="6237"/>
        </w:tabs>
        <w:rPr>
          <w:rFonts w:ascii="Times New Roman" w:hAnsi="Times New Roman"/>
          <w:sz w:val="22"/>
          <w:szCs w:val="22"/>
        </w:rPr>
      </w:pPr>
      <w:r w:rsidRPr="00941F64">
        <w:rPr>
          <w:rFonts w:ascii="Times New Roman" w:hAnsi="Times New Roman"/>
          <w:sz w:val="22"/>
          <w:szCs w:val="22"/>
        </w:rPr>
        <w:t>Rok uporabnosti po prvem odpiranju stične ovojnine: 28 dni</w:t>
      </w:r>
      <w:r w:rsidR="00B2111B" w:rsidRPr="00941F64">
        <w:rPr>
          <w:rFonts w:ascii="Times New Roman" w:hAnsi="Times New Roman"/>
          <w:sz w:val="22"/>
          <w:szCs w:val="22"/>
        </w:rPr>
        <w:t>.</w:t>
      </w:r>
    </w:p>
    <w:p w14:paraId="16421BEF" w14:textId="77777777" w:rsidR="00B856F5" w:rsidRPr="00941F64" w:rsidRDefault="00B856F5" w:rsidP="00BF528E">
      <w:pPr>
        <w:rPr>
          <w:rFonts w:ascii="Times New Roman" w:hAnsi="Times New Roman"/>
          <w:sz w:val="22"/>
          <w:szCs w:val="22"/>
        </w:rPr>
      </w:pPr>
    </w:p>
    <w:p w14:paraId="01365F4B" w14:textId="77777777" w:rsidR="00B856F5" w:rsidRPr="00941F64" w:rsidRDefault="00B856F5" w:rsidP="00BF528E">
      <w:pPr>
        <w:ind w:left="567" w:hanging="567"/>
        <w:rPr>
          <w:rFonts w:ascii="Times New Roman" w:hAnsi="Times New Roman"/>
          <w:sz w:val="22"/>
          <w:szCs w:val="22"/>
        </w:rPr>
      </w:pPr>
      <w:r w:rsidRPr="00941F64">
        <w:rPr>
          <w:rFonts w:ascii="Times New Roman" w:hAnsi="Times New Roman"/>
          <w:b/>
          <w:sz w:val="22"/>
          <w:szCs w:val="22"/>
        </w:rPr>
        <w:t>6.4</w:t>
      </w:r>
      <w:r w:rsidRPr="00941F64">
        <w:rPr>
          <w:rFonts w:ascii="Times New Roman" w:hAnsi="Times New Roman"/>
          <w:b/>
          <w:sz w:val="22"/>
          <w:szCs w:val="22"/>
        </w:rPr>
        <w:tab/>
        <w:t>Posebna navodila za shranjevanje</w:t>
      </w:r>
    </w:p>
    <w:p w14:paraId="1DF26DF4" w14:textId="77777777" w:rsidR="00B856F5" w:rsidRPr="00941F64" w:rsidRDefault="00B856F5" w:rsidP="00BF528E">
      <w:pPr>
        <w:rPr>
          <w:rFonts w:ascii="Times New Roman" w:hAnsi="Times New Roman"/>
          <w:sz w:val="22"/>
          <w:szCs w:val="22"/>
        </w:rPr>
      </w:pPr>
    </w:p>
    <w:p w14:paraId="7870FBD6" w14:textId="77777777" w:rsidR="00B856F5" w:rsidRPr="00941F64" w:rsidRDefault="00FC4018" w:rsidP="00BF528E">
      <w:pPr>
        <w:rPr>
          <w:rFonts w:ascii="Times New Roman" w:hAnsi="Times New Roman"/>
          <w:sz w:val="22"/>
          <w:szCs w:val="22"/>
        </w:rPr>
      </w:pPr>
      <w:r w:rsidRPr="00FC4018">
        <w:rPr>
          <w:rFonts w:ascii="Times New Roman" w:hAnsi="Times New Roman"/>
          <w:sz w:val="22"/>
          <w:szCs w:val="22"/>
        </w:rPr>
        <w:t>Za shranjevanje zdravila niso potrebna posebna navodila.</w:t>
      </w:r>
      <w:r w:rsidRPr="00FC4018" w:rsidDel="00FC4018">
        <w:rPr>
          <w:rFonts w:ascii="Times New Roman" w:hAnsi="Times New Roman"/>
          <w:sz w:val="22"/>
          <w:szCs w:val="22"/>
        </w:rPr>
        <w:t xml:space="preserve"> </w:t>
      </w:r>
    </w:p>
    <w:p w14:paraId="217A300D" w14:textId="77777777" w:rsidR="00C379EB" w:rsidRDefault="00C379EB" w:rsidP="00BF528E">
      <w:pPr>
        <w:ind w:left="567" w:hanging="567"/>
        <w:rPr>
          <w:rFonts w:ascii="Times New Roman" w:hAnsi="Times New Roman"/>
          <w:b/>
          <w:sz w:val="22"/>
          <w:szCs w:val="22"/>
        </w:rPr>
      </w:pPr>
    </w:p>
    <w:p w14:paraId="679222C9" w14:textId="77777777" w:rsidR="00B856F5" w:rsidRPr="00941F64" w:rsidRDefault="00B856F5" w:rsidP="00BF528E">
      <w:pPr>
        <w:ind w:left="567" w:hanging="567"/>
        <w:rPr>
          <w:rFonts w:ascii="Times New Roman" w:hAnsi="Times New Roman"/>
          <w:sz w:val="22"/>
          <w:szCs w:val="22"/>
        </w:rPr>
      </w:pPr>
      <w:r w:rsidRPr="00941F64">
        <w:rPr>
          <w:rFonts w:ascii="Times New Roman" w:hAnsi="Times New Roman"/>
          <w:b/>
          <w:sz w:val="22"/>
          <w:szCs w:val="22"/>
        </w:rPr>
        <w:t>6.5</w:t>
      </w:r>
      <w:r w:rsidRPr="00941F64">
        <w:rPr>
          <w:rFonts w:ascii="Times New Roman" w:hAnsi="Times New Roman"/>
          <w:b/>
          <w:sz w:val="22"/>
          <w:szCs w:val="22"/>
        </w:rPr>
        <w:tab/>
        <w:t>Vrsta ovojnine in vsebina</w:t>
      </w:r>
    </w:p>
    <w:p w14:paraId="6C4D5E78" w14:textId="77777777" w:rsidR="00B856F5" w:rsidRPr="00941F64" w:rsidRDefault="00B856F5" w:rsidP="00BF528E">
      <w:pPr>
        <w:rPr>
          <w:rFonts w:ascii="Times New Roman" w:hAnsi="Times New Roman"/>
          <w:sz w:val="22"/>
          <w:szCs w:val="22"/>
        </w:rPr>
      </w:pPr>
    </w:p>
    <w:p w14:paraId="6F2E1F8C"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Kartonska škatla z 1 ali 12 brezbarvnimi steklenimi vialami po 20 ml, 50 ml ali 100 ml, zaprtimi z gumijastim zamaškom in aluminijasto zaporko.</w:t>
      </w:r>
      <w:r w:rsidR="005C516B">
        <w:rPr>
          <w:rFonts w:ascii="Times New Roman" w:hAnsi="Times New Roman"/>
          <w:sz w:val="22"/>
          <w:szCs w:val="22"/>
        </w:rPr>
        <w:t xml:space="preserve"> </w:t>
      </w:r>
      <w:r w:rsidRPr="00941F64">
        <w:rPr>
          <w:rFonts w:ascii="Times New Roman" w:hAnsi="Times New Roman"/>
          <w:sz w:val="22"/>
          <w:szCs w:val="22"/>
        </w:rPr>
        <w:t>Ni nujno, da so v prometu vsa navedena pakiranja.</w:t>
      </w:r>
    </w:p>
    <w:p w14:paraId="577D24BC" w14:textId="77777777" w:rsidR="00B856F5" w:rsidRPr="00941F64" w:rsidRDefault="00B856F5" w:rsidP="00BF528E">
      <w:pPr>
        <w:rPr>
          <w:rFonts w:ascii="Times New Roman" w:hAnsi="Times New Roman"/>
          <w:sz w:val="22"/>
          <w:szCs w:val="22"/>
        </w:rPr>
      </w:pPr>
    </w:p>
    <w:p w14:paraId="76F72945" w14:textId="77777777" w:rsidR="00B856F5" w:rsidRPr="00941F64" w:rsidRDefault="00B856F5" w:rsidP="00BF528E">
      <w:pPr>
        <w:ind w:left="567" w:hanging="567"/>
        <w:rPr>
          <w:rFonts w:ascii="Times New Roman" w:hAnsi="Times New Roman"/>
          <w:sz w:val="22"/>
          <w:szCs w:val="22"/>
        </w:rPr>
      </w:pPr>
      <w:r w:rsidRPr="00941F64">
        <w:rPr>
          <w:rFonts w:ascii="Times New Roman" w:hAnsi="Times New Roman"/>
          <w:b/>
          <w:sz w:val="22"/>
          <w:szCs w:val="22"/>
        </w:rPr>
        <w:t>6.6</w:t>
      </w:r>
      <w:r w:rsidRPr="00941F64">
        <w:rPr>
          <w:rFonts w:ascii="Times New Roman" w:hAnsi="Times New Roman"/>
          <w:sz w:val="22"/>
          <w:szCs w:val="22"/>
        </w:rPr>
        <w:tab/>
      </w:r>
      <w:r w:rsidR="00FC4018" w:rsidRPr="00FC4018">
        <w:rPr>
          <w:rFonts w:ascii="Times New Roman" w:hAnsi="Times New Roman"/>
          <w:b/>
          <w:sz w:val="22"/>
          <w:szCs w:val="22"/>
        </w:rPr>
        <w:t>Posebni varnostni ukrepi za odstranjevanje neporabljenega zdravila ali odpadnih snovi, ki nastanejo pri uporabi teh zdravil</w:t>
      </w:r>
    </w:p>
    <w:p w14:paraId="02F72844" w14:textId="77777777" w:rsidR="00B856F5" w:rsidRPr="00941F64" w:rsidRDefault="00B856F5" w:rsidP="00BF528E">
      <w:pPr>
        <w:rPr>
          <w:rFonts w:ascii="Times New Roman" w:hAnsi="Times New Roman"/>
          <w:sz w:val="22"/>
          <w:szCs w:val="22"/>
        </w:rPr>
      </w:pPr>
    </w:p>
    <w:p w14:paraId="5ED07744" w14:textId="77777777" w:rsidR="00B856F5" w:rsidRPr="00941F64" w:rsidRDefault="00B856F5" w:rsidP="00BF528E">
      <w:pPr>
        <w:rPr>
          <w:rFonts w:ascii="Times New Roman" w:hAnsi="Times New Roman"/>
          <w:i/>
          <w:sz w:val="22"/>
          <w:szCs w:val="22"/>
        </w:rPr>
      </w:pPr>
      <w:r w:rsidRPr="00941F64">
        <w:rPr>
          <w:rFonts w:ascii="Times New Roman" w:hAnsi="Times New Roman"/>
          <w:sz w:val="22"/>
          <w:szCs w:val="22"/>
        </w:rPr>
        <w:t xml:space="preserve">Vsako neporabljeno zdravilo za uporabo v veterinarski medicini ali odpadne snovi, ki nastanejo iz teh zdravil, je treba odstraniti v skladu z lokalnimi </w:t>
      </w:r>
      <w:r w:rsidR="00FC4018" w:rsidRPr="00FC4018">
        <w:rPr>
          <w:rFonts w:ascii="Times New Roman" w:hAnsi="Times New Roman"/>
          <w:sz w:val="22"/>
          <w:szCs w:val="22"/>
        </w:rPr>
        <w:t>zahtevami.</w:t>
      </w:r>
    </w:p>
    <w:p w14:paraId="7E7C5F3E" w14:textId="77777777" w:rsidR="00B856F5" w:rsidRPr="00941F64" w:rsidRDefault="00B856F5" w:rsidP="00BF528E">
      <w:pPr>
        <w:rPr>
          <w:rFonts w:ascii="Times New Roman" w:hAnsi="Times New Roman"/>
          <w:sz w:val="22"/>
          <w:szCs w:val="22"/>
        </w:rPr>
      </w:pPr>
    </w:p>
    <w:p w14:paraId="045EC1D1" w14:textId="77777777" w:rsidR="00B856F5" w:rsidRPr="00941F64" w:rsidRDefault="00B856F5" w:rsidP="00BF528E">
      <w:pPr>
        <w:rPr>
          <w:rFonts w:ascii="Times New Roman" w:hAnsi="Times New Roman"/>
          <w:sz w:val="22"/>
          <w:szCs w:val="22"/>
        </w:rPr>
      </w:pPr>
    </w:p>
    <w:p w14:paraId="423E1ECE" w14:textId="77777777" w:rsidR="00B856F5" w:rsidRPr="00941F64" w:rsidRDefault="00B856F5" w:rsidP="00BF528E">
      <w:pPr>
        <w:ind w:left="567" w:hanging="567"/>
        <w:rPr>
          <w:rFonts w:ascii="Times New Roman" w:hAnsi="Times New Roman"/>
          <w:b/>
          <w:sz w:val="22"/>
          <w:szCs w:val="22"/>
        </w:rPr>
      </w:pPr>
      <w:r w:rsidRPr="00941F64">
        <w:rPr>
          <w:rFonts w:ascii="Times New Roman" w:hAnsi="Times New Roman"/>
          <w:b/>
          <w:sz w:val="22"/>
          <w:szCs w:val="22"/>
        </w:rPr>
        <w:t>7.</w:t>
      </w:r>
      <w:r w:rsidRPr="00941F64">
        <w:rPr>
          <w:rFonts w:ascii="Times New Roman" w:hAnsi="Times New Roman"/>
          <w:b/>
          <w:sz w:val="22"/>
          <w:szCs w:val="22"/>
        </w:rPr>
        <w:tab/>
        <w:t>IMETNIK DOVOLJENJA ZA PROMET</w:t>
      </w:r>
    </w:p>
    <w:p w14:paraId="6430A14C" w14:textId="77777777" w:rsidR="00B856F5" w:rsidRPr="00941F64" w:rsidRDefault="00B856F5" w:rsidP="00BF528E">
      <w:pPr>
        <w:rPr>
          <w:rFonts w:ascii="Times New Roman" w:hAnsi="Times New Roman"/>
          <w:sz w:val="22"/>
          <w:szCs w:val="22"/>
        </w:rPr>
      </w:pPr>
    </w:p>
    <w:p w14:paraId="38A8BFFE"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Boehringer Ingelheim Vetmetica GmbH</w:t>
      </w:r>
    </w:p>
    <w:p w14:paraId="3CDA55E1"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55216 Ingelheim/Rhein</w:t>
      </w:r>
    </w:p>
    <w:p w14:paraId="1F1D7414" w14:textId="77777777" w:rsidR="00B856F5" w:rsidRPr="009563C4" w:rsidRDefault="00B856F5" w:rsidP="00BF528E">
      <w:pPr>
        <w:rPr>
          <w:rFonts w:ascii="Times New Roman" w:hAnsi="Times New Roman"/>
          <w:caps/>
          <w:sz w:val="22"/>
          <w:szCs w:val="22"/>
        </w:rPr>
      </w:pPr>
      <w:r w:rsidRPr="009563C4">
        <w:rPr>
          <w:rFonts w:ascii="Times New Roman" w:hAnsi="Times New Roman"/>
          <w:caps/>
          <w:sz w:val="22"/>
          <w:szCs w:val="22"/>
        </w:rPr>
        <w:t>Nemčija</w:t>
      </w:r>
    </w:p>
    <w:p w14:paraId="47FAE6DA" w14:textId="77777777" w:rsidR="00B856F5" w:rsidRPr="00941F64" w:rsidRDefault="00B856F5" w:rsidP="00BF528E">
      <w:pPr>
        <w:rPr>
          <w:rFonts w:ascii="Times New Roman" w:hAnsi="Times New Roman"/>
          <w:sz w:val="22"/>
          <w:szCs w:val="22"/>
        </w:rPr>
      </w:pPr>
    </w:p>
    <w:p w14:paraId="7F770CE3" w14:textId="77777777" w:rsidR="00B856F5" w:rsidRPr="00941F64" w:rsidRDefault="00B856F5" w:rsidP="00BF528E">
      <w:pPr>
        <w:rPr>
          <w:rFonts w:ascii="Times New Roman" w:hAnsi="Times New Roman"/>
          <w:sz w:val="22"/>
          <w:szCs w:val="22"/>
        </w:rPr>
      </w:pPr>
    </w:p>
    <w:p w14:paraId="15365C8D" w14:textId="77777777" w:rsidR="00B856F5" w:rsidRPr="00941F64" w:rsidRDefault="00B856F5" w:rsidP="00BF528E">
      <w:pPr>
        <w:ind w:left="567" w:hanging="567"/>
        <w:rPr>
          <w:rFonts w:ascii="Times New Roman" w:hAnsi="Times New Roman"/>
          <w:sz w:val="22"/>
          <w:szCs w:val="22"/>
        </w:rPr>
      </w:pPr>
      <w:r w:rsidRPr="00941F64">
        <w:rPr>
          <w:rFonts w:ascii="Times New Roman" w:hAnsi="Times New Roman"/>
          <w:b/>
          <w:sz w:val="22"/>
          <w:szCs w:val="22"/>
        </w:rPr>
        <w:t>8.</w:t>
      </w:r>
      <w:r w:rsidRPr="00941F64">
        <w:rPr>
          <w:rFonts w:ascii="Times New Roman" w:hAnsi="Times New Roman"/>
          <w:b/>
          <w:sz w:val="22"/>
          <w:szCs w:val="22"/>
        </w:rPr>
        <w:tab/>
      </w:r>
      <w:r w:rsidRPr="00941F64">
        <w:rPr>
          <w:rFonts w:ascii="Times New Roman" w:hAnsi="Times New Roman"/>
          <w:b/>
          <w:caps/>
          <w:sz w:val="22"/>
          <w:szCs w:val="22"/>
        </w:rPr>
        <w:t>Številke dovoljenj za promet</w:t>
      </w:r>
    </w:p>
    <w:p w14:paraId="618938E7" w14:textId="77777777" w:rsidR="00B856F5" w:rsidRPr="00941F64" w:rsidRDefault="00B856F5" w:rsidP="00BF528E">
      <w:pPr>
        <w:rPr>
          <w:rFonts w:ascii="Times New Roman" w:hAnsi="Times New Roman"/>
          <w:sz w:val="22"/>
          <w:szCs w:val="22"/>
        </w:rPr>
      </w:pPr>
    </w:p>
    <w:p w14:paraId="6858F226" w14:textId="77777777" w:rsidR="00E12B0C" w:rsidRPr="005C516B" w:rsidRDefault="00E12B0C" w:rsidP="00BF528E">
      <w:pPr>
        <w:rPr>
          <w:rFonts w:ascii="Times New Roman" w:hAnsi="Times New Roman"/>
          <w:sz w:val="22"/>
          <w:szCs w:val="22"/>
        </w:rPr>
      </w:pPr>
      <w:r w:rsidRPr="005C516B">
        <w:rPr>
          <w:rFonts w:ascii="Times New Roman" w:hAnsi="Times New Roman"/>
          <w:sz w:val="22"/>
          <w:szCs w:val="22"/>
        </w:rPr>
        <w:t xml:space="preserve">EU/2/97/004/035 </w:t>
      </w:r>
      <w:r w:rsidR="00B85EE7" w:rsidRPr="005C516B">
        <w:rPr>
          <w:rFonts w:ascii="Times New Roman" w:hAnsi="Times New Roman"/>
          <w:sz w:val="22"/>
          <w:szCs w:val="22"/>
        </w:rPr>
        <w:t xml:space="preserve">1 x </w:t>
      </w:r>
      <w:r w:rsidRPr="005C516B">
        <w:rPr>
          <w:rFonts w:ascii="Times New Roman" w:hAnsi="Times New Roman"/>
          <w:sz w:val="22"/>
          <w:szCs w:val="22"/>
        </w:rPr>
        <w:t>20 ml</w:t>
      </w:r>
    </w:p>
    <w:p w14:paraId="374E7BCA" w14:textId="77777777" w:rsidR="00E12B0C" w:rsidRPr="005C516B" w:rsidRDefault="00E12B0C" w:rsidP="00BF528E">
      <w:pPr>
        <w:rPr>
          <w:rFonts w:ascii="Times New Roman" w:hAnsi="Times New Roman"/>
          <w:sz w:val="22"/>
          <w:szCs w:val="22"/>
        </w:rPr>
      </w:pPr>
      <w:r w:rsidRPr="005C516B">
        <w:rPr>
          <w:rFonts w:ascii="Times New Roman" w:hAnsi="Times New Roman"/>
          <w:sz w:val="22"/>
          <w:szCs w:val="22"/>
        </w:rPr>
        <w:t xml:space="preserve">EU/2/97/004/037 </w:t>
      </w:r>
      <w:r w:rsidR="00B85EE7" w:rsidRPr="005C516B">
        <w:rPr>
          <w:rFonts w:ascii="Times New Roman" w:hAnsi="Times New Roman"/>
          <w:sz w:val="22"/>
          <w:szCs w:val="22"/>
        </w:rPr>
        <w:t xml:space="preserve">1 x </w:t>
      </w:r>
      <w:r w:rsidRPr="005C516B">
        <w:rPr>
          <w:rFonts w:ascii="Times New Roman" w:hAnsi="Times New Roman"/>
          <w:sz w:val="22"/>
          <w:szCs w:val="22"/>
        </w:rPr>
        <w:t>50 ml</w:t>
      </w:r>
    </w:p>
    <w:p w14:paraId="58EFC202" w14:textId="77777777" w:rsidR="00E12B0C" w:rsidRPr="005C516B" w:rsidRDefault="00E12B0C" w:rsidP="00BF528E">
      <w:pPr>
        <w:rPr>
          <w:rFonts w:ascii="Times New Roman" w:hAnsi="Times New Roman"/>
          <w:sz w:val="22"/>
          <w:szCs w:val="22"/>
        </w:rPr>
      </w:pPr>
      <w:r w:rsidRPr="005C516B">
        <w:rPr>
          <w:rFonts w:ascii="Times New Roman" w:hAnsi="Times New Roman"/>
          <w:sz w:val="22"/>
          <w:szCs w:val="22"/>
        </w:rPr>
        <w:t xml:space="preserve">EU/2/97/004/001 </w:t>
      </w:r>
      <w:r w:rsidR="00B85EE7" w:rsidRPr="005C516B">
        <w:rPr>
          <w:rFonts w:ascii="Times New Roman" w:hAnsi="Times New Roman"/>
          <w:sz w:val="22"/>
          <w:szCs w:val="22"/>
        </w:rPr>
        <w:t xml:space="preserve">1 x </w:t>
      </w:r>
      <w:r w:rsidRPr="005C516B">
        <w:rPr>
          <w:rFonts w:ascii="Times New Roman" w:hAnsi="Times New Roman"/>
          <w:sz w:val="22"/>
          <w:szCs w:val="22"/>
        </w:rPr>
        <w:t>100 ml</w:t>
      </w:r>
    </w:p>
    <w:p w14:paraId="00F2A777" w14:textId="77777777" w:rsidR="00E12B0C" w:rsidRPr="005C516B" w:rsidRDefault="00E12B0C" w:rsidP="00BF528E">
      <w:pPr>
        <w:rPr>
          <w:rFonts w:ascii="Times New Roman" w:hAnsi="Times New Roman"/>
          <w:sz w:val="22"/>
          <w:szCs w:val="22"/>
        </w:rPr>
      </w:pPr>
      <w:r w:rsidRPr="005C516B">
        <w:rPr>
          <w:rFonts w:ascii="Times New Roman" w:hAnsi="Times New Roman"/>
          <w:sz w:val="22"/>
          <w:szCs w:val="22"/>
        </w:rPr>
        <w:t>EU/2/97/004/036 12 x 20 ml</w:t>
      </w:r>
    </w:p>
    <w:p w14:paraId="780F2072" w14:textId="77777777" w:rsidR="00E12B0C" w:rsidRPr="005C516B" w:rsidRDefault="00E12B0C" w:rsidP="00BF528E">
      <w:pPr>
        <w:rPr>
          <w:rFonts w:ascii="Times New Roman" w:hAnsi="Times New Roman"/>
          <w:sz w:val="22"/>
          <w:szCs w:val="22"/>
        </w:rPr>
      </w:pPr>
      <w:r w:rsidRPr="005C516B">
        <w:rPr>
          <w:rFonts w:ascii="Times New Roman" w:hAnsi="Times New Roman"/>
          <w:sz w:val="22"/>
          <w:szCs w:val="22"/>
        </w:rPr>
        <w:t>EU/2/97/004/038 12 x 50 ml</w:t>
      </w:r>
    </w:p>
    <w:p w14:paraId="775CB9A9" w14:textId="77777777" w:rsidR="00E12B0C" w:rsidRPr="00941F64" w:rsidRDefault="00E12B0C" w:rsidP="00BF528E">
      <w:pPr>
        <w:rPr>
          <w:rFonts w:ascii="Times New Roman" w:hAnsi="Times New Roman"/>
          <w:sz w:val="22"/>
          <w:szCs w:val="22"/>
        </w:rPr>
      </w:pPr>
      <w:r w:rsidRPr="005C516B">
        <w:rPr>
          <w:rFonts w:ascii="Times New Roman" w:hAnsi="Times New Roman"/>
          <w:sz w:val="22"/>
          <w:szCs w:val="22"/>
        </w:rPr>
        <w:lastRenderedPageBreak/>
        <w:t>EU/2/97/004/010 12 x 100 ml</w:t>
      </w:r>
    </w:p>
    <w:p w14:paraId="3B4B84B4" w14:textId="77777777" w:rsidR="00B856F5" w:rsidRPr="00941F64" w:rsidRDefault="00B856F5" w:rsidP="00BF528E">
      <w:pPr>
        <w:rPr>
          <w:rFonts w:ascii="Times New Roman" w:hAnsi="Times New Roman"/>
          <w:sz w:val="22"/>
          <w:szCs w:val="22"/>
        </w:rPr>
      </w:pPr>
    </w:p>
    <w:p w14:paraId="5B2EAE0D" w14:textId="77777777" w:rsidR="00B856F5" w:rsidRPr="00941F64" w:rsidRDefault="00B856F5" w:rsidP="00BF528E">
      <w:pPr>
        <w:rPr>
          <w:rFonts w:ascii="Times New Roman" w:hAnsi="Times New Roman"/>
          <w:sz w:val="22"/>
          <w:szCs w:val="22"/>
        </w:rPr>
      </w:pPr>
    </w:p>
    <w:p w14:paraId="28D81F90" w14:textId="77777777" w:rsidR="00B856F5" w:rsidRPr="00941F64" w:rsidRDefault="00B856F5" w:rsidP="001712CE">
      <w:pPr>
        <w:widowControl w:val="0"/>
        <w:rPr>
          <w:rFonts w:ascii="Times New Roman" w:hAnsi="Times New Roman"/>
          <w:b/>
          <w:caps/>
          <w:sz w:val="22"/>
          <w:szCs w:val="22"/>
        </w:rPr>
      </w:pPr>
      <w:r w:rsidRPr="00941F64">
        <w:rPr>
          <w:rFonts w:ascii="Times New Roman" w:hAnsi="Times New Roman"/>
          <w:b/>
          <w:caps/>
          <w:sz w:val="22"/>
          <w:szCs w:val="22"/>
        </w:rPr>
        <w:t>9.</w:t>
      </w:r>
      <w:r w:rsidRPr="00941F64">
        <w:rPr>
          <w:rFonts w:ascii="Times New Roman" w:hAnsi="Times New Roman"/>
          <w:b/>
          <w:caps/>
          <w:sz w:val="22"/>
          <w:szCs w:val="22"/>
        </w:rPr>
        <w:tab/>
        <w:t>Datum pridobitve/podaljšanja dovoljenja za promet</w:t>
      </w:r>
    </w:p>
    <w:p w14:paraId="063F8DF0" w14:textId="77777777" w:rsidR="00B856F5" w:rsidRPr="00941F64" w:rsidRDefault="00B856F5" w:rsidP="00BF528E">
      <w:pPr>
        <w:rPr>
          <w:rFonts w:ascii="Times New Roman" w:hAnsi="Times New Roman"/>
          <w:sz w:val="22"/>
          <w:szCs w:val="22"/>
        </w:rPr>
      </w:pPr>
    </w:p>
    <w:p w14:paraId="4F34F39F" w14:textId="77777777" w:rsidR="00B856F5" w:rsidRPr="00941F64" w:rsidRDefault="00B856F5" w:rsidP="00C379EB">
      <w:pPr>
        <w:tabs>
          <w:tab w:val="left" w:pos="5103"/>
        </w:tabs>
        <w:ind w:left="567" w:hanging="567"/>
        <w:rPr>
          <w:rFonts w:ascii="Times New Roman" w:hAnsi="Times New Roman"/>
          <w:sz w:val="22"/>
          <w:szCs w:val="22"/>
        </w:rPr>
      </w:pPr>
      <w:r w:rsidRPr="00941F64">
        <w:rPr>
          <w:rFonts w:ascii="Times New Roman" w:hAnsi="Times New Roman"/>
          <w:sz w:val="22"/>
          <w:szCs w:val="22"/>
        </w:rPr>
        <w:t>Datum pridobitve dovoljenja za promet:</w:t>
      </w:r>
      <w:r w:rsidR="00FC4018">
        <w:rPr>
          <w:rFonts w:ascii="Times New Roman" w:hAnsi="Times New Roman"/>
          <w:sz w:val="22"/>
          <w:szCs w:val="22"/>
        </w:rPr>
        <w:t xml:space="preserve"> </w:t>
      </w:r>
      <w:r w:rsidRPr="00941F64">
        <w:rPr>
          <w:rFonts w:ascii="Times New Roman" w:hAnsi="Times New Roman"/>
          <w:sz w:val="22"/>
          <w:szCs w:val="22"/>
        </w:rPr>
        <w:t xml:space="preserve"> </w:t>
      </w:r>
      <w:r w:rsidR="009244FC" w:rsidRPr="00941F64">
        <w:rPr>
          <w:rFonts w:ascii="Times New Roman" w:hAnsi="Times New Roman"/>
          <w:sz w:val="22"/>
          <w:szCs w:val="22"/>
        </w:rPr>
        <w:tab/>
      </w:r>
      <w:r w:rsidRPr="00941F64">
        <w:rPr>
          <w:rFonts w:ascii="Times New Roman" w:hAnsi="Times New Roman"/>
          <w:sz w:val="22"/>
          <w:szCs w:val="22"/>
        </w:rPr>
        <w:t>07.01.1998</w:t>
      </w:r>
    </w:p>
    <w:p w14:paraId="3D7306E2" w14:textId="77777777" w:rsidR="00B856F5" w:rsidRPr="00941F64" w:rsidRDefault="00B856F5" w:rsidP="00C379EB">
      <w:pPr>
        <w:tabs>
          <w:tab w:val="left" w:pos="5103"/>
        </w:tabs>
        <w:ind w:left="567" w:hanging="567"/>
        <w:rPr>
          <w:rFonts w:ascii="Times New Roman" w:hAnsi="Times New Roman"/>
          <w:sz w:val="22"/>
          <w:szCs w:val="22"/>
        </w:rPr>
      </w:pPr>
      <w:r w:rsidRPr="00941F64">
        <w:rPr>
          <w:rFonts w:ascii="Times New Roman" w:hAnsi="Times New Roman"/>
          <w:sz w:val="22"/>
          <w:szCs w:val="22"/>
        </w:rPr>
        <w:t xml:space="preserve">Datum </w:t>
      </w:r>
      <w:r w:rsidR="00FC4018">
        <w:rPr>
          <w:rFonts w:ascii="Times New Roman" w:hAnsi="Times New Roman"/>
          <w:sz w:val="22"/>
          <w:szCs w:val="22"/>
        </w:rPr>
        <w:t xml:space="preserve">zadnjega </w:t>
      </w:r>
      <w:r w:rsidRPr="00941F64">
        <w:rPr>
          <w:rFonts w:ascii="Times New Roman" w:hAnsi="Times New Roman"/>
          <w:sz w:val="22"/>
          <w:szCs w:val="22"/>
        </w:rPr>
        <w:t xml:space="preserve">podaljšanja dovoljenja za promet: </w:t>
      </w:r>
      <w:r w:rsidR="009244FC" w:rsidRPr="00941F64">
        <w:rPr>
          <w:rFonts w:ascii="Times New Roman" w:hAnsi="Times New Roman"/>
          <w:sz w:val="22"/>
          <w:szCs w:val="22"/>
        </w:rPr>
        <w:tab/>
      </w:r>
      <w:r w:rsidRPr="00941F64">
        <w:rPr>
          <w:rFonts w:ascii="Times New Roman" w:hAnsi="Times New Roman"/>
          <w:sz w:val="22"/>
          <w:szCs w:val="22"/>
        </w:rPr>
        <w:t>06.12.2007</w:t>
      </w:r>
    </w:p>
    <w:p w14:paraId="00DBEA11" w14:textId="77777777" w:rsidR="00B856F5" w:rsidRPr="00941F64" w:rsidRDefault="00B856F5" w:rsidP="00BF528E">
      <w:pPr>
        <w:rPr>
          <w:rFonts w:ascii="Times New Roman" w:hAnsi="Times New Roman"/>
          <w:sz w:val="22"/>
          <w:szCs w:val="22"/>
        </w:rPr>
      </w:pPr>
    </w:p>
    <w:p w14:paraId="0FAF391D" w14:textId="77777777" w:rsidR="00C05E67" w:rsidRPr="00941F64" w:rsidRDefault="00C05E67" w:rsidP="00BF528E">
      <w:pPr>
        <w:rPr>
          <w:rFonts w:ascii="Times New Roman" w:hAnsi="Times New Roman"/>
          <w:sz w:val="22"/>
          <w:szCs w:val="22"/>
        </w:rPr>
      </w:pPr>
    </w:p>
    <w:p w14:paraId="502EC415" w14:textId="77777777" w:rsidR="00B856F5" w:rsidRPr="00941F64" w:rsidRDefault="00B856F5" w:rsidP="00BF528E">
      <w:pPr>
        <w:rPr>
          <w:rFonts w:ascii="Times New Roman" w:hAnsi="Times New Roman"/>
          <w:b/>
          <w:sz w:val="22"/>
          <w:szCs w:val="22"/>
        </w:rPr>
      </w:pPr>
      <w:r w:rsidRPr="00941F64">
        <w:rPr>
          <w:rFonts w:ascii="Times New Roman" w:hAnsi="Times New Roman"/>
          <w:b/>
          <w:sz w:val="22"/>
          <w:szCs w:val="22"/>
        </w:rPr>
        <w:t>10.</w:t>
      </w:r>
      <w:r w:rsidRPr="00941F64">
        <w:rPr>
          <w:rFonts w:ascii="Times New Roman" w:hAnsi="Times New Roman"/>
          <w:b/>
          <w:sz w:val="22"/>
          <w:szCs w:val="22"/>
        </w:rPr>
        <w:tab/>
      </w:r>
      <w:r w:rsidRPr="00941F64">
        <w:rPr>
          <w:rFonts w:ascii="Times New Roman" w:hAnsi="Times New Roman"/>
          <w:b/>
          <w:caps/>
          <w:sz w:val="22"/>
          <w:szCs w:val="22"/>
        </w:rPr>
        <w:t>Datum revizije besedila</w:t>
      </w:r>
    </w:p>
    <w:p w14:paraId="2D2547F6" w14:textId="77777777" w:rsidR="00B856F5" w:rsidRPr="00941F64" w:rsidRDefault="00B856F5" w:rsidP="00BF528E">
      <w:pPr>
        <w:rPr>
          <w:rFonts w:ascii="Times New Roman" w:hAnsi="Times New Roman"/>
          <w:b/>
          <w:sz w:val="22"/>
          <w:szCs w:val="22"/>
        </w:rPr>
      </w:pPr>
    </w:p>
    <w:p w14:paraId="0A4680F0"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 xml:space="preserve">Podrobne informacije o tem zdravilu so na voljo na spletni strani Evropske agencije za zdravila (European Medicines Agency) </w:t>
      </w:r>
      <w:r w:rsidR="00FC4018" w:rsidRPr="00C379EB">
        <w:rPr>
          <w:rFonts w:ascii="Times New Roman" w:hAnsi="Times New Roman"/>
          <w:sz w:val="22"/>
          <w:szCs w:val="22"/>
        </w:rPr>
        <w:t>(</w:t>
      </w:r>
      <w:hyperlink r:id="rId8" w:history="1">
        <w:r w:rsidR="00C379EB" w:rsidRPr="00C379EB">
          <w:rPr>
            <w:rStyle w:val="Hyperlink"/>
            <w:rFonts w:ascii="Times New Roman" w:hAnsi="Times New Roman"/>
            <w:sz w:val="22"/>
            <w:szCs w:val="22"/>
          </w:rPr>
          <w:t>http://www.ema.europa.eu/</w:t>
        </w:r>
      </w:hyperlink>
      <w:r w:rsidR="00FC4018">
        <w:rPr>
          <w:rFonts w:ascii="Times New Roman" w:hAnsi="Times New Roman"/>
          <w:sz w:val="22"/>
          <w:szCs w:val="22"/>
        </w:rPr>
        <w:t>)</w:t>
      </w:r>
      <w:r w:rsidRPr="00941F64">
        <w:rPr>
          <w:rFonts w:ascii="Times New Roman" w:hAnsi="Times New Roman"/>
          <w:sz w:val="22"/>
          <w:szCs w:val="22"/>
        </w:rPr>
        <w:t>/.</w:t>
      </w:r>
    </w:p>
    <w:p w14:paraId="4DCD1F20" w14:textId="77777777" w:rsidR="00B856F5" w:rsidRPr="00941F64" w:rsidRDefault="00B856F5" w:rsidP="00BF528E">
      <w:pPr>
        <w:tabs>
          <w:tab w:val="left" w:pos="540"/>
        </w:tabs>
        <w:rPr>
          <w:rFonts w:ascii="Times New Roman" w:hAnsi="Times New Roman"/>
          <w:b/>
          <w:sz w:val="22"/>
          <w:szCs w:val="22"/>
        </w:rPr>
      </w:pPr>
    </w:p>
    <w:p w14:paraId="512FE158" w14:textId="77777777" w:rsidR="00B856F5" w:rsidRPr="00941F64" w:rsidRDefault="00B856F5" w:rsidP="00BF528E">
      <w:pPr>
        <w:tabs>
          <w:tab w:val="left" w:pos="540"/>
        </w:tabs>
        <w:rPr>
          <w:rFonts w:ascii="Times New Roman" w:hAnsi="Times New Roman"/>
          <w:b/>
          <w:sz w:val="22"/>
          <w:szCs w:val="22"/>
        </w:rPr>
      </w:pPr>
    </w:p>
    <w:p w14:paraId="34E4DB30" w14:textId="77777777" w:rsidR="00B856F5" w:rsidRPr="00941F64" w:rsidRDefault="00B856F5" w:rsidP="00BF528E">
      <w:pPr>
        <w:rPr>
          <w:rFonts w:ascii="Times New Roman" w:hAnsi="Times New Roman"/>
          <w:b/>
          <w:caps/>
          <w:sz w:val="22"/>
          <w:szCs w:val="22"/>
        </w:rPr>
      </w:pPr>
      <w:r w:rsidRPr="00941F64">
        <w:rPr>
          <w:rFonts w:ascii="Times New Roman" w:hAnsi="Times New Roman"/>
          <w:b/>
          <w:caps/>
          <w:sz w:val="22"/>
          <w:szCs w:val="22"/>
        </w:rPr>
        <w:t>Prepoved prodaje, oskrbe in/</w:t>
      </w:r>
      <w:smartTag w:uri="urn:schemas-microsoft-com:office:smarttags" w:element="stockticker">
        <w:r w:rsidRPr="00941F64">
          <w:rPr>
            <w:rFonts w:ascii="Times New Roman" w:hAnsi="Times New Roman"/>
            <w:b/>
            <w:caps/>
            <w:sz w:val="22"/>
            <w:szCs w:val="22"/>
          </w:rPr>
          <w:t>ali</w:t>
        </w:r>
      </w:smartTag>
      <w:r w:rsidRPr="00941F64">
        <w:rPr>
          <w:rFonts w:ascii="Times New Roman" w:hAnsi="Times New Roman"/>
          <w:b/>
          <w:caps/>
          <w:sz w:val="22"/>
          <w:szCs w:val="22"/>
        </w:rPr>
        <w:t xml:space="preserve"> uporabe</w:t>
      </w:r>
    </w:p>
    <w:p w14:paraId="4AB9A1B2" w14:textId="77777777" w:rsidR="00B856F5" w:rsidRPr="00941F64" w:rsidRDefault="00B856F5" w:rsidP="00BF528E">
      <w:pPr>
        <w:rPr>
          <w:rFonts w:ascii="Times New Roman" w:hAnsi="Times New Roman"/>
          <w:sz w:val="22"/>
          <w:szCs w:val="22"/>
        </w:rPr>
      </w:pPr>
    </w:p>
    <w:p w14:paraId="4E7CFAA9" w14:textId="77777777" w:rsidR="00B856F5" w:rsidRPr="00941F64" w:rsidRDefault="00100F15" w:rsidP="00BF528E">
      <w:pPr>
        <w:tabs>
          <w:tab w:val="left" w:pos="540"/>
        </w:tabs>
        <w:rPr>
          <w:rFonts w:ascii="Times New Roman" w:hAnsi="Times New Roman"/>
          <w:sz w:val="22"/>
          <w:szCs w:val="22"/>
        </w:rPr>
      </w:pPr>
      <w:r w:rsidRPr="00941F64">
        <w:rPr>
          <w:rFonts w:ascii="Times New Roman" w:hAnsi="Times New Roman"/>
          <w:sz w:val="22"/>
          <w:szCs w:val="22"/>
        </w:rPr>
        <w:t>N</w:t>
      </w:r>
      <w:r w:rsidR="00B856F5" w:rsidRPr="00941F64">
        <w:rPr>
          <w:rFonts w:ascii="Times New Roman" w:hAnsi="Times New Roman"/>
          <w:sz w:val="22"/>
          <w:szCs w:val="22"/>
        </w:rPr>
        <w:t>i smiseln</w:t>
      </w:r>
      <w:r w:rsidRPr="00941F64">
        <w:rPr>
          <w:rFonts w:ascii="Times New Roman" w:hAnsi="Times New Roman"/>
          <w:sz w:val="22"/>
          <w:szCs w:val="22"/>
        </w:rPr>
        <w:t>o</w:t>
      </w:r>
      <w:r w:rsidR="00B856F5" w:rsidRPr="00941F64">
        <w:rPr>
          <w:rFonts w:ascii="Times New Roman" w:hAnsi="Times New Roman"/>
          <w:sz w:val="22"/>
          <w:szCs w:val="22"/>
        </w:rPr>
        <w:t xml:space="preserve">. </w:t>
      </w:r>
    </w:p>
    <w:p w14:paraId="18DEA6A5" w14:textId="57A2E1EC" w:rsidR="0062563C" w:rsidRPr="00941F64" w:rsidRDefault="00605C14" w:rsidP="00F21684">
      <w:pPr>
        <w:tabs>
          <w:tab w:val="left" w:pos="540"/>
        </w:tabs>
        <w:rPr>
          <w:rFonts w:ascii="Times New Roman" w:hAnsi="Times New Roman"/>
          <w:sz w:val="22"/>
          <w:szCs w:val="22"/>
        </w:rPr>
      </w:pPr>
      <w:r w:rsidRPr="00941F64">
        <w:rPr>
          <w:rFonts w:ascii="Times New Roman" w:hAnsi="Times New Roman"/>
          <w:b/>
          <w:sz w:val="22"/>
          <w:szCs w:val="22"/>
        </w:rPr>
        <w:br w:type="page"/>
      </w:r>
      <w:r w:rsidR="0062563C" w:rsidRPr="00941F64">
        <w:rPr>
          <w:rFonts w:ascii="Times New Roman" w:hAnsi="Times New Roman"/>
          <w:b/>
          <w:sz w:val="22"/>
          <w:szCs w:val="22"/>
        </w:rPr>
        <w:lastRenderedPageBreak/>
        <w:t>1.</w:t>
      </w:r>
      <w:r w:rsidR="0062563C" w:rsidRPr="00941F64">
        <w:rPr>
          <w:rFonts w:ascii="Times New Roman" w:hAnsi="Times New Roman"/>
          <w:b/>
          <w:sz w:val="22"/>
          <w:szCs w:val="22"/>
        </w:rPr>
        <w:tab/>
        <w:t>IME ZDRAVILA ZA UPORABO V VETERINARSKI MEDICINI</w:t>
      </w:r>
    </w:p>
    <w:p w14:paraId="30ABB580" w14:textId="00A32A89" w:rsidR="0062563C" w:rsidRPr="00941F64" w:rsidRDefault="0062563C" w:rsidP="00F21684">
      <w:pPr>
        <w:tabs>
          <w:tab w:val="left" w:pos="540"/>
        </w:tabs>
        <w:rPr>
          <w:rFonts w:ascii="Times New Roman" w:hAnsi="Times New Roman"/>
          <w:sz w:val="22"/>
          <w:szCs w:val="22"/>
        </w:rPr>
      </w:pPr>
    </w:p>
    <w:p w14:paraId="465EB3C2" w14:textId="46E07C61" w:rsidR="0062563C" w:rsidRPr="00941F64" w:rsidRDefault="0062563C" w:rsidP="00F21684">
      <w:pPr>
        <w:tabs>
          <w:tab w:val="left" w:pos="540"/>
        </w:tabs>
        <w:outlineLvl w:val="1"/>
        <w:rPr>
          <w:rFonts w:ascii="Times New Roman" w:hAnsi="Times New Roman"/>
          <w:sz w:val="22"/>
          <w:szCs w:val="22"/>
        </w:rPr>
      </w:pPr>
      <w:r w:rsidRPr="00941F64">
        <w:rPr>
          <w:rFonts w:ascii="Times New Roman" w:hAnsi="Times New Roman"/>
          <w:sz w:val="22"/>
          <w:szCs w:val="22"/>
        </w:rPr>
        <w:t>Metacam 1,5 mg/ml peroralna suspenzija za pse</w:t>
      </w:r>
    </w:p>
    <w:p w14:paraId="3A230586" w14:textId="2D105D0F" w:rsidR="0062563C" w:rsidRPr="00941F64" w:rsidRDefault="0062563C" w:rsidP="00F21684">
      <w:pPr>
        <w:tabs>
          <w:tab w:val="left" w:pos="540"/>
        </w:tabs>
        <w:rPr>
          <w:rFonts w:ascii="Times New Roman" w:hAnsi="Times New Roman"/>
          <w:sz w:val="22"/>
          <w:szCs w:val="22"/>
        </w:rPr>
      </w:pPr>
    </w:p>
    <w:p w14:paraId="6C97BCAB" w14:textId="67CED313" w:rsidR="0062563C" w:rsidRPr="00941F64" w:rsidRDefault="0062563C" w:rsidP="00F21684">
      <w:pPr>
        <w:tabs>
          <w:tab w:val="left" w:pos="540"/>
        </w:tabs>
        <w:rPr>
          <w:rFonts w:ascii="Times New Roman" w:hAnsi="Times New Roman"/>
          <w:sz w:val="22"/>
          <w:szCs w:val="22"/>
        </w:rPr>
      </w:pPr>
    </w:p>
    <w:p w14:paraId="142DE7E8" w14:textId="69B4E32B" w:rsidR="0062563C" w:rsidRPr="00941F64" w:rsidRDefault="0062563C" w:rsidP="00F21684">
      <w:pPr>
        <w:tabs>
          <w:tab w:val="left" w:pos="540"/>
        </w:tabs>
        <w:rPr>
          <w:rFonts w:ascii="Times New Roman" w:hAnsi="Times New Roman"/>
          <w:sz w:val="22"/>
          <w:szCs w:val="22"/>
        </w:rPr>
      </w:pPr>
      <w:r w:rsidRPr="00941F64">
        <w:rPr>
          <w:rFonts w:ascii="Times New Roman" w:hAnsi="Times New Roman"/>
          <w:b/>
          <w:sz w:val="22"/>
          <w:szCs w:val="22"/>
        </w:rPr>
        <w:t>2.</w:t>
      </w:r>
      <w:r w:rsidRPr="00941F64">
        <w:rPr>
          <w:rFonts w:ascii="Times New Roman" w:hAnsi="Times New Roman"/>
          <w:b/>
          <w:sz w:val="22"/>
          <w:szCs w:val="22"/>
        </w:rPr>
        <w:tab/>
        <w:t>KAKOVOSTNA IN KOLIČINSKA SESTAVA</w:t>
      </w:r>
    </w:p>
    <w:p w14:paraId="40266574" w14:textId="5B7BDDE2" w:rsidR="0062563C" w:rsidRPr="00941F64" w:rsidRDefault="0062563C" w:rsidP="00F21684">
      <w:pPr>
        <w:tabs>
          <w:tab w:val="left" w:pos="540"/>
        </w:tabs>
        <w:rPr>
          <w:rFonts w:ascii="Times New Roman" w:hAnsi="Times New Roman"/>
          <w:sz w:val="22"/>
          <w:szCs w:val="22"/>
        </w:rPr>
      </w:pPr>
    </w:p>
    <w:p w14:paraId="1C0EF97F" w14:textId="1546BD82" w:rsidR="0062563C" w:rsidRPr="00941F64" w:rsidRDefault="0062563C" w:rsidP="00F21684">
      <w:pPr>
        <w:tabs>
          <w:tab w:val="left" w:pos="540"/>
        </w:tabs>
        <w:rPr>
          <w:rFonts w:ascii="Times New Roman" w:hAnsi="Times New Roman"/>
          <w:sz w:val="22"/>
          <w:szCs w:val="22"/>
        </w:rPr>
      </w:pPr>
      <w:r w:rsidRPr="00941F64">
        <w:rPr>
          <w:rFonts w:ascii="Times New Roman" w:hAnsi="Times New Roman"/>
          <w:sz w:val="22"/>
          <w:szCs w:val="22"/>
        </w:rPr>
        <w:t>En ml vsebuje:</w:t>
      </w:r>
    </w:p>
    <w:p w14:paraId="05863543" w14:textId="55E0E21E" w:rsidR="0062563C" w:rsidRPr="00941F64" w:rsidRDefault="0062563C" w:rsidP="00F21684">
      <w:pPr>
        <w:tabs>
          <w:tab w:val="left" w:pos="540"/>
        </w:tabs>
        <w:rPr>
          <w:rFonts w:ascii="Times New Roman" w:hAnsi="Times New Roman"/>
          <w:sz w:val="22"/>
          <w:szCs w:val="22"/>
        </w:rPr>
      </w:pPr>
    </w:p>
    <w:p w14:paraId="08B600B1" w14:textId="2FE19E4D" w:rsidR="0062563C" w:rsidRPr="00941F64" w:rsidRDefault="0062563C" w:rsidP="00F21684">
      <w:pPr>
        <w:tabs>
          <w:tab w:val="left" w:pos="540"/>
        </w:tabs>
        <w:rPr>
          <w:rFonts w:ascii="Times New Roman" w:hAnsi="Times New Roman"/>
          <w:b/>
          <w:sz w:val="22"/>
          <w:szCs w:val="22"/>
        </w:rPr>
      </w:pPr>
      <w:r>
        <w:rPr>
          <w:rFonts w:ascii="Times New Roman" w:hAnsi="Times New Roman"/>
          <w:b/>
          <w:sz w:val="22"/>
          <w:szCs w:val="22"/>
        </w:rPr>
        <w:t>U</w:t>
      </w:r>
      <w:r w:rsidRPr="00941F64">
        <w:rPr>
          <w:rFonts w:ascii="Times New Roman" w:hAnsi="Times New Roman"/>
          <w:b/>
          <w:sz w:val="22"/>
          <w:szCs w:val="22"/>
        </w:rPr>
        <w:t>činkovina:</w:t>
      </w:r>
    </w:p>
    <w:p w14:paraId="4945465D" w14:textId="1CCA2AA5" w:rsidR="0062563C" w:rsidRPr="00941F64" w:rsidRDefault="0062563C" w:rsidP="00F21684">
      <w:pPr>
        <w:tabs>
          <w:tab w:val="left" w:pos="540"/>
        </w:tabs>
        <w:rPr>
          <w:rFonts w:ascii="Times New Roman" w:hAnsi="Times New Roman"/>
          <w:iCs/>
          <w:sz w:val="22"/>
          <w:szCs w:val="22"/>
        </w:rPr>
      </w:pPr>
      <w:r w:rsidRPr="00941F64">
        <w:rPr>
          <w:rFonts w:ascii="Times New Roman" w:hAnsi="Times New Roman"/>
          <w:iCs/>
          <w:sz w:val="22"/>
          <w:szCs w:val="22"/>
        </w:rPr>
        <w:t>Meloksikam</w:t>
      </w:r>
      <w:r w:rsidRPr="00941F64">
        <w:rPr>
          <w:rFonts w:ascii="Times New Roman" w:hAnsi="Times New Roman"/>
          <w:iCs/>
          <w:sz w:val="22"/>
          <w:szCs w:val="22"/>
        </w:rPr>
        <w:tab/>
        <w:t>1,5 mg (kar ustreza 0,05 mg v 1 kapljici)</w:t>
      </w:r>
    </w:p>
    <w:p w14:paraId="01A9433E" w14:textId="12D2AE5F" w:rsidR="0062563C" w:rsidRPr="00941F64" w:rsidRDefault="0062563C" w:rsidP="00F21684">
      <w:pPr>
        <w:tabs>
          <w:tab w:val="left" w:pos="540"/>
        </w:tabs>
        <w:rPr>
          <w:rFonts w:ascii="Times New Roman" w:hAnsi="Times New Roman"/>
          <w:sz w:val="22"/>
          <w:szCs w:val="22"/>
        </w:rPr>
      </w:pPr>
    </w:p>
    <w:p w14:paraId="558552C0" w14:textId="18BD7C6B" w:rsidR="0062563C" w:rsidRPr="00941F64" w:rsidRDefault="0062563C" w:rsidP="00F21684">
      <w:pPr>
        <w:tabs>
          <w:tab w:val="left" w:pos="540"/>
        </w:tabs>
        <w:rPr>
          <w:rFonts w:ascii="Times New Roman" w:hAnsi="Times New Roman"/>
          <w:sz w:val="22"/>
          <w:szCs w:val="22"/>
        </w:rPr>
      </w:pPr>
      <w:r w:rsidRPr="00941F64">
        <w:rPr>
          <w:rFonts w:ascii="Times New Roman" w:hAnsi="Times New Roman"/>
          <w:b/>
          <w:sz w:val="22"/>
          <w:szCs w:val="22"/>
        </w:rPr>
        <w:t>Pomožna snov:</w:t>
      </w:r>
    </w:p>
    <w:p w14:paraId="76C4768D" w14:textId="5C619788" w:rsidR="0062563C" w:rsidRPr="00941F64" w:rsidRDefault="0062563C" w:rsidP="00F21684">
      <w:pPr>
        <w:tabs>
          <w:tab w:val="left" w:pos="540"/>
        </w:tabs>
        <w:rPr>
          <w:rFonts w:ascii="Times New Roman" w:hAnsi="Times New Roman"/>
          <w:sz w:val="22"/>
          <w:szCs w:val="22"/>
        </w:rPr>
      </w:pPr>
      <w:r w:rsidRPr="00941F64">
        <w:rPr>
          <w:rFonts w:ascii="Times New Roman" w:hAnsi="Times New Roman"/>
          <w:sz w:val="22"/>
          <w:szCs w:val="22"/>
        </w:rPr>
        <w:t>Natrijev benzoat</w:t>
      </w:r>
      <w:r w:rsidRPr="00941F64">
        <w:rPr>
          <w:rFonts w:ascii="Times New Roman" w:hAnsi="Times New Roman"/>
          <w:sz w:val="22"/>
          <w:szCs w:val="22"/>
        </w:rPr>
        <w:tab/>
        <w:t>1,</w:t>
      </w:r>
      <w:r w:rsidRPr="00941F64">
        <w:rPr>
          <w:rFonts w:ascii="Times New Roman" w:hAnsi="Times New Roman"/>
          <w:iCs/>
          <w:sz w:val="22"/>
          <w:szCs w:val="22"/>
        </w:rPr>
        <w:t>5</w:t>
      </w:r>
      <w:r w:rsidRPr="00941F64">
        <w:rPr>
          <w:rFonts w:ascii="Times New Roman" w:hAnsi="Times New Roman"/>
          <w:sz w:val="22"/>
          <w:szCs w:val="22"/>
        </w:rPr>
        <w:t> mg (kar ustreza 0,05 mg v 1 kapljici)</w:t>
      </w:r>
    </w:p>
    <w:p w14:paraId="6A04EC9E" w14:textId="26FF2156" w:rsidR="0062563C" w:rsidRPr="00941F64" w:rsidRDefault="0062563C" w:rsidP="00F21684">
      <w:pPr>
        <w:tabs>
          <w:tab w:val="left" w:pos="540"/>
        </w:tabs>
        <w:rPr>
          <w:rFonts w:ascii="Times New Roman" w:hAnsi="Times New Roman"/>
          <w:sz w:val="22"/>
          <w:szCs w:val="22"/>
        </w:rPr>
      </w:pPr>
    </w:p>
    <w:p w14:paraId="59F64ABB" w14:textId="5C3FBF28" w:rsidR="0062563C" w:rsidRPr="00941F64" w:rsidRDefault="0062563C" w:rsidP="00F21684">
      <w:pPr>
        <w:tabs>
          <w:tab w:val="left" w:pos="540"/>
        </w:tabs>
        <w:rPr>
          <w:rFonts w:ascii="Times New Roman" w:hAnsi="Times New Roman"/>
          <w:sz w:val="22"/>
          <w:szCs w:val="22"/>
        </w:rPr>
      </w:pPr>
      <w:r w:rsidRPr="00941F64">
        <w:rPr>
          <w:rFonts w:ascii="Times New Roman" w:hAnsi="Times New Roman"/>
          <w:sz w:val="22"/>
          <w:szCs w:val="22"/>
        </w:rPr>
        <w:t>Za celoten seznam pomožnih snovi glejte poglavje 6.1.</w:t>
      </w:r>
    </w:p>
    <w:p w14:paraId="589DBFE6" w14:textId="149540D8" w:rsidR="0062563C" w:rsidRPr="00941F64" w:rsidRDefault="0062563C" w:rsidP="00F21684">
      <w:pPr>
        <w:tabs>
          <w:tab w:val="left" w:pos="540"/>
        </w:tabs>
        <w:rPr>
          <w:rFonts w:ascii="Times New Roman" w:hAnsi="Times New Roman"/>
          <w:sz w:val="22"/>
          <w:szCs w:val="22"/>
        </w:rPr>
      </w:pPr>
    </w:p>
    <w:p w14:paraId="36D7BDD6" w14:textId="3CE553BE" w:rsidR="0062563C" w:rsidRPr="00941F64" w:rsidRDefault="0062563C" w:rsidP="00F21684">
      <w:pPr>
        <w:tabs>
          <w:tab w:val="left" w:pos="540"/>
        </w:tabs>
        <w:rPr>
          <w:rFonts w:ascii="Times New Roman" w:hAnsi="Times New Roman"/>
          <w:sz w:val="22"/>
          <w:szCs w:val="22"/>
        </w:rPr>
      </w:pPr>
    </w:p>
    <w:p w14:paraId="0D9A8812" w14:textId="27897B42" w:rsidR="0062563C" w:rsidRPr="00941F64" w:rsidRDefault="0062563C" w:rsidP="00F21684">
      <w:pPr>
        <w:tabs>
          <w:tab w:val="left" w:pos="540"/>
        </w:tabs>
        <w:rPr>
          <w:rFonts w:ascii="Times New Roman" w:hAnsi="Times New Roman"/>
          <w:sz w:val="22"/>
          <w:szCs w:val="22"/>
        </w:rPr>
      </w:pPr>
      <w:r w:rsidRPr="00941F64">
        <w:rPr>
          <w:rFonts w:ascii="Times New Roman" w:hAnsi="Times New Roman"/>
          <w:b/>
          <w:sz w:val="22"/>
          <w:szCs w:val="22"/>
        </w:rPr>
        <w:t>3.</w:t>
      </w:r>
      <w:r w:rsidRPr="00941F64">
        <w:rPr>
          <w:rFonts w:ascii="Times New Roman" w:hAnsi="Times New Roman"/>
          <w:b/>
          <w:sz w:val="22"/>
          <w:szCs w:val="22"/>
        </w:rPr>
        <w:tab/>
        <w:t>FARMACEVTSKA OBLIKA</w:t>
      </w:r>
    </w:p>
    <w:p w14:paraId="7C62DF65" w14:textId="604A6A31" w:rsidR="0062563C" w:rsidRPr="00941F64" w:rsidRDefault="0062563C" w:rsidP="00F21684">
      <w:pPr>
        <w:tabs>
          <w:tab w:val="left" w:pos="540"/>
        </w:tabs>
        <w:rPr>
          <w:rFonts w:ascii="Times New Roman" w:hAnsi="Times New Roman"/>
          <w:sz w:val="22"/>
          <w:szCs w:val="22"/>
        </w:rPr>
      </w:pPr>
    </w:p>
    <w:p w14:paraId="7821231E" w14:textId="13E8CFCD" w:rsidR="0062563C" w:rsidRPr="00941F64" w:rsidRDefault="0062563C" w:rsidP="00F21684">
      <w:pPr>
        <w:tabs>
          <w:tab w:val="left" w:pos="540"/>
        </w:tabs>
        <w:rPr>
          <w:rFonts w:ascii="Times New Roman" w:hAnsi="Times New Roman"/>
          <w:sz w:val="22"/>
          <w:szCs w:val="22"/>
        </w:rPr>
      </w:pPr>
      <w:r w:rsidRPr="00941F64">
        <w:rPr>
          <w:rFonts w:ascii="Times New Roman" w:hAnsi="Times New Roman"/>
          <w:sz w:val="22"/>
          <w:szCs w:val="22"/>
        </w:rPr>
        <w:t>Peroralna suspenzija.</w:t>
      </w:r>
    </w:p>
    <w:p w14:paraId="2A4D38CD" w14:textId="6181CA69" w:rsidR="0062563C" w:rsidRPr="00941F64" w:rsidRDefault="0062563C" w:rsidP="00F21684">
      <w:pPr>
        <w:tabs>
          <w:tab w:val="left" w:pos="540"/>
        </w:tabs>
        <w:rPr>
          <w:rFonts w:ascii="Times New Roman" w:hAnsi="Times New Roman"/>
          <w:sz w:val="22"/>
          <w:szCs w:val="22"/>
        </w:rPr>
      </w:pPr>
      <w:r w:rsidRPr="00941F64">
        <w:rPr>
          <w:rFonts w:ascii="Times New Roman" w:hAnsi="Times New Roman"/>
          <w:sz w:val="22"/>
          <w:szCs w:val="22"/>
        </w:rPr>
        <w:t xml:space="preserve">Rumenkasta, viskozna peroralna suspenzija z nadihom zelene. </w:t>
      </w:r>
    </w:p>
    <w:p w14:paraId="6F88D089" w14:textId="4B3F08C4" w:rsidR="0062563C" w:rsidRPr="00941F64" w:rsidRDefault="0062563C" w:rsidP="00F21684">
      <w:pPr>
        <w:tabs>
          <w:tab w:val="left" w:pos="540"/>
        </w:tabs>
        <w:rPr>
          <w:rFonts w:ascii="Times New Roman" w:hAnsi="Times New Roman"/>
          <w:sz w:val="22"/>
          <w:szCs w:val="22"/>
        </w:rPr>
      </w:pPr>
    </w:p>
    <w:p w14:paraId="6EB4FD38" w14:textId="4C403340" w:rsidR="0062563C" w:rsidRPr="00941F64" w:rsidRDefault="0062563C" w:rsidP="00F21684">
      <w:pPr>
        <w:tabs>
          <w:tab w:val="left" w:pos="540"/>
        </w:tabs>
        <w:rPr>
          <w:rFonts w:ascii="Times New Roman" w:hAnsi="Times New Roman"/>
          <w:sz w:val="22"/>
          <w:szCs w:val="22"/>
        </w:rPr>
      </w:pPr>
    </w:p>
    <w:p w14:paraId="30634B73" w14:textId="179F20F2" w:rsidR="0062563C" w:rsidRPr="00941F64" w:rsidRDefault="0062563C" w:rsidP="00F21684">
      <w:pPr>
        <w:tabs>
          <w:tab w:val="left" w:pos="540"/>
        </w:tabs>
        <w:rPr>
          <w:rFonts w:ascii="Times New Roman" w:hAnsi="Times New Roman"/>
          <w:sz w:val="22"/>
          <w:szCs w:val="22"/>
        </w:rPr>
      </w:pPr>
      <w:r w:rsidRPr="00941F64">
        <w:rPr>
          <w:rFonts w:ascii="Times New Roman" w:hAnsi="Times New Roman"/>
          <w:b/>
          <w:sz w:val="22"/>
          <w:szCs w:val="22"/>
        </w:rPr>
        <w:t>4.</w:t>
      </w:r>
      <w:r w:rsidRPr="00941F64">
        <w:rPr>
          <w:rFonts w:ascii="Times New Roman" w:hAnsi="Times New Roman"/>
          <w:b/>
          <w:sz w:val="22"/>
          <w:szCs w:val="22"/>
        </w:rPr>
        <w:tab/>
        <w:t>KLINIČNI PODATKI</w:t>
      </w:r>
    </w:p>
    <w:p w14:paraId="6C52493A" w14:textId="4EBF9A16" w:rsidR="0062563C" w:rsidRPr="00941F64" w:rsidRDefault="0062563C" w:rsidP="00F21684">
      <w:pPr>
        <w:tabs>
          <w:tab w:val="left" w:pos="540"/>
        </w:tabs>
        <w:rPr>
          <w:rFonts w:ascii="Times New Roman" w:hAnsi="Times New Roman"/>
          <w:sz w:val="22"/>
          <w:szCs w:val="22"/>
        </w:rPr>
      </w:pPr>
    </w:p>
    <w:p w14:paraId="2BD016BB" w14:textId="068A2275" w:rsidR="0062563C" w:rsidRPr="00941F64" w:rsidRDefault="0062563C" w:rsidP="00E71CA1">
      <w:pPr>
        <w:tabs>
          <w:tab w:val="left" w:pos="540"/>
        </w:tabs>
        <w:rPr>
          <w:rFonts w:ascii="Times New Roman" w:hAnsi="Times New Roman"/>
          <w:sz w:val="22"/>
          <w:szCs w:val="22"/>
        </w:rPr>
      </w:pPr>
      <w:r w:rsidRPr="00941F64">
        <w:rPr>
          <w:rFonts w:ascii="Times New Roman" w:hAnsi="Times New Roman"/>
          <w:b/>
          <w:sz w:val="22"/>
          <w:szCs w:val="22"/>
        </w:rPr>
        <w:t>4.1</w:t>
      </w:r>
      <w:r w:rsidRPr="00941F64">
        <w:rPr>
          <w:rFonts w:ascii="Times New Roman" w:hAnsi="Times New Roman"/>
          <w:b/>
          <w:sz w:val="22"/>
          <w:szCs w:val="22"/>
        </w:rPr>
        <w:tab/>
        <w:t>Ciljne živalske vrste</w:t>
      </w:r>
    </w:p>
    <w:p w14:paraId="6904C3B2" w14:textId="7C5897D9" w:rsidR="0062563C" w:rsidRPr="00941F64" w:rsidRDefault="0062563C" w:rsidP="00F21684">
      <w:pPr>
        <w:tabs>
          <w:tab w:val="left" w:pos="540"/>
        </w:tabs>
        <w:rPr>
          <w:rFonts w:ascii="Times New Roman" w:hAnsi="Times New Roman"/>
          <w:sz w:val="22"/>
          <w:szCs w:val="22"/>
        </w:rPr>
      </w:pPr>
    </w:p>
    <w:p w14:paraId="76D4739B" w14:textId="2D6BF685" w:rsidR="0062563C" w:rsidRPr="00941F64" w:rsidRDefault="0062563C" w:rsidP="00F21684">
      <w:pPr>
        <w:tabs>
          <w:tab w:val="left" w:pos="540"/>
        </w:tabs>
        <w:rPr>
          <w:rFonts w:ascii="Times New Roman" w:hAnsi="Times New Roman"/>
          <w:sz w:val="22"/>
          <w:szCs w:val="22"/>
        </w:rPr>
      </w:pPr>
      <w:r w:rsidRPr="00941F64">
        <w:rPr>
          <w:rFonts w:ascii="Times New Roman" w:hAnsi="Times New Roman"/>
          <w:sz w:val="22"/>
          <w:szCs w:val="22"/>
        </w:rPr>
        <w:t>Psi</w:t>
      </w:r>
      <w:r>
        <w:rPr>
          <w:rFonts w:ascii="Times New Roman" w:hAnsi="Times New Roman"/>
          <w:sz w:val="22"/>
          <w:szCs w:val="22"/>
        </w:rPr>
        <w:t>.</w:t>
      </w:r>
    </w:p>
    <w:p w14:paraId="4F63E962" w14:textId="21DD0FAE" w:rsidR="0062563C" w:rsidRPr="00941F64" w:rsidRDefault="0062563C" w:rsidP="00F21684">
      <w:pPr>
        <w:tabs>
          <w:tab w:val="left" w:pos="540"/>
        </w:tabs>
        <w:rPr>
          <w:rFonts w:ascii="Times New Roman" w:hAnsi="Times New Roman"/>
          <w:sz w:val="22"/>
          <w:szCs w:val="22"/>
        </w:rPr>
      </w:pPr>
    </w:p>
    <w:p w14:paraId="46FD39FB" w14:textId="36F6F315" w:rsidR="0062563C" w:rsidRPr="00941F64" w:rsidRDefault="0062563C" w:rsidP="00E71CA1">
      <w:pPr>
        <w:tabs>
          <w:tab w:val="left" w:pos="540"/>
        </w:tabs>
        <w:rPr>
          <w:rFonts w:ascii="Times New Roman" w:hAnsi="Times New Roman"/>
          <w:sz w:val="22"/>
          <w:szCs w:val="22"/>
        </w:rPr>
      </w:pPr>
      <w:r w:rsidRPr="00941F64">
        <w:rPr>
          <w:rFonts w:ascii="Times New Roman" w:hAnsi="Times New Roman"/>
          <w:b/>
          <w:sz w:val="22"/>
          <w:szCs w:val="22"/>
        </w:rPr>
        <w:t>4.2</w:t>
      </w:r>
      <w:r w:rsidRPr="00941F64">
        <w:rPr>
          <w:rFonts w:ascii="Times New Roman" w:hAnsi="Times New Roman"/>
          <w:b/>
          <w:sz w:val="22"/>
          <w:szCs w:val="22"/>
        </w:rPr>
        <w:tab/>
        <w:t xml:space="preserve">Indikacije za uporabo pri ciljnih živalskih vrstah </w:t>
      </w:r>
    </w:p>
    <w:p w14:paraId="7BA622CE" w14:textId="3AD83D8D" w:rsidR="0062563C" w:rsidRPr="00941F64" w:rsidRDefault="0062563C" w:rsidP="00F21684">
      <w:pPr>
        <w:tabs>
          <w:tab w:val="left" w:pos="540"/>
        </w:tabs>
        <w:rPr>
          <w:rFonts w:ascii="Times New Roman" w:hAnsi="Times New Roman"/>
          <w:sz w:val="22"/>
          <w:szCs w:val="22"/>
        </w:rPr>
      </w:pPr>
    </w:p>
    <w:p w14:paraId="2F9223C3" w14:textId="1FE313D1" w:rsidR="0062563C" w:rsidRPr="00941F64" w:rsidRDefault="0062563C" w:rsidP="00F21684">
      <w:pPr>
        <w:tabs>
          <w:tab w:val="left" w:pos="540"/>
        </w:tabs>
        <w:rPr>
          <w:rFonts w:ascii="Times New Roman" w:hAnsi="Times New Roman"/>
          <w:sz w:val="22"/>
          <w:szCs w:val="22"/>
        </w:rPr>
      </w:pPr>
      <w:r w:rsidRPr="00941F64">
        <w:rPr>
          <w:rFonts w:ascii="Times New Roman" w:hAnsi="Times New Roman"/>
          <w:sz w:val="22"/>
          <w:szCs w:val="22"/>
        </w:rPr>
        <w:t>Umirjanje vnetja in lajšanje bolečine pri akutnih in kroničnih mišično-skeletnih obolenjih pri psih.</w:t>
      </w:r>
    </w:p>
    <w:p w14:paraId="1472AB1C" w14:textId="657C01C1" w:rsidR="0062563C" w:rsidRPr="00941F64" w:rsidRDefault="0062563C" w:rsidP="00F21684">
      <w:pPr>
        <w:tabs>
          <w:tab w:val="left" w:pos="540"/>
        </w:tabs>
        <w:rPr>
          <w:rFonts w:ascii="Times New Roman" w:hAnsi="Times New Roman"/>
          <w:sz w:val="22"/>
          <w:szCs w:val="22"/>
        </w:rPr>
      </w:pPr>
    </w:p>
    <w:p w14:paraId="0E1B1EA7" w14:textId="29E61796" w:rsidR="0062563C" w:rsidRPr="00941F64" w:rsidRDefault="0062563C" w:rsidP="00E71CA1">
      <w:pPr>
        <w:tabs>
          <w:tab w:val="left" w:pos="540"/>
        </w:tabs>
        <w:rPr>
          <w:rFonts w:ascii="Times New Roman" w:hAnsi="Times New Roman"/>
          <w:sz w:val="22"/>
          <w:szCs w:val="22"/>
        </w:rPr>
      </w:pPr>
      <w:r w:rsidRPr="00941F64">
        <w:rPr>
          <w:rFonts w:ascii="Times New Roman" w:hAnsi="Times New Roman"/>
          <w:b/>
          <w:sz w:val="22"/>
          <w:szCs w:val="22"/>
        </w:rPr>
        <w:t>4.3</w:t>
      </w:r>
      <w:r w:rsidRPr="00941F64">
        <w:rPr>
          <w:rFonts w:ascii="Times New Roman" w:hAnsi="Times New Roman"/>
          <w:b/>
          <w:sz w:val="22"/>
          <w:szCs w:val="22"/>
        </w:rPr>
        <w:tab/>
        <w:t>Kontraindikacije</w:t>
      </w:r>
    </w:p>
    <w:p w14:paraId="4173991A" w14:textId="7B239B66" w:rsidR="0062563C" w:rsidRPr="00941F64" w:rsidRDefault="0062563C" w:rsidP="00F21684">
      <w:pPr>
        <w:tabs>
          <w:tab w:val="left" w:pos="540"/>
        </w:tabs>
        <w:rPr>
          <w:rFonts w:ascii="Times New Roman" w:hAnsi="Times New Roman"/>
          <w:sz w:val="22"/>
          <w:szCs w:val="22"/>
        </w:rPr>
      </w:pPr>
    </w:p>
    <w:p w14:paraId="0AC54946" w14:textId="418BF0B2" w:rsidR="0062563C" w:rsidRPr="00941F64" w:rsidRDefault="0062563C" w:rsidP="00F21684">
      <w:pPr>
        <w:tabs>
          <w:tab w:val="left" w:pos="540"/>
        </w:tabs>
        <w:rPr>
          <w:rFonts w:ascii="Times New Roman" w:hAnsi="Times New Roman"/>
          <w:sz w:val="22"/>
          <w:szCs w:val="22"/>
        </w:rPr>
      </w:pPr>
      <w:r w:rsidRPr="00941F64">
        <w:rPr>
          <w:rFonts w:ascii="Times New Roman" w:hAnsi="Times New Roman"/>
          <w:sz w:val="22"/>
          <w:szCs w:val="22"/>
        </w:rPr>
        <w:t xml:space="preserve">Ne uporabite v obdobju brejosti in laktacije. </w:t>
      </w:r>
    </w:p>
    <w:p w14:paraId="4D98B934" w14:textId="18AC2D96" w:rsidR="0062563C" w:rsidRPr="00941F64" w:rsidRDefault="0062563C" w:rsidP="00F21684">
      <w:pPr>
        <w:tabs>
          <w:tab w:val="left" w:pos="540"/>
        </w:tabs>
        <w:rPr>
          <w:rFonts w:ascii="Times New Roman" w:hAnsi="Times New Roman"/>
          <w:sz w:val="22"/>
          <w:szCs w:val="22"/>
        </w:rPr>
      </w:pPr>
      <w:r w:rsidRPr="00941F64">
        <w:rPr>
          <w:rFonts w:ascii="Times New Roman" w:hAnsi="Times New Roman"/>
          <w:sz w:val="22"/>
          <w:szCs w:val="22"/>
        </w:rPr>
        <w:t>Ne uporabite pri psih z obolenji prebavil, kot so zdraženost prebavil in krvavitve, pri motnjah delovanja jeter, srca ali ledvic in pri hemoragičnih obolenjih.</w:t>
      </w:r>
    </w:p>
    <w:p w14:paraId="7705D142" w14:textId="31A9F2B9" w:rsidR="0062563C" w:rsidRPr="00941F64" w:rsidRDefault="0062563C" w:rsidP="00F21684">
      <w:pPr>
        <w:tabs>
          <w:tab w:val="left" w:pos="540"/>
        </w:tabs>
        <w:rPr>
          <w:rFonts w:ascii="Times New Roman" w:hAnsi="Times New Roman"/>
          <w:sz w:val="22"/>
          <w:szCs w:val="22"/>
        </w:rPr>
      </w:pPr>
      <w:r w:rsidRPr="00941F64">
        <w:rPr>
          <w:rFonts w:ascii="Times New Roman" w:hAnsi="Times New Roman"/>
          <w:sz w:val="22"/>
          <w:szCs w:val="22"/>
        </w:rPr>
        <w:t>Ne uporabite v primer</w:t>
      </w:r>
      <w:r>
        <w:rPr>
          <w:rFonts w:ascii="Times New Roman" w:hAnsi="Times New Roman"/>
          <w:sz w:val="22"/>
          <w:szCs w:val="22"/>
        </w:rPr>
        <w:t>ih</w:t>
      </w:r>
      <w:r w:rsidRPr="00941F64">
        <w:rPr>
          <w:rFonts w:ascii="Times New Roman" w:hAnsi="Times New Roman"/>
          <w:sz w:val="22"/>
          <w:szCs w:val="22"/>
        </w:rPr>
        <w:t xml:space="preserve"> preobčutljivosti na učinkovino ali katero koli pomožno snov.</w:t>
      </w:r>
    </w:p>
    <w:p w14:paraId="3539DB38" w14:textId="7F922B3D" w:rsidR="0062563C" w:rsidRPr="00941F64" w:rsidRDefault="0062563C" w:rsidP="00F21684">
      <w:pPr>
        <w:tabs>
          <w:tab w:val="left" w:pos="540"/>
        </w:tabs>
        <w:rPr>
          <w:rFonts w:ascii="Times New Roman" w:hAnsi="Times New Roman"/>
          <w:sz w:val="22"/>
          <w:szCs w:val="22"/>
        </w:rPr>
      </w:pPr>
      <w:r w:rsidRPr="00941F64">
        <w:rPr>
          <w:rFonts w:ascii="Times New Roman" w:hAnsi="Times New Roman"/>
          <w:sz w:val="22"/>
          <w:szCs w:val="22"/>
        </w:rPr>
        <w:t>Ne uporabite pri psih, mlajših od 6 tednov.</w:t>
      </w:r>
    </w:p>
    <w:p w14:paraId="079BD222" w14:textId="2591C5E9" w:rsidR="0062563C" w:rsidRPr="00941F64" w:rsidRDefault="0062563C" w:rsidP="00F21684">
      <w:pPr>
        <w:tabs>
          <w:tab w:val="left" w:pos="540"/>
        </w:tabs>
        <w:rPr>
          <w:rFonts w:ascii="Times New Roman" w:hAnsi="Times New Roman"/>
          <w:sz w:val="22"/>
          <w:szCs w:val="22"/>
        </w:rPr>
      </w:pPr>
    </w:p>
    <w:p w14:paraId="7FD90D35" w14:textId="32B6C534" w:rsidR="0062563C" w:rsidRPr="00941F64" w:rsidRDefault="0062563C" w:rsidP="00F21684">
      <w:pPr>
        <w:tabs>
          <w:tab w:val="left" w:pos="540"/>
        </w:tabs>
        <w:rPr>
          <w:rFonts w:ascii="Times New Roman" w:hAnsi="Times New Roman"/>
          <w:sz w:val="22"/>
          <w:szCs w:val="22"/>
        </w:rPr>
      </w:pPr>
      <w:r w:rsidRPr="00941F64">
        <w:rPr>
          <w:rFonts w:ascii="Times New Roman" w:hAnsi="Times New Roman"/>
          <w:b/>
          <w:sz w:val="22"/>
          <w:szCs w:val="22"/>
        </w:rPr>
        <w:t>4.4</w:t>
      </w:r>
      <w:r w:rsidRPr="00941F64">
        <w:rPr>
          <w:rFonts w:ascii="Times New Roman" w:hAnsi="Times New Roman"/>
          <w:b/>
          <w:sz w:val="22"/>
          <w:szCs w:val="22"/>
        </w:rPr>
        <w:tab/>
        <w:t xml:space="preserve">Posebna opozorila </w:t>
      </w:r>
      <w:r>
        <w:rPr>
          <w:rFonts w:ascii="Times New Roman" w:hAnsi="Times New Roman"/>
          <w:b/>
          <w:sz w:val="22"/>
          <w:szCs w:val="22"/>
        </w:rPr>
        <w:t>za vsako ciljno živalsko vrsto</w:t>
      </w:r>
    </w:p>
    <w:p w14:paraId="44DCA68F" w14:textId="28B82360" w:rsidR="0062563C" w:rsidRPr="00941F64" w:rsidRDefault="0062563C" w:rsidP="00F21684">
      <w:pPr>
        <w:tabs>
          <w:tab w:val="left" w:pos="540"/>
        </w:tabs>
        <w:rPr>
          <w:rFonts w:ascii="Times New Roman" w:hAnsi="Times New Roman"/>
          <w:sz w:val="22"/>
          <w:szCs w:val="22"/>
        </w:rPr>
      </w:pPr>
    </w:p>
    <w:p w14:paraId="5FEEA2F9" w14:textId="0243747D" w:rsidR="0062563C" w:rsidRPr="00941F64" w:rsidRDefault="0062563C" w:rsidP="00F21684">
      <w:pPr>
        <w:tabs>
          <w:tab w:val="left" w:pos="540"/>
        </w:tabs>
        <w:rPr>
          <w:rFonts w:ascii="Times New Roman" w:hAnsi="Times New Roman"/>
          <w:sz w:val="22"/>
          <w:szCs w:val="22"/>
        </w:rPr>
      </w:pPr>
      <w:r w:rsidRPr="00941F64">
        <w:rPr>
          <w:rFonts w:ascii="Times New Roman" w:hAnsi="Times New Roman"/>
          <w:sz w:val="22"/>
          <w:szCs w:val="22"/>
        </w:rPr>
        <w:t>Jih ni.</w:t>
      </w:r>
    </w:p>
    <w:p w14:paraId="60EF214B" w14:textId="70D89E92" w:rsidR="0062563C" w:rsidRPr="00941F64" w:rsidRDefault="0062563C" w:rsidP="00F21684">
      <w:pPr>
        <w:tabs>
          <w:tab w:val="left" w:pos="540"/>
        </w:tabs>
        <w:rPr>
          <w:rFonts w:ascii="Times New Roman" w:hAnsi="Times New Roman"/>
          <w:sz w:val="22"/>
          <w:szCs w:val="22"/>
        </w:rPr>
      </w:pPr>
    </w:p>
    <w:p w14:paraId="50DD173B" w14:textId="7838A9D4" w:rsidR="0062563C" w:rsidRPr="00941F64" w:rsidRDefault="0062563C" w:rsidP="00E71CA1">
      <w:pPr>
        <w:tabs>
          <w:tab w:val="left" w:pos="540"/>
        </w:tabs>
        <w:rPr>
          <w:rFonts w:ascii="Times New Roman" w:hAnsi="Times New Roman"/>
          <w:sz w:val="22"/>
          <w:szCs w:val="22"/>
        </w:rPr>
      </w:pPr>
      <w:r w:rsidRPr="00941F64">
        <w:rPr>
          <w:rFonts w:ascii="Times New Roman" w:hAnsi="Times New Roman"/>
          <w:b/>
          <w:sz w:val="22"/>
          <w:szCs w:val="22"/>
        </w:rPr>
        <w:t>4.5</w:t>
      </w:r>
      <w:r w:rsidRPr="00941F64">
        <w:rPr>
          <w:rFonts w:ascii="Times New Roman" w:hAnsi="Times New Roman"/>
          <w:b/>
          <w:sz w:val="22"/>
          <w:szCs w:val="22"/>
        </w:rPr>
        <w:tab/>
        <w:t>Posebni previdnostni ukrepi</w:t>
      </w:r>
    </w:p>
    <w:p w14:paraId="4CD11C3B" w14:textId="30D832E9" w:rsidR="0062563C" w:rsidRPr="00941F64" w:rsidRDefault="0062563C" w:rsidP="00F21684">
      <w:pPr>
        <w:rPr>
          <w:rFonts w:ascii="Times New Roman" w:hAnsi="Times New Roman"/>
          <w:b/>
          <w:sz w:val="22"/>
          <w:szCs w:val="22"/>
        </w:rPr>
      </w:pPr>
    </w:p>
    <w:p w14:paraId="0D34EF8F" w14:textId="566BE607" w:rsidR="0062563C" w:rsidRPr="00941F64" w:rsidRDefault="0062563C" w:rsidP="00F21684">
      <w:pPr>
        <w:rPr>
          <w:rFonts w:ascii="Times New Roman" w:hAnsi="Times New Roman"/>
          <w:sz w:val="22"/>
          <w:szCs w:val="22"/>
          <w:u w:val="single"/>
        </w:rPr>
      </w:pPr>
      <w:r w:rsidRPr="00941F64">
        <w:rPr>
          <w:rFonts w:ascii="Times New Roman" w:hAnsi="Times New Roman"/>
          <w:sz w:val="22"/>
          <w:szCs w:val="22"/>
          <w:u w:val="single"/>
        </w:rPr>
        <w:t>Posebni previdnostni ukrepi za uporabo pri živalih</w:t>
      </w:r>
    </w:p>
    <w:p w14:paraId="42D6F88C" w14:textId="20FEF52B" w:rsidR="0062563C" w:rsidRPr="00941F64" w:rsidRDefault="0062563C" w:rsidP="00F21684">
      <w:pPr>
        <w:rPr>
          <w:rFonts w:ascii="Times New Roman" w:hAnsi="Times New Roman"/>
          <w:sz w:val="22"/>
          <w:szCs w:val="22"/>
        </w:rPr>
      </w:pPr>
      <w:r w:rsidRPr="00941F64">
        <w:rPr>
          <w:rFonts w:ascii="Times New Roman" w:hAnsi="Times New Roman"/>
          <w:sz w:val="22"/>
          <w:szCs w:val="22"/>
        </w:rPr>
        <w:t xml:space="preserve">Zaradi nevarnosti toksičnih učinkov na ledvice se dajanju zdravila izogibamo pri dehidriranih, hipovolemičnih ali hipotenzivnih živalih. </w:t>
      </w:r>
    </w:p>
    <w:p w14:paraId="4C09E428" w14:textId="6508E4ED" w:rsidR="0062563C" w:rsidRPr="00941F64" w:rsidRDefault="0062563C" w:rsidP="00F21684">
      <w:pPr>
        <w:rPr>
          <w:rFonts w:ascii="Times New Roman" w:hAnsi="Times New Roman"/>
          <w:sz w:val="22"/>
          <w:szCs w:val="22"/>
        </w:rPr>
      </w:pPr>
      <w:r w:rsidRPr="00941F64">
        <w:rPr>
          <w:rFonts w:ascii="Times New Roman" w:hAnsi="Times New Roman"/>
          <w:sz w:val="22"/>
          <w:szCs w:val="22"/>
        </w:rPr>
        <w:t xml:space="preserve">Tega zdravila za pse ne smemo uporabljati pri mačkah, ker za to živalsko vrsto ni primerno. Pri </w:t>
      </w:r>
      <w:r w:rsidRPr="005030EC">
        <w:rPr>
          <w:rFonts w:ascii="Times New Roman" w:hAnsi="Times New Roman"/>
          <w:sz w:val="22"/>
          <w:szCs w:val="22"/>
        </w:rPr>
        <w:t>mačkah uporabljamo zdravilo Metacam 0,5 mg/ml peroralna suspenzija za mačke.</w:t>
      </w:r>
    </w:p>
    <w:p w14:paraId="3282AF72" w14:textId="21433F47" w:rsidR="0062563C" w:rsidRPr="00941F64" w:rsidRDefault="0062563C" w:rsidP="00F21684">
      <w:pPr>
        <w:rPr>
          <w:rFonts w:ascii="Times New Roman" w:hAnsi="Times New Roman"/>
          <w:sz w:val="22"/>
          <w:szCs w:val="22"/>
        </w:rPr>
      </w:pPr>
    </w:p>
    <w:p w14:paraId="5A9164E1" w14:textId="2E7A92DA" w:rsidR="0062563C" w:rsidRPr="00941F64" w:rsidRDefault="0062563C" w:rsidP="00F21684">
      <w:pPr>
        <w:rPr>
          <w:rFonts w:ascii="Times New Roman" w:hAnsi="Times New Roman"/>
          <w:sz w:val="22"/>
          <w:szCs w:val="22"/>
          <w:u w:val="single"/>
        </w:rPr>
      </w:pPr>
      <w:r w:rsidRPr="00941F64">
        <w:rPr>
          <w:rFonts w:ascii="Times New Roman" w:hAnsi="Times New Roman"/>
          <w:sz w:val="22"/>
          <w:szCs w:val="22"/>
          <w:u w:val="single"/>
        </w:rPr>
        <w:t xml:space="preserve">Posebni previdnostni ukrepi, ki jih mora izvajati oseba, ki živalim daje zdravilo </w:t>
      </w:r>
    </w:p>
    <w:p w14:paraId="16D7FBFC" w14:textId="3977F58A" w:rsidR="0062563C" w:rsidRPr="00941F64" w:rsidRDefault="0062563C" w:rsidP="00F21684">
      <w:pPr>
        <w:rPr>
          <w:rFonts w:ascii="Times New Roman" w:hAnsi="Times New Roman"/>
          <w:sz w:val="22"/>
          <w:szCs w:val="22"/>
        </w:rPr>
      </w:pPr>
      <w:r w:rsidRPr="00941F64">
        <w:rPr>
          <w:rFonts w:ascii="Times New Roman" w:hAnsi="Times New Roman"/>
          <w:sz w:val="22"/>
          <w:szCs w:val="22"/>
        </w:rPr>
        <w:t>Osebe z znano preobčutljivostjo za nesteroidna protivnetna zdravila (NSAID) naj se izogibajo stiku z zdravilom.</w:t>
      </w:r>
    </w:p>
    <w:p w14:paraId="76EAA9C4" w14:textId="69C29267" w:rsidR="0062563C" w:rsidRDefault="0062563C" w:rsidP="00F21684">
      <w:pPr>
        <w:rPr>
          <w:rFonts w:ascii="Times New Roman" w:hAnsi="Times New Roman"/>
          <w:sz w:val="22"/>
          <w:szCs w:val="22"/>
        </w:rPr>
      </w:pPr>
      <w:r w:rsidRPr="00941F64">
        <w:rPr>
          <w:rFonts w:ascii="Times New Roman" w:hAnsi="Times New Roman"/>
          <w:sz w:val="22"/>
          <w:szCs w:val="22"/>
        </w:rPr>
        <w:lastRenderedPageBreak/>
        <w:t>V primeru nenamernega zaužitja se takoj posvetujte z zdravnikom in mu pokažite navodila za uporabo ali ovojnino.</w:t>
      </w:r>
    </w:p>
    <w:p w14:paraId="237FBF63" w14:textId="41CD795E" w:rsidR="00205904" w:rsidRPr="00941F64" w:rsidRDefault="00205904" w:rsidP="00F21684">
      <w:pPr>
        <w:rPr>
          <w:rFonts w:ascii="Times New Roman" w:hAnsi="Times New Roman"/>
          <w:sz w:val="22"/>
          <w:szCs w:val="22"/>
        </w:rPr>
      </w:pPr>
      <w:r w:rsidRPr="00205904">
        <w:rPr>
          <w:rFonts w:ascii="Times New Roman" w:hAnsi="Times New Roman"/>
          <w:sz w:val="22"/>
          <w:szCs w:val="22"/>
        </w:rPr>
        <w:t>Zdravilo lahko povzroči draženje oči. V primeru stika z očmi takoj temeljito sperite z vodo.</w:t>
      </w:r>
    </w:p>
    <w:p w14:paraId="76DE041D" w14:textId="02B5E584" w:rsidR="0062563C" w:rsidRPr="00941F64" w:rsidRDefault="0062563C" w:rsidP="00F21684">
      <w:pPr>
        <w:rPr>
          <w:rFonts w:ascii="Times New Roman" w:hAnsi="Times New Roman"/>
          <w:sz w:val="22"/>
          <w:szCs w:val="22"/>
        </w:rPr>
      </w:pPr>
    </w:p>
    <w:p w14:paraId="3E50D3DB" w14:textId="0E6405C2" w:rsidR="0062563C" w:rsidRPr="00941F64" w:rsidRDefault="0062563C" w:rsidP="00F21684">
      <w:pPr>
        <w:tabs>
          <w:tab w:val="left" w:pos="540"/>
        </w:tabs>
        <w:rPr>
          <w:rFonts w:ascii="Times New Roman" w:hAnsi="Times New Roman"/>
          <w:sz w:val="22"/>
          <w:szCs w:val="22"/>
        </w:rPr>
      </w:pPr>
      <w:r w:rsidRPr="00941F64">
        <w:rPr>
          <w:rFonts w:ascii="Times New Roman" w:hAnsi="Times New Roman"/>
          <w:b/>
          <w:sz w:val="22"/>
          <w:szCs w:val="22"/>
        </w:rPr>
        <w:t>4.6</w:t>
      </w:r>
      <w:r w:rsidRPr="00941F64">
        <w:rPr>
          <w:rFonts w:ascii="Times New Roman" w:hAnsi="Times New Roman"/>
          <w:b/>
          <w:sz w:val="22"/>
          <w:szCs w:val="22"/>
        </w:rPr>
        <w:tab/>
        <w:t>Neželeni učinki (pogostost in resnost)</w:t>
      </w:r>
    </w:p>
    <w:p w14:paraId="3DDC5432" w14:textId="2E3DA4F7" w:rsidR="0062563C" w:rsidRPr="00941F64" w:rsidRDefault="0062563C" w:rsidP="00F21684">
      <w:pPr>
        <w:tabs>
          <w:tab w:val="left" w:pos="540"/>
        </w:tabs>
        <w:rPr>
          <w:rFonts w:ascii="Times New Roman" w:hAnsi="Times New Roman"/>
          <w:sz w:val="22"/>
          <w:szCs w:val="22"/>
        </w:rPr>
      </w:pPr>
    </w:p>
    <w:p w14:paraId="4896E19F" w14:textId="14D2DA6B" w:rsidR="0062563C" w:rsidRPr="00941F64" w:rsidRDefault="00205904" w:rsidP="00F21684">
      <w:pPr>
        <w:tabs>
          <w:tab w:val="left" w:pos="540"/>
        </w:tabs>
        <w:rPr>
          <w:rFonts w:ascii="Times New Roman" w:hAnsi="Times New Roman"/>
          <w:sz w:val="22"/>
          <w:szCs w:val="22"/>
        </w:rPr>
      </w:pPr>
      <w:r w:rsidRPr="00205904">
        <w:rPr>
          <w:rFonts w:ascii="Times New Roman" w:hAnsi="Times New Roman"/>
          <w:sz w:val="22"/>
          <w:szCs w:val="22"/>
        </w:rPr>
        <w:t>Na podlagi varnostnih izkušen</w:t>
      </w:r>
      <w:r w:rsidR="00F07540">
        <w:rPr>
          <w:rFonts w:ascii="Times New Roman" w:hAnsi="Times New Roman"/>
          <w:sz w:val="22"/>
          <w:szCs w:val="22"/>
        </w:rPr>
        <w:t>j</w:t>
      </w:r>
      <w:r w:rsidRPr="00205904">
        <w:rPr>
          <w:rFonts w:ascii="Times New Roman" w:hAnsi="Times New Roman"/>
          <w:sz w:val="22"/>
          <w:szCs w:val="22"/>
        </w:rPr>
        <w:t xml:space="preserve"> po trženju so zelo redko</w:t>
      </w:r>
      <w:r>
        <w:rPr>
          <w:rFonts w:ascii="Times New Roman" w:hAnsi="Times New Roman"/>
          <w:sz w:val="22"/>
          <w:szCs w:val="22"/>
        </w:rPr>
        <w:t xml:space="preserve"> </w:t>
      </w:r>
      <w:r w:rsidR="0062563C" w:rsidRPr="00941F64">
        <w:rPr>
          <w:rFonts w:ascii="Times New Roman" w:hAnsi="Times New Roman"/>
          <w:sz w:val="22"/>
          <w:szCs w:val="22"/>
        </w:rPr>
        <w:t xml:space="preserve">poročali o značilnih neželenih učinkih nesteroidnih protivnetnih zdravil, kot so izguba teka, bruhanje, driska, kri v blatu (okultna krvavitev), letargija in ledvična odpoved. </w:t>
      </w:r>
      <w:r w:rsidRPr="00205904">
        <w:rPr>
          <w:rFonts w:ascii="Times New Roman" w:hAnsi="Times New Roman"/>
          <w:sz w:val="22"/>
          <w:szCs w:val="22"/>
        </w:rPr>
        <w:t>Na podlagi varnostnih izkušen</w:t>
      </w:r>
      <w:r w:rsidR="00F07540">
        <w:rPr>
          <w:rFonts w:ascii="Times New Roman" w:hAnsi="Times New Roman"/>
          <w:sz w:val="22"/>
          <w:szCs w:val="22"/>
        </w:rPr>
        <w:t>j</w:t>
      </w:r>
      <w:r w:rsidRPr="00205904">
        <w:rPr>
          <w:rFonts w:ascii="Times New Roman" w:hAnsi="Times New Roman"/>
          <w:sz w:val="22"/>
          <w:szCs w:val="22"/>
        </w:rPr>
        <w:t xml:space="preserve"> po trženju so </w:t>
      </w:r>
      <w:r w:rsidR="00BD4F57">
        <w:rPr>
          <w:rFonts w:ascii="Times New Roman" w:hAnsi="Times New Roman"/>
          <w:sz w:val="22"/>
          <w:szCs w:val="22"/>
        </w:rPr>
        <w:t xml:space="preserve">v </w:t>
      </w:r>
      <w:r>
        <w:rPr>
          <w:rFonts w:ascii="Times New Roman" w:hAnsi="Times New Roman"/>
          <w:sz w:val="22"/>
          <w:szCs w:val="22"/>
        </w:rPr>
        <w:t>zelo redk</w:t>
      </w:r>
      <w:r w:rsidR="00BD4F57">
        <w:rPr>
          <w:rFonts w:ascii="Times New Roman" w:hAnsi="Times New Roman"/>
          <w:sz w:val="22"/>
          <w:szCs w:val="22"/>
        </w:rPr>
        <w:t>ih primerih</w:t>
      </w:r>
      <w:r>
        <w:rPr>
          <w:rFonts w:ascii="Times New Roman" w:hAnsi="Times New Roman"/>
          <w:sz w:val="22"/>
          <w:szCs w:val="22"/>
        </w:rPr>
        <w:t xml:space="preserve"> </w:t>
      </w:r>
      <w:r w:rsidR="0062563C" w:rsidRPr="00941F64">
        <w:rPr>
          <w:rFonts w:ascii="Times New Roman" w:hAnsi="Times New Roman"/>
          <w:sz w:val="22"/>
          <w:szCs w:val="22"/>
        </w:rPr>
        <w:t xml:space="preserve">poročali o hemoragični driski, hematemezi, razjedah prebavil in zvišani ravni jetrnih encimov. </w:t>
      </w:r>
    </w:p>
    <w:p w14:paraId="5F5A7A56" w14:textId="7E1ADDF6" w:rsidR="0062563C" w:rsidRPr="00941F64" w:rsidRDefault="0062563C" w:rsidP="00F21684">
      <w:pPr>
        <w:tabs>
          <w:tab w:val="left" w:pos="540"/>
        </w:tabs>
        <w:rPr>
          <w:rFonts w:ascii="Times New Roman" w:hAnsi="Times New Roman"/>
          <w:sz w:val="22"/>
          <w:szCs w:val="22"/>
        </w:rPr>
      </w:pPr>
    </w:p>
    <w:p w14:paraId="2D140C76" w14:textId="6860E5CF" w:rsidR="0062563C" w:rsidRPr="00941F64" w:rsidRDefault="0062563C" w:rsidP="00F21684">
      <w:pPr>
        <w:tabs>
          <w:tab w:val="left" w:pos="540"/>
        </w:tabs>
        <w:rPr>
          <w:rFonts w:ascii="Times New Roman" w:hAnsi="Times New Roman"/>
          <w:sz w:val="22"/>
          <w:szCs w:val="22"/>
        </w:rPr>
      </w:pPr>
      <w:r w:rsidRPr="00941F64">
        <w:rPr>
          <w:rFonts w:ascii="Times New Roman" w:hAnsi="Times New Roman"/>
          <w:sz w:val="22"/>
          <w:szCs w:val="22"/>
        </w:rPr>
        <w:t>Našteti neželeni učinki so najpogostnejši prvi teden zdravljenja, so večinoma prehodni in po končanem zdravljenju minejo, vendar so lahko v zelo redkih primerih tudi resni ali smrtno nevarni.</w:t>
      </w:r>
    </w:p>
    <w:p w14:paraId="752ECED3" w14:textId="685D1B93" w:rsidR="0062563C" w:rsidRPr="00941F64" w:rsidRDefault="0062563C" w:rsidP="00F21684">
      <w:pPr>
        <w:tabs>
          <w:tab w:val="left" w:pos="540"/>
        </w:tabs>
        <w:rPr>
          <w:rFonts w:ascii="Times New Roman" w:hAnsi="Times New Roman"/>
          <w:sz w:val="22"/>
          <w:szCs w:val="22"/>
        </w:rPr>
      </w:pPr>
    </w:p>
    <w:p w14:paraId="1FC16B31" w14:textId="40AC9B06" w:rsidR="0062563C" w:rsidRPr="00941F64" w:rsidRDefault="0062563C" w:rsidP="00F21684">
      <w:pPr>
        <w:tabs>
          <w:tab w:val="left" w:pos="540"/>
        </w:tabs>
        <w:rPr>
          <w:rFonts w:ascii="Times New Roman" w:hAnsi="Times New Roman"/>
          <w:sz w:val="22"/>
          <w:szCs w:val="22"/>
        </w:rPr>
      </w:pPr>
      <w:r w:rsidRPr="00941F64">
        <w:rPr>
          <w:rFonts w:ascii="Times New Roman" w:hAnsi="Times New Roman"/>
          <w:sz w:val="22"/>
          <w:szCs w:val="22"/>
        </w:rPr>
        <w:t>Če se pojavijo neželeni učinki, je treba zdravljenje prekiniti in se posvetovati z veterinarjem.</w:t>
      </w:r>
    </w:p>
    <w:p w14:paraId="5A39F810" w14:textId="38C3FBD6" w:rsidR="0062563C" w:rsidRPr="00941F64" w:rsidRDefault="0062563C" w:rsidP="00F21684">
      <w:pPr>
        <w:tabs>
          <w:tab w:val="left" w:pos="540"/>
        </w:tabs>
        <w:rPr>
          <w:rFonts w:ascii="Times New Roman" w:hAnsi="Times New Roman"/>
          <w:sz w:val="22"/>
          <w:szCs w:val="22"/>
        </w:rPr>
      </w:pPr>
    </w:p>
    <w:p w14:paraId="7CEE5FAA" w14:textId="2E2C24CB" w:rsidR="0062563C" w:rsidRPr="00941F64" w:rsidRDefault="0062563C" w:rsidP="00F21684">
      <w:pPr>
        <w:tabs>
          <w:tab w:val="left" w:pos="540"/>
        </w:tabs>
        <w:rPr>
          <w:rFonts w:ascii="Times New Roman" w:hAnsi="Times New Roman"/>
          <w:sz w:val="22"/>
          <w:szCs w:val="22"/>
        </w:rPr>
      </w:pPr>
      <w:r w:rsidRPr="00591789">
        <w:rPr>
          <w:rFonts w:ascii="Times New Roman" w:hAnsi="Times New Roman"/>
          <w:sz w:val="22"/>
          <w:szCs w:val="22"/>
        </w:rPr>
        <w:t>Pogostost neželenih učinkov je določena po naslednjem dogovoru:</w:t>
      </w:r>
    </w:p>
    <w:p w14:paraId="5FD90580" w14:textId="082DB246" w:rsidR="0062563C" w:rsidRPr="00941F64" w:rsidRDefault="0062563C" w:rsidP="00F21684">
      <w:pPr>
        <w:tabs>
          <w:tab w:val="left" w:pos="540"/>
        </w:tabs>
        <w:rPr>
          <w:rFonts w:ascii="Times New Roman" w:hAnsi="Times New Roman"/>
          <w:sz w:val="22"/>
          <w:szCs w:val="22"/>
        </w:rPr>
      </w:pPr>
      <w:r w:rsidRPr="00941F64">
        <w:rPr>
          <w:rFonts w:ascii="Times New Roman" w:hAnsi="Times New Roman"/>
          <w:sz w:val="22"/>
          <w:szCs w:val="22"/>
        </w:rPr>
        <w:t>-</w:t>
      </w:r>
      <w:r>
        <w:rPr>
          <w:rFonts w:ascii="Times New Roman" w:hAnsi="Times New Roman"/>
          <w:sz w:val="22"/>
          <w:szCs w:val="22"/>
        </w:rPr>
        <w:t xml:space="preserve"> </w:t>
      </w:r>
      <w:r w:rsidRPr="00941F64">
        <w:rPr>
          <w:rFonts w:ascii="Times New Roman" w:hAnsi="Times New Roman"/>
          <w:sz w:val="22"/>
          <w:szCs w:val="22"/>
        </w:rPr>
        <w:t>zelo pogosti (neželeni učinki se pokažejo pri več kot 1 od 10 </w:t>
      </w:r>
      <w:r w:rsidRPr="00591789">
        <w:rPr>
          <w:rFonts w:ascii="Times New Roman" w:hAnsi="Times New Roman"/>
          <w:sz w:val="22"/>
          <w:szCs w:val="22"/>
        </w:rPr>
        <w:t xml:space="preserve">zdravljenih </w:t>
      </w:r>
      <w:r w:rsidRPr="00941F64">
        <w:rPr>
          <w:rFonts w:ascii="Times New Roman" w:hAnsi="Times New Roman"/>
          <w:sz w:val="22"/>
          <w:szCs w:val="22"/>
        </w:rPr>
        <w:t>živali)</w:t>
      </w:r>
    </w:p>
    <w:p w14:paraId="23B4EC5F" w14:textId="2FDB87F9" w:rsidR="0062563C" w:rsidRPr="00941F64" w:rsidRDefault="0062563C" w:rsidP="00F21684">
      <w:pPr>
        <w:tabs>
          <w:tab w:val="left" w:pos="540"/>
        </w:tabs>
        <w:rPr>
          <w:rFonts w:ascii="Times New Roman" w:hAnsi="Times New Roman"/>
          <w:sz w:val="22"/>
          <w:szCs w:val="22"/>
        </w:rPr>
      </w:pPr>
      <w:r w:rsidRPr="00941F64">
        <w:rPr>
          <w:rFonts w:ascii="Times New Roman" w:hAnsi="Times New Roman"/>
          <w:sz w:val="22"/>
          <w:szCs w:val="22"/>
        </w:rPr>
        <w:t>-</w:t>
      </w:r>
      <w:r>
        <w:rPr>
          <w:rFonts w:ascii="Times New Roman" w:hAnsi="Times New Roman"/>
          <w:sz w:val="22"/>
          <w:szCs w:val="22"/>
        </w:rPr>
        <w:t xml:space="preserve"> </w:t>
      </w:r>
      <w:r w:rsidRPr="00941F64">
        <w:rPr>
          <w:rFonts w:ascii="Times New Roman" w:hAnsi="Times New Roman"/>
          <w:sz w:val="22"/>
          <w:szCs w:val="22"/>
        </w:rPr>
        <w:t xml:space="preserve">pogosti (več kot 1, </w:t>
      </w:r>
      <w:r w:rsidRPr="00591789">
        <w:rPr>
          <w:rFonts w:ascii="Times New Roman" w:hAnsi="Times New Roman"/>
          <w:sz w:val="22"/>
          <w:szCs w:val="22"/>
        </w:rPr>
        <w:t>toda</w:t>
      </w:r>
      <w:r w:rsidRPr="00941F64">
        <w:rPr>
          <w:rFonts w:ascii="Times New Roman" w:hAnsi="Times New Roman"/>
          <w:sz w:val="22"/>
          <w:szCs w:val="22"/>
        </w:rPr>
        <w:t xml:space="preserve"> manj kot 10 od 100 </w:t>
      </w:r>
      <w:r w:rsidRPr="00591789">
        <w:rPr>
          <w:rFonts w:ascii="Times New Roman" w:hAnsi="Times New Roman"/>
          <w:sz w:val="22"/>
          <w:szCs w:val="22"/>
        </w:rPr>
        <w:t xml:space="preserve">zdravljenih </w:t>
      </w:r>
      <w:r w:rsidRPr="00941F64">
        <w:rPr>
          <w:rFonts w:ascii="Times New Roman" w:hAnsi="Times New Roman"/>
          <w:sz w:val="22"/>
          <w:szCs w:val="22"/>
        </w:rPr>
        <w:t>živali)</w:t>
      </w:r>
    </w:p>
    <w:p w14:paraId="6EDCCF6D" w14:textId="4866ABB8" w:rsidR="0062563C" w:rsidRPr="00941F64" w:rsidRDefault="0062563C" w:rsidP="00F21684">
      <w:pPr>
        <w:tabs>
          <w:tab w:val="left" w:pos="540"/>
        </w:tabs>
        <w:rPr>
          <w:rFonts w:ascii="Times New Roman" w:hAnsi="Times New Roman"/>
          <w:sz w:val="22"/>
          <w:szCs w:val="22"/>
        </w:rPr>
      </w:pPr>
      <w:r w:rsidRPr="00941F64">
        <w:rPr>
          <w:rFonts w:ascii="Times New Roman" w:hAnsi="Times New Roman"/>
          <w:sz w:val="22"/>
          <w:szCs w:val="22"/>
        </w:rPr>
        <w:t>-</w:t>
      </w:r>
      <w:r>
        <w:rPr>
          <w:rFonts w:ascii="Times New Roman" w:hAnsi="Times New Roman"/>
          <w:sz w:val="22"/>
          <w:szCs w:val="22"/>
        </w:rPr>
        <w:t xml:space="preserve"> </w:t>
      </w:r>
      <w:r w:rsidRPr="00941F64">
        <w:rPr>
          <w:rFonts w:ascii="Times New Roman" w:hAnsi="Times New Roman"/>
          <w:sz w:val="22"/>
          <w:szCs w:val="22"/>
        </w:rPr>
        <w:t xml:space="preserve">občasni (več kot 1, </w:t>
      </w:r>
      <w:r w:rsidRPr="00591789">
        <w:rPr>
          <w:rFonts w:ascii="Times New Roman" w:hAnsi="Times New Roman"/>
          <w:sz w:val="22"/>
          <w:szCs w:val="22"/>
        </w:rPr>
        <w:t>toda</w:t>
      </w:r>
      <w:r w:rsidRPr="00941F64">
        <w:rPr>
          <w:rFonts w:ascii="Times New Roman" w:hAnsi="Times New Roman"/>
          <w:sz w:val="22"/>
          <w:szCs w:val="22"/>
        </w:rPr>
        <w:t xml:space="preserve"> manj kot 10 od 1.000 </w:t>
      </w:r>
      <w:r w:rsidRPr="00591789">
        <w:rPr>
          <w:rFonts w:ascii="Times New Roman" w:hAnsi="Times New Roman"/>
          <w:sz w:val="22"/>
          <w:szCs w:val="22"/>
        </w:rPr>
        <w:t xml:space="preserve">zdravljenih </w:t>
      </w:r>
      <w:r w:rsidRPr="00941F64">
        <w:rPr>
          <w:rFonts w:ascii="Times New Roman" w:hAnsi="Times New Roman"/>
          <w:sz w:val="22"/>
          <w:szCs w:val="22"/>
        </w:rPr>
        <w:t>živali)</w:t>
      </w:r>
    </w:p>
    <w:p w14:paraId="280E7D6A" w14:textId="6B6889D3" w:rsidR="0062563C" w:rsidRPr="002E43F9" w:rsidRDefault="0062563C" w:rsidP="00F21684">
      <w:pPr>
        <w:tabs>
          <w:tab w:val="left" w:pos="540"/>
        </w:tabs>
        <w:rPr>
          <w:rFonts w:ascii="Times New Roman" w:hAnsi="Times New Roman"/>
          <w:sz w:val="22"/>
          <w:szCs w:val="22"/>
        </w:rPr>
      </w:pPr>
      <w:r w:rsidRPr="002E43F9">
        <w:rPr>
          <w:rFonts w:ascii="Times New Roman" w:hAnsi="Times New Roman"/>
          <w:sz w:val="22"/>
          <w:szCs w:val="22"/>
        </w:rPr>
        <w:t>-</w:t>
      </w:r>
      <w:r>
        <w:rPr>
          <w:rFonts w:ascii="Times New Roman" w:hAnsi="Times New Roman"/>
          <w:sz w:val="22"/>
          <w:szCs w:val="22"/>
        </w:rPr>
        <w:t xml:space="preserve"> </w:t>
      </w:r>
      <w:r w:rsidRPr="002E43F9">
        <w:rPr>
          <w:rFonts w:ascii="Times New Roman" w:hAnsi="Times New Roman"/>
          <w:sz w:val="22"/>
          <w:szCs w:val="22"/>
        </w:rPr>
        <w:t xml:space="preserve">redki (več kot 1, </w:t>
      </w:r>
      <w:r w:rsidRPr="00591789">
        <w:rPr>
          <w:rFonts w:ascii="Times New Roman" w:hAnsi="Times New Roman"/>
          <w:sz w:val="22"/>
          <w:szCs w:val="22"/>
        </w:rPr>
        <w:t>toda</w:t>
      </w:r>
      <w:r w:rsidRPr="002E43F9">
        <w:rPr>
          <w:rFonts w:ascii="Times New Roman" w:hAnsi="Times New Roman"/>
          <w:sz w:val="22"/>
          <w:szCs w:val="22"/>
        </w:rPr>
        <w:t xml:space="preserve"> manj kot 10 od 10.000 </w:t>
      </w:r>
      <w:r w:rsidRPr="00591789">
        <w:rPr>
          <w:rFonts w:ascii="Times New Roman" w:hAnsi="Times New Roman"/>
          <w:sz w:val="22"/>
          <w:szCs w:val="22"/>
        </w:rPr>
        <w:t xml:space="preserve">zdravljenih </w:t>
      </w:r>
      <w:r w:rsidRPr="002E43F9">
        <w:rPr>
          <w:rFonts w:ascii="Times New Roman" w:hAnsi="Times New Roman"/>
          <w:sz w:val="22"/>
          <w:szCs w:val="22"/>
        </w:rPr>
        <w:t>živali)</w:t>
      </w:r>
    </w:p>
    <w:p w14:paraId="4EEE05E0" w14:textId="739A364E" w:rsidR="0062563C" w:rsidRPr="002E43F9" w:rsidRDefault="0062563C" w:rsidP="00F21684">
      <w:pPr>
        <w:tabs>
          <w:tab w:val="left" w:pos="540"/>
        </w:tabs>
        <w:rPr>
          <w:rFonts w:ascii="Times New Roman" w:hAnsi="Times New Roman"/>
          <w:sz w:val="22"/>
          <w:szCs w:val="22"/>
        </w:rPr>
      </w:pPr>
      <w:r w:rsidRPr="002E43F9">
        <w:rPr>
          <w:rFonts w:ascii="Times New Roman" w:hAnsi="Times New Roman"/>
          <w:sz w:val="22"/>
          <w:szCs w:val="22"/>
        </w:rPr>
        <w:t>-</w:t>
      </w:r>
      <w:r>
        <w:rPr>
          <w:rFonts w:ascii="Times New Roman" w:hAnsi="Times New Roman"/>
          <w:sz w:val="22"/>
          <w:szCs w:val="22"/>
        </w:rPr>
        <w:t xml:space="preserve"> </w:t>
      </w:r>
      <w:r w:rsidRPr="002E43F9">
        <w:rPr>
          <w:rFonts w:ascii="Times New Roman" w:hAnsi="Times New Roman"/>
          <w:sz w:val="22"/>
          <w:szCs w:val="22"/>
        </w:rPr>
        <w:t>zelo redki (manj kot 1 od 10.000</w:t>
      </w:r>
      <w:r w:rsidRPr="00591789">
        <w:t xml:space="preserve"> </w:t>
      </w:r>
      <w:r w:rsidRPr="00591789">
        <w:rPr>
          <w:rFonts w:ascii="Times New Roman" w:hAnsi="Times New Roman"/>
          <w:sz w:val="22"/>
          <w:szCs w:val="22"/>
        </w:rPr>
        <w:t>zdravljenih</w:t>
      </w:r>
      <w:r w:rsidRPr="002E43F9">
        <w:rPr>
          <w:rFonts w:ascii="Times New Roman" w:hAnsi="Times New Roman"/>
          <w:sz w:val="22"/>
          <w:szCs w:val="22"/>
        </w:rPr>
        <w:t xml:space="preserve"> živali, vključno s posameznimi </w:t>
      </w:r>
      <w:r w:rsidRPr="00591789">
        <w:rPr>
          <w:rFonts w:ascii="Times New Roman" w:hAnsi="Times New Roman"/>
          <w:sz w:val="22"/>
          <w:szCs w:val="22"/>
        </w:rPr>
        <w:t>primeri</w:t>
      </w:r>
      <w:r w:rsidRPr="002E43F9">
        <w:rPr>
          <w:rFonts w:ascii="Times New Roman" w:hAnsi="Times New Roman"/>
          <w:sz w:val="22"/>
          <w:szCs w:val="22"/>
        </w:rPr>
        <w:t>)</w:t>
      </w:r>
      <w:r>
        <w:rPr>
          <w:rFonts w:ascii="Times New Roman" w:hAnsi="Times New Roman"/>
          <w:sz w:val="22"/>
          <w:szCs w:val="22"/>
        </w:rPr>
        <w:t>.</w:t>
      </w:r>
    </w:p>
    <w:p w14:paraId="1C644F53" w14:textId="7E225128" w:rsidR="0062563C" w:rsidRPr="002E43F9" w:rsidRDefault="0062563C" w:rsidP="00F21684">
      <w:pPr>
        <w:tabs>
          <w:tab w:val="left" w:pos="540"/>
        </w:tabs>
        <w:rPr>
          <w:rFonts w:ascii="Times New Roman" w:hAnsi="Times New Roman"/>
          <w:sz w:val="22"/>
          <w:szCs w:val="22"/>
        </w:rPr>
      </w:pPr>
    </w:p>
    <w:p w14:paraId="4F43DAAC" w14:textId="115C5338" w:rsidR="0062563C" w:rsidRPr="00941F64" w:rsidRDefault="0062563C" w:rsidP="00F21684">
      <w:pPr>
        <w:tabs>
          <w:tab w:val="left" w:pos="540"/>
        </w:tabs>
        <w:rPr>
          <w:rFonts w:ascii="Times New Roman" w:hAnsi="Times New Roman"/>
          <w:sz w:val="22"/>
          <w:szCs w:val="22"/>
        </w:rPr>
      </w:pPr>
      <w:r w:rsidRPr="00941F64">
        <w:rPr>
          <w:rFonts w:ascii="Times New Roman" w:hAnsi="Times New Roman"/>
          <w:b/>
          <w:sz w:val="22"/>
          <w:szCs w:val="22"/>
        </w:rPr>
        <w:t>4.7</w:t>
      </w:r>
      <w:r w:rsidRPr="00941F64">
        <w:rPr>
          <w:rFonts w:ascii="Times New Roman" w:hAnsi="Times New Roman"/>
          <w:b/>
          <w:sz w:val="22"/>
          <w:szCs w:val="22"/>
        </w:rPr>
        <w:tab/>
        <w:t>Uporaba v obdobju brejosti, laktacije ali nesnosti</w:t>
      </w:r>
    </w:p>
    <w:p w14:paraId="7928E92C" w14:textId="1DF13F0C" w:rsidR="0062563C" w:rsidRPr="00941F64" w:rsidRDefault="0062563C" w:rsidP="00F21684">
      <w:pPr>
        <w:tabs>
          <w:tab w:val="left" w:pos="540"/>
        </w:tabs>
        <w:rPr>
          <w:rFonts w:ascii="Times New Roman" w:hAnsi="Times New Roman"/>
          <w:sz w:val="22"/>
          <w:szCs w:val="22"/>
        </w:rPr>
      </w:pPr>
    </w:p>
    <w:p w14:paraId="31864462" w14:textId="3721276E" w:rsidR="0062563C" w:rsidRPr="00941F64" w:rsidRDefault="0062563C" w:rsidP="00F21684">
      <w:pPr>
        <w:tabs>
          <w:tab w:val="left" w:pos="540"/>
        </w:tabs>
        <w:rPr>
          <w:rFonts w:ascii="Times New Roman" w:hAnsi="Times New Roman"/>
          <w:sz w:val="22"/>
          <w:szCs w:val="22"/>
        </w:rPr>
      </w:pPr>
      <w:r w:rsidRPr="00941F64">
        <w:rPr>
          <w:rFonts w:ascii="Times New Roman" w:hAnsi="Times New Roman"/>
          <w:sz w:val="22"/>
          <w:szCs w:val="22"/>
        </w:rPr>
        <w:t>Varnost zdravila v obdobju brejosti in laktacije ni bila ugotovljena (glejte poglavje 4.3).</w:t>
      </w:r>
    </w:p>
    <w:p w14:paraId="06FA1FC6" w14:textId="0DF27650" w:rsidR="0062563C" w:rsidRPr="00941F64" w:rsidRDefault="0062563C" w:rsidP="00F21684">
      <w:pPr>
        <w:tabs>
          <w:tab w:val="left" w:pos="540"/>
        </w:tabs>
        <w:rPr>
          <w:rFonts w:ascii="Times New Roman" w:hAnsi="Times New Roman"/>
          <w:sz w:val="22"/>
          <w:szCs w:val="22"/>
        </w:rPr>
      </w:pPr>
    </w:p>
    <w:p w14:paraId="44A19CF0" w14:textId="1DC41E24" w:rsidR="0062563C" w:rsidRPr="00941F64" w:rsidRDefault="0062563C" w:rsidP="00F21684">
      <w:pPr>
        <w:tabs>
          <w:tab w:val="left" w:pos="540"/>
        </w:tabs>
        <w:rPr>
          <w:rFonts w:ascii="Times New Roman" w:hAnsi="Times New Roman"/>
          <w:sz w:val="22"/>
          <w:szCs w:val="22"/>
        </w:rPr>
      </w:pPr>
      <w:r w:rsidRPr="00941F64">
        <w:rPr>
          <w:rFonts w:ascii="Times New Roman" w:hAnsi="Times New Roman"/>
          <w:b/>
          <w:sz w:val="22"/>
          <w:szCs w:val="22"/>
        </w:rPr>
        <w:t>4.8</w:t>
      </w:r>
      <w:r w:rsidRPr="00941F64">
        <w:rPr>
          <w:rFonts w:ascii="Times New Roman" w:hAnsi="Times New Roman"/>
          <w:b/>
          <w:sz w:val="22"/>
          <w:szCs w:val="22"/>
        </w:rPr>
        <w:tab/>
        <w:t>Medsebojno delovanje z drugimi zdravili in druge oblike interakcij</w:t>
      </w:r>
    </w:p>
    <w:p w14:paraId="070E6AE6" w14:textId="07C50B38" w:rsidR="0062563C" w:rsidRPr="00941F64" w:rsidRDefault="0062563C" w:rsidP="00F21684">
      <w:pPr>
        <w:tabs>
          <w:tab w:val="left" w:pos="540"/>
        </w:tabs>
        <w:rPr>
          <w:rFonts w:ascii="Times New Roman" w:hAnsi="Times New Roman"/>
          <w:iCs/>
          <w:sz w:val="22"/>
          <w:szCs w:val="22"/>
        </w:rPr>
      </w:pPr>
    </w:p>
    <w:p w14:paraId="4F27A683" w14:textId="03816FFE" w:rsidR="0062563C" w:rsidRPr="005030EC" w:rsidRDefault="0062563C" w:rsidP="00F21684">
      <w:pPr>
        <w:tabs>
          <w:tab w:val="left" w:pos="540"/>
        </w:tabs>
        <w:rPr>
          <w:rFonts w:ascii="Times New Roman" w:hAnsi="Times New Roman"/>
          <w:sz w:val="22"/>
          <w:szCs w:val="22"/>
        </w:rPr>
      </w:pPr>
      <w:r w:rsidRPr="00941F64">
        <w:rPr>
          <w:rFonts w:ascii="Times New Roman" w:hAnsi="Times New Roman"/>
          <w:sz w:val="22"/>
          <w:szCs w:val="22"/>
        </w:rPr>
        <w:t xml:space="preserve">Druga nesteroidna protivnetna zdravila, diuretiki, antikoagulansi, aminoglikozidni antibiotiki in snovi z visoko vezavo na beljakovine se lahko kompetitivno vežejo, kar lahko privede do toksičnih učinkov. </w:t>
      </w:r>
      <w:r w:rsidRPr="005030EC">
        <w:rPr>
          <w:rFonts w:ascii="Times New Roman" w:hAnsi="Times New Roman"/>
          <w:sz w:val="22"/>
          <w:szCs w:val="22"/>
        </w:rPr>
        <w:t>Zdravila Metacam ne smemo dajati hkrati z drugimi nesteroidnimi protivnetnimi zdravili ali glukokortikosteroidi.</w:t>
      </w:r>
    </w:p>
    <w:p w14:paraId="3F2BC8D4" w14:textId="17B211A8" w:rsidR="0062563C" w:rsidRPr="005030EC" w:rsidRDefault="0062563C" w:rsidP="00F21684">
      <w:pPr>
        <w:tabs>
          <w:tab w:val="left" w:pos="540"/>
        </w:tabs>
        <w:rPr>
          <w:rFonts w:ascii="Times New Roman" w:hAnsi="Times New Roman"/>
          <w:sz w:val="22"/>
          <w:szCs w:val="22"/>
        </w:rPr>
      </w:pPr>
    </w:p>
    <w:p w14:paraId="0DC453AC" w14:textId="1526EC5C" w:rsidR="0062563C" w:rsidRPr="005030EC" w:rsidRDefault="0062563C" w:rsidP="00F21684">
      <w:pPr>
        <w:tabs>
          <w:tab w:val="left" w:pos="540"/>
        </w:tabs>
        <w:rPr>
          <w:rFonts w:ascii="Times New Roman" w:hAnsi="Times New Roman"/>
          <w:sz w:val="22"/>
          <w:szCs w:val="22"/>
        </w:rPr>
      </w:pPr>
      <w:r w:rsidRPr="005030EC">
        <w:rPr>
          <w:rFonts w:ascii="Times New Roman" w:hAnsi="Times New Roman"/>
          <w:sz w:val="22"/>
          <w:szCs w:val="22"/>
        </w:rPr>
        <w:t>Predzdravljenje z zdravili s protivnetnim delovanjem lahko povzroči dodatne neželene učinke ali jih okrepi, zato teh zdravil za uporabo v veterinarski medicini ne smemo dajati najmanj 24 ur pred začetkom zdravljenja. Poleg tega je treba pri določanju obdobja brez zdravil upoštevati farmakološke lastnosti zdravil, ki smo jih dajali predhodno.</w:t>
      </w:r>
    </w:p>
    <w:p w14:paraId="3FCA9B1E" w14:textId="11463F1F" w:rsidR="0062563C" w:rsidRPr="005030EC" w:rsidRDefault="0062563C" w:rsidP="00F21684">
      <w:pPr>
        <w:tabs>
          <w:tab w:val="left" w:pos="540"/>
        </w:tabs>
        <w:rPr>
          <w:rFonts w:ascii="Times New Roman" w:hAnsi="Times New Roman"/>
          <w:sz w:val="22"/>
          <w:szCs w:val="22"/>
        </w:rPr>
      </w:pPr>
    </w:p>
    <w:p w14:paraId="5AAD9920" w14:textId="70675C62" w:rsidR="0062563C" w:rsidRPr="005030EC" w:rsidRDefault="0062563C" w:rsidP="00E71CA1">
      <w:pPr>
        <w:tabs>
          <w:tab w:val="left" w:pos="540"/>
        </w:tabs>
        <w:rPr>
          <w:rFonts w:ascii="Times New Roman" w:hAnsi="Times New Roman"/>
          <w:sz w:val="22"/>
          <w:szCs w:val="22"/>
        </w:rPr>
      </w:pPr>
      <w:r w:rsidRPr="005030EC">
        <w:rPr>
          <w:rFonts w:ascii="Times New Roman" w:hAnsi="Times New Roman"/>
          <w:b/>
          <w:sz w:val="22"/>
          <w:szCs w:val="22"/>
        </w:rPr>
        <w:t>4.9</w:t>
      </w:r>
      <w:r w:rsidRPr="005030EC">
        <w:rPr>
          <w:rFonts w:ascii="Times New Roman" w:hAnsi="Times New Roman"/>
          <w:b/>
          <w:sz w:val="22"/>
          <w:szCs w:val="22"/>
        </w:rPr>
        <w:tab/>
        <w:t xml:space="preserve">Odmerjanje in pot uporabe </w:t>
      </w:r>
    </w:p>
    <w:p w14:paraId="50D8488D" w14:textId="485008EC" w:rsidR="0062563C" w:rsidRPr="005030EC" w:rsidRDefault="0062563C" w:rsidP="00F21684">
      <w:pPr>
        <w:tabs>
          <w:tab w:val="left" w:pos="540"/>
        </w:tabs>
        <w:rPr>
          <w:rFonts w:ascii="Times New Roman" w:hAnsi="Times New Roman"/>
          <w:sz w:val="22"/>
          <w:szCs w:val="22"/>
        </w:rPr>
      </w:pPr>
    </w:p>
    <w:p w14:paraId="14642098" w14:textId="17682D6B" w:rsidR="0062563C" w:rsidRPr="005030EC" w:rsidRDefault="0062563C" w:rsidP="00F21684">
      <w:pPr>
        <w:tabs>
          <w:tab w:val="left" w:pos="540"/>
        </w:tabs>
        <w:rPr>
          <w:rFonts w:ascii="Times New Roman" w:hAnsi="Times New Roman"/>
          <w:sz w:val="22"/>
          <w:szCs w:val="22"/>
        </w:rPr>
      </w:pPr>
      <w:r w:rsidRPr="005030EC">
        <w:rPr>
          <w:rFonts w:ascii="Times New Roman" w:hAnsi="Times New Roman"/>
          <w:sz w:val="22"/>
          <w:szCs w:val="22"/>
        </w:rPr>
        <w:t>Začetni odmerek prvi dan zdravljenja je 0,2 mg meloksikama na kilogram telesne mase. Zdravljenje nadaljujemo z enim peroralnim, vzdrževalnim odmerkom po 0,1 mg meloksikama na kilogram telesne mase na dan (v 24-urnih presledkih).</w:t>
      </w:r>
    </w:p>
    <w:p w14:paraId="604312C0" w14:textId="12A3332C" w:rsidR="0062563C" w:rsidRPr="005030EC" w:rsidRDefault="0062563C" w:rsidP="00F21684">
      <w:pPr>
        <w:tabs>
          <w:tab w:val="left" w:pos="540"/>
        </w:tabs>
        <w:rPr>
          <w:rFonts w:ascii="Times New Roman" w:hAnsi="Times New Roman"/>
          <w:sz w:val="22"/>
          <w:szCs w:val="22"/>
        </w:rPr>
      </w:pPr>
    </w:p>
    <w:p w14:paraId="08333E0C" w14:textId="39250ABB" w:rsidR="0062563C" w:rsidRPr="00941F64" w:rsidRDefault="0062563C" w:rsidP="00F21684">
      <w:pPr>
        <w:tabs>
          <w:tab w:val="left" w:pos="540"/>
        </w:tabs>
        <w:rPr>
          <w:rFonts w:ascii="Times New Roman" w:hAnsi="Times New Roman"/>
          <w:sz w:val="22"/>
          <w:szCs w:val="22"/>
        </w:rPr>
      </w:pPr>
      <w:r w:rsidRPr="005030EC">
        <w:rPr>
          <w:rFonts w:ascii="Times New Roman" w:hAnsi="Times New Roman"/>
          <w:sz w:val="22"/>
          <w:szCs w:val="22"/>
        </w:rPr>
        <w:t xml:space="preserve">Za dolgotrajnejše zdravljenje lahko, ko se pokaže klinični odziv (po </w:t>
      </w:r>
      <w:r w:rsidRPr="005030EC">
        <w:rPr>
          <w:rFonts w:ascii="Times New Roman" w:hAnsi="Times New Roman"/>
          <w:bCs/>
          <w:iCs/>
          <w:sz w:val="22"/>
          <w:szCs w:val="22"/>
        </w:rPr>
        <w:t>≥</w:t>
      </w:r>
      <w:r w:rsidRPr="005030EC">
        <w:rPr>
          <w:rFonts w:ascii="Times New Roman" w:hAnsi="Times New Roman"/>
          <w:sz w:val="22"/>
          <w:szCs w:val="22"/>
        </w:rPr>
        <w:t xml:space="preserve"> 4 dneh), odmerek zdravila Metacam prilagodimo, tako da določimo najmanjši učinkoviti individualni odmerek ob upoštevanju,</w:t>
      </w:r>
      <w:r w:rsidRPr="00941F64">
        <w:rPr>
          <w:rFonts w:ascii="Times New Roman" w:hAnsi="Times New Roman"/>
          <w:sz w:val="22"/>
          <w:szCs w:val="22"/>
        </w:rPr>
        <w:t xml:space="preserve"> da se lahko jakost bolečine in vnetja pri kroničnih mišično-skeletnih obolenjih s časom spreminjata.</w:t>
      </w:r>
    </w:p>
    <w:p w14:paraId="30E01439" w14:textId="5D198897" w:rsidR="0062563C" w:rsidRPr="00941F64" w:rsidRDefault="0062563C" w:rsidP="00F21684">
      <w:pPr>
        <w:tabs>
          <w:tab w:val="left" w:pos="540"/>
        </w:tabs>
        <w:rPr>
          <w:rFonts w:ascii="Times New Roman" w:hAnsi="Times New Roman"/>
          <w:sz w:val="22"/>
          <w:szCs w:val="22"/>
        </w:rPr>
      </w:pPr>
    </w:p>
    <w:p w14:paraId="1F749B96" w14:textId="276C4363" w:rsidR="0062563C" w:rsidRPr="00941F64" w:rsidRDefault="0062563C" w:rsidP="00F21684">
      <w:pPr>
        <w:tabs>
          <w:tab w:val="left" w:pos="540"/>
        </w:tabs>
        <w:rPr>
          <w:rFonts w:ascii="Times New Roman" w:hAnsi="Times New Roman"/>
          <w:sz w:val="22"/>
          <w:szCs w:val="22"/>
        </w:rPr>
      </w:pPr>
      <w:r w:rsidRPr="00941F64">
        <w:rPr>
          <w:rFonts w:ascii="Times New Roman" w:hAnsi="Times New Roman"/>
          <w:sz w:val="22"/>
          <w:szCs w:val="22"/>
        </w:rPr>
        <w:t>Posebno skrbno je treba paziti na natančno odmerjanje zdravila.</w:t>
      </w:r>
    </w:p>
    <w:p w14:paraId="57818AE7" w14:textId="7F61F6EA" w:rsidR="0062563C" w:rsidRPr="00941F64" w:rsidRDefault="0062563C" w:rsidP="00F21684">
      <w:pPr>
        <w:tabs>
          <w:tab w:val="left" w:pos="540"/>
        </w:tabs>
        <w:rPr>
          <w:rFonts w:ascii="Times New Roman" w:hAnsi="Times New Roman"/>
          <w:sz w:val="22"/>
          <w:szCs w:val="22"/>
        </w:rPr>
      </w:pPr>
    </w:p>
    <w:p w14:paraId="1FBAAFB7" w14:textId="7105A273" w:rsidR="0062563C" w:rsidRPr="00941F64" w:rsidRDefault="0062563C" w:rsidP="00F21684">
      <w:pPr>
        <w:tabs>
          <w:tab w:val="left" w:pos="540"/>
        </w:tabs>
        <w:rPr>
          <w:rFonts w:ascii="Times New Roman" w:hAnsi="Times New Roman"/>
          <w:sz w:val="22"/>
          <w:szCs w:val="22"/>
        </w:rPr>
      </w:pPr>
      <w:r w:rsidRPr="00941F64">
        <w:rPr>
          <w:rFonts w:ascii="Times New Roman" w:hAnsi="Times New Roman"/>
          <w:sz w:val="22"/>
          <w:szCs w:val="22"/>
        </w:rPr>
        <w:t>Pred uporabo dobro pretresite. Zdravilo dajemo peroralno, pomešano med hrano ali v gobec.</w:t>
      </w:r>
    </w:p>
    <w:p w14:paraId="57F3B341" w14:textId="364F3A3C" w:rsidR="0062563C" w:rsidRPr="00941F64" w:rsidRDefault="0062563C" w:rsidP="00F21684">
      <w:pPr>
        <w:tabs>
          <w:tab w:val="left" w:pos="540"/>
        </w:tabs>
        <w:rPr>
          <w:rFonts w:ascii="Times New Roman" w:hAnsi="Times New Roman"/>
          <w:sz w:val="22"/>
          <w:szCs w:val="22"/>
        </w:rPr>
      </w:pPr>
      <w:r w:rsidRPr="00941F64">
        <w:rPr>
          <w:rFonts w:ascii="Times New Roman" w:hAnsi="Times New Roman"/>
          <w:sz w:val="22"/>
          <w:szCs w:val="22"/>
        </w:rPr>
        <w:t xml:space="preserve">Suspenzijo lahko dajemo s kapalko plastenke (zelo majhnim pasmam) ali s priloženo merilno brizgo. </w:t>
      </w:r>
    </w:p>
    <w:p w14:paraId="3B30B229" w14:textId="1879D7BB" w:rsidR="0062563C" w:rsidRPr="00941F64" w:rsidRDefault="0062563C" w:rsidP="00F21684">
      <w:pPr>
        <w:tabs>
          <w:tab w:val="left" w:pos="540"/>
        </w:tabs>
        <w:rPr>
          <w:rFonts w:ascii="Times New Roman" w:hAnsi="Times New Roman"/>
          <w:sz w:val="22"/>
          <w:szCs w:val="22"/>
        </w:rPr>
      </w:pPr>
    </w:p>
    <w:p w14:paraId="562F97CC" w14:textId="1D126028" w:rsidR="0062563C" w:rsidRPr="00941F64" w:rsidRDefault="0062563C" w:rsidP="00F21684">
      <w:pPr>
        <w:tabs>
          <w:tab w:val="left" w:pos="540"/>
        </w:tabs>
        <w:rPr>
          <w:rFonts w:ascii="Times New Roman" w:hAnsi="Times New Roman"/>
          <w:sz w:val="22"/>
          <w:szCs w:val="22"/>
          <w:u w:val="single"/>
        </w:rPr>
      </w:pPr>
      <w:r w:rsidRPr="00941F64">
        <w:rPr>
          <w:rFonts w:ascii="Times New Roman" w:hAnsi="Times New Roman"/>
          <w:sz w:val="22"/>
          <w:szCs w:val="22"/>
          <w:u w:val="single"/>
        </w:rPr>
        <w:t>Odmerjanje s kapalko plastenke:</w:t>
      </w:r>
    </w:p>
    <w:p w14:paraId="7ADF6331" w14:textId="3FCFB783" w:rsidR="0062563C" w:rsidRPr="00941F64" w:rsidRDefault="0062563C" w:rsidP="00F21684">
      <w:pPr>
        <w:tabs>
          <w:tab w:val="left" w:pos="540"/>
        </w:tabs>
        <w:rPr>
          <w:rFonts w:ascii="Times New Roman" w:hAnsi="Times New Roman"/>
          <w:sz w:val="22"/>
          <w:szCs w:val="22"/>
        </w:rPr>
      </w:pPr>
      <w:r w:rsidRPr="00941F64">
        <w:rPr>
          <w:rFonts w:ascii="Times New Roman" w:hAnsi="Times New Roman"/>
          <w:sz w:val="22"/>
          <w:szCs w:val="22"/>
        </w:rPr>
        <w:t xml:space="preserve">Začetni odmerek: </w:t>
      </w:r>
      <w:r w:rsidRPr="00941F64">
        <w:rPr>
          <w:rFonts w:ascii="Times New Roman" w:hAnsi="Times New Roman"/>
          <w:sz w:val="22"/>
          <w:szCs w:val="22"/>
        </w:rPr>
        <w:tab/>
        <w:t>4 kapljice na kilogram telesne mase</w:t>
      </w:r>
    </w:p>
    <w:p w14:paraId="66ED5931" w14:textId="47911249" w:rsidR="0062563C" w:rsidRPr="00941F64" w:rsidRDefault="0062563C" w:rsidP="00F21684">
      <w:pPr>
        <w:tabs>
          <w:tab w:val="left" w:pos="540"/>
        </w:tabs>
        <w:rPr>
          <w:rFonts w:ascii="Times New Roman" w:hAnsi="Times New Roman"/>
          <w:sz w:val="22"/>
          <w:szCs w:val="22"/>
        </w:rPr>
      </w:pPr>
      <w:r w:rsidRPr="00941F64">
        <w:rPr>
          <w:rFonts w:ascii="Times New Roman" w:hAnsi="Times New Roman"/>
          <w:sz w:val="22"/>
          <w:szCs w:val="22"/>
        </w:rPr>
        <w:t xml:space="preserve">Vzdrževalni odmerek: </w:t>
      </w:r>
      <w:r w:rsidRPr="00941F64">
        <w:rPr>
          <w:rFonts w:ascii="Times New Roman" w:hAnsi="Times New Roman"/>
          <w:sz w:val="22"/>
          <w:szCs w:val="22"/>
        </w:rPr>
        <w:tab/>
        <w:t>2 kapljici na kilogram telesne mase.</w:t>
      </w:r>
    </w:p>
    <w:p w14:paraId="3A839986" w14:textId="237751D0" w:rsidR="0062563C" w:rsidRPr="00941F64" w:rsidRDefault="0062563C" w:rsidP="00F21684">
      <w:pPr>
        <w:tabs>
          <w:tab w:val="left" w:pos="540"/>
        </w:tabs>
        <w:rPr>
          <w:rFonts w:ascii="Times New Roman" w:hAnsi="Times New Roman"/>
          <w:sz w:val="22"/>
          <w:szCs w:val="22"/>
        </w:rPr>
      </w:pPr>
    </w:p>
    <w:p w14:paraId="65A572A8" w14:textId="291B1A81" w:rsidR="0062563C" w:rsidRPr="00941F64" w:rsidRDefault="0062563C" w:rsidP="00F21684">
      <w:pPr>
        <w:tabs>
          <w:tab w:val="left" w:pos="540"/>
        </w:tabs>
        <w:rPr>
          <w:rFonts w:ascii="Times New Roman" w:hAnsi="Times New Roman"/>
          <w:sz w:val="22"/>
          <w:szCs w:val="22"/>
          <w:u w:val="single"/>
        </w:rPr>
      </w:pPr>
      <w:r w:rsidRPr="00941F64">
        <w:rPr>
          <w:rFonts w:ascii="Times New Roman" w:hAnsi="Times New Roman"/>
          <w:sz w:val="22"/>
          <w:szCs w:val="22"/>
          <w:u w:val="single"/>
        </w:rPr>
        <w:t>Odmerjanje z merilno brizgo:</w:t>
      </w:r>
    </w:p>
    <w:p w14:paraId="172C9417" w14:textId="620F7FFA" w:rsidR="0062563C" w:rsidRPr="00941F64" w:rsidRDefault="0062563C" w:rsidP="00F21684">
      <w:pPr>
        <w:tabs>
          <w:tab w:val="left" w:pos="540"/>
        </w:tabs>
        <w:rPr>
          <w:rFonts w:ascii="Times New Roman" w:hAnsi="Times New Roman"/>
          <w:sz w:val="22"/>
          <w:szCs w:val="22"/>
        </w:rPr>
      </w:pPr>
      <w:r w:rsidRPr="00941F64">
        <w:rPr>
          <w:rFonts w:ascii="Times New Roman" w:hAnsi="Times New Roman"/>
          <w:sz w:val="22"/>
          <w:szCs w:val="22"/>
        </w:rPr>
        <w:t xml:space="preserve">Brizga je oblikovana tako, da se prilega kapalki na plastenki in ima merilno skalo z oznakami telesne mase v kilogramih, ki ustrezajo vzdrževalnemu odmerku. Prvi dan zdravljenja je torej potreben dvakratni volumen vzdrževalnega odmerka. </w:t>
      </w:r>
    </w:p>
    <w:p w14:paraId="2439EFE7" w14:textId="773BFD6E" w:rsidR="00605C14" w:rsidRPr="005030EC" w:rsidRDefault="0062563C" w:rsidP="00F21684">
      <w:pPr>
        <w:tabs>
          <w:tab w:val="left" w:pos="540"/>
        </w:tabs>
        <w:rPr>
          <w:rFonts w:ascii="Times New Roman" w:hAnsi="Times New Roman"/>
          <w:sz w:val="22"/>
          <w:szCs w:val="22"/>
        </w:rPr>
      </w:pPr>
      <w:r w:rsidRPr="005030EC">
        <w:rPr>
          <w:rFonts w:ascii="Times New Roman" w:hAnsi="Times New Roman"/>
          <w:sz w:val="22"/>
          <w:szCs w:val="22"/>
        </w:rPr>
        <w:t>Zdravljenje lahko začnemo tudi z zdravilom Metacam 5 mg/ml raztopina za injiciranje</w:t>
      </w:r>
      <w:r w:rsidR="00605C14" w:rsidRPr="005030EC">
        <w:rPr>
          <w:rFonts w:ascii="Times New Roman" w:hAnsi="Times New Roman"/>
          <w:sz w:val="22"/>
          <w:szCs w:val="22"/>
        </w:rPr>
        <w:t>.</w:t>
      </w:r>
    </w:p>
    <w:p w14:paraId="5DB53793" w14:textId="5376665C" w:rsidR="00605C14" w:rsidRPr="005030EC" w:rsidRDefault="00605C14" w:rsidP="00F21684">
      <w:pPr>
        <w:tabs>
          <w:tab w:val="left" w:pos="540"/>
        </w:tabs>
        <w:rPr>
          <w:rFonts w:ascii="Times New Roman" w:hAnsi="Times New Roman"/>
          <w:sz w:val="22"/>
          <w:szCs w:val="22"/>
        </w:rPr>
      </w:pPr>
    </w:p>
    <w:p w14:paraId="0C21E742" w14:textId="77397AF8" w:rsidR="00FE4D6D" w:rsidRPr="005030EC" w:rsidRDefault="00605C14" w:rsidP="00F21684">
      <w:pPr>
        <w:tabs>
          <w:tab w:val="left" w:pos="540"/>
        </w:tabs>
        <w:rPr>
          <w:rFonts w:ascii="Times New Roman" w:hAnsi="Times New Roman"/>
          <w:sz w:val="22"/>
          <w:szCs w:val="22"/>
        </w:rPr>
      </w:pPr>
      <w:r w:rsidRPr="005030EC">
        <w:rPr>
          <w:rFonts w:ascii="Times New Roman" w:hAnsi="Times New Roman"/>
          <w:sz w:val="22"/>
          <w:szCs w:val="22"/>
        </w:rPr>
        <w:t>Klinični odziv na zdravljenje je običajno opazen po 3 do 4 dneh. Če se klinično stanje ne izboljša, je treba zdravljenje najpozneje po 10 dneh prekiniti.</w:t>
      </w:r>
    </w:p>
    <w:p w14:paraId="0BB19530" w14:textId="732F728E" w:rsidR="00605C14" w:rsidRPr="005030EC" w:rsidRDefault="00605C14" w:rsidP="00F21684">
      <w:pPr>
        <w:tabs>
          <w:tab w:val="left" w:pos="540"/>
        </w:tabs>
        <w:rPr>
          <w:rFonts w:ascii="Times New Roman" w:hAnsi="Times New Roman"/>
          <w:sz w:val="22"/>
          <w:szCs w:val="22"/>
        </w:rPr>
      </w:pPr>
    </w:p>
    <w:p w14:paraId="36B50D7B" w14:textId="28320392" w:rsidR="00605C14" w:rsidRPr="005030EC" w:rsidRDefault="00605C14" w:rsidP="00F21684">
      <w:pPr>
        <w:tabs>
          <w:tab w:val="left" w:pos="540"/>
        </w:tabs>
        <w:rPr>
          <w:rFonts w:ascii="Times New Roman" w:hAnsi="Times New Roman"/>
          <w:sz w:val="22"/>
          <w:szCs w:val="22"/>
        </w:rPr>
      </w:pPr>
      <w:r w:rsidRPr="005030EC">
        <w:rPr>
          <w:rFonts w:ascii="Times New Roman" w:hAnsi="Times New Roman"/>
          <w:sz w:val="22"/>
          <w:szCs w:val="22"/>
        </w:rPr>
        <w:t>Pazite, da med uporabo ne bi prišlo do kontaminacije.</w:t>
      </w:r>
    </w:p>
    <w:p w14:paraId="5AD3069E" w14:textId="21BFBFAC" w:rsidR="00605C14" w:rsidRPr="005030EC" w:rsidRDefault="00605C14" w:rsidP="00F21684">
      <w:pPr>
        <w:tabs>
          <w:tab w:val="left" w:pos="540"/>
        </w:tabs>
        <w:rPr>
          <w:rFonts w:ascii="Times New Roman" w:hAnsi="Times New Roman"/>
          <w:sz w:val="22"/>
          <w:szCs w:val="22"/>
        </w:rPr>
      </w:pPr>
    </w:p>
    <w:p w14:paraId="6CB1BA8E" w14:textId="5553BFB9" w:rsidR="00605C14" w:rsidRPr="005030EC" w:rsidRDefault="00605C14" w:rsidP="00F21684">
      <w:pPr>
        <w:tabs>
          <w:tab w:val="left" w:pos="540"/>
        </w:tabs>
        <w:rPr>
          <w:rFonts w:ascii="Times New Roman" w:hAnsi="Times New Roman"/>
          <w:sz w:val="22"/>
          <w:szCs w:val="22"/>
        </w:rPr>
      </w:pPr>
      <w:r w:rsidRPr="005030EC">
        <w:rPr>
          <w:rFonts w:ascii="Times New Roman" w:hAnsi="Times New Roman"/>
          <w:b/>
          <w:sz w:val="22"/>
          <w:szCs w:val="22"/>
        </w:rPr>
        <w:t>4.10</w:t>
      </w:r>
      <w:r w:rsidRPr="005030EC">
        <w:rPr>
          <w:rFonts w:ascii="Times New Roman" w:hAnsi="Times New Roman"/>
          <w:b/>
          <w:sz w:val="22"/>
          <w:szCs w:val="22"/>
        </w:rPr>
        <w:tab/>
        <w:t>Preveliko odmerjanje (simptomi, nujni ukrepi, protistrupi)</w:t>
      </w:r>
      <w:r w:rsidR="001212D0" w:rsidRPr="005030EC">
        <w:rPr>
          <w:rFonts w:ascii="Times New Roman" w:hAnsi="Times New Roman"/>
          <w:b/>
          <w:sz w:val="22"/>
          <w:szCs w:val="22"/>
        </w:rPr>
        <w:t>,</w:t>
      </w:r>
      <w:r w:rsidRPr="005030EC">
        <w:rPr>
          <w:rFonts w:ascii="Times New Roman" w:hAnsi="Times New Roman"/>
          <w:b/>
          <w:sz w:val="22"/>
          <w:szCs w:val="22"/>
        </w:rPr>
        <w:t xml:space="preserve"> (če je potrebno)</w:t>
      </w:r>
    </w:p>
    <w:p w14:paraId="794ECDA6" w14:textId="08EEFC0B" w:rsidR="00605C14" w:rsidRPr="005030EC" w:rsidRDefault="00605C14" w:rsidP="00F21684">
      <w:pPr>
        <w:tabs>
          <w:tab w:val="left" w:pos="540"/>
        </w:tabs>
        <w:rPr>
          <w:rFonts w:ascii="Times New Roman" w:hAnsi="Times New Roman"/>
          <w:sz w:val="22"/>
          <w:szCs w:val="22"/>
        </w:rPr>
      </w:pPr>
    </w:p>
    <w:p w14:paraId="5F344114" w14:textId="0DCADBC7" w:rsidR="00605C14" w:rsidRPr="00941F64" w:rsidRDefault="00605C14" w:rsidP="00F21684">
      <w:pPr>
        <w:tabs>
          <w:tab w:val="left" w:pos="540"/>
        </w:tabs>
        <w:rPr>
          <w:rFonts w:ascii="Times New Roman" w:hAnsi="Times New Roman"/>
          <w:sz w:val="22"/>
          <w:szCs w:val="22"/>
        </w:rPr>
      </w:pPr>
      <w:r w:rsidRPr="005030EC">
        <w:rPr>
          <w:rFonts w:ascii="Times New Roman" w:hAnsi="Times New Roman"/>
          <w:sz w:val="22"/>
          <w:szCs w:val="22"/>
        </w:rPr>
        <w:t>Pri prevelike</w:t>
      </w:r>
      <w:r w:rsidR="001212D0" w:rsidRPr="005030EC">
        <w:rPr>
          <w:rFonts w:ascii="Times New Roman" w:hAnsi="Times New Roman"/>
          <w:sz w:val="22"/>
          <w:szCs w:val="22"/>
        </w:rPr>
        <w:t>m</w:t>
      </w:r>
      <w:r w:rsidRPr="005030EC">
        <w:rPr>
          <w:rFonts w:ascii="Times New Roman" w:hAnsi="Times New Roman"/>
          <w:sz w:val="22"/>
          <w:szCs w:val="22"/>
        </w:rPr>
        <w:t xml:space="preserve"> odmerk</w:t>
      </w:r>
      <w:r w:rsidR="001212D0" w:rsidRPr="005030EC">
        <w:rPr>
          <w:rFonts w:ascii="Times New Roman" w:hAnsi="Times New Roman"/>
          <w:sz w:val="22"/>
          <w:szCs w:val="22"/>
        </w:rPr>
        <w:t>u</w:t>
      </w:r>
      <w:r w:rsidRPr="005030EC">
        <w:rPr>
          <w:rFonts w:ascii="Times New Roman" w:hAnsi="Times New Roman"/>
          <w:sz w:val="22"/>
          <w:szCs w:val="22"/>
        </w:rPr>
        <w:t xml:space="preserve"> uvedemo simptomatsko zdravljenje.</w:t>
      </w:r>
    </w:p>
    <w:p w14:paraId="72B18C21" w14:textId="3A5E1A3D" w:rsidR="00605C14" w:rsidRPr="00941F64" w:rsidRDefault="00605C14" w:rsidP="00F21684">
      <w:pPr>
        <w:tabs>
          <w:tab w:val="left" w:pos="540"/>
        </w:tabs>
        <w:rPr>
          <w:rFonts w:ascii="Times New Roman" w:hAnsi="Times New Roman"/>
          <w:sz w:val="22"/>
          <w:szCs w:val="22"/>
        </w:rPr>
      </w:pPr>
    </w:p>
    <w:p w14:paraId="2059D576" w14:textId="455F6A40" w:rsidR="00605C14" w:rsidRPr="00941F64" w:rsidRDefault="00605C14" w:rsidP="00F21684">
      <w:pPr>
        <w:tabs>
          <w:tab w:val="left" w:pos="540"/>
        </w:tabs>
        <w:rPr>
          <w:rFonts w:ascii="Times New Roman" w:hAnsi="Times New Roman"/>
          <w:sz w:val="22"/>
          <w:szCs w:val="22"/>
        </w:rPr>
      </w:pPr>
      <w:r w:rsidRPr="00941F64">
        <w:rPr>
          <w:rFonts w:ascii="Times New Roman" w:hAnsi="Times New Roman"/>
          <w:b/>
          <w:sz w:val="22"/>
          <w:szCs w:val="22"/>
        </w:rPr>
        <w:t>4.11</w:t>
      </w:r>
      <w:r w:rsidRPr="00941F64">
        <w:rPr>
          <w:rFonts w:ascii="Times New Roman" w:hAnsi="Times New Roman"/>
          <w:b/>
          <w:sz w:val="22"/>
          <w:szCs w:val="22"/>
        </w:rPr>
        <w:tab/>
        <w:t>Karenca</w:t>
      </w:r>
      <w:r w:rsidR="00B93FBD">
        <w:rPr>
          <w:rFonts w:ascii="Times New Roman" w:hAnsi="Times New Roman"/>
          <w:b/>
          <w:sz w:val="22"/>
          <w:szCs w:val="22"/>
        </w:rPr>
        <w:t>(e)</w:t>
      </w:r>
    </w:p>
    <w:p w14:paraId="315ED2EE" w14:textId="787BF077" w:rsidR="00605C14" w:rsidRPr="00941F64" w:rsidRDefault="00605C14" w:rsidP="00F21684">
      <w:pPr>
        <w:tabs>
          <w:tab w:val="left" w:pos="540"/>
        </w:tabs>
        <w:rPr>
          <w:rFonts w:ascii="Times New Roman" w:hAnsi="Times New Roman"/>
          <w:sz w:val="22"/>
          <w:szCs w:val="22"/>
        </w:rPr>
      </w:pPr>
    </w:p>
    <w:p w14:paraId="1DCEBDBE" w14:textId="1C940FC8" w:rsidR="00605C14" w:rsidRPr="00941F64" w:rsidRDefault="00100F15" w:rsidP="00F21684">
      <w:pPr>
        <w:tabs>
          <w:tab w:val="left" w:pos="540"/>
        </w:tabs>
        <w:rPr>
          <w:rFonts w:ascii="Times New Roman" w:hAnsi="Times New Roman"/>
          <w:sz w:val="22"/>
          <w:szCs w:val="22"/>
        </w:rPr>
      </w:pPr>
      <w:r w:rsidRPr="00941F64">
        <w:rPr>
          <w:rFonts w:ascii="Times New Roman" w:hAnsi="Times New Roman"/>
          <w:sz w:val="22"/>
          <w:szCs w:val="22"/>
        </w:rPr>
        <w:t>N</w:t>
      </w:r>
      <w:r w:rsidR="00605C14" w:rsidRPr="00941F64">
        <w:rPr>
          <w:rFonts w:ascii="Times New Roman" w:hAnsi="Times New Roman"/>
          <w:sz w:val="22"/>
          <w:szCs w:val="22"/>
        </w:rPr>
        <w:t>i smiseln</w:t>
      </w:r>
      <w:r w:rsidRPr="00941F64">
        <w:rPr>
          <w:rFonts w:ascii="Times New Roman" w:hAnsi="Times New Roman"/>
          <w:sz w:val="22"/>
          <w:szCs w:val="22"/>
        </w:rPr>
        <w:t>o</w:t>
      </w:r>
      <w:r w:rsidR="00605C14" w:rsidRPr="00941F64">
        <w:rPr>
          <w:rFonts w:ascii="Times New Roman" w:hAnsi="Times New Roman"/>
          <w:sz w:val="22"/>
          <w:szCs w:val="22"/>
        </w:rPr>
        <w:t>.</w:t>
      </w:r>
    </w:p>
    <w:p w14:paraId="1F51EE3A" w14:textId="772E1E88" w:rsidR="00605C14" w:rsidRPr="00941F64" w:rsidRDefault="00605C14" w:rsidP="00F21684">
      <w:pPr>
        <w:tabs>
          <w:tab w:val="left" w:pos="540"/>
        </w:tabs>
        <w:rPr>
          <w:rFonts w:ascii="Times New Roman" w:hAnsi="Times New Roman"/>
          <w:b/>
          <w:sz w:val="22"/>
          <w:szCs w:val="22"/>
        </w:rPr>
      </w:pPr>
    </w:p>
    <w:p w14:paraId="252CF67F" w14:textId="3F562E0F" w:rsidR="00605C14" w:rsidRPr="00941F64" w:rsidRDefault="00605C14" w:rsidP="00F21684">
      <w:pPr>
        <w:tabs>
          <w:tab w:val="left" w:pos="540"/>
        </w:tabs>
        <w:rPr>
          <w:rFonts w:ascii="Times New Roman" w:hAnsi="Times New Roman"/>
          <w:sz w:val="22"/>
          <w:szCs w:val="22"/>
        </w:rPr>
      </w:pPr>
    </w:p>
    <w:p w14:paraId="48F92E4B" w14:textId="590FA562" w:rsidR="00605C14" w:rsidRPr="00941F64" w:rsidRDefault="00605C14" w:rsidP="00F21684">
      <w:pPr>
        <w:tabs>
          <w:tab w:val="left" w:pos="540"/>
        </w:tabs>
        <w:rPr>
          <w:rFonts w:ascii="Times New Roman" w:hAnsi="Times New Roman"/>
          <w:sz w:val="22"/>
          <w:szCs w:val="22"/>
        </w:rPr>
      </w:pPr>
      <w:r w:rsidRPr="00941F64">
        <w:rPr>
          <w:rFonts w:ascii="Times New Roman" w:hAnsi="Times New Roman"/>
          <w:b/>
          <w:sz w:val="22"/>
          <w:szCs w:val="22"/>
        </w:rPr>
        <w:t>5.</w:t>
      </w:r>
      <w:r w:rsidRPr="00941F64">
        <w:rPr>
          <w:rFonts w:ascii="Times New Roman" w:hAnsi="Times New Roman"/>
          <w:b/>
          <w:sz w:val="22"/>
          <w:szCs w:val="22"/>
        </w:rPr>
        <w:tab/>
        <w:t>FARMAKOLOŠKE LASTNOSTI</w:t>
      </w:r>
    </w:p>
    <w:p w14:paraId="1A71CA04" w14:textId="48488049" w:rsidR="00605C14" w:rsidRPr="00941F64" w:rsidRDefault="00605C14" w:rsidP="00F21684">
      <w:pPr>
        <w:tabs>
          <w:tab w:val="left" w:pos="540"/>
        </w:tabs>
        <w:rPr>
          <w:rFonts w:ascii="Times New Roman" w:hAnsi="Times New Roman"/>
          <w:sz w:val="22"/>
          <w:szCs w:val="22"/>
        </w:rPr>
      </w:pPr>
    </w:p>
    <w:p w14:paraId="1A5FBBF8" w14:textId="7B56AE51" w:rsidR="00605C14" w:rsidRPr="00941F64" w:rsidRDefault="00605C14" w:rsidP="00F21684">
      <w:pPr>
        <w:tabs>
          <w:tab w:val="left" w:pos="540"/>
        </w:tabs>
        <w:rPr>
          <w:rFonts w:ascii="Times New Roman" w:hAnsi="Times New Roman"/>
          <w:sz w:val="22"/>
          <w:szCs w:val="22"/>
        </w:rPr>
      </w:pPr>
      <w:r w:rsidRPr="005030EC">
        <w:rPr>
          <w:rFonts w:ascii="Times New Roman" w:hAnsi="Times New Roman"/>
          <w:sz w:val="22"/>
          <w:szCs w:val="22"/>
        </w:rPr>
        <w:t>Farmakoterapevtska skupina:</w:t>
      </w:r>
      <w:r w:rsidR="00FE4D6D" w:rsidRPr="005030EC">
        <w:rPr>
          <w:rFonts w:ascii="Times New Roman" w:hAnsi="Times New Roman"/>
          <w:sz w:val="22"/>
          <w:szCs w:val="22"/>
        </w:rPr>
        <w:t xml:space="preserve"> </w:t>
      </w:r>
      <w:r w:rsidRPr="005030EC">
        <w:rPr>
          <w:rFonts w:ascii="Times New Roman" w:hAnsi="Times New Roman"/>
          <w:sz w:val="22"/>
          <w:szCs w:val="22"/>
        </w:rPr>
        <w:t>protivnetna in protirevmatična zdravila, nesteroidna (oksikami)</w:t>
      </w:r>
      <w:r w:rsidR="00742E1B" w:rsidRPr="005030EC">
        <w:rPr>
          <w:rFonts w:ascii="Times New Roman" w:hAnsi="Times New Roman"/>
          <w:sz w:val="22"/>
          <w:szCs w:val="22"/>
        </w:rPr>
        <w:t>.</w:t>
      </w:r>
    </w:p>
    <w:p w14:paraId="65BADBA1" w14:textId="37890198" w:rsidR="00605C14" w:rsidRPr="00941F64" w:rsidRDefault="00605C14" w:rsidP="00F21684">
      <w:pPr>
        <w:tabs>
          <w:tab w:val="left" w:pos="540"/>
        </w:tabs>
        <w:rPr>
          <w:rFonts w:ascii="Times New Roman" w:hAnsi="Times New Roman"/>
          <w:sz w:val="22"/>
          <w:szCs w:val="22"/>
        </w:rPr>
      </w:pPr>
      <w:r w:rsidRPr="00941F64">
        <w:rPr>
          <w:rFonts w:ascii="Times New Roman" w:hAnsi="Times New Roman"/>
          <w:sz w:val="22"/>
          <w:szCs w:val="22"/>
        </w:rPr>
        <w:t>Oznaka ATCvet: QM01AC06</w:t>
      </w:r>
      <w:r w:rsidR="00B2111B" w:rsidRPr="00941F64">
        <w:rPr>
          <w:rFonts w:ascii="Times New Roman" w:hAnsi="Times New Roman"/>
          <w:sz w:val="22"/>
          <w:szCs w:val="22"/>
        </w:rPr>
        <w:t>.</w:t>
      </w:r>
    </w:p>
    <w:p w14:paraId="4C8894B7" w14:textId="1E0EECD4" w:rsidR="00605C14" w:rsidRPr="00941F64" w:rsidRDefault="00605C14" w:rsidP="00F21684">
      <w:pPr>
        <w:tabs>
          <w:tab w:val="left" w:pos="540"/>
        </w:tabs>
        <w:rPr>
          <w:rFonts w:ascii="Times New Roman" w:hAnsi="Times New Roman"/>
          <w:sz w:val="22"/>
          <w:szCs w:val="22"/>
        </w:rPr>
      </w:pPr>
    </w:p>
    <w:p w14:paraId="2EBE1988" w14:textId="4618F6CC" w:rsidR="00605C14" w:rsidRPr="00941F64" w:rsidRDefault="00605C14" w:rsidP="00E71CA1">
      <w:pPr>
        <w:tabs>
          <w:tab w:val="left" w:pos="540"/>
        </w:tabs>
        <w:rPr>
          <w:rFonts w:ascii="Times New Roman" w:hAnsi="Times New Roman"/>
          <w:sz w:val="22"/>
          <w:szCs w:val="22"/>
        </w:rPr>
      </w:pPr>
      <w:r w:rsidRPr="00941F64">
        <w:rPr>
          <w:rFonts w:ascii="Times New Roman" w:hAnsi="Times New Roman"/>
          <w:b/>
          <w:sz w:val="22"/>
          <w:szCs w:val="22"/>
        </w:rPr>
        <w:t>5.1</w:t>
      </w:r>
      <w:r w:rsidRPr="00941F64">
        <w:rPr>
          <w:rFonts w:ascii="Times New Roman" w:hAnsi="Times New Roman"/>
          <w:b/>
          <w:sz w:val="22"/>
          <w:szCs w:val="22"/>
        </w:rPr>
        <w:tab/>
        <w:t>Farmakodinamične lastnosti</w:t>
      </w:r>
    </w:p>
    <w:p w14:paraId="4DE64335" w14:textId="46C0DB42" w:rsidR="00605C14" w:rsidRPr="00941F64" w:rsidRDefault="00605C14" w:rsidP="00F21684">
      <w:pPr>
        <w:tabs>
          <w:tab w:val="left" w:pos="540"/>
        </w:tabs>
        <w:rPr>
          <w:rFonts w:ascii="Times New Roman" w:hAnsi="Times New Roman"/>
          <w:sz w:val="22"/>
          <w:szCs w:val="22"/>
        </w:rPr>
      </w:pPr>
    </w:p>
    <w:p w14:paraId="15AD2910" w14:textId="1D975578" w:rsidR="00605C14" w:rsidRPr="00941F64" w:rsidRDefault="00605C14" w:rsidP="00F21684">
      <w:pPr>
        <w:tabs>
          <w:tab w:val="left" w:pos="540"/>
        </w:tabs>
        <w:rPr>
          <w:rFonts w:ascii="Times New Roman" w:hAnsi="Times New Roman"/>
          <w:sz w:val="22"/>
          <w:szCs w:val="22"/>
        </w:rPr>
      </w:pPr>
      <w:r w:rsidRPr="00941F64">
        <w:rPr>
          <w:rFonts w:ascii="Times New Roman" w:hAnsi="Times New Roman"/>
          <w:sz w:val="22"/>
          <w:szCs w:val="22"/>
        </w:rPr>
        <w:t>Meloksikam je nesteroidno protivnetno zdravilo (NSAID) iz skupine oksikamov</w:t>
      </w:r>
      <w:r w:rsidR="00694271" w:rsidRPr="00941F64">
        <w:rPr>
          <w:rFonts w:ascii="Times New Roman" w:hAnsi="Times New Roman"/>
          <w:sz w:val="22"/>
          <w:szCs w:val="22"/>
        </w:rPr>
        <w:t>.</w:t>
      </w:r>
      <w:r w:rsidRPr="00941F64">
        <w:rPr>
          <w:rFonts w:ascii="Times New Roman" w:hAnsi="Times New Roman"/>
          <w:sz w:val="22"/>
          <w:szCs w:val="22"/>
        </w:rPr>
        <w:t xml:space="preserve"> </w:t>
      </w:r>
      <w:r w:rsidR="00694271" w:rsidRPr="00941F64">
        <w:rPr>
          <w:rFonts w:ascii="Times New Roman" w:hAnsi="Times New Roman"/>
          <w:sz w:val="22"/>
          <w:szCs w:val="22"/>
        </w:rPr>
        <w:t>Njegovo delovanje temelji na zaviranju tvorbe prostaglandinov. Deluje protivnetno, antieksudativno, analgetično in antipiretično.</w:t>
      </w:r>
      <w:r w:rsidRPr="00941F64">
        <w:rPr>
          <w:rFonts w:ascii="Times New Roman" w:hAnsi="Times New Roman"/>
          <w:sz w:val="22"/>
          <w:szCs w:val="22"/>
        </w:rPr>
        <w:t xml:space="preserve">Zmanjša infiltracijo levkocitov v vneto tkivo. V manjši meri zavira tudi agregacijo trombocitov, ki jo povzroča kolagen. Raziskave </w:t>
      </w:r>
      <w:r w:rsidRPr="00941F64">
        <w:rPr>
          <w:rFonts w:ascii="Times New Roman" w:hAnsi="Times New Roman"/>
          <w:i/>
          <w:sz w:val="22"/>
          <w:szCs w:val="22"/>
        </w:rPr>
        <w:t>in vitro</w:t>
      </w:r>
      <w:r w:rsidRPr="00941F64">
        <w:rPr>
          <w:rFonts w:ascii="Times New Roman" w:hAnsi="Times New Roman"/>
          <w:sz w:val="22"/>
          <w:szCs w:val="22"/>
        </w:rPr>
        <w:t xml:space="preserve"> ter </w:t>
      </w:r>
      <w:r w:rsidRPr="00941F64">
        <w:rPr>
          <w:rFonts w:ascii="Times New Roman" w:hAnsi="Times New Roman"/>
          <w:i/>
          <w:sz w:val="22"/>
          <w:szCs w:val="22"/>
        </w:rPr>
        <w:t>in vivo</w:t>
      </w:r>
      <w:r w:rsidRPr="00941F64">
        <w:rPr>
          <w:rFonts w:ascii="Times New Roman" w:hAnsi="Times New Roman"/>
          <w:sz w:val="22"/>
          <w:szCs w:val="22"/>
        </w:rPr>
        <w:t xml:space="preserve"> so pokazale, da meloksikam močneje zavira ciklooksigenazo 2 (</w:t>
      </w:r>
      <w:smartTag w:uri="urn:schemas-microsoft-com:office:smarttags" w:element="stockticker">
        <w:r w:rsidRPr="00941F64">
          <w:rPr>
            <w:rFonts w:ascii="Times New Roman" w:hAnsi="Times New Roman"/>
            <w:sz w:val="22"/>
            <w:szCs w:val="22"/>
          </w:rPr>
          <w:t>COX</w:t>
        </w:r>
      </w:smartTag>
      <w:r w:rsidRPr="00941F64">
        <w:rPr>
          <w:rFonts w:ascii="Times New Roman" w:hAnsi="Times New Roman"/>
          <w:sz w:val="22"/>
          <w:szCs w:val="22"/>
        </w:rPr>
        <w:t>-2) kot ciklooksigenazo 1 (</w:t>
      </w:r>
      <w:smartTag w:uri="urn:schemas-microsoft-com:office:smarttags" w:element="stockticker">
        <w:r w:rsidRPr="00941F64">
          <w:rPr>
            <w:rFonts w:ascii="Times New Roman" w:hAnsi="Times New Roman"/>
            <w:sz w:val="22"/>
            <w:szCs w:val="22"/>
          </w:rPr>
          <w:t>COX</w:t>
        </w:r>
      </w:smartTag>
      <w:r w:rsidRPr="00941F64">
        <w:rPr>
          <w:rFonts w:ascii="Times New Roman" w:hAnsi="Times New Roman"/>
          <w:sz w:val="22"/>
          <w:szCs w:val="22"/>
        </w:rPr>
        <w:t>-1).</w:t>
      </w:r>
    </w:p>
    <w:p w14:paraId="2F0D185D" w14:textId="51B6A7F9" w:rsidR="00605C14" w:rsidRPr="00941F64" w:rsidRDefault="00605C14" w:rsidP="00F21684">
      <w:pPr>
        <w:tabs>
          <w:tab w:val="left" w:pos="540"/>
        </w:tabs>
        <w:rPr>
          <w:rFonts w:ascii="Times New Roman" w:hAnsi="Times New Roman"/>
          <w:sz w:val="22"/>
          <w:szCs w:val="22"/>
        </w:rPr>
      </w:pPr>
    </w:p>
    <w:p w14:paraId="246C818D" w14:textId="07B4E822" w:rsidR="00605C14" w:rsidRPr="00941F64" w:rsidRDefault="00605C14" w:rsidP="00E71CA1">
      <w:pPr>
        <w:tabs>
          <w:tab w:val="left" w:pos="540"/>
        </w:tabs>
        <w:rPr>
          <w:rFonts w:ascii="Times New Roman" w:hAnsi="Times New Roman"/>
          <w:b/>
          <w:sz w:val="22"/>
          <w:szCs w:val="22"/>
        </w:rPr>
      </w:pPr>
      <w:r w:rsidRPr="00941F64">
        <w:rPr>
          <w:rFonts w:ascii="Times New Roman" w:hAnsi="Times New Roman"/>
          <w:b/>
          <w:sz w:val="22"/>
          <w:szCs w:val="22"/>
        </w:rPr>
        <w:t>5.2</w:t>
      </w:r>
      <w:r w:rsidRPr="00941F64">
        <w:rPr>
          <w:rFonts w:ascii="Times New Roman" w:hAnsi="Times New Roman"/>
          <w:b/>
          <w:sz w:val="22"/>
          <w:szCs w:val="22"/>
        </w:rPr>
        <w:tab/>
        <w:t>Farmakokinetični podatki</w:t>
      </w:r>
    </w:p>
    <w:p w14:paraId="71B2C8EC" w14:textId="423A0CA2" w:rsidR="00605C14" w:rsidRPr="00941F64" w:rsidRDefault="00605C14" w:rsidP="00F21684">
      <w:pPr>
        <w:tabs>
          <w:tab w:val="left" w:pos="540"/>
        </w:tabs>
        <w:rPr>
          <w:rFonts w:ascii="Times New Roman" w:hAnsi="Times New Roman"/>
          <w:b/>
          <w:sz w:val="22"/>
          <w:szCs w:val="22"/>
        </w:rPr>
      </w:pPr>
    </w:p>
    <w:p w14:paraId="72D3099B" w14:textId="4AD5ECD3" w:rsidR="00605C14" w:rsidRPr="00941F64" w:rsidRDefault="00605C14" w:rsidP="00F21684">
      <w:pPr>
        <w:tabs>
          <w:tab w:val="left" w:pos="540"/>
        </w:tabs>
        <w:rPr>
          <w:rFonts w:ascii="Times New Roman" w:hAnsi="Times New Roman"/>
          <w:sz w:val="22"/>
          <w:szCs w:val="22"/>
          <w:u w:val="single"/>
        </w:rPr>
      </w:pPr>
      <w:r w:rsidRPr="00941F64">
        <w:rPr>
          <w:rFonts w:ascii="Times New Roman" w:hAnsi="Times New Roman"/>
          <w:sz w:val="22"/>
          <w:szCs w:val="22"/>
          <w:u w:val="single"/>
        </w:rPr>
        <w:t>Absorpcija</w:t>
      </w:r>
    </w:p>
    <w:p w14:paraId="25247386" w14:textId="7B6EE940" w:rsidR="00605C14" w:rsidRPr="00941F64" w:rsidRDefault="00605C14" w:rsidP="00F21684">
      <w:pPr>
        <w:tabs>
          <w:tab w:val="left" w:pos="540"/>
        </w:tabs>
        <w:rPr>
          <w:rFonts w:ascii="Times New Roman" w:hAnsi="Times New Roman"/>
          <w:sz w:val="22"/>
          <w:szCs w:val="22"/>
        </w:rPr>
      </w:pPr>
      <w:r w:rsidRPr="00941F64">
        <w:rPr>
          <w:rFonts w:ascii="Times New Roman" w:hAnsi="Times New Roman"/>
          <w:sz w:val="22"/>
          <w:szCs w:val="22"/>
        </w:rPr>
        <w:t>Meloksikam se po peroralnem dajanju povsem absorbira in doseže največje koncentracije v plazmi po približno 4,5 ure. Če dajemo zdravilo po priporočeni shemi odmerjanja, doseže meloksikam ustaljene koncentracije v plazmi drugi dan zdravljenja.</w:t>
      </w:r>
    </w:p>
    <w:p w14:paraId="0270AB08" w14:textId="68F7291E" w:rsidR="00605C14" w:rsidRPr="00941F64" w:rsidRDefault="00605C14" w:rsidP="00F21684">
      <w:pPr>
        <w:tabs>
          <w:tab w:val="left" w:pos="540"/>
        </w:tabs>
        <w:rPr>
          <w:rFonts w:ascii="Times New Roman" w:hAnsi="Times New Roman"/>
          <w:sz w:val="22"/>
          <w:szCs w:val="22"/>
        </w:rPr>
      </w:pPr>
    </w:p>
    <w:p w14:paraId="375E1318" w14:textId="032CD009" w:rsidR="00605C14" w:rsidRPr="00941F64" w:rsidRDefault="00605C14" w:rsidP="00F21684">
      <w:pPr>
        <w:tabs>
          <w:tab w:val="left" w:pos="540"/>
        </w:tabs>
        <w:rPr>
          <w:rFonts w:ascii="Times New Roman" w:hAnsi="Times New Roman"/>
          <w:sz w:val="22"/>
          <w:szCs w:val="22"/>
          <w:u w:val="single"/>
        </w:rPr>
      </w:pPr>
      <w:r w:rsidRPr="00941F64">
        <w:rPr>
          <w:rFonts w:ascii="Times New Roman" w:hAnsi="Times New Roman"/>
          <w:sz w:val="22"/>
          <w:szCs w:val="22"/>
          <w:u w:val="single"/>
        </w:rPr>
        <w:t>Porazdelitev</w:t>
      </w:r>
    </w:p>
    <w:p w14:paraId="2F0F5A9C" w14:textId="49329868" w:rsidR="00605C14" w:rsidRPr="00941F64" w:rsidRDefault="00605C14" w:rsidP="00F21684">
      <w:pPr>
        <w:tabs>
          <w:tab w:val="left" w:pos="540"/>
        </w:tabs>
        <w:rPr>
          <w:rFonts w:ascii="Times New Roman" w:hAnsi="Times New Roman"/>
          <w:sz w:val="22"/>
          <w:szCs w:val="22"/>
        </w:rPr>
      </w:pPr>
      <w:r w:rsidRPr="00941F64">
        <w:rPr>
          <w:rFonts w:ascii="Times New Roman" w:hAnsi="Times New Roman"/>
          <w:sz w:val="22"/>
          <w:szCs w:val="22"/>
        </w:rPr>
        <w:t xml:space="preserve">Pri terapevtskem razponu odmerkov je med vnesenim odmerkom in koncentracijo v plazmi linearno razmerje. Približno 97 % meloksikama se veže na beljakovine v plazmi. Porazdelitveni volumen je 0,3 l/kg. </w:t>
      </w:r>
    </w:p>
    <w:p w14:paraId="7B13E9CF" w14:textId="350D9CE8" w:rsidR="00605C14" w:rsidRPr="00941F64" w:rsidRDefault="00605C14" w:rsidP="00F21684">
      <w:pPr>
        <w:tabs>
          <w:tab w:val="left" w:pos="540"/>
        </w:tabs>
        <w:rPr>
          <w:rFonts w:ascii="Times New Roman" w:hAnsi="Times New Roman"/>
          <w:sz w:val="22"/>
          <w:szCs w:val="22"/>
        </w:rPr>
      </w:pPr>
    </w:p>
    <w:p w14:paraId="45FDB3EB" w14:textId="2399655A" w:rsidR="00605C14" w:rsidRPr="00941F64" w:rsidRDefault="00605C14" w:rsidP="00F21684">
      <w:pPr>
        <w:tabs>
          <w:tab w:val="left" w:pos="540"/>
        </w:tabs>
        <w:rPr>
          <w:rFonts w:ascii="Times New Roman" w:hAnsi="Times New Roman"/>
          <w:sz w:val="22"/>
          <w:szCs w:val="22"/>
          <w:u w:val="single"/>
        </w:rPr>
      </w:pPr>
      <w:r w:rsidRPr="00941F64">
        <w:rPr>
          <w:rFonts w:ascii="Times New Roman" w:hAnsi="Times New Roman"/>
          <w:sz w:val="22"/>
          <w:szCs w:val="22"/>
          <w:u w:val="single"/>
        </w:rPr>
        <w:t>Presnavljanje</w:t>
      </w:r>
    </w:p>
    <w:p w14:paraId="30EC12D1" w14:textId="5E0B8795" w:rsidR="00605C14" w:rsidRPr="00941F64" w:rsidRDefault="00605C14" w:rsidP="00F21684">
      <w:pPr>
        <w:tabs>
          <w:tab w:val="left" w:pos="540"/>
        </w:tabs>
        <w:rPr>
          <w:rFonts w:ascii="Times New Roman" w:hAnsi="Times New Roman"/>
          <w:sz w:val="22"/>
          <w:szCs w:val="22"/>
        </w:rPr>
      </w:pPr>
      <w:r w:rsidRPr="00941F64">
        <w:rPr>
          <w:rFonts w:ascii="Times New Roman" w:hAnsi="Times New Roman"/>
          <w:sz w:val="22"/>
          <w:szCs w:val="22"/>
        </w:rPr>
        <w:t xml:space="preserve">Meloksikam se pretežno nahaja v plazmi in je tudi pomemben produkt pri biliarnem izločanju, medtem ko so v urinu samo sledi matične spojine. Presnavlja se v alkohol, kisli derivat in več polarnih presnovkov. Vsi glavni presnovki so farmakološko neaktivni. </w:t>
      </w:r>
    </w:p>
    <w:p w14:paraId="6B9AAA99" w14:textId="7B5D40AF" w:rsidR="00605C14" w:rsidRPr="00941F64" w:rsidRDefault="00605C14" w:rsidP="00F21684">
      <w:pPr>
        <w:tabs>
          <w:tab w:val="left" w:pos="540"/>
        </w:tabs>
        <w:rPr>
          <w:rFonts w:ascii="Times New Roman" w:hAnsi="Times New Roman"/>
          <w:sz w:val="22"/>
          <w:szCs w:val="22"/>
        </w:rPr>
      </w:pPr>
    </w:p>
    <w:p w14:paraId="278FA525" w14:textId="3C71FA68" w:rsidR="00605C14" w:rsidRPr="00941F64" w:rsidRDefault="00605C14" w:rsidP="00F21684">
      <w:pPr>
        <w:tabs>
          <w:tab w:val="left" w:pos="540"/>
        </w:tabs>
        <w:rPr>
          <w:rFonts w:ascii="Times New Roman" w:hAnsi="Times New Roman"/>
          <w:sz w:val="22"/>
          <w:szCs w:val="22"/>
          <w:u w:val="single"/>
        </w:rPr>
      </w:pPr>
      <w:r w:rsidRPr="00941F64">
        <w:rPr>
          <w:rFonts w:ascii="Times New Roman" w:hAnsi="Times New Roman"/>
          <w:sz w:val="22"/>
          <w:szCs w:val="22"/>
          <w:u w:val="single"/>
        </w:rPr>
        <w:t>Izločanje</w:t>
      </w:r>
    </w:p>
    <w:p w14:paraId="4CBF5621" w14:textId="5D810E3D" w:rsidR="00605C14" w:rsidRPr="00941F64" w:rsidRDefault="00605C14" w:rsidP="00F21684">
      <w:pPr>
        <w:tabs>
          <w:tab w:val="left" w:pos="540"/>
        </w:tabs>
        <w:rPr>
          <w:rFonts w:ascii="Times New Roman" w:hAnsi="Times New Roman"/>
          <w:sz w:val="22"/>
          <w:szCs w:val="22"/>
        </w:rPr>
      </w:pPr>
      <w:r w:rsidRPr="00941F64">
        <w:rPr>
          <w:rFonts w:ascii="Times New Roman" w:hAnsi="Times New Roman"/>
          <w:sz w:val="22"/>
          <w:szCs w:val="22"/>
        </w:rPr>
        <w:t xml:space="preserve">Razpolovna doba izločanja meloksikama je 24 ur. Približno 75 % vnesenega odmerka se izloči z blatom, preostanek pa z urinom. </w:t>
      </w:r>
    </w:p>
    <w:p w14:paraId="63581A16" w14:textId="3B0C1F9D" w:rsidR="00605C14" w:rsidRPr="00941F64" w:rsidRDefault="00605C14" w:rsidP="00F21684">
      <w:pPr>
        <w:tabs>
          <w:tab w:val="left" w:pos="540"/>
        </w:tabs>
        <w:rPr>
          <w:rFonts w:ascii="Times New Roman" w:hAnsi="Times New Roman"/>
          <w:sz w:val="22"/>
          <w:szCs w:val="22"/>
        </w:rPr>
      </w:pPr>
    </w:p>
    <w:p w14:paraId="45ED9FA0" w14:textId="5B25A1A0" w:rsidR="00605C14" w:rsidRPr="00941F64" w:rsidRDefault="00605C14" w:rsidP="00F21684">
      <w:pPr>
        <w:tabs>
          <w:tab w:val="left" w:pos="540"/>
        </w:tabs>
        <w:rPr>
          <w:rFonts w:ascii="Times New Roman" w:hAnsi="Times New Roman"/>
          <w:sz w:val="22"/>
          <w:szCs w:val="22"/>
        </w:rPr>
      </w:pPr>
    </w:p>
    <w:p w14:paraId="48118A9A" w14:textId="683E2F07" w:rsidR="00605C14" w:rsidRPr="00941F64" w:rsidRDefault="00605C14" w:rsidP="001712CE">
      <w:pPr>
        <w:keepNext/>
        <w:tabs>
          <w:tab w:val="left" w:pos="540"/>
        </w:tabs>
        <w:rPr>
          <w:rFonts w:ascii="Times New Roman" w:hAnsi="Times New Roman"/>
          <w:sz w:val="22"/>
          <w:szCs w:val="22"/>
        </w:rPr>
      </w:pPr>
      <w:r w:rsidRPr="00941F64">
        <w:rPr>
          <w:rFonts w:ascii="Times New Roman" w:hAnsi="Times New Roman"/>
          <w:b/>
          <w:sz w:val="22"/>
          <w:szCs w:val="22"/>
        </w:rPr>
        <w:lastRenderedPageBreak/>
        <w:t>6.</w:t>
      </w:r>
      <w:r w:rsidRPr="00941F64">
        <w:rPr>
          <w:rFonts w:ascii="Times New Roman" w:hAnsi="Times New Roman"/>
          <w:b/>
          <w:sz w:val="22"/>
          <w:szCs w:val="22"/>
        </w:rPr>
        <w:tab/>
        <w:t>FARMACEVTSKI PODATKI</w:t>
      </w:r>
    </w:p>
    <w:p w14:paraId="63FF08BD" w14:textId="349F08E5" w:rsidR="00605C14" w:rsidRPr="00941F64" w:rsidRDefault="00605C14" w:rsidP="001712CE">
      <w:pPr>
        <w:keepNext/>
        <w:tabs>
          <w:tab w:val="left" w:pos="540"/>
        </w:tabs>
        <w:rPr>
          <w:rFonts w:ascii="Times New Roman" w:hAnsi="Times New Roman"/>
          <w:sz w:val="22"/>
          <w:szCs w:val="22"/>
        </w:rPr>
      </w:pPr>
    </w:p>
    <w:p w14:paraId="49FF2FD9" w14:textId="29D15430" w:rsidR="00605C14" w:rsidRPr="00941F64" w:rsidRDefault="00605C14" w:rsidP="001712CE">
      <w:pPr>
        <w:keepNext/>
        <w:tabs>
          <w:tab w:val="left" w:pos="540"/>
        </w:tabs>
        <w:rPr>
          <w:rFonts w:ascii="Times New Roman" w:hAnsi="Times New Roman"/>
          <w:b/>
          <w:sz w:val="22"/>
          <w:szCs w:val="22"/>
        </w:rPr>
      </w:pPr>
      <w:r w:rsidRPr="00941F64">
        <w:rPr>
          <w:rFonts w:ascii="Times New Roman" w:hAnsi="Times New Roman"/>
          <w:b/>
          <w:sz w:val="22"/>
          <w:szCs w:val="22"/>
        </w:rPr>
        <w:t>6.1</w:t>
      </w:r>
      <w:r w:rsidRPr="00941F64">
        <w:rPr>
          <w:rFonts w:ascii="Times New Roman" w:hAnsi="Times New Roman"/>
          <w:b/>
          <w:sz w:val="22"/>
          <w:szCs w:val="22"/>
        </w:rPr>
        <w:tab/>
        <w:t>Seznam pomožnih snovi</w:t>
      </w:r>
    </w:p>
    <w:p w14:paraId="5DDB74F7" w14:textId="5E97847C" w:rsidR="00605C14" w:rsidRPr="00941F64" w:rsidRDefault="00605C14" w:rsidP="00F21684">
      <w:pPr>
        <w:tabs>
          <w:tab w:val="left" w:pos="540"/>
        </w:tabs>
        <w:rPr>
          <w:rFonts w:ascii="Times New Roman" w:hAnsi="Times New Roman"/>
          <w:b/>
          <w:sz w:val="22"/>
          <w:szCs w:val="22"/>
        </w:rPr>
      </w:pPr>
    </w:p>
    <w:p w14:paraId="47231F77" w14:textId="40F8E65D" w:rsidR="00D275B6" w:rsidRPr="00941F64" w:rsidRDefault="00605C14" w:rsidP="00F21684">
      <w:pPr>
        <w:tabs>
          <w:tab w:val="left" w:pos="540"/>
        </w:tabs>
        <w:rPr>
          <w:rFonts w:ascii="Times New Roman" w:hAnsi="Times New Roman"/>
          <w:sz w:val="22"/>
          <w:szCs w:val="22"/>
        </w:rPr>
      </w:pPr>
      <w:r w:rsidRPr="00941F64">
        <w:rPr>
          <w:rFonts w:ascii="Times New Roman" w:hAnsi="Times New Roman"/>
          <w:sz w:val="22"/>
          <w:szCs w:val="22"/>
        </w:rPr>
        <w:t>natrijev benzoat</w:t>
      </w:r>
    </w:p>
    <w:p w14:paraId="297AFC1D" w14:textId="4E9F9366" w:rsidR="00605C14" w:rsidRPr="00941F64" w:rsidRDefault="00605C14" w:rsidP="00F21684">
      <w:pPr>
        <w:tabs>
          <w:tab w:val="left" w:pos="540"/>
        </w:tabs>
        <w:rPr>
          <w:rFonts w:ascii="Times New Roman" w:hAnsi="Times New Roman"/>
          <w:sz w:val="22"/>
          <w:szCs w:val="22"/>
        </w:rPr>
      </w:pPr>
      <w:r w:rsidRPr="00941F64">
        <w:rPr>
          <w:rFonts w:ascii="Times New Roman" w:hAnsi="Times New Roman"/>
          <w:sz w:val="22"/>
          <w:szCs w:val="22"/>
        </w:rPr>
        <w:t>sorbitol, tekoči</w:t>
      </w:r>
    </w:p>
    <w:p w14:paraId="6E269CE1" w14:textId="588CF024" w:rsidR="00605C14" w:rsidRPr="00941F64" w:rsidRDefault="00605C14" w:rsidP="00F21684">
      <w:pPr>
        <w:tabs>
          <w:tab w:val="left" w:pos="540"/>
        </w:tabs>
        <w:rPr>
          <w:rFonts w:ascii="Times New Roman" w:hAnsi="Times New Roman"/>
          <w:b/>
          <w:sz w:val="22"/>
          <w:szCs w:val="22"/>
        </w:rPr>
      </w:pPr>
      <w:r w:rsidRPr="00941F64">
        <w:rPr>
          <w:rFonts w:ascii="Times New Roman" w:hAnsi="Times New Roman"/>
          <w:sz w:val="22"/>
          <w:szCs w:val="22"/>
        </w:rPr>
        <w:t>glicerol</w:t>
      </w:r>
    </w:p>
    <w:p w14:paraId="5A5D545B" w14:textId="4913C818" w:rsidR="00605C14" w:rsidRPr="00941F64" w:rsidRDefault="00605C14" w:rsidP="00F21684">
      <w:pPr>
        <w:tabs>
          <w:tab w:val="left" w:pos="540"/>
        </w:tabs>
        <w:rPr>
          <w:rFonts w:ascii="Times New Roman" w:hAnsi="Times New Roman"/>
          <w:b/>
          <w:sz w:val="22"/>
          <w:szCs w:val="22"/>
        </w:rPr>
      </w:pPr>
      <w:r w:rsidRPr="00941F64">
        <w:rPr>
          <w:rFonts w:ascii="Times New Roman" w:hAnsi="Times New Roman"/>
          <w:sz w:val="22"/>
          <w:szCs w:val="22"/>
        </w:rPr>
        <w:t>natrijev saharinat</w:t>
      </w:r>
    </w:p>
    <w:p w14:paraId="497A0132" w14:textId="17231000" w:rsidR="00605C14" w:rsidRPr="00941F64" w:rsidRDefault="00605C14" w:rsidP="00F21684">
      <w:pPr>
        <w:tabs>
          <w:tab w:val="left" w:pos="540"/>
        </w:tabs>
        <w:rPr>
          <w:rFonts w:ascii="Times New Roman" w:hAnsi="Times New Roman"/>
          <w:b/>
          <w:sz w:val="22"/>
          <w:szCs w:val="22"/>
        </w:rPr>
      </w:pPr>
      <w:r w:rsidRPr="00941F64">
        <w:rPr>
          <w:rFonts w:ascii="Times New Roman" w:hAnsi="Times New Roman"/>
          <w:sz w:val="22"/>
          <w:szCs w:val="22"/>
        </w:rPr>
        <w:t>ksilitol</w:t>
      </w:r>
    </w:p>
    <w:p w14:paraId="688CC8B5" w14:textId="31C44262" w:rsidR="00605C14" w:rsidRPr="00941F64" w:rsidRDefault="00605C14" w:rsidP="00F21684">
      <w:pPr>
        <w:tabs>
          <w:tab w:val="left" w:pos="540"/>
        </w:tabs>
        <w:rPr>
          <w:rFonts w:ascii="Times New Roman" w:hAnsi="Times New Roman"/>
          <w:b/>
          <w:sz w:val="22"/>
          <w:szCs w:val="22"/>
        </w:rPr>
      </w:pPr>
      <w:r w:rsidRPr="00941F64">
        <w:rPr>
          <w:rFonts w:ascii="Times New Roman" w:hAnsi="Times New Roman"/>
          <w:sz w:val="22"/>
          <w:szCs w:val="22"/>
        </w:rPr>
        <w:t>natrijev dihidrogenfosfat dihidrat</w:t>
      </w:r>
    </w:p>
    <w:p w14:paraId="7BFCB705" w14:textId="4037F85F" w:rsidR="00605C14" w:rsidRPr="00941F64" w:rsidRDefault="00605C14" w:rsidP="00F21684">
      <w:pPr>
        <w:tabs>
          <w:tab w:val="left" w:pos="540"/>
        </w:tabs>
        <w:rPr>
          <w:rFonts w:ascii="Times New Roman" w:hAnsi="Times New Roman"/>
          <w:b/>
          <w:sz w:val="22"/>
          <w:szCs w:val="22"/>
        </w:rPr>
      </w:pPr>
      <w:r w:rsidRPr="00941F64">
        <w:rPr>
          <w:rFonts w:ascii="Times New Roman" w:hAnsi="Times New Roman"/>
          <w:sz w:val="22"/>
          <w:szCs w:val="22"/>
        </w:rPr>
        <w:t>silicijev dioksid, koloidni, brezvodni</w:t>
      </w:r>
    </w:p>
    <w:p w14:paraId="290630E8" w14:textId="3C8483CB" w:rsidR="00605C14" w:rsidRPr="00941F64" w:rsidRDefault="00605C14" w:rsidP="00F21684">
      <w:pPr>
        <w:tabs>
          <w:tab w:val="left" w:pos="540"/>
        </w:tabs>
        <w:rPr>
          <w:rFonts w:ascii="Times New Roman" w:hAnsi="Times New Roman"/>
          <w:b/>
          <w:sz w:val="22"/>
          <w:szCs w:val="22"/>
        </w:rPr>
      </w:pPr>
      <w:r w:rsidRPr="00941F64">
        <w:rPr>
          <w:rFonts w:ascii="Times New Roman" w:hAnsi="Times New Roman"/>
          <w:sz w:val="22"/>
          <w:szCs w:val="22"/>
        </w:rPr>
        <w:t>hidroksietilceluloza</w:t>
      </w:r>
    </w:p>
    <w:p w14:paraId="6D8EF1F2" w14:textId="7C625215" w:rsidR="00605C14" w:rsidRPr="00941F64" w:rsidRDefault="00605C14" w:rsidP="00F21684">
      <w:pPr>
        <w:tabs>
          <w:tab w:val="left" w:pos="540"/>
        </w:tabs>
        <w:rPr>
          <w:rFonts w:ascii="Times New Roman" w:hAnsi="Times New Roman"/>
          <w:b/>
          <w:sz w:val="22"/>
          <w:szCs w:val="22"/>
        </w:rPr>
      </w:pPr>
      <w:r w:rsidRPr="00941F64">
        <w:rPr>
          <w:rFonts w:ascii="Times New Roman" w:hAnsi="Times New Roman"/>
          <w:sz w:val="22"/>
          <w:szCs w:val="22"/>
        </w:rPr>
        <w:t>citronska kislina</w:t>
      </w:r>
    </w:p>
    <w:p w14:paraId="1FE4BD90" w14:textId="42EB740F" w:rsidR="00605C14" w:rsidRPr="00941F64" w:rsidRDefault="00605C14" w:rsidP="00F21684">
      <w:pPr>
        <w:tabs>
          <w:tab w:val="left" w:pos="540"/>
        </w:tabs>
        <w:rPr>
          <w:rFonts w:ascii="Times New Roman" w:hAnsi="Times New Roman"/>
          <w:sz w:val="22"/>
          <w:szCs w:val="22"/>
        </w:rPr>
      </w:pPr>
      <w:r w:rsidRPr="00941F64">
        <w:rPr>
          <w:rFonts w:ascii="Times New Roman" w:hAnsi="Times New Roman"/>
          <w:sz w:val="22"/>
          <w:szCs w:val="22"/>
        </w:rPr>
        <w:t>aroma medu</w:t>
      </w:r>
    </w:p>
    <w:p w14:paraId="2548FF7A" w14:textId="1AA09C7A" w:rsidR="00605C14" w:rsidRPr="00941F64" w:rsidRDefault="00605C14" w:rsidP="00F21684">
      <w:pPr>
        <w:tabs>
          <w:tab w:val="left" w:pos="540"/>
        </w:tabs>
        <w:rPr>
          <w:rFonts w:ascii="Times New Roman" w:hAnsi="Times New Roman"/>
          <w:b/>
          <w:sz w:val="22"/>
          <w:szCs w:val="22"/>
        </w:rPr>
      </w:pPr>
      <w:r w:rsidRPr="00941F64">
        <w:rPr>
          <w:rFonts w:ascii="Times New Roman" w:hAnsi="Times New Roman"/>
          <w:snapToGrid w:val="0"/>
          <w:sz w:val="22"/>
          <w:szCs w:val="22"/>
        </w:rPr>
        <w:t>prečiščena voda</w:t>
      </w:r>
    </w:p>
    <w:p w14:paraId="7C7DADB4" w14:textId="1E9FBA28" w:rsidR="00605C14" w:rsidRPr="00941F64" w:rsidRDefault="00605C14" w:rsidP="00F21684">
      <w:pPr>
        <w:tabs>
          <w:tab w:val="left" w:pos="540"/>
        </w:tabs>
        <w:rPr>
          <w:rFonts w:ascii="Times New Roman" w:hAnsi="Times New Roman"/>
          <w:b/>
          <w:sz w:val="22"/>
          <w:szCs w:val="22"/>
        </w:rPr>
      </w:pPr>
    </w:p>
    <w:p w14:paraId="7C7DD00B" w14:textId="2F8FA46A" w:rsidR="00605C14" w:rsidRPr="00941F64" w:rsidRDefault="00605C14" w:rsidP="00F21684">
      <w:pPr>
        <w:tabs>
          <w:tab w:val="left" w:pos="540"/>
        </w:tabs>
        <w:rPr>
          <w:rFonts w:ascii="Times New Roman" w:hAnsi="Times New Roman"/>
          <w:sz w:val="22"/>
          <w:szCs w:val="22"/>
        </w:rPr>
      </w:pPr>
      <w:r w:rsidRPr="00941F64">
        <w:rPr>
          <w:rFonts w:ascii="Times New Roman" w:hAnsi="Times New Roman"/>
          <w:b/>
          <w:sz w:val="22"/>
          <w:szCs w:val="22"/>
        </w:rPr>
        <w:t>6.2</w:t>
      </w:r>
      <w:r w:rsidRPr="00941F64">
        <w:rPr>
          <w:rFonts w:ascii="Times New Roman" w:hAnsi="Times New Roman"/>
          <w:b/>
          <w:sz w:val="22"/>
          <w:szCs w:val="22"/>
        </w:rPr>
        <w:tab/>
      </w:r>
      <w:r w:rsidR="00742E1B" w:rsidRPr="00742E1B">
        <w:rPr>
          <w:rFonts w:ascii="Times New Roman" w:hAnsi="Times New Roman"/>
          <w:b/>
          <w:sz w:val="22"/>
          <w:szCs w:val="22"/>
        </w:rPr>
        <w:t>Glavne inkompatibilnosti</w:t>
      </w:r>
    </w:p>
    <w:p w14:paraId="01A3275E" w14:textId="34A33D77" w:rsidR="00605C14" w:rsidRPr="00941F64" w:rsidRDefault="00605C14" w:rsidP="00F21684">
      <w:pPr>
        <w:tabs>
          <w:tab w:val="left" w:pos="540"/>
        </w:tabs>
        <w:rPr>
          <w:rFonts w:ascii="Times New Roman" w:hAnsi="Times New Roman"/>
          <w:sz w:val="22"/>
          <w:szCs w:val="22"/>
        </w:rPr>
      </w:pPr>
    </w:p>
    <w:p w14:paraId="6B29EDE1" w14:textId="1A5F6252" w:rsidR="00605C14" w:rsidRPr="00941F64" w:rsidRDefault="00F820F8" w:rsidP="00F21684">
      <w:pPr>
        <w:tabs>
          <w:tab w:val="left" w:pos="540"/>
        </w:tabs>
        <w:rPr>
          <w:rFonts w:ascii="Times New Roman" w:hAnsi="Times New Roman"/>
          <w:sz w:val="22"/>
          <w:szCs w:val="22"/>
        </w:rPr>
      </w:pPr>
      <w:r w:rsidRPr="00941F64">
        <w:rPr>
          <w:rFonts w:ascii="Times New Roman" w:hAnsi="Times New Roman"/>
          <w:sz w:val="22"/>
          <w:szCs w:val="22"/>
        </w:rPr>
        <w:t>Niso znane</w:t>
      </w:r>
      <w:r w:rsidR="00605C14" w:rsidRPr="00941F64">
        <w:rPr>
          <w:rFonts w:ascii="Times New Roman" w:hAnsi="Times New Roman"/>
          <w:sz w:val="22"/>
          <w:szCs w:val="22"/>
        </w:rPr>
        <w:t>.</w:t>
      </w:r>
    </w:p>
    <w:p w14:paraId="4297BB70" w14:textId="584B953E" w:rsidR="00605C14" w:rsidRPr="00941F64" w:rsidRDefault="00605C14" w:rsidP="00F21684">
      <w:pPr>
        <w:tabs>
          <w:tab w:val="left" w:pos="540"/>
        </w:tabs>
        <w:rPr>
          <w:rFonts w:ascii="Times New Roman" w:hAnsi="Times New Roman"/>
          <w:sz w:val="22"/>
          <w:szCs w:val="22"/>
        </w:rPr>
      </w:pPr>
    </w:p>
    <w:p w14:paraId="51FE8FE1" w14:textId="062A5A38" w:rsidR="00605C14" w:rsidRPr="00941F64" w:rsidRDefault="00605C14" w:rsidP="00F21684">
      <w:pPr>
        <w:tabs>
          <w:tab w:val="left" w:pos="540"/>
        </w:tabs>
        <w:rPr>
          <w:rFonts w:ascii="Times New Roman" w:hAnsi="Times New Roman"/>
          <w:sz w:val="22"/>
          <w:szCs w:val="22"/>
        </w:rPr>
      </w:pPr>
      <w:r w:rsidRPr="00941F64">
        <w:rPr>
          <w:rFonts w:ascii="Times New Roman" w:hAnsi="Times New Roman"/>
          <w:b/>
          <w:sz w:val="22"/>
          <w:szCs w:val="22"/>
        </w:rPr>
        <w:t>6.3</w:t>
      </w:r>
      <w:r w:rsidRPr="00941F64">
        <w:rPr>
          <w:rFonts w:ascii="Times New Roman" w:hAnsi="Times New Roman"/>
          <w:b/>
          <w:sz w:val="22"/>
          <w:szCs w:val="22"/>
        </w:rPr>
        <w:tab/>
        <w:t>Rok uporabnosti</w:t>
      </w:r>
    </w:p>
    <w:p w14:paraId="2DE27C90" w14:textId="21D3DA75" w:rsidR="00605C14" w:rsidRPr="00941F64" w:rsidRDefault="00605C14" w:rsidP="00F21684">
      <w:pPr>
        <w:tabs>
          <w:tab w:val="left" w:pos="540"/>
        </w:tabs>
        <w:rPr>
          <w:rFonts w:ascii="Times New Roman" w:hAnsi="Times New Roman"/>
          <w:sz w:val="22"/>
          <w:szCs w:val="22"/>
        </w:rPr>
      </w:pPr>
    </w:p>
    <w:p w14:paraId="64D16146" w14:textId="013FC9B8" w:rsidR="00605C14" w:rsidRPr="00941F64" w:rsidRDefault="00605C14" w:rsidP="00F21684">
      <w:pPr>
        <w:tabs>
          <w:tab w:val="left" w:pos="540"/>
        </w:tabs>
        <w:rPr>
          <w:rFonts w:ascii="Times New Roman" w:hAnsi="Times New Roman"/>
          <w:sz w:val="22"/>
          <w:szCs w:val="22"/>
        </w:rPr>
      </w:pPr>
      <w:r w:rsidRPr="00941F64">
        <w:rPr>
          <w:rFonts w:ascii="Times New Roman" w:hAnsi="Times New Roman"/>
          <w:sz w:val="22"/>
          <w:szCs w:val="22"/>
        </w:rPr>
        <w:t>Rok uporabnosti zdravila v pakiranju za prodajo: 3 leta</w:t>
      </w:r>
      <w:r w:rsidR="00B2111B" w:rsidRPr="00941F64">
        <w:rPr>
          <w:rFonts w:ascii="Times New Roman" w:hAnsi="Times New Roman"/>
          <w:sz w:val="22"/>
          <w:szCs w:val="22"/>
        </w:rPr>
        <w:t>.</w:t>
      </w:r>
    </w:p>
    <w:p w14:paraId="4F8DA6C6" w14:textId="3E53F6B6" w:rsidR="00605C14" w:rsidRPr="00941F64" w:rsidRDefault="00605C14" w:rsidP="00F21684">
      <w:pPr>
        <w:tabs>
          <w:tab w:val="left" w:pos="540"/>
        </w:tabs>
        <w:rPr>
          <w:rFonts w:ascii="Times New Roman" w:hAnsi="Times New Roman"/>
          <w:sz w:val="22"/>
          <w:szCs w:val="22"/>
        </w:rPr>
      </w:pPr>
      <w:r w:rsidRPr="00941F64">
        <w:rPr>
          <w:rFonts w:ascii="Times New Roman" w:hAnsi="Times New Roman"/>
          <w:sz w:val="22"/>
          <w:szCs w:val="22"/>
        </w:rPr>
        <w:t xml:space="preserve">Rok uporabnosti po prvem odpiranju </w:t>
      </w:r>
      <w:r w:rsidR="0093553A" w:rsidRPr="00941F64">
        <w:rPr>
          <w:rFonts w:ascii="Times New Roman" w:hAnsi="Times New Roman"/>
          <w:sz w:val="22"/>
          <w:szCs w:val="22"/>
        </w:rPr>
        <w:t xml:space="preserve">stične </w:t>
      </w:r>
      <w:r w:rsidRPr="00941F64">
        <w:rPr>
          <w:rFonts w:ascii="Times New Roman" w:hAnsi="Times New Roman"/>
          <w:sz w:val="22"/>
          <w:szCs w:val="22"/>
        </w:rPr>
        <w:t>ovojnine: 6 mesecev</w:t>
      </w:r>
      <w:r w:rsidR="00B2111B" w:rsidRPr="00941F64">
        <w:rPr>
          <w:rFonts w:ascii="Times New Roman" w:hAnsi="Times New Roman"/>
          <w:sz w:val="22"/>
          <w:szCs w:val="22"/>
        </w:rPr>
        <w:t>.</w:t>
      </w:r>
    </w:p>
    <w:p w14:paraId="0843ECCC" w14:textId="362C7797" w:rsidR="00605C14" w:rsidRPr="00941F64" w:rsidRDefault="00605C14" w:rsidP="00F21684">
      <w:pPr>
        <w:tabs>
          <w:tab w:val="left" w:pos="540"/>
        </w:tabs>
        <w:rPr>
          <w:rFonts w:ascii="Times New Roman" w:hAnsi="Times New Roman"/>
          <w:sz w:val="22"/>
          <w:szCs w:val="22"/>
        </w:rPr>
      </w:pPr>
    </w:p>
    <w:p w14:paraId="30E0130B" w14:textId="5D2B2A87" w:rsidR="00605C14" w:rsidRPr="00941F64" w:rsidRDefault="00605C14" w:rsidP="00F21684">
      <w:pPr>
        <w:tabs>
          <w:tab w:val="left" w:pos="540"/>
        </w:tabs>
        <w:rPr>
          <w:rFonts w:ascii="Times New Roman" w:hAnsi="Times New Roman"/>
          <w:sz w:val="22"/>
          <w:szCs w:val="22"/>
        </w:rPr>
      </w:pPr>
      <w:r w:rsidRPr="00941F64">
        <w:rPr>
          <w:rFonts w:ascii="Times New Roman" w:hAnsi="Times New Roman"/>
          <w:b/>
          <w:sz w:val="22"/>
          <w:szCs w:val="22"/>
        </w:rPr>
        <w:t>6.4</w:t>
      </w:r>
      <w:r w:rsidRPr="00941F64">
        <w:rPr>
          <w:rFonts w:ascii="Times New Roman" w:hAnsi="Times New Roman"/>
          <w:b/>
          <w:sz w:val="22"/>
          <w:szCs w:val="22"/>
        </w:rPr>
        <w:tab/>
        <w:t>Posebna navodila za shranjevanje</w:t>
      </w:r>
    </w:p>
    <w:p w14:paraId="1F476B09" w14:textId="5C0B7826" w:rsidR="00605C14" w:rsidRPr="00941F64" w:rsidRDefault="00605C14" w:rsidP="00F21684">
      <w:pPr>
        <w:tabs>
          <w:tab w:val="left" w:pos="540"/>
        </w:tabs>
        <w:rPr>
          <w:rFonts w:ascii="Times New Roman" w:hAnsi="Times New Roman"/>
          <w:sz w:val="22"/>
          <w:szCs w:val="22"/>
        </w:rPr>
      </w:pPr>
    </w:p>
    <w:p w14:paraId="11E1EA2D" w14:textId="789E45C5" w:rsidR="00C379EB" w:rsidRDefault="00FC4018" w:rsidP="00F21684">
      <w:pPr>
        <w:tabs>
          <w:tab w:val="left" w:pos="540"/>
        </w:tabs>
        <w:rPr>
          <w:rFonts w:ascii="Times New Roman" w:hAnsi="Times New Roman"/>
          <w:sz w:val="22"/>
          <w:szCs w:val="22"/>
        </w:rPr>
      </w:pPr>
      <w:r w:rsidRPr="00FC4018">
        <w:rPr>
          <w:rFonts w:ascii="Times New Roman" w:hAnsi="Times New Roman"/>
          <w:sz w:val="22"/>
          <w:szCs w:val="22"/>
        </w:rPr>
        <w:t>Za shranjevanje zdravila niso potrebna posebna navodila.</w:t>
      </w:r>
    </w:p>
    <w:p w14:paraId="22E172C7" w14:textId="6AE7980A" w:rsidR="00605C14" w:rsidRPr="00941F64" w:rsidRDefault="00605C14" w:rsidP="00F21684">
      <w:pPr>
        <w:tabs>
          <w:tab w:val="left" w:pos="540"/>
        </w:tabs>
        <w:rPr>
          <w:rFonts w:ascii="Times New Roman" w:hAnsi="Times New Roman"/>
          <w:sz w:val="22"/>
          <w:szCs w:val="22"/>
        </w:rPr>
      </w:pPr>
    </w:p>
    <w:p w14:paraId="3DFCF923" w14:textId="68A166C3" w:rsidR="00605C14" w:rsidRPr="00941F64" w:rsidRDefault="00605C14" w:rsidP="00F21684">
      <w:pPr>
        <w:tabs>
          <w:tab w:val="left" w:pos="540"/>
        </w:tabs>
        <w:rPr>
          <w:rFonts w:ascii="Times New Roman" w:hAnsi="Times New Roman"/>
          <w:sz w:val="22"/>
          <w:szCs w:val="22"/>
        </w:rPr>
      </w:pPr>
      <w:r w:rsidRPr="00941F64">
        <w:rPr>
          <w:rFonts w:ascii="Times New Roman" w:hAnsi="Times New Roman"/>
          <w:b/>
          <w:sz w:val="22"/>
          <w:szCs w:val="22"/>
        </w:rPr>
        <w:t>6.5</w:t>
      </w:r>
      <w:r w:rsidRPr="00941F64">
        <w:rPr>
          <w:rFonts w:ascii="Times New Roman" w:hAnsi="Times New Roman"/>
          <w:b/>
          <w:sz w:val="22"/>
          <w:szCs w:val="22"/>
        </w:rPr>
        <w:tab/>
        <w:t xml:space="preserve">Vrsta ovojnine in vsebina </w:t>
      </w:r>
    </w:p>
    <w:p w14:paraId="2CEE7A13" w14:textId="12F048C5" w:rsidR="00605C14" w:rsidRPr="00941F64" w:rsidRDefault="00605C14" w:rsidP="00F21684">
      <w:pPr>
        <w:tabs>
          <w:tab w:val="left" w:pos="540"/>
        </w:tabs>
        <w:rPr>
          <w:rFonts w:ascii="Times New Roman" w:hAnsi="Times New Roman"/>
          <w:sz w:val="22"/>
          <w:szCs w:val="22"/>
        </w:rPr>
      </w:pPr>
    </w:p>
    <w:p w14:paraId="53CDF3E2" w14:textId="2C2159DE" w:rsidR="00605C14" w:rsidRPr="00941F64" w:rsidRDefault="00605C14" w:rsidP="00F21684">
      <w:pPr>
        <w:tabs>
          <w:tab w:val="left" w:pos="540"/>
        </w:tabs>
        <w:rPr>
          <w:rFonts w:ascii="Times New Roman" w:hAnsi="Times New Roman"/>
          <w:sz w:val="22"/>
          <w:szCs w:val="22"/>
        </w:rPr>
      </w:pPr>
      <w:r w:rsidRPr="00941F64">
        <w:rPr>
          <w:rFonts w:ascii="Times New Roman" w:hAnsi="Times New Roman"/>
          <w:sz w:val="22"/>
          <w:szCs w:val="22"/>
        </w:rPr>
        <w:t>Polietilenska plastenka po 10</w:t>
      </w:r>
      <w:r w:rsidR="008A011E" w:rsidRPr="00941F64">
        <w:rPr>
          <w:rFonts w:ascii="Times New Roman" w:hAnsi="Times New Roman"/>
          <w:sz w:val="22"/>
          <w:szCs w:val="22"/>
        </w:rPr>
        <w:t> </w:t>
      </w:r>
      <w:r w:rsidR="00F820F8" w:rsidRPr="00941F64">
        <w:rPr>
          <w:rFonts w:ascii="Times New Roman" w:hAnsi="Times New Roman"/>
          <w:sz w:val="22"/>
          <w:szCs w:val="22"/>
        </w:rPr>
        <w:t>ml</w:t>
      </w:r>
      <w:r w:rsidRPr="00941F64">
        <w:rPr>
          <w:rFonts w:ascii="Times New Roman" w:hAnsi="Times New Roman"/>
          <w:sz w:val="22"/>
          <w:szCs w:val="22"/>
        </w:rPr>
        <w:t>, 32</w:t>
      </w:r>
      <w:r w:rsidR="008A011E" w:rsidRPr="00941F64">
        <w:rPr>
          <w:rFonts w:ascii="Times New Roman" w:hAnsi="Times New Roman"/>
          <w:sz w:val="22"/>
          <w:szCs w:val="22"/>
        </w:rPr>
        <w:t> </w:t>
      </w:r>
      <w:r w:rsidR="00F820F8" w:rsidRPr="00941F64">
        <w:rPr>
          <w:rFonts w:ascii="Times New Roman" w:hAnsi="Times New Roman"/>
          <w:sz w:val="22"/>
          <w:szCs w:val="22"/>
        </w:rPr>
        <w:t>ml</w:t>
      </w:r>
      <w:r w:rsidRPr="00941F64">
        <w:rPr>
          <w:rFonts w:ascii="Times New Roman" w:hAnsi="Times New Roman"/>
          <w:sz w:val="22"/>
          <w:szCs w:val="22"/>
        </w:rPr>
        <w:t>, 100 </w:t>
      </w:r>
      <w:r w:rsidR="00F820F8" w:rsidRPr="00941F64">
        <w:rPr>
          <w:rFonts w:ascii="Times New Roman" w:hAnsi="Times New Roman"/>
          <w:sz w:val="22"/>
          <w:szCs w:val="22"/>
        </w:rPr>
        <w:t xml:space="preserve">ml </w:t>
      </w:r>
      <w:r w:rsidRPr="00941F64">
        <w:rPr>
          <w:rFonts w:ascii="Times New Roman" w:hAnsi="Times New Roman"/>
          <w:sz w:val="22"/>
          <w:szCs w:val="22"/>
        </w:rPr>
        <w:t>ali 180</w:t>
      </w:r>
      <w:r w:rsidR="008A011E" w:rsidRPr="00941F64">
        <w:rPr>
          <w:rFonts w:ascii="Times New Roman" w:hAnsi="Times New Roman"/>
          <w:sz w:val="22"/>
          <w:szCs w:val="22"/>
        </w:rPr>
        <w:t> </w:t>
      </w:r>
      <w:r w:rsidRPr="00941F64">
        <w:rPr>
          <w:rFonts w:ascii="Times New Roman" w:hAnsi="Times New Roman"/>
          <w:sz w:val="22"/>
          <w:szCs w:val="22"/>
        </w:rPr>
        <w:t>ml s polietilensko kapalko in varnostnim, za otroke varnim zapiralom.</w:t>
      </w:r>
      <w:r w:rsidR="00F820F8" w:rsidRPr="00941F64">
        <w:rPr>
          <w:rFonts w:ascii="Times New Roman" w:hAnsi="Times New Roman"/>
          <w:sz w:val="22"/>
          <w:szCs w:val="22"/>
        </w:rPr>
        <w:t xml:space="preserve"> Vsaka plastenka je zapakirana v kartonski škatli in opremljena s polipropilensko merilno brizgo.</w:t>
      </w:r>
      <w:r w:rsidR="005C516B">
        <w:rPr>
          <w:rFonts w:ascii="Times New Roman" w:hAnsi="Times New Roman"/>
          <w:sz w:val="22"/>
          <w:szCs w:val="22"/>
        </w:rPr>
        <w:t xml:space="preserve"> </w:t>
      </w:r>
      <w:r w:rsidRPr="00941F64">
        <w:rPr>
          <w:rFonts w:ascii="Times New Roman" w:hAnsi="Times New Roman"/>
          <w:sz w:val="22"/>
          <w:szCs w:val="22"/>
        </w:rPr>
        <w:t>Ni nujno, da so v prometu vsa navedena pakiranja.</w:t>
      </w:r>
    </w:p>
    <w:p w14:paraId="1F11FBCC" w14:textId="16815718" w:rsidR="00605C14" w:rsidRPr="00941F64" w:rsidRDefault="00605C14" w:rsidP="00F21684">
      <w:pPr>
        <w:tabs>
          <w:tab w:val="left" w:pos="540"/>
        </w:tabs>
        <w:rPr>
          <w:rFonts w:ascii="Times New Roman" w:hAnsi="Times New Roman"/>
          <w:sz w:val="22"/>
          <w:szCs w:val="22"/>
        </w:rPr>
      </w:pPr>
    </w:p>
    <w:p w14:paraId="0FF57AA8" w14:textId="2D2451D7" w:rsidR="00605C14" w:rsidRPr="00941F64" w:rsidRDefault="00605C14" w:rsidP="00F21684">
      <w:pPr>
        <w:tabs>
          <w:tab w:val="left" w:pos="540"/>
        </w:tabs>
        <w:rPr>
          <w:rFonts w:ascii="Times New Roman" w:hAnsi="Times New Roman"/>
          <w:sz w:val="22"/>
          <w:szCs w:val="22"/>
        </w:rPr>
      </w:pPr>
      <w:r w:rsidRPr="00941F64">
        <w:rPr>
          <w:rFonts w:ascii="Times New Roman" w:hAnsi="Times New Roman"/>
          <w:b/>
          <w:sz w:val="22"/>
          <w:szCs w:val="22"/>
        </w:rPr>
        <w:t>6.6</w:t>
      </w:r>
      <w:r w:rsidRPr="00941F64">
        <w:rPr>
          <w:rFonts w:ascii="Times New Roman" w:hAnsi="Times New Roman"/>
          <w:sz w:val="22"/>
          <w:szCs w:val="22"/>
        </w:rPr>
        <w:tab/>
      </w:r>
      <w:r w:rsidR="00FC4018" w:rsidRPr="00FC4018">
        <w:rPr>
          <w:rFonts w:ascii="Times New Roman" w:hAnsi="Times New Roman"/>
          <w:b/>
          <w:sz w:val="22"/>
          <w:szCs w:val="22"/>
        </w:rPr>
        <w:t>Posebni varnostni ukrepi za odstranjevanje neporabljenega zdravila ali odpadnih snovi, ki nastanejo pri uporabi teh zdravil</w:t>
      </w:r>
    </w:p>
    <w:p w14:paraId="576F45B0" w14:textId="65646F35" w:rsidR="00605C14" w:rsidRPr="00941F64" w:rsidRDefault="00605C14" w:rsidP="00F21684">
      <w:pPr>
        <w:tabs>
          <w:tab w:val="left" w:pos="540"/>
        </w:tabs>
        <w:rPr>
          <w:rFonts w:ascii="Times New Roman" w:hAnsi="Times New Roman"/>
          <w:sz w:val="22"/>
          <w:szCs w:val="22"/>
        </w:rPr>
      </w:pPr>
    </w:p>
    <w:p w14:paraId="62D155CA" w14:textId="5F3850B1" w:rsidR="00605C14" w:rsidRPr="00941F64" w:rsidRDefault="00605C14" w:rsidP="00F21684">
      <w:pPr>
        <w:tabs>
          <w:tab w:val="left" w:pos="540"/>
        </w:tabs>
        <w:rPr>
          <w:rFonts w:ascii="Times New Roman" w:hAnsi="Times New Roman"/>
          <w:i/>
          <w:sz w:val="22"/>
          <w:szCs w:val="22"/>
        </w:rPr>
      </w:pPr>
      <w:r w:rsidRPr="00941F64">
        <w:rPr>
          <w:rFonts w:ascii="Times New Roman" w:hAnsi="Times New Roman"/>
          <w:sz w:val="22"/>
          <w:szCs w:val="22"/>
        </w:rPr>
        <w:t xml:space="preserve">Vsako neporabljeno zdravilo </w:t>
      </w:r>
      <w:r w:rsidR="0092221B" w:rsidRPr="00941F64">
        <w:rPr>
          <w:rFonts w:ascii="Times New Roman" w:hAnsi="Times New Roman"/>
          <w:sz w:val="22"/>
          <w:szCs w:val="22"/>
        </w:rPr>
        <w:t xml:space="preserve">za uporabo v veterinarski medicini </w:t>
      </w:r>
      <w:r w:rsidRPr="00941F64">
        <w:rPr>
          <w:rFonts w:ascii="Times New Roman" w:hAnsi="Times New Roman"/>
          <w:sz w:val="22"/>
          <w:szCs w:val="22"/>
        </w:rPr>
        <w:t xml:space="preserve">ali odpadne snovi, ki nastanejo iz teh zdravil, je treba odstraniti v skladu z lokalnimi </w:t>
      </w:r>
      <w:r w:rsidR="00FC4018" w:rsidRPr="00FC4018">
        <w:rPr>
          <w:rFonts w:ascii="Times New Roman" w:hAnsi="Times New Roman"/>
          <w:sz w:val="22"/>
          <w:szCs w:val="22"/>
        </w:rPr>
        <w:t>zahtevami.</w:t>
      </w:r>
    </w:p>
    <w:p w14:paraId="13D512F5" w14:textId="0E7C6D72" w:rsidR="00605C14" w:rsidRPr="00941F64" w:rsidRDefault="00605C14" w:rsidP="00F21684">
      <w:pPr>
        <w:tabs>
          <w:tab w:val="left" w:pos="540"/>
        </w:tabs>
        <w:rPr>
          <w:rFonts w:ascii="Times New Roman" w:hAnsi="Times New Roman"/>
          <w:sz w:val="22"/>
          <w:szCs w:val="22"/>
        </w:rPr>
      </w:pPr>
    </w:p>
    <w:p w14:paraId="7044FC0B" w14:textId="567F6B68" w:rsidR="00605C14" w:rsidRPr="00941F64" w:rsidRDefault="00605C14" w:rsidP="00F21684">
      <w:pPr>
        <w:tabs>
          <w:tab w:val="left" w:pos="540"/>
        </w:tabs>
        <w:rPr>
          <w:rFonts w:ascii="Times New Roman" w:hAnsi="Times New Roman"/>
          <w:sz w:val="22"/>
          <w:szCs w:val="22"/>
        </w:rPr>
      </w:pPr>
    </w:p>
    <w:p w14:paraId="2186374C" w14:textId="0CEC0ECF" w:rsidR="00605C14" w:rsidRPr="00941F64" w:rsidRDefault="00605C14" w:rsidP="00F21684">
      <w:pPr>
        <w:tabs>
          <w:tab w:val="left" w:pos="540"/>
        </w:tabs>
        <w:rPr>
          <w:rFonts w:ascii="Times New Roman" w:hAnsi="Times New Roman"/>
          <w:b/>
          <w:sz w:val="22"/>
          <w:szCs w:val="22"/>
        </w:rPr>
      </w:pPr>
      <w:r w:rsidRPr="00941F64">
        <w:rPr>
          <w:rFonts w:ascii="Times New Roman" w:hAnsi="Times New Roman"/>
          <w:b/>
          <w:sz w:val="22"/>
          <w:szCs w:val="22"/>
        </w:rPr>
        <w:t>7.</w:t>
      </w:r>
      <w:r w:rsidRPr="00941F64">
        <w:rPr>
          <w:rFonts w:ascii="Times New Roman" w:hAnsi="Times New Roman"/>
          <w:b/>
          <w:sz w:val="22"/>
          <w:szCs w:val="22"/>
        </w:rPr>
        <w:tab/>
        <w:t>IMETNIK DOVOLJENJA ZA PROMET</w:t>
      </w:r>
    </w:p>
    <w:p w14:paraId="3504177B" w14:textId="5700CDC6" w:rsidR="00605C14" w:rsidRPr="00941F64" w:rsidRDefault="00605C14" w:rsidP="00F21684">
      <w:pPr>
        <w:tabs>
          <w:tab w:val="left" w:pos="540"/>
        </w:tabs>
        <w:rPr>
          <w:rFonts w:ascii="Times New Roman" w:hAnsi="Times New Roman"/>
          <w:sz w:val="22"/>
          <w:szCs w:val="22"/>
        </w:rPr>
      </w:pPr>
    </w:p>
    <w:p w14:paraId="79059E59" w14:textId="26D29505" w:rsidR="00605C14" w:rsidRPr="00941F64" w:rsidRDefault="00605C14" w:rsidP="00F21684">
      <w:pPr>
        <w:tabs>
          <w:tab w:val="left" w:pos="540"/>
        </w:tabs>
        <w:rPr>
          <w:rFonts w:ascii="Times New Roman" w:hAnsi="Times New Roman"/>
          <w:sz w:val="22"/>
          <w:szCs w:val="22"/>
        </w:rPr>
      </w:pPr>
      <w:r w:rsidRPr="00941F64">
        <w:rPr>
          <w:rFonts w:ascii="Times New Roman" w:hAnsi="Times New Roman"/>
          <w:sz w:val="22"/>
          <w:szCs w:val="22"/>
        </w:rPr>
        <w:t>Boehringer Ingelheim Vetmedica GmbH</w:t>
      </w:r>
    </w:p>
    <w:p w14:paraId="6798C646" w14:textId="0FBA8C83" w:rsidR="00605C14" w:rsidRPr="00941F64" w:rsidRDefault="00605C14" w:rsidP="00F21684">
      <w:pPr>
        <w:tabs>
          <w:tab w:val="left" w:pos="540"/>
        </w:tabs>
        <w:rPr>
          <w:rFonts w:ascii="Times New Roman" w:hAnsi="Times New Roman"/>
          <w:sz w:val="22"/>
          <w:szCs w:val="22"/>
        </w:rPr>
      </w:pPr>
      <w:r w:rsidRPr="00941F64">
        <w:rPr>
          <w:rFonts w:ascii="Times New Roman" w:hAnsi="Times New Roman"/>
          <w:sz w:val="22"/>
          <w:szCs w:val="22"/>
        </w:rPr>
        <w:t>55216 Ingelheim/Rhein</w:t>
      </w:r>
    </w:p>
    <w:p w14:paraId="6AFB54B4" w14:textId="49BEA528" w:rsidR="00605C14" w:rsidRPr="009563C4" w:rsidRDefault="00605C14" w:rsidP="00F21684">
      <w:pPr>
        <w:tabs>
          <w:tab w:val="left" w:pos="540"/>
        </w:tabs>
        <w:rPr>
          <w:rFonts w:ascii="Times New Roman" w:hAnsi="Times New Roman"/>
          <w:caps/>
          <w:sz w:val="22"/>
          <w:szCs w:val="22"/>
        </w:rPr>
      </w:pPr>
      <w:r w:rsidRPr="009563C4">
        <w:rPr>
          <w:rFonts w:ascii="Times New Roman" w:hAnsi="Times New Roman"/>
          <w:caps/>
          <w:sz w:val="22"/>
          <w:szCs w:val="22"/>
        </w:rPr>
        <w:t>Nemčija</w:t>
      </w:r>
    </w:p>
    <w:p w14:paraId="46ED5F19" w14:textId="31D2D36A" w:rsidR="00605C14" w:rsidRPr="00941F64" w:rsidRDefault="00605C14" w:rsidP="00F21684">
      <w:pPr>
        <w:tabs>
          <w:tab w:val="left" w:pos="540"/>
        </w:tabs>
        <w:rPr>
          <w:rFonts w:ascii="Times New Roman" w:hAnsi="Times New Roman"/>
          <w:sz w:val="22"/>
          <w:szCs w:val="22"/>
        </w:rPr>
      </w:pPr>
    </w:p>
    <w:p w14:paraId="1B661687" w14:textId="000558DC" w:rsidR="00605C14" w:rsidRPr="00941F64" w:rsidRDefault="00605C14" w:rsidP="00F21684">
      <w:pPr>
        <w:tabs>
          <w:tab w:val="left" w:pos="540"/>
        </w:tabs>
        <w:rPr>
          <w:rFonts w:ascii="Times New Roman" w:hAnsi="Times New Roman"/>
          <w:sz w:val="22"/>
          <w:szCs w:val="22"/>
        </w:rPr>
      </w:pPr>
    </w:p>
    <w:p w14:paraId="367B07B8" w14:textId="624D5A0F" w:rsidR="00605C14" w:rsidRPr="00941F64" w:rsidRDefault="00605C14" w:rsidP="00F21684">
      <w:pPr>
        <w:tabs>
          <w:tab w:val="left" w:pos="540"/>
        </w:tabs>
        <w:rPr>
          <w:rFonts w:ascii="Times New Roman" w:hAnsi="Times New Roman"/>
          <w:sz w:val="22"/>
          <w:szCs w:val="22"/>
        </w:rPr>
      </w:pPr>
      <w:r w:rsidRPr="00941F64">
        <w:rPr>
          <w:rFonts w:ascii="Times New Roman" w:hAnsi="Times New Roman"/>
          <w:b/>
          <w:sz w:val="22"/>
          <w:szCs w:val="22"/>
        </w:rPr>
        <w:t>8.</w:t>
      </w:r>
      <w:r w:rsidRPr="00941F64">
        <w:rPr>
          <w:rFonts w:ascii="Times New Roman" w:hAnsi="Times New Roman"/>
          <w:b/>
          <w:sz w:val="22"/>
          <w:szCs w:val="22"/>
        </w:rPr>
        <w:tab/>
        <w:t xml:space="preserve">ŠTEVILKA(E) DOVOLJENJ(A) ZA PROMET </w:t>
      </w:r>
    </w:p>
    <w:p w14:paraId="28E3ED0B" w14:textId="4C84E5D0" w:rsidR="00605C14" w:rsidRPr="00941F64" w:rsidRDefault="00605C14" w:rsidP="00F21684">
      <w:pPr>
        <w:tabs>
          <w:tab w:val="left" w:pos="540"/>
        </w:tabs>
        <w:rPr>
          <w:rFonts w:ascii="Times New Roman" w:hAnsi="Times New Roman"/>
          <w:sz w:val="22"/>
          <w:szCs w:val="22"/>
        </w:rPr>
      </w:pPr>
    </w:p>
    <w:p w14:paraId="4B09989C" w14:textId="0FC23946" w:rsidR="00605C14" w:rsidRPr="005C516B" w:rsidRDefault="00605C14" w:rsidP="00F21684">
      <w:pPr>
        <w:tabs>
          <w:tab w:val="left" w:pos="540"/>
        </w:tabs>
        <w:rPr>
          <w:rFonts w:ascii="Times New Roman" w:hAnsi="Times New Roman"/>
          <w:sz w:val="22"/>
          <w:szCs w:val="22"/>
        </w:rPr>
      </w:pPr>
      <w:r w:rsidRPr="005C516B">
        <w:rPr>
          <w:rFonts w:ascii="Times New Roman" w:hAnsi="Times New Roman"/>
          <w:sz w:val="22"/>
          <w:szCs w:val="22"/>
        </w:rPr>
        <w:t>EU/2/97/004/003 10 ml</w:t>
      </w:r>
    </w:p>
    <w:p w14:paraId="4A307BCD" w14:textId="2F32DCBD" w:rsidR="00605C14" w:rsidRPr="005C516B" w:rsidRDefault="00605C14" w:rsidP="00F21684">
      <w:pPr>
        <w:tabs>
          <w:tab w:val="left" w:pos="540"/>
        </w:tabs>
        <w:rPr>
          <w:rFonts w:ascii="Times New Roman" w:hAnsi="Times New Roman"/>
          <w:sz w:val="22"/>
          <w:szCs w:val="22"/>
        </w:rPr>
      </w:pPr>
      <w:r w:rsidRPr="005C516B">
        <w:rPr>
          <w:rFonts w:ascii="Times New Roman" w:hAnsi="Times New Roman"/>
          <w:sz w:val="22"/>
          <w:szCs w:val="22"/>
        </w:rPr>
        <w:t>EU/2/97/004/004 32 ml</w:t>
      </w:r>
    </w:p>
    <w:p w14:paraId="410A4D3A" w14:textId="521AB926" w:rsidR="00605C14" w:rsidRPr="005C516B" w:rsidRDefault="00605C14" w:rsidP="00F21684">
      <w:pPr>
        <w:tabs>
          <w:tab w:val="left" w:pos="540"/>
        </w:tabs>
        <w:rPr>
          <w:rFonts w:ascii="Times New Roman" w:hAnsi="Times New Roman"/>
          <w:sz w:val="22"/>
          <w:szCs w:val="22"/>
        </w:rPr>
      </w:pPr>
      <w:r w:rsidRPr="005C516B">
        <w:rPr>
          <w:rFonts w:ascii="Times New Roman" w:hAnsi="Times New Roman"/>
          <w:sz w:val="22"/>
          <w:szCs w:val="22"/>
        </w:rPr>
        <w:t>EU/2/97/004/005 100 ml</w:t>
      </w:r>
    </w:p>
    <w:p w14:paraId="4341772C" w14:textId="6C44D264" w:rsidR="00605C14" w:rsidRPr="00941F64" w:rsidRDefault="00605C14" w:rsidP="00F21684">
      <w:pPr>
        <w:tabs>
          <w:tab w:val="left" w:pos="540"/>
        </w:tabs>
        <w:rPr>
          <w:rFonts w:ascii="Times New Roman" w:hAnsi="Times New Roman"/>
          <w:sz w:val="22"/>
          <w:szCs w:val="22"/>
        </w:rPr>
      </w:pPr>
      <w:r w:rsidRPr="005C516B">
        <w:rPr>
          <w:rFonts w:ascii="Times New Roman" w:hAnsi="Times New Roman"/>
          <w:sz w:val="22"/>
          <w:szCs w:val="22"/>
        </w:rPr>
        <w:t>EU/2/97/004/029 180 ml</w:t>
      </w:r>
    </w:p>
    <w:p w14:paraId="4185A94D" w14:textId="2748481B" w:rsidR="00605C14" w:rsidRPr="00941F64" w:rsidRDefault="00605C14" w:rsidP="00F21684">
      <w:pPr>
        <w:tabs>
          <w:tab w:val="left" w:pos="540"/>
        </w:tabs>
        <w:rPr>
          <w:rFonts w:ascii="Times New Roman" w:hAnsi="Times New Roman"/>
          <w:sz w:val="22"/>
          <w:szCs w:val="22"/>
        </w:rPr>
      </w:pPr>
    </w:p>
    <w:p w14:paraId="3FBCD267" w14:textId="1B02FE5D" w:rsidR="000E5F4A" w:rsidRPr="00941F64" w:rsidRDefault="000E5F4A" w:rsidP="00F21684">
      <w:pPr>
        <w:tabs>
          <w:tab w:val="left" w:pos="540"/>
        </w:tabs>
        <w:rPr>
          <w:rFonts w:ascii="Times New Roman" w:hAnsi="Times New Roman"/>
          <w:sz w:val="22"/>
          <w:szCs w:val="22"/>
        </w:rPr>
      </w:pPr>
    </w:p>
    <w:p w14:paraId="49E094AE" w14:textId="37E49DF2" w:rsidR="00605C14" w:rsidRPr="00941F64" w:rsidRDefault="00605C14" w:rsidP="00F21684">
      <w:pPr>
        <w:tabs>
          <w:tab w:val="left" w:pos="540"/>
        </w:tabs>
        <w:rPr>
          <w:rFonts w:ascii="Times New Roman" w:hAnsi="Times New Roman"/>
          <w:sz w:val="22"/>
          <w:szCs w:val="22"/>
        </w:rPr>
      </w:pPr>
      <w:r w:rsidRPr="00941F64">
        <w:rPr>
          <w:rFonts w:ascii="Times New Roman" w:hAnsi="Times New Roman"/>
          <w:b/>
          <w:sz w:val="22"/>
          <w:szCs w:val="22"/>
        </w:rPr>
        <w:lastRenderedPageBreak/>
        <w:t>9.</w:t>
      </w:r>
      <w:r w:rsidRPr="00941F64">
        <w:rPr>
          <w:rFonts w:ascii="Times New Roman" w:hAnsi="Times New Roman"/>
          <w:b/>
          <w:sz w:val="22"/>
          <w:szCs w:val="22"/>
        </w:rPr>
        <w:tab/>
      </w:r>
      <w:r w:rsidRPr="00941F64">
        <w:rPr>
          <w:rFonts w:ascii="Times New Roman" w:hAnsi="Times New Roman"/>
          <w:b/>
          <w:caps/>
          <w:sz w:val="22"/>
          <w:szCs w:val="22"/>
        </w:rPr>
        <w:t>Datum pridobitve/podaljšanja dovoljenja za promet</w:t>
      </w:r>
    </w:p>
    <w:p w14:paraId="47B4BA31" w14:textId="588C2EC5" w:rsidR="00605C14" w:rsidRPr="00941F64" w:rsidRDefault="00605C14" w:rsidP="00F21684">
      <w:pPr>
        <w:tabs>
          <w:tab w:val="left" w:pos="540"/>
        </w:tabs>
        <w:rPr>
          <w:rFonts w:ascii="Times New Roman" w:hAnsi="Times New Roman"/>
          <w:sz w:val="22"/>
          <w:szCs w:val="22"/>
        </w:rPr>
      </w:pPr>
    </w:p>
    <w:p w14:paraId="7B57C19D" w14:textId="5116762F" w:rsidR="00605C14" w:rsidRPr="00941F64" w:rsidRDefault="00605C14" w:rsidP="00F21684">
      <w:pPr>
        <w:tabs>
          <w:tab w:val="left" w:pos="540"/>
        </w:tabs>
        <w:rPr>
          <w:rFonts w:ascii="Times New Roman" w:hAnsi="Times New Roman"/>
          <w:sz w:val="22"/>
          <w:szCs w:val="22"/>
        </w:rPr>
      </w:pPr>
      <w:r w:rsidRPr="00941F64">
        <w:rPr>
          <w:rFonts w:ascii="Times New Roman" w:hAnsi="Times New Roman"/>
          <w:sz w:val="22"/>
          <w:szCs w:val="22"/>
        </w:rPr>
        <w:t>Datum pridobitve dovoljenja za promet:</w:t>
      </w:r>
      <w:r w:rsidR="00FC4018">
        <w:rPr>
          <w:rFonts w:ascii="Times New Roman" w:hAnsi="Times New Roman"/>
          <w:sz w:val="22"/>
          <w:szCs w:val="22"/>
        </w:rPr>
        <w:t xml:space="preserve"> </w:t>
      </w:r>
      <w:r w:rsidR="007442D4" w:rsidRPr="00941F64">
        <w:rPr>
          <w:rFonts w:ascii="Times New Roman" w:hAnsi="Times New Roman"/>
          <w:sz w:val="22"/>
          <w:szCs w:val="22"/>
        </w:rPr>
        <w:tab/>
      </w:r>
      <w:r w:rsidR="00F21684">
        <w:rPr>
          <w:rFonts w:ascii="Times New Roman" w:hAnsi="Times New Roman"/>
          <w:sz w:val="22"/>
          <w:szCs w:val="22"/>
        </w:rPr>
        <w:tab/>
      </w:r>
      <w:r w:rsidR="00C434C6" w:rsidRPr="00941F64">
        <w:rPr>
          <w:rFonts w:ascii="Times New Roman" w:hAnsi="Times New Roman"/>
          <w:sz w:val="22"/>
          <w:szCs w:val="22"/>
        </w:rPr>
        <w:t>07.01.1998</w:t>
      </w:r>
    </w:p>
    <w:p w14:paraId="70AB9FBD" w14:textId="78159D49" w:rsidR="00D275B6" w:rsidRPr="00941F64" w:rsidRDefault="00605C14" w:rsidP="00F21684">
      <w:pPr>
        <w:tabs>
          <w:tab w:val="left" w:pos="540"/>
        </w:tabs>
        <w:rPr>
          <w:rFonts w:ascii="Times New Roman" w:hAnsi="Times New Roman"/>
          <w:sz w:val="22"/>
          <w:szCs w:val="22"/>
        </w:rPr>
      </w:pPr>
      <w:r w:rsidRPr="00941F64">
        <w:rPr>
          <w:rFonts w:ascii="Times New Roman" w:hAnsi="Times New Roman"/>
          <w:sz w:val="22"/>
          <w:szCs w:val="22"/>
        </w:rPr>
        <w:t xml:space="preserve">Datum </w:t>
      </w:r>
      <w:r w:rsidR="00FC4018" w:rsidRPr="00FC4018">
        <w:rPr>
          <w:rFonts w:ascii="Times New Roman" w:hAnsi="Times New Roman"/>
          <w:sz w:val="22"/>
          <w:szCs w:val="22"/>
        </w:rPr>
        <w:t xml:space="preserve">zadnjega </w:t>
      </w:r>
      <w:r w:rsidRPr="00941F64">
        <w:rPr>
          <w:rFonts w:ascii="Times New Roman" w:hAnsi="Times New Roman"/>
          <w:sz w:val="22"/>
          <w:szCs w:val="22"/>
        </w:rPr>
        <w:t>podaljšanja dovoljenja za promet:</w:t>
      </w:r>
      <w:r w:rsidR="00FC4018">
        <w:rPr>
          <w:rFonts w:ascii="Times New Roman" w:hAnsi="Times New Roman"/>
          <w:sz w:val="22"/>
          <w:szCs w:val="22"/>
        </w:rPr>
        <w:t xml:space="preserve"> </w:t>
      </w:r>
      <w:r w:rsidR="007442D4" w:rsidRPr="00941F64">
        <w:rPr>
          <w:rFonts w:ascii="Times New Roman" w:hAnsi="Times New Roman"/>
          <w:sz w:val="22"/>
          <w:szCs w:val="22"/>
        </w:rPr>
        <w:tab/>
      </w:r>
      <w:r w:rsidR="00622BEB" w:rsidRPr="00941F64">
        <w:rPr>
          <w:rFonts w:ascii="Times New Roman" w:hAnsi="Times New Roman"/>
          <w:sz w:val="22"/>
          <w:szCs w:val="22"/>
        </w:rPr>
        <w:t>06.12.2007</w:t>
      </w:r>
    </w:p>
    <w:p w14:paraId="031C11AC" w14:textId="703FE94F" w:rsidR="00B2111B" w:rsidRPr="00941F64" w:rsidRDefault="00B2111B" w:rsidP="00F21684">
      <w:pPr>
        <w:tabs>
          <w:tab w:val="left" w:pos="540"/>
        </w:tabs>
        <w:rPr>
          <w:rFonts w:ascii="Times New Roman" w:hAnsi="Times New Roman"/>
          <w:sz w:val="22"/>
          <w:szCs w:val="22"/>
        </w:rPr>
      </w:pPr>
    </w:p>
    <w:p w14:paraId="66DE9846" w14:textId="5EE67C33" w:rsidR="00605C14" w:rsidRPr="00941F64" w:rsidRDefault="00605C14" w:rsidP="00F21684">
      <w:pPr>
        <w:tabs>
          <w:tab w:val="left" w:pos="540"/>
        </w:tabs>
        <w:rPr>
          <w:rFonts w:ascii="Times New Roman" w:hAnsi="Times New Roman"/>
          <w:sz w:val="22"/>
          <w:szCs w:val="22"/>
        </w:rPr>
      </w:pPr>
    </w:p>
    <w:p w14:paraId="04849665" w14:textId="3056C9D1" w:rsidR="00605C14" w:rsidRPr="00941F64" w:rsidRDefault="00605C14" w:rsidP="00F21684">
      <w:pPr>
        <w:tabs>
          <w:tab w:val="left" w:pos="540"/>
        </w:tabs>
        <w:rPr>
          <w:rFonts w:ascii="Times New Roman" w:hAnsi="Times New Roman"/>
          <w:b/>
          <w:sz w:val="22"/>
          <w:szCs w:val="22"/>
        </w:rPr>
      </w:pPr>
      <w:r w:rsidRPr="00941F64">
        <w:rPr>
          <w:rFonts w:ascii="Times New Roman" w:hAnsi="Times New Roman"/>
          <w:b/>
          <w:sz w:val="22"/>
          <w:szCs w:val="22"/>
        </w:rPr>
        <w:t>10.</w:t>
      </w:r>
      <w:r w:rsidRPr="00941F64">
        <w:rPr>
          <w:rFonts w:ascii="Times New Roman" w:hAnsi="Times New Roman"/>
          <w:b/>
          <w:sz w:val="22"/>
          <w:szCs w:val="22"/>
        </w:rPr>
        <w:tab/>
      </w:r>
      <w:r w:rsidRPr="00941F64">
        <w:rPr>
          <w:rFonts w:ascii="Times New Roman" w:hAnsi="Times New Roman"/>
          <w:b/>
          <w:caps/>
          <w:sz w:val="22"/>
          <w:szCs w:val="22"/>
        </w:rPr>
        <w:t>Datum revizije besedila</w:t>
      </w:r>
    </w:p>
    <w:p w14:paraId="6D8A4674" w14:textId="0C8914F8" w:rsidR="00605C14" w:rsidRPr="00941F64" w:rsidRDefault="00605C14" w:rsidP="00F21684">
      <w:pPr>
        <w:tabs>
          <w:tab w:val="left" w:pos="540"/>
        </w:tabs>
        <w:rPr>
          <w:rFonts w:ascii="Times New Roman" w:hAnsi="Times New Roman"/>
          <w:b/>
          <w:sz w:val="22"/>
          <w:szCs w:val="22"/>
        </w:rPr>
      </w:pPr>
    </w:p>
    <w:p w14:paraId="6CBDBEF5" w14:textId="150AC95F" w:rsidR="00605C14" w:rsidRPr="00941F64" w:rsidRDefault="00605C14" w:rsidP="00F21684">
      <w:pPr>
        <w:tabs>
          <w:tab w:val="left" w:pos="540"/>
        </w:tabs>
        <w:rPr>
          <w:rFonts w:ascii="Times New Roman" w:hAnsi="Times New Roman"/>
          <w:sz w:val="22"/>
          <w:szCs w:val="22"/>
        </w:rPr>
      </w:pPr>
      <w:r w:rsidRPr="00941F64">
        <w:rPr>
          <w:rFonts w:ascii="Times New Roman" w:hAnsi="Times New Roman"/>
          <w:sz w:val="22"/>
          <w:szCs w:val="22"/>
        </w:rPr>
        <w:t xml:space="preserve">Podrobne informacije o tem zdravilu so na voljo na spletni strani Evropske agencije za zdravila (European Medicines Agency) </w:t>
      </w:r>
      <w:r w:rsidR="00FC4018">
        <w:rPr>
          <w:rFonts w:ascii="Times New Roman" w:hAnsi="Times New Roman"/>
          <w:sz w:val="22"/>
          <w:szCs w:val="22"/>
        </w:rPr>
        <w:t>(</w:t>
      </w:r>
      <w:hyperlink r:id="rId9" w:history="1">
        <w:r w:rsidR="00C379EB" w:rsidRPr="00C379EB">
          <w:rPr>
            <w:rStyle w:val="Hyperlink"/>
            <w:rFonts w:ascii="Times New Roman" w:hAnsi="Times New Roman"/>
            <w:sz w:val="22"/>
            <w:szCs w:val="22"/>
          </w:rPr>
          <w:t>http://www.ema.europa.eu/</w:t>
        </w:r>
      </w:hyperlink>
      <w:r w:rsidR="00FC4018">
        <w:rPr>
          <w:rFonts w:ascii="Times New Roman" w:hAnsi="Times New Roman"/>
          <w:sz w:val="22"/>
          <w:szCs w:val="22"/>
        </w:rPr>
        <w:t>)</w:t>
      </w:r>
      <w:r w:rsidRPr="00941F64">
        <w:rPr>
          <w:rFonts w:ascii="Times New Roman" w:hAnsi="Times New Roman"/>
          <w:sz w:val="22"/>
          <w:szCs w:val="22"/>
        </w:rPr>
        <w:t>.</w:t>
      </w:r>
    </w:p>
    <w:p w14:paraId="4653AFB8" w14:textId="59DBF270" w:rsidR="00605C14" w:rsidRPr="00941F64" w:rsidRDefault="00605C14" w:rsidP="00F21684">
      <w:pPr>
        <w:tabs>
          <w:tab w:val="left" w:pos="540"/>
        </w:tabs>
        <w:rPr>
          <w:rFonts w:ascii="Times New Roman" w:hAnsi="Times New Roman"/>
          <w:sz w:val="22"/>
          <w:szCs w:val="22"/>
        </w:rPr>
      </w:pPr>
    </w:p>
    <w:p w14:paraId="13890348" w14:textId="65F0A3FA" w:rsidR="00605C14" w:rsidRPr="00941F64" w:rsidRDefault="00605C14" w:rsidP="00F21684">
      <w:pPr>
        <w:tabs>
          <w:tab w:val="left" w:pos="540"/>
        </w:tabs>
        <w:rPr>
          <w:rFonts w:ascii="Times New Roman" w:hAnsi="Times New Roman"/>
          <w:sz w:val="22"/>
          <w:szCs w:val="22"/>
        </w:rPr>
      </w:pPr>
    </w:p>
    <w:p w14:paraId="0A4FA80B" w14:textId="474305A6" w:rsidR="00605C14" w:rsidRPr="00941F64" w:rsidRDefault="00605C14" w:rsidP="00F21684">
      <w:pPr>
        <w:tabs>
          <w:tab w:val="left" w:pos="540"/>
        </w:tabs>
        <w:rPr>
          <w:rFonts w:ascii="Times New Roman" w:hAnsi="Times New Roman"/>
          <w:caps/>
          <w:sz w:val="22"/>
          <w:szCs w:val="22"/>
        </w:rPr>
      </w:pPr>
      <w:r w:rsidRPr="00941F64">
        <w:rPr>
          <w:rFonts w:ascii="Times New Roman" w:hAnsi="Times New Roman"/>
          <w:b/>
          <w:caps/>
          <w:sz w:val="22"/>
          <w:szCs w:val="22"/>
        </w:rPr>
        <w:t>Prepoved prodaje, oskrbe in/</w:t>
      </w:r>
      <w:smartTag w:uri="urn:schemas-microsoft-com:office:smarttags" w:element="stockticker">
        <w:r w:rsidRPr="00941F64">
          <w:rPr>
            <w:rFonts w:ascii="Times New Roman" w:hAnsi="Times New Roman"/>
            <w:b/>
            <w:caps/>
            <w:sz w:val="22"/>
            <w:szCs w:val="22"/>
          </w:rPr>
          <w:t>ali</w:t>
        </w:r>
      </w:smartTag>
      <w:r w:rsidRPr="00941F64">
        <w:rPr>
          <w:rFonts w:ascii="Times New Roman" w:hAnsi="Times New Roman"/>
          <w:b/>
          <w:caps/>
          <w:sz w:val="22"/>
          <w:szCs w:val="22"/>
        </w:rPr>
        <w:t xml:space="preserve"> uporabe</w:t>
      </w:r>
    </w:p>
    <w:p w14:paraId="2CEE5B08" w14:textId="713C81B3" w:rsidR="00605C14" w:rsidRPr="00941F64" w:rsidRDefault="00605C14" w:rsidP="00F21684">
      <w:pPr>
        <w:tabs>
          <w:tab w:val="left" w:pos="540"/>
        </w:tabs>
        <w:rPr>
          <w:rFonts w:ascii="Times New Roman" w:hAnsi="Times New Roman"/>
          <w:sz w:val="22"/>
          <w:szCs w:val="22"/>
        </w:rPr>
      </w:pPr>
    </w:p>
    <w:p w14:paraId="4F26FBC0" w14:textId="2E01DDBD" w:rsidR="00605C14" w:rsidRDefault="00100F15" w:rsidP="00F21684">
      <w:pPr>
        <w:tabs>
          <w:tab w:val="left" w:pos="540"/>
        </w:tabs>
        <w:rPr>
          <w:rFonts w:ascii="Times New Roman" w:hAnsi="Times New Roman"/>
          <w:sz w:val="22"/>
          <w:szCs w:val="22"/>
        </w:rPr>
      </w:pPr>
      <w:r w:rsidRPr="00941F64">
        <w:rPr>
          <w:rFonts w:ascii="Times New Roman" w:hAnsi="Times New Roman"/>
          <w:sz w:val="22"/>
          <w:szCs w:val="22"/>
        </w:rPr>
        <w:t>Ni smiselno</w:t>
      </w:r>
      <w:r w:rsidR="00605C14" w:rsidRPr="00941F64">
        <w:rPr>
          <w:rFonts w:ascii="Times New Roman" w:hAnsi="Times New Roman"/>
          <w:sz w:val="22"/>
          <w:szCs w:val="22"/>
        </w:rPr>
        <w:t>.</w:t>
      </w:r>
    </w:p>
    <w:p w14:paraId="18A46DB6" w14:textId="77777777" w:rsidR="001C39FF" w:rsidRPr="00941F64" w:rsidRDefault="001C39FF" w:rsidP="00F21684">
      <w:pPr>
        <w:tabs>
          <w:tab w:val="left" w:pos="540"/>
        </w:tabs>
        <w:rPr>
          <w:rFonts w:ascii="Times New Roman" w:hAnsi="Times New Roman"/>
          <w:sz w:val="22"/>
          <w:szCs w:val="22"/>
        </w:rPr>
      </w:pPr>
    </w:p>
    <w:p w14:paraId="2FFF2BC7" w14:textId="77777777" w:rsidR="001C39FF" w:rsidRDefault="001C39FF">
      <w:pPr>
        <w:rPr>
          <w:rFonts w:ascii="Times New Roman" w:hAnsi="Times New Roman"/>
          <w:sz w:val="22"/>
          <w:szCs w:val="22"/>
        </w:rPr>
      </w:pPr>
      <w:r>
        <w:rPr>
          <w:rFonts w:ascii="Times New Roman" w:hAnsi="Times New Roman"/>
          <w:sz w:val="22"/>
          <w:szCs w:val="22"/>
        </w:rPr>
        <w:br w:type="page"/>
      </w:r>
    </w:p>
    <w:p w14:paraId="2594D748" w14:textId="7811F5FD" w:rsidR="00605C14" w:rsidRPr="00941F64" w:rsidRDefault="00605C14" w:rsidP="00322470">
      <w:pPr>
        <w:tabs>
          <w:tab w:val="left" w:pos="540"/>
        </w:tabs>
        <w:rPr>
          <w:rFonts w:ascii="Times New Roman" w:hAnsi="Times New Roman"/>
          <w:sz w:val="22"/>
          <w:szCs w:val="22"/>
        </w:rPr>
      </w:pPr>
      <w:r w:rsidRPr="00941F64">
        <w:rPr>
          <w:rFonts w:ascii="Times New Roman" w:hAnsi="Times New Roman"/>
          <w:b/>
          <w:sz w:val="22"/>
          <w:szCs w:val="22"/>
        </w:rPr>
        <w:lastRenderedPageBreak/>
        <w:t>1.</w:t>
      </w:r>
      <w:r w:rsidRPr="00941F64">
        <w:rPr>
          <w:rFonts w:ascii="Times New Roman" w:hAnsi="Times New Roman"/>
          <w:b/>
          <w:sz w:val="22"/>
          <w:szCs w:val="22"/>
        </w:rPr>
        <w:tab/>
        <w:t>IME ZDRAVILA ZA UPORABO V VETERINARSKI MEDICINI</w:t>
      </w:r>
    </w:p>
    <w:p w14:paraId="5A13B986" w14:textId="77777777" w:rsidR="00605C14" w:rsidRPr="00941F64" w:rsidRDefault="00605C14" w:rsidP="00BF528E">
      <w:pPr>
        <w:rPr>
          <w:rFonts w:ascii="Times New Roman" w:hAnsi="Times New Roman"/>
          <w:sz w:val="22"/>
          <w:szCs w:val="22"/>
        </w:rPr>
      </w:pPr>
    </w:p>
    <w:p w14:paraId="41C137C0" w14:textId="77777777" w:rsidR="00605C14" w:rsidRPr="00941F64" w:rsidRDefault="00605C14" w:rsidP="00BF528E">
      <w:pPr>
        <w:outlineLvl w:val="1"/>
        <w:rPr>
          <w:rFonts w:ascii="Times New Roman" w:hAnsi="Times New Roman"/>
          <w:sz w:val="22"/>
          <w:szCs w:val="22"/>
        </w:rPr>
      </w:pPr>
      <w:r w:rsidRPr="00941F64">
        <w:rPr>
          <w:rFonts w:ascii="Times New Roman" w:hAnsi="Times New Roman"/>
          <w:sz w:val="22"/>
          <w:szCs w:val="22"/>
        </w:rPr>
        <w:t>Metacam 5 mg/ml raztopina za injiciranje za pse in mačke</w:t>
      </w:r>
    </w:p>
    <w:p w14:paraId="2C849412" w14:textId="77777777" w:rsidR="00605C14" w:rsidRPr="00941F64" w:rsidRDefault="00605C14" w:rsidP="00BF528E">
      <w:pPr>
        <w:rPr>
          <w:rFonts w:ascii="Times New Roman" w:hAnsi="Times New Roman"/>
          <w:sz w:val="22"/>
          <w:szCs w:val="22"/>
        </w:rPr>
      </w:pPr>
    </w:p>
    <w:p w14:paraId="75314FC7" w14:textId="77777777" w:rsidR="00605C14" w:rsidRPr="00941F64" w:rsidRDefault="00605C14" w:rsidP="00BF528E">
      <w:pPr>
        <w:rPr>
          <w:rFonts w:ascii="Times New Roman" w:hAnsi="Times New Roman"/>
          <w:sz w:val="22"/>
          <w:szCs w:val="22"/>
        </w:rPr>
      </w:pPr>
    </w:p>
    <w:p w14:paraId="7FCE6BF1" w14:textId="77777777" w:rsidR="00605C14" w:rsidRPr="00941F64" w:rsidRDefault="00605C14" w:rsidP="00BF528E">
      <w:pPr>
        <w:ind w:left="567" w:hanging="567"/>
        <w:rPr>
          <w:rFonts w:ascii="Times New Roman" w:hAnsi="Times New Roman"/>
          <w:sz w:val="22"/>
          <w:szCs w:val="22"/>
        </w:rPr>
      </w:pPr>
      <w:r w:rsidRPr="00941F64">
        <w:rPr>
          <w:rFonts w:ascii="Times New Roman" w:hAnsi="Times New Roman"/>
          <w:b/>
          <w:sz w:val="22"/>
          <w:szCs w:val="22"/>
        </w:rPr>
        <w:t>2.</w:t>
      </w:r>
      <w:r w:rsidRPr="00941F64">
        <w:rPr>
          <w:rFonts w:ascii="Times New Roman" w:hAnsi="Times New Roman"/>
          <w:b/>
          <w:sz w:val="22"/>
          <w:szCs w:val="22"/>
        </w:rPr>
        <w:tab/>
        <w:t>KAKOVOSTNA IN KOLIČINSKA SESTAVA</w:t>
      </w:r>
    </w:p>
    <w:p w14:paraId="2D0FF70F" w14:textId="77777777" w:rsidR="00605C14" w:rsidRPr="00941F64" w:rsidRDefault="00605C14" w:rsidP="00BF528E">
      <w:pPr>
        <w:rPr>
          <w:rFonts w:ascii="Times New Roman" w:hAnsi="Times New Roman"/>
          <w:sz w:val="22"/>
          <w:szCs w:val="22"/>
        </w:rPr>
      </w:pPr>
    </w:p>
    <w:p w14:paraId="5885D3B0" w14:textId="77777777" w:rsidR="00605C14" w:rsidRPr="00941F64" w:rsidRDefault="007C3186" w:rsidP="00BF528E">
      <w:pPr>
        <w:rPr>
          <w:rFonts w:ascii="Times New Roman" w:hAnsi="Times New Roman"/>
          <w:sz w:val="22"/>
          <w:szCs w:val="22"/>
        </w:rPr>
      </w:pPr>
      <w:r w:rsidRPr="00941F64">
        <w:rPr>
          <w:rFonts w:ascii="Times New Roman" w:hAnsi="Times New Roman"/>
          <w:sz w:val="22"/>
          <w:szCs w:val="22"/>
        </w:rPr>
        <w:t xml:space="preserve">En </w:t>
      </w:r>
      <w:r w:rsidR="00605C14" w:rsidRPr="00941F64">
        <w:rPr>
          <w:rFonts w:ascii="Times New Roman" w:hAnsi="Times New Roman"/>
          <w:sz w:val="22"/>
          <w:szCs w:val="22"/>
        </w:rPr>
        <w:t>ml vsebuje:</w:t>
      </w:r>
    </w:p>
    <w:p w14:paraId="2116ED97" w14:textId="77777777" w:rsidR="00605C14" w:rsidRPr="00941F64" w:rsidRDefault="00591789" w:rsidP="00BF528E">
      <w:pPr>
        <w:rPr>
          <w:rFonts w:ascii="Times New Roman" w:hAnsi="Times New Roman"/>
          <w:b/>
          <w:sz w:val="22"/>
          <w:szCs w:val="22"/>
        </w:rPr>
      </w:pPr>
      <w:r>
        <w:rPr>
          <w:rFonts w:ascii="Times New Roman" w:hAnsi="Times New Roman"/>
          <w:b/>
          <w:sz w:val="22"/>
          <w:szCs w:val="22"/>
        </w:rPr>
        <w:t>U</w:t>
      </w:r>
      <w:r w:rsidR="00605C14" w:rsidRPr="00941F64">
        <w:rPr>
          <w:rFonts w:ascii="Times New Roman" w:hAnsi="Times New Roman"/>
          <w:b/>
          <w:sz w:val="22"/>
          <w:szCs w:val="22"/>
        </w:rPr>
        <w:t>činkovina:</w:t>
      </w:r>
    </w:p>
    <w:p w14:paraId="07A58DDB" w14:textId="77777777" w:rsidR="00605C14" w:rsidRPr="00941F64" w:rsidRDefault="00605C14" w:rsidP="00BF528E">
      <w:pPr>
        <w:tabs>
          <w:tab w:val="left" w:pos="1985"/>
        </w:tabs>
        <w:rPr>
          <w:rFonts w:ascii="Times New Roman" w:hAnsi="Times New Roman"/>
          <w:iCs/>
          <w:sz w:val="22"/>
          <w:szCs w:val="22"/>
        </w:rPr>
      </w:pPr>
      <w:r w:rsidRPr="00941F64">
        <w:rPr>
          <w:rFonts w:ascii="Times New Roman" w:hAnsi="Times New Roman"/>
          <w:iCs/>
          <w:sz w:val="22"/>
          <w:szCs w:val="22"/>
        </w:rPr>
        <w:t>Meloksikam</w:t>
      </w:r>
      <w:r w:rsidR="009244FC" w:rsidRPr="00941F64">
        <w:rPr>
          <w:rFonts w:ascii="Times New Roman" w:hAnsi="Times New Roman"/>
          <w:iCs/>
          <w:sz w:val="22"/>
          <w:szCs w:val="22"/>
        </w:rPr>
        <w:tab/>
      </w:r>
      <w:r w:rsidRPr="00941F64">
        <w:rPr>
          <w:rFonts w:ascii="Times New Roman" w:hAnsi="Times New Roman"/>
          <w:iCs/>
          <w:sz w:val="22"/>
          <w:szCs w:val="22"/>
        </w:rPr>
        <w:t>5 mg</w:t>
      </w:r>
    </w:p>
    <w:p w14:paraId="753FAF6C" w14:textId="77777777" w:rsidR="00605C14" w:rsidRPr="00941F64" w:rsidRDefault="00605C14" w:rsidP="00BF528E">
      <w:pPr>
        <w:tabs>
          <w:tab w:val="left" w:pos="1985"/>
        </w:tabs>
        <w:rPr>
          <w:rFonts w:ascii="Times New Roman" w:hAnsi="Times New Roman"/>
          <w:sz w:val="22"/>
          <w:szCs w:val="22"/>
        </w:rPr>
      </w:pPr>
    </w:p>
    <w:p w14:paraId="2739AA29" w14:textId="77777777" w:rsidR="00605C14" w:rsidRPr="00941F64" w:rsidRDefault="00605C14" w:rsidP="00BF528E">
      <w:pPr>
        <w:tabs>
          <w:tab w:val="left" w:pos="1985"/>
        </w:tabs>
        <w:rPr>
          <w:rFonts w:ascii="Times New Roman" w:hAnsi="Times New Roman"/>
          <w:b/>
          <w:sz w:val="22"/>
          <w:szCs w:val="22"/>
        </w:rPr>
      </w:pPr>
      <w:r w:rsidRPr="00941F64">
        <w:rPr>
          <w:rFonts w:ascii="Times New Roman" w:hAnsi="Times New Roman"/>
          <w:b/>
          <w:sz w:val="22"/>
          <w:szCs w:val="22"/>
        </w:rPr>
        <w:t>Pomožna snov:</w:t>
      </w:r>
    </w:p>
    <w:p w14:paraId="6A41BE55" w14:textId="77777777" w:rsidR="00605C14" w:rsidRPr="00941F64" w:rsidRDefault="00605C14" w:rsidP="00BF528E">
      <w:pPr>
        <w:tabs>
          <w:tab w:val="left" w:pos="1985"/>
        </w:tabs>
        <w:rPr>
          <w:rFonts w:ascii="Times New Roman" w:hAnsi="Times New Roman"/>
          <w:sz w:val="22"/>
          <w:szCs w:val="22"/>
        </w:rPr>
      </w:pPr>
      <w:r w:rsidRPr="00941F64">
        <w:rPr>
          <w:rFonts w:ascii="Times New Roman" w:hAnsi="Times New Roman"/>
          <w:sz w:val="22"/>
          <w:szCs w:val="22"/>
        </w:rPr>
        <w:t>Etanol</w:t>
      </w:r>
      <w:r w:rsidR="009244FC" w:rsidRPr="00941F64">
        <w:rPr>
          <w:rFonts w:ascii="Times New Roman" w:hAnsi="Times New Roman"/>
          <w:sz w:val="22"/>
          <w:szCs w:val="22"/>
        </w:rPr>
        <w:tab/>
      </w:r>
      <w:r w:rsidRPr="00941F64">
        <w:rPr>
          <w:rFonts w:ascii="Times New Roman" w:hAnsi="Times New Roman"/>
          <w:sz w:val="22"/>
          <w:szCs w:val="22"/>
        </w:rPr>
        <w:t>150 mg</w:t>
      </w:r>
    </w:p>
    <w:p w14:paraId="772FC21B" w14:textId="77777777" w:rsidR="00605C14" w:rsidRPr="00941F64" w:rsidRDefault="00605C14" w:rsidP="00BF528E">
      <w:pPr>
        <w:rPr>
          <w:rFonts w:ascii="Times New Roman" w:hAnsi="Times New Roman"/>
          <w:sz w:val="22"/>
          <w:szCs w:val="22"/>
        </w:rPr>
      </w:pPr>
    </w:p>
    <w:p w14:paraId="7E366FFB"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Za celoten seznam pomožnih snovi glejte poglavje 6.1.</w:t>
      </w:r>
    </w:p>
    <w:p w14:paraId="0972D8DD" w14:textId="77777777" w:rsidR="00605C14" w:rsidRPr="00941F64" w:rsidRDefault="00605C14" w:rsidP="00BF528E">
      <w:pPr>
        <w:rPr>
          <w:rFonts w:ascii="Times New Roman" w:hAnsi="Times New Roman"/>
          <w:sz w:val="22"/>
          <w:szCs w:val="22"/>
        </w:rPr>
      </w:pPr>
    </w:p>
    <w:p w14:paraId="15F64053" w14:textId="77777777" w:rsidR="00605C14" w:rsidRPr="00941F64" w:rsidRDefault="00605C14" w:rsidP="00BF528E">
      <w:pPr>
        <w:rPr>
          <w:rFonts w:ascii="Times New Roman" w:hAnsi="Times New Roman"/>
          <w:sz w:val="22"/>
          <w:szCs w:val="22"/>
        </w:rPr>
      </w:pPr>
    </w:p>
    <w:p w14:paraId="230E5FCF" w14:textId="77777777" w:rsidR="00605C14" w:rsidRPr="00941F64" w:rsidRDefault="00605C14" w:rsidP="00BF528E">
      <w:pPr>
        <w:ind w:left="567" w:hanging="567"/>
        <w:rPr>
          <w:rFonts w:ascii="Times New Roman" w:hAnsi="Times New Roman"/>
          <w:sz w:val="22"/>
          <w:szCs w:val="22"/>
        </w:rPr>
      </w:pPr>
      <w:r w:rsidRPr="00941F64">
        <w:rPr>
          <w:rFonts w:ascii="Times New Roman" w:hAnsi="Times New Roman"/>
          <w:b/>
          <w:sz w:val="22"/>
          <w:szCs w:val="22"/>
        </w:rPr>
        <w:t>3.</w:t>
      </w:r>
      <w:r w:rsidRPr="00941F64">
        <w:rPr>
          <w:rFonts w:ascii="Times New Roman" w:hAnsi="Times New Roman"/>
          <w:b/>
          <w:sz w:val="22"/>
          <w:szCs w:val="22"/>
        </w:rPr>
        <w:tab/>
        <w:t>FARMACEVTSKA OBLIKA</w:t>
      </w:r>
    </w:p>
    <w:p w14:paraId="797E4FC1" w14:textId="77777777" w:rsidR="00605C14" w:rsidRPr="00941F64" w:rsidRDefault="00605C14" w:rsidP="00BF528E">
      <w:pPr>
        <w:rPr>
          <w:rFonts w:ascii="Times New Roman" w:hAnsi="Times New Roman"/>
          <w:sz w:val="22"/>
          <w:szCs w:val="22"/>
        </w:rPr>
      </w:pPr>
    </w:p>
    <w:p w14:paraId="7DC68ADB" w14:textId="77777777" w:rsidR="00DC74D0" w:rsidRPr="00941F64" w:rsidRDefault="00DC74D0" w:rsidP="00BF528E">
      <w:pPr>
        <w:rPr>
          <w:rFonts w:ascii="Times New Roman" w:hAnsi="Times New Roman"/>
          <w:sz w:val="22"/>
          <w:szCs w:val="22"/>
        </w:rPr>
      </w:pPr>
      <w:r w:rsidRPr="00941F64">
        <w:rPr>
          <w:rFonts w:ascii="Times New Roman" w:hAnsi="Times New Roman"/>
          <w:sz w:val="22"/>
          <w:szCs w:val="22"/>
        </w:rPr>
        <w:t>Raztopina za injiciranje.</w:t>
      </w:r>
    </w:p>
    <w:p w14:paraId="44C9FB8E"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Prozorna rumena raztopina</w:t>
      </w:r>
      <w:r w:rsidR="00DC74D0" w:rsidRPr="00941F64">
        <w:rPr>
          <w:rFonts w:ascii="Times New Roman" w:hAnsi="Times New Roman"/>
          <w:sz w:val="22"/>
          <w:szCs w:val="22"/>
        </w:rPr>
        <w:t>.</w:t>
      </w:r>
    </w:p>
    <w:p w14:paraId="13C44424" w14:textId="77777777" w:rsidR="00605C14" w:rsidRPr="00941F64" w:rsidRDefault="00605C14" w:rsidP="00BF528E">
      <w:pPr>
        <w:rPr>
          <w:rFonts w:ascii="Times New Roman" w:hAnsi="Times New Roman"/>
          <w:sz w:val="22"/>
          <w:szCs w:val="22"/>
        </w:rPr>
      </w:pPr>
    </w:p>
    <w:p w14:paraId="6B76CC7A" w14:textId="77777777" w:rsidR="00605C14" w:rsidRPr="00941F64" w:rsidRDefault="00605C14" w:rsidP="00BF528E">
      <w:pPr>
        <w:rPr>
          <w:rFonts w:ascii="Times New Roman" w:hAnsi="Times New Roman"/>
          <w:sz w:val="22"/>
          <w:szCs w:val="22"/>
        </w:rPr>
      </w:pPr>
    </w:p>
    <w:p w14:paraId="478F5563" w14:textId="77777777" w:rsidR="00605C14" w:rsidRPr="00941F64" w:rsidRDefault="00605C14" w:rsidP="00BF528E">
      <w:pPr>
        <w:ind w:left="567" w:hanging="567"/>
        <w:rPr>
          <w:rFonts w:ascii="Times New Roman" w:hAnsi="Times New Roman"/>
          <w:sz w:val="22"/>
          <w:szCs w:val="22"/>
        </w:rPr>
      </w:pPr>
      <w:r w:rsidRPr="00941F64">
        <w:rPr>
          <w:rFonts w:ascii="Times New Roman" w:hAnsi="Times New Roman"/>
          <w:b/>
          <w:sz w:val="22"/>
          <w:szCs w:val="22"/>
        </w:rPr>
        <w:t>4.</w:t>
      </w:r>
      <w:r w:rsidRPr="00941F64">
        <w:rPr>
          <w:rFonts w:ascii="Times New Roman" w:hAnsi="Times New Roman"/>
          <w:b/>
          <w:sz w:val="22"/>
          <w:szCs w:val="22"/>
        </w:rPr>
        <w:tab/>
        <w:t>KLINIČNI PODATKI</w:t>
      </w:r>
    </w:p>
    <w:p w14:paraId="60CB948C" w14:textId="77777777" w:rsidR="00605C14" w:rsidRPr="00941F64" w:rsidRDefault="00605C14" w:rsidP="00BF528E">
      <w:pPr>
        <w:rPr>
          <w:rFonts w:ascii="Times New Roman" w:hAnsi="Times New Roman"/>
          <w:sz w:val="22"/>
          <w:szCs w:val="22"/>
        </w:rPr>
      </w:pPr>
    </w:p>
    <w:p w14:paraId="7D0EBA0A" w14:textId="77777777" w:rsidR="00605C14" w:rsidRPr="00941F64" w:rsidRDefault="00605C14" w:rsidP="00BF528E">
      <w:pPr>
        <w:ind w:left="567" w:hanging="567"/>
        <w:rPr>
          <w:rFonts w:ascii="Times New Roman" w:hAnsi="Times New Roman"/>
          <w:sz w:val="22"/>
          <w:szCs w:val="22"/>
        </w:rPr>
      </w:pPr>
      <w:r w:rsidRPr="00941F64">
        <w:rPr>
          <w:rFonts w:ascii="Times New Roman" w:hAnsi="Times New Roman"/>
          <w:b/>
          <w:sz w:val="22"/>
          <w:szCs w:val="22"/>
        </w:rPr>
        <w:t>4.1</w:t>
      </w:r>
      <w:r w:rsidRPr="00941F64">
        <w:rPr>
          <w:rFonts w:ascii="Times New Roman" w:hAnsi="Times New Roman"/>
          <w:b/>
          <w:sz w:val="22"/>
          <w:szCs w:val="22"/>
        </w:rPr>
        <w:tab/>
        <w:t>Ciljne živalske vrste</w:t>
      </w:r>
    </w:p>
    <w:p w14:paraId="39040326" w14:textId="77777777" w:rsidR="00605C14" w:rsidRPr="00941F64" w:rsidRDefault="00605C14" w:rsidP="00BF528E">
      <w:pPr>
        <w:rPr>
          <w:rFonts w:ascii="Times New Roman" w:hAnsi="Times New Roman"/>
          <w:sz w:val="22"/>
          <w:szCs w:val="22"/>
        </w:rPr>
      </w:pPr>
    </w:p>
    <w:p w14:paraId="69F9A9D6"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Psi in mačke</w:t>
      </w:r>
      <w:r w:rsidR="001212D0">
        <w:rPr>
          <w:rFonts w:ascii="Times New Roman" w:hAnsi="Times New Roman"/>
          <w:sz w:val="22"/>
          <w:szCs w:val="22"/>
        </w:rPr>
        <w:t>.</w:t>
      </w:r>
    </w:p>
    <w:p w14:paraId="29F55933" w14:textId="77777777" w:rsidR="00605C14" w:rsidRPr="00941F64" w:rsidRDefault="00605C14" w:rsidP="00BF528E">
      <w:pPr>
        <w:rPr>
          <w:rFonts w:ascii="Times New Roman" w:hAnsi="Times New Roman"/>
          <w:sz w:val="22"/>
          <w:szCs w:val="22"/>
        </w:rPr>
      </w:pPr>
    </w:p>
    <w:p w14:paraId="446BC6EE" w14:textId="77777777" w:rsidR="00605C14" w:rsidRPr="00941F64" w:rsidRDefault="00605C14" w:rsidP="00BF528E">
      <w:pPr>
        <w:ind w:left="567" w:hanging="567"/>
        <w:rPr>
          <w:rFonts w:ascii="Times New Roman" w:hAnsi="Times New Roman"/>
          <w:b/>
          <w:sz w:val="22"/>
          <w:szCs w:val="22"/>
        </w:rPr>
      </w:pPr>
      <w:r w:rsidRPr="00941F64">
        <w:rPr>
          <w:rFonts w:ascii="Times New Roman" w:hAnsi="Times New Roman"/>
          <w:b/>
          <w:sz w:val="22"/>
          <w:szCs w:val="22"/>
        </w:rPr>
        <w:t>4.2</w:t>
      </w:r>
      <w:r w:rsidRPr="00941F64">
        <w:rPr>
          <w:rFonts w:ascii="Times New Roman" w:hAnsi="Times New Roman"/>
          <w:b/>
          <w:sz w:val="22"/>
          <w:szCs w:val="22"/>
        </w:rPr>
        <w:tab/>
        <w:t xml:space="preserve">Indikacije za uporabo pri ciljnih živalskih vrstah </w:t>
      </w:r>
    </w:p>
    <w:p w14:paraId="75BB6449" w14:textId="77777777" w:rsidR="00605C14" w:rsidRPr="00941F64" w:rsidRDefault="00605C14" w:rsidP="00BF528E">
      <w:pPr>
        <w:rPr>
          <w:rFonts w:ascii="Times New Roman" w:hAnsi="Times New Roman"/>
          <w:b/>
          <w:sz w:val="22"/>
          <w:szCs w:val="22"/>
        </w:rPr>
      </w:pPr>
    </w:p>
    <w:p w14:paraId="31033DD4" w14:textId="77777777" w:rsidR="00605C14" w:rsidRPr="001914F9" w:rsidRDefault="00605C14" w:rsidP="00BF528E">
      <w:pPr>
        <w:rPr>
          <w:rFonts w:ascii="Times New Roman" w:hAnsi="Times New Roman"/>
          <w:sz w:val="22"/>
          <w:szCs w:val="22"/>
          <w:u w:val="single"/>
        </w:rPr>
      </w:pPr>
      <w:r w:rsidRPr="001914F9">
        <w:rPr>
          <w:rFonts w:ascii="Times New Roman" w:hAnsi="Times New Roman"/>
          <w:sz w:val="22"/>
          <w:szCs w:val="22"/>
          <w:u w:val="single"/>
        </w:rPr>
        <w:t>Psi:</w:t>
      </w:r>
    </w:p>
    <w:p w14:paraId="6467CADA"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Umirjanje vnetja in lajšanje bolečine pri akutnih in kroničnih mišično-skeletnih obolenjih. Lajšanje pooperativne bolečine in zmanjšanje vnetja po ortopedskih operacijah in operacijah mehkega tkiva.</w:t>
      </w:r>
    </w:p>
    <w:p w14:paraId="7CDDE90E" w14:textId="77777777" w:rsidR="00605C14" w:rsidRPr="00941F64" w:rsidRDefault="00605C14" w:rsidP="00BF528E">
      <w:pPr>
        <w:rPr>
          <w:rFonts w:ascii="Times New Roman" w:hAnsi="Times New Roman"/>
          <w:sz w:val="22"/>
          <w:szCs w:val="22"/>
        </w:rPr>
      </w:pPr>
    </w:p>
    <w:p w14:paraId="6842B273" w14:textId="77777777" w:rsidR="00605C14" w:rsidRPr="001914F9" w:rsidRDefault="00605C14" w:rsidP="00BF528E">
      <w:pPr>
        <w:rPr>
          <w:rFonts w:ascii="Times New Roman" w:hAnsi="Times New Roman"/>
          <w:sz w:val="22"/>
          <w:szCs w:val="22"/>
          <w:u w:val="single"/>
        </w:rPr>
      </w:pPr>
      <w:r w:rsidRPr="001914F9">
        <w:rPr>
          <w:rFonts w:ascii="Times New Roman" w:hAnsi="Times New Roman"/>
          <w:sz w:val="22"/>
          <w:szCs w:val="22"/>
          <w:u w:val="single"/>
        </w:rPr>
        <w:t>Mačke:</w:t>
      </w:r>
    </w:p>
    <w:p w14:paraId="61C4C310"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Lajšanje pooperativne bolečine po ovariohisterektomiji in manjših operacijah mehkega tkiva.</w:t>
      </w:r>
    </w:p>
    <w:p w14:paraId="547C1C1F" w14:textId="77777777" w:rsidR="00605C14" w:rsidRPr="00941F64" w:rsidRDefault="00605C14" w:rsidP="00BF528E">
      <w:pPr>
        <w:ind w:left="567" w:hanging="567"/>
        <w:rPr>
          <w:rFonts w:ascii="Times New Roman" w:hAnsi="Times New Roman"/>
          <w:sz w:val="22"/>
          <w:szCs w:val="22"/>
        </w:rPr>
      </w:pPr>
    </w:p>
    <w:p w14:paraId="384FACE6" w14:textId="77777777" w:rsidR="00605C14" w:rsidRPr="00941F64" w:rsidRDefault="00605C14" w:rsidP="00BF528E">
      <w:pPr>
        <w:rPr>
          <w:rFonts w:ascii="Times New Roman" w:hAnsi="Times New Roman"/>
          <w:sz w:val="22"/>
          <w:szCs w:val="22"/>
        </w:rPr>
      </w:pPr>
      <w:r w:rsidRPr="00941F64">
        <w:rPr>
          <w:rFonts w:ascii="Times New Roman" w:hAnsi="Times New Roman"/>
          <w:b/>
          <w:sz w:val="22"/>
          <w:szCs w:val="22"/>
        </w:rPr>
        <w:t>4.3</w:t>
      </w:r>
      <w:r w:rsidRPr="00941F64">
        <w:rPr>
          <w:rFonts w:ascii="Times New Roman" w:hAnsi="Times New Roman"/>
          <w:b/>
          <w:sz w:val="22"/>
          <w:szCs w:val="22"/>
        </w:rPr>
        <w:tab/>
        <w:t>Kontraindikacije</w:t>
      </w:r>
    </w:p>
    <w:p w14:paraId="63A8D303" w14:textId="77777777" w:rsidR="00605C14" w:rsidRPr="00941F64" w:rsidRDefault="00605C14" w:rsidP="00BF528E">
      <w:pPr>
        <w:rPr>
          <w:rFonts w:ascii="Times New Roman" w:hAnsi="Times New Roman"/>
          <w:sz w:val="22"/>
          <w:szCs w:val="22"/>
        </w:rPr>
      </w:pPr>
    </w:p>
    <w:p w14:paraId="5EB403AA"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Ne uporabite </w:t>
      </w:r>
      <w:r w:rsidR="0080450D" w:rsidRPr="00941F64">
        <w:rPr>
          <w:rFonts w:ascii="Times New Roman" w:hAnsi="Times New Roman"/>
          <w:sz w:val="22"/>
          <w:szCs w:val="22"/>
        </w:rPr>
        <w:t xml:space="preserve">v obdobju brejosti in </w:t>
      </w:r>
      <w:r w:rsidRPr="00941F64">
        <w:rPr>
          <w:rFonts w:ascii="Times New Roman" w:hAnsi="Times New Roman"/>
          <w:sz w:val="22"/>
          <w:szCs w:val="22"/>
        </w:rPr>
        <w:t>laktacije.</w:t>
      </w:r>
      <w:r w:rsidR="0080450D" w:rsidRPr="00941F64">
        <w:rPr>
          <w:rFonts w:ascii="Times New Roman" w:hAnsi="Times New Roman"/>
          <w:sz w:val="22"/>
          <w:szCs w:val="22"/>
        </w:rPr>
        <w:t xml:space="preserve"> </w:t>
      </w:r>
    </w:p>
    <w:p w14:paraId="3AFD67FA"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Ne uporabite pri živalih z obolenji prebavil, kot so zdraženost prebavil in krvavitev, pri motnjah jetrne, srčne ali ledvične funkcije in hemoragičnih obolenjih.</w:t>
      </w:r>
    </w:p>
    <w:p w14:paraId="268AA5C8"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Ne uporabite v primer</w:t>
      </w:r>
      <w:r w:rsidR="002A433C">
        <w:rPr>
          <w:rFonts w:ascii="Times New Roman" w:hAnsi="Times New Roman"/>
          <w:sz w:val="22"/>
          <w:szCs w:val="22"/>
        </w:rPr>
        <w:t>ih</w:t>
      </w:r>
      <w:r w:rsidRPr="00941F64">
        <w:rPr>
          <w:rFonts w:ascii="Times New Roman" w:hAnsi="Times New Roman"/>
          <w:sz w:val="22"/>
          <w:szCs w:val="22"/>
        </w:rPr>
        <w:t xml:space="preserve"> preobčutljivosti na učinkovino ali katero koli pomožno snov.</w:t>
      </w:r>
    </w:p>
    <w:p w14:paraId="3006B9D5"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Ne uporabite pri živalih, mlajših od 6 tednov, in mačkah, lažjih od </w:t>
      </w:r>
      <w:smartTag w:uri="urn:schemas-microsoft-com:office:smarttags" w:element="metricconverter">
        <w:r w:rsidRPr="00941F64">
          <w:rPr>
            <w:rFonts w:ascii="Times New Roman" w:hAnsi="Times New Roman"/>
            <w:sz w:val="22"/>
            <w:szCs w:val="22"/>
          </w:rPr>
          <w:t>2 kg</w:t>
        </w:r>
      </w:smartTag>
      <w:r w:rsidRPr="00941F64">
        <w:rPr>
          <w:rFonts w:ascii="Times New Roman" w:hAnsi="Times New Roman"/>
          <w:sz w:val="22"/>
          <w:szCs w:val="22"/>
        </w:rPr>
        <w:t>.</w:t>
      </w:r>
    </w:p>
    <w:p w14:paraId="0D13E17F" w14:textId="77777777" w:rsidR="00605C14" w:rsidRPr="00941F64" w:rsidRDefault="00605C14" w:rsidP="00BF528E">
      <w:pPr>
        <w:rPr>
          <w:rFonts w:ascii="Times New Roman" w:hAnsi="Times New Roman"/>
          <w:sz w:val="22"/>
          <w:szCs w:val="22"/>
        </w:rPr>
      </w:pPr>
    </w:p>
    <w:p w14:paraId="4EBE72B1" w14:textId="77777777" w:rsidR="00605C14" w:rsidRPr="00941F64" w:rsidRDefault="00605C14" w:rsidP="00BF528E">
      <w:pPr>
        <w:ind w:left="567" w:hanging="567"/>
        <w:rPr>
          <w:rFonts w:ascii="Times New Roman" w:hAnsi="Times New Roman"/>
          <w:sz w:val="22"/>
          <w:szCs w:val="22"/>
        </w:rPr>
      </w:pPr>
      <w:r w:rsidRPr="00941F64">
        <w:rPr>
          <w:rFonts w:ascii="Times New Roman" w:hAnsi="Times New Roman"/>
          <w:b/>
          <w:sz w:val="22"/>
          <w:szCs w:val="22"/>
        </w:rPr>
        <w:t>4.4</w:t>
      </w:r>
      <w:r w:rsidRPr="00941F64">
        <w:rPr>
          <w:rFonts w:ascii="Times New Roman" w:hAnsi="Times New Roman"/>
          <w:b/>
          <w:sz w:val="22"/>
          <w:szCs w:val="22"/>
        </w:rPr>
        <w:tab/>
        <w:t>Posebna opozorila za vsako ciljno živalsko vrsto</w:t>
      </w:r>
    </w:p>
    <w:p w14:paraId="7B42DAEC" w14:textId="77777777" w:rsidR="00605C14" w:rsidRPr="00941F64" w:rsidRDefault="00605C14" w:rsidP="00BF528E">
      <w:pPr>
        <w:rPr>
          <w:rFonts w:ascii="Times New Roman" w:hAnsi="Times New Roman"/>
          <w:sz w:val="22"/>
          <w:szCs w:val="22"/>
        </w:rPr>
      </w:pPr>
    </w:p>
    <w:p w14:paraId="4ED57BC8" w14:textId="77777777" w:rsidR="00605C14" w:rsidRPr="00941F64" w:rsidRDefault="006E1CBA" w:rsidP="00BF528E">
      <w:pPr>
        <w:rPr>
          <w:rFonts w:ascii="Times New Roman" w:hAnsi="Times New Roman"/>
          <w:sz w:val="22"/>
          <w:szCs w:val="22"/>
        </w:rPr>
      </w:pPr>
      <w:r w:rsidRPr="00941F64">
        <w:rPr>
          <w:rFonts w:ascii="Times New Roman" w:hAnsi="Times New Roman"/>
          <w:sz w:val="22"/>
          <w:szCs w:val="22"/>
        </w:rPr>
        <w:t>Jih ni.</w:t>
      </w:r>
    </w:p>
    <w:p w14:paraId="6EFA7ECC" w14:textId="77777777" w:rsidR="00143170" w:rsidRPr="00941F64" w:rsidRDefault="00143170" w:rsidP="00BF528E">
      <w:pPr>
        <w:ind w:left="567" w:hanging="567"/>
        <w:rPr>
          <w:rFonts w:ascii="Times New Roman" w:hAnsi="Times New Roman"/>
          <w:b/>
          <w:sz w:val="22"/>
          <w:szCs w:val="22"/>
        </w:rPr>
      </w:pPr>
    </w:p>
    <w:p w14:paraId="1ADF3B78" w14:textId="77777777" w:rsidR="00605C14" w:rsidRPr="00941F64" w:rsidRDefault="00605C14" w:rsidP="00BF528E">
      <w:pPr>
        <w:ind w:left="567" w:hanging="567"/>
        <w:rPr>
          <w:rFonts w:ascii="Times New Roman" w:hAnsi="Times New Roman"/>
          <w:sz w:val="22"/>
          <w:szCs w:val="22"/>
        </w:rPr>
      </w:pPr>
      <w:r w:rsidRPr="00941F64">
        <w:rPr>
          <w:rFonts w:ascii="Times New Roman" w:hAnsi="Times New Roman"/>
          <w:b/>
          <w:sz w:val="22"/>
          <w:szCs w:val="22"/>
        </w:rPr>
        <w:t>4.5</w:t>
      </w:r>
      <w:r w:rsidRPr="00941F64">
        <w:rPr>
          <w:rFonts w:ascii="Times New Roman" w:hAnsi="Times New Roman"/>
          <w:b/>
          <w:sz w:val="22"/>
          <w:szCs w:val="22"/>
        </w:rPr>
        <w:tab/>
        <w:t>Posebni previdnostni ukrepi</w:t>
      </w:r>
    </w:p>
    <w:p w14:paraId="00F918AE" w14:textId="77777777" w:rsidR="00605C14" w:rsidRPr="00941F64" w:rsidRDefault="00605C14" w:rsidP="00BF528E">
      <w:pPr>
        <w:rPr>
          <w:rFonts w:ascii="Times New Roman" w:hAnsi="Times New Roman"/>
          <w:sz w:val="22"/>
          <w:szCs w:val="22"/>
        </w:rPr>
      </w:pPr>
    </w:p>
    <w:p w14:paraId="6F347385" w14:textId="77777777" w:rsidR="00605C14" w:rsidRPr="00941F64" w:rsidRDefault="00605C14" w:rsidP="00BF528E">
      <w:pPr>
        <w:rPr>
          <w:rFonts w:ascii="Times New Roman" w:hAnsi="Times New Roman"/>
          <w:sz w:val="22"/>
          <w:szCs w:val="22"/>
          <w:u w:val="single"/>
        </w:rPr>
      </w:pPr>
      <w:r w:rsidRPr="00941F64">
        <w:rPr>
          <w:rFonts w:ascii="Times New Roman" w:hAnsi="Times New Roman"/>
          <w:sz w:val="22"/>
          <w:szCs w:val="22"/>
          <w:u w:val="single"/>
        </w:rPr>
        <w:t>Posebni previdnostni ukrepi za uporabo pri živalih</w:t>
      </w:r>
    </w:p>
    <w:p w14:paraId="4A40AAE1" w14:textId="77777777" w:rsidR="00B10EA2" w:rsidRPr="00941F64" w:rsidRDefault="00605C14" w:rsidP="00BF528E">
      <w:pPr>
        <w:rPr>
          <w:rFonts w:ascii="Times New Roman" w:hAnsi="Times New Roman"/>
          <w:sz w:val="22"/>
          <w:szCs w:val="22"/>
        </w:rPr>
      </w:pPr>
      <w:r w:rsidRPr="00941F64">
        <w:rPr>
          <w:rFonts w:ascii="Times New Roman" w:hAnsi="Times New Roman"/>
          <w:sz w:val="22"/>
          <w:szCs w:val="22"/>
        </w:rPr>
        <w:t xml:space="preserve">Zaradi nevarnosti toksičnih učinkov na ledvice se dajanju zdravila izogibamo pri dehidriranih, hipovolemičnih ali hipotenzivnih živalih. </w:t>
      </w:r>
      <w:r w:rsidR="00B10EA2" w:rsidRPr="00941F64">
        <w:rPr>
          <w:rFonts w:ascii="Times New Roman" w:hAnsi="Times New Roman"/>
          <w:sz w:val="22"/>
          <w:szCs w:val="22"/>
        </w:rPr>
        <w:t xml:space="preserve">Treba bi bilo razmisliti o rutinskem spremljanju in tekočinskem zdravljenju med anestezijo. </w:t>
      </w:r>
    </w:p>
    <w:p w14:paraId="2DE85EF8" w14:textId="77777777" w:rsidR="00605C14" w:rsidRPr="00941F64" w:rsidRDefault="00605C14" w:rsidP="00BF528E">
      <w:pPr>
        <w:rPr>
          <w:rFonts w:ascii="Times New Roman" w:hAnsi="Times New Roman"/>
          <w:b/>
          <w:sz w:val="22"/>
          <w:szCs w:val="22"/>
        </w:rPr>
      </w:pPr>
    </w:p>
    <w:p w14:paraId="469012C8" w14:textId="77777777" w:rsidR="00605C14" w:rsidRPr="00941F64" w:rsidRDefault="00605C14" w:rsidP="00BF528E">
      <w:pPr>
        <w:rPr>
          <w:rFonts w:ascii="Times New Roman" w:hAnsi="Times New Roman"/>
          <w:sz w:val="22"/>
          <w:szCs w:val="22"/>
          <w:u w:val="single"/>
        </w:rPr>
      </w:pPr>
      <w:r w:rsidRPr="00941F64">
        <w:rPr>
          <w:rFonts w:ascii="Times New Roman" w:hAnsi="Times New Roman"/>
          <w:sz w:val="22"/>
          <w:szCs w:val="22"/>
          <w:u w:val="single"/>
        </w:rPr>
        <w:lastRenderedPageBreak/>
        <w:t xml:space="preserve">Posebni previdnostni ukrepi, ki jih mora izvajati oseba, ki živalim daje zdravilo </w:t>
      </w:r>
    </w:p>
    <w:p w14:paraId="202D4F76"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Nenamerno samo</w:t>
      </w:r>
      <w:r w:rsidR="000B7D12" w:rsidRPr="005030EC">
        <w:rPr>
          <w:rFonts w:ascii="Times New Roman" w:hAnsi="Times New Roman"/>
          <w:sz w:val="22"/>
          <w:szCs w:val="22"/>
        </w:rPr>
        <w:t>-</w:t>
      </w:r>
      <w:r w:rsidRPr="005030EC">
        <w:rPr>
          <w:rFonts w:ascii="Times New Roman" w:hAnsi="Times New Roman"/>
          <w:sz w:val="22"/>
          <w:szCs w:val="22"/>
        </w:rPr>
        <w:t xml:space="preserve">injiciranje lahko povzroči bolečino. Osebe z znano preobčutljivostjo za nesteroidna protivnetna zdravila </w:t>
      </w:r>
      <w:bookmarkStart w:id="1" w:name="_Hlk32840154"/>
      <w:r w:rsidR="003B7427">
        <w:rPr>
          <w:rFonts w:ascii="Times New Roman" w:hAnsi="Times New Roman"/>
          <w:sz w:val="22"/>
          <w:szCs w:val="22"/>
        </w:rPr>
        <w:t xml:space="preserve">(NSAID) </w:t>
      </w:r>
      <w:bookmarkEnd w:id="1"/>
      <w:r w:rsidRPr="005030EC">
        <w:rPr>
          <w:rFonts w:ascii="Times New Roman" w:hAnsi="Times New Roman"/>
          <w:sz w:val="22"/>
          <w:szCs w:val="22"/>
        </w:rPr>
        <w:t>naj se izogibajo stiku z zdravilom.</w:t>
      </w:r>
    </w:p>
    <w:p w14:paraId="054E1C51" w14:textId="77777777" w:rsidR="00605C14" w:rsidRDefault="00605C14" w:rsidP="00BF528E">
      <w:pPr>
        <w:rPr>
          <w:rFonts w:ascii="Times New Roman" w:hAnsi="Times New Roman"/>
          <w:sz w:val="22"/>
          <w:szCs w:val="22"/>
        </w:rPr>
      </w:pPr>
      <w:r w:rsidRPr="005030EC">
        <w:rPr>
          <w:rFonts w:ascii="Times New Roman" w:hAnsi="Times New Roman"/>
          <w:sz w:val="22"/>
          <w:szCs w:val="22"/>
        </w:rPr>
        <w:t>V primeru nenamernega samo</w:t>
      </w:r>
      <w:r w:rsidR="000B7D12" w:rsidRPr="005030EC">
        <w:rPr>
          <w:rFonts w:ascii="Times New Roman" w:hAnsi="Times New Roman"/>
          <w:sz w:val="22"/>
          <w:szCs w:val="22"/>
        </w:rPr>
        <w:t>-</w:t>
      </w:r>
      <w:r w:rsidRPr="005030EC">
        <w:rPr>
          <w:rFonts w:ascii="Times New Roman" w:hAnsi="Times New Roman"/>
          <w:sz w:val="22"/>
          <w:szCs w:val="22"/>
        </w:rPr>
        <w:t>injiciranja se takoj posvetujte z zdravnikom in mu pokažite navodila za</w:t>
      </w:r>
      <w:r w:rsidRPr="00941F64">
        <w:rPr>
          <w:rFonts w:ascii="Times New Roman" w:hAnsi="Times New Roman"/>
          <w:sz w:val="22"/>
          <w:szCs w:val="22"/>
        </w:rPr>
        <w:t xml:space="preserve"> uporabo ali ovojnino.</w:t>
      </w:r>
    </w:p>
    <w:p w14:paraId="20A0F69E" w14:textId="77777777" w:rsidR="003B7427" w:rsidRPr="00941F64" w:rsidRDefault="003B7427" w:rsidP="00BF528E">
      <w:pPr>
        <w:rPr>
          <w:rFonts w:ascii="Times New Roman" w:hAnsi="Times New Roman"/>
          <w:sz w:val="22"/>
          <w:szCs w:val="22"/>
        </w:rPr>
      </w:pPr>
      <w:r w:rsidRPr="003B7427">
        <w:rPr>
          <w:rFonts w:ascii="Times New Roman" w:hAnsi="Times New Roman"/>
          <w:sz w:val="22"/>
          <w:szCs w:val="22"/>
        </w:rPr>
        <w:t>Zdravilo lahko povzroči draženje oči. V primeru stika z očmi takoj temeljito sperite z vodo.</w:t>
      </w:r>
    </w:p>
    <w:p w14:paraId="5A21BECC" w14:textId="77777777" w:rsidR="00605C14" w:rsidRPr="00941F64" w:rsidRDefault="00605C14" w:rsidP="00BF528E">
      <w:pPr>
        <w:rPr>
          <w:rFonts w:ascii="Times New Roman" w:hAnsi="Times New Roman"/>
          <w:sz w:val="22"/>
          <w:szCs w:val="22"/>
        </w:rPr>
      </w:pPr>
    </w:p>
    <w:p w14:paraId="5BA1892D" w14:textId="77777777" w:rsidR="00605C14" w:rsidRPr="00941F64" w:rsidRDefault="00605C14" w:rsidP="00BF528E">
      <w:pPr>
        <w:ind w:left="567" w:hanging="567"/>
        <w:rPr>
          <w:rFonts w:ascii="Times New Roman" w:hAnsi="Times New Roman"/>
          <w:sz w:val="22"/>
          <w:szCs w:val="22"/>
        </w:rPr>
      </w:pPr>
      <w:r w:rsidRPr="00941F64">
        <w:rPr>
          <w:rFonts w:ascii="Times New Roman" w:hAnsi="Times New Roman"/>
          <w:b/>
          <w:sz w:val="22"/>
          <w:szCs w:val="22"/>
        </w:rPr>
        <w:t>4.6</w:t>
      </w:r>
      <w:r w:rsidRPr="00941F64">
        <w:rPr>
          <w:rFonts w:ascii="Times New Roman" w:hAnsi="Times New Roman"/>
          <w:b/>
          <w:sz w:val="22"/>
          <w:szCs w:val="22"/>
        </w:rPr>
        <w:tab/>
        <w:t>Neželeni učinki (pogostost in resnost)</w:t>
      </w:r>
    </w:p>
    <w:p w14:paraId="5F1860DB" w14:textId="77777777" w:rsidR="00605C14" w:rsidRPr="00941F64" w:rsidRDefault="00605C14" w:rsidP="00BF528E">
      <w:pPr>
        <w:rPr>
          <w:rFonts w:ascii="Times New Roman" w:hAnsi="Times New Roman"/>
          <w:sz w:val="22"/>
          <w:szCs w:val="22"/>
        </w:rPr>
      </w:pPr>
    </w:p>
    <w:p w14:paraId="4548A5C6" w14:textId="4408A397" w:rsidR="00136348" w:rsidRPr="00941F64" w:rsidRDefault="003B7427" w:rsidP="00BF528E">
      <w:pPr>
        <w:rPr>
          <w:rFonts w:ascii="Times New Roman" w:hAnsi="Times New Roman"/>
          <w:sz w:val="22"/>
          <w:szCs w:val="22"/>
        </w:rPr>
      </w:pPr>
      <w:r w:rsidRPr="003B7427">
        <w:t xml:space="preserve"> </w:t>
      </w:r>
      <w:r w:rsidRPr="003B7427">
        <w:rPr>
          <w:rFonts w:ascii="Times New Roman" w:hAnsi="Times New Roman"/>
          <w:sz w:val="22"/>
          <w:szCs w:val="22"/>
        </w:rPr>
        <w:t>Na podlagi varnostnih izkušen</w:t>
      </w:r>
      <w:r w:rsidR="00F07540">
        <w:rPr>
          <w:rFonts w:ascii="Times New Roman" w:hAnsi="Times New Roman"/>
          <w:sz w:val="22"/>
          <w:szCs w:val="22"/>
        </w:rPr>
        <w:t>j</w:t>
      </w:r>
      <w:r w:rsidRPr="003B7427">
        <w:rPr>
          <w:rFonts w:ascii="Times New Roman" w:hAnsi="Times New Roman"/>
          <w:sz w:val="22"/>
          <w:szCs w:val="22"/>
        </w:rPr>
        <w:t xml:space="preserve"> po trženju so zelo redko</w:t>
      </w:r>
      <w:r w:rsidR="00136348" w:rsidRPr="00941F64">
        <w:rPr>
          <w:rFonts w:ascii="Times New Roman" w:hAnsi="Times New Roman"/>
          <w:sz w:val="22"/>
          <w:szCs w:val="22"/>
        </w:rPr>
        <w:t xml:space="preserve"> poročali o značilnih neželenih učinkih nesteroidnih protivnetnih zdravil, kot so izguba teka, bruhanje, driska, kri v blatu (okultna krvavitev), </w:t>
      </w:r>
      <w:r w:rsidR="00294816" w:rsidRPr="00941F64">
        <w:rPr>
          <w:rFonts w:ascii="Times New Roman" w:hAnsi="Times New Roman"/>
          <w:sz w:val="22"/>
          <w:szCs w:val="22"/>
        </w:rPr>
        <w:t>letargija</w:t>
      </w:r>
      <w:r w:rsidR="00D514B2" w:rsidRPr="00941F64">
        <w:rPr>
          <w:rFonts w:ascii="Times New Roman" w:hAnsi="Times New Roman"/>
          <w:sz w:val="22"/>
          <w:szCs w:val="22"/>
        </w:rPr>
        <w:t xml:space="preserve"> in</w:t>
      </w:r>
      <w:r w:rsidR="00136348" w:rsidRPr="00941F64">
        <w:rPr>
          <w:rFonts w:ascii="Times New Roman" w:hAnsi="Times New Roman"/>
          <w:sz w:val="22"/>
          <w:szCs w:val="22"/>
        </w:rPr>
        <w:t xml:space="preserve"> ledvična odpoved</w:t>
      </w:r>
      <w:r w:rsidR="00D514B2" w:rsidRPr="00941F64">
        <w:rPr>
          <w:rFonts w:ascii="Times New Roman" w:hAnsi="Times New Roman"/>
          <w:sz w:val="22"/>
          <w:szCs w:val="22"/>
        </w:rPr>
        <w:t>.</w:t>
      </w:r>
      <w:r w:rsidR="00136348" w:rsidRPr="00941F64">
        <w:rPr>
          <w:rFonts w:ascii="Times New Roman" w:hAnsi="Times New Roman"/>
          <w:sz w:val="22"/>
          <w:szCs w:val="22"/>
        </w:rPr>
        <w:t xml:space="preserve"> </w:t>
      </w:r>
    </w:p>
    <w:p w14:paraId="0F0C6C35" w14:textId="77777777" w:rsidR="00136348" w:rsidRPr="00941F64" w:rsidRDefault="00136348" w:rsidP="00BF528E">
      <w:pPr>
        <w:rPr>
          <w:rFonts w:ascii="Times New Roman" w:hAnsi="Times New Roman"/>
          <w:sz w:val="22"/>
          <w:szCs w:val="22"/>
        </w:rPr>
      </w:pPr>
    </w:p>
    <w:p w14:paraId="6A9FE779" w14:textId="42D980DA" w:rsidR="00136348" w:rsidRPr="00941F64" w:rsidRDefault="003B7427" w:rsidP="00BF528E">
      <w:pPr>
        <w:rPr>
          <w:rFonts w:ascii="Times New Roman" w:hAnsi="Times New Roman"/>
          <w:sz w:val="22"/>
          <w:szCs w:val="22"/>
        </w:rPr>
      </w:pPr>
      <w:r w:rsidRPr="003B7427">
        <w:rPr>
          <w:rFonts w:ascii="Times New Roman" w:hAnsi="Times New Roman"/>
          <w:sz w:val="22"/>
          <w:szCs w:val="22"/>
        </w:rPr>
        <w:t>Na podlagi varnostnih izkušen</w:t>
      </w:r>
      <w:r w:rsidR="00F07540">
        <w:rPr>
          <w:rFonts w:ascii="Times New Roman" w:hAnsi="Times New Roman"/>
          <w:sz w:val="22"/>
          <w:szCs w:val="22"/>
        </w:rPr>
        <w:t>j</w:t>
      </w:r>
      <w:r w:rsidRPr="003B7427">
        <w:rPr>
          <w:rFonts w:ascii="Times New Roman" w:hAnsi="Times New Roman"/>
          <w:sz w:val="22"/>
          <w:szCs w:val="22"/>
        </w:rPr>
        <w:t xml:space="preserve"> po trženju so </w:t>
      </w:r>
      <w:r w:rsidR="00BD4F57">
        <w:rPr>
          <w:rFonts w:ascii="Times New Roman" w:hAnsi="Times New Roman"/>
          <w:sz w:val="22"/>
          <w:szCs w:val="22"/>
        </w:rPr>
        <w:t>v zelo redkih primerih</w:t>
      </w:r>
      <w:r>
        <w:rPr>
          <w:rFonts w:ascii="Times New Roman" w:hAnsi="Times New Roman"/>
          <w:sz w:val="22"/>
          <w:szCs w:val="22"/>
        </w:rPr>
        <w:t xml:space="preserve"> </w:t>
      </w:r>
      <w:r w:rsidR="008C3129">
        <w:rPr>
          <w:rFonts w:ascii="Times New Roman" w:hAnsi="Times New Roman"/>
          <w:sz w:val="22"/>
          <w:szCs w:val="22"/>
        </w:rPr>
        <w:t xml:space="preserve"> </w:t>
      </w:r>
      <w:r w:rsidR="00136348" w:rsidRPr="00941F64">
        <w:rPr>
          <w:rFonts w:ascii="Times New Roman" w:hAnsi="Times New Roman"/>
          <w:sz w:val="22"/>
          <w:szCs w:val="22"/>
        </w:rPr>
        <w:t>poročali o hemoragični driski, hematemezi</w:t>
      </w:r>
      <w:r>
        <w:rPr>
          <w:rFonts w:ascii="Times New Roman" w:hAnsi="Times New Roman"/>
          <w:sz w:val="22"/>
          <w:szCs w:val="22"/>
        </w:rPr>
        <w:t>,</w:t>
      </w:r>
      <w:r w:rsidR="00136348" w:rsidRPr="00941F64">
        <w:rPr>
          <w:rFonts w:ascii="Times New Roman" w:hAnsi="Times New Roman"/>
          <w:sz w:val="22"/>
          <w:szCs w:val="22"/>
        </w:rPr>
        <w:t xml:space="preserve"> </w:t>
      </w:r>
      <w:r w:rsidR="00AB385F">
        <w:rPr>
          <w:rFonts w:ascii="Times New Roman" w:hAnsi="Times New Roman"/>
          <w:sz w:val="22"/>
          <w:szCs w:val="22"/>
        </w:rPr>
        <w:t xml:space="preserve">gastrointestinalnih </w:t>
      </w:r>
      <w:r w:rsidR="00136348" w:rsidRPr="00941F64">
        <w:rPr>
          <w:rFonts w:ascii="Times New Roman" w:hAnsi="Times New Roman"/>
          <w:sz w:val="22"/>
          <w:szCs w:val="22"/>
        </w:rPr>
        <w:t>razjed</w:t>
      </w:r>
      <w:r w:rsidR="00AB385F">
        <w:rPr>
          <w:rFonts w:ascii="Times New Roman" w:hAnsi="Times New Roman"/>
          <w:sz w:val="22"/>
          <w:szCs w:val="22"/>
        </w:rPr>
        <w:t>ah</w:t>
      </w:r>
      <w:r>
        <w:rPr>
          <w:rFonts w:ascii="Times New Roman" w:hAnsi="Times New Roman"/>
          <w:sz w:val="22"/>
          <w:szCs w:val="22"/>
        </w:rPr>
        <w:t xml:space="preserve"> </w:t>
      </w:r>
      <w:bookmarkStart w:id="2" w:name="_Hlk32840298"/>
      <w:r>
        <w:rPr>
          <w:rFonts w:ascii="Times New Roman" w:hAnsi="Times New Roman"/>
          <w:sz w:val="22"/>
          <w:szCs w:val="22"/>
        </w:rPr>
        <w:t xml:space="preserve">in </w:t>
      </w:r>
      <w:bookmarkEnd w:id="2"/>
      <w:r w:rsidRPr="003B7427">
        <w:rPr>
          <w:rFonts w:ascii="Times New Roman" w:hAnsi="Times New Roman"/>
          <w:sz w:val="22"/>
          <w:szCs w:val="22"/>
        </w:rPr>
        <w:t>zvišani ravni jetrnih encimov</w:t>
      </w:r>
      <w:r w:rsidR="00136348" w:rsidRPr="00941F64">
        <w:rPr>
          <w:rFonts w:ascii="Times New Roman" w:hAnsi="Times New Roman"/>
          <w:sz w:val="22"/>
          <w:szCs w:val="22"/>
        </w:rPr>
        <w:t>.</w:t>
      </w:r>
    </w:p>
    <w:p w14:paraId="137FEBF8" w14:textId="77777777" w:rsidR="00605C14" w:rsidRPr="00941F64" w:rsidRDefault="008C3129" w:rsidP="00BF528E">
      <w:pPr>
        <w:rPr>
          <w:rFonts w:ascii="Times New Roman" w:hAnsi="Times New Roman"/>
          <w:b/>
          <w:bCs/>
          <w:sz w:val="22"/>
          <w:szCs w:val="22"/>
          <w:u w:val="single"/>
        </w:rPr>
      </w:pPr>
      <w:r>
        <w:rPr>
          <w:rFonts w:ascii="Times New Roman" w:hAnsi="Times New Roman"/>
          <w:sz w:val="22"/>
          <w:szCs w:val="22"/>
        </w:rPr>
        <w:t xml:space="preserve">Našteti </w:t>
      </w:r>
      <w:r w:rsidR="00605C14" w:rsidRPr="00941F64">
        <w:rPr>
          <w:rFonts w:ascii="Times New Roman" w:hAnsi="Times New Roman"/>
          <w:sz w:val="22"/>
          <w:szCs w:val="22"/>
        </w:rPr>
        <w:t xml:space="preserve">neželeni učinki </w:t>
      </w:r>
      <w:r>
        <w:rPr>
          <w:rFonts w:ascii="Times New Roman" w:hAnsi="Times New Roman"/>
          <w:sz w:val="22"/>
          <w:szCs w:val="22"/>
        </w:rPr>
        <w:t xml:space="preserve">se </w:t>
      </w:r>
      <w:r w:rsidR="00605C14" w:rsidRPr="00941F64">
        <w:rPr>
          <w:rFonts w:ascii="Times New Roman" w:hAnsi="Times New Roman"/>
          <w:sz w:val="22"/>
          <w:szCs w:val="22"/>
        </w:rPr>
        <w:t xml:space="preserve">pretežno pojavijo v prvem tednu zdravljenja, so večinoma prehodni in po </w:t>
      </w:r>
      <w:r w:rsidR="00AB385F">
        <w:rPr>
          <w:rFonts w:ascii="Times New Roman" w:hAnsi="Times New Roman"/>
          <w:sz w:val="22"/>
          <w:szCs w:val="22"/>
        </w:rPr>
        <w:t>prekinitvi</w:t>
      </w:r>
      <w:r w:rsidR="00AB385F" w:rsidRPr="00941F64">
        <w:rPr>
          <w:rFonts w:ascii="Times New Roman" w:hAnsi="Times New Roman"/>
          <w:sz w:val="22"/>
          <w:szCs w:val="22"/>
        </w:rPr>
        <w:t xml:space="preserve"> </w:t>
      </w:r>
      <w:r w:rsidR="00605C14" w:rsidRPr="00941F64">
        <w:rPr>
          <w:rFonts w:ascii="Times New Roman" w:hAnsi="Times New Roman"/>
          <w:sz w:val="22"/>
          <w:szCs w:val="22"/>
        </w:rPr>
        <w:t>zdravljenj</w:t>
      </w:r>
      <w:r w:rsidR="00AB385F">
        <w:rPr>
          <w:rFonts w:ascii="Times New Roman" w:hAnsi="Times New Roman"/>
          <w:sz w:val="22"/>
          <w:szCs w:val="22"/>
        </w:rPr>
        <w:t>a</w:t>
      </w:r>
      <w:r w:rsidR="00605C14" w:rsidRPr="00941F64">
        <w:rPr>
          <w:rFonts w:ascii="Times New Roman" w:hAnsi="Times New Roman"/>
          <w:sz w:val="22"/>
          <w:szCs w:val="22"/>
        </w:rPr>
        <w:t xml:space="preserve"> minejo, vendar so lahko v zelo redkih primerih tudi resni ali smrtno nevarni. </w:t>
      </w:r>
    </w:p>
    <w:p w14:paraId="2D8C48DC" w14:textId="77777777" w:rsidR="00136348" w:rsidRPr="00941F64" w:rsidRDefault="00136348" w:rsidP="00BF528E">
      <w:pPr>
        <w:rPr>
          <w:rFonts w:ascii="Times New Roman" w:hAnsi="Times New Roman"/>
          <w:sz w:val="22"/>
          <w:szCs w:val="22"/>
        </w:rPr>
      </w:pPr>
    </w:p>
    <w:p w14:paraId="51B1BB93" w14:textId="2937CA63" w:rsidR="00136348" w:rsidRPr="00941F64" w:rsidRDefault="00F1193A" w:rsidP="00BF528E">
      <w:pPr>
        <w:rPr>
          <w:rFonts w:ascii="Times New Roman" w:hAnsi="Times New Roman"/>
          <w:sz w:val="22"/>
          <w:szCs w:val="22"/>
        </w:rPr>
      </w:pPr>
      <w:r w:rsidRPr="00F1193A">
        <w:rPr>
          <w:rFonts w:ascii="Times New Roman" w:hAnsi="Times New Roman"/>
          <w:sz w:val="22"/>
          <w:szCs w:val="22"/>
        </w:rPr>
        <w:t>Na podlagi varnostnih izkušenj po trženju so v zelo redkih primerih opazili anafilaktoidne reakcije, ki so lahko resne (vključno s smrtnimi) in jih je treba zdraviti simptomatsko.</w:t>
      </w:r>
    </w:p>
    <w:p w14:paraId="2A75DBC8" w14:textId="77777777" w:rsidR="00136348" w:rsidRPr="00941F64" w:rsidRDefault="00136348" w:rsidP="00BF528E">
      <w:pPr>
        <w:rPr>
          <w:rFonts w:ascii="Times New Roman" w:hAnsi="Times New Roman"/>
          <w:sz w:val="22"/>
          <w:szCs w:val="22"/>
        </w:rPr>
      </w:pPr>
      <w:r w:rsidRPr="00941F64">
        <w:rPr>
          <w:rFonts w:ascii="Times New Roman" w:hAnsi="Times New Roman"/>
          <w:sz w:val="22"/>
          <w:szCs w:val="22"/>
        </w:rPr>
        <w:t>Če se pojavijo neželeni učinki, je treba zdravljenje prekiniti in se posvetovati z veterinarjem.</w:t>
      </w:r>
    </w:p>
    <w:p w14:paraId="067D5848" w14:textId="77777777" w:rsidR="00BB1EF5" w:rsidRPr="00941F64" w:rsidRDefault="00BB1EF5" w:rsidP="00BF528E">
      <w:pPr>
        <w:rPr>
          <w:rFonts w:ascii="Times New Roman" w:hAnsi="Times New Roman"/>
          <w:sz w:val="22"/>
          <w:szCs w:val="22"/>
        </w:rPr>
      </w:pPr>
    </w:p>
    <w:p w14:paraId="11B086B8" w14:textId="77777777" w:rsidR="00C379EB" w:rsidRDefault="00742E1B" w:rsidP="00BF528E">
      <w:pPr>
        <w:ind w:left="567" w:hanging="567"/>
        <w:rPr>
          <w:rFonts w:ascii="Times New Roman" w:hAnsi="Times New Roman"/>
          <w:sz w:val="22"/>
          <w:szCs w:val="22"/>
        </w:rPr>
      </w:pPr>
      <w:r w:rsidRPr="00742E1B">
        <w:rPr>
          <w:rFonts w:ascii="Times New Roman" w:hAnsi="Times New Roman"/>
          <w:sz w:val="22"/>
          <w:szCs w:val="22"/>
        </w:rPr>
        <w:t>Pogostost neželenih učinkov je določena po naslednjem dogovoru:</w:t>
      </w:r>
      <w:r w:rsidRPr="00742E1B" w:rsidDel="00742E1B">
        <w:rPr>
          <w:rFonts w:ascii="Times New Roman" w:hAnsi="Times New Roman"/>
          <w:sz w:val="22"/>
          <w:szCs w:val="22"/>
        </w:rPr>
        <w:t xml:space="preserve"> </w:t>
      </w:r>
    </w:p>
    <w:p w14:paraId="3C2CFC0A" w14:textId="369F7A10" w:rsidR="00BB1EF5" w:rsidRPr="00941F64" w:rsidRDefault="00BB1EF5" w:rsidP="00C379EB">
      <w:pPr>
        <w:rPr>
          <w:rFonts w:ascii="Times New Roman" w:hAnsi="Times New Roman"/>
          <w:sz w:val="22"/>
          <w:szCs w:val="22"/>
        </w:rPr>
      </w:pPr>
      <w:r w:rsidRPr="00941F64">
        <w:rPr>
          <w:rFonts w:ascii="Times New Roman" w:hAnsi="Times New Roman"/>
          <w:sz w:val="22"/>
          <w:szCs w:val="22"/>
        </w:rPr>
        <w:t>-</w:t>
      </w:r>
      <w:r w:rsidR="004D08F0">
        <w:rPr>
          <w:rFonts w:ascii="Times New Roman" w:hAnsi="Times New Roman"/>
          <w:sz w:val="22"/>
          <w:szCs w:val="22"/>
        </w:rPr>
        <w:t xml:space="preserve"> </w:t>
      </w:r>
      <w:r w:rsidRPr="00941F64">
        <w:rPr>
          <w:rFonts w:ascii="Times New Roman" w:hAnsi="Times New Roman"/>
          <w:sz w:val="22"/>
          <w:szCs w:val="22"/>
        </w:rPr>
        <w:t>zelo pogosti (</w:t>
      </w:r>
      <w:r w:rsidR="00054745" w:rsidRPr="00206884">
        <w:rPr>
          <w:rFonts w:ascii="Times New Roman" w:hAnsi="Times New Roman"/>
          <w:sz w:val="22"/>
          <w:szCs w:val="22"/>
        </w:rPr>
        <w:t>neželeni učinki se pokažejo pri več kot 1 od 10 zdravljenih živali</w:t>
      </w:r>
      <w:r w:rsidRPr="00941F64">
        <w:rPr>
          <w:rFonts w:ascii="Times New Roman" w:hAnsi="Times New Roman"/>
          <w:sz w:val="22"/>
          <w:szCs w:val="22"/>
        </w:rPr>
        <w:t>)</w:t>
      </w:r>
    </w:p>
    <w:p w14:paraId="24CDD224" w14:textId="77777777" w:rsidR="00BB1EF5" w:rsidRPr="00941F64" w:rsidRDefault="00BB1EF5" w:rsidP="00BF528E">
      <w:pPr>
        <w:ind w:left="567" w:hanging="567"/>
        <w:rPr>
          <w:rFonts w:ascii="Times New Roman" w:hAnsi="Times New Roman"/>
          <w:sz w:val="22"/>
          <w:szCs w:val="22"/>
        </w:rPr>
      </w:pPr>
      <w:r w:rsidRPr="00941F64">
        <w:rPr>
          <w:rFonts w:ascii="Times New Roman" w:hAnsi="Times New Roman"/>
          <w:sz w:val="22"/>
          <w:szCs w:val="22"/>
        </w:rPr>
        <w:t>-</w:t>
      </w:r>
      <w:r w:rsidR="004D08F0">
        <w:rPr>
          <w:rFonts w:ascii="Times New Roman" w:hAnsi="Times New Roman"/>
          <w:sz w:val="22"/>
          <w:szCs w:val="22"/>
        </w:rPr>
        <w:t xml:space="preserve"> </w:t>
      </w:r>
      <w:r w:rsidRPr="00941F64">
        <w:rPr>
          <w:rFonts w:ascii="Times New Roman" w:hAnsi="Times New Roman"/>
          <w:sz w:val="22"/>
          <w:szCs w:val="22"/>
        </w:rPr>
        <w:t>pogosti (več kot 1,</w:t>
      </w:r>
      <w:r w:rsidR="00742E1B" w:rsidRPr="00742E1B">
        <w:t xml:space="preserve"> </w:t>
      </w:r>
      <w:r w:rsidR="00742E1B" w:rsidRPr="00742E1B">
        <w:rPr>
          <w:rFonts w:ascii="Times New Roman" w:hAnsi="Times New Roman"/>
          <w:sz w:val="22"/>
          <w:szCs w:val="22"/>
        </w:rPr>
        <w:t>toda</w:t>
      </w:r>
      <w:r w:rsidRPr="00941F64">
        <w:rPr>
          <w:rFonts w:ascii="Times New Roman" w:hAnsi="Times New Roman"/>
          <w:sz w:val="22"/>
          <w:szCs w:val="22"/>
        </w:rPr>
        <w:t xml:space="preserve"> manj kot 10 od 100 </w:t>
      </w:r>
      <w:r w:rsidR="00742E1B" w:rsidRPr="00742E1B">
        <w:rPr>
          <w:rFonts w:ascii="Times New Roman" w:hAnsi="Times New Roman"/>
          <w:sz w:val="22"/>
          <w:szCs w:val="22"/>
        </w:rPr>
        <w:t xml:space="preserve">zdravljenih </w:t>
      </w:r>
      <w:r w:rsidRPr="00941F64">
        <w:rPr>
          <w:rFonts w:ascii="Times New Roman" w:hAnsi="Times New Roman"/>
          <w:sz w:val="22"/>
          <w:szCs w:val="22"/>
        </w:rPr>
        <w:t>živali)</w:t>
      </w:r>
    </w:p>
    <w:p w14:paraId="07038600" w14:textId="77777777" w:rsidR="00BB1EF5" w:rsidRPr="00941F64" w:rsidRDefault="00BB1EF5" w:rsidP="00BF528E">
      <w:pPr>
        <w:ind w:left="567" w:hanging="567"/>
        <w:rPr>
          <w:rFonts w:ascii="Times New Roman" w:hAnsi="Times New Roman"/>
          <w:sz w:val="22"/>
          <w:szCs w:val="22"/>
        </w:rPr>
      </w:pPr>
      <w:r w:rsidRPr="00941F64">
        <w:rPr>
          <w:rFonts w:ascii="Times New Roman" w:hAnsi="Times New Roman"/>
          <w:sz w:val="22"/>
          <w:szCs w:val="22"/>
        </w:rPr>
        <w:t>-</w:t>
      </w:r>
      <w:r w:rsidR="004D08F0">
        <w:rPr>
          <w:rFonts w:ascii="Times New Roman" w:hAnsi="Times New Roman"/>
          <w:sz w:val="22"/>
          <w:szCs w:val="22"/>
        </w:rPr>
        <w:t xml:space="preserve"> </w:t>
      </w:r>
      <w:r w:rsidRPr="00941F64">
        <w:rPr>
          <w:rFonts w:ascii="Times New Roman" w:hAnsi="Times New Roman"/>
          <w:sz w:val="22"/>
          <w:szCs w:val="22"/>
        </w:rPr>
        <w:t xml:space="preserve">občasni (več kot 1, </w:t>
      </w:r>
      <w:r w:rsidR="00742E1B" w:rsidRPr="00742E1B">
        <w:rPr>
          <w:rFonts w:ascii="Times New Roman" w:hAnsi="Times New Roman"/>
          <w:sz w:val="22"/>
          <w:szCs w:val="22"/>
        </w:rPr>
        <w:t>toda</w:t>
      </w:r>
      <w:r w:rsidRPr="00941F64">
        <w:rPr>
          <w:rFonts w:ascii="Times New Roman" w:hAnsi="Times New Roman"/>
          <w:sz w:val="22"/>
          <w:szCs w:val="22"/>
        </w:rPr>
        <w:t xml:space="preserve"> manj kot 10 od 1.000 </w:t>
      </w:r>
      <w:r w:rsidR="00742E1B" w:rsidRPr="00742E1B">
        <w:rPr>
          <w:rFonts w:ascii="Times New Roman" w:hAnsi="Times New Roman"/>
          <w:sz w:val="22"/>
          <w:szCs w:val="22"/>
        </w:rPr>
        <w:t xml:space="preserve">zdravljenih </w:t>
      </w:r>
      <w:r w:rsidRPr="00941F64">
        <w:rPr>
          <w:rFonts w:ascii="Times New Roman" w:hAnsi="Times New Roman"/>
          <w:sz w:val="22"/>
          <w:szCs w:val="22"/>
        </w:rPr>
        <w:t>živali)</w:t>
      </w:r>
    </w:p>
    <w:p w14:paraId="2D385617" w14:textId="77777777" w:rsidR="00BB1EF5" w:rsidRPr="002E43F9" w:rsidRDefault="00BB1EF5" w:rsidP="00BF528E">
      <w:pPr>
        <w:ind w:left="567" w:hanging="567"/>
        <w:rPr>
          <w:rFonts w:ascii="Times New Roman" w:hAnsi="Times New Roman"/>
          <w:sz w:val="22"/>
          <w:szCs w:val="22"/>
        </w:rPr>
      </w:pPr>
      <w:r w:rsidRPr="002E43F9">
        <w:rPr>
          <w:rFonts w:ascii="Times New Roman" w:hAnsi="Times New Roman"/>
          <w:sz w:val="22"/>
          <w:szCs w:val="22"/>
        </w:rPr>
        <w:t>-</w:t>
      </w:r>
      <w:r w:rsidR="004D08F0">
        <w:rPr>
          <w:rFonts w:ascii="Times New Roman" w:hAnsi="Times New Roman"/>
          <w:sz w:val="22"/>
          <w:szCs w:val="22"/>
        </w:rPr>
        <w:t xml:space="preserve"> </w:t>
      </w:r>
      <w:r w:rsidRPr="002E43F9">
        <w:rPr>
          <w:rFonts w:ascii="Times New Roman" w:hAnsi="Times New Roman"/>
          <w:sz w:val="22"/>
          <w:szCs w:val="22"/>
        </w:rPr>
        <w:t xml:space="preserve">redki (več kot 1, </w:t>
      </w:r>
      <w:r w:rsidR="00742E1B" w:rsidRPr="00742E1B">
        <w:rPr>
          <w:rFonts w:ascii="Times New Roman" w:hAnsi="Times New Roman"/>
          <w:sz w:val="22"/>
          <w:szCs w:val="22"/>
        </w:rPr>
        <w:t>toda</w:t>
      </w:r>
      <w:r w:rsidRPr="002E43F9">
        <w:rPr>
          <w:rFonts w:ascii="Times New Roman" w:hAnsi="Times New Roman"/>
          <w:sz w:val="22"/>
          <w:szCs w:val="22"/>
        </w:rPr>
        <w:t xml:space="preserve"> manj kot 10 od 10.000 </w:t>
      </w:r>
      <w:r w:rsidR="00742E1B" w:rsidRPr="00742E1B">
        <w:rPr>
          <w:rFonts w:ascii="Times New Roman" w:hAnsi="Times New Roman"/>
          <w:sz w:val="22"/>
          <w:szCs w:val="22"/>
        </w:rPr>
        <w:t xml:space="preserve">zdravljenih </w:t>
      </w:r>
      <w:r w:rsidRPr="002E43F9">
        <w:rPr>
          <w:rFonts w:ascii="Times New Roman" w:hAnsi="Times New Roman"/>
          <w:sz w:val="22"/>
          <w:szCs w:val="22"/>
        </w:rPr>
        <w:t>živali)</w:t>
      </w:r>
    </w:p>
    <w:p w14:paraId="654B6AA6" w14:textId="77777777" w:rsidR="00BB1EF5" w:rsidRPr="002E43F9" w:rsidRDefault="00BB1EF5" w:rsidP="00BF528E">
      <w:pPr>
        <w:ind w:left="567" w:hanging="567"/>
        <w:rPr>
          <w:rFonts w:ascii="Times New Roman" w:hAnsi="Times New Roman"/>
          <w:sz w:val="22"/>
          <w:szCs w:val="22"/>
        </w:rPr>
      </w:pPr>
      <w:r w:rsidRPr="002E43F9">
        <w:rPr>
          <w:rFonts w:ascii="Times New Roman" w:hAnsi="Times New Roman"/>
          <w:sz w:val="22"/>
          <w:szCs w:val="22"/>
        </w:rPr>
        <w:t>-</w:t>
      </w:r>
      <w:r w:rsidR="004D08F0">
        <w:rPr>
          <w:rFonts w:ascii="Times New Roman" w:hAnsi="Times New Roman"/>
          <w:sz w:val="22"/>
          <w:szCs w:val="22"/>
        </w:rPr>
        <w:t xml:space="preserve"> </w:t>
      </w:r>
      <w:r w:rsidRPr="002E43F9">
        <w:rPr>
          <w:rFonts w:ascii="Times New Roman" w:hAnsi="Times New Roman"/>
          <w:sz w:val="22"/>
          <w:szCs w:val="22"/>
        </w:rPr>
        <w:t>zelo redki (manj kot 1 od 10.000 </w:t>
      </w:r>
      <w:r w:rsidR="00742E1B" w:rsidRPr="00742E1B">
        <w:rPr>
          <w:rFonts w:ascii="Times New Roman" w:hAnsi="Times New Roman"/>
          <w:sz w:val="22"/>
          <w:szCs w:val="22"/>
        </w:rPr>
        <w:t xml:space="preserve">zdravljenih </w:t>
      </w:r>
      <w:r w:rsidRPr="002E43F9">
        <w:rPr>
          <w:rFonts w:ascii="Times New Roman" w:hAnsi="Times New Roman"/>
          <w:sz w:val="22"/>
          <w:szCs w:val="22"/>
        </w:rPr>
        <w:t xml:space="preserve">živali, vključno s posameznimi </w:t>
      </w:r>
      <w:r w:rsidR="00742E1B" w:rsidRPr="00742E1B">
        <w:rPr>
          <w:rFonts w:ascii="Times New Roman" w:hAnsi="Times New Roman"/>
          <w:sz w:val="22"/>
          <w:szCs w:val="22"/>
        </w:rPr>
        <w:t>primeri</w:t>
      </w:r>
      <w:r w:rsidRPr="002E43F9">
        <w:rPr>
          <w:rFonts w:ascii="Times New Roman" w:hAnsi="Times New Roman"/>
          <w:sz w:val="22"/>
          <w:szCs w:val="22"/>
        </w:rPr>
        <w:t>)</w:t>
      </w:r>
      <w:r w:rsidR="00742E1B">
        <w:rPr>
          <w:rFonts w:ascii="Times New Roman" w:hAnsi="Times New Roman"/>
          <w:sz w:val="22"/>
          <w:szCs w:val="22"/>
        </w:rPr>
        <w:t>.</w:t>
      </w:r>
    </w:p>
    <w:p w14:paraId="19474849" w14:textId="77777777" w:rsidR="00605C14" w:rsidRPr="002E43F9" w:rsidRDefault="00605C14" w:rsidP="00BF528E">
      <w:pPr>
        <w:rPr>
          <w:rFonts w:ascii="Times New Roman" w:hAnsi="Times New Roman"/>
          <w:sz w:val="22"/>
          <w:szCs w:val="22"/>
        </w:rPr>
      </w:pPr>
    </w:p>
    <w:p w14:paraId="5EACD429" w14:textId="77777777" w:rsidR="00605C14" w:rsidRPr="00941F64" w:rsidRDefault="00605C14" w:rsidP="00BF528E">
      <w:pPr>
        <w:ind w:left="567" w:hanging="567"/>
        <w:rPr>
          <w:rFonts w:ascii="Times New Roman" w:hAnsi="Times New Roman"/>
          <w:sz w:val="22"/>
          <w:szCs w:val="22"/>
        </w:rPr>
      </w:pPr>
      <w:r w:rsidRPr="00941F64">
        <w:rPr>
          <w:rFonts w:ascii="Times New Roman" w:hAnsi="Times New Roman"/>
          <w:b/>
          <w:sz w:val="22"/>
          <w:szCs w:val="22"/>
        </w:rPr>
        <w:t>4.7</w:t>
      </w:r>
      <w:r w:rsidRPr="00941F64">
        <w:rPr>
          <w:rFonts w:ascii="Times New Roman" w:hAnsi="Times New Roman"/>
          <w:b/>
          <w:sz w:val="22"/>
          <w:szCs w:val="22"/>
        </w:rPr>
        <w:tab/>
        <w:t>Uporaba v obdobju brejosti, laktacije ali nesnosti</w:t>
      </w:r>
    </w:p>
    <w:p w14:paraId="27541937" w14:textId="77777777" w:rsidR="00605C14" w:rsidRPr="00941F64" w:rsidRDefault="00605C14" w:rsidP="00BF528E">
      <w:pPr>
        <w:rPr>
          <w:rFonts w:ascii="Times New Roman" w:hAnsi="Times New Roman"/>
          <w:sz w:val="22"/>
          <w:szCs w:val="22"/>
        </w:rPr>
      </w:pPr>
    </w:p>
    <w:p w14:paraId="6058112B" w14:textId="77777777" w:rsidR="00605C14" w:rsidRPr="00941F64" w:rsidRDefault="00135930" w:rsidP="00BF528E">
      <w:pPr>
        <w:rPr>
          <w:rFonts w:ascii="Times New Roman" w:hAnsi="Times New Roman"/>
          <w:sz w:val="22"/>
          <w:szCs w:val="22"/>
        </w:rPr>
      </w:pPr>
      <w:r w:rsidRPr="00941F64">
        <w:rPr>
          <w:rFonts w:ascii="Times New Roman" w:hAnsi="Times New Roman"/>
          <w:sz w:val="22"/>
          <w:szCs w:val="22"/>
        </w:rPr>
        <w:t>Varnost zdravila v obdobju brejosti in laktacije ni bila ugotovljena</w:t>
      </w:r>
      <w:r w:rsidR="00605C14" w:rsidRPr="00941F64">
        <w:rPr>
          <w:rFonts w:ascii="Times New Roman" w:hAnsi="Times New Roman"/>
          <w:sz w:val="22"/>
          <w:szCs w:val="22"/>
        </w:rPr>
        <w:t xml:space="preserve"> (glejte </w:t>
      </w:r>
      <w:r w:rsidR="00E5658F" w:rsidRPr="00941F64">
        <w:rPr>
          <w:rFonts w:ascii="Times New Roman" w:hAnsi="Times New Roman"/>
          <w:sz w:val="22"/>
          <w:szCs w:val="22"/>
        </w:rPr>
        <w:t xml:space="preserve">poglavje </w:t>
      </w:r>
      <w:r w:rsidR="00605C14" w:rsidRPr="00941F64">
        <w:rPr>
          <w:rFonts w:ascii="Times New Roman" w:hAnsi="Times New Roman"/>
          <w:sz w:val="22"/>
          <w:szCs w:val="22"/>
        </w:rPr>
        <w:t>4.3).</w:t>
      </w:r>
    </w:p>
    <w:p w14:paraId="2D9795AF" w14:textId="77777777" w:rsidR="00605C14" w:rsidRPr="00941F64" w:rsidRDefault="00605C14" w:rsidP="00BF528E">
      <w:pPr>
        <w:rPr>
          <w:rFonts w:ascii="Times New Roman" w:hAnsi="Times New Roman"/>
          <w:sz w:val="22"/>
          <w:szCs w:val="22"/>
        </w:rPr>
      </w:pPr>
    </w:p>
    <w:p w14:paraId="2B56261B" w14:textId="77777777" w:rsidR="00605C14" w:rsidRPr="00941F64" w:rsidRDefault="00605C14" w:rsidP="00BF528E">
      <w:pPr>
        <w:ind w:left="567" w:hanging="567"/>
        <w:rPr>
          <w:rFonts w:ascii="Times New Roman" w:hAnsi="Times New Roman"/>
          <w:sz w:val="22"/>
          <w:szCs w:val="22"/>
        </w:rPr>
      </w:pPr>
      <w:r w:rsidRPr="00941F64">
        <w:rPr>
          <w:rFonts w:ascii="Times New Roman" w:hAnsi="Times New Roman"/>
          <w:b/>
          <w:sz w:val="22"/>
          <w:szCs w:val="22"/>
        </w:rPr>
        <w:t>4.8</w:t>
      </w:r>
      <w:r w:rsidRPr="00941F64">
        <w:rPr>
          <w:rFonts w:ascii="Times New Roman" w:hAnsi="Times New Roman"/>
          <w:b/>
          <w:sz w:val="22"/>
          <w:szCs w:val="22"/>
        </w:rPr>
        <w:tab/>
        <w:t>Medsebojno delovanje z drugimi zdravili in druge oblike interakcij</w:t>
      </w:r>
    </w:p>
    <w:p w14:paraId="230090E2" w14:textId="77777777" w:rsidR="00605C14" w:rsidRPr="00941F64" w:rsidRDefault="00605C14" w:rsidP="00BF528E">
      <w:pPr>
        <w:rPr>
          <w:rFonts w:ascii="Times New Roman" w:hAnsi="Times New Roman"/>
          <w:sz w:val="22"/>
          <w:szCs w:val="22"/>
        </w:rPr>
      </w:pPr>
    </w:p>
    <w:p w14:paraId="67C2F4FB" w14:textId="77777777" w:rsidR="00605C14" w:rsidRPr="005030EC" w:rsidRDefault="00605C14" w:rsidP="00BF528E">
      <w:pPr>
        <w:rPr>
          <w:rFonts w:ascii="Times New Roman" w:hAnsi="Times New Roman"/>
          <w:sz w:val="22"/>
          <w:szCs w:val="22"/>
        </w:rPr>
      </w:pPr>
      <w:r w:rsidRPr="00941F64">
        <w:rPr>
          <w:rFonts w:ascii="Times New Roman" w:hAnsi="Times New Roman"/>
          <w:sz w:val="22"/>
          <w:szCs w:val="22"/>
        </w:rPr>
        <w:t xml:space="preserve">Druga nesteroidna protivnetna zdravila, diuretiki, antikoagulansi, aminoglikozidni antibiotiki in snovi z veliko vezavo na beljakovine se lahko kompetitivno vežejo, kar lahko povzroči toksične učinke. </w:t>
      </w:r>
      <w:r w:rsidR="000B7D12" w:rsidRPr="005030EC">
        <w:rPr>
          <w:rFonts w:ascii="Times New Roman" w:hAnsi="Times New Roman"/>
          <w:sz w:val="22"/>
          <w:szCs w:val="22"/>
        </w:rPr>
        <w:t xml:space="preserve">Zdravila </w:t>
      </w:r>
      <w:r w:rsidRPr="005030EC">
        <w:rPr>
          <w:rFonts w:ascii="Times New Roman" w:hAnsi="Times New Roman"/>
          <w:sz w:val="22"/>
          <w:szCs w:val="22"/>
        </w:rPr>
        <w:t xml:space="preserve">Metacam ne smemo dajati z drugimi nesteroidnimi protivnetnimi zdravili ali glukokortikosteroidi. Sočasnega dajanja zdravil, ki lahko imajo nefrotoksične učinke, se je treba izogibati. Pri živalih, pri katerih je večja verjetnost, da bodo potrebovale anestezijo (npr. pri starejših živalih), je treba presoditi o potrebi po intravenskem ali podkožnem dajanju tekočine med anestezijo. Kadar dajemo nesteroidna protivnetna zdravila sočasno z anestezijo, ni možno izključiti tveganja škodljivih učinkov na ledvično delovanje. </w:t>
      </w:r>
    </w:p>
    <w:p w14:paraId="3D3D3AF1" w14:textId="77777777" w:rsidR="00605C14" w:rsidRPr="005030EC" w:rsidRDefault="00605C14" w:rsidP="00BF528E">
      <w:pPr>
        <w:rPr>
          <w:rFonts w:ascii="Times New Roman" w:hAnsi="Times New Roman"/>
          <w:sz w:val="22"/>
          <w:szCs w:val="22"/>
        </w:rPr>
      </w:pPr>
    </w:p>
    <w:p w14:paraId="710B0FC2"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Predzdravljenje z zdravili s protivnetnim delovanjem lahko povzroči dodatne neželene učinke ali jih okrepi, zato teh zdravil </w:t>
      </w:r>
      <w:r w:rsidR="00DC74D0" w:rsidRPr="005030EC">
        <w:rPr>
          <w:rFonts w:ascii="Times New Roman" w:hAnsi="Times New Roman"/>
          <w:sz w:val="22"/>
          <w:szCs w:val="22"/>
        </w:rPr>
        <w:t xml:space="preserve">za uporabo v veterinarski medicini </w:t>
      </w:r>
      <w:r w:rsidRPr="005030EC">
        <w:rPr>
          <w:rFonts w:ascii="Times New Roman" w:hAnsi="Times New Roman"/>
          <w:sz w:val="22"/>
          <w:szCs w:val="22"/>
        </w:rPr>
        <w:t>ne smemo dajati najmanj 24 ur pred začetkom zdravljenja. Pri določanju obdobja brez zdravljenja je treba upoštevati tudi farmakološke lastnosti zdravil, ki smo jih dajali predhodno.</w:t>
      </w:r>
    </w:p>
    <w:p w14:paraId="50686802" w14:textId="77777777" w:rsidR="00605C14" w:rsidRPr="005030EC" w:rsidRDefault="00605C14" w:rsidP="00BF528E">
      <w:pPr>
        <w:rPr>
          <w:rFonts w:ascii="Times New Roman" w:hAnsi="Times New Roman"/>
          <w:iCs/>
          <w:sz w:val="22"/>
          <w:szCs w:val="22"/>
        </w:rPr>
      </w:pPr>
    </w:p>
    <w:p w14:paraId="506AE92C"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4.9</w:t>
      </w:r>
      <w:r w:rsidRPr="005030EC">
        <w:rPr>
          <w:rFonts w:ascii="Times New Roman" w:hAnsi="Times New Roman"/>
          <w:b/>
          <w:sz w:val="22"/>
          <w:szCs w:val="22"/>
        </w:rPr>
        <w:tab/>
        <w:t>Odmerjanje in pot uporabe</w:t>
      </w:r>
    </w:p>
    <w:p w14:paraId="30800BA9" w14:textId="77777777" w:rsidR="00605C14" w:rsidRPr="005030EC" w:rsidRDefault="00605C14" w:rsidP="00BF528E">
      <w:pPr>
        <w:rPr>
          <w:rFonts w:ascii="Times New Roman" w:hAnsi="Times New Roman"/>
          <w:sz w:val="22"/>
          <w:szCs w:val="22"/>
        </w:rPr>
      </w:pPr>
    </w:p>
    <w:p w14:paraId="3B4C2198" w14:textId="77777777" w:rsidR="00605C14" w:rsidRPr="005030EC" w:rsidRDefault="00605C14" w:rsidP="00BF528E">
      <w:pPr>
        <w:rPr>
          <w:rFonts w:ascii="Times New Roman" w:hAnsi="Times New Roman"/>
          <w:b/>
          <w:sz w:val="22"/>
          <w:szCs w:val="22"/>
        </w:rPr>
      </w:pPr>
      <w:r w:rsidRPr="005030EC">
        <w:rPr>
          <w:rFonts w:ascii="Times New Roman" w:hAnsi="Times New Roman"/>
          <w:b/>
          <w:sz w:val="22"/>
          <w:szCs w:val="22"/>
        </w:rPr>
        <w:t>Psi:</w:t>
      </w:r>
    </w:p>
    <w:p w14:paraId="72B19DD5" w14:textId="77777777" w:rsidR="00605C14" w:rsidRPr="005030EC" w:rsidRDefault="00605C14" w:rsidP="00BF528E">
      <w:pPr>
        <w:rPr>
          <w:rFonts w:ascii="Times New Roman" w:hAnsi="Times New Roman"/>
          <w:sz w:val="22"/>
          <w:szCs w:val="22"/>
          <w:u w:val="single"/>
        </w:rPr>
      </w:pPr>
      <w:r w:rsidRPr="005030EC">
        <w:rPr>
          <w:rFonts w:ascii="Times New Roman" w:hAnsi="Times New Roman"/>
          <w:sz w:val="22"/>
          <w:szCs w:val="22"/>
          <w:u w:val="single"/>
        </w:rPr>
        <w:t>Mišično-skeletna obolenja:</w:t>
      </w:r>
    </w:p>
    <w:p w14:paraId="2300D783"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Enkratna podkožna injekcija po 0,2 mg meloksikama na kilogram telesne mase (to je 0,4 ml/10 kg telesne mase).</w:t>
      </w:r>
    </w:p>
    <w:p w14:paraId="72587C0D" w14:textId="77777777" w:rsidR="00605C14" w:rsidRPr="00941F64" w:rsidRDefault="00605C14" w:rsidP="00BF528E">
      <w:pPr>
        <w:rPr>
          <w:rFonts w:ascii="Times New Roman" w:hAnsi="Times New Roman"/>
          <w:sz w:val="22"/>
          <w:szCs w:val="22"/>
        </w:rPr>
      </w:pPr>
      <w:r w:rsidRPr="005030EC">
        <w:rPr>
          <w:rFonts w:ascii="Times New Roman" w:hAnsi="Times New Roman"/>
          <w:sz w:val="22"/>
          <w:szCs w:val="22"/>
        </w:rPr>
        <w:lastRenderedPageBreak/>
        <w:t xml:space="preserve">Zdravljenje lahko nadaljujemo </w:t>
      </w:r>
      <w:r w:rsidR="000B7D12" w:rsidRPr="005030EC">
        <w:rPr>
          <w:rFonts w:ascii="Times New Roman" w:hAnsi="Times New Roman"/>
          <w:sz w:val="22"/>
          <w:szCs w:val="22"/>
        </w:rPr>
        <w:t>z</w:t>
      </w:r>
      <w:r w:rsidRPr="005030EC">
        <w:rPr>
          <w:rFonts w:ascii="Times New Roman" w:hAnsi="Times New Roman"/>
          <w:sz w:val="22"/>
          <w:szCs w:val="22"/>
        </w:rPr>
        <w:t xml:space="preserve"> </w:t>
      </w:r>
      <w:r w:rsidR="000B7D12" w:rsidRPr="005030EC">
        <w:rPr>
          <w:rFonts w:ascii="Times New Roman" w:hAnsi="Times New Roman"/>
          <w:sz w:val="22"/>
          <w:szCs w:val="22"/>
        </w:rPr>
        <w:t xml:space="preserve">zdravilom </w:t>
      </w:r>
      <w:r w:rsidRPr="005030EC">
        <w:rPr>
          <w:rFonts w:ascii="Times New Roman" w:hAnsi="Times New Roman"/>
          <w:sz w:val="22"/>
          <w:szCs w:val="22"/>
        </w:rPr>
        <w:t xml:space="preserve">Metacam 1,5 mg/ml </w:t>
      </w:r>
      <w:r w:rsidR="000B7D12" w:rsidRPr="005030EC">
        <w:rPr>
          <w:rFonts w:ascii="Times New Roman" w:hAnsi="Times New Roman"/>
          <w:sz w:val="22"/>
          <w:szCs w:val="22"/>
        </w:rPr>
        <w:t xml:space="preserve">peroralna suspenzija </w:t>
      </w:r>
      <w:r w:rsidRPr="005030EC">
        <w:rPr>
          <w:rFonts w:ascii="Times New Roman" w:hAnsi="Times New Roman"/>
          <w:sz w:val="22"/>
          <w:szCs w:val="22"/>
        </w:rPr>
        <w:t xml:space="preserve">za pse ali z </w:t>
      </w:r>
      <w:r w:rsidR="000B7D12" w:rsidRPr="005030EC">
        <w:rPr>
          <w:rFonts w:ascii="Times New Roman" w:hAnsi="Times New Roman"/>
          <w:sz w:val="22"/>
          <w:szCs w:val="22"/>
        </w:rPr>
        <w:t xml:space="preserve">zdravilom </w:t>
      </w:r>
      <w:r w:rsidRPr="005030EC">
        <w:rPr>
          <w:rFonts w:ascii="Times New Roman" w:hAnsi="Times New Roman"/>
          <w:sz w:val="22"/>
          <w:szCs w:val="22"/>
        </w:rPr>
        <w:t>Metacam 1</w:t>
      </w:r>
      <w:r w:rsidR="001212D0" w:rsidRPr="005030EC">
        <w:rPr>
          <w:rFonts w:ascii="Times New Roman" w:hAnsi="Times New Roman"/>
          <w:sz w:val="22"/>
          <w:szCs w:val="22"/>
        </w:rPr>
        <w:t> </w:t>
      </w:r>
      <w:r w:rsidRPr="005030EC">
        <w:rPr>
          <w:rFonts w:ascii="Times New Roman" w:hAnsi="Times New Roman"/>
          <w:sz w:val="22"/>
          <w:szCs w:val="22"/>
        </w:rPr>
        <w:t>mg in 2,5</w:t>
      </w:r>
      <w:r w:rsidR="001212D0" w:rsidRPr="005030EC">
        <w:rPr>
          <w:rFonts w:ascii="Times New Roman" w:hAnsi="Times New Roman"/>
          <w:sz w:val="22"/>
          <w:szCs w:val="22"/>
        </w:rPr>
        <w:t> </w:t>
      </w:r>
      <w:r w:rsidRPr="005030EC">
        <w:rPr>
          <w:rFonts w:ascii="Times New Roman" w:hAnsi="Times New Roman"/>
          <w:sz w:val="22"/>
          <w:szCs w:val="22"/>
        </w:rPr>
        <w:t xml:space="preserve">mg </w:t>
      </w:r>
      <w:r w:rsidR="000B7D12" w:rsidRPr="005030EC">
        <w:rPr>
          <w:rFonts w:ascii="Times New Roman" w:hAnsi="Times New Roman"/>
          <w:sz w:val="22"/>
          <w:szCs w:val="22"/>
        </w:rPr>
        <w:t xml:space="preserve">žvečljive tablete </w:t>
      </w:r>
      <w:r w:rsidRPr="005030EC">
        <w:rPr>
          <w:rFonts w:ascii="Times New Roman" w:hAnsi="Times New Roman"/>
          <w:sz w:val="22"/>
          <w:szCs w:val="22"/>
        </w:rPr>
        <w:t>za pse, ki jih damo v odmerku po 0,1 mg</w:t>
      </w:r>
      <w:r w:rsidRPr="00941F64">
        <w:rPr>
          <w:rFonts w:ascii="Times New Roman" w:hAnsi="Times New Roman"/>
          <w:sz w:val="22"/>
          <w:szCs w:val="22"/>
        </w:rPr>
        <w:t xml:space="preserve"> meloksikama na kilogram telesne mase 24 ur po injekciji.</w:t>
      </w:r>
    </w:p>
    <w:p w14:paraId="479BF928" w14:textId="77777777" w:rsidR="00605C14" w:rsidRPr="00941F64" w:rsidRDefault="00605C14" w:rsidP="00BF528E">
      <w:pPr>
        <w:rPr>
          <w:rFonts w:ascii="Times New Roman" w:hAnsi="Times New Roman"/>
          <w:sz w:val="22"/>
          <w:szCs w:val="22"/>
        </w:rPr>
      </w:pPr>
    </w:p>
    <w:p w14:paraId="45B245E1" w14:textId="77777777" w:rsidR="00605C14" w:rsidRPr="00941F64" w:rsidRDefault="00605C14" w:rsidP="00BF528E">
      <w:pPr>
        <w:rPr>
          <w:rFonts w:ascii="Times New Roman" w:hAnsi="Times New Roman"/>
          <w:sz w:val="22"/>
          <w:szCs w:val="22"/>
          <w:u w:val="single"/>
        </w:rPr>
      </w:pPr>
      <w:r w:rsidRPr="00941F64">
        <w:rPr>
          <w:rFonts w:ascii="Times New Roman" w:hAnsi="Times New Roman"/>
          <w:sz w:val="22"/>
          <w:szCs w:val="22"/>
          <w:u w:val="single"/>
        </w:rPr>
        <w:t>Lajšanje pooperativne bolečine (v 24-urnem obdobju):</w:t>
      </w:r>
    </w:p>
    <w:p w14:paraId="632F941D"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Enkratna intravenska ali podkožna injekcija po 0,2 mg meloksikama na kilogram telesne mase (to je 0,4 ml/10 kg telesne mase) pred operacijo, na primer ob indukciji anestezije.</w:t>
      </w:r>
    </w:p>
    <w:p w14:paraId="33521266" w14:textId="77777777" w:rsidR="00605C14" w:rsidRPr="00941F64" w:rsidRDefault="00605C14" w:rsidP="00BF528E">
      <w:pPr>
        <w:rPr>
          <w:rFonts w:ascii="Times New Roman" w:hAnsi="Times New Roman"/>
          <w:sz w:val="22"/>
          <w:szCs w:val="22"/>
        </w:rPr>
      </w:pPr>
    </w:p>
    <w:p w14:paraId="6E98A22D" w14:textId="77777777" w:rsidR="00605C14" w:rsidRPr="00941F64" w:rsidRDefault="00605C14" w:rsidP="00BF528E">
      <w:pPr>
        <w:rPr>
          <w:rFonts w:ascii="Times New Roman" w:hAnsi="Times New Roman"/>
          <w:b/>
          <w:sz w:val="22"/>
          <w:szCs w:val="22"/>
        </w:rPr>
      </w:pPr>
      <w:r w:rsidRPr="00941F64">
        <w:rPr>
          <w:rFonts w:ascii="Times New Roman" w:hAnsi="Times New Roman"/>
          <w:b/>
          <w:sz w:val="22"/>
          <w:szCs w:val="22"/>
        </w:rPr>
        <w:t>Mačke:</w:t>
      </w:r>
    </w:p>
    <w:p w14:paraId="7092915B" w14:textId="77777777" w:rsidR="00605C14" w:rsidRPr="00941F64" w:rsidRDefault="00605C14" w:rsidP="00BF528E">
      <w:pPr>
        <w:rPr>
          <w:rFonts w:ascii="Times New Roman" w:hAnsi="Times New Roman"/>
          <w:sz w:val="22"/>
          <w:szCs w:val="22"/>
          <w:u w:val="single"/>
        </w:rPr>
      </w:pPr>
      <w:r w:rsidRPr="00941F64">
        <w:rPr>
          <w:rFonts w:ascii="Times New Roman" w:hAnsi="Times New Roman"/>
          <w:sz w:val="22"/>
          <w:szCs w:val="22"/>
          <w:u w:val="single"/>
        </w:rPr>
        <w:t>Lajšanje pooperativne bolečine:</w:t>
      </w:r>
    </w:p>
    <w:p w14:paraId="41DF3763"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Enkratna podkožna injekcija po 0,3 mg meloksikama na kilogram telesne mase (to je 0,06 ml/kg telesne mase) pred operacijo, na primer ob indukciji anestezije.</w:t>
      </w:r>
    </w:p>
    <w:p w14:paraId="2B5C9706" w14:textId="77777777" w:rsidR="00605C14" w:rsidRPr="00941F64" w:rsidRDefault="00605C14" w:rsidP="00BF528E">
      <w:pPr>
        <w:rPr>
          <w:rFonts w:ascii="Times New Roman" w:hAnsi="Times New Roman"/>
          <w:sz w:val="22"/>
          <w:szCs w:val="22"/>
        </w:rPr>
      </w:pPr>
    </w:p>
    <w:p w14:paraId="1A1A94A7"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Posebno pozornost je treba nameniti natančnemu odmerjanju.</w:t>
      </w:r>
    </w:p>
    <w:p w14:paraId="08C58B7C" w14:textId="77777777" w:rsidR="00605C14" w:rsidRPr="00941F64" w:rsidRDefault="00605C14" w:rsidP="00BF528E">
      <w:pPr>
        <w:rPr>
          <w:rFonts w:ascii="Times New Roman" w:hAnsi="Times New Roman"/>
          <w:sz w:val="22"/>
          <w:szCs w:val="22"/>
        </w:rPr>
      </w:pPr>
    </w:p>
    <w:p w14:paraId="1D84CC18"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Pazite, da med uporabo ne bi prišlo do </w:t>
      </w:r>
      <w:r w:rsidR="003623C4">
        <w:rPr>
          <w:rFonts w:ascii="Times New Roman" w:hAnsi="Times New Roman"/>
          <w:sz w:val="22"/>
          <w:szCs w:val="22"/>
        </w:rPr>
        <w:t>kontaminacije</w:t>
      </w:r>
      <w:r w:rsidRPr="00941F64">
        <w:rPr>
          <w:rFonts w:ascii="Times New Roman" w:hAnsi="Times New Roman"/>
          <w:sz w:val="22"/>
          <w:szCs w:val="22"/>
        </w:rPr>
        <w:t>.</w:t>
      </w:r>
    </w:p>
    <w:p w14:paraId="0A968977" w14:textId="77777777" w:rsidR="00605C14" w:rsidRPr="00941F64" w:rsidRDefault="00605C14" w:rsidP="00BF528E">
      <w:pPr>
        <w:rPr>
          <w:rFonts w:ascii="Times New Roman" w:hAnsi="Times New Roman"/>
          <w:sz w:val="22"/>
          <w:szCs w:val="22"/>
        </w:rPr>
      </w:pPr>
    </w:p>
    <w:p w14:paraId="4C245E6A" w14:textId="77777777" w:rsidR="00605C14" w:rsidRPr="00941F64" w:rsidRDefault="00605C14" w:rsidP="00BF528E">
      <w:pPr>
        <w:ind w:left="567" w:hanging="567"/>
        <w:rPr>
          <w:rFonts w:ascii="Times New Roman" w:hAnsi="Times New Roman"/>
          <w:b/>
          <w:sz w:val="22"/>
          <w:szCs w:val="22"/>
        </w:rPr>
      </w:pPr>
      <w:r w:rsidRPr="00941F64">
        <w:rPr>
          <w:rFonts w:ascii="Times New Roman" w:hAnsi="Times New Roman"/>
          <w:b/>
          <w:sz w:val="22"/>
          <w:szCs w:val="22"/>
        </w:rPr>
        <w:t>4.10</w:t>
      </w:r>
      <w:r w:rsidRPr="00941F64">
        <w:rPr>
          <w:rFonts w:ascii="Times New Roman" w:hAnsi="Times New Roman"/>
          <w:b/>
          <w:sz w:val="22"/>
          <w:szCs w:val="22"/>
        </w:rPr>
        <w:tab/>
        <w:t>Preveliko odmerjanje (simptomi, nujni ukrepi, protistrupi)</w:t>
      </w:r>
      <w:r w:rsidR="001212D0">
        <w:rPr>
          <w:rFonts w:ascii="Times New Roman" w:hAnsi="Times New Roman"/>
          <w:b/>
          <w:sz w:val="22"/>
          <w:szCs w:val="22"/>
        </w:rPr>
        <w:t>,</w:t>
      </w:r>
      <w:r w:rsidRPr="00941F64">
        <w:rPr>
          <w:rFonts w:ascii="Times New Roman" w:hAnsi="Times New Roman"/>
          <w:b/>
          <w:sz w:val="22"/>
          <w:szCs w:val="22"/>
        </w:rPr>
        <w:t xml:space="preserve"> (če je potrebno)</w:t>
      </w:r>
    </w:p>
    <w:p w14:paraId="2A46ED96" w14:textId="77777777" w:rsidR="00605C14" w:rsidRPr="00941F64" w:rsidRDefault="00605C14" w:rsidP="00BF528E">
      <w:pPr>
        <w:ind w:left="567" w:hanging="567"/>
        <w:rPr>
          <w:rFonts w:ascii="Times New Roman" w:hAnsi="Times New Roman"/>
          <w:b/>
          <w:sz w:val="22"/>
          <w:szCs w:val="22"/>
        </w:rPr>
      </w:pPr>
    </w:p>
    <w:p w14:paraId="7E156E9A" w14:textId="77777777" w:rsidR="00605C14" w:rsidRPr="00941F64" w:rsidRDefault="00605C14" w:rsidP="00BF528E">
      <w:pPr>
        <w:ind w:left="567" w:hanging="567"/>
        <w:rPr>
          <w:rFonts w:ascii="Times New Roman" w:hAnsi="Times New Roman"/>
          <w:sz w:val="22"/>
          <w:szCs w:val="22"/>
        </w:rPr>
      </w:pPr>
      <w:r w:rsidRPr="005030EC">
        <w:rPr>
          <w:rFonts w:ascii="Times New Roman" w:hAnsi="Times New Roman"/>
          <w:sz w:val="22"/>
          <w:szCs w:val="22"/>
        </w:rPr>
        <w:t>Pri prevelikem odmer</w:t>
      </w:r>
      <w:r w:rsidR="001212D0" w:rsidRPr="005030EC">
        <w:rPr>
          <w:rFonts w:ascii="Times New Roman" w:hAnsi="Times New Roman"/>
          <w:sz w:val="22"/>
          <w:szCs w:val="22"/>
        </w:rPr>
        <w:t>ku</w:t>
      </w:r>
      <w:r w:rsidRPr="005030EC">
        <w:rPr>
          <w:rFonts w:ascii="Times New Roman" w:hAnsi="Times New Roman"/>
          <w:sz w:val="22"/>
          <w:szCs w:val="22"/>
        </w:rPr>
        <w:t xml:space="preserve"> uvedemo simptomatsko zdravljenje.</w:t>
      </w:r>
      <w:r w:rsidRPr="00941F64">
        <w:rPr>
          <w:rFonts w:ascii="Times New Roman" w:hAnsi="Times New Roman"/>
          <w:sz w:val="22"/>
          <w:szCs w:val="22"/>
        </w:rPr>
        <w:t xml:space="preserve"> </w:t>
      </w:r>
    </w:p>
    <w:p w14:paraId="1741055B" w14:textId="77777777" w:rsidR="00605C14" w:rsidRPr="00941F64" w:rsidRDefault="00605C14" w:rsidP="00BF528E">
      <w:pPr>
        <w:rPr>
          <w:rFonts w:ascii="Times New Roman" w:hAnsi="Times New Roman"/>
          <w:sz w:val="22"/>
          <w:szCs w:val="22"/>
        </w:rPr>
      </w:pPr>
    </w:p>
    <w:p w14:paraId="34772DD4" w14:textId="77777777" w:rsidR="00605C14" w:rsidRPr="00941F64" w:rsidRDefault="00605C14" w:rsidP="00BF528E">
      <w:pPr>
        <w:ind w:left="567" w:hanging="567"/>
        <w:rPr>
          <w:rFonts w:ascii="Times New Roman" w:hAnsi="Times New Roman"/>
          <w:sz w:val="22"/>
          <w:szCs w:val="22"/>
        </w:rPr>
      </w:pPr>
      <w:r w:rsidRPr="00941F64">
        <w:rPr>
          <w:rFonts w:ascii="Times New Roman" w:hAnsi="Times New Roman"/>
          <w:b/>
          <w:sz w:val="22"/>
          <w:szCs w:val="22"/>
        </w:rPr>
        <w:t>4.11</w:t>
      </w:r>
      <w:r w:rsidRPr="00941F64">
        <w:rPr>
          <w:rFonts w:ascii="Times New Roman" w:hAnsi="Times New Roman"/>
          <w:b/>
          <w:sz w:val="22"/>
          <w:szCs w:val="22"/>
        </w:rPr>
        <w:tab/>
        <w:t>Karenca</w:t>
      </w:r>
      <w:r w:rsidR="003B7427">
        <w:rPr>
          <w:rFonts w:ascii="Times New Roman" w:hAnsi="Times New Roman"/>
          <w:b/>
          <w:sz w:val="22"/>
          <w:szCs w:val="22"/>
        </w:rPr>
        <w:t>(e)</w:t>
      </w:r>
    </w:p>
    <w:p w14:paraId="5B25F994" w14:textId="77777777" w:rsidR="00605C14" w:rsidRPr="00941F64" w:rsidRDefault="00605C14" w:rsidP="00BF528E">
      <w:pPr>
        <w:rPr>
          <w:rFonts w:ascii="Times New Roman" w:hAnsi="Times New Roman"/>
          <w:sz w:val="22"/>
          <w:szCs w:val="22"/>
        </w:rPr>
      </w:pPr>
    </w:p>
    <w:p w14:paraId="5AE47B41" w14:textId="77777777" w:rsidR="00605C14" w:rsidRPr="00941F64" w:rsidRDefault="00135930" w:rsidP="00BF528E">
      <w:pPr>
        <w:rPr>
          <w:rFonts w:ascii="Times New Roman" w:hAnsi="Times New Roman"/>
          <w:sz w:val="22"/>
          <w:szCs w:val="22"/>
        </w:rPr>
      </w:pPr>
      <w:r w:rsidRPr="00941F64">
        <w:rPr>
          <w:rFonts w:ascii="Times New Roman" w:hAnsi="Times New Roman"/>
          <w:sz w:val="22"/>
          <w:szCs w:val="22"/>
        </w:rPr>
        <w:t>Ni smiselno</w:t>
      </w:r>
      <w:r w:rsidR="00605C14" w:rsidRPr="00941F64">
        <w:rPr>
          <w:rFonts w:ascii="Times New Roman" w:hAnsi="Times New Roman"/>
          <w:sz w:val="22"/>
          <w:szCs w:val="22"/>
        </w:rPr>
        <w:t>.</w:t>
      </w:r>
    </w:p>
    <w:p w14:paraId="0A595A50" w14:textId="77777777" w:rsidR="00605C14" w:rsidRPr="00941F64" w:rsidRDefault="00605C14" w:rsidP="00BF528E">
      <w:pPr>
        <w:ind w:left="567" w:hanging="567"/>
        <w:rPr>
          <w:rFonts w:ascii="Times New Roman" w:hAnsi="Times New Roman"/>
          <w:b/>
          <w:sz w:val="22"/>
          <w:szCs w:val="22"/>
        </w:rPr>
      </w:pPr>
    </w:p>
    <w:p w14:paraId="20EA5F8B" w14:textId="77777777" w:rsidR="00605C14" w:rsidRPr="00941F64" w:rsidRDefault="00605C14" w:rsidP="00BF528E">
      <w:pPr>
        <w:ind w:left="567" w:hanging="567"/>
        <w:rPr>
          <w:rFonts w:ascii="Times New Roman" w:hAnsi="Times New Roman"/>
          <w:b/>
          <w:sz w:val="22"/>
          <w:szCs w:val="22"/>
        </w:rPr>
      </w:pPr>
    </w:p>
    <w:p w14:paraId="5A601EFA" w14:textId="77777777" w:rsidR="00605C14" w:rsidRPr="00941F64" w:rsidRDefault="00605C14" w:rsidP="00BF528E">
      <w:pPr>
        <w:ind w:left="567" w:hanging="567"/>
        <w:rPr>
          <w:rFonts w:ascii="Times New Roman" w:hAnsi="Times New Roman"/>
          <w:sz w:val="22"/>
          <w:szCs w:val="22"/>
        </w:rPr>
      </w:pPr>
      <w:r w:rsidRPr="00941F64">
        <w:rPr>
          <w:rFonts w:ascii="Times New Roman" w:hAnsi="Times New Roman"/>
          <w:b/>
          <w:sz w:val="22"/>
          <w:szCs w:val="22"/>
        </w:rPr>
        <w:t>5.</w:t>
      </w:r>
      <w:r w:rsidRPr="00941F64">
        <w:rPr>
          <w:rFonts w:ascii="Times New Roman" w:hAnsi="Times New Roman"/>
          <w:b/>
          <w:sz w:val="22"/>
          <w:szCs w:val="22"/>
        </w:rPr>
        <w:tab/>
        <w:t>FARMAKOLOŠKE LASTNOSTI</w:t>
      </w:r>
    </w:p>
    <w:p w14:paraId="3491419A" w14:textId="77777777" w:rsidR="00605C14" w:rsidRPr="00941F64" w:rsidRDefault="00605C14" w:rsidP="00BF528E">
      <w:pPr>
        <w:rPr>
          <w:rFonts w:ascii="Times New Roman" w:hAnsi="Times New Roman"/>
          <w:sz w:val="22"/>
          <w:szCs w:val="22"/>
        </w:rPr>
      </w:pPr>
    </w:p>
    <w:p w14:paraId="438E702F" w14:textId="77777777" w:rsidR="00605C14" w:rsidRPr="00941F64" w:rsidRDefault="00605C14" w:rsidP="00BF528E">
      <w:pPr>
        <w:ind w:left="3119" w:hanging="3119"/>
        <w:rPr>
          <w:rFonts w:ascii="Times New Roman" w:hAnsi="Times New Roman"/>
          <w:sz w:val="22"/>
          <w:szCs w:val="22"/>
        </w:rPr>
      </w:pPr>
      <w:r w:rsidRPr="00941F64">
        <w:rPr>
          <w:rFonts w:ascii="Times New Roman" w:hAnsi="Times New Roman"/>
          <w:sz w:val="22"/>
          <w:szCs w:val="22"/>
        </w:rPr>
        <w:t>Farmakoterapevtska skupina: protivnetna in protirevmatična zdravila, nesteroidna (oksikami)</w:t>
      </w:r>
      <w:r w:rsidR="00742E1B">
        <w:rPr>
          <w:rFonts w:ascii="Times New Roman" w:hAnsi="Times New Roman"/>
          <w:sz w:val="22"/>
          <w:szCs w:val="22"/>
        </w:rPr>
        <w:t>.</w:t>
      </w:r>
    </w:p>
    <w:p w14:paraId="4A72A09A" w14:textId="77777777" w:rsidR="00605C14" w:rsidRPr="00941F64" w:rsidRDefault="00605C14" w:rsidP="00BF528E">
      <w:pPr>
        <w:ind w:left="3119" w:hanging="3119"/>
        <w:rPr>
          <w:rFonts w:ascii="Times New Roman" w:hAnsi="Times New Roman"/>
          <w:sz w:val="22"/>
          <w:szCs w:val="22"/>
        </w:rPr>
      </w:pPr>
      <w:r w:rsidRPr="00941F64">
        <w:rPr>
          <w:rFonts w:ascii="Times New Roman" w:hAnsi="Times New Roman"/>
          <w:sz w:val="22"/>
          <w:szCs w:val="22"/>
        </w:rPr>
        <w:t>Oznaka ATC</w:t>
      </w:r>
      <w:r w:rsidR="001212D0">
        <w:rPr>
          <w:rFonts w:ascii="Times New Roman" w:hAnsi="Times New Roman"/>
          <w:sz w:val="22"/>
          <w:szCs w:val="22"/>
        </w:rPr>
        <w:t xml:space="preserve"> </w:t>
      </w:r>
      <w:r w:rsidRPr="00941F64">
        <w:rPr>
          <w:rFonts w:ascii="Times New Roman" w:hAnsi="Times New Roman"/>
          <w:sz w:val="22"/>
          <w:szCs w:val="22"/>
        </w:rPr>
        <w:t>vet:</w:t>
      </w:r>
      <w:r w:rsidR="00FE4D6D" w:rsidRPr="00941F64">
        <w:rPr>
          <w:rFonts w:ascii="Times New Roman" w:hAnsi="Times New Roman"/>
          <w:sz w:val="22"/>
          <w:szCs w:val="22"/>
        </w:rPr>
        <w:t xml:space="preserve"> </w:t>
      </w:r>
      <w:r w:rsidRPr="00941F64">
        <w:rPr>
          <w:rFonts w:ascii="Times New Roman" w:hAnsi="Times New Roman"/>
          <w:sz w:val="22"/>
          <w:szCs w:val="22"/>
        </w:rPr>
        <w:t>QM01AC06</w:t>
      </w:r>
      <w:r w:rsidR="00B2111B" w:rsidRPr="00941F64">
        <w:rPr>
          <w:rFonts w:ascii="Times New Roman" w:hAnsi="Times New Roman"/>
          <w:sz w:val="22"/>
          <w:szCs w:val="22"/>
        </w:rPr>
        <w:t>.</w:t>
      </w:r>
    </w:p>
    <w:p w14:paraId="2A881282" w14:textId="77777777" w:rsidR="00605C14" w:rsidRPr="00941F64" w:rsidRDefault="00605C14" w:rsidP="00BF528E">
      <w:pPr>
        <w:rPr>
          <w:rFonts w:ascii="Times New Roman" w:hAnsi="Times New Roman"/>
          <w:sz w:val="22"/>
          <w:szCs w:val="22"/>
        </w:rPr>
      </w:pPr>
    </w:p>
    <w:p w14:paraId="413AC18B" w14:textId="77777777" w:rsidR="00605C14" w:rsidRPr="00941F64" w:rsidRDefault="00605C14" w:rsidP="00BF528E">
      <w:pPr>
        <w:ind w:left="567" w:hanging="567"/>
        <w:rPr>
          <w:rFonts w:ascii="Times New Roman" w:hAnsi="Times New Roman"/>
          <w:b/>
          <w:sz w:val="22"/>
          <w:szCs w:val="22"/>
        </w:rPr>
      </w:pPr>
      <w:r w:rsidRPr="00941F64">
        <w:rPr>
          <w:rFonts w:ascii="Times New Roman" w:hAnsi="Times New Roman"/>
          <w:b/>
          <w:sz w:val="22"/>
          <w:szCs w:val="22"/>
        </w:rPr>
        <w:t>5.1</w:t>
      </w:r>
      <w:r w:rsidRPr="00941F64">
        <w:rPr>
          <w:rFonts w:ascii="Times New Roman" w:hAnsi="Times New Roman"/>
          <w:b/>
          <w:sz w:val="22"/>
          <w:szCs w:val="22"/>
        </w:rPr>
        <w:tab/>
        <w:t>Farmakodinamične lastnosti</w:t>
      </w:r>
    </w:p>
    <w:p w14:paraId="061FD3CE" w14:textId="77777777" w:rsidR="00605C14" w:rsidRPr="00941F64" w:rsidRDefault="00605C14" w:rsidP="00BF528E">
      <w:pPr>
        <w:rPr>
          <w:rFonts w:ascii="Times New Roman" w:hAnsi="Times New Roman"/>
          <w:b/>
          <w:sz w:val="22"/>
          <w:szCs w:val="22"/>
        </w:rPr>
      </w:pPr>
    </w:p>
    <w:p w14:paraId="0E0D454E"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Meloksikam je nesteroidno protivnetno zdravilo </w:t>
      </w:r>
      <w:r w:rsidR="00DC74D0" w:rsidRPr="00941F64">
        <w:rPr>
          <w:rFonts w:ascii="Times New Roman" w:hAnsi="Times New Roman"/>
          <w:sz w:val="22"/>
          <w:szCs w:val="22"/>
        </w:rPr>
        <w:t xml:space="preserve">(NSAID) </w:t>
      </w:r>
      <w:r w:rsidRPr="00941F64">
        <w:rPr>
          <w:rFonts w:ascii="Times New Roman" w:hAnsi="Times New Roman"/>
          <w:sz w:val="22"/>
          <w:szCs w:val="22"/>
        </w:rPr>
        <w:t>iz skupine oksikamov. Njegovo delovanje temelji na zaviranju tvorbe prostaglandinov. Deluje protivnetno, antieksudativno</w:t>
      </w:r>
      <w:r w:rsidR="00577BF6" w:rsidRPr="00941F64">
        <w:rPr>
          <w:rFonts w:ascii="Times New Roman" w:hAnsi="Times New Roman"/>
          <w:sz w:val="22"/>
          <w:szCs w:val="22"/>
        </w:rPr>
        <w:t>, analgetično</w:t>
      </w:r>
      <w:r w:rsidRPr="00941F64">
        <w:rPr>
          <w:rFonts w:ascii="Times New Roman" w:hAnsi="Times New Roman"/>
          <w:sz w:val="22"/>
          <w:szCs w:val="22"/>
        </w:rPr>
        <w:t xml:space="preserve"> in antipiretično. Zmanjšuje infiltracijo levkocitov v vneto tkivo. V manjši meri zavira tudi s kolagenom povzročeno agregacijo trombocitov. Raziskave </w:t>
      </w:r>
      <w:r w:rsidRPr="00941F64">
        <w:rPr>
          <w:rFonts w:ascii="Times New Roman" w:hAnsi="Times New Roman"/>
          <w:i/>
          <w:sz w:val="22"/>
          <w:szCs w:val="22"/>
        </w:rPr>
        <w:t>in vitro</w:t>
      </w:r>
      <w:r w:rsidRPr="00941F64">
        <w:rPr>
          <w:rFonts w:ascii="Times New Roman" w:hAnsi="Times New Roman"/>
          <w:sz w:val="22"/>
          <w:szCs w:val="22"/>
        </w:rPr>
        <w:t xml:space="preserve"> ter </w:t>
      </w:r>
      <w:r w:rsidRPr="00941F64">
        <w:rPr>
          <w:rFonts w:ascii="Times New Roman" w:hAnsi="Times New Roman"/>
          <w:i/>
          <w:sz w:val="22"/>
          <w:szCs w:val="22"/>
        </w:rPr>
        <w:t>in vivo</w:t>
      </w:r>
      <w:r w:rsidRPr="00941F64">
        <w:rPr>
          <w:rFonts w:ascii="Times New Roman" w:hAnsi="Times New Roman"/>
          <w:sz w:val="22"/>
          <w:szCs w:val="22"/>
        </w:rPr>
        <w:t xml:space="preserve"> so pokazale, da ima meloksikam močnejši zaviralni učinek na ciklooksigenazo 2 kot na ciklooksigenazo 1.</w:t>
      </w:r>
    </w:p>
    <w:p w14:paraId="2E286F0B" w14:textId="77777777" w:rsidR="00605C14" w:rsidRPr="00941F64" w:rsidRDefault="00605C14" w:rsidP="00BF528E">
      <w:pPr>
        <w:rPr>
          <w:rFonts w:ascii="Times New Roman" w:hAnsi="Times New Roman"/>
          <w:sz w:val="22"/>
          <w:szCs w:val="22"/>
        </w:rPr>
      </w:pPr>
    </w:p>
    <w:p w14:paraId="6038CB31" w14:textId="77777777" w:rsidR="00605C14" w:rsidRPr="00941F64" w:rsidRDefault="00605C14" w:rsidP="001712CE">
      <w:pPr>
        <w:keepNext/>
        <w:ind w:left="567" w:hanging="567"/>
        <w:rPr>
          <w:rFonts w:ascii="Times New Roman" w:hAnsi="Times New Roman"/>
          <w:sz w:val="22"/>
          <w:szCs w:val="22"/>
        </w:rPr>
      </w:pPr>
      <w:r w:rsidRPr="00941F64">
        <w:rPr>
          <w:rFonts w:ascii="Times New Roman" w:hAnsi="Times New Roman"/>
          <w:b/>
          <w:sz w:val="22"/>
          <w:szCs w:val="22"/>
        </w:rPr>
        <w:t>5.2</w:t>
      </w:r>
      <w:r w:rsidRPr="00941F64">
        <w:rPr>
          <w:rFonts w:ascii="Times New Roman" w:hAnsi="Times New Roman"/>
          <w:b/>
          <w:sz w:val="22"/>
          <w:szCs w:val="22"/>
        </w:rPr>
        <w:tab/>
        <w:t>Farmakokinetični podatki</w:t>
      </w:r>
    </w:p>
    <w:p w14:paraId="7DD7FA9A" w14:textId="77777777" w:rsidR="00605C14" w:rsidRPr="00941F64" w:rsidRDefault="00605C14" w:rsidP="001712CE">
      <w:pPr>
        <w:keepNext/>
        <w:rPr>
          <w:rFonts w:ascii="Times New Roman" w:hAnsi="Times New Roman"/>
          <w:sz w:val="22"/>
          <w:szCs w:val="22"/>
        </w:rPr>
      </w:pPr>
    </w:p>
    <w:p w14:paraId="61B5E40C" w14:textId="77777777" w:rsidR="00605C14" w:rsidRPr="00941F64" w:rsidRDefault="00605C14" w:rsidP="001712CE">
      <w:pPr>
        <w:keepNext/>
        <w:rPr>
          <w:rFonts w:ascii="Times New Roman" w:hAnsi="Times New Roman"/>
          <w:sz w:val="22"/>
          <w:szCs w:val="22"/>
          <w:u w:val="single"/>
        </w:rPr>
      </w:pPr>
      <w:r w:rsidRPr="00941F64">
        <w:rPr>
          <w:rFonts w:ascii="Times New Roman" w:hAnsi="Times New Roman"/>
          <w:sz w:val="22"/>
          <w:szCs w:val="22"/>
          <w:u w:val="single"/>
        </w:rPr>
        <w:t>Absorpcija</w:t>
      </w:r>
    </w:p>
    <w:p w14:paraId="19FA952D" w14:textId="77777777" w:rsidR="00605C14" w:rsidRPr="00941F64" w:rsidRDefault="00605C14" w:rsidP="001712CE">
      <w:pPr>
        <w:keepNext/>
        <w:rPr>
          <w:rFonts w:ascii="Times New Roman" w:hAnsi="Times New Roman"/>
          <w:sz w:val="22"/>
          <w:szCs w:val="22"/>
        </w:rPr>
      </w:pPr>
      <w:r w:rsidRPr="00941F64">
        <w:rPr>
          <w:rFonts w:ascii="Times New Roman" w:hAnsi="Times New Roman"/>
          <w:sz w:val="22"/>
          <w:szCs w:val="22"/>
        </w:rPr>
        <w:t>Meloksikam je po podkožnem dajanju v celoti biološko uporaben in doseže največjo srednjo koncentracijo v plazmi, ki je 0,73 µg/ml pri psih in 1,1 µg/ml pri mačkah, približno 2,5 ure oz. 1,5 ure po dajanju.</w:t>
      </w:r>
    </w:p>
    <w:p w14:paraId="3D3999A4" w14:textId="77777777" w:rsidR="00605C14" w:rsidRPr="00941F64" w:rsidRDefault="00605C14" w:rsidP="00BF528E">
      <w:pPr>
        <w:rPr>
          <w:rFonts w:ascii="Times New Roman" w:hAnsi="Times New Roman"/>
          <w:sz w:val="22"/>
          <w:szCs w:val="22"/>
        </w:rPr>
      </w:pPr>
    </w:p>
    <w:p w14:paraId="65C80E8E" w14:textId="77777777" w:rsidR="00605C14" w:rsidRPr="00941F64" w:rsidRDefault="00605C14" w:rsidP="00BF528E">
      <w:pPr>
        <w:rPr>
          <w:rFonts w:ascii="Times New Roman" w:hAnsi="Times New Roman"/>
          <w:sz w:val="22"/>
          <w:szCs w:val="22"/>
          <w:u w:val="single"/>
        </w:rPr>
      </w:pPr>
      <w:r w:rsidRPr="00941F64">
        <w:rPr>
          <w:rFonts w:ascii="Times New Roman" w:hAnsi="Times New Roman"/>
          <w:sz w:val="22"/>
          <w:szCs w:val="22"/>
          <w:u w:val="single"/>
        </w:rPr>
        <w:t>Porazdelitev</w:t>
      </w:r>
    </w:p>
    <w:p w14:paraId="46E33F98"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Med vnesenim odmerkom in koncentracijo v plazmi je pri terapevtskem razponu odmerkov pri psih </w:t>
      </w:r>
      <w:r w:rsidR="00764041" w:rsidRPr="00941F64">
        <w:rPr>
          <w:rFonts w:ascii="Times New Roman" w:hAnsi="Times New Roman"/>
          <w:sz w:val="22"/>
          <w:szCs w:val="22"/>
        </w:rPr>
        <w:t xml:space="preserve">in mačkah </w:t>
      </w:r>
      <w:r w:rsidRPr="00941F64">
        <w:rPr>
          <w:rFonts w:ascii="Times New Roman" w:hAnsi="Times New Roman"/>
          <w:sz w:val="22"/>
          <w:szCs w:val="22"/>
        </w:rPr>
        <w:t>linearno razmerje. Več kot 97 % meloksikama se veže na beljakovine v plazmi. Prostornina porazdelitve je 0,3 l/kg pri psih in 0,09 l/kg pri mačkah.</w:t>
      </w:r>
    </w:p>
    <w:p w14:paraId="170B742D" w14:textId="77777777" w:rsidR="00605C14" w:rsidRPr="00941F64" w:rsidRDefault="00605C14" w:rsidP="00BF528E">
      <w:pPr>
        <w:rPr>
          <w:rFonts w:ascii="Times New Roman" w:hAnsi="Times New Roman"/>
          <w:sz w:val="22"/>
          <w:szCs w:val="22"/>
        </w:rPr>
      </w:pPr>
    </w:p>
    <w:p w14:paraId="2D74A08A" w14:textId="77777777" w:rsidR="00605C14" w:rsidRPr="00941F64" w:rsidRDefault="00605C14" w:rsidP="00BF528E">
      <w:pPr>
        <w:rPr>
          <w:rFonts w:ascii="Times New Roman" w:hAnsi="Times New Roman"/>
          <w:sz w:val="22"/>
          <w:szCs w:val="22"/>
          <w:u w:val="single"/>
        </w:rPr>
      </w:pPr>
      <w:r w:rsidRPr="00941F64">
        <w:rPr>
          <w:rFonts w:ascii="Times New Roman" w:hAnsi="Times New Roman"/>
          <w:sz w:val="22"/>
          <w:szCs w:val="22"/>
          <w:u w:val="single"/>
        </w:rPr>
        <w:t>Presnavljanje</w:t>
      </w:r>
    </w:p>
    <w:p w14:paraId="6E3F9ED4"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Meloksikam se pri psih pretežno nahaja v plazmi in je tudi pomembna sestavina pri izločanju zdravila z žolčem, medtem ko vsebuje urin samo sledi matične spojine. Meloksikam se presnavlja v alkohol, kisli derivat in več polarnih presnovkov. Vsi pomembnejši presnovki so farmakološko neaktivni.</w:t>
      </w:r>
    </w:p>
    <w:p w14:paraId="19BD1CE9" w14:textId="77777777" w:rsidR="00D31FDA" w:rsidRDefault="00D31FDA" w:rsidP="00BF528E">
      <w:pPr>
        <w:rPr>
          <w:rFonts w:ascii="Times New Roman" w:hAnsi="Times New Roman"/>
          <w:sz w:val="22"/>
          <w:szCs w:val="22"/>
        </w:rPr>
      </w:pPr>
    </w:p>
    <w:p w14:paraId="070ACDB8" w14:textId="77777777" w:rsidR="00D275B6" w:rsidRPr="00941F64" w:rsidRDefault="00764041" w:rsidP="00BF528E">
      <w:pPr>
        <w:rPr>
          <w:rFonts w:ascii="Times New Roman" w:hAnsi="Times New Roman"/>
          <w:sz w:val="22"/>
          <w:szCs w:val="22"/>
        </w:rPr>
      </w:pPr>
      <w:r w:rsidRPr="00941F64">
        <w:rPr>
          <w:rFonts w:ascii="Times New Roman" w:hAnsi="Times New Roman"/>
          <w:sz w:val="22"/>
          <w:szCs w:val="22"/>
        </w:rPr>
        <w:lastRenderedPageBreak/>
        <w:t>Meloksikam se pri mačkah pretežno nahaja v plazmi in je tudi pomembna sestavina pri izločanju zdravila z žolčem, medtem ko vsebuje urin samo sledi matične spojine. Zaznali so pet glavnih presnovkov, vsi so bili farmakološko neaktivni. Meloksikam se presnavlja v alkohol, kisli derivat in več polarnih presnovkov</w:t>
      </w:r>
      <w:r w:rsidR="00D94ECC" w:rsidRPr="00941F64">
        <w:rPr>
          <w:rFonts w:ascii="Times New Roman" w:hAnsi="Times New Roman"/>
          <w:sz w:val="22"/>
          <w:szCs w:val="22"/>
        </w:rPr>
        <w:t xml:space="preserve"> Tako kot pri drugih raziskanih vrstah je glavna pot biološke transformacije meloksikama pri mačkah oksidacija.</w:t>
      </w:r>
    </w:p>
    <w:p w14:paraId="4482D2BA" w14:textId="77777777" w:rsidR="00605C14" w:rsidRPr="00941F64" w:rsidRDefault="00605C14" w:rsidP="00BF528E">
      <w:pPr>
        <w:rPr>
          <w:rFonts w:ascii="Times New Roman" w:hAnsi="Times New Roman"/>
          <w:sz w:val="22"/>
          <w:szCs w:val="22"/>
          <w:u w:val="single"/>
        </w:rPr>
      </w:pPr>
    </w:p>
    <w:p w14:paraId="69DAFCF7" w14:textId="77777777" w:rsidR="00605C14" w:rsidRPr="00941F64" w:rsidRDefault="00605C14" w:rsidP="00BF528E">
      <w:pPr>
        <w:rPr>
          <w:rFonts w:ascii="Times New Roman" w:hAnsi="Times New Roman"/>
          <w:sz w:val="22"/>
          <w:szCs w:val="22"/>
          <w:u w:val="single"/>
        </w:rPr>
      </w:pPr>
      <w:r w:rsidRPr="00941F64">
        <w:rPr>
          <w:rFonts w:ascii="Times New Roman" w:hAnsi="Times New Roman"/>
          <w:sz w:val="22"/>
          <w:szCs w:val="22"/>
          <w:u w:val="single"/>
        </w:rPr>
        <w:t>Izločanje</w:t>
      </w:r>
    </w:p>
    <w:p w14:paraId="11276FF1" w14:textId="77777777" w:rsidR="00764041" w:rsidRPr="00941F64" w:rsidRDefault="00764041" w:rsidP="00BF528E">
      <w:pPr>
        <w:rPr>
          <w:rFonts w:ascii="Times New Roman" w:hAnsi="Times New Roman"/>
          <w:sz w:val="22"/>
          <w:szCs w:val="22"/>
        </w:rPr>
      </w:pPr>
      <w:r w:rsidRPr="00941F64">
        <w:rPr>
          <w:rFonts w:ascii="Times New Roman" w:hAnsi="Times New Roman"/>
          <w:sz w:val="22"/>
          <w:szCs w:val="22"/>
        </w:rPr>
        <w:t>Pri psih je r</w:t>
      </w:r>
      <w:r w:rsidR="00605C14" w:rsidRPr="00941F64">
        <w:rPr>
          <w:rFonts w:ascii="Times New Roman" w:hAnsi="Times New Roman"/>
          <w:sz w:val="22"/>
          <w:szCs w:val="22"/>
        </w:rPr>
        <w:t>azpolovna doba izločanja meloksikama 24 ur. Približno 75 % vnesenega odmerka se izloči z blatom, preostala količina pa z urinom.</w:t>
      </w:r>
    </w:p>
    <w:p w14:paraId="30FE2CB8" w14:textId="77777777" w:rsidR="00605C14" w:rsidRPr="00941F64" w:rsidRDefault="00764041" w:rsidP="00BF528E">
      <w:pPr>
        <w:rPr>
          <w:rFonts w:ascii="Times New Roman" w:hAnsi="Times New Roman"/>
          <w:sz w:val="22"/>
          <w:szCs w:val="22"/>
        </w:rPr>
      </w:pPr>
      <w:r w:rsidRPr="00941F64">
        <w:rPr>
          <w:rFonts w:ascii="Times New Roman" w:hAnsi="Times New Roman"/>
          <w:sz w:val="22"/>
          <w:szCs w:val="22"/>
        </w:rPr>
        <w:t xml:space="preserve">Pri mačkah je razpolovna doba izločanja meloksikama 24 ur. Prisotnost presnovkov matične spojine v urinu in blatu, ne pa v plazmi, kaže na hitro izločanje. </w:t>
      </w:r>
      <w:r w:rsidR="00D94ECC" w:rsidRPr="00941F64">
        <w:rPr>
          <w:rFonts w:ascii="Times New Roman" w:hAnsi="Times New Roman"/>
          <w:sz w:val="22"/>
          <w:szCs w:val="22"/>
        </w:rPr>
        <w:t>Enaindvajset odstokov prestreženega odmerka se odstrani iz telesa z urinom (2 % v obliki nespremenjenega meloksikama, 19 % v obliki presnovkov), 79 % pa z blatom (49 % v obliki nespremenjenega meloksikama, 30 % v obliki presnovkov).</w:t>
      </w:r>
    </w:p>
    <w:p w14:paraId="22066337" w14:textId="77777777" w:rsidR="00764041" w:rsidRPr="00941F64" w:rsidRDefault="00764041" w:rsidP="00BF528E">
      <w:pPr>
        <w:rPr>
          <w:rFonts w:ascii="Times New Roman" w:hAnsi="Times New Roman"/>
          <w:sz w:val="22"/>
          <w:szCs w:val="22"/>
        </w:rPr>
      </w:pPr>
    </w:p>
    <w:p w14:paraId="6A18FCAF" w14:textId="77777777" w:rsidR="00764041" w:rsidRPr="00941F64" w:rsidRDefault="00764041" w:rsidP="00BF528E">
      <w:pPr>
        <w:rPr>
          <w:rFonts w:ascii="Times New Roman" w:hAnsi="Times New Roman"/>
          <w:sz w:val="22"/>
          <w:szCs w:val="22"/>
        </w:rPr>
      </w:pPr>
    </w:p>
    <w:p w14:paraId="5BA2BF42" w14:textId="77777777" w:rsidR="00605C14" w:rsidRPr="00941F64" w:rsidRDefault="00605C14" w:rsidP="00BF528E">
      <w:pPr>
        <w:ind w:left="567" w:hanging="567"/>
        <w:rPr>
          <w:rFonts w:ascii="Times New Roman" w:hAnsi="Times New Roman"/>
          <w:sz w:val="22"/>
          <w:szCs w:val="22"/>
        </w:rPr>
      </w:pPr>
      <w:r w:rsidRPr="00941F64">
        <w:rPr>
          <w:rFonts w:ascii="Times New Roman" w:hAnsi="Times New Roman"/>
          <w:b/>
          <w:sz w:val="22"/>
          <w:szCs w:val="22"/>
        </w:rPr>
        <w:t>6.</w:t>
      </w:r>
      <w:r w:rsidRPr="00941F64">
        <w:rPr>
          <w:rFonts w:ascii="Times New Roman" w:hAnsi="Times New Roman"/>
          <w:b/>
          <w:sz w:val="22"/>
          <w:szCs w:val="22"/>
        </w:rPr>
        <w:tab/>
        <w:t>FARMACEVTSKI PODATKI</w:t>
      </w:r>
    </w:p>
    <w:p w14:paraId="0D902038" w14:textId="77777777" w:rsidR="00605C14" w:rsidRPr="00941F64" w:rsidRDefault="00605C14" w:rsidP="00BF528E">
      <w:pPr>
        <w:ind w:left="567" w:hanging="567"/>
        <w:rPr>
          <w:rFonts w:ascii="Times New Roman" w:hAnsi="Times New Roman"/>
          <w:sz w:val="22"/>
          <w:szCs w:val="22"/>
        </w:rPr>
      </w:pPr>
    </w:p>
    <w:p w14:paraId="6D30C4A1" w14:textId="77777777" w:rsidR="00605C14" w:rsidRPr="00941F64" w:rsidRDefault="00605C14" w:rsidP="00BF528E">
      <w:pPr>
        <w:ind w:left="567" w:hanging="567"/>
        <w:rPr>
          <w:rFonts w:ascii="Times New Roman" w:hAnsi="Times New Roman"/>
          <w:b/>
          <w:sz w:val="22"/>
          <w:szCs w:val="22"/>
        </w:rPr>
      </w:pPr>
      <w:r w:rsidRPr="00941F64">
        <w:rPr>
          <w:rFonts w:ascii="Times New Roman" w:hAnsi="Times New Roman"/>
          <w:b/>
          <w:sz w:val="22"/>
          <w:szCs w:val="22"/>
        </w:rPr>
        <w:t>6.1</w:t>
      </w:r>
      <w:r w:rsidRPr="00941F64">
        <w:rPr>
          <w:rFonts w:ascii="Times New Roman" w:hAnsi="Times New Roman"/>
          <w:b/>
          <w:sz w:val="22"/>
          <w:szCs w:val="22"/>
        </w:rPr>
        <w:tab/>
        <w:t>Seznam pomožnih snovi</w:t>
      </w:r>
    </w:p>
    <w:p w14:paraId="02F44EDA" w14:textId="77777777" w:rsidR="00605C14" w:rsidRPr="00941F64" w:rsidRDefault="00605C14" w:rsidP="00BF528E">
      <w:pPr>
        <w:ind w:left="567" w:hanging="567"/>
        <w:rPr>
          <w:rFonts w:ascii="Times New Roman" w:hAnsi="Times New Roman"/>
          <w:b/>
          <w:sz w:val="22"/>
          <w:szCs w:val="22"/>
        </w:rPr>
      </w:pPr>
    </w:p>
    <w:p w14:paraId="7181A622" w14:textId="77777777" w:rsidR="00605C14" w:rsidRPr="00941F64" w:rsidRDefault="00605C14" w:rsidP="00BF528E">
      <w:pPr>
        <w:tabs>
          <w:tab w:val="left" w:pos="708"/>
        </w:tabs>
        <w:ind w:left="567" w:hanging="567"/>
        <w:rPr>
          <w:rFonts w:ascii="Times New Roman" w:hAnsi="Times New Roman"/>
          <w:sz w:val="22"/>
          <w:szCs w:val="22"/>
        </w:rPr>
      </w:pPr>
      <w:r w:rsidRPr="00941F64">
        <w:rPr>
          <w:rFonts w:ascii="Times New Roman" w:hAnsi="Times New Roman"/>
          <w:sz w:val="22"/>
          <w:szCs w:val="22"/>
        </w:rPr>
        <w:t>etanol</w:t>
      </w:r>
    </w:p>
    <w:p w14:paraId="15CF5540" w14:textId="77777777" w:rsidR="00FE4D6D" w:rsidRPr="00941F64" w:rsidRDefault="00605C14" w:rsidP="00BF528E">
      <w:pPr>
        <w:tabs>
          <w:tab w:val="left" w:pos="708"/>
        </w:tabs>
        <w:ind w:left="567" w:hanging="567"/>
        <w:rPr>
          <w:rFonts w:ascii="Times New Roman" w:hAnsi="Times New Roman"/>
          <w:sz w:val="22"/>
          <w:szCs w:val="22"/>
        </w:rPr>
      </w:pPr>
      <w:r w:rsidRPr="00941F64">
        <w:rPr>
          <w:rFonts w:ascii="Times New Roman" w:hAnsi="Times New Roman"/>
          <w:sz w:val="22"/>
          <w:szCs w:val="22"/>
        </w:rPr>
        <w:t>poloksamer 188</w:t>
      </w:r>
    </w:p>
    <w:p w14:paraId="4E063C36" w14:textId="77777777" w:rsidR="00605C14" w:rsidRPr="00941F64" w:rsidRDefault="00605C14" w:rsidP="00BF528E">
      <w:pPr>
        <w:tabs>
          <w:tab w:val="left" w:pos="708"/>
        </w:tabs>
        <w:ind w:left="567" w:hanging="567"/>
        <w:rPr>
          <w:rFonts w:ascii="Times New Roman" w:hAnsi="Times New Roman"/>
          <w:sz w:val="22"/>
          <w:szCs w:val="22"/>
        </w:rPr>
      </w:pPr>
      <w:r w:rsidRPr="00941F64">
        <w:rPr>
          <w:rFonts w:ascii="Times New Roman" w:hAnsi="Times New Roman"/>
          <w:sz w:val="22"/>
          <w:szCs w:val="22"/>
        </w:rPr>
        <w:t>natrijev klorid</w:t>
      </w:r>
    </w:p>
    <w:p w14:paraId="6040B3CA" w14:textId="77777777" w:rsidR="00605C14" w:rsidRPr="00941F64" w:rsidRDefault="00605C14" w:rsidP="00BF528E">
      <w:pPr>
        <w:tabs>
          <w:tab w:val="left" w:pos="708"/>
        </w:tabs>
        <w:ind w:left="567" w:hanging="567"/>
        <w:rPr>
          <w:rFonts w:ascii="Times New Roman" w:hAnsi="Times New Roman"/>
          <w:sz w:val="22"/>
          <w:szCs w:val="22"/>
        </w:rPr>
      </w:pPr>
      <w:r w:rsidRPr="00941F64">
        <w:rPr>
          <w:rFonts w:ascii="Times New Roman" w:hAnsi="Times New Roman"/>
          <w:sz w:val="22"/>
          <w:szCs w:val="22"/>
        </w:rPr>
        <w:t>glicin</w:t>
      </w:r>
    </w:p>
    <w:p w14:paraId="2D3E33DC" w14:textId="77777777" w:rsidR="00605C14" w:rsidRPr="00941F64" w:rsidRDefault="00605C14" w:rsidP="00BF528E">
      <w:pPr>
        <w:tabs>
          <w:tab w:val="left" w:pos="708"/>
        </w:tabs>
        <w:ind w:left="567" w:hanging="567"/>
        <w:rPr>
          <w:rFonts w:ascii="Times New Roman" w:hAnsi="Times New Roman"/>
          <w:sz w:val="22"/>
          <w:szCs w:val="22"/>
        </w:rPr>
      </w:pPr>
      <w:r w:rsidRPr="00941F64">
        <w:rPr>
          <w:rFonts w:ascii="Times New Roman" w:hAnsi="Times New Roman"/>
          <w:sz w:val="22"/>
          <w:szCs w:val="22"/>
        </w:rPr>
        <w:t>natrijev hidroksid</w:t>
      </w:r>
    </w:p>
    <w:p w14:paraId="465852D7" w14:textId="77777777" w:rsidR="00605C14" w:rsidRPr="00941F64" w:rsidRDefault="00605C14" w:rsidP="00BF528E">
      <w:pPr>
        <w:tabs>
          <w:tab w:val="left" w:pos="708"/>
        </w:tabs>
        <w:ind w:left="567" w:hanging="567"/>
        <w:rPr>
          <w:rFonts w:ascii="Times New Roman" w:hAnsi="Times New Roman"/>
          <w:sz w:val="22"/>
          <w:szCs w:val="22"/>
        </w:rPr>
      </w:pPr>
      <w:r w:rsidRPr="00941F64">
        <w:rPr>
          <w:rFonts w:ascii="Times New Roman" w:hAnsi="Times New Roman"/>
          <w:sz w:val="22"/>
          <w:szCs w:val="22"/>
        </w:rPr>
        <w:t>glikofurol</w:t>
      </w:r>
    </w:p>
    <w:p w14:paraId="456EECBA" w14:textId="77777777" w:rsidR="00605C14" w:rsidRPr="00941F64" w:rsidRDefault="00605C14" w:rsidP="00BF528E">
      <w:pPr>
        <w:tabs>
          <w:tab w:val="left" w:pos="708"/>
        </w:tabs>
        <w:ind w:left="567" w:hanging="567"/>
        <w:rPr>
          <w:rFonts w:ascii="Times New Roman" w:hAnsi="Times New Roman"/>
          <w:sz w:val="22"/>
          <w:szCs w:val="22"/>
        </w:rPr>
      </w:pPr>
      <w:r w:rsidRPr="00941F64">
        <w:rPr>
          <w:rFonts w:ascii="Times New Roman" w:hAnsi="Times New Roman"/>
          <w:sz w:val="22"/>
          <w:szCs w:val="22"/>
        </w:rPr>
        <w:t>meglumin</w:t>
      </w:r>
    </w:p>
    <w:p w14:paraId="4B7C879E" w14:textId="77777777" w:rsidR="00605C14" w:rsidRPr="00941F64" w:rsidRDefault="00605C14" w:rsidP="00BF528E">
      <w:pPr>
        <w:ind w:left="567" w:hanging="567"/>
        <w:rPr>
          <w:rFonts w:ascii="Times New Roman" w:hAnsi="Times New Roman"/>
          <w:sz w:val="22"/>
          <w:szCs w:val="22"/>
        </w:rPr>
      </w:pPr>
      <w:r w:rsidRPr="00941F64">
        <w:rPr>
          <w:rFonts w:ascii="Times New Roman" w:hAnsi="Times New Roman"/>
          <w:sz w:val="22"/>
          <w:szCs w:val="22"/>
        </w:rPr>
        <w:t>voda za injekcije</w:t>
      </w:r>
    </w:p>
    <w:p w14:paraId="036B8F65" w14:textId="77777777" w:rsidR="00605C14" w:rsidRPr="00941F64" w:rsidRDefault="00605C14" w:rsidP="00BF528E">
      <w:pPr>
        <w:rPr>
          <w:rFonts w:ascii="Times New Roman" w:hAnsi="Times New Roman"/>
          <w:b/>
          <w:sz w:val="22"/>
          <w:szCs w:val="22"/>
        </w:rPr>
      </w:pPr>
    </w:p>
    <w:p w14:paraId="5068C4BF" w14:textId="77777777" w:rsidR="00605C14" w:rsidRPr="00941F64" w:rsidRDefault="00605C14" w:rsidP="00BF528E">
      <w:pPr>
        <w:ind w:left="567" w:hanging="567"/>
        <w:rPr>
          <w:rFonts w:ascii="Times New Roman" w:hAnsi="Times New Roman"/>
          <w:sz w:val="22"/>
          <w:szCs w:val="22"/>
        </w:rPr>
      </w:pPr>
      <w:r w:rsidRPr="00941F64">
        <w:rPr>
          <w:rFonts w:ascii="Times New Roman" w:hAnsi="Times New Roman"/>
          <w:b/>
          <w:sz w:val="22"/>
          <w:szCs w:val="22"/>
        </w:rPr>
        <w:t>6.2</w:t>
      </w:r>
      <w:r w:rsidRPr="00941F64">
        <w:rPr>
          <w:rFonts w:ascii="Times New Roman" w:hAnsi="Times New Roman"/>
          <w:b/>
          <w:sz w:val="22"/>
          <w:szCs w:val="22"/>
        </w:rPr>
        <w:tab/>
      </w:r>
      <w:r w:rsidR="00742E1B" w:rsidRPr="00742E1B">
        <w:rPr>
          <w:rFonts w:ascii="Times New Roman" w:hAnsi="Times New Roman"/>
          <w:b/>
          <w:sz w:val="22"/>
          <w:szCs w:val="22"/>
        </w:rPr>
        <w:t>Glavne inkompatibilnosti</w:t>
      </w:r>
    </w:p>
    <w:p w14:paraId="5E50AFEC" w14:textId="77777777" w:rsidR="00605C14" w:rsidRPr="00941F64" w:rsidRDefault="00605C14" w:rsidP="00BF528E">
      <w:pPr>
        <w:rPr>
          <w:rFonts w:ascii="Times New Roman" w:hAnsi="Times New Roman"/>
          <w:sz w:val="22"/>
          <w:szCs w:val="22"/>
        </w:rPr>
      </w:pPr>
    </w:p>
    <w:p w14:paraId="5879D716"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N</w:t>
      </w:r>
      <w:r w:rsidR="00DC74D0" w:rsidRPr="00941F64">
        <w:rPr>
          <w:rFonts w:ascii="Times New Roman" w:hAnsi="Times New Roman"/>
          <w:sz w:val="22"/>
          <w:szCs w:val="22"/>
        </w:rPr>
        <w:t>iso znane</w:t>
      </w:r>
      <w:r w:rsidRPr="00941F64">
        <w:rPr>
          <w:rFonts w:ascii="Times New Roman" w:hAnsi="Times New Roman"/>
          <w:sz w:val="22"/>
          <w:szCs w:val="22"/>
        </w:rPr>
        <w:t>.</w:t>
      </w:r>
    </w:p>
    <w:p w14:paraId="553D457A" w14:textId="77777777" w:rsidR="00605C14" w:rsidRPr="00941F64" w:rsidRDefault="00605C14" w:rsidP="00BF528E">
      <w:pPr>
        <w:rPr>
          <w:rFonts w:ascii="Times New Roman" w:hAnsi="Times New Roman"/>
          <w:sz w:val="22"/>
          <w:szCs w:val="22"/>
        </w:rPr>
      </w:pPr>
    </w:p>
    <w:p w14:paraId="2A9F3509" w14:textId="77777777" w:rsidR="00605C14" w:rsidRPr="00941F64" w:rsidRDefault="00605C14" w:rsidP="00BF528E">
      <w:pPr>
        <w:ind w:left="567" w:hanging="567"/>
        <w:rPr>
          <w:rFonts w:ascii="Times New Roman" w:hAnsi="Times New Roman"/>
          <w:sz w:val="22"/>
          <w:szCs w:val="22"/>
        </w:rPr>
      </w:pPr>
      <w:r w:rsidRPr="00941F64">
        <w:rPr>
          <w:rFonts w:ascii="Times New Roman" w:hAnsi="Times New Roman"/>
          <w:b/>
          <w:sz w:val="22"/>
          <w:szCs w:val="22"/>
        </w:rPr>
        <w:t>6.3</w:t>
      </w:r>
      <w:r w:rsidRPr="00941F64">
        <w:rPr>
          <w:rFonts w:ascii="Times New Roman" w:hAnsi="Times New Roman"/>
          <w:b/>
          <w:sz w:val="22"/>
          <w:szCs w:val="22"/>
        </w:rPr>
        <w:tab/>
        <w:t>Rok uporabnosti</w:t>
      </w:r>
    </w:p>
    <w:p w14:paraId="38C25A56" w14:textId="77777777" w:rsidR="00605C14" w:rsidRPr="00941F64" w:rsidRDefault="00605C14" w:rsidP="00BF528E">
      <w:pPr>
        <w:rPr>
          <w:rFonts w:ascii="Times New Roman" w:hAnsi="Times New Roman"/>
          <w:sz w:val="22"/>
          <w:szCs w:val="22"/>
        </w:rPr>
      </w:pPr>
    </w:p>
    <w:p w14:paraId="13105456" w14:textId="77777777" w:rsidR="00605C14" w:rsidRPr="00941F64" w:rsidRDefault="00605C14" w:rsidP="00BF528E">
      <w:pPr>
        <w:tabs>
          <w:tab w:val="left" w:pos="5387"/>
        </w:tabs>
        <w:rPr>
          <w:rFonts w:ascii="Times New Roman" w:hAnsi="Times New Roman"/>
          <w:sz w:val="22"/>
          <w:szCs w:val="22"/>
        </w:rPr>
      </w:pPr>
      <w:r w:rsidRPr="00941F64">
        <w:rPr>
          <w:rFonts w:ascii="Times New Roman" w:hAnsi="Times New Roman"/>
          <w:sz w:val="22"/>
          <w:szCs w:val="22"/>
        </w:rPr>
        <w:t>Rok uporabnosti zdravila v pakiranju za prodajo: 3 leta</w:t>
      </w:r>
      <w:r w:rsidR="00B2111B" w:rsidRPr="00941F64">
        <w:rPr>
          <w:rFonts w:ascii="Times New Roman" w:hAnsi="Times New Roman"/>
          <w:sz w:val="22"/>
          <w:szCs w:val="22"/>
        </w:rPr>
        <w:t>.</w:t>
      </w:r>
    </w:p>
    <w:p w14:paraId="74801878" w14:textId="77777777" w:rsidR="00605C14" w:rsidRPr="00941F64" w:rsidRDefault="00605C14" w:rsidP="00BF528E">
      <w:pPr>
        <w:tabs>
          <w:tab w:val="left" w:pos="5387"/>
        </w:tabs>
        <w:rPr>
          <w:rFonts w:ascii="Times New Roman" w:hAnsi="Times New Roman"/>
          <w:sz w:val="22"/>
          <w:szCs w:val="22"/>
        </w:rPr>
      </w:pPr>
      <w:r w:rsidRPr="00941F64">
        <w:rPr>
          <w:rFonts w:ascii="Times New Roman" w:hAnsi="Times New Roman"/>
          <w:sz w:val="22"/>
          <w:szCs w:val="22"/>
        </w:rPr>
        <w:t>Rok uporabnosti po prvem odpiranju stične ovojnine: 28 dni</w:t>
      </w:r>
      <w:r w:rsidR="00B2111B" w:rsidRPr="00941F64">
        <w:rPr>
          <w:rFonts w:ascii="Times New Roman" w:hAnsi="Times New Roman"/>
          <w:sz w:val="22"/>
          <w:szCs w:val="22"/>
        </w:rPr>
        <w:t>.</w:t>
      </w:r>
    </w:p>
    <w:p w14:paraId="71379A65" w14:textId="77777777" w:rsidR="00605C14" w:rsidRPr="00941F64" w:rsidRDefault="00605C14" w:rsidP="00BF528E">
      <w:pPr>
        <w:rPr>
          <w:rFonts w:ascii="Times New Roman" w:hAnsi="Times New Roman"/>
          <w:sz w:val="22"/>
          <w:szCs w:val="22"/>
        </w:rPr>
      </w:pPr>
    </w:p>
    <w:p w14:paraId="7D2AF69F" w14:textId="77777777" w:rsidR="00605C14" w:rsidRPr="00941F64" w:rsidRDefault="00605C14" w:rsidP="001712CE">
      <w:pPr>
        <w:keepNext/>
        <w:ind w:left="567" w:hanging="567"/>
        <w:rPr>
          <w:rFonts w:ascii="Times New Roman" w:hAnsi="Times New Roman"/>
          <w:sz w:val="22"/>
          <w:szCs w:val="22"/>
        </w:rPr>
      </w:pPr>
      <w:r w:rsidRPr="00941F64">
        <w:rPr>
          <w:rFonts w:ascii="Times New Roman" w:hAnsi="Times New Roman"/>
          <w:b/>
          <w:sz w:val="22"/>
          <w:szCs w:val="22"/>
        </w:rPr>
        <w:t>6.4</w:t>
      </w:r>
      <w:r w:rsidRPr="00941F64">
        <w:rPr>
          <w:rFonts w:ascii="Times New Roman" w:hAnsi="Times New Roman"/>
          <w:b/>
          <w:sz w:val="22"/>
          <w:szCs w:val="22"/>
        </w:rPr>
        <w:tab/>
        <w:t>Posebna navodila za shranjevanje</w:t>
      </w:r>
    </w:p>
    <w:p w14:paraId="74441B2F" w14:textId="77777777" w:rsidR="00605C14" w:rsidRPr="00941F64" w:rsidRDefault="00605C14" w:rsidP="001712CE">
      <w:pPr>
        <w:keepNext/>
        <w:rPr>
          <w:rFonts w:ascii="Times New Roman" w:hAnsi="Times New Roman"/>
          <w:sz w:val="22"/>
          <w:szCs w:val="22"/>
        </w:rPr>
      </w:pPr>
    </w:p>
    <w:p w14:paraId="73D3C9CA" w14:textId="77777777" w:rsidR="00C379EB" w:rsidRDefault="00FC4018" w:rsidP="001712CE">
      <w:pPr>
        <w:keepNext/>
        <w:rPr>
          <w:rFonts w:ascii="Times New Roman" w:hAnsi="Times New Roman"/>
          <w:sz w:val="22"/>
          <w:szCs w:val="22"/>
        </w:rPr>
      </w:pPr>
      <w:r w:rsidRPr="00FC4018">
        <w:rPr>
          <w:rFonts w:ascii="Times New Roman" w:hAnsi="Times New Roman"/>
          <w:sz w:val="22"/>
          <w:szCs w:val="22"/>
        </w:rPr>
        <w:t>Za shranjevanje zdravila niso potrebna posebna navodila.</w:t>
      </w:r>
    </w:p>
    <w:p w14:paraId="1EF143FE" w14:textId="77777777" w:rsidR="00605C14" w:rsidRPr="00941F64" w:rsidRDefault="00605C14" w:rsidP="00BF528E">
      <w:pPr>
        <w:rPr>
          <w:rFonts w:ascii="Times New Roman" w:hAnsi="Times New Roman"/>
          <w:sz w:val="22"/>
          <w:szCs w:val="22"/>
        </w:rPr>
      </w:pPr>
    </w:p>
    <w:p w14:paraId="28CA399F" w14:textId="77777777" w:rsidR="00605C14" w:rsidRPr="00941F64" w:rsidRDefault="00605C14" w:rsidP="00BF528E">
      <w:pPr>
        <w:ind w:left="567" w:hanging="567"/>
        <w:rPr>
          <w:rFonts w:ascii="Times New Roman" w:hAnsi="Times New Roman"/>
          <w:sz w:val="22"/>
          <w:szCs w:val="22"/>
        </w:rPr>
      </w:pPr>
      <w:r w:rsidRPr="00941F64">
        <w:rPr>
          <w:rFonts w:ascii="Times New Roman" w:hAnsi="Times New Roman"/>
          <w:b/>
          <w:sz w:val="22"/>
          <w:szCs w:val="22"/>
        </w:rPr>
        <w:t>6.5</w:t>
      </w:r>
      <w:r w:rsidRPr="00941F64">
        <w:rPr>
          <w:rFonts w:ascii="Times New Roman" w:hAnsi="Times New Roman"/>
          <w:b/>
          <w:sz w:val="22"/>
          <w:szCs w:val="22"/>
        </w:rPr>
        <w:tab/>
        <w:t>Vrsta ovojnine in vsebina</w:t>
      </w:r>
    </w:p>
    <w:p w14:paraId="71115423" w14:textId="77777777" w:rsidR="00605C14" w:rsidRPr="00941F64" w:rsidRDefault="00605C14" w:rsidP="00BF528E">
      <w:pPr>
        <w:rPr>
          <w:rFonts w:ascii="Times New Roman" w:hAnsi="Times New Roman"/>
          <w:sz w:val="22"/>
          <w:szCs w:val="22"/>
        </w:rPr>
      </w:pPr>
    </w:p>
    <w:p w14:paraId="40D5B894" w14:textId="77777777" w:rsidR="00605C14" w:rsidRPr="00941F64" w:rsidRDefault="00DC74D0" w:rsidP="00BF528E">
      <w:pPr>
        <w:rPr>
          <w:rFonts w:ascii="Times New Roman" w:hAnsi="Times New Roman"/>
          <w:sz w:val="22"/>
          <w:szCs w:val="22"/>
        </w:rPr>
      </w:pPr>
      <w:r w:rsidRPr="00941F64">
        <w:rPr>
          <w:rFonts w:ascii="Times New Roman" w:hAnsi="Times New Roman"/>
          <w:sz w:val="22"/>
          <w:szCs w:val="22"/>
        </w:rPr>
        <w:t>Kartonske škatle vsebujejo po eno b</w:t>
      </w:r>
      <w:r w:rsidR="00605C14" w:rsidRPr="00941F64">
        <w:rPr>
          <w:rFonts w:ascii="Times New Roman" w:hAnsi="Times New Roman"/>
          <w:sz w:val="22"/>
          <w:szCs w:val="22"/>
        </w:rPr>
        <w:t>rezbarvn</w:t>
      </w:r>
      <w:r w:rsidRPr="00941F64">
        <w:rPr>
          <w:rFonts w:ascii="Times New Roman" w:hAnsi="Times New Roman"/>
          <w:sz w:val="22"/>
          <w:szCs w:val="22"/>
        </w:rPr>
        <w:t>o</w:t>
      </w:r>
      <w:r w:rsidR="00605C14" w:rsidRPr="00941F64">
        <w:rPr>
          <w:rFonts w:ascii="Times New Roman" w:hAnsi="Times New Roman"/>
          <w:sz w:val="22"/>
          <w:szCs w:val="22"/>
        </w:rPr>
        <w:t xml:space="preserve"> steklen</w:t>
      </w:r>
      <w:r w:rsidRPr="00941F64">
        <w:rPr>
          <w:rFonts w:ascii="Times New Roman" w:hAnsi="Times New Roman"/>
          <w:sz w:val="22"/>
          <w:szCs w:val="22"/>
        </w:rPr>
        <w:t>o</w:t>
      </w:r>
      <w:r w:rsidR="00605C14" w:rsidRPr="00941F64">
        <w:rPr>
          <w:rFonts w:ascii="Times New Roman" w:hAnsi="Times New Roman"/>
          <w:sz w:val="22"/>
          <w:szCs w:val="22"/>
        </w:rPr>
        <w:t xml:space="preserve"> injekcijsk</w:t>
      </w:r>
      <w:r w:rsidRPr="00941F64">
        <w:rPr>
          <w:rFonts w:ascii="Times New Roman" w:hAnsi="Times New Roman"/>
          <w:sz w:val="22"/>
          <w:szCs w:val="22"/>
        </w:rPr>
        <w:t>o</w:t>
      </w:r>
      <w:r w:rsidR="00605C14" w:rsidRPr="00941F64">
        <w:rPr>
          <w:rFonts w:ascii="Times New Roman" w:hAnsi="Times New Roman"/>
          <w:sz w:val="22"/>
          <w:szCs w:val="22"/>
        </w:rPr>
        <w:t xml:space="preserve"> vial</w:t>
      </w:r>
      <w:r w:rsidRPr="00941F64">
        <w:rPr>
          <w:rFonts w:ascii="Times New Roman" w:hAnsi="Times New Roman"/>
          <w:sz w:val="22"/>
          <w:szCs w:val="22"/>
        </w:rPr>
        <w:t>o</w:t>
      </w:r>
      <w:r w:rsidR="00605C14" w:rsidRPr="00941F64">
        <w:rPr>
          <w:rFonts w:ascii="Times New Roman" w:hAnsi="Times New Roman"/>
          <w:sz w:val="22"/>
          <w:szCs w:val="22"/>
        </w:rPr>
        <w:t xml:space="preserve"> po 10</w:t>
      </w:r>
      <w:r w:rsidR="002C570E" w:rsidRPr="00941F64">
        <w:rPr>
          <w:rFonts w:ascii="Times New Roman" w:hAnsi="Times New Roman"/>
          <w:sz w:val="22"/>
          <w:szCs w:val="22"/>
        </w:rPr>
        <w:t> </w:t>
      </w:r>
      <w:r w:rsidRPr="00941F64">
        <w:rPr>
          <w:rFonts w:ascii="Times New Roman" w:hAnsi="Times New Roman"/>
          <w:sz w:val="22"/>
          <w:szCs w:val="22"/>
        </w:rPr>
        <w:t xml:space="preserve">ml </w:t>
      </w:r>
      <w:r w:rsidR="00605C14" w:rsidRPr="00941F64">
        <w:rPr>
          <w:rFonts w:ascii="Times New Roman" w:hAnsi="Times New Roman"/>
          <w:sz w:val="22"/>
          <w:szCs w:val="22"/>
        </w:rPr>
        <w:t>ali 20</w:t>
      </w:r>
      <w:r w:rsidR="002C570E" w:rsidRPr="00941F64">
        <w:rPr>
          <w:rFonts w:ascii="Times New Roman" w:hAnsi="Times New Roman"/>
          <w:sz w:val="22"/>
          <w:szCs w:val="22"/>
        </w:rPr>
        <w:t> </w:t>
      </w:r>
      <w:r w:rsidR="00605C14" w:rsidRPr="00941F64">
        <w:rPr>
          <w:rFonts w:ascii="Times New Roman" w:hAnsi="Times New Roman"/>
          <w:sz w:val="22"/>
          <w:szCs w:val="22"/>
        </w:rPr>
        <w:t>ml, zaprt</w:t>
      </w:r>
      <w:r w:rsidRPr="00941F64">
        <w:rPr>
          <w:rFonts w:ascii="Times New Roman" w:hAnsi="Times New Roman"/>
          <w:sz w:val="22"/>
          <w:szCs w:val="22"/>
        </w:rPr>
        <w:t>o</w:t>
      </w:r>
      <w:r w:rsidR="00605C14" w:rsidRPr="00941F64">
        <w:rPr>
          <w:rFonts w:ascii="Times New Roman" w:hAnsi="Times New Roman"/>
          <w:sz w:val="22"/>
          <w:szCs w:val="22"/>
        </w:rPr>
        <w:t xml:space="preserve"> z gumijastim zamaškom in aluminijasto zaporko. Ni nujno, da so v prometu vsa navedena pakiranja.</w:t>
      </w:r>
    </w:p>
    <w:p w14:paraId="6216D4F7" w14:textId="77777777" w:rsidR="00605C14" w:rsidRPr="00941F64" w:rsidRDefault="00605C14" w:rsidP="00BF528E">
      <w:pPr>
        <w:rPr>
          <w:rFonts w:ascii="Times New Roman" w:hAnsi="Times New Roman"/>
          <w:sz w:val="22"/>
          <w:szCs w:val="22"/>
        </w:rPr>
      </w:pPr>
    </w:p>
    <w:p w14:paraId="20F4E159" w14:textId="77777777" w:rsidR="00605C14" w:rsidRPr="00941F64" w:rsidRDefault="00605C14" w:rsidP="00BF528E">
      <w:pPr>
        <w:ind w:left="567" w:hanging="567"/>
        <w:rPr>
          <w:rFonts w:ascii="Times New Roman" w:hAnsi="Times New Roman"/>
          <w:sz w:val="22"/>
          <w:szCs w:val="22"/>
        </w:rPr>
      </w:pPr>
      <w:r w:rsidRPr="00941F64">
        <w:rPr>
          <w:rFonts w:ascii="Times New Roman" w:hAnsi="Times New Roman"/>
          <w:b/>
          <w:sz w:val="22"/>
          <w:szCs w:val="22"/>
        </w:rPr>
        <w:t>6.6</w:t>
      </w:r>
      <w:r w:rsidRPr="00941F64">
        <w:rPr>
          <w:rFonts w:ascii="Times New Roman" w:hAnsi="Times New Roman"/>
          <w:sz w:val="22"/>
          <w:szCs w:val="22"/>
        </w:rPr>
        <w:tab/>
      </w:r>
      <w:r w:rsidR="00FC4018" w:rsidRPr="00FC4018">
        <w:rPr>
          <w:rFonts w:ascii="Times New Roman" w:hAnsi="Times New Roman"/>
          <w:b/>
          <w:sz w:val="22"/>
          <w:szCs w:val="22"/>
        </w:rPr>
        <w:t>Posebni varnostni ukrepi za odstranjevanje neporabljenega zdravila ali odpadnih snovi, ki nastanejo pri uporabi teh zdravil</w:t>
      </w:r>
    </w:p>
    <w:p w14:paraId="6D75D019" w14:textId="77777777" w:rsidR="00605C14" w:rsidRPr="00941F64" w:rsidRDefault="00605C14" w:rsidP="00BF528E">
      <w:pPr>
        <w:rPr>
          <w:rFonts w:ascii="Times New Roman" w:hAnsi="Times New Roman"/>
          <w:sz w:val="22"/>
          <w:szCs w:val="22"/>
        </w:rPr>
      </w:pPr>
    </w:p>
    <w:p w14:paraId="5BBD34D5" w14:textId="77777777" w:rsidR="00605C14" w:rsidRPr="00941F64" w:rsidRDefault="00605C14" w:rsidP="00BF528E">
      <w:pPr>
        <w:rPr>
          <w:rFonts w:ascii="Times New Roman" w:hAnsi="Times New Roman"/>
          <w:i/>
          <w:sz w:val="22"/>
          <w:szCs w:val="22"/>
        </w:rPr>
      </w:pPr>
      <w:r w:rsidRPr="00941F64">
        <w:rPr>
          <w:rFonts w:ascii="Times New Roman" w:hAnsi="Times New Roman"/>
          <w:sz w:val="22"/>
          <w:szCs w:val="22"/>
        </w:rPr>
        <w:t xml:space="preserve">Vsako neporabljeno zdravilo </w:t>
      </w:r>
      <w:r w:rsidR="0092221B" w:rsidRPr="00941F64">
        <w:rPr>
          <w:rFonts w:ascii="Times New Roman" w:hAnsi="Times New Roman"/>
          <w:sz w:val="22"/>
          <w:szCs w:val="22"/>
        </w:rPr>
        <w:t xml:space="preserve">za uporabo v veterinarski medicini </w:t>
      </w:r>
      <w:r w:rsidRPr="00941F64">
        <w:rPr>
          <w:rFonts w:ascii="Times New Roman" w:hAnsi="Times New Roman"/>
          <w:sz w:val="22"/>
          <w:szCs w:val="22"/>
        </w:rPr>
        <w:t xml:space="preserve">ali odpadne snovi, ki nastanejo iz teh zdravil, je treba odstraniti v skladu z lokalnimi </w:t>
      </w:r>
      <w:r w:rsidR="00FC4018" w:rsidRPr="00FC4018">
        <w:rPr>
          <w:rFonts w:ascii="Times New Roman" w:hAnsi="Times New Roman"/>
          <w:sz w:val="22"/>
          <w:szCs w:val="22"/>
        </w:rPr>
        <w:t>zahtevami.</w:t>
      </w:r>
    </w:p>
    <w:p w14:paraId="04A0C2FF" w14:textId="77777777" w:rsidR="00605C14" w:rsidRPr="00941F64" w:rsidRDefault="00605C14" w:rsidP="00BF528E">
      <w:pPr>
        <w:rPr>
          <w:rFonts w:ascii="Times New Roman" w:hAnsi="Times New Roman"/>
          <w:sz w:val="22"/>
          <w:szCs w:val="22"/>
        </w:rPr>
      </w:pPr>
    </w:p>
    <w:p w14:paraId="26656E88" w14:textId="77777777" w:rsidR="00605C14" w:rsidRPr="00941F64" w:rsidRDefault="00605C14" w:rsidP="00BF528E">
      <w:pPr>
        <w:rPr>
          <w:rFonts w:ascii="Times New Roman" w:hAnsi="Times New Roman"/>
          <w:sz w:val="22"/>
          <w:szCs w:val="22"/>
        </w:rPr>
      </w:pPr>
    </w:p>
    <w:p w14:paraId="1C4E0C3C" w14:textId="77777777" w:rsidR="00605C14" w:rsidRPr="00941F64" w:rsidRDefault="00605C14" w:rsidP="00BF528E">
      <w:pPr>
        <w:ind w:left="567" w:hanging="567"/>
        <w:rPr>
          <w:rFonts w:ascii="Times New Roman" w:hAnsi="Times New Roman"/>
          <w:b/>
          <w:sz w:val="22"/>
          <w:szCs w:val="22"/>
        </w:rPr>
      </w:pPr>
      <w:r w:rsidRPr="00941F64">
        <w:rPr>
          <w:rFonts w:ascii="Times New Roman" w:hAnsi="Times New Roman"/>
          <w:b/>
          <w:sz w:val="22"/>
          <w:szCs w:val="22"/>
        </w:rPr>
        <w:t>7.</w:t>
      </w:r>
      <w:r w:rsidRPr="00941F64">
        <w:rPr>
          <w:rFonts w:ascii="Times New Roman" w:hAnsi="Times New Roman"/>
          <w:b/>
          <w:sz w:val="22"/>
          <w:szCs w:val="22"/>
        </w:rPr>
        <w:tab/>
        <w:t>IMETNIK DOVOLJENJA ZA PROMET</w:t>
      </w:r>
    </w:p>
    <w:p w14:paraId="79380F71" w14:textId="77777777" w:rsidR="00605C14" w:rsidRPr="00941F64" w:rsidRDefault="00605C14" w:rsidP="00BF528E">
      <w:pPr>
        <w:rPr>
          <w:rFonts w:ascii="Times New Roman" w:hAnsi="Times New Roman"/>
          <w:sz w:val="22"/>
          <w:szCs w:val="22"/>
        </w:rPr>
      </w:pPr>
    </w:p>
    <w:p w14:paraId="76B56459"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Boehringer Ingelheim Vetmetica GmbH</w:t>
      </w:r>
    </w:p>
    <w:p w14:paraId="27D7A5BE"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lastRenderedPageBreak/>
        <w:t>55216 Ingelheim/Rhein</w:t>
      </w:r>
    </w:p>
    <w:p w14:paraId="16FE23CC" w14:textId="77777777" w:rsidR="00605C14" w:rsidRPr="009563C4" w:rsidRDefault="00605C14" w:rsidP="00BF528E">
      <w:pPr>
        <w:rPr>
          <w:rFonts w:ascii="Times New Roman" w:hAnsi="Times New Roman"/>
          <w:caps/>
          <w:sz w:val="22"/>
          <w:szCs w:val="22"/>
        </w:rPr>
      </w:pPr>
      <w:r w:rsidRPr="009563C4">
        <w:rPr>
          <w:rFonts w:ascii="Times New Roman" w:hAnsi="Times New Roman"/>
          <w:caps/>
          <w:sz w:val="22"/>
          <w:szCs w:val="22"/>
        </w:rPr>
        <w:t>Nemčija</w:t>
      </w:r>
    </w:p>
    <w:p w14:paraId="2EAFFE4F" w14:textId="77777777" w:rsidR="00605C14" w:rsidRPr="00941F64" w:rsidRDefault="00605C14" w:rsidP="00BF528E">
      <w:pPr>
        <w:rPr>
          <w:rFonts w:ascii="Times New Roman" w:hAnsi="Times New Roman"/>
          <w:sz w:val="22"/>
          <w:szCs w:val="22"/>
        </w:rPr>
      </w:pPr>
    </w:p>
    <w:p w14:paraId="30BBF531" w14:textId="77777777" w:rsidR="00605C14" w:rsidRPr="00941F64" w:rsidRDefault="00605C14" w:rsidP="00BF528E">
      <w:pPr>
        <w:rPr>
          <w:rFonts w:ascii="Times New Roman" w:hAnsi="Times New Roman"/>
          <w:sz w:val="22"/>
          <w:szCs w:val="22"/>
        </w:rPr>
      </w:pPr>
    </w:p>
    <w:p w14:paraId="35BA2022" w14:textId="77777777" w:rsidR="00605C14" w:rsidRPr="00941F64" w:rsidRDefault="00605C14" w:rsidP="00BF528E">
      <w:pPr>
        <w:ind w:left="567" w:hanging="567"/>
        <w:rPr>
          <w:rFonts w:ascii="Times New Roman" w:hAnsi="Times New Roman"/>
          <w:sz w:val="22"/>
          <w:szCs w:val="22"/>
        </w:rPr>
      </w:pPr>
      <w:r w:rsidRPr="00941F64">
        <w:rPr>
          <w:rFonts w:ascii="Times New Roman" w:hAnsi="Times New Roman"/>
          <w:b/>
          <w:sz w:val="22"/>
          <w:szCs w:val="22"/>
        </w:rPr>
        <w:t>8.</w:t>
      </w:r>
      <w:r w:rsidRPr="00941F64">
        <w:rPr>
          <w:rFonts w:ascii="Times New Roman" w:hAnsi="Times New Roman"/>
          <w:b/>
          <w:sz w:val="22"/>
          <w:szCs w:val="22"/>
        </w:rPr>
        <w:tab/>
      </w:r>
      <w:r w:rsidRPr="00941F64">
        <w:rPr>
          <w:rFonts w:ascii="Times New Roman" w:hAnsi="Times New Roman"/>
          <w:b/>
          <w:caps/>
          <w:sz w:val="22"/>
          <w:szCs w:val="22"/>
        </w:rPr>
        <w:t>Številka(e) dovoljenj(a) za promet</w:t>
      </w:r>
    </w:p>
    <w:p w14:paraId="406F8F32" w14:textId="77777777" w:rsidR="00605C14" w:rsidRPr="00941F64" w:rsidRDefault="00605C14" w:rsidP="00BF528E">
      <w:pPr>
        <w:rPr>
          <w:rFonts w:ascii="Times New Roman" w:hAnsi="Times New Roman"/>
          <w:sz w:val="22"/>
          <w:szCs w:val="22"/>
        </w:rPr>
      </w:pPr>
    </w:p>
    <w:p w14:paraId="12D538A6" w14:textId="77777777" w:rsidR="00605C14" w:rsidRPr="005C516B" w:rsidRDefault="00605C14" w:rsidP="00BF528E">
      <w:pPr>
        <w:rPr>
          <w:rFonts w:ascii="Times New Roman" w:hAnsi="Times New Roman"/>
          <w:sz w:val="22"/>
          <w:szCs w:val="22"/>
        </w:rPr>
      </w:pPr>
      <w:r w:rsidRPr="005C516B">
        <w:rPr>
          <w:rFonts w:ascii="Times New Roman" w:hAnsi="Times New Roman"/>
          <w:sz w:val="22"/>
          <w:szCs w:val="22"/>
        </w:rPr>
        <w:t>EU/2/97/004/006 10 ml</w:t>
      </w:r>
    </w:p>
    <w:p w14:paraId="18EAF6B9" w14:textId="77777777" w:rsidR="00605C14" w:rsidRPr="00941F64" w:rsidRDefault="00605C14" w:rsidP="00BF528E">
      <w:pPr>
        <w:rPr>
          <w:rFonts w:ascii="Times New Roman" w:hAnsi="Times New Roman"/>
          <w:sz w:val="22"/>
          <w:szCs w:val="22"/>
        </w:rPr>
      </w:pPr>
      <w:r w:rsidRPr="005C516B">
        <w:rPr>
          <w:rFonts w:ascii="Times New Roman" w:hAnsi="Times New Roman"/>
          <w:sz w:val="22"/>
          <w:szCs w:val="22"/>
        </w:rPr>
        <w:t>EU/2/97/004/011 20 ml</w:t>
      </w:r>
    </w:p>
    <w:p w14:paraId="0907D673" w14:textId="77777777" w:rsidR="00605C14" w:rsidRPr="00941F64" w:rsidRDefault="00605C14" w:rsidP="00BF528E">
      <w:pPr>
        <w:rPr>
          <w:rFonts w:ascii="Times New Roman" w:hAnsi="Times New Roman"/>
          <w:sz w:val="22"/>
          <w:szCs w:val="22"/>
        </w:rPr>
      </w:pPr>
    </w:p>
    <w:p w14:paraId="0CBAB8F2" w14:textId="77777777" w:rsidR="00605C14" w:rsidRPr="00941F64" w:rsidRDefault="00605C14" w:rsidP="00BF528E">
      <w:pPr>
        <w:rPr>
          <w:rFonts w:ascii="Times New Roman" w:hAnsi="Times New Roman"/>
          <w:sz w:val="22"/>
          <w:szCs w:val="22"/>
        </w:rPr>
      </w:pPr>
    </w:p>
    <w:p w14:paraId="7255D41C" w14:textId="77777777" w:rsidR="00605C14" w:rsidRPr="00941F64" w:rsidRDefault="00605C14" w:rsidP="00BF528E">
      <w:pPr>
        <w:ind w:left="567" w:hanging="567"/>
        <w:rPr>
          <w:rFonts w:ascii="Times New Roman" w:hAnsi="Times New Roman"/>
          <w:sz w:val="22"/>
          <w:szCs w:val="22"/>
        </w:rPr>
      </w:pPr>
      <w:r w:rsidRPr="00941F64">
        <w:rPr>
          <w:rFonts w:ascii="Times New Roman" w:hAnsi="Times New Roman"/>
          <w:b/>
          <w:sz w:val="22"/>
          <w:szCs w:val="22"/>
        </w:rPr>
        <w:t>9.</w:t>
      </w:r>
      <w:r w:rsidRPr="00941F64">
        <w:rPr>
          <w:rFonts w:ascii="Times New Roman" w:hAnsi="Times New Roman"/>
          <w:b/>
          <w:sz w:val="22"/>
          <w:szCs w:val="22"/>
        </w:rPr>
        <w:tab/>
      </w:r>
      <w:r w:rsidRPr="00941F64">
        <w:rPr>
          <w:rFonts w:ascii="Times New Roman" w:hAnsi="Times New Roman"/>
          <w:b/>
          <w:caps/>
          <w:sz w:val="22"/>
          <w:szCs w:val="22"/>
        </w:rPr>
        <w:t>Datum pridobitve</w:t>
      </w:r>
      <w:r w:rsidRPr="00941F64">
        <w:rPr>
          <w:rFonts w:ascii="Times New Roman" w:hAnsi="Times New Roman"/>
          <w:b/>
          <w:sz w:val="22"/>
          <w:szCs w:val="22"/>
        </w:rPr>
        <w:t xml:space="preserve">/PODALJŠANJA </w:t>
      </w:r>
      <w:r w:rsidRPr="00941F64">
        <w:rPr>
          <w:rFonts w:ascii="Times New Roman" w:hAnsi="Times New Roman"/>
          <w:b/>
          <w:caps/>
          <w:sz w:val="22"/>
          <w:szCs w:val="22"/>
        </w:rPr>
        <w:t>dovoljenja za promet</w:t>
      </w:r>
    </w:p>
    <w:p w14:paraId="61B718DA" w14:textId="77777777" w:rsidR="00605C14" w:rsidRPr="00941F64" w:rsidRDefault="00605C14" w:rsidP="00BF528E">
      <w:pPr>
        <w:rPr>
          <w:rFonts w:ascii="Times New Roman" w:hAnsi="Times New Roman"/>
          <w:sz w:val="22"/>
          <w:szCs w:val="22"/>
        </w:rPr>
      </w:pPr>
    </w:p>
    <w:p w14:paraId="48414593" w14:textId="77777777" w:rsidR="00605C14" w:rsidRPr="00941F64" w:rsidRDefault="00605C14" w:rsidP="00C379EB">
      <w:pPr>
        <w:tabs>
          <w:tab w:val="left" w:pos="5103"/>
        </w:tabs>
        <w:ind w:left="567" w:hanging="567"/>
        <w:rPr>
          <w:rFonts w:ascii="Times New Roman" w:hAnsi="Times New Roman"/>
          <w:sz w:val="22"/>
          <w:szCs w:val="22"/>
        </w:rPr>
      </w:pPr>
      <w:r w:rsidRPr="00941F64">
        <w:rPr>
          <w:rFonts w:ascii="Times New Roman" w:hAnsi="Times New Roman"/>
          <w:sz w:val="22"/>
          <w:szCs w:val="22"/>
        </w:rPr>
        <w:t xml:space="preserve">Datum pridobitve dovoljenja za promet: </w:t>
      </w:r>
      <w:r w:rsidR="00DC74D0" w:rsidRPr="00941F64">
        <w:rPr>
          <w:rFonts w:ascii="Times New Roman" w:hAnsi="Times New Roman"/>
          <w:sz w:val="22"/>
          <w:szCs w:val="22"/>
        </w:rPr>
        <w:tab/>
      </w:r>
      <w:r w:rsidR="00C434C6" w:rsidRPr="00941F64">
        <w:rPr>
          <w:rFonts w:ascii="Times New Roman" w:hAnsi="Times New Roman"/>
          <w:sz w:val="22"/>
          <w:szCs w:val="22"/>
        </w:rPr>
        <w:t>07.01.1998</w:t>
      </w:r>
    </w:p>
    <w:p w14:paraId="0B170534" w14:textId="77777777" w:rsidR="00605C14" w:rsidRPr="00941F64" w:rsidRDefault="00605C14" w:rsidP="00C379EB">
      <w:pPr>
        <w:tabs>
          <w:tab w:val="left" w:pos="5103"/>
        </w:tabs>
        <w:ind w:left="567" w:hanging="567"/>
        <w:rPr>
          <w:rFonts w:ascii="Times New Roman" w:hAnsi="Times New Roman"/>
          <w:sz w:val="22"/>
          <w:szCs w:val="22"/>
        </w:rPr>
      </w:pPr>
      <w:r w:rsidRPr="00941F64">
        <w:rPr>
          <w:rFonts w:ascii="Times New Roman" w:hAnsi="Times New Roman"/>
          <w:sz w:val="22"/>
          <w:szCs w:val="22"/>
        </w:rPr>
        <w:t xml:space="preserve">Datum </w:t>
      </w:r>
      <w:r w:rsidR="00FC4018" w:rsidRPr="00FC4018">
        <w:rPr>
          <w:rFonts w:ascii="Times New Roman" w:hAnsi="Times New Roman"/>
          <w:sz w:val="22"/>
          <w:szCs w:val="22"/>
        </w:rPr>
        <w:t xml:space="preserve">zadnjega </w:t>
      </w:r>
      <w:r w:rsidRPr="00941F64">
        <w:rPr>
          <w:rFonts w:ascii="Times New Roman" w:hAnsi="Times New Roman"/>
          <w:sz w:val="22"/>
          <w:szCs w:val="22"/>
        </w:rPr>
        <w:t xml:space="preserve">podaljšanja dovoljenja za promet: </w:t>
      </w:r>
      <w:r w:rsidR="00DC74D0" w:rsidRPr="00941F64">
        <w:rPr>
          <w:rFonts w:ascii="Times New Roman" w:hAnsi="Times New Roman"/>
          <w:sz w:val="22"/>
          <w:szCs w:val="22"/>
        </w:rPr>
        <w:tab/>
      </w:r>
      <w:r w:rsidR="00622BEB" w:rsidRPr="00941F64">
        <w:rPr>
          <w:rFonts w:ascii="Times New Roman" w:hAnsi="Times New Roman"/>
          <w:sz w:val="22"/>
          <w:szCs w:val="22"/>
        </w:rPr>
        <w:t>06.12.2007</w:t>
      </w:r>
    </w:p>
    <w:p w14:paraId="0D2F457B" w14:textId="77777777" w:rsidR="00605C14" w:rsidRPr="00941F64" w:rsidRDefault="00605C14" w:rsidP="00BF528E">
      <w:pPr>
        <w:rPr>
          <w:rFonts w:ascii="Times New Roman" w:hAnsi="Times New Roman"/>
          <w:b/>
          <w:sz w:val="22"/>
          <w:szCs w:val="22"/>
        </w:rPr>
      </w:pPr>
    </w:p>
    <w:p w14:paraId="69892BE4" w14:textId="77777777" w:rsidR="0002394F" w:rsidRPr="00941F64" w:rsidRDefault="0002394F" w:rsidP="00BF528E">
      <w:pPr>
        <w:rPr>
          <w:rFonts w:ascii="Times New Roman" w:hAnsi="Times New Roman"/>
          <w:b/>
          <w:sz w:val="22"/>
          <w:szCs w:val="22"/>
        </w:rPr>
      </w:pPr>
    </w:p>
    <w:p w14:paraId="4E65AA1C" w14:textId="77777777" w:rsidR="00605C14" w:rsidRPr="00941F64" w:rsidRDefault="00605C14" w:rsidP="00BF528E">
      <w:pPr>
        <w:ind w:left="567" w:hanging="567"/>
        <w:rPr>
          <w:rFonts w:ascii="Times New Roman" w:hAnsi="Times New Roman"/>
          <w:b/>
          <w:sz w:val="22"/>
          <w:szCs w:val="22"/>
        </w:rPr>
      </w:pPr>
      <w:r w:rsidRPr="00941F64">
        <w:rPr>
          <w:rFonts w:ascii="Times New Roman" w:hAnsi="Times New Roman"/>
          <w:b/>
          <w:sz w:val="22"/>
          <w:szCs w:val="22"/>
        </w:rPr>
        <w:t>10.</w:t>
      </w:r>
      <w:r w:rsidRPr="00941F64">
        <w:rPr>
          <w:rFonts w:ascii="Times New Roman" w:hAnsi="Times New Roman"/>
          <w:b/>
          <w:sz w:val="22"/>
          <w:szCs w:val="22"/>
        </w:rPr>
        <w:tab/>
      </w:r>
      <w:r w:rsidRPr="00941F64">
        <w:rPr>
          <w:rFonts w:ascii="Times New Roman" w:hAnsi="Times New Roman"/>
          <w:b/>
          <w:caps/>
          <w:sz w:val="22"/>
          <w:szCs w:val="22"/>
        </w:rPr>
        <w:t>Datum revizije besedila</w:t>
      </w:r>
    </w:p>
    <w:p w14:paraId="2D3BDDAC" w14:textId="77777777" w:rsidR="00605C14" w:rsidRPr="00941F64" w:rsidRDefault="00605C14" w:rsidP="00BF528E">
      <w:pPr>
        <w:rPr>
          <w:rFonts w:ascii="Times New Roman" w:hAnsi="Times New Roman"/>
          <w:b/>
          <w:sz w:val="22"/>
          <w:szCs w:val="22"/>
        </w:rPr>
      </w:pPr>
    </w:p>
    <w:p w14:paraId="6CB3DFBB"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Podrobne informacije o tem zdravilu so na voljo na spletni strani Evropske agencije za zdravila (European Medicines Agency) </w:t>
      </w:r>
      <w:r w:rsidR="00C379EB" w:rsidRPr="00C379EB">
        <w:rPr>
          <w:rFonts w:ascii="Times New Roman" w:hAnsi="Times New Roman"/>
          <w:sz w:val="22"/>
          <w:szCs w:val="22"/>
        </w:rPr>
        <w:t>(</w:t>
      </w:r>
      <w:hyperlink r:id="rId10" w:history="1">
        <w:r w:rsidR="00C379EB" w:rsidRPr="00C379EB">
          <w:rPr>
            <w:rStyle w:val="Hyperlink"/>
            <w:rFonts w:ascii="Times New Roman" w:hAnsi="Times New Roman"/>
            <w:sz w:val="22"/>
            <w:szCs w:val="22"/>
          </w:rPr>
          <w:t>http://www.ema.europa.eu/</w:t>
        </w:r>
      </w:hyperlink>
      <w:r w:rsidR="00FC4018">
        <w:rPr>
          <w:rFonts w:ascii="Times New Roman" w:hAnsi="Times New Roman"/>
          <w:sz w:val="22"/>
          <w:szCs w:val="22"/>
        </w:rPr>
        <w:t>)</w:t>
      </w:r>
      <w:r w:rsidRPr="00941F64">
        <w:rPr>
          <w:rFonts w:ascii="Times New Roman" w:hAnsi="Times New Roman"/>
          <w:sz w:val="22"/>
          <w:szCs w:val="22"/>
        </w:rPr>
        <w:t>.</w:t>
      </w:r>
    </w:p>
    <w:p w14:paraId="4B9AF761" w14:textId="77777777" w:rsidR="00605C14" w:rsidRPr="00941F64" w:rsidRDefault="00605C14" w:rsidP="00BF528E">
      <w:pPr>
        <w:rPr>
          <w:rFonts w:ascii="Times New Roman" w:hAnsi="Times New Roman"/>
          <w:b/>
          <w:sz w:val="22"/>
          <w:szCs w:val="22"/>
        </w:rPr>
      </w:pPr>
    </w:p>
    <w:p w14:paraId="13111431" w14:textId="77777777" w:rsidR="00605C14" w:rsidRPr="00941F64" w:rsidRDefault="00605C14" w:rsidP="00BF528E">
      <w:pPr>
        <w:rPr>
          <w:rFonts w:ascii="Times New Roman" w:hAnsi="Times New Roman"/>
          <w:b/>
          <w:sz w:val="22"/>
          <w:szCs w:val="22"/>
        </w:rPr>
      </w:pPr>
    </w:p>
    <w:p w14:paraId="11404803" w14:textId="77777777" w:rsidR="00605C14" w:rsidRPr="00941F64" w:rsidRDefault="00605C14" w:rsidP="00BF528E">
      <w:pPr>
        <w:rPr>
          <w:rFonts w:ascii="Times New Roman" w:hAnsi="Times New Roman"/>
          <w:caps/>
          <w:sz w:val="22"/>
          <w:szCs w:val="22"/>
        </w:rPr>
      </w:pPr>
      <w:r w:rsidRPr="00941F64">
        <w:rPr>
          <w:rFonts w:ascii="Times New Roman" w:hAnsi="Times New Roman"/>
          <w:b/>
          <w:caps/>
          <w:sz w:val="22"/>
          <w:szCs w:val="22"/>
        </w:rPr>
        <w:t>Prepoved prodaje, oskrbe in/</w:t>
      </w:r>
      <w:smartTag w:uri="urn:schemas-microsoft-com:office:smarttags" w:element="stockticker">
        <w:r w:rsidRPr="00941F64">
          <w:rPr>
            <w:rFonts w:ascii="Times New Roman" w:hAnsi="Times New Roman"/>
            <w:b/>
            <w:caps/>
            <w:sz w:val="22"/>
            <w:szCs w:val="22"/>
          </w:rPr>
          <w:t>ali</w:t>
        </w:r>
      </w:smartTag>
      <w:r w:rsidRPr="00941F64">
        <w:rPr>
          <w:rFonts w:ascii="Times New Roman" w:hAnsi="Times New Roman"/>
          <w:b/>
          <w:caps/>
          <w:sz w:val="22"/>
          <w:szCs w:val="22"/>
        </w:rPr>
        <w:t xml:space="preserve"> uporabe</w:t>
      </w:r>
    </w:p>
    <w:p w14:paraId="6A175502" w14:textId="77777777" w:rsidR="00605C14" w:rsidRPr="00941F64" w:rsidRDefault="00605C14" w:rsidP="00BF528E">
      <w:pPr>
        <w:rPr>
          <w:rFonts w:ascii="Times New Roman" w:hAnsi="Times New Roman"/>
          <w:sz w:val="22"/>
          <w:szCs w:val="22"/>
        </w:rPr>
      </w:pPr>
    </w:p>
    <w:p w14:paraId="1C25173A" w14:textId="77777777" w:rsidR="00135930" w:rsidRPr="00941F64" w:rsidRDefault="00135930" w:rsidP="00BF528E">
      <w:pPr>
        <w:rPr>
          <w:rFonts w:ascii="Times New Roman" w:hAnsi="Times New Roman"/>
          <w:sz w:val="22"/>
          <w:szCs w:val="22"/>
        </w:rPr>
      </w:pPr>
      <w:r w:rsidRPr="00941F64">
        <w:rPr>
          <w:rFonts w:ascii="Times New Roman" w:hAnsi="Times New Roman"/>
          <w:sz w:val="22"/>
          <w:szCs w:val="22"/>
        </w:rPr>
        <w:t>Ni smiselno.</w:t>
      </w:r>
    </w:p>
    <w:p w14:paraId="55F8DC51" w14:textId="77777777" w:rsidR="00605C14" w:rsidRPr="00941F64" w:rsidRDefault="00605C14" w:rsidP="00BF528E">
      <w:pPr>
        <w:tabs>
          <w:tab w:val="left" w:pos="540"/>
        </w:tabs>
        <w:rPr>
          <w:rFonts w:ascii="Times New Roman" w:hAnsi="Times New Roman"/>
          <w:sz w:val="22"/>
          <w:szCs w:val="22"/>
        </w:rPr>
      </w:pPr>
      <w:r w:rsidRPr="00941F64">
        <w:rPr>
          <w:rFonts w:ascii="Times New Roman" w:hAnsi="Times New Roman"/>
          <w:sz w:val="22"/>
          <w:szCs w:val="22"/>
        </w:rPr>
        <w:br w:type="page"/>
      </w:r>
      <w:r w:rsidRPr="00941F64">
        <w:rPr>
          <w:rFonts w:ascii="Times New Roman" w:hAnsi="Times New Roman"/>
          <w:b/>
          <w:sz w:val="22"/>
          <w:szCs w:val="22"/>
        </w:rPr>
        <w:lastRenderedPageBreak/>
        <w:t>1.</w:t>
      </w:r>
      <w:r w:rsidRPr="00941F64">
        <w:rPr>
          <w:rFonts w:ascii="Times New Roman" w:hAnsi="Times New Roman"/>
          <w:b/>
          <w:sz w:val="22"/>
          <w:szCs w:val="22"/>
        </w:rPr>
        <w:tab/>
        <w:t>IME ZDRAVILA ZA UPORABO V VETERINARSKI MEDICINI</w:t>
      </w:r>
    </w:p>
    <w:p w14:paraId="4728FDDF" w14:textId="77777777" w:rsidR="00605C14" w:rsidRPr="00941F64" w:rsidRDefault="00605C14" w:rsidP="00BF528E">
      <w:pPr>
        <w:rPr>
          <w:rFonts w:ascii="Times New Roman" w:hAnsi="Times New Roman"/>
          <w:sz w:val="22"/>
          <w:szCs w:val="22"/>
        </w:rPr>
      </w:pPr>
    </w:p>
    <w:p w14:paraId="0AA023D0" w14:textId="77777777" w:rsidR="00605C14" w:rsidRPr="00941F64" w:rsidRDefault="00605C14" w:rsidP="00BF528E">
      <w:pPr>
        <w:outlineLvl w:val="1"/>
        <w:rPr>
          <w:rFonts w:ascii="Times New Roman" w:hAnsi="Times New Roman"/>
          <w:sz w:val="22"/>
          <w:szCs w:val="22"/>
        </w:rPr>
      </w:pPr>
      <w:r w:rsidRPr="00941F64">
        <w:rPr>
          <w:rFonts w:ascii="Times New Roman" w:hAnsi="Times New Roman"/>
          <w:sz w:val="22"/>
          <w:szCs w:val="22"/>
        </w:rPr>
        <w:t xml:space="preserve">Metacam 20 mg/ml raztopina za injiciranje za </w:t>
      </w:r>
      <w:r w:rsidR="001B3DFA" w:rsidRPr="001B3DFA">
        <w:rPr>
          <w:rFonts w:ascii="Times New Roman" w:hAnsi="Times New Roman"/>
          <w:sz w:val="22"/>
          <w:szCs w:val="22"/>
        </w:rPr>
        <w:t>govedo</w:t>
      </w:r>
      <w:r w:rsidRPr="00941F64">
        <w:rPr>
          <w:rFonts w:ascii="Times New Roman" w:hAnsi="Times New Roman"/>
          <w:sz w:val="22"/>
          <w:szCs w:val="22"/>
        </w:rPr>
        <w:t>, prašiče in konje</w:t>
      </w:r>
    </w:p>
    <w:p w14:paraId="3C8AA733" w14:textId="77777777" w:rsidR="00605C14" w:rsidRPr="00941F64" w:rsidRDefault="00605C14" w:rsidP="00BF528E">
      <w:pPr>
        <w:rPr>
          <w:rFonts w:ascii="Times New Roman" w:hAnsi="Times New Roman"/>
          <w:sz w:val="22"/>
          <w:szCs w:val="22"/>
        </w:rPr>
      </w:pPr>
    </w:p>
    <w:p w14:paraId="2E3D11B1" w14:textId="77777777" w:rsidR="00605C14" w:rsidRPr="00941F64" w:rsidRDefault="00605C14" w:rsidP="00BF528E">
      <w:pPr>
        <w:rPr>
          <w:rFonts w:ascii="Times New Roman" w:hAnsi="Times New Roman"/>
          <w:sz w:val="22"/>
          <w:szCs w:val="22"/>
        </w:rPr>
      </w:pPr>
    </w:p>
    <w:p w14:paraId="77DC75AF" w14:textId="77777777" w:rsidR="00605C14" w:rsidRPr="00941F64" w:rsidRDefault="00605C14" w:rsidP="00BF528E">
      <w:pPr>
        <w:ind w:left="567" w:hanging="567"/>
        <w:rPr>
          <w:rFonts w:ascii="Times New Roman" w:hAnsi="Times New Roman"/>
          <w:sz w:val="22"/>
          <w:szCs w:val="22"/>
        </w:rPr>
      </w:pPr>
      <w:r w:rsidRPr="00941F64">
        <w:rPr>
          <w:rFonts w:ascii="Times New Roman" w:hAnsi="Times New Roman"/>
          <w:b/>
          <w:sz w:val="22"/>
          <w:szCs w:val="22"/>
        </w:rPr>
        <w:t>2.</w:t>
      </w:r>
      <w:r w:rsidRPr="00941F64">
        <w:rPr>
          <w:rFonts w:ascii="Times New Roman" w:hAnsi="Times New Roman"/>
          <w:b/>
          <w:sz w:val="22"/>
          <w:szCs w:val="22"/>
        </w:rPr>
        <w:tab/>
        <w:t>KAKOVOSTNA IN KOLIČINSKA SESTAVA</w:t>
      </w:r>
    </w:p>
    <w:p w14:paraId="5F9BB83A" w14:textId="77777777" w:rsidR="00605C14" w:rsidRPr="00941F64" w:rsidRDefault="00605C14" w:rsidP="00BF528E">
      <w:pPr>
        <w:rPr>
          <w:rFonts w:ascii="Times New Roman" w:hAnsi="Times New Roman"/>
          <w:sz w:val="22"/>
          <w:szCs w:val="22"/>
        </w:rPr>
      </w:pPr>
    </w:p>
    <w:p w14:paraId="73F77A6F" w14:textId="77777777" w:rsidR="00605C14" w:rsidRPr="00941F64" w:rsidRDefault="005631CF" w:rsidP="00BF528E">
      <w:pPr>
        <w:rPr>
          <w:rFonts w:ascii="Times New Roman" w:hAnsi="Times New Roman"/>
          <w:sz w:val="22"/>
          <w:szCs w:val="22"/>
        </w:rPr>
      </w:pPr>
      <w:r w:rsidRPr="00941F64">
        <w:rPr>
          <w:rFonts w:ascii="Times New Roman" w:hAnsi="Times New Roman"/>
          <w:sz w:val="22"/>
          <w:szCs w:val="22"/>
        </w:rPr>
        <w:t xml:space="preserve">En </w:t>
      </w:r>
      <w:r w:rsidR="00605C14" w:rsidRPr="00941F64">
        <w:rPr>
          <w:rFonts w:ascii="Times New Roman" w:hAnsi="Times New Roman"/>
          <w:sz w:val="22"/>
          <w:szCs w:val="22"/>
        </w:rPr>
        <w:t>ml vsebuje:</w:t>
      </w:r>
    </w:p>
    <w:p w14:paraId="7820EDB4" w14:textId="77777777" w:rsidR="00605C14" w:rsidRPr="00941F64" w:rsidRDefault="00605C14" w:rsidP="00BF528E">
      <w:pPr>
        <w:rPr>
          <w:rFonts w:ascii="Times New Roman" w:hAnsi="Times New Roman"/>
          <w:sz w:val="22"/>
          <w:szCs w:val="22"/>
        </w:rPr>
      </w:pPr>
    </w:p>
    <w:p w14:paraId="224C1C7C" w14:textId="77777777" w:rsidR="00605C14" w:rsidRPr="00941F64" w:rsidRDefault="00591789" w:rsidP="00BF528E">
      <w:pPr>
        <w:rPr>
          <w:rFonts w:ascii="Times New Roman" w:hAnsi="Times New Roman"/>
          <w:b/>
          <w:sz w:val="22"/>
          <w:szCs w:val="22"/>
        </w:rPr>
      </w:pPr>
      <w:r>
        <w:rPr>
          <w:rFonts w:ascii="Times New Roman" w:hAnsi="Times New Roman"/>
          <w:b/>
          <w:sz w:val="22"/>
          <w:szCs w:val="22"/>
        </w:rPr>
        <w:t>U</w:t>
      </w:r>
      <w:r w:rsidR="00605C14" w:rsidRPr="00941F64">
        <w:rPr>
          <w:rFonts w:ascii="Times New Roman" w:hAnsi="Times New Roman"/>
          <w:b/>
          <w:sz w:val="22"/>
          <w:szCs w:val="22"/>
        </w:rPr>
        <w:t>činkovina:</w:t>
      </w:r>
    </w:p>
    <w:p w14:paraId="5CED91E5" w14:textId="77777777" w:rsidR="00605C14" w:rsidRPr="00941F64" w:rsidRDefault="00605C14" w:rsidP="00BF528E">
      <w:pPr>
        <w:tabs>
          <w:tab w:val="left" w:pos="1418"/>
        </w:tabs>
        <w:rPr>
          <w:rFonts w:ascii="Times New Roman" w:hAnsi="Times New Roman"/>
          <w:iCs/>
          <w:sz w:val="22"/>
          <w:szCs w:val="22"/>
        </w:rPr>
      </w:pPr>
      <w:r w:rsidRPr="00941F64">
        <w:rPr>
          <w:rFonts w:ascii="Times New Roman" w:hAnsi="Times New Roman"/>
          <w:iCs/>
          <w:sz w:val="22"/>
          <w:szCs w:val="22"/>
        </w:rPr>
        <w:t>Meloksikam</w:t>
      </w:r>
      <w:r w:rsidR="007442D4" w:rsidRPr="00941F64">
        <w:rPr>
          <w:rFonts w:ascii="Times New Roman" w:hAnsi="Times New Roman"/>
          <w:iCs/>
          <w:sz w:val="22"/>
          <w:szCs w:val="22"/>
        </w:rPr>
        <w:tab/>
      </w:r>
      <w:r w:rsidRPr="00941F64">
        <w:rPr>
          <w:rFonts w:ascii="Times New Roman" w:hAnsi="Times New Roman"/>
          <w:iCs/>
          <w:sz w:val="22"/>
          <w:szCs w:val="22"/>
        </w:rPr>
        <w:t>20 mg</w:t>
      </w:r>
    </w:p>
    <w:p w14:paraId="2102D7A8" w14:textId="77777777" w:rsidR="00605C14" w:rsidRPr="00941F64" w:rsidRDefault="00605C14" w:rsidP="00BF528E">
      <w:pPr>
        <w:rPr>
          <w:rFonts w:ascii="Times New Roman" w:hAnsi="Times New Roman"/>
          <w:sz w:val="22"/>
          <w:szCs w:val="22"/>
        </w:rPr>
      </w:pPr>
    </w:p>
    <w:p w14:paraId="05181D3B" w14:textId="77777777" w:rsidR="00605C14" w:rsidRPr="00941F64" w:rsidRDefault="00605C14" w:rsidP="00BF528E">
      <w:pPr>
        <w:rPr>
          <w:rFonts w:ascii="Times New Roman" w:hAnsi="Times New Roman"/>
          <w:b/>
          <w:sz w:val="22"/>
          <w:szCs w:val="22"/>
        </w:rPr>
      </w:pPr>
      <w:r w:rsidRPr="00941F64">
        <w:rPr>
          <w:rFonts w:ascii="Times New Roman" w:hAnsi="Times New Roman"/>
          <w:b/>
          <w:sz w:val="22"/>
          <w:szCs w:val="22"/>
        </w:rPr>
        <w:t>Pomožn</w:t>
      </w:r>
      <w:r w:rsidR="005631CF" w:rsidRPr="00941F64">
        <w:rPr>
          <w:rFonts w:ascii="Times New Roman" w:hAnsi="Times New Roman"/>
          <w:b/>
          <w:sz w:val="22"/>
          <w:szCs w:val="22"/>
        </w:rPr>
        <w:t>a</w:t>
      </w:r>
      <w:r w:rsidRPr="00941F64">
        <w:rPr>
          <w:rFonts w:ascii="Times New Roman" w:hAnsi="Times New Roman"/>
          <w:b/>
          <w:sz w:val="22"/>
          <w:szCs w:val="22"/>
        </w:rPr>
        <w:t xml:space="preserve"> snov:</w:t>
      </w:r>
    </w:p>
    <w:p w14:paraId="092601B5" w14:textId="77777777" w:rsidR="00605C14" w:rsidRPr="00941F64" w:rsidRDefault="00605C14" w:rsidP="00BF528E">
      <w:pPr>
        <w:tabs>
          <w:tab w:val="left" w:pos="1418"/>
        </w:tabs>
        <w:rPr>
          <w:rFonts w:ascii="Times New Roman" w:hAnsi="Times New Roman"/>
          <w:sz w:val="22"/>
          <w:szCs w:val="22"/>
        </w:rPr>
      </w:pPr>
      <w:r w:rsidRPr="00941F64">
        <w:rPr>
          <w:rFonts w:ascii="Times New Roman" w:hAnsi="Times New Roman"/>
          <w:sz w:val="22"/>
          <w:szCs w:val="22"/>
        </w:rPr>
        <w:t>Etanol</w:t>
      </w:r>
      <w:r w:rsidR="007442D4" w:rsidRPr="00941F64">
        <w:rPr>
          <w:rFonts w:ascii="Times New Roman" w:hAnsi="Times New Roman"/>
          <w:sz w:val="22"/>
          <w:szCs w:val="22"/>
        </w:rPr>
        <w:tab/>
      </w:r>
      <w:r w:rsidRPr="00941F64">
        <w:rPr>
          <w:rFonts w:ascii="Times New Roman" w:hAnsi="Times New Roman"/>
          <w:sz w:val="22"/>
          <w:szCs w:val="22"/>
        </w:rPr>
        <w:t>150 mg</w:t>
      </w:r>
    </w:p>
    <w:p w14:paraId="121C22BF" w14:textId="77777777" w:rsidR="00605C14" w:rsidRPr="00941F64" w:rsidRDefault="00605C14" w:rsidP="00BF528E">
      <w:pPr>
        <w:rPr>
          <w:rFonts w:ascii="Times New Roman" w:hAnsi="Times New Roman"/>
          <w:sz w:val="22"/>
          <w:szCs w:val="22"/>
        </w:rPr>
      </w:pPr>
    </w:p>
    <w:p w14:paraId="5C6DB062"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Za celoten seznam pomožnih snovi glejte poglavje 6.1.</w:t>
      </w:r>
    </w:p>
    <w:p w14:paraId="771485E0" w14:textId="77777777" w:rsidR="00605C14" w:rsidRPr="00941F64" w:rsidRDefault="00605C14" w:rsidP="00BF528E">
      <w:pPr>
        <w:rPr>
          <w:rFonts w:ascii="Times New Roman" w:hAnsi="Times New Roman"/>
          <w:sz w:val="22"/>
          <w:szCs w:val="22"/>
        </w:rPr>
      </w:pPr>
    </w:p>
    <w:p w14:paraId="6960E041" w14:textId="77777777" w:rsidR="00605C14" w:rsidRPr="00941F64" w:rsidRDefault="00605C14" w:rsidP="00BF528E">
      <w:pPr>
        <w:rPr>
          <w:rFonts w:ascii="Times New Roman" w:hAnsi="Times New Roman"/>
          <w:sz w:val="22"/>
          <w:szCs w:val="22"/>
        </w:rPr>
      </w:pPr>
    </w:p>
    <w:p w14:paraId="4487FD72" w14:textId="77777777" w:rsidR="00605C14" w:rsidRPr="00941F64" w:rsidRDefault="00605C14" w:rsidP="00BF528E">
      <w:pPr>
        <w:ind w:left="567" w:hanging="567"/>
        <w:rPr>
          <w:rFonts w:ascii="Times New Roman" w:hAnsi="Times New Roman"/>
          <w:sz w:val="22"/>
          <w:szCs w:val="22"/>
        </w:rPr>
      </w:pPr>
      <w:r w:rsidRPr="00941F64">
        <w:rPr>
          <w:rFonts w:ascii="Times New Roman" w:hAnsi="Times New Roman"/>
          <w:b/>
          <w:sz w:val="22"/>
          <w:szCs w:val="22"/>
        </w:rPr>
        <w:t>3.</w:t>
      </w:r>
      <w:r w:rsidRPr="00941F64">
        <w:rPr>
          <w:rFonts w:ascii="Times New Roman" w:hAnsi="Times New Roman"/>
          <w:b/>
          <w:sz w:val="22"/>
          <w:szCs w:val="22"/>
        </w:rPr>
        <w:tab/>
        <w:t>FARMACEVTSKA OBLIKA</w:t>
      </w:r>
    </w:p>
    <w:p w14:paraId="3012E478" w14:textId="77777777" w:rsidR="00605C14" w:rsidRPr="00941F64" w:rsidRDefault="00605C14" w:rsidP="00BF528E">
      <w:pPr>
        <w:rPr>
          <w:rFonts w:ascii="Times New Roman" w:hAnsi="Times New Roman"/>
          <w:sz w:val="22"/>
          <w:szCs w:val="22"/>
        </w:rPr>
      </w:pPr>
    </w:p>
    <w:p w14:paraId="5FD39234" w14:textId="77777777" w:rsidR="005631CF" w:rsidRPr="00941F64" w:rsidRDefault="005631CF" w:rsidP="00BF528E">
      <w:pPr>
        <w:rPr>
          <w:rFonts w:ascii="Times New Roman" w:hAnsi="Times New Roman"/>
          <w:sz w:val="22"/>
          <w:szCs w:val="22"/>
        </w:rPr>
      </w:pPr>
      <w:r w:rsidRPr="00941F64">
        <w:rPr>
          <w:rFonts w:ascii="Times New Roman" w:hAnsi="Times New Roman"/>
          <w:sz w:val="22"/>
          <w:szCs w:val="22"/>
        </w:rPr>
        <w:t>Raztopina za injiciranje.</w:t>
      </w:r>
    </w:p>
    <w:p w14:paraId="529CC116"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Prozorna rumena raztopina</w:t>
      </w:r>
      <w:r w:rsidR="005631CF" w:rsidRPr="00941F64">
        <w:rPr>
          <w:rFonts w:ascii="Times New Roman" w:hAnsi="Times New Roman"/>
          <w:sz w:val="22"/>
          <w:szCs w:val="22"/>
        </w:rPr>
        <w:t>.</w:t>
      </w:r>
    </w:p>
    <w:p w14:paraId="62A84DEB" w14:textId="77777777" w:rsidR="00605C14" w:rsidRPr="00941F64" w:rsidRDefault="00605C14" w:rsidP="00BF528E">
      <w:pPr>
        <w:rPr>
          <w:rFonts w:ascii="Times New Roman" w:hAnsi="Times New Roman"/>
          <w:sz w:val="22"/>
          <w:szCs w:val="22"/>
        </w:rPr>
      </w:pPr>
    </w:p>
    <w:p w14:paraId="6DC223E8" w14:textId="77777777" w:rsidR="00605C14" w:rsidRPr="00941F64" w:rsidRDefault="00605C14" w:rsidP="00BF528E">
      <w:pPr>
        <w:rPr>
          <w:rFonts w:ascii="Times New Roman" w:hAnsi="Times New Roman"/>
          <w:b/>
          <w:sz w:val="22"/>
          <w:szCs w:val="22"/>
        </w:rPr>
      </w:pPr>
    </w:p>
    <w:p w14:paraId="4BE87EEE" w14:textId="77777777" w:rsidR="00605C14" w:rsidRPr="00941F64" w:rsidRDefault="00605C14" w:rsidP="00BF528E">
      <w:pPr>
        <w:ind w:left="567" w:hanging="567"/>
        <w:rPr>
          <w:rFonts w:ascii="Times New Roman" w:hAnsi="Times New Roman"/>
          <w:sz w:val="22"/>
          <w:szCs w:val="22"/>
        </w:rPr>
      </w:pPr>
      <w:r w:rsidRPr="00941F64">
        <w:rPr>
          <w:rFonts w:ascii="Times New Roman" w:hAnsi="Times New Roman"/>
          <w:b/>
          <w:sz w:val="22"/>
          <w:szCs w:val="22"/>
        </w:rPr>
        <w:t>4.</w:t>
      </w:r>
      <w:r w:rsidRPr="00941F64">
        <w:rPr>
          <w:rFonts w:ascii="Times New Roman" w:hAnsi="Times New Roman"/>
          <w:b/>
          <w:sz w:val="22"/>
          <w:szCs w:val="22"/>
        </w:rPr>
        <w:tab/>
        <w:t>KLINIČNI PODATKI</w:t>
      </w:r>
    </w:p>
    <w:p w14:paraId="315A4FD9" w14:textId="77777777" w:rsidR="00605C14" w:rsidRPr="00941F64" w:rsidRDefault="00605C14" w:rsidP="00BF528E">
      <w:pPr>
        <w:rPr>
          <w:rFonts w:ascii="Times New Roman" w:hAnsi="Times New Roman"/>
          <w:sz w:val="22"/>
          <w:szCs w:val="22"/>
        </w:rPr>
      </w:pPr>
    </w:p>
    <w:p w14:paraId="70B5F412" w14:textId="77777777" w:rsidR="00605C14" w:rsidRPr="00941F64" w:rsidRDefault="00605C14" w:rsidP="00BF528E">
      <w:pPr>
        <w:ind w:left="567" w:hanging="567"/>
        <w:rPr>
          <w:rFonts w:ascii="Times New Roman" w:hAnsi="Times New Roman"/>
          <w:sz w:val="22"/>
          <w:szCs w:val="22"/>
        </w:rPr>
      </w:pPr>
      <w:r w:rsidRPr="00941F64">
        <w:rPr>
          <w:rFonts w:ascii="Times New Roman" w:hAnsi="Times New Roman"/>
          <w:b/>
          <w:sz w:val="22"/>
          <w:szCs w:val="22"/>
        </w:rPr>
        <w:t>4.1</w:t>
      </w:r>
      <w:r w:rsidRPr="00941F64">
        <w:rPr>
          <w:rFonts w:ascii="Times New Roman" w:hAnsi="Times New Roman"/>
          <w:b/>
          <w:sz w:val="22"/>
          <w:szCs w:val="22"/>
        </w:rPr>
        <w:tab/>
        <w:t>Ciljne živalske vrste</w:t>
      </w:r>
    </w:p>
    <w:p w14:paraId="0F61583E" w14:textId="77777777" w:rsidR="00605C14" w:rsidRPr="00941F64" w:rsidRDefault="00605C14" w:rsidP="00BF528E">
      <w:pPr>
        <w:rPr>
          <w:rFonts w:ascii="Times New Roman" w:hAnsi="Times New Roman"/>
          <w:sz w:val="22"/>
          <w:szCs w:val="22"/>
        </w:rPr>
      </w:pPr>
    </w:p>
    <w:p w14:paraId="24830630"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Goved</w:t>
      </w:r>
      <w:r w:rsidR="001212D0" w:rsidRPr="005030EC">
        <w:rPr>
          <w:rFonts w:ascii="Times New Roman" w:hAnsi="Times New Roman"/>
          <w:sz w:val="22"/>
          <w:szCs w:val="22"/>
        </w:rPr>
        <w:t>o</w:t>
      </w:r>
      <w:r w:rsidRPr="005030EC">
        <w:rPr>
          <w:rFonts w:ascii="Times New Roman" w:hAnsi="Times New Roman"/>
          <w:sz w:val="22"/>
          <w:szCs w:val="22"/>
        </w:rPr>
        <w:t>, prašiči in konji</w:t>
      </w:r>
      <w:r w:rsidR="001212D0" w:rsidRPr="005030EC">
        <w:rPr>
          <w:rFonts w:ascii="Times New Roman" w:hAnsi="Times New Roman"/>
          <w:sz w:val="22"/>
          <w:szCs w:val="22"/>
        </w:rPr>
        <w:t>.</w:t>
      </w:r>
    </w:p>
    <w:p w14:paraId="519113BD" w14:textId="77777777" w:rsidR="00605C14" w:rsidRPr="005030EC" w:rsidRDefault="00605C14" w:rsidP="00BF528E">
      <w:pPr>
        <w:rPr>
          <w:rFonts w:ascii="Times New Roman" w:hAnsi="Times New Roman"/>
          <w:sz w:val="22"/>
          <w:szCs w:val="22"/>
        </w:rPr>
      </w:pPr>
    </w:p>
    <w:p w14:paraId="45AF0B42" w14:textId="77777777" w:rsidR="00605C14" w:rsidRPr="005030EC" w:rsidRDefault="00605C14" w:rsidP="00BF528E">
      <w:pPr>
        <w:ind w:left="567" w:hanging="567"/>
        <w:rPr>
          <w:rFonts w:ascii="Times New Roman" w:hAnsi="Times New Roman"/>
          <w:b/>
          <w:sz w:val="22"/>
          <w:szCs w:val="22"/>
        </w:rPr>
      </w:pPr>
      <w:r w:rsidRPr="005030EC">
        <w:rPr>
          <w:rFonts w:ascii="Times New Roman" w:hAnsi="Times New Roman"/>
          <w:b/>
          <w:sz w:val="22"/>
          <w:szCs w:val="22"/>
        </w:rPr>
        <w:t>4.2</w:t>
      </w:r>
      <w:r w:rsidRPr="005030EC">
        <w:rPr>
          <w:rFonts w:ascii="Times New Roman" w:hAnsi="Times New Roman"/>
          <w:b/>
          <w:sz w:val="22"/>
          <w:szCs w:val="22"/>
        </w:rPr>
        <w:tab/>
        <w:t>Indikacije za uporabo pri ciljnih živalskih vrstah</w:t>
      </w:r>
    </w:p>
    <w:p w14:paraId="674FB565" w14:textId="77777777" w:rsidR="00605C14" w:rsidRPr="005030EC" w:rsidRDefault="00605C14" w:rsidP="00BF528E">
      <w:pPr>
        <w:rPr>
          <w:rFonts w:ascii="Times New Roman" w:hAnsi="Times New Roman"/>
          <w:b/>
          <w:sz w:val="22"/>
          <w:szCs w:val="22"/>
        </w:rPr>
      </w:pPr>
    </w:p>
    <w:p w14:paraId="77EEDC66" w14:textId="77777777" w:rsidR="00605C14" w:rsidRPr="005030EC" w:rsidRDefault="00605C14" w:rsidP="00BF528E">
      <w:pPr>
        <w:rPr>
          <w:rFonts w:ascii="Times New Roman" w:hAnsi="Times New Roman"/>
          <w:sz w:val="22"/>
          <w:szCs w:val="22"/>
          <w:u w:val="single"/>
        </w:rPr>
      </w:pPr>
      <w:r w:rsidRPr="005030EC">
        <w:rPr>
          <w:rFonts w:ascii="Times New Roman" w:hAnsi="Times New Roman"/>
          <w:sz w:val="22"/>
          <w:szCs w:val="22"/>
          <w:u w:val="single"/>
        </w:rPr>
        <w:t>Goved</w:t>
      </w:r>
      <w:r w:rsidR="001212D0" w:rsidRPr="005030EC">
        <w:rPr>
          <w:rFonts w:ascii="Times New Roman" w:hAnsi="Times New Roman"/>
          <w:sz w:val="22"/>
          <w:szCs w:val="22"/>
          <w:u w:val="single"/>
        </w:rPr>
        <w:t>o</w:t>
      </w:r>
      <w:r w:rsidRPr="005030EC">
        <w:rPr>
          <w:rFonts w:ascii="Times New Roman" w:hAnsi="Times New Roman"/>
          <w:sz w:val="22"/>
          <w:szCs w:val="22"/>
          <w:u w:val="single"/>
        </w:rPr>
        <w:t>:</w:t>
      </w:r>
    </w:p>
    <w:p w14:paraId="218A26CC"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Za umirjanje kliničnih znakov pri akutnih okužbah dihal pri govedih ob ustreznem antibiotičnem zdravljenju.</w:t>
      </w:r>
    </w:p>
    <w:p w14:paraId="4BFF2FC2"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Za umirjanje kliničnih znakov driske, v kombinaciji s peroralnim rehidracijskim zdravljenjem, pri teletih, starejših od enega tedna, in mladih govedih, ki niso v obdobju laktacije.</w:t>
      </w:r>
    </w:p>
    <w:p w14:paraId="17D8028A"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Za pomožno zdravljenje pri zdravljenju akutnega mastitisa, v kombinaciji z antibiotičnim zdravljenjem.</w:t>
      </w:r>
    </w:p>
    <w:p w14:paraId="54E63289" w14:textId="77777777" w:rsidR="00156025" w:rsidRPr="005030EC" w:rsidRDefault="00156025" w:rsidP="00BF528E">
      <w:pPr>
        <w:rPr>
          <w:rFonts w:ascii="Times New Roman" w:hAnsi="Times New Roman"/>
          <w:sz w:val="22"/>
          <w:szCs w:val="22"/>
        </w:rPr>
      </w:pPr>
      <w:r w:rsidRPr="005030EC">
        <w:rPr>
          <w:rFonts w:ascii="Times New Roman" w:hAnsi="Times New Roman"/>
          <w:sz w:val="22"/>
          <w:szCs w:val="22"/>
        </w:rPr>
        <w:t>Za lajšanje pooperativn bolečine po odstranitvi rogov teletom.</w:t>
      </w:r>
    </w:p>
    <w:p w14:paraId="1E2D99C6" w14:textId="77777777" w:rsidR="00C05E67" w:rsidRPr="005030EC" w:rsidRDefault="00C05E67" w:rsidP="00BF528E">
      <w:pPr>
        <w:rPr>
          <w:rFonts w:ascii="Times New Roman" w:hAnsi="Times New Roman"/>
          <w:sz w:val="22"/>
          <w:szCs w:val="22"/>
        </w:rPr>
      </w:pPr>
    </w:p>
    <w:p w14:paraId="5670F8E6" w14:textId="77777777" w:rsidR="00605C14" w:rsidRPr="005030EC" w:rsidRDefault="00605C14" w:rsidP="00BF528E">
      <w:pPr>
        <w:rPr>
          <w:rFonts w:ascii="Times New Roman" w:hAnsi="Times New Roman"/>
          <w:sz w:val="22"/>
          <w:szCs w:val="22"/>
          <w:u w:val="single"/>
        </w:rPr>
      </w:pPr>
      <w:r w:rsidRPr="005030EC">
        <w:rPr>
          <w:rFonts w:ascii="Times New Roman" w:hAnsi="Times New Roman"/>
          <w:sz w:val="22"/>
          <w:szCs w:val="22"/>
          <w:u w:val="single"/>
        </w:rPr>
        <w:t>Prašiči:</w:t>
      </w:r>
    </w:p>
    <w:p w14:paraId="470983B2"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Za ublažitev ohromelosti in vnetja pri neinfekcijskih lokomotornih motnjah.</w:t>
      </w:r>
    </w:p>
    <w:p w14:paraId="530E0BF8"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Za pomožno zdravljenje pri zdravljenju puerperalne septikemije in toksemije (sindroma mastitisa, metritisa in agalaktije) ob ustreznem antibiotičnem zdravljenju.</w:t>
      </w:r>
    </w:p>
    <w:p w14:paraId="5CEE0DCC" w14:textId="77777777" w:rsidR="00605C14" w:rsidRPr="005030EC" w:rsidRDefault="00605C14" w:rsidP="00BF528E">
      <w:pPr>
        <w:rPr>
          <w:rFonts w:ascii="Times New Roman" w:hAnsi="Times New Roman"/>
          <w:sz w:val="22"/>
          <w:szCs w:val="22"/>
        </w:rPr>
      </w:pPr>
    </w:p>
    <w:p w14:paraId="339429BF" w14:textId="77777777" w:rsidR="00605C14" w:rsidRPr="005030EC" w:rsidRDefault="00605C14" w:rsidP="00BF528E">
      <w:pPr>
        <w:rPr>
          <w:rFonts w:ascii="Times New Roman" w:hAnsi="Times New Roman"/>
          <w:bCs/>
          <w:sz w:val="22"/>
          <w:szCs w:val="22"/>
          <w:u w:val="single"/>
        </w:rPr>
      </w:pPr>
      <w:r w:rsidRPr="005030EC">
        <w:rPr>
          <w:rFonts w:ascii="Times New Roman" w:hAnsi="Times New Roman"/>
          <w:bCs/>
          <w:sz w:val="22"/>
          <w:szCs w:val="22"/>
          <w:u w:val="single"/>
        </w:rPr>
        <w:t>Konji:</w:t>
      </w:r>
    </w:p>
    <w:p w14:paraId="561247AC"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Za umirjanje vnetja in lajšanje bolečine pri akutnih in kroničnih mišično-skeletnih obolenjih.</w:t>
      </w:r>
    </w:p>
    <w:p w14:paraId="16546FAC"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Za lajšanje s koliko povezane bolečine pri konjih.</w:t>
      </w:r>
    </w:p>
    <w:p w14:paraId="404CD953" w14:textId="77777777" w:rsidR="00605C14" w:rsidRPr="005030EC" w:rsidRDefault="00605C14" w:rsidP="00BF528E">
      <w:pPr>
        <w:rPr>
          <w:rFonts w:ascii="Times New Roman" w:hAnsi="Times New Roman"/>
          <w:sz w:val="22"/>
          <w:szCs w:val="22"/>
        </w:rPr>
      </w:pPr>
    </w:p>
    <w:p w14:paraId="5F3A15B3"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4.3</w:t>
      </w:r>
      <w:r w:rsidRPr="005030EC">
        <w:rPr>
          <w:rFonts w:ascii="Times New Roman" w:hAnsi="Times New Roman"/>
          <w:b/>
          <w:sz w:val="22"/>
          <w:szCs w:val="22"/>
        </w:rPr>
        <w:tab/>
        <w:t>Kontraindikacije</w:t>
      </w:r>
    </w:p>
    <w:p w14:paraId="525F57FB" w14:textId="77777777" w:rsidR="00605C14" w:rsidRPr="005030EC" w:rsidRDefault="00605C14" w:rsidP="00BF528E">
      <w:pPr>
        <w:rPr>
          <w:rFonts w:ascii="Times New Roman" w:hAnsi="Times New Roman"/>
          <w:sz w:val="22"/>
          <w:szCs w:val="22"/>
        </w:rPr>
      </w:pPr>
    </w:p>
    <w:p w14:paraId="2EBF1DDD"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Glejte tudi poglavje 4.7.</w:t>
      </w:r>
    </w:p>
    <w:p w14:paraId="74E96D6A"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Ne uporabite pri konjih, mlajših od 6 tednov.</w:t>
      </w:r>
    </w:p>
    <w:p w14:paraId="3A177C4F" w14:textId="77777777" w:rsidR="00FE4D6D" w:rsidRPr="005030EC" w:rsidRDefault="00605C14" w:rsidP="00BF528E">
      <w:pPr>
        <w:rPr>
          <w:rFonts w:ascii="Times New Roman" w:hAnsi="Times New Roman"/>
          <w:sz w:val="22"/>
          <w:szCs w:val="22"/>
        </w:rPr>
      </w:pPr>
      <w:r w:rsidRPr="005030EC">
        <w:rPr>
          <w:rFonts w:ascii="Times New Roman" w:hAnsi="Times New Roman"/>
          <w:sz w:val="22"/>
          <w:szCs w:val="22"/>
        </w:rPr>
        <w:t xml:space="preserve">Ne uporabite pri živalih z motnjami jetrne, srčne ali ledvične funkcije in s hemoragičnimi motnjami ter pri dokazanih ulkusnih lezijah v prebavilih. </w:t>
      </w:r>
    </w:p>
    <w:p w14:paraId="3208C5D5"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Ne uporabite v primer</w:t>
      </w:r>
      <w:r w:rsidR="002A433C" w:rsidRPr="005030EC">
        <w:rPr>
          <w:rFonts w:ascii="Times New Roman" w:hAnsi="Times New Roman"/>
          <w:sz w:val="22"/>
          <w:szCs w:val="22"/>
        </w:rPr>
        <w:t>ih</w:t>
      </w:r>
      <w:r w:rsidRPr="005030EC">
        <w:rPr>
          <w:rFonts w:ascii="Times New Roman" w:hAnsi="Times New Roman"/>
          <w:sz w:val="22"/>
          <w:szCs w:val="22"/>
        </w:rPr>
        <w:t xml:space="preserve"> preobčutljivosti na učinkovino ali katero koli pomožno snov.</w:t>
      </w:r>
    </w:p>
    <w:p w14:paraId="159A3BC5"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lastRenderedPageBreak/>
        <w:t>Pri zdravljenju driske pri govedih ne uporabite pri živalih, mlajših od enega tedna.</w:t>
      </w:r>
    </w:p>
    <w:p w14:paraId="58F3C1AB" w14:textId="77777777" w:rsidR="00605C14" w:rsidRPr="005030EC" w:rsidRDefault="00605C14" w:rsidP="00BF528E">
      <w:pPr>
        <w:rPr>
          <w:rFonts w:ascii="Times New Roman" w:hAnsi="Times New Roman"/>
          <w:sz w:val="22"/>
          <w:szCs w:val="22"/>
        </w:rPr>
      </w:pPr>
    </w:p>
    <w:p w14:paraId="1A599371"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4.4</w:t>
      </w:r>
      <w:r w:rsidRPr="005030EC">
        <w:rPr>
          <w:rFonts w:ascii="Times New Roman" w:hAnsi="Times New Roman"/>
          <w:b/>
          <w:sz w:val="22"/>
          <w:szCs w:val="22"/>
        </w:rPr>
        <w:tab/>
        <w:t xml:space="preserve">Posebna opozorila </w:t>
      </w:r>
      <w:r w:rsidR="00C022B5" w:rsidRPr="005030EC">
        <w:rPr>
          <w:rFonts w:ascii="Times New Roman" w:hAnsi="Times New Roman"/>
          <w:b/>
          <w:sz w:val="22"/>
          <w:szCs w:val="22"/>
        </w:rPr>
        <w:t>za vsako ciljno živalsko vrsto</w:t>
      </w:r>
    </w:p>
    <w:p w14:paraId="797A131D" w14:textId="77777777" w:rsidR="00605C14" w:rsidRPr="005030EC" w:rsidRDefault="00605C14" w:rsidP="00BF528E">
      <w:pPr>
        <w:rPr>
          <w:rFonts w:ascii="Times New Roman" w:hAnsi="Times New Roman"/>
          <w:sz w:val="22"/>
          <w:szCs w:val="22"/>
        </w:rPr>
      </w:pPr>
    </w:p>
    <w:p w14:paraId="5B3C4129" w14:textId="77777777" w:rsidR="00156025" w:rsidRPr="005030EC" w:rsidRDefault="00156025" w:rsidP="00BF528E">
      <w:pPr>
        <w:rPr>
          <w:rFonts w:ascii="Times New Roman" w:hAnsi="Times New Roman"/>
          <w:sz w:val="22"/>
          <w:szCs w:val="22"/>
        </w:rPr>
      </w:pPr>
      <w:r w:rsidRPr="005030EC">
        <w:rPr>
          <w:rFonts w:ascii="Times New Roman" w:hAnsi="Times New Roman"/>
          <w:sz w:val="22"/>
          <w:szCs w:val="22"/>
        </w:rPr>
        <w:t xml:space="preserve">Zdravljenje </w:t>
      </w:r>
      <w:r w:rsidR="00E52BC7" w:rsidRPr="005030EC">
        <w:rPr>
          <w:rFonts w:ascii="Times New Roman" w:hAnsi="Times New Roman"/>
          <w:sz w:val="22"/>
          <w:szCs w:val="22"/>
        </w:rPr>
        <w:t>telet</w:t>
      </w:r>
      <w:r w:rsidRPr="005030EC">
        <w:rPr>
          <w:rFonts w:ascii="Times New Roman" w:hAnsi="Times New Roman"/>
          <w:sz w:val="22"/>
          <w:szCs w:val="22"/>
        </w:rPr>
        <w:t xml:space="preserve"> z zdravilom Metacam 20 minut pred odstranitv</w:t>
      </w:r>
      <w:r w:rsidR="00E52BC7" w:rsidRPr="005030EC">
        <w:rPr>
          <w:rFonts w:ascii="Times New Roman" w:hAnsi="Times New Roman"/>
          <w:sz w:val="22"/>
          <w:szCs w:val="22"/>
        </w:rPr>
        <w:t>ijo</w:t>
      </w:r>
      <w:r w:rsidRPr="005030EC">
        <w:rPr>
          <w:rFonts w:ascii="Times New Roman" w:hAnsi="Times New Roman"/>
          <w:sz w:val="22"/>
          <w:szCs w:val="22"/>
        </w:rPr>
        <w:t xml:space="preserve"> rogov zmanjša pooperativno bolečino.</w:t>
      </w:r>
      <w:r w:rsidRPr="005030EC">
        <w:rPr>
          <w:sz w:val="22"/>
          <w:szCs w:val="22"/>
        </w:rPr>
        <w:t xml:space="preserve"> </w:t>
      </w:r>
      <w:r w:rsidRPr="005030EC">
        <w:rPr>
          <w:rFonts w:ascii="Times New Roman" w:hAnsi="Times New Roman"/>
          <w:sz w:val="22"/>
          <w:szCs w:val="22"/>
        </w:rPr>
        <w:t>Samo zdravilo Metacam ne zagotavlja ustreznega lajšanja bolečine med postopkom odstranjevanja rogov.</w:t>
      </w:r>
      <w:r w:rsidRPr="005030EC">
        <w:rPr>
          <w:sz w:val="22"/>
          <w:szCs w:val="22"/>
        </w:rPr>
        <w:t xml:space="preserve"> </w:t>
      </w:r>
      <w:r w:rsidRPr="005030EC">
        <w:rPr>
          <w:rFonts w:ascii="Times New Roman" w:hAnsi="Times New Roman"/>
          <w:sz w:val="22"/>
          <w:szCs w:val="22"/>
        </w:rPr>
        <w:t>Za ustrezno lajšanje bolečine med operacijo je treba sočasno uporabiti ustrezen analgetik.</w:t>
      </w:r>
    </w:p>
    <w:p w14:paraId="319CA507" w14:textId="77777777" w:rsidR="00605C14" w:rsidRPr="005030EC" w:rsidRDefault="00605C14" w:rsidP="00BF528E">
      <w:pPr>
        <w:rPr>
          <w:rFonts w:ascii="Times New Roman" w:hAnsi="Times New Roman"/>
          <w:sz w:val="22"/>
          <w:szCs w:val="22"/>
        </w:rPr>
      </w:pPr>
    </w:p>
    <w:p w14:paraId="6173BCEE"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4.5</w:t>
      </w:r>
      <w:r w:rsidRPr="005030EC">
        <w:rPr>
          <w:rFonts w:ascii="Times New Roman" w:hAnsi="Times New Roman"/>
          <w:b/>
          <w:sz w:val="22"/>
          <w:szCs w:val="22"/>
        </w:rPr>
        <w:tab/>
        <w:t>Posebni previdnostni ukrepi</w:t>
      </w:r>
    </w:p>
    <w:p w14:paraId="3023E9ED" w14:textId="77777777" w:rsidR="00605C14" w:rsidRPr="005030EC" w:rsidRDefault="00605C14" w:rsidP="00BF528E">
      <w:pPr>
        <w:rPr>
          <w:rFonts w:ascii="Times New Roman" w:hAnsi="Times New Roman"/>
          <w:sz w:val="22"/>
          <w:szCs w:val="22"/>
        </w:rPr>
      </w:pPr>
    </w:p>
    <w:p w14:paraId="6CD1FF6A" w14:textId="77777777" w:rsidR="00605C14" w:rsidRPr="005030EC" w:rsidRDefault="00605C14" w:rsidP="00BF528E">
      <w:pPr>
        <w:rPr>
          <w:rFonts w:ascii="Times New Roman" w:hAnsi="Times New Roman"/>
          <w:sz w:val="22"/>
          <w:szCs w:val="22"/>
          <w:u w:val="single"/>
        </w:rPr>
      </w:pPr>
      <w:r w:rsidRPr="005030EC">
        <w:rPr>
          <w:rFonts w:ascii="Times New Roman" w:hAnsi="Times New Roman"/>
          <w:sz w:val="22"/>
          <w:szCs w:val="22"/>
          <w:u w:val="single"/>
        </w:rPr>
        <w:t>Posebni previdnostni ukrepi za uporabo pri živalih</w:t>
      </w:r>
    </w:p>
    <w:p w14:paraId="4F4068F0"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Če se pojavijo neželeni učinki, je treba zdravljenje ukiniti in se posvetovati z veterinarjem.</w:t>
      </w:r>
    </w:p>
    <w:p w14:paraId="75069A86"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Zaradi možne nevarnosti toksičnih učinkov na ledvice se dajanju zdravila izogibamo pri zelo dehidriranih, hipovolemičnih ali hipotenzivnih živalih, ki potrebujejo parenteralno rehidracijo. </w:t>
      </w:r>
    </w:p>
    <w:p w14:paraId="1962F0A2"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Pri nezadostnem olajšanju s koliko povezane bolečine pri konjih moramo diagnozo ponovno skrbno preveriti, ker lahko nezadosten odziv kaže na to, da je potreben kirurški poseg.</w:t>
      </w:r>
    </w:p>
    <w:p w14:paraId="03B62456" w14:textId="77777777" w:rsidR="00605C14" w:rsidRPr="005030EC" w:rsidRDefault="00605C14" w:rsidP="00BF528E">
      <w:pPr>
        <w:rPr>
          <w:rFonts w:ascii="Times New Roman" w:hAnsi="Times New Roman"/>
          <w:sz w:val="22"/>
          <w:szCs w:val="22"/>
        </w:rPr>
      </w:pPr>
    </w:p>
    <w:p w14:paraId="7D9CB488" w14:textId="77777777" w:rsidR="00605C14" w:rsidRPr="005030EC" w:rsidRDefault="00605C14" w:rsidP="00BF528E">
      <w:pPr>
        <w:rPr>
          <w:rFonts w:ascii="Times New Roman" w:hAnsi="Times New Roman"/>
          <w:sz w:val="22"/>
          <w:szCs w:val="22"/>
          <w:u w:val="single"/>
        </w:rPr>
      </w:pPr>
      <w:r w:rsidRPr="005030EC">
        <w:rPr>
          <w:rFonts w:ascii="Times New Roman" w:hAnsi="Times New Roman"/>
          <w:sz w:val="22"/>
          <w:szCs w:val="22"/>
          <w:u w:val="single"/>
        </w:rPr>
        <w:t xml:space="preserve">Posebni previdnostni ukrepi, ki jih mora izvajati oseba, ki živalim daje zdravilo </w:t>
      </w:r>
    </w:p>
    <w:p w14:paraId="7FC6B592"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Nenamerno samo</w:t>
      </w:r>
      <w:r w:rsidR="001212D0" w:rsidRPr="005030EC">
        <w:rPr>
          <w:rFonts w:ascii="Times New Roman" w:hAnsi="Times New Roman"/>
          <w:sz w:val="22"/>
          <w:szCs w:val="22"/>
        </w:rPr>
        <w:t>-</w:t>
      </w:r>
      <w:r w:rsidRPr="005030EC">
        <w:rPr>
          <w:rFonts w:ascii="Times New Roman" w:hAnsi="Times New Roman"/>
          <w:sz w:val="22"/>
          <w:szCs w:val="22"/>
        </w:rPr>
        <w:t xml:space="preserve">injiciranje lahko povzroči bolečino. Osebe z znano preobčutljivostjo za nesteroidna protivnetna zdravila </w:t>
      </w:r>
      <w:r w:rsidR="005631CF" w:rsidRPr="005030EC">
        <w:rPr>
          <w:rFonts w:ascii="Times New Roman" w:hAnsi="Times New Roman"/>
          <w:sz w:val="22"/>
          <w:szCs w:val="22"/>
        </w:rPr>
        <w:t xml:space="preserve">(NSAID) </w:t>
      </w:r>
      <w:r w:rsidRPr="005030EC">
        <w:rPr>
          <w:rFonts w:ascii="Times New Roman" w:hAnsi="Times New Roman"/>
          <w:sz w:val="22"/>
          <w:szCs w:val="22"/>
        </w:rPr>
        <w:t>naj se izogibajo stiku z zdravilom.</w:t>
      </w:r>
    </w:p>
    <w:p w14:paraId="05309F19" w14:textId="77777777" w:rsidR="00605C14" w:rsidRDefault="00605C14" w:rsidP="00BF528E">
      <w:pPr>
        <w:rPr>
          <w:rFonts w:ascii="Times New Roman" w:hAnsi="Times New Roman"/>
          <w:sz w:val="22"/>
          <w:szCs w:val="22"/>
        </w:rPr>
      </w:pPr>
      <w:r w:rsidRPr="005030EC">
        <w:rPr>
          <w:rFonts w:ascii="Times New Roman" w:hAnsi="Times New Roman"/>
          <w:sz w:val="22"/>
          <w:szCs w:val="22"/>
        </w:rPr>
        <w:t>V primeru nenamernega samo</w:t>
      </w:r>
      <w:r w:rsidR="000B7D12" w:rsidRPr="005030EC">
        <w:rPr>
          <w:rFonts w:ascii="Times New Roman" w:hAnsi="Times New Roman"/>
          <w:sz w:val="22"/>
          <w:szCs w:val="22"/>
        </w:rPr>
        <w:t>-</w:t>
      </w:r>
      <w:r w:rsidRPr="005030EC">
        <w:rPr>
          <w:rFonts w:ascii="Times New Roman" w:hAnsi="Times New Roman"/>
          <w:sz w:val="22"/>
          <w:szCs w:val="22"/>
        </w:rPr>
        <w:t>injiciranja se takoj posvetujte z zdravnikom in mu pokažite navodila za uporabo ali ovojnino.</w:t>
      </w:r>
    </w:p>
    <w:p w14:paraId="35543BB4" w14:textId="77777777" w:rsidR="002F0788" w:rsidRPr="005030EC" w:rsidRDefault="002F0788" w:rsidP="00BF528E">
      <w:pPr>
        <w:rPr>
          <w:rFonts w:ascii="Times New Roman" w:hAnsi="Times New Roman"/>
          <w:sz w:val="22"/>
          <w:szCs w:val="22"/>
        </w:rPr>
      </w:pPr>
      <w:r w:rsidRPr="002F0788">
        <w:rPr>
          <w:rFonts w:ascii="Times New Roman" w:hAnsi="Times New Roman"/>
          <w:sz w:val="22"/>
          <w:szCs w:val="22"/>
        </w:rPr>
        <w:t>Zdravilo lahko povzroči draženje oči. V primeru stika z očmi takoj temeljito sperite z vodo.</w:t>
      </w:r>
    </w:p>
    <w:p w14:paraId="7B833603" w14:textId="77777777" w:rsidR="00605C14" w:rsidRPr="005030EC" w:rsidRDefault="00605C14" w:rsidP="00BF528E">
      <w:pPr>
        <w:rPr>
          <w:rFonts w:ascii="Times New Roman" w:hAnsi="Times New Roman"/>
          <w:sz w:val="22"/>
          <w:szCs w:val="22"/>
        </w:rPr>
      </w:pPr>
    </w:p>
    <w:p w14:paraId="73BC182F" w14:textId="77777777" w:rsidR="00605C14" w:rsidRPr="005030EC" w:rsidRDefault="00605C14" w:rsidP="00BF528E">
      <w:pPr>
        <w:ind w:left="567" w:hanging="567"/>
        <w:rPr>
          <w:rFonts w:ascii="Times New Roman" w:hAnsi="Times New Roman"/>
          <w:b/>
          <w:sz w:val="22"/>
          <w:szCs w:val="22"/>
        </w:rPr>
      </w:pPr>
      <w:r w:rsidRPr="005030EC">
        <w:rPr>
          <w:rFonts w:ascii="Times New Roman" w:hAnsi="Times New Roman"/>
          <w:b/>
          <w:sz w:val="22"/>
          <w:szCs w:val="22"/>
        </w:rPr>
        <w:t>4.6</w:t>
      </w:r>
      <w:r w:rsidRPr="005030EC">
        <w:rPr>
          <w:rFonts w:ascii="Times New Roman" w:hAnsi="Times New Roman"/>
          <w:b/>
          <w:sz w:val="22"/>
          <w:szCs w:val="22"/>
        </w:rPr>
        <w:tab/>
        <w:t>Neželeni učinki (pogostost in resnost)</w:t>
      </w:r>
    </w:p>
    <w:p w14:paraId="11F8B019" w14:textId="77777777" w:rsidR="00605C14" w:rsidRPr="005030EC" w:rsidRDefault="00605C14" w:rsidP="00BF528E">
      <w:pPr>
        <w:rPr>
          <w:rFonts w:ascii="Times New Roman" w:hAnsi="Times New Roman"/>
          <w:sz w:val="22"/>
          <w:szCs w:val="22"/>
        </w:rPr>
      </w:pPr>
    </w:p>
    <w:p w14:paraId="0C886DA7" w14:textId="1F1A848B" w:rsidR="00605C14" w:rsidRPr="005030EC" w:rsidRDefault="002F0788" w:rsidP="00BF528E">
      <w:pPr>
        <w:rPr>
          <w:rFonts w:ascii="Times New Roman" w:hAnsi="Times New Roman"/>
          <w:b/>
          <w:bCs/>
          <w:sz w:val="22"/>
          <w:szCs w:val="22"/>
          <w:u w:val="single"/>
        </w:rPr>
      </w:pPr>
      <w:r>
        <w:rPr>
          <w:rFonts w:ascii="Times New Roman" w:hAnsi="Times New Roman"/>
          <w:sz w:val="22"/>
          <w:szCs w:val="22"/>
        </w:rPr>
        <w:t xml:space="preserve">V </w:t>
      </w:r>
      <w:r w:rsidR="00605C14" w:rsidRPr="005030EC">
        <w:rPr>
          <w:rFonts w:ascii="Times New Roman" w:hAnsi="Times New Roman"/>
          <w:sz w:val="22"/>
          <w:szCs w:val="22"/>
        </w:rPr>
        <w:t xml:space="preserve">kliničnih raziskavah </w:t>
      </w:r>
      <w:r>
        <w:rPr>
          <w:rFonts w:ascii="Times New Roman" w:hAnsi="Times New Roman"/>
          <w:sz w:val="22"/>
          <w:szCs w:val="22"/>
        </w:rPr>
        <w:t xml:space="preserve">pri govedu </w:t>
      </w:r>
      <w:r w:rsidR="00605C14" w:rsidRPr="005030EC">
        <w:rPr>
          <w:rFonts w:ascii="Times New Roman" w:hAnsi="Times New Roman"/>
          <w:sz w:val="22"/>
          <w:szCs w:val="22"/>
        </w:rPr>
        <w:t xml:space="preserve">so zasledili samo blago in prehodno oteklino na mestu podkožne injekcije, in sicer pri manj kot 10 % goved. </w:t>
      </w:r>
    </w:p>
    <w:p w14:paraId="68E3467B" w14:textId="77777777" w:rsidR="00605C14" w:rsidRPr="005030EC" w:rsidRDefault="00605C14" w:rsidP="00BF528E">
      <w:pPr>
        <w:rPr>
          <w:rFonts w:ascii="Times New Roman" w:hAnsi="Times New Roman"/>
          <w:sz w:val="22"/>
          <w:szCs w:val="22"/>
        </w:rPr>
      </w:pPr>
    </w:p>
    <w:p w14:paraId="7213B9F7" w14:textId="52F6B860" w:rsidR="00605C14" w:rsidRPr="005030EC" w:rsidRDefault="002F0788" w:rsidP="00BF528E">
      <w:pPr>
        <w:rPr>
          <w:rFonts w:ascii="Times New Roman" w:hAnsi="Times New Roman"/>
          <w:sz w:val="22"/>
          <w:szCs w:val="22"/>
        </w:rPr>
      </w:pPr>
      <w:r>
        <w:rPr>
          <w:rFonts w:ascii="Times New Roman" w:hAnsi="Times New Roman"/>
          <w:sz w:val="22"/>
          <w:szCs w:val="22"/>
        </w:rPr>
        <w:t xml:space="preserve">V kliničnih </w:t>
      </w:r>
      <w:r w:rsidR="005303C0">
        <w:rPr>
          <w:rFonts w:ascii="Times New Roman" w:hAnsi="Times New Roman"/>
          <w:sz w:val="22"/>
          <w:szCs w:val="22"/>
        </w:rPr>
        <w:t>raziskavah</w:t>
      </w:r>
      <w:r>
        <w:rPr>
          <w:rFonts w:ascii="Times New Roman" w:hAnsi="Times New Roman"/>
          <w:sz w:val="22"/>
          <w:szCs w:val="22"/>
        </w:rPr>
        <w:t xml:space="preserve"> pri</w:t>
      </w:r>
      <w:r w:rsidR="00605C14" w:rsidRPr="005030EC">
        <w:rPr>
          <w:rFonts w:ascii="Times New Roman" w:hAnsi="Times New Roman"/>
          <w:sz w:val="22"/>
          <w:szCs w:val="22"/>
        </w:rPr>
        <w:t xml:space="preserve"> konjih </w:t>
      </w:r>
      <w:r>
        <w:rPr>
          <w:rFonts w:ascii="Times New Roman" w:hAnsi="Times New Roman"/>
          <w:sz w:val="22"/>
          <w:szCs w:val="22"/>
        </w:rPr>
        <w:t>je bila</w:t>
      </w:r>
      <w:r w:rsidR="00605C14" w:rsidRPr="005030EC">
        <w:rPr>
          <w:rFonts w:ascii="Times New Roman" w:hAnsi="Times New Roman"/>
          <w:sz w:val="22"/>
          <w:szCs w:val="22"/>
        </w:rPr>
        <w:t xml:space="preserve"> </w:t>
      </w:r>
      <w:r>
        <w:rPr>
          <w:rFonts w:ascii="Times New Roman" w:hAnsi="Times New Roman"/>
          <w:sz w:val="22"/>
          <w:szCs w:val="22"/>
        </w:rPr>
        <w:t xml:space="preserve">v posameznih primerih </w:t>
      </w:r>
      <w:r w:rsidR="00605C14" w:rsidRPr="005030EC">
        <w:rPr>
          <w:rFonts w:ascii="Times New Roman" w:hAnsi="Times New Roman"/>
          <w:sz w:val="22"/>
          <w:szCs w:val="22"/>
        </w:rPr>
        <w:t xml:space="preserve">na mestu vboda </w:t>
      </w:r>
      <w:r>
        <w:rPr>
          <w:rFonts w:ascii="Times New Roman" w:hAnsi="Times New Roman"/>
          <w:sz w:val="22"/>
          <w:szCs w:val="22"/>
        </w:rPr>
        <w:t>opažena</w:t>
      </w:r>
      <w:r w:rsidRPr="005030EC">
        <w:rPr>
          <w:rFonts w:ascii="Times New Roman" w:hAnsi="Times New Roman"/>
          <w:sz w:val="22"/>
          <w:szCs w:val="22"/>
        </w:rPr>
        <w:t xml:space="preserve"> </w:t>
      </w:r>
      <w:r w:rsidR="00605C14" w:rsidRPr="005030EC">
        <w:rPr>
          <w:rFonts w:ascii="Times New Roman" w:hAnsi="Times New Roman"/>
          <w:sz w:val="22"/>
          <w:szCs w:val="22"/>
        </w:rPr>
        <w:t>prehodna oteklina, ki mine brez intervencije.</w:t>
      </w:r>
    </w:p>
    <w:p w14:paraId="79D23E66" w14:textId="77777777" w:rsidR="00605C14" w:rsidRPr="005030EC" w:rsidRDefault="00605C14" w:rsidP="00BF528E">
      <w:pPr>
        <w:rPr>
          <w:rFonts w:ascii="Times New Roman" w:hAnsi="Times New Roman"/>
          <w:sz w:val="22"/>
          <w:szCs w:val="22"/>
        </w:rPr>
      </w:pPr>
    </w:p>
    <w:p w14:paraId="4750E59F" w14:textId="182516EE" w:rsidR="00BB1EF5" w:rsidRPr="005030EC" w:rsidRDefault="00F1193A" w:rsidP="00BF528E">
      <w:pPr>
        <w:rPr>
          <w:rFonts w:ascii="Times New Roman" w:hAnsi="Times New Roman"/>
          <w:sz w:val="22"/>
          <w:szCs w:val="22"/>
        </w:rPr>
      </w:pPr>
      <w:r w:rsidRPr="00F1193A">
        <w:rPr>
          <w:rFonts w:ascii="Times New Roman" w:hAnsi="Times New Roman"/>
          <w:sz w:val="22"/>
          <w:szCs w:val="22"/>
        </w:rPr>
        <w:t>Na podlagi varnostnih izkušenj po trženju so v zelo redkih primerih opazili anafilaktoidne reakcije, ki so lahko resne (vključno s smrtnimi) in jih je treba zdraviti simptomatsko.</w:t>
      </w:r>
    </w:p>
    <w:p w14:paraId="0585CEF2" w14:textId="77777777" w:rsidR="00BB1EF5" w:rsidRPr="005030EC" w:rsidRDefault="00742E1B" w:rsidP="00BF528E">
      <w:pPr>
        <w:rPr>
          <w:rFonts w:ascii="Times New Roman" w:hAnsi="Times New Roman"/>
          <w:sz w:val="22"/>
          <w:szCs w:val="22"/>
        </w:rPr>
      </w:pPr>
      <w:r w:rsidRPr="005030EC">
        <w:rPr>
          <w:rFonts w:ascii="Times New Roman" w:hAnsi="Times New Roman"/>
          <w:sz w:val="22"/>
          <w:szCs w:val="22"/>
        </w:rPr>
        <w:t>Pogostost neželenih učinkov je določena po naslednjem dogovoru:</w:t>
      </w:r>
    </w:p>
    <w:p w14:paraId="7960C6A5" w14:textId="77777777" w:rsidR="00BB1EF5" w:rsidRPr="005030EC" w:rsidRDefault="00BB1EF5" w:rsidP="00BF528E">
      <w:pPr>
        <w:ind w:left="567" w:hanging="567"/>
        <w:rPr>
          <w:rFonts w:ascii="Times New Roman" w:hAnsi="Times New Roman"/>
          <w:sz w:val="22"/>
          <w:szCs w:val="22"/>
        </w:rPr>
      </w:pPr>
      <w:r w:rsidRPr="005030EC">
        <w:rPr>
          <w:rFonts w:ascii="Times New Roman" w:hAnsi="Times New Roman"/>
          <w:sz w:val="22"/>
          <w:szCs w:val="22"/>
        </w:rPr>
        <w:t>-</w:t>
      </w:r>
      <w:r w:rsidR="00906F4E" w:rsidRPr="005030EC">
        <w:rPr>
          <w:rFonts w:ascii="Times New Roman" w:hAnsi="Times New Roman"/>
          <w:sz w:val="22"/>
          <w:szCs w:val="22"/>
        </w:rPr>
        <w:t xml:space="preserve"> </w:t>
      </w:r>
      <w:r w:rsidRPr="005030EC">
        <w:rPr>
          <w:rFonts w:ascii="Times New Roman" w:hAnsi="Times New Roman"/>
          <w:sz w:val="22"/>
          <w:szCs w:val="22"/>
        </w:rPr>
        <w:t>zelo pogosti (neželeni učinki se pokažejo pri več kot 1 od 10 </w:t>
      </w:r>
      <w:r w:rsidR="00742E1B" w:rsidRPr="005030EC">
        <w:rPr>
          <w:rFonts w:ascii="Times New Roman" w:hAnsi="Times New Roman"/>
          <w:sz w:val="22"/>
          <w:szCs w:val="22"/>
        </w:rPr>
        <w:t xml:space="preserve">zdravljenih </w:t>
      </w:r>
      <w:r w:rsidRPr="005030EC">
        <w:rPr>
          <w:rFonts w:ascii="Times New Roman" w:hAnsi="Times New Roman"/>
          <w:sz w:val="22"/>
          <w:szCs w:val="22"/>
        </w:rPr>
        <w:t>živali)</w:t>
      </w:r>
    </w:p>
    <w:p w14:paraId="10B192A4" w14:textId="77777777" w:rsidR="00BB1EF5" w:rsidRPr="005030EC" w:rsidRDefault="00BB1EF5" w:rsidP="00BF528E">
      <w:pPr>
        <w:ind w:left="567" w:hanging="567"/>
        <w:rPr>
          <w:rFonts w:ascii="Times New Roman" w:hAnsi="Times New Roman"/>
          <w:sz w:val="22"/>
          <w:szCs w:val="22"/>
        </w:rPr>
      </w:pPr>
      <w:r w:rsidRPr="005030EC">
        <w:rPr>
          <w:rFonts w:ascii="Times New Roman" w:hAnsi="Times New Roman"/>
          <w:sz w:val="22"/>
          <w:szCs w:val="22"/>
        </w:rPr>
        <w:t>-</w:t>
      </w:r>
      <w:r w:rsidR="00906F4E" w:rsidRPr="005030EC">
        <w:rPr>
          <w:rFonts w:ascii="Times New Roman" w:hAnsi="Times New Roman"/>
          <w:sz w:val="22"/>
          <w:szCs w:val="22"/>
        </w:rPr>
        <w:t xml:space="preserve"> </w:t>
      </w:r>
      <w:r w:rsidRPr="005030EC">
        <w:rPr>
          <w:rFonts w:ascii="Times New Roman" w:hAnsi="Times New Roman"/>
          <w:sz w:val="22"/>
          <w:szCs w:val="22"/>
        </w:rPr>
        <w:t xml:space="preserve">pogosti (več kot 1, </w:t>
      </w:r>
      <w:r w:rsidR="00742E1B" w:rsidRPr="005030EC">
        <w:rPr>
          <w:rFonts w:ascii="Times New Roman" w:hAnsi="Times New Roman"/>
          <w:sz w:val="22"/>
          <w:szCs w:val="22"/>
        </w:rPr>
        <w:t>toda</w:t>
      </w:r>
      <w:r w:rsidRPr="005030EC">
        <w:rPr>
          <w:rFonts w:ascii="Times New Roman" w:hAnsi="Times New Roman"/>
          <w:sz w:val="22"/>
          <w:szCs w:val="22"/>
        </w:rPr>
        <w:t xml:space="preserve"> manj kot 10 od 100 </w:t>
      </w:r>
      <w:r w:rsidR="00742E1B" w:rsidRPr="005030EC">
        <w:rPr>
          <w:rFonts w:ascii="Times New Roman" w:hAnsi="Times New Roman"/>
          <w:sz w:val="22"/>
          <w:szCs w:val="22"/>
        </w:rPr>
        <w:t xml:space="preserve">zdravljenih </w:t>
      </w:r>
      <w:r w:rsidRPr="005030EC">
        <w:rPr>
          <w:rFonts w:ascii="Times New Roman" w:hAnsi="Times New Roman"/>
          <w:sz w:val="22"/>
          <w:szCs w:val="22"/>
        </w:rPr>
        <w:t>živali)</w:t>
      </w:r>
    </w:p>
    <w:p w14:paraId="07536A3C" w14:textId="77777777" w:rsidR="00BB1EF5" w:rsidRPr="005030EC" w:rsidRDefault="00BB1EF5" w:rsidP="00BF528E">
      <w:pPr>
        <w:ind w:left="567" w:hanging="567"/>
        <w:rPr>
          <w:rFonts w:ascii="Times New Roman" w:hAnsi="Times New Roman"/>
          <w:sz w:val="22"/>
          <w:szCs w:val="22"/>
        </w:rPr>
      </w:pPr>
      <w:r w:rsidRPr="005030EC">
        <w:rPr>
          <w:rFonts w:ascii="Times New Roman" w:hAnsi="Times New Roman"/>
          <w:sz w:val="22"/>
          <w:szCs w:val="22"/>
        </w:rPr>
        <w:t>-</w:t>
      </w:r>
      <w:r w:rsidR="00906F4E" w:rsidRPr="005030EC">
        <w:rPr>
          <w:rFonts w:ascii="Times New Roman" w:hAnsi="Times New Roman"/>
          <w:sz w:val="22"/>
          <w:szCs w:val="22"/>
        </w:rPr>
        <w:t xml:space="preserve"> </w:t>
      </w:r>
      <w:r w:rsidRPr="005030EC">
        <w:rPr>
          <w:rFonts w:ascii="Times New Roman" w:hAnsi="Times New Roman"/>
          <w:sz w:val="22"/>
          <w:szCs w:val="22"/>
        </w:rPr>
        <w:t xml:space="preserve">občasni (več kot 1, </w:t>
      </w:r>
      <w:r w:rsidR="00742E1B" w:rsidRPr="005030EC">
        <w:rPr>
          <w:rFonts w:ascii="Times New Roman" w:hAnsi="Times New Roman"/>
          <w:sz w:val="22"/>
          <w:szCs w:val="22"/>
        </w:rPr>
        <w:t>toda</w:t>
      </w:r>
      <w:r w:rsidRPr="005030EC">
        <w:rPr>
          <w:rFonts w:ascii="Times New Roman" w:hAnsi="Times New Roman"/>
          <w:sz w:val="22"/>
          <w:szCs w:val="22"/>
        </w:rPr>
        <w:t xml:space="preserve"> manj kot 10 od 1.000 </w:t>
      </w:r>
      <w:r w:rsidR="00742E1B" w:rsidRPr="005030EC">
        <w:rPr>
          <w:rFonts w:ascii="Times New Roman" w:hAnsi="Times New Roman"/>
          <w:sz w:val="22"/>
          <w:szCs w:val="22"/>
        </w:rPr>
        <w:t xml:space="preserve">zdravljenih </w:t>
      </w:r>
      <w:r w:rsidRPr="005030EC">
        <w:rPr>
          <w:rFonts w:ascii="Times New Roman" w:hAnsi="Times New Roman"/>
          <w:sz w:val="22"/>
          <w:szCs w:val="22"/>
        </w:rPr>
        <w:t>živali)</w:t>
      </w:r>
    </w:p>
    <w:p w14:paraId="261F2C4E" w14:textId="77777777" w:rsidR="00BB1EF5" w:rsidRPr="005030EC" w:rsidRDefault="00BB1EF5" w:rsidP="00BF528E">
      <w:pPr>
        <w:ind w:left="567" w:hanging="567"/>
        <w:rPr>
          <w:rFonts w:ascii="Times New Roman" w:hAnsi="Times New Roman"/>
          <w:sz w:val="22"/>
          <w:szCs w:val="22"/>
        </w:rPr>
      </w:pPr>
      <w:r w:rsidRPr="005030EC">
        <w:rPr>
          <w:rFonts w:ascii="Times New Roman" w:hAnsi="Times New Roman"/>
          <w:sz w:val="22"/>
          <w:szCs w:val="22"/>
        </w:rPr>
        <w:t>-</w:t>
      </w:r>
      <w:r w:rsidR="00906F4E" w:rsidRPr="005030EC">
        <w:rPr>
          <w:rFonts w:ascii="Times New Roman" w:hAnsi="Times New Roman"/>
          <w:sz w:val="22"/>
          <w:szCs w:val="22"/>
        </w:rPr>
        <w:t xml:space="preserve"> </w:t>
      </w:r>
      <w:r w:rsidRPr="005030EC">
        <w:rPr>
          <w:rFonts w:ascii="Times New Roman" w:hAnsi="Times New Roman"/>
          <w:sz w:val="22"/>
          <w:szCs w:val="22"/>
        </w:rPr>
        <w:t xml:space="preserve">redki (več kot 1, </w:t>
      </w:r>
      <w:r w:rsidR="00742E1B" w:rsidRPr="005030EC">
        <w:rPr>
          <w:rFonts w:ascii="Times New Roman" w:hAnsi="Times New Roman"/>
          <w:sz w:val="22"/>
          <w:szCs w:val="22"/>
        </w:rPr>
        <w:t>toda</w:t>
      </w:r>
      <w:r w:rsidRPr="005030EC">
        <w:rPr>
          <w:rFonts w:ascii="Times New Roman" w:hAnsi="Times New Roman"/>
          <w:sz w:val="22"/>
          <w:szCs w:val="22"/>
        </w:rPr>
        <w:t xml:space="preserve"> manj kot 10 od 10.000 </w:t>
      </w:r>
      <w:r w:rsidR="00742E1B" w:rsidRPr="005030EC">
        <w:rPr>
          <w:rFonts w:ascii="Times New Roman" w:hAnsi="Times New Roman"/>
          <w:sz w:val="22"/>
          <w:szCs w:val="22"/>
        </w:rPr>
        <w:t xml:space="preserve">zdravljenih </w:t>
      </w:r>
      <w:r w:rsidRPr="005030EC">
        <w:rPr>
          <w:rFonts w:ascii="Times New Roman" w:hAnsi="Times New Roman"/>
          <w:sz w:val="22"/>
          <w:szCs w:val="22"/>
        </w:rPr>
        <w:t>živali)</w:t>
      </w:r>
    </w:p>
    <w:p w14:paraId="14F38222" w14:textId="77777777" w:rsidR="00BB1EF5" w:rsidRPr="005030EC" w:rsidRDefault="00BB1EF5" w:rsidP="00BF528E">
      <w:pPr>
        <w:ind w:left="567" w:hanging="567"/>
        <w:rPr>
          <w:rFonts w:ascii="Times New Roman" w:hAnsi="Times New Roman"/>
          <w:sz w:val="22"/>
          <w:szCs w:val="22"/>
        </w:rPr>
      </w:pPr>
      <w:r w:rsidRPr="005030EC">
        <w:rPr>
          <w:rFonts w:ascii="Times New Roman" w:hAnsi="Times New Roman"/>
          <w:sz w:val="22"/>
          <w:szCs w:val="22"/>
        </w:rPr>
        <w:t>-</w:t>
      </w:r>
      <w:r w:rsidR="00906F4E" w:rsidRPr="005030EC">
        <w:rPr>
          <w:rFonts w:ascii="Times New Roman" w:hAnsi="Times New Roman"/>
          <w:sz w:val="22"/>
          <w:szCs w:val="22"/>
        </w:rPr>
        <w:t xml:space="preserve"> </w:t>
      </w:r>
      <w:r w:rsidRPr="005030EC">
        <w:rPr>
          <w:rFonts w:ascii="Times New Roman" w:hAnsi="Times New Roman"/>
          <w:sz w:val="22"/>
          <w:szCs w:val="22"/>
        </w:rPr>
        <w:t>zelo redki (manj kot 1 od 10.000</w:t>
      </w:r>
      <w:r w:rsidR="00742E1B" w:rsidRPr="005030EC">
        <w:t xml:space="preserve"> </w:t>
      </w:r>
      <w:r w:rsidR="00742E1B" w:rsidRPr="005030EC">
        <w:rPr>
          <w:rFonts w:ascii="Times New Roman" w:hAnsi="Times New Roman"/>
          <w:sz w:val="22"/>
          <w:szCs w:val="22"/>
        </w:rPr>
        <w:t>zdravljenih</w:t>
      </w:r>
      <w:r w:rsidRPr="005030EC">
        <w:rPr>
          <w:rFonts w:ascii="Times New Roman" w:hAnsi="Times New Roman"/>
          <w:sz w:val="22"/>
          <w:szCs w:val="22"/>
        </w:rPr>
        <w:t xml:space="preserve"> živali, vključno s posameznimi </w:t>
      </w:r>
      <w:r w:rsidR="00742E1B" w:rsidRPr="005030EC">
        <w:rPr>
          <w:rFonts w:ascii="Times New Roman" w:hAnsi="Times New Roman"/>
          <w:sz w:val="22"/>
          <w:szCs w:val="22"/>
        </w:rPr>
        <w:t>primeri</w:t>
      </w:r>
      <w:r w:rsidR="00742E1B" w:rsidRPr="005030EC" w:rsidDel="00742E1B">
        <w:rPr>
          <w:rFonts w:ascii="Times New Roman" w:hAnsi="Times New Roman"/>
          <w:sz w:val="22"/>
          <w:szCs w:val="22"/>
        </w:rPr>
        <w:t xml:space="preserve"> </w:t>
      </w:r>
      <w:r w:rsidRPr="005030EC">
        <w:rPr>
          <w:rFonts w:ascii="Times New Roman" w:hAnsi="Times New Roman"/>
          <w:sz w:val="22"/>
          <w:szCs w:val="22"/>
        </w:rPr>
        <w:t>)</w:t>
      </w:r>
      <w:r w:rsidR="00742E1B" w:rsidRPr="005030EC">
        <w:rPr>
          <w:rFonts w:ascii="Times New Roman" w:hAnsi="Times New Roman"/>
          <w:sz w:val="22"/>
          <w:szCs w:val="22"/>
        </w:rPr>
        <w:t>.</w:t>
      </w:r>
    </w:p>
    <w:p w14:paraId="5CD40500" w14:textId="77777777" w:rsidR="00605C14" w:rsidRPr="005030EC" w:rsidRDefault="00605C14" w:rsidP="00BF528E">
      <w:pPr>
        <w:rPr>
          <w:rFonts w:ascii="Times New Roman" w:hAnsi="Times New Roman"/>
          <w:sz w:val="22"/>
          <w:szCs w:val="22"/>
        </w:rPr>
      </w:pPr>
    </w:p>
    <w:p w14:paraId="4CD0C91C"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4.7</w:t>
      </w:r>
      <w:r w:rsidRPr="005030EC">
        <w:rPr>
          <w:rFonts w:ascii="Times New Roman" w:hAnsi="Times New Roman"/>
          <w:b/>
          <w:sz w:val="22"/>
          <w:szCs w:val="22"/>
        </w:rPr>
        <w:tab/>
        <w:t>Uporaba v obdobju brejosti, laktacije ali nesnosti</w:t>
      </w:r>
    </w:p>
    <w:p w14:paraId="00C01789" w14:textId="77777777" w:rsidR="00605C14" w:rsidRPr="005030EC" w:rsidRDefault="00605C14" w:rsidP="00BF528E">
      <w:pPr>
        <w:rPr>
          <w:rFonts w:ascii="Times New Roman" w:hAnsi="Times New Roman"/>
          <w:sz w:val="22"/>
          <w:szCs w:val="22"/>
        </w:rPr>
      </w:pPr>
    </w:p>
    <w:p w14:paraId="64538682" w14:textId="77777777" w:rsidR="00605C14" w:rsidRPr="005030EC" w:rsidRDefault="001B3DFA" w:rsidP="00BF528E">
      <w:pPr>
        <w:tabs>
          <w:tab w:val="left" w:pos="1985"/>
        </w:tabs>
        <w:rPr>
          <w:rFonts w:ascii="Times New Roman" w:hAnsi="Times New Roman"/>
          <w:sz w:val="22"/>
          <w:szCs w:val="22"/>
        </w:rPr>
      </w:pPr>
      <w:r w:rsidRPr="005030EC">
        <w:rPr>
          <w:rFonts w:ascii="Times New Roman" w:hAnsi="Times New Roman"/>
          <w:b/>
          <w:sz w:val="22"/>
          <w:szCs w:val="22"/>
        </w:rPr>
        <w:t xml:space="preserve">Govedo </w:t>
      </w:r>
      <w:r w:rsidR="00605C14" w:rsidRPr="005030EC">
        <w:rPr>
          <w:rFonts w:ascii="Times New Roman" w:hAnsi="Times New Roman"/>
          <w:b/>
          <w:sz w:val="22"/>
          <w:szCs w:val="22"/>
        </w:rPr>
        <w:t>in prašiči:</w:t>
      </w:r>
      <w:r w:rsidR="00D91084" w:rsidRPr="005030EC">
        <w:rPr>
          <w:rFonts w:ascii="Times New Roman" w:hAnsi="Times New Roman"/>
          <w:b/>
          <w:sz w:val="22"/>
          <w:szCs w:val="22"/>
        </w:rPr>
        <w:tab/>
      </w:r>
      <w:r w:rsidR="003623C4" w:rsidRPr="005030EC">
        <w:rPr>
          <w:rFonts w:ascii="Times New Roman" w:hAnsi="Times New Roman"/>
          <w:sz w:val="22"/>
          <w:szCs w:val="22"/>
        </w:rPr>
        <w:t xml:space="preserve">lahko </w:t>
      </w:r>
      <w:r w:rsidR="00605C14" w:rsidRPr="005030EC">
        <w:rPr>
          <w:rFonts w:ascii="Times New Roman" w:hAnsi="Times New Roman"/>
          <w:sz w:val="22"/>
          <w:szCs w:val="22"/>
        </w:rPr>
        <w:t>se uporablja v obdobju brejosti in laktacije.</w:t>
      </w:r>
    </w:p>
    <w:p w14:paraId="735C1BB7" w14:textId="77777777" w:rsidR="00605C14" w:rsidRPr="005030EC" w:rsidRDefault="00605C14" w:rsidP="00BF528E">
      <w:pPr>
        <w:tabs>
          <w:tab w:val="left" w:pos="1985"/>
        </w:tabs>
        <w:rPr>
          <w:rFonts w:ascii="Times New Roman" w:hAnsi="Times New Roman"/>
          <w:sz w:val="22"/>
          <w:szCs w:val="22"/>
        </w:rPr>
      </w:pPr>
      <w:r w:rsidRPr="005030EC">
        <w:rPr>
          <w:rFonts w:ascii="Times New Roman" w:hAnsi="Times New Roman"/>
          <w:b/>
          <w:sz w:val="22"/>
          <w:szCs w:val="22"/>
        </w:rPr>
        <w:t>Konji:</w:t>
      </w:r>
      <w:r w:rsidR="00D91084" w:rsidRPr="005030EC">
        <w:rPr>
          <w:rFonts w:ascii="Times New Roman" w:hAnsi="Times New Roman"/>
          <w:b/>
          <w:sz w:val="22"/>
          <w:szCs w:val="22"/>
        </w:rPr>
        <w:tab/>
      </w:r>
      <w:r w:rsidR="003623C4" w:rsidRPr="005030EC">
        <w:rPr>
          <w:rFonts w:ascii="Times New Roman" w:hAnsi="Times New Roman"/>
          <w:sz w:val="22"/>
          <w:szCs w:val="22"/>
        </w:rPr>
        <w:t xml:space="preserve">ne </w:t>
      </w:r>
      <w:r w:rsidRPr="005030EC">
        <w:rPr>
          <w:rFonts w:ascii="Times New Roman" w:hAnsi="Times New Roman"/>
          <w:sz w:val="22"/>
          <w:szCs w:val="22"/>
        </w:rPr>
        <w:t>uporabite pri brejih kobilah ali kobilah v obdobju laktacije.</w:t>
      </w:r>
    </w:p>
    <w:p w14:paraId="2FA035C4" w14:textId="77777777" w:rsidR="00605C14" w:rsidRPr="005030EC" w:rsidRDefault="00605C14" w:rsidP="00BF528E">
      <w:pPr>
        <w:rPr>
          <w:rFonts w:ascii="Times New Roman" w:hAnsi="Times New Roman"/>
          <w:sz w:val="22"/>
          <w:szCs w:val="22"/>
        </w:rPr>
      </w:pPr>
    </w:p>
    <w:p w14:paraId="303B6477"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Glejte tudi poglavje 4.3.</w:t>
      </w:r>
    </w:p>
    <w:p w14:paraId="7189EEE9" w14:textId="77777777" w:rsidR="00605C14" w:rsidRPr="005030EC" w:rsidRDefault="00605C14" w:rsidP="00BF528E">
      <w:pPr>
        <w:rPr>
          <w:rFonts w:ascii="Times New Roman" w:hAnsi="Times New Roman"/>
          <w:sz w:val="22"/>
          <w:szCs w:val="22"/>
        </w:rPr>
      </w:pPr>
    </w:p>
    <w:p w14:paraId="539F5E00"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4.8</w:t>
      </w:r>
      <w:r w:rsidRPr="005030EC">
        <w:rPr>
          <w:rFonts w:ascii="Times New Roman" w:hAnsi="Times New Roman"/>
          <w:b/>
          <w:sz w:val="22"/>
          <w:szCs w:val="22"/>
        </w:rPr>
        <w:tab/>
        <w:t>Medsebojno delovanje z drugimi zdravili in druge oblike interakcij</w:t>
      </w:r>
    </w:p>
    <w:p w14:paraId="23E5FB7F" w14:textId="77777777" w:rsidR="00605C14" w:rsidRPr="005030EC" w:rsidRDefault="00605C14" w:rsidP="00BF528E">
      <w:pPr>
        <w:rPr>
          <w:rFonts w:ascii="Times New Roman" w:hAnsi="Times New Roman"/>
          <w:sz w:val="22"/>
          <w:szCs w:val="22"/>
        </w:rPr>
      </w:pPr>
    </w:p>
    <w:p w14:paraId="48EDF447"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Zdravila ne smemo dajati hkrati z glukokortikosteroidi, drugimi nesteroidnimi protivnetnimi zdravili ali antikoagulansi. </w:t>
      </w:r>
    </w:p>
    <w:p w14:paraId="6BC12A06" w14:textId="77777777" w:rsidR="00605C14" w:rsidRPr="005030EC" w:rsidRDefault="00605C14" w:rsidP="00BF528E">
      <w:pPr>
        <w:rPr>
          <w:rFonts w:ascii="Times New Roman" w:hAnsi="Times New Roman"/>
          <w:iCs/>
          <w:sz w:val="22"/>
          <w:szCs w:val="22"/>
        </w:rPr>
      </w:pPr>
    </w:p>
    <w:p w14:paraId="6C760709" w14:textId="77777777" w:rsidR="00605C14" w:rsidRPr="005030EC" w:rsidRDefault="00605C14" w:rsidP="00C379EB">
      <w:pPr>
        <w:pStyle w:val="Formatvorlage1"/>
        <w:keepNext/>
        <w:rPr>
          <w:b/>
          <w:szCs w:val="22"/>
        </w:rPr>
      </w:pPr>
      <w:r w:rsidRPr="005030EC">
        <w:rPr>
          <w:b/>
          <w:szCs w:val="22"/>
        </w:rPr>
        <w:lastRenderedPageBreak/>
        <w:t>4.9</w:t>
      </w:r>
      <w:r w:rsidRPr="005030EC">
        <w:rPr>
          <w:b/>
          <w:szCs w:val="22"/>
        </w:rPr>
        <w:tab/>
        <w:t>Odmerjanje in pot uporabe</w:t>
      </w:r>
    </w:p>
    <w:p w14:paraId="06F8E2FA" w14:textId="77777777" w:rsidR="00605C14" w:rsidRPr="005030EC" w:rsidRDefault="00605C14" w:rsidP="00C379EB">
      <w:pPr>
        <w:pStyle w:val="Formatvorlage1"/>
        <w:keepNext/>
        <w:rPr>
          <w:szCs w:val="22"/>
        </w:rPr>
      </w:pPr>
    </w:p>
    <w:p w14:paraId="15284A4B" w14:textId="77777777" w:rsidR="00605C14" w:rsidRPr="005030EC" w:rsidRDefault="00B727AE" w:rsidP="00C379EB">
      <w:pPr>
        <w:keepNext/>
        <w:rPr>
          <w:rFonts w:ascii="Times New Roman" w:hAnsi="Times New Roman"/>
          <w:sz w:val="22"/>
          <w:szCs w:val="22"/>
          <w:u w:val="single"/>
        </w:rPr>
      </w:pPr>
      <w:r w:rsidRPr="005030EC">
        <w:rPr>
          <w:rFonts w:ascii="Times New Roman" w:hAnsi="Times New Roman"/>
          <w:sz w:val="22"/>
          <w:szCs w:val="22"/>
          <w:u w:val="single"/>
        </w:rPr>
        <w:t>Govedo</w:t>
      </w:r>
      <w:r w:rsidR="00605C14" w:rsidRPr="005030EC">
        <w:rPr>
          <w:rFonts w:ascii="Times New Roman" w:hAnsi="Times New Roman"/>
          <w:sz w:val="22"/>
          <w:szCs w:val="22"/>
          <w:u w:val="single"/>
        </w:rPr>
        <w:t>:</w:t>
      </w:r>
    </w:p>
    <w:p w14:paraId="45B6DEEF"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Enkratna podkožna ali intravenska injekcija odmerka po 0,5 mg meloksikama na kilogram telesne mase (to je 2,5 ml/100 kg telesne mase), po potrebi v kombinaciji z antibiotičnim zdravljenjem ali s peroralno rehidracijsko terapijo.</w:t>
      </w:r>
    </w:p>
    <w:p w14:paraId="13935FCD" w14:textId="77777777" w:rsidR="00C05E67" w:rsidRPr="005030EC" w:rsidRDefault="00C05E67" w:rsidP="00BF528E">
      <w:pPr>
        <w:rPr>
          <w:rFonts w:ascii="Times New Roman" w:hAnsi="Times New Roman"/>
          <w:sz w:val="22"/>
          <w:szCs w:val="22"/>
        </w:rPr>
      </w:pPr>
    </w:p>
    <w:p w14:paraId="17CF014F" w14:textId="77777777" w:rsidR="00605C14" w:rsidRPr="005030EC" w:rsidRDefault="00605C14" w:rsidP="00BF528E">
      <w:pPr>
        <w:rPr>
          <w:rFonts w:ascii="Times New Roman" w:hAnsi="Times New Roman"/>
          <w:sz w:val="22"/>
          <w:szCs w:val="22"/>
          <w:u w:val="single"/>
        </w:rPr>
      </w:pPr>
      <w:r w:rsidRPr="005030EC">
        <w:rPr>
          <w:rFonts w:ascii="Times New Roman" w:hAnsi="Times New Roman"/>
          <w:sz w:val="22"/>
          <w:szCs w:val="22"/>
          <w:u w:val="single"/>
        </w:rPr>
        <w:t>Prašiči:</w:t>
      </w:r>
    </w:p>
    <w:p w14:paraId="7B71F243" w14:textId="77777777" w:rsidR="00FE4D6D" w:rsidRPr="005030EC" w:rsidRDefault="00605C14" w:rsidP="00BF528E">
      <w:pPr>
        <w:rPr>
          <w:rFonts w:ascii="Times New Roman" w:hAnsi="Times New Roman"/>
          <w:sz w:val="22"/>
          <w:szCs w:val="22"/>
        </w:rPr>
      </w:pPr>
      <w:r w:rsidRPr="005030EC">
        <w:rPr>
          <w:rFonts w:ascii="Times New Roman" w:hAnsi="Times New Roman"/>
          <w:sz w:val="22"/>
          <w:szCs w:val="22"/>
        </w:rPr>
        <w:t>Enkratna intramuskularna injekcija odmerka po 0,4 mg meloksikama na kilogram telesne mase (to je 2,0 ml/100 kg telesne mase), po potrebi v kombinaciji z antibiotičnim zdravljenjem. Če je potrebno, lahko po 24 urah damo še en odmerek meloksikama.</w:t>
      </w:r>
    </w:p>
    <w:p w14:paraId="5D67E7E1" w14:textId="77777777" w:rsidR="00605C14" w:rsidRPr="005030EC" w:rsidRDefault="00605C14" w:rsidP="00BF528E">
      <w:pPr>
        <w:rPr>
          <w:rFonts w:ascii="Times New Roman" w:hAnsi="Times New Roman"/>
          <w:b/>
          <w:bCs/>
          <w:sz w:val="22"/>
          <w:szCs w:val="22"/>
        </w:rPr>
      </w:pPr>
    </w:p>
    <w:p w14:paraId="7637802C" w14:textId="77777777" w:rsidR="00605C14" w:rsidRPr="005030EC" w:rsidRDefault="00605C14" w:rsidP="00BF528E">
      <w:pPr>
        <w:rPr>
          <w:rFonts w:ascii="Times New Roman" w:hAnsi="Times New Roman"/>
          <w:bCs/>
          <w:sz w:val="22"/>
          <w:szCs w:val="22"/>
          <w:u w:val="single"/>
        </w:rPr>
      </w:pPr>
      <w:r w:rsidRPr="005030EC">
        <w:rPr>
          <w:rFonts w:ascii="Times New Roman" w:hAnsi="Times New Roman"/>
          <w:bCs/>
          <w:sz w:val="22"/>
          <w:szCs w:val="22"/>
          <w:u w:val="single"/>
        </w:rPr>
        <w:t>Konji:</w:t>
      </w:r>
    </w:p>
    <w:p w14:paraId="4A3D053B"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Enkratna intravenska injekcija odmerka po 0,6 mg meloksikama na kilogram telesne mase (to je 3,0 ml/100 kg telesne mase). </w:t>
      </w:r>
    </w:p>
    <w:p w14:paraId="21FE7BFB"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Pri umirjanju vnetja in lajšanju bolečine pri akutnih in kroničnih mišično-skeletnih obolenjih lahko uporabimo </w:t>
      </w:r>
      <w:r w:rsidR="00781597" w:rsidRPr="005030EC">
        <w:rPr>
          <w:rFonts w:ascii="Times New Roman" w:hAnsi="Times New Roman"/>
          <w:sz w:val="22"/>
          <w:szCs w:val="22"/>
        </w:rPr>
        <w:t xml:space="preserve">zdravilo </w:t>
      </w:r>
      <w:r w:rsidRPr="005030EC">
        <w:rPr>
          <w:rFonts w:ascii="Times New Roman" w:hAnsi="Times New Roman"/>
          <w:sz w:val="22"/>
          <w:szCs w:val="22"/>
        </w:rPr>
        <w:t xml:space="preserve">Metacam 15 mg/ml </w:t>
      </w:r>
      <w:r w:rsidR="00781597" w:rsidRPr="005030EC">
        <w:rPr>
          <w:rFonts w:ascii="Times New Roman" w:hAnsi="Times New Roman"/>
          <w:sz w:val="22"/>
          <w:szCs w:val="22"/>
        </w:rPr>
        <w:t xml:space="preserve">peroralna suspenzija </w:t>
      </w:r>
      <w:r w:rsidRPr="005030EC">
        <w:rPr>
          <w:rFonts w:ascii="Times New Roman" w:hAnsi="Times New Roman"/>
          <w:sz w:val="22"/>
          <w:szCs w:val="22"/>
        </w:rPr>
        <w:t>v odmerku po 0,6 mg meloksikama na kilogram telesne mase za nadaljevanje zdravljenja 24 ur po injekciji.</w:t>
      </w:r>
    </w:p>
    <w:p w14:paraId="3AE713F7" w14:textId="77777777" w:rsidR="00605C14" w:rsidRPr="005030EC" w:rsidRDefault="00605C14" w:rsidP="00BF528E">
      <w:pPr>
        <w:rPr>
          <w:rFonts w:ascii="Times New Roman" w:hAnsi="Times New Roman"/>
          <w:sz w:val="22"/>
          <w:szCs w:val="22"/>
        </w:rPr>
      </w:pPr>
    </w:p>
    <w:p w14:paraId="4DF5C505"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Pazite, da med uporabo ne bi prišlo do </w:t>
      </w:r>
      <w:r w:rsidR="003623C4" w:rsidRPr="005030EC">
        <w:rPr>
          <w:rFonts w:ascii="Times New Roman" w:hAnsi="Times New Roman"/>
          <w:sz w:val="22"/>
          <w:szCs w:val="22"/>
        </w:rPr>
        <w:t>kontaminacije</w:t>
      </w:r>
      <w:r w:rsidRPr="005030EC">
        <w:rPr>
          <w:rFonts w:ascii="Times New Roman" w:hAnsi="Times New Roman"/>
          <w:sz w:val="22"/>
          <w:szCs w:val="22"/>
        </w:rPr>
        <w:t>.</w:t>
      </w:r>
    </w:p>
    <w:p w14:paraId="689425EF" w14:textId="77777777" w:rsidR="00605C14" w:rsidRPr="005030EC" w:rsidRDefault="00605C14" w:rsidP="00BF528E">
      <w:pPr>
        <w:rPr>
          <w:rFonts w:ascii="Times New Roman" w:hAnsi="Times New Roman"/>
          <w:sz w:val="22"/>
          <w:szCs w:val="22"/>
        </w:rPr>
      </w:pPr>
    </w:p>
    <w:p w14:paraId="168028DA" w14:textId="77777777" w:rsidR="00605C14" w:rsidRPr="005030EC" w:rsidRDefault="00605C14" w:rsidP="00BF528E">
      <w:pPr>
        <w:ind w:left="567" w:hanging="567"/>
        <w:rPr>
          <w:rFonts w:ascii="Times New Roman" w:hAnsi="Times New Roman"/>
          <w:b/>
          <w:sz w:val="22"/>
          <w:szCs w:val="22"/>
        </w:rPr>
      </w:pPr>
      <w:r w:rsidRPr="005030EC">
        <w:rPr>
          <w:rFonts w:ascii="Times New Roman" w:hAnsi="Times New Roman"/>
          <w:b/>
          <w:sz w:val="22"/>
          <w:szCs w:val="22"/>
        </w:rPr>
        <w:t>4.10</w:t>
      </w:r>
      <w:r w:rsidRPr="005030EC">
        <w:rPr>
          <w:rFonts w:ascii="Times New Roman" w:hAnsi="Times New Roman"/>
          <w:b/>
          <w:sz w:val="22"/>
          <w:szCs w:val="22"/>
        </w:rPr>
        <w:tab/>
        <w:t>Preveliko odmerjanje (simptomi, nujni ukrepi, protistrupi)</w:t>
      </w:r>
      <w:r w:rsidR="001212D0" w:rsidRPr="005030EC">
        <w:rPr>
          <w:rFonts w:ascii="Times New Roman" w:hAnsi="Times New Roman"/>
          <w:b/>
          <w:sz w:val="22"/>
          <w:szCs w:val="22"/>
        </w:rPr>
        <w:t>,</w:t>
      </w:r>
      <w:r w:rsidRPr="005030EC">
        <w:rPr>
          <w:rFonts w:ascii="Times New Roman" w:hAnsi="Times New Roman"/>
          <w:b/>
          <w:sz w:val="22"/>
          <w:szCs w:val="22"/>
        </w:rPr>
        <w:t xml:space="preserve"> (če je potrebno)</w:t>
      </w:r>
    </w:p>
    <w:p w14:paraId="4DAC03AB" w14:textId="77777777" w:rsidR="00605C14" w:rsidRPr="005030EC" w:rsidRDefault="00605C14" w:rsidP="00BF528E">
      <w:pPr>
        <w:ind w:left="567" w:hanging="567"/>
        <w:rPr>
          <w:rFonts w:ascii="Times New Roman" w:hAnsi="Times New Roman"/>
          <w:b/>
          <w:sz w:val="22"/>
          <w:szCs w:val="22"/>
        </w:rPr>
      </w:pPr>
    </w:p>
    <w:p w14:paraId="5B15941B"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sz w:val="22"/>
          <w:szCs w:val="22"/>
        </w:rPr>
        <w:t>Pri prevelikem odmer</w:t>
      </w:r>
      <w:r w:rsidR="001212D0" w:rsidRPr="005030EC">
        <w:rPr>
          <w:rFonts w:ascii="Times New Roman" w:hAnsi="Times New Roman"/>
          <w:sz w:val="22"/>
          <w:szCs w:val="22"/>
        </w:rPr>
        <w:t>ku</w:t>
      </w:r>
      <w:r w:rsidRPr="005030EC">
        <w:rPr>
          <w:rFonts w:ascii="Times New Roman" w:hAnsi="Times New Roman"/>
          <w:sz w:val="22"/>
          <w:szCs w:val="22"/>
        </w:rPr>
        <w:t xml:space="preserve"> uvedemo simptomatsko zdravljenje. </w:t>
      </w:r>
    </w:p>
    <w:p w14:paraId="65DFB99B" w14:textId="77777777" w:rsidR="00605C14" w:rsidRPr="005030EC" w:rsidRDefault="00605C14" w:rsidP="00BF528E">
      <w:pPr>
        <w:rPr>
          <w:rFonts w:ascii="Times New Roman" w:hAnsi="Times New Roman"/>
          <w:sz w:val="22"/>
          <w:szCs w:val="22"/>
        </w:rPr>
      </w:pPr>
    </w:p>
    <w:p w14:paraId="52E05B6E"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4.11</w:t>
      </w:r>
      <w:r w:rsidRPr="005030EC">
        <w:rPr>
          <w:rFonts w:ascii="Times New Roman" w:hAnsi="Times New Roman"/>
          <w:b/>
          <w:sz w:val="22"/>
          <w:szCs w:val="22"/>
        </w:rPr>
        <w:tab/>
        <w:t>Karenca(e)</w:t>
      </w:r>
    </w:p>
    <w:p w14:paraId="042068ED" w14:textId="77777777" w:rsidR="00605C14" w:rsidRPr="005030EC" w:rsidRDefault="00605C14" w:rsidP="00BF528E">
      <w:pPr>
        <w:rPr>
          <w:rFonts w:ascii="Times New Roman" w:hAnsi="Times New Roman"/>
          <w:sz w:val="22"/>
          <w:szCs w:val="22"/>
        </w:rPr>
      </w:pPr>
    </w:p>
    <w:p w14:paraId="6A65F708" w14:textId="77777777" w:rsidR="00605C14" w:rsidRPr="005030EC" w:rsidRDefault="001B3DFA" w:rsidP="00BF528E">
      <w:pPr>
        <w:tabs>
          <w:tab w:val="left" w:pos="1276"/>
          <w:tab w:val="left" w:pos="3119"/>
          <w:tab w:val="left" w:pos="4536"/>
        </w:tabs>
        <w:rPr>
          <w:rFonts w:ascii="Times New Roman" w:hAnsi="Times New Roman"/>
          <w:sz w:val="22"/>
          <w:szCs w:val="22"/>
        </w:rPr>
      </w:pPr>
      <w:r w:rsidRPr="005030EC">
        <w:rPr>
          <w:rFonts w:ascii="Times New Roman" w:hAnsi="Times New Roman"/>
          <w:sz w:val="22"/>
          <w:szCs w:val="22"/>
          <w:u w:val="single"/>
        </w:rPr>
        <w:t>Govedo</w:t>
      </w:r>
      <w:r w:rsidR="00605C14" w:rsidRPr="005030EC">
        <w:rPr>
          <w:rFonts w:ascii="Times New Roman" w:hAnsi="Times New Roman"/>
          <w:sz w:val="22"/>
          <w:szCs w:val="22"/>
          <w:u w:val="single"/>
        </w:rPr>
        <w:t>:</w:t>
      </w:r>
      <w:r w:rsidR="007971EE" w:rsidRPr="005030EC">
        <w:rPr>
          <w:rFonts w:ascii="Times New Roman" w:hAnsi="Times New Roman"/>
          <w:sz w:val="22"/>
          <w:szCs w:val="22"/>
        </w:rPr>
        <w:tab/>
      </w:r>
      <w:r w:rsidR="003623C4" w:rsidRPr="005030EC">
        <w:rPr>
          <w:rFonts w:ascii="Times New Roman" w:hAnsi="Times New Roman"/>
          <w:sz w:val="22"/>
          <w:szCs w:val="22"/>
        </w:rPr>
        <w:t xml:space="preserve">meso </w:t>
      </w:r>
      <w:r w:rsidR="00605C14" w:rsidRPr="005030EC">
        <w:rPr>
          <w:rFonts w:ascii="Times New Roman" w:hAnsi="Times New Roman"/>
          <w:sz w:val="22"/>
          <w:szCs w:val="22"/>
        </w:rPr>
        <w:t>in organi:</w:t>
      </w:r>
      <w:r w:rsidR="007442D4" w:rsidRPr="005030EC">
        <w:rPr>
          <w:rFonts w:ascii="Times New Roman" w:hAnsi="Times New Roman"/>
          <w:sz w:val="22"/>
          <w:szCs w:val="22"/>
        </w:rPr>
        <w:tab/>
      </w:r>
      <w:r w:rsidR="00605C14" w:rsidRPr="005030EC">
        <w:rPr>
          <w:rFonts w:ascii="Times New Roman" w:hAnsi="Times New Roman"/>
          <w:sz w:val="22"/>
          <w:szCs w:val="22"/>
        </w:rPr>
        <w:t>15 dni</w:t>
      </w:r>
      <w:r w:rsidR="00FE4D6D" w:rsidRPr="005030EC">
        <w:rPr>
          <w:rFonts w:ascii="Times New Roman" w:hAnsi="Times New Roman"/>
          <w:sz w:val="22"/>
          <w:szCs w:val="22"/>
        </w:rPr>
        <w:t xml:space="preserve">; </w:t>
      </w:r>
      <w:r w:rsidR="001212D0" w:rsidRPr="005030EC">
        <w:rPr>
          <w:rFonts w:ascii="Times New Roman" w:hAnsi="Times New Roman"/>
          <w:sz w:val="22"/>
          <w:szCs w:val="22"/>
        </w:rPr>
        <w:t>m</w:t>
      </w:r>
      <w:r w:rsidR="00605C14" w:rsidRPr="005030EC">
        <w:rPr>
          <w:rFonts w:ascii="Times New Roman" w:hAnsi="Times New Roman"/>
          <w:sz w:val="22"/>
          <w:szCs w:val="22"/>
        </w:rPr>
        <w:t>leko:</w:t>
      </w:r>
      <w:r w:rsidR="007442D4" w:rsidRPr="005030EC">
        <w:rPr>
          <w:rFonts w:ascii="Times New Roman" w:hAnsi="Times New Roman"/>
          <w:sz w:val="22"/>
          <w:szCs w:val="22"/>
        </w:rPr>
        <w:tab/>
      </w:r>
      <w:r w:rsidR="00605C14" w:rsidRPr="005030EC">
        <w:rPr>
          <w:rFonts w:ascii="Times New Roman" w:hAnsi="Times New Roman"/>
          <w:sz w:val="22"/>
          <w:szCs w:val="22"/>
        </w:rPr>
        <w:t>5 dni</w:t>
      </w:r>
    </w:p>
    <w:p w14:paraId="64C2CAD1" w14:textId="77777777" w:rsidR="00605C14" w:rsidRPr="005030EC" w:rsidRDefault="00605C14" w:rsidP="00BF528E">
      <w:pPr>
        <w:tabs>
          <w:tab w:val="left" w:pos="1276"/>
          <w:tab w:val="left" w:pos="3119"/>
          <w:tab w:val="left" w:pos="4536"/>
        </w:tabs>
        <w:rPr>
          <w:rFonts w:ascii="Times New Roman" w:hAnsi="Times New Roman"/>
          <w:sz w:val="22"/>
          <w:szCs w:val="22"/>
        </w:rPr>
      </w:pPr>
      <w:r w:rsidRPr="005030EC">
        <w:rPr>
          <w:rFonts w:ascii="Times New Roman" w:hAnsi="Times New Roman"/>
          <w:sz w:val="22"/>
          <w:szCs w:val="22"/>
          <w:u w:val="single"/>
        </w:rPr>
        <w:t>Prašiči:</w:t>
      </w:r>
      <w:r w:rsidR="007971EE" w:rsidRPr="005030EC">
        <w:rPr>
          <w:rFonts w:ascii="Times New Roman" w:hAnsi="Times New Roman"/>
          <w:sz w:val="22"/>
          <w:szCs w:val="22"/>
        </w:rPr>
        <w:tab/>
      </w:r>
      <w:r w:rsidR="003623C4" w:rsidRPr="005030EC">
        <w:rPr>
          <w:rFonts w:ascii="Times New Roman" w:hAnsi="Times New Roman"/>
          <w:sz w:val="22"/>
          <w:szCs w:val="22"/>
        </w:rPr>
        <w:t xml:space="preserve">meso </w:t>
      </w:r>
      <w:r w:rsidRPr="005030EC">
        <w:rPr>
          <w:rFonts w:ascii="Times New Roman" w:hAnsi="Times New Roman"/>
          <w:sz w:val="22"/>
          <w:szCs w:val="22"/>
        </w:rPr>
        <w:t>in organi:</w:t>
      </w:r>
      <w:r w:rsidR="007442D4" w:rsidRPr="005030EC">
        <w:rPr>
          <w:rFonts w:ascii="Times New Roman" w:hAnsi="Times New Roman"/>
          <w:sz w:val="22"/>
          <w:szCs w:val="22"/>
        </w:rPr>
        <w:tab/>
      </w:r>
      <w:r w:rsidRPr="005030EC">
        <w:rPr>
          <w:rFonts w:ascii="Times New Roman" w:hAnsi="Times New Roman"/>
          <w:sz w:val="22"/>
          <w:szCs w:val="22"/>
        </w:rPr>
        <w:t>5 dni</w:t>
      </w:r>
    </w:p>
    <w:p w14:paraId="1FEB96C2" w14:textId="77777777" w:rsidR="00605C14" w:rsidRPr="005030EC" w:rsidRDefault="00605C14" w:rsidP="00BF528E">
      <w:pPr>
        <w:pStyle w:val="BodyText"/>
        <w:tabs>
          <w:tab w:val="left" w:pos="1276"/>
          <w:tab w:val="left" w:pos="1701"/>
          <w:tab w:val="left" w:pos="2552"/>
          <w:tab w:val="left" w:pos="3119"/>
          <w:tab w:val="left" w:pos="4536"/>
        </w:tabs>
        <w:spacing w:after="0"/>
        <w:rPr>
          <w:rFonts w:ascii="Times New Roman" w:hAnsi="Times New Roman"/>
          <w:sz w:val="22"/>
          <w:szCs w:val="22"/>
        </w:rPr>
      </w:pPr>
      <w:r w:rsidRPr="005030EC">
        <w:rPr>
          <w:rFonts w:ascii="Times New Roman" w:hAnsi="Times New Roman"/>
          <w:sz w:val="22"/>
          <w:szCs w:val="22"/>
          <w:u w:val="single"/>
        </w:rPr>
        <w:t>Konji:</w:t>
      </w:r>
      <w:r w:rsidR="007971EE" w:rsidRPr="005030EC">
        <w:rPr>
          <w:rFonts w:ascii="Times New Roman" w:hAnsi="Times New Roman"/>
          <w:sz w:val="22"/>
          <w:szCs w:val="22"/>
        </w:rPr>
        <w:tab/>
      </w:r>
      <w:r w:rsidR="003623C4" w:rsidRPr="005030EC">
        <w:rPr>
          <w:rFonts w:ascii="Times New Roman" w:hAnsi="Times New Roman"/>
          <w:sz w:val="22"/>
          <w:szCs w:val="22"/>
        </w:rPr>
        <w:t xml:space="preserve">meso </w:t>
      </w:r>
      <w:r w:rsidRPr="005030EC">
        <w:rPr>
          <w:rFonts w:ascii="Times New Roman" w:hAnsi="Times New Roman"/>
          <w:sz w:val="22"/>
          <w:szCs w:val="22"/>
        </w:rPr>
        <w:t>in organi:</w:t>
      </w:r>
      <w:r w:rsidR="007442D4" w:rsidRPr="005030EC">
        <w:rPr>
          <w:rFonts w:ascii="Times New Roman" w:hAnsi="Times New Roman"/>
          <w:sz w:val="22"/>
          <w:szCs w:val="22"/>
        </w:rPr>
        <w:tab/>
      </w:r>
      <w:r w:rsidRPr="005030EC">
        <w:rPr>
          <w:rFonts w:ascii="Times New Roman" w:hAnsi="Times New Roman"/>
          <w:sz w:val="22"/>
          <w:szCs w:val="22"/>
        </w:rPr>
        <w:t>5 dni</w:t>
      </w:r>
      <w:r w:rsidR="00FD0E5E" w:rsidRPr="005030EC">
        <w:rPr>
          <w:rFonts w:ascii="Times New Roman" w:hAnsi="Times New Roman"/>
          <w:sz w:val="22"/>
          <w:szCs w:val="22"/>
        </w:rPr>
        <w:t>.</w:t>
      </w:r>
    </w:p>
    <w:p w14:paraId="2C035A5B" w14:textId="77777777" w:rsidR="00605C14" w:rsidRPr="005030EC" w:rsidRDefault="00FE7B22" w:rsidP="00BF528E">
      <w:pPr>
        <w:ind w:left="567" w:hanging="567"/>
        <w:rPr>
          <w:rFonts w:ascii="Times New Roman" w:hAnsi="Times New Roman"/>
          <w:sz w:val="22"/>
        </w:rPr>
      </w:pPr>
      <w:r w:rsidRPr="005030EC">
        <w:rPr>
          <w:rFonts w:ascii="Times New Roman" w:hAnsi="Times New Roman"/>
          <w:sz w:val="22"/>
        </w:rPr>
        <w:t>Ni dovoljena uporaba pri živalih laktaciji, katerih mleko je namenjeno prehrani ljudi</w:t>
      </w:r>
      <w:r w:rsidR="00EF07E7" w:rsidRPr="005030EC">
        <w:rPr>
          <w:rFonts w:ascii="Times New Roman" w:hAnsi="Times New Roman"/>
          <w:sz w:val="22"/>
        </w:rPr>
        <w:t>.</w:t>
      </w:r>
    </w:p>
    <w:p w14:paraId="17AE32A6" w14:textId="77777777" w:rsidR="00EF07E7" w:rsidRPr="005030EC" w:rsidRDefault="00EF07E7" w:rsidP="00BF528E">
      <w:pPr>
        <w:ind w:left="567" w:hanging="567"/>
        <w:rPr>
          <w:rFonts w:ascii="Times New Roman" w:hAnsi="Times New Roman"/>
          <w:b/>
          <w:sz w:val="22"/>
          <w:szCs w:val="22"/>
        </w:rPr>
      </w:pPr>
    </w:p>
    <w:p w14:paraId="10D9B8C3" w14:textId="77777777" w:rsidR="007971EE" w:rsidRPr="005030EC" w:rsidRDefault="007971EE" w:rsidP="00BF528E">
      <w:pPr>
        <w:ind w:left="567" w:hanging="567"/>
        <w:rPr>
          <w:rFonts w:ascii="Times New Roman" w:hAnsi="Times New Roman"/>
          <w:b/>
          <w:sz w:val="22"/>
          <w:szCs w:val="22"/>
        </w:rPr>
      </w:pPr>
    </w:p>
    <w:p w14:paraId="0B91DBFF"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5.</w:t>
      </w:r>
      <w:r w:rsidRPr="005030EC">
        <w:rPr>
          <w:rFonts w:ascii="Times New Roman" w:hAnsi="Times New Roman"/>
          <w:b/>
          <w:sz w:val="22"/>
          <w:szCs w:val="22"/>
        </w:rPr>
        <w:tab/>
        <w:t>FARMAKOLOŠKE LASTNOSTI</w:t>
      </w:r>
    </w:p>
    <w:p w14:paraId="75B1803A" w14:textId="77777777" w:rsidR="00605C14" w:rsidRPr="005030EC" w:rsidRDefault="00605C14" w:rsidP="00BF528E">
      <w:pPr>
        <w:rPr>
          <w:rFonts w:ascii="Times New Roman" w:hAnsi="Times New Roman"/>
          <w:sz w:val="22"/>
          <w:szCs w:val="22"/>
        </w:rPr>
      </w:pPr>
    </w:p>
    <w:p w14:paraId="359132EC" w14:textId="77777777" w:rsidR="00605C14" w:rsidRPr="005030EC" w:rsidRDefault="00605C14" w:rsidP="00BF528E">
      <w:pPr>
        <w:ind w:left="3119" w:hanging="3119"/>
        <w:rPr>
          <w:rFonts w:ascii="Times New Roman" w:hAnsi="Times New Roman"/>
          <w:sz w:val="22"/>
          <w:szCs w:val="22"/>
        </w:rPr>
      </w:pPr>
      <w:r w:rsidRPr="005030EC">
        <w:rPr>
          <w:rFonts w:ascii="Times New Roman" w:hAnsi="Times New Roman"/>
          <w:sz w:val="22"/>
          <w:szCs w:val="22"/>
        </w:rPr>
        <w:t>Farmakoterapevtska skupina: protivnetna in protirevmatična zdravila, nesteroidna (oksikami)</w:t>
      </w:r>
      <w:r w:rsidR="00742E1B" w:rsidRPr="005030EC">
        <w:rPr>
          <w:rFonts w:ascii="Times New Roman" w:hAnsi="Times New Roman"/>
          <w:sz w:val="22"/>
          <w:szCs w:val="22"/>
        </w:rPr>
        <w:t>.</w:t>
      </w:r>
    </w:p>
    <w:p w14:paraId="1E5B5955" w14:textId="77777777" w:rsidR="00605C14" w:rsidRPr="005030EC" w:rsidRDefault="00FE4D6D" w:rsidP="00BF528E">
      <w:pPr>
        <w:ind w:left="3119" w:hanging="3119"/>
        <w:rPr>
          <w:rFonts w:ascii="Times New Roman" w:hAnsi="Times New Roman"/>
          <w:sz w:val="22"/>
          <w:szCs w:val="22"/>
        </w:rPr>
      </w:pPr>
      <w:r w:rsidRPr="005030EC">
        <w:rPr>
          <w:rFonts w:ascii="Times New Roman" w:hAnsi="Times New Roman"/>
          <w:sz w:val="22"/>
          <w:szCs w:val="22"/>
        </w:rPr>
        <w:t>Oznaka ATC</w:t>
      </w:r>
      <w:r w:rsidR="001212D0" w:rsidRPr="005030EC">
        <w:rPr>
          <w:rFonts w:ascii="Times New Roman" w:hAnsi="Times New Roman"/>
          <w:sz w:val="22"/>
          <w:szCs w:val="22"/>
        </w:rPr>
        <w:t xml:space="preserve"> </w:t>
      </w:r>
      <w:r w:rsidRPr="005030EC">
        <w:rPr>
          <w:rFonts w:ascii="Times New Roman" w:hAnsi="Times New Roman"/>
          <w:sz w:val="22"/>
          <w:szCs w:val="22"/>
        </w:rPr>
        <w:t xml:space="preserve">vet: </w:t>
      </w:r>
      <w:r w:rsidR="00605C14" w:rsidRPr="005030EC">
        <w:rPr>
          <w:rFonts w:ascii="Times New Roman" w:hAnsi="Times New Roman"/>
          <w:sz w:val="22"/>
          <w:szCs w:val="22"/>
        </w:rPr>
        <w:t>QM01AC06</w:t>
      </w:r>
      <w:r w:rsidR="00B2111B" w:rsidRPr="005030EC">
        <w:rPr>
          <w:rFonts w:ascii="Times New Roman" w:hAnsi="Times New Roman"/>
          <w:sz w:val="22"/>
          <w:szCs w:val="22"/>
        </w:rPr>
        <w:t>.</w:t>
      </w:r>
    </w:p>
    <w:p w14:paraId="317EE44D" w14:textId="77777777" w:rsidR="00605C14" w:rsidRPr="005030EC" w:rsidRDefault="00605C14" w:rsidP="00BF528E">
      <w:pPr>
        <w:rPr>
          <w:rFonts w:ascii="Times New Roman" w:hAnsi="Times New Roman"/>
          <w:sz w:val="22"/>
          <w:szCs w:val="22"/>
        </w:rPr>
      </w:pPr>
    </w:p>
    <w:p w14:paraId="6C093051" w14:textId="77777777" w:rsidR="00605C14" w:rsidRPr="005030EC" w:rsidRDefault="00605C14" w:rsidP="00BF528E">
      <w:pPr>
        <w:ind w:left="567" w:hanging="567"/>
        <w:rPr>
          <w:rFonts w:ascii="Times New Roman" w:hAnsi="Times New Roman"/>
          <w:b/>
          <w:sz w:val="22"/>
          <w:szCs w:val="22"/>
        </w:rPr>
      </w:pPr>
      <w:r w:rsidRPr="005030EC">
        <w:rPr>
          <w:rFonts w:ascii="Times New Roman" w:hAnsi="Times New Roman"/>
          <w:b/>
          <w:sz w:val="22"/>
          <w:szCs w:val="22"/>
        </w:rPr>
        <w:t>5.1</w:t>
      </w:r>
      <w:r w:rsidRPr="005030EC">
        <w:rPr>
          <w:rFonts w:ascii="Times New Roman" w:hAnsi="Times New Roman"/>
          <w:b/>
          <w:sz w:val="22"/>
          <w:szCs w:val="22"/>
        </w:rPr>
        <w:tab/>
        <w:t>Farmakodinamične lastnosti</w:t>
      </w:r>
    </w:p>
    <w:p w14:paraId="378F852B" w14:textId="77777777" w:rsidR="00605C14" w:rsidRPr="005030EC" w:rsidRDefault="00605C14" w:rsidP="00BF528E">
      <w:pPr>
        <w:rPr>
          <w:rFonts w:ascii="Times New Roman" w:hAnsi="Times New Roman"/>
          <w:b/>
          <w:sz w:val="22"/>
          <w:szCs w:val="22"/>
        </w:rPr>
      </w:pPr>
    </w:p>
    <w:p w14:paraId="17F49246"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Meloksikam je nesteroidno protivnetno zdravilo </w:t>
      </w:r>
      <w:r w:rsidR="005631CF" w:rsidRPr="005030EC">
        <w:rPr>
          <w:rFonts w:ascii="Times New Roman" w:hAnsi="Times New Roman"/>
          <w:sz w:val="22"/>
          <w:szCs w:val="22"/>
        </w:rPr>
        <w:t xml:space="preserve">(NSAID) </w:t>
      </w:r>
      <w:r w:rsidRPr="005030EC">
        <w:rPr>
          <w:rFonts w:ascii="Times New Roman" w:hAnsi="Times New Roman"/>
          <w:sz w:val="22"/>
          <w:szCs w:val="22"/>
        </w:rPr>
        <w:t>iz skupine oksikamov. Njegovo delovanje temelji na zaviranju tvorbe prostaglandinov. Deluje protivnetno, antieksudativno, analgetično in antipiretično. Zmanjša infiltracijo levkocitov v vneto tkivo. V manjši meri zavira agregacijo trombocitov, ki jo povzroča kolagen. Deluje tudi antiendotoksično, saj so dokazali, da zavira nastajanje tromboksana B</w:t>
      </w:r>
      <w:r w:rsidRPr="005030EC">
        <w:rPr>
          <w:rFonts w:ascii="Times New Roman" w:hAnsi="Times New Roman"/>
          <w:sz w:val="22"/>
          <w:szCs w:val="22"/>
          <w:vertAlign w:val="subscript"/>
        </w:rPr>
        <w:t>2</w:t>
      </w:r>
      <w:r w:rsidRPr="005030EC">
        <w:rPr>
          <w:rFonts w:ascii="Times New Roman" w:hAnsi="Times New Roman"/>
          <w:sz w:val="22"/>
          <w:szCs w:val="22"/>
        </w:rPr>
        <w:t xml:space="preserve">, izzvano z vnosom endotoksina </w:t>
      </w:r>
      <w:r w:rsidRPr="005030EC">
        <w:rPr>
          <w:rFonts w:ascii="Times New Roman" w:hAnsi="Times New Roman"/>
          <w:i/>
          <w:sz w:val="22"/>
          <w:szCs w:val="22"/>
        </w:rPr>
        <w:t>E. coli</w:t>
      </w:r>
      <w:r w:rsidRPr="005030EC">
        <w:rPr>
          <w:rFonts w:ascii="Times New Roman" w:hAnsi="Times New Roman"/>
          <w:sz w:val="22"/>
          <w:szCs w:val="22"/>
        </w:rPr>
        <w:t xml:space="preserve"> pri teletih, kravah v obdobju laktacije in prašičih.</w:t>
      </w:r>
    </w:p>
    <w:p w14:paraId="1C9C3E21" w14:textId="77777777" w:rsidR="00605C14" w:rsidRPr="005030EC" w:rsidRDefault="00605C14" w:rsidP="00BF528E">
      <w:pPr>
        <w:rPr>
          <w:rFonts w:ascii="Times New Roman" w:hAnsi="Times New Roman"/>
          <w:sz w:val="22"/>
          <w:szCs w:val="22"/>
        </w:rPr>
      </w:pPr>
    </w:p>
    <w:p w14:paraId="31084265"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5.2</w:t>
      </w:r>
      <w:r w:rsidRPr="005030EC">
        <w:rPr>
          <w:rFonts w:ascii="Times New Roman" w:hAnsi="Times New Roman"/>
          <w:b/>
          <w:sz w:val="22"/>
          <w:szCs w:val="22"/>
        </w:rPr>
        <w:tab/>
        <w:t>Farmakokinetični podatki</w:t>
      </w:r>
    </w:p>
    <w:p w14:paraId="24E7DE55" w14:textId="77777777" w:rsidR="00605C14" w:rsidRPr="005030EC" w:rsidRDefault="00605C14" w:rsidP="00BF528E">
      <w:pPr>
        <w:rPr>
          <w:rFonts w:ascii="Times New Roman" w:hAnsi="Times New Roman"/>
          <w:sz w:val="22"/>
          <w:szCs w:val="22"/>
        </w:rPr>
      </w:pPr>
    </w:p>
    <w:p w14:paraId="6E491AD9" w14:textId="77777777" w:rsidR="00605C14" w:rsidRPr="005030EC" w:rsidRDefault="00605C14" w:rsidP="00BF528E">
      <w:pPr>
        <w:rPr>
          <w:rFonts w:ascii="Times New Roman" w:hAnsi="Times New Roman"/>
          <w:sz w:val="22"/>
          <w:szCs w:val="22"/>
          <w:u w:val="single"/>
        </w:rPr>
      </w:pPr>
      <w:r w:rsidRPr="005030EC">
        <w:rPr>
          <w:rFonts w:ascii="Times New Roman" w:hAnsi="Times New Roman"/>
          <w:sz w:val="22"/>
          <w:szCs w:val="22"/>
          <w:u w:val="single"/>
        </w:rPr>
        <w:t>Absorpcija</w:t>
      </w:r>
    </w:p>
    <w:p w14:paraId="0597EAFA"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Po enkratnem podkožnem odmerku meloksikama po 0,5 mg/kg je znašala C</w:t>
      </w:r>
      <w:r w:rsidRPr="005030EC">
        <w:rPr>
          <w:rFonts w:ascii="Times New Roman" w:hAnsi="Times New Roman"/>
          <w:sz w:val="22"/>
          <w:szCs w:val="22"/>
          <w:vertAlign w:val="subscript"/>
        </w:rPr>
        <w:t>max</w:t>
      </w:r>
      <w:r w:rsidRPr="005030EC">
        <w:rPr>
          <w:rFonts w:ascii="Times New Roman" w:hAnsi="Times New Roman"/>
          <w:sz w:val="22"/>
          <w:szCs w:val="22"/>
        </w:rPr>
        <w:t xml:space="preserve"> pri mladih govedih in kravah v obdobju laktacije 2,1 </w:t>
      </w:r>
      <w:r w:rsidRPr="005030EC">
        <w:rPr>
          <w:rFonts w:ascii="Times New Roman" w:hAnsi="Times New Roman"/>
          <w:sz w:val="22"/>
          <w:szCs w:val="22"/>
        </w:rPr>
        <w:sym w:font="Symbol" w:char="006D"/>
      </w:r>
      <w:r w:rsidRPr="005030EC">
        <w:rPr>
          <w:rFonts w:ascii="Times New Roman" w:hAnsi="Times New Roman"/>
          <w:sz w:val="22"/>
          <w:szCs w:val="22"/>
        </w:rPr>
        <w:t>g/ml in 2,7 </w:t>
      </w:r>
      <w:r w:rsidRPr="005030EC">
        <w:rPr>
          <w:rFonts w:ascii="Times New Roman" w:hAnsi="Times New Roman"/>
          <w:sz w:val="22"/>
          <w:szCs w:val="22"/>
        </w:rPr>
        <w:sym w:font="Symbol" w:char="006D"/>
      </w:r>
      <w:r w:rsidRPr="005030EC">
        <w:rPr>
          <w:rFonts w:ascii="Times New Roman" w:hAnsi="Times New Roman"/>
          <w:sz w:val="22"/>
          <w:szCs w:val="22"/>
        </w:rPr>
        <w:t>g/ml po 7,7 ure in 4 urah.</w:t>
      </w:r>
    </w:p>
    <w:p w14:paraId="301E1AEA"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Po dveh intramuskularnih odmerkih meloksikama po 0,4 mg/kg je znašala C</w:t>
      </w:r>
      <w:r w:rsidRPr="005030EC">
        <w:rPr>
          <w:rFonts w:ascii="Times New Roman" w:hAnsi="Times New Roman"/>
          <w:sz w:val="22"/>
          <w:szCs w:val="22"/>
          <w:vertAlign w:val="subscript"/>
        </w:rPr>
        <w:t>max</w:t>
      </w:r>
      <w:r w:rsidRPr="005030EC">
        <w:rPr>
          <w:rFonts w:ascii="Times New Roman" w:hAnsi="Times New Roman"/>
          <w:sz w:val="22"/>
          <w:szCs w:val="22"/>
        </w:rPr>
        <w:t xml:space="preserve"> pri prašičih po 1 uri 1,9 </w:t>
      </w:r>
      <w:r w:rsidRPr="005030EC">
        <w:rPr>
          <w:rFonts w:ascii="Times New Roman" w:hAnsi="Times New Roman"/>
          <w:sz w:val="22"/>
          <w:szCs w:val="22"/>
        </w:rPr>
        <w:sym w:font="Symbol" w:char="006D"/>
      </w:r>
      <w:r w:rsidRPr="005030EC">
        <w:rPr>
          <w:rFonts w:ascii="Times New Roman" w:hAnsi="Times New Roman"/>
          <w:sz w:val="22"/>
          <w:szCs w:val="22"/>
        </w:rPr>
        <w:t>g/ml.</w:t>
      </w:r>
      <w:r w:rsidR="00E63381" w:rsidRPr="005030EC">
        <w:rPr>
          <w:rFonts w:ascii="Times New Roman" w:hAnsi="Times New Roman"/>
          <w:sz w:val="22"/>
          <w:szCs w:val="22"/>
        </w:rPr>
        <w:t xml:space="preserve"> </w:t>
      </w:r>
    </w:p>
    <w:p w14:paraId="0DFB4F4A" w14:textId="77777777" w:rsidR="00605C14" w:rsidRPr="005030EC" w:rsidRDefault="00605C14" w:rsidP="00BF528E">
      <w:pPr>
        <w:rPr>
          <w:rFonts w:ascii="Times New Roman" w:hAnsi="Times New Roman"/>
          <w:sz w:val="22"/>
          <w:szCs w:val="22"/>
        </w:rPr>
      </w:pPr>
    </w:p>
    <w:p w14:paraId="7D1D79E9" w14:textId="77777777" w:rsidR="00605C14" w:rsidRPr="005030EC" w:rsidRDefault="00605C14" w:rsidP="00D31FDA">
      <w:pPr>
        <w:keepNext/>
        <w:rPr>
          <w:rFonts w:ascii="Times New Roman" w:hAnsi="Times New Roman"/>
          <w:sz w:val="22"/>
          <w:szCs w:val="22"/>
          <w:u w:val="single"/>
        </w:rPr>
      </w:pPr>
      <w:r w:rsidRPr="005030EC">
        <w:rPr>
          <w:rFonts w:ascii="Times New Roman" w:hAnsi="Times New Roman"/>
          <w:sz w:val="22"/>
          <w:szCs w:val="22"/>
          <w:u w:val="single"/>
        </w:rPr>
        <w:lastRenderedPageBreak/>
        <w:t>Porazdelitev</w:t>
      </w:r>
    </w:p>
    <w:p w14:paraId="6EDACA0A" w14:textId="77777777" w:rsidR="00605C14" w:rsidRPr="005030EC" w:rsidRDefault="00605C14" w:rsidP="00D31FDA">
      <w:pPr>
        <w:keepNext/>
        <w:rPr>
          <w:rFonts w:ascii="Times New Roman" w:hAnsi="Times New Roman"/>
          <w:sz w:val="22"/>
          <w:szCs w:val="22"/>
        </w:rPr>
      </w:pPr>
      <w:r w:rsidRPr="005030EC">
        <w:rPr>
          <w:rFonts w:ascii="Times New Roman" w:hAnsi="Times New Roman"/>
          <w:sz w:val="22"/>
          <w:szCs w:val="22"/>
        </w:rPr>
        <w:t>Več kot 98 % meloksikama se veže na beljakovine v plazmi. Njegova koncentracija je največja v jetrih in ledvicah. Razmeroma majhne koncentracije so v skeletnih mišicah in maščevju.</w:t>
      </w:r>
    </w:p>
    <w:p w14:paraId="5A85DF23" w14:textId="77777777" w:rsidR="00605C14" w:rsidRPr="005030EC" w:rsidRDefault="00605C14" w:rsidP="00BF528E">
      <w:pPr>
        <w:rPr>
          <w:rFonts w:ascii="Times New Roman" w:hAnsi="Times New Roman"/>
          <w:sz w:val="22"/>
          <w:szCs w:val="22"/>
        </w:rPr>
      </w:pPr>
    </w:p>
    <w:p w14:paraId="5CCE2525" w14:textId="77777777" w:rsidR="00605C14" w:rsidRPr="005030EC" w:rsidRDefault="00605C14" w:rsidP="00BF528E">
      <w:pPr>
        <w:rPr>
          <w:rFonts w:ascii="Times New Roman" w:hAnsi="Times New Roman"/>
          <w:sz w:val="22"/>
          <w:szCs w:val="22"/>
          <w:u w:val="single"/>
        </w:rPr>
      </w:pPr>
      <w:r w:rsidRPr="005030EC">
        <w:rPr>
          <w:rFonts w:ascii="Times New Roman" w:hAnsi="Times New Roman"/>
          <w:sz w:val="22"/>
          <w:szCs w:val="22"/>
          <w:u w:val="single"/>
        </w:rPr>
        <w:t>Presnavljanje</w:t>
      </w:r>
    </w:p>
    <w:p w14:paraId="6B73D7B4" w14:textId="77777777" w:rsidR="00923350" w:rsidRPr="005030EC" w:rsidRDefault="00605C14" w:rsidP="00BF528E">
      <w:pPr>
        <w:rPr>
          <w:rFonts w:ascii="Times New Roman" w:hAnsi="Times New Roman"/>
          <w:sz w:val="22"/>
          <w:szCs w:val="22"/>
        </w:rPr>
      </w:pPr>
      <w:r w:rsidRPr="005030EC">
        <w:rPr>
          <w:rFonts w:ascii="Times New Roman" w:hAnsi="Times New Roman"/>
          <w:sz w:val="22"/>
          <w:szCs w:val="22"/>
        </w:rPr>
        <w:t xml:space="preserve">Meloksikam se pretežno nahaja v plazmi. Pri govedih je tudi pomembna sestavina pri izločanju zdravila z mlekom in žolčem, medtem ko vsebuje urin samo sledi matične spojine. </w:t>
      </w:r>
    </w:p>
    <w:p w14:paraId="5626F75F"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Pri prašičih vsebujeta žolč in urin samo sledi matične spojine. Meloksikam se presnavlja v alkohol, kisli derivat in več polarnih presnovkov. Vsi pomembnejši presnovki so farmakološko neaktivni. Presnavljanja pri konjih še niso raziskovali.</w:t>
      </w:r>
    </w:p>
    <w:p w14:paraId="2FECCF67" w14:textId="77777777" w:rsidR="00605C14" w:rsidRPr="005030EC" w:rsidRDefault="00605C14" w:rsidP="00BF528E">
      <w:pPr>
        <w:rPr>
          <w:rFonts w:ascii="Times New Roman" w:hAnsi="Times New Roman"/>
          <w:sz w:val="22"/>
          <w:szCs w:val="22"/>
          <w:u w:val="single"/>
        </w:rPr>
      </w:pPr>
    </w:p>
    <w:p w14:paraId="2ADD7EBB" w14:textId="77777777" w:rsidR="00605C14" w:rsidRPr="005030EC" w:rsidRDefault="00605C14" w:rsidP="00BF528E">
      <w:pPr>
        <w:rPr>
          <w:rFonts w:ascii="Times New Roman" w:hAnsi="Times New Roman"/>
          <w:sz w:val="22"/>
          <w:szCs w:val="22"/>
          <w:u w:val="single"/>
        </w:rPr>
      </w:pPr>
      <w:r w:rsidRPr="005030EC">
        <w:rPr>
          <w:rFonts w:ascii="Times New Roman" w:hAnsi="Times New Roman"/>
          <w:sz w:val="22"/>
          <w:szCs w:val="22"/>
          <w:u w:val="single"/>
        </w:rPr>
        <w:t>Izločanje</w:t>
      </w:r>
    </w:p>
    <w:p w14:paraId="0E539D62"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Razpolovna doba izločanja meloksikama je po podkožni injekciji pri mladih govedih in kravah v obdobju laktacije </w:t>
      </w:r>
      <w:smartTag w:uri="urn:schemas-microsoft-com:office:smarttags" w:element="metricconverter">
        <w:smartTagPr>
          <w:attr w:name="ProductID" w:val="26 in"/>
        </w:smartTagPr>
        <w:r w:rsidRPr="005030EC">
          <w:rPr>
            <w:rFonts w:ascii="Times New Roman" w:hAnsi="Times New Roman"/>
            <w:sz w:val="22"/>
            <w:szCs w:val="22"/>
          </w:rPr>
          <w:t>26 in</w:t>
        </w:r>
      </w:smartTag>
      <w:r w:rsidRPr="005030EC">
        <w:rPr>
          <w:rFonts w:ascii="Times New Roman" w:hAnsi="Times New Roman"/>
          <w:sz w:val="22"/>
          <w:szCs w:val="22"/>
        </w:rPr>
        <w:t xml:space="preserve"> 17,5 ure. </w:t>
      </w:r>
    </w:p>
    <w:p w14:paraId="38C97D16" w14:textId="77777777" w:rsidR="00605C14" w:rsidRPr="005030EC" w:rsidRDefault="00605C14" w:rsidP="00BF528E">
      <w:pPr>
        <w:rPr>
          <w:rFonts w:ascii="Times New Roman" w:hAnsi="Times New Roman"/>
          <w:sz w:val="22"/>
          <w:szCs w:val="22"/>
        </w:rPr>
      </w:pPr>
    </w:p>
    <w:p w14:paraId="24D08F95"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Pri prašičih je srednja razpolovna doba izločanja po intramuskularnem dajanju približno 2,5 ure.</w:t>
      </w:r>
    </w:p>
    <w:p w14:paraId="702111C1"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Pri konjih je končna razpolovna doba izločanja meloksikama po intravenskem dajanju 8,5 ure.</w:t>
      </w:r>
    </w:p>
    <w:p w14:paraId="3FB31605" w14:textId="77777777" w:rsidR="00605C14" w:rsidRPr="005030EC" w:rsidRDefault="00605C14" w:rsidP="00BF528E">
      <w:pPr>
        <w:ind w:left="567" w:hanging="567"/>
        <w:rPr>
          <w:rFonts w:ascii="Times New Roman" w:hAnsi="Times New Roman"/>
          <w:b/>
          <w:sz w:val="22"/>
          <w:szCs w:val="22"/>
        </w:rPr>
      </w:pPr>
      <w:r w:rsidRPr="005030EC">
        <w:rPr>
          <w:rFonts w:ascii="Times New Roman" w:hAnsi="Times New Roman"/>
          <w:sz w:val="22"/>
          <w:szCs w:val="22"/>
        </w:rPr>
        <w:t>Približno 50 % vnesenega odmerka se izloči s sečem, preostanek pa z blatom.</w:t>
      </w:r>
    </w:p>
    <w:p w14:paraId="54608FDD" w14:textId="77777777" w:rsidR="00605C14" w:rsidRPr="005030EC" w:rsidRDefault="00605C14" w:rsidP="00BF528E">
      <w:pPr>
        <w:ind w:left="567" w:hanging="567"/>
        <w:rPr>
          <w:rFonts w:ascii="Times New Roman" w:hAnsi="Times New Roman"/>
          <w:b/>
          <w:sz w:val="22"/>
          <w:szCs w:val="22"/>
        </w:rPr>
      </w:pPr>
    </w:p>
    <w:p w14:paraId="177BE728" w14:textId="77777777" w:rsidR="00605C14" w:rsidRPr="005030EC" w:rsidRDefault="00605C14" w:rsidP="00BF528E">
      <w:pPr>
        <w:ind w:left="567" w:hanging="567"/>
        <w:rPr>
          <w:rFonts w:ascii="Times New Roman" w:hAnsi="Times New Roman"/>
          <w:sz w:val="22"/>
          <w:szCs w:val="22"/>
        </w:rPr>
      </w:pPr>
    </w:p>
    <w:p w14:paraId="075FA328"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6.</w:t>
      </w:r>
      <w:r w:rsidRPr="005030EC">
        <w:rPr>
          <w:rFonts w:ascii="Times New Roman" w:hAnsi="Times New Roman"/>
          <w:b/>
          <w:sz w:val="22"/>
          <w:szCs w:val="22"/>
        </w:rPr>
        <w:tab/>
        <w:t>FARMACEVTSKI PODATKI</w:t>
      </w:r>
    </w:p>
    <w:p w14:paraId="7B02DCCA" w14:textId="77777777" w:rsidR="00605C14" w:rsidRPr="005030EC" w:rsidRDefault="00605C14" w:rsidP="00BF528E">
      <w:pPr>
        <w:ind w:left="567" w:hanging="567"/>
        <w:rPr>
          <w:rFonts w:ascii="Times New Roman" w:hAnsi="Times New Roman"/>
          <w:sz w:val="22"/>
          <w:szCs w:val="22"/>
        </w:rPr>
      </w:pPr>
    </w:p>
    <w:p w14:paraId="37DD387B" w14:textId="77777777" w:rsidR="00605C14" w:rsidRPr="005030EC" w:rsidRDefault="00605C14" w:rsidP="00BF528E">
      <w:pPr>
        <w:ind w:left="567" w:hanging="567"/>
        <w:rPr>
          <w:rFonts w:ascii="Times New Roman" w:hAnsi="Times New Roman"/>
          <w:b/>
          <w:sz w:val="22"/>
          <w:szCs w:val="22"/>
        </w:rPr>
      </w:pPr>
      <w:r w:rsidRPr="005030EC">
        <w:rPr>
          <w:rFonts w:ascii="Times New Roman" w:hAnsi="Times New Roman"/>
          <w:b/>
          <w:sz w:val="22"/>
          <w:szCs w:val="22"/>
        </w:rPr>
        <w:t>6.1</w:t>
      </w:r>
      <w:r w:rsidRPr="005030EC">
        <w:rPr>
          <w:rFonts w:ascii="Times New Roman" w:hAnsi="Times New Roman"/>
          <w:b/>
          <w:sz w:val="22"/>
          <w:szCs w:val="22"/>
        </w:rPr>
        <w:tab/>
        <w:t>Seznam pomožnih snovi</w:t>
      </w:r>
    </w:p>
    <w:p w14:paraId="3CCC8D57" w14:textId="77777777" w:rsidR="00605C14" w:rsidRPr="005030EC" w:rsidRDefault="00605C14" w:rsidP="00BF528E">
      <w:pPr>
        <w:ind w:left="567" w:hanging="567"/>
        <w:rPr>
          <w:rFonts w:ascii="Times New Roman" w:hAnsi="Times New Roman"/>
          <w:sz w:val="22"/>
          <w:szCs w:val="22"/>
        </w:rPr>
      </w:pPr>
    </w:p>
    <w:p w14:paraId="0E572776"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sz w:val="22"/>
          <w:szCs w:val="22"/>
        </w:rPr>
        <w:t>etanol</w:t>
      </w:r>
    </w:p>
    <w:p w14:paraId="4091A013"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sz w:val="22"/>
          <w:szCs w:val="22"/>
        </w:rPr>
        <w:t>poloksamer 188</w:t>
      </w:r>
    </w:p>
    <w:p w14:paraId="2DB6DA50"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snapToGrid w:val="0"/>
          <w:sz w:val="22"/>
          <w:szCs w:val="22"/>
        </w:rPr>
        <w:t>makrogol 300</w:t>
      </w:r>
    </w:p>
    <w:p w14:paraId="5AE1E7A2"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sz w:val="22"/>
          <w:szCs w:val="22"/>
        </w:rPr>
        <w:t>glicin</w:t>
      </w:r>
    </w:p>
    <w:p w14:paraId="27801103"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snapToGrid w:val="0"/>
          <w:sz w:val="22"/>
          <w:szCs w:val="22"/>
        </w:rPr>
        <w:t>dinatrijev edetat</w:t>
      </w:r>
    </w:p>
    <w:p w14:paraId="77196DCA"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sz w:val="22"/>
          <w:szCs w:val="22"/>
        </w:rPr>
        <w:t>natrijev hidroksid</w:t>
      </w:r>
    </w:p>
    <w:p w14:paraId="2595C616"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snapToGrid w:val="0"/>
          <w:sz w:val="22"/>
          <w:szCs w:val="22"/>
        </w:rPr>
        <w:t>klorovodikova kislina</w:t>
      </w:r>
    </w:p>
    <w:p w14:paraId="7DDCFC73"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snapToGrid w:val="0"/>
          <w:sz w:val="22"/>
          <w:szCs w:val="22"/>
        </w:rPr>
        <w:t>meglumin</w:t>
      </w:r>
    </w:p>
    <w:p w14:paraId="21CDCC67"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snapToGrid w:val="0"/>
          <w:sz w:val="22"/>
          <w:szCs w:val="22"/>
        </w:rPr>
        <w:t>voda za injekcije</w:t>
      </w:r>
    </w:p>
    <w:p w14:paraId="6F27525F" w14:textId="77777777" w:rsidR="00605C14" w:rsidRPr="005030EC" w:rsidRDefault="00605C14" w:rsidP="00BF528E">
      <w:pPr>
        <w:ind w:left="567" w:hanging="567"/>
        <w:rPr>
          <w:rFonts w:ascii="Times New Roman" w:hAnsi="Times New Roman"/>
          <w:sz w:val="22"/>
          <w:szCs w:val="22"/>
        </w:rPr>
      </w:pPr>
    </w:p>
    <w:p w14:paraId="5290073D"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6.2</w:t>
      </w:r>
      <w:r w:rsidRPr="005030EC">
        <w:rPr>
          <w:rFonts w:ascii="Times New Roman" w:hAnsi="Times New Roman"/>
          <w:b/>
          <w:sz w:val="22"/>
          <w:szCs w:val="22"/>
        </w:rPr>
        <w:tab/>
      </w:r>
      <w:r w:rsidR="00742E1B" w:rsidRPr="005030EC">
        <w:rPr>
          <w:rFonts w:ascii="Times New Roman" w:hAnsi="Times New Roman"/>
          <w:b/>
          <w:sz w:val="22"/>
          <w:szCs w:val="22"/>
        </w:rPr>
        <w:t>Glavne inkompatibilnosti</w:t>
      </w:r>
    </w:p>
    <w:p w14:paraId="7A728B65" w14:textId="77777777" w:rsidR="00605C14" w:rsidRPr="005030EC" w:rsidRDefault="00605C14" w:rsidP="00BF528E">
      <w:pPr>
        <w:rPr>
          <w:rFonts w:ascii="Times New Roman" w:hAnsi="Times New Roman"/>
          <w:sz w:val="22"/>
          <w:szCs w:val="22"/>
        </w:rPr>
      </w:pPr>
    </w:p>
    <w:p w14:paraId="175A9289" w14:textId="77777777" w:rsidR="00605C14" w:rsidRPr="005030EC" w:rsidRDefault="005631CF" w:rsidP="00BF528E">
      <w:pPr>
        <w:rPr>
          <w:rFonts w:ascii="Times New Roman" w:hAnsi="Times New Roman"/>
          <w:sz w:val="22"/>
          <w:szCs w:val="22"/>
        </w:rPr>
      </w:pPr>
      <w:r w:rsidRPr="005030EC">
        <w:rPr>
          <w:rFonts w:ascii="Times New Roman" w:hAnsi="Times New Roman"/>
          <w:sz w:val="22"/>
          <w:szCs w:val="22"/>
        </w:rPr>
        <w:t>Niso znane.</w:t>
      </w:r>
    </w:p>
    <w:p w14:paraId="08B45A87" w14:textId="77777777" w:rsidR="00605C14" w:rsidRPr="005030EC" w:rsidRDefault="00605C14" w:rsidP="00BF528E">
      <w:pPr>
        <w:rPr>
          <w:rFonts w:ascii="Times New Roman" w:hAnsi="Times New Roman"/>
          <w:sz w:val="22"/>
          <w:szCs w:val="22"/>
        </w:rPr>
      </w:pPr>
    </w:p>
    <w:p w14:paraId="0A01AED5"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6.3</w:t>
      </w:r>
      <w:r w:rsidRPr="005030EC">
        <w:rPr>
          <w:rFonts w:ascii="Times New Roman" w:hAnsi="Times New Roman"/>
          <w:b/>
          <w:sz w:val="22"/>
          <w:szCs w:val="22"/>
        </w:rPr>
        <w:tab/>
        <w:t>Rok uporabnosti</w:t>
      </w:r>
    </w:p>
    <w:p w14:paraId="7D9CE749" w14:textId="77777777" w:rsidR="00605C14" w:rsidRPr="005030EC" w:rsidRDefault="00605C14" w:rsidP="00BF528E">
      <w:pPr>
        <w:rPr>
          <w:rFonts w:ascii="Times New Roman" w:hAnsi="Times New Roman"/>
          <w:sz w:val="22"/>
          <w:szCs w:val="22"/>
        </w:rPr>
      </w:pPr>
    </w:p>
    <w:p w14:paraId="0761C76C" w14:textId="77777777" w:rsidR="00605C14" w:rsidRPr="005030EC" w:rsidRDefault="00605C14" w:rsidP="00BF528E">
      <w:pPr>
        <w:tabs>
          <w:tab w:val="left" w:pos="8080"/>
        </w:tabs>
        <w:rPr>
          <w:rFonts w:ascii="Times New Roman" w:hAnsi="Times New Roman"/>
          <w:sz w:val="22"/>
          <w:szCs w:val="22"/>
        </w:rPr>
      </w:pPr>
      <w:r w:rsidRPr="005030EC">
        <w:rPr>
          <w:rFonts w:ascii="Times New Roman" w:hAnsi="Times New Roman"/>
          <w:sz w:val="22"/>
          <w:szCs w:val="22"/>
        </w:rPr>
        <w:t>Rok uporabnosti zdravila v pakiranju za prodajo</w:t>
      </w:r>
      <w:r w:rsidR="0069606C" w:rsidRPr="005030EC">
        <w:rPr>
          <w:rFonts w:ascii="Times New Roman" w:hAnsi="Times New Roman"/>
          <w:sz w:val="22"/>
          <w:szCs w:val="22"/>
        </w:rPr>
        <w:t xml:space="preserve"> (viale po 20</w:t>
      </w:r>
      <w:r w:rsidR="002C570E" w:rsidRPr="005030EC">
        <w:rPr>
          <w:rFonts w:ascii="Times New Roman" w:hAnsi="Times New Roman"/>
          <w:sz w:val="22"/>
          <w:szCs w:val="22"/>
        </w:rPr>
        <w:t> </w:t>
      </w:r>
      <w:r w:rsidR="005631CF" w:rsidRPr="005030EC">
        <w:rPr>
          <w:rFonts w:ascii="Times New Roman" w:hAnsi="Times New Roman"/>
          <w:sz w:val="22"/>
          <w:szCs w:val="22"/>
        </w:rPr>
        <w:t>ml</w:t>
      </w:r>
      <w:r w:rsidR="0069606C" w:rsidRPr="005030EC">
        <w:rPr>
          <w:rFonts w:ascii="Times New Roman" w:hAnsi="Times New Roman"/>
          <w:sz w:val="22"/>
          <w:szCs w:val="22"/>
        </w:rPr>
        <w:t>, 50</w:t>
      </w:r>
      <w:r w:rsidR="002C570E" w:rsidRPr="005030EC">
        <w:rPr>
          <w:rFonts w:ascii="Times New Roman" w:hAnsi="Times New Roman"/>
          <w:sz w:val="22"/>
          <w:szCs w:val="22"/>
        </w:rPr>
        <w:t> </w:t>
      </w:r>
      <w:r w:rsidR="005631CF" w:rsidRPr="005030EC">
        <w:rPr>
          <w:rFonts w:ascii="Times New Roman" w:hAnsi="Times New Roman"/>
          <w:sz w:val="22"/>
          <w:szCs w:val="22"/>
        </w:rPr>
        <w:t>ml</w:t>
      </w:r>
      <w:r w:rsidR="00D7255B" w:rsidRPr="005030EC">
        <w:rPr>
          <w:rFonts w:ascii="Times New Roman" w:hAnsi="Times New Roman"/>
          <w:sz w:val="22"/>
          <w:szCs w:val="22"/>
        </w:rPr>
        <w:t>, 100 ml</w:t>
      </w:r>
      <w:r w:rsidR="005631CF" w:rsidRPr="005030EC">
        <w:rPr>
          <w:rFonts w:ascii="Times New Roman" w:hAnsi="Times New Roman"/>
          <w:sz w:val="22"/>
          <w:szCs w:val="22"/>
        </w:rPr>
        <w:t xml:space="preserve"> </w:t>
      </w:r>
      <w:r w:rsidR="0069606C" w:rsidRPr="005030EC">
        <w:rPr>
          <w:rFonts w:ascii="Times New Roman" w:hAnsi="Times New Roman"/>
          <w:sz w:val="22"/>
          <w:szCs w:val="22"/>
        </w:rPr>
        <w:t xml:space="preserve">ali </w:t>
      </w:r>
      <w:r w:rsidR="00D7255B" w:rsidRPr="005030EC">
        <w:rPr>
          <w:rFonts w:ascii="Times New Roman" w:hAnsi="Times New Roman"/>
          <w:sz w:val="22"/>
          <w:szCs w:val="22"/>
        </w:rPr>
        <w:t>250 </w:t>
      </w:r>
      <w:r w:rsidR="0069606C" w:rsidRPr="005030EC">
        <w:rPr>
          <w:rFonts w:ascii="Times New Roman" w:hAnsi="Times New Roman"/>
          <w:sz w:val="22"/>
          <w:szCs w:val="22"/>
        </w:rPr>
        <w:t>ml)</w:t>
      </w:r>
      <w:r w:rsidRPr="005030EC">
        <w:rPr>
          <w:rFonts w:ascii="Times New Roman" w:hAnsi="Times New Roman"/>
          <w:sz w:val="22"/>
          <w:szCs w:val="22"/>
        </w:rPr>
        <w:t>:</w:t>
      </w:r>
      <w:r w:rsidR="00FE4D6D" w:rsidRPr="005030EC">
        <w:rPr>
          <w:rFonts w:ascii="Times New Roman" w:hAnsi="Times New Roman"/>
          <w:sz w:val="22"/>
          <w:szCs w:val="22"/>
        </w:rPr>
        <w:t xml:space="preserve"> </w:t>
      </w:r>
      <w:r w:rsidRPr="005030EC">
        <w:rPr>
          <w:rFonts w:ascii="Times New Roman" w:hAnsi="Times New Roman"/>
          <w:sz w:val="22"/>
          <w:szCs w:val="22"/>
        </w:rPr>
        <w:t>3 leta</w:t>
      </w:r>
      <w:r w:rsidR="00B2111B" w:rsidRPr="005030EC">
        <w:rPr>
          <w:rFonts w:ascii="Times New Roman" w:hAnsi="Times New Roman"/>
          <w:sz w:val="22"/>
          <w:szCs w:val="22"/>
        </w:rPr>
        <w:t>.</w:t>
      </w:r>
    </w:p>
    <w:p w14:paraId="4D2C1CED" w14:textId="77777777" w:rsidR="00605C14" w:rsidRPr="005030EC" w:rsidRDefault="00605C14" w:rsidP="00BF528E">
      <w:pPr>
        <w:tabs>
          <w:tab w:val="left" w:pos="8080"/>
        </w:tabs>
        <w:rPr>
          <w:rFonts w:ascii="Times New Roman" w:hAnsi="Times New Roman"/>
          <w:sz w:val="22"/>
          <w:szCs w:val="22"/>
        </w:rPr>
      </w:pPr>
      <w:r w:rsidRPr="005030EC">
        <w:rPr>
          <w:rFonts w:ascii="Times New Roman" w:hAnsi="Times New Roman"/>
          <w:sz w:val="22"/>
          <w:szCs w:val="22"/>
        </w:rPr>
        <w:t xml:space="preserve">Rok uporabnosti po prvem odpiranju </w:t>
      </w:r>
      <w:r w:rsidR="0093553A" w:rsidRPr="005030EC">
        <w:rPr>
          <w:rFonts w:ascii="Times New Roman" w:hAnsi="Times New Roman"/>
          <w:sz w:val="22"/>
          <w:szCs w:val="22"/>
        </w:rPr>
        <w:t xml:space="preserve">stične </w:t>
      </w:r>
      <w:r w:rsidRPr="005030EC">
        <w:rPr>
          <w:rFonts w:ascii="Times New Roman" w:hAnsi="Times New Roman"/>
          <w:sz w:val="22"/>
          <w:szCs w:val="22"/>
        </w:rPr>
        <w:t>ovojnine:</w:t>
      </w:r>
      <w:r w:rsidR="00FE4D6D" w:rsidRPr="005030EC">
        <w:rPr>
          <w:rFonts w:ascii="Times New Roman" w:hAnsi="Times New Roman"/>
          <w:sz w:val="22"/>
          <w:szCs w:val="22"/>
        </w:rPr>
        <w:t xml:space="preserve"> </w:t>
      </w:r>
      <w:r w:rsidRPr="005030EC">
        <w:rPr>
          <w:rFonts w:ascii="Times New Roman" w:hAnsi="Times New Roman"/>
          <w:sz w:val="22"/>
          <w:szCs w:val="22"/>
        </w:rPr>
        <w:t>28 dni</w:t>
      </w:r>
      <w:r w:rsidR="00B2111B" w:rsidRPr="005030EC">
        <w:rPr>
          <w:rFonts w:ascii="Times New Roman" w:hAnsi="Times New Roman"/>
          <w:sz w:val="22"/>
          <w:szCs w:val="22"/>
        </w:rPr>
        <w:t>.</w:t>
      </w:r>
    </w:p>
    <w:p w14:paraId="305E8DC2" w14:textId="77777777" w:rsidR="00605C14" w:rsidRPr="005030EC" w:rsidRDefault="00605C14" w:rsidP="00BF528E">
      <w:pPr>
        <w:rPr>
          <w:rFonts w:ascii="Times New Roman" w:hAnsi="Times New Roman"/>
          <w:sz w:val="22"/>
          <w:szCs w:val="22"/>
        </w:rPr>
      </w:pPr>
    </w:p>
    <w:p w14:paraId="36712744"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6.4</w:t>
      </w:r>
      <w:r w:rsidRPr="005030EC">
        <w:rPr>
          <w:rFonts w:ascii="Times New Roman" w:hAnsi="Times New Roman"/>
          <w:b/>
          <w:sz w:val="22"/>
          <w:szCs w:val="22"/>
        </w:rPr>
        <w:tab/>
        <w:t>Posebna navodila za shranjevanje</w:t>
      </w:r>
    </w:p>
    <w:p w14:paraId="2DFC22BD" w14:textId="77777777" w:rsidR="00605C14" w:rsidRPr="005030EC" w:rsidRDefault="00605C14" w:rsidP="00BF528E">
      <w:pPr>
        <w:rPr>
          <w:rFonts w:ascii="Times New Roman" w:hAnsi="Times New Roman"/>
          <w:sz w:val="22"/>
          <w:szCs w:val="22"/>
        </w:rPr>
      </w:pPr>
    </w:p>
    <w:p w14:paraId="3CCD67A1" w14:textId="77777777" w:rsidR="00C379EB" w:rsidRPr="005030EC" w:rsidRDefault="00FC4018" w:rsidP="00BF528E">
      <w:pPr>
        <w:rPr>
          <w:rFonts w:ascii="Times New Roman" w:hAnsi="Times New Roman"/>
          <w:sz w:val="22"/>
          <w:szCs w:val="22"/>
        </w:rPr>
      </w:pPr>
      <w:r w:rsidRPr="005030EC">
        <w:rPr>
          <w:rFonts w:ascii="Times New Roman" w:hAnsi="Times New Roman"/>
          <w:sz w:val="22"/>
          <w:szCs w:val="22"/>
        </w:rPr>
        <w:t>Za shranjevanje zdravila niso potrebna posebna navodila.</w:t>
      </w:r>
    </w:p>
    <w:p w14:paraId="2F0D6375" w14:textId="77777777" w:rsidR="00605C14" w:rsidRPr="005030EC" w:rsidRDefault="00605C14" w:rsidP="00BF528E">
      <w:pPr>
        <w:rPr>
          <w:rFonts w:ascii="Times New Roman" w:hAnsi="Times New Roman"/>
          <w:sz w:val="22"/>
          <w:szCs w:val="22"/>
        </w:rPr>
      </w:pPr>
    </w:p>
    <w:p w14:paraId="2FAD3C6C"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6.5</w:t>
      </w:r>
      <w:r w:rsidRPr="005030EC">
        <w:rPr>
          <w:rFonts w:ascii="Times New Roman" w:hAnsi="Times New Roman"/>
          <w:b/>
          <w:sz w:val="22"/>
          <w:szCs w:val="22"/>
        </w:rPr>
        <w:tab/>
        <w:t>Vrsta ovojnine in vsebina</w:t>
      </w:r>
    </w:p>
    <w:p w14:paraId="23F3C890" w14:textId="77777777" w:rsidR="00605C14" w:rsidRPr="005030EC" w:rsidRDefault="00605C14" w:rsidP="00BF528E">
      <w:pPr>
        <w:rPr>
          <w:rFonts w:ascii="Times New Roman" w:hAnsi="Times New Roman"/>
          <w:sz w:val="22"/>
          <w:szCs w:val="22"/>
        </w:rPr>
      </w:pPr>
    </w:p>
    <w:p w14:paraId="5A62012C"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Kartonska škatla z 1 ali 12 brezbarvnimi steklenimi injekcijskimi vialami po 20</w:t>
      </w:r>
      <w:r w:rsidR="002C570E" w:rsidRPr="005030EC">
        <w:rPr>
          <w:rFonts w:ascii="Times New Roman" w:hAnsi="Times New Roman"/>
          <w:sz w:val="22"/>
          <w:szCs w:val="22"/>
        </w:rPr>
        <w:t> </w:t>
      </w:r>
      <w:r w:rsidR="005631CF" w:rsidRPr="005030EC">
        <w:rPr>
          <w:rFonts w:ascii="Times New Roman" w:hAnsi="Times New Roman"/>
          <w:sz w:val="22"/>
          <w:szCs w:val="22"/>
        </w:rPr>
        <w:t>ml</w:t>
      </w:r>
      <w:r w:rsidRPr="005030EC">
        <w:rPr>
          <w:rFonts w:ascii="Times New Roman" w:hAnsi="Times New Roman"/>
          <w:sz w:val="22"/>
          <w:szCs w:val="22"/>
        </w:rPr>
        <w:t>, 50</w:t>
      </w:r>
      <w:r w:rsidR="002C570E" w:rsidRPr="005030EC">
        <w:rPr>
          <w:rFonts w:ascii="Times New Roman" w:hAnsi="Times New Roman"/>
          <w:sz w:val="22"/>
          <w:szCs w:val="22"/>
        </w:rPr>
        <w:t> </w:t>
      </w:r>
      <w:r w:rsidR="005631CF" w:rsidRPr="005030EC">
        <w:rPr>
          <w:rFonts w:ascii="Times New Roman" w:hAnsi="Times New Roman"/>
          <w:sz w:val="22"/>
          <w:szCs w:val="22"/>
        </w:rPr>
        <w:t xml:space="preserve">ml </w:t>
      </w:r>
      <w:r w:rsidRPr="005030EC">
        <w:rPr>
          <w:rFonts w:ascii="Times New Roman" w:hAnsi="Times New Roman"/>
          <w:sz w:val="22"/>
          <w:szCs w:val="22"/>
        </w:rPr>
        <w:t>ali 100</w:t>
      </w:r>
      <w:r w:rsidR="002C570E" w:rsidRPr="005030EC">
        <w:rPr>
          <w:rFonts w:ascii="Times New Roman" w:hAnsi="Times New Roman"/>
          <w:sz w:val="22"/>
          <w:szCs w:val="22"/>
        </w:rPr>
        <w:t> </w:t>
      </w:r>
      <w:r w:rsidRPr="005030EC">
        <w:rPr>
          <w:rFonts w:ascii="Times New Roman" w:hAnsi="Times New Roman"/>
          <w:sz w:val="22"/>
          <w:szCs w:val="22"/>
        </w:rPr>
        <w:t xml:space="preserve">ml. </w:t>
      </w:r>
    </w:p>
    <w:p w14:paraId="7CD3CC0C" w14:textId="77777777" w:rsidR="0069606C" w:rsidRPr="005030EC" w:rsidRDefault="0069606C" w:rsidP="00BF528E">
      <w:pPr>
        <w:rPr>
          <w:rFonts w:ascii="Times New Roman" w:hAnsi="Times New Roman"/>
          <w:sz w:val="22"/>
          <w:szCs w:val="22"/>
        </w:rPr>
      </w:pPr>
      <w:r w:rsidRPr="005030EC">
        <w:rPr>
          <w:rFonts w:ascii="Times New Roman" w:hAnsi="Times New Roman"/>
          <w:sz w:val="22"/>
          <w:szCs w:val="22"/>
        </w:rPr>
        <w:t>Kartonska škatla z 1 ali 6 brezbarvnimi steklenimi injekcijskimi vialami po 250 ml.</w:t>
      </w:r>
    </w:p>
    <w:p w14:paraId="6447EB1B" w14:textId="77777777" w:rsidR="0069606C" w:rsidRPr="005030EC" w:rsidRDefault="0069606C" w:rsidP="00BF528E">
      <w:pPr>
        <w:rPr>
          <w:rFonts w:ascii="Times New Roman" w:hAnsi="Times New Roman"/>
          <w:sz w:val="22"/>
          <w:szCs w:val="22"/>
        </w:rPr>
      </w:pPr>
      <w:r w:rsidRPr="005030EC">
        <w:rPr>
          <w:rFonts w:ascii="Times New Roman" w:hAnsi="Times New Roman"/>
          <w:sz w:val="22"/>
          <w:szCs w:val="22"/>
        </w:rPr>
        <w:t xml:space="preserve">Viale so zaprte z gumijastimi zamaški in aluminijastimi zaporkami. </w:t>
      </w:r>
    </w:p>
    <w:p w14:paraId="361369AA"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Ni nujno, da so v prometu vsa navedena pakiranja.</w:t>
      </w:r>
    </w:p>
    <w:p w14:paraId="21C96617" w14:textId="77777777" w:rsidR="00605C14" w:rsidRPr="005030EC" w:rsidRDefault="00605C14" w:rsidP="00BF528E">
      <w:pPr>
        <w:rPr>
          <w:rFonts w:ascii="Times New Roman" w:hAnsi="Times New Roman"/>
          <w:sz w:val="22"/>
          <w:szCs w:val="22"/>
        </w:rPr>
      </w:pPr>
    </w:p>
    <w:p w14:paraId="465E5733" w14:textId="77777777" w:rsidR="00605C14" w:rsidRPr="005030EC" w:rsidRDefault="00605C14" w:rsidP="00D31FDA">
      <w:pPr>
        <w:keepNext/>
        <w:ind w:left="567" w:hanging="567"/>
        <w:rPr>
          <w:rFonts w:ascii="Times New Roman" w:hAnsi="Times New Roman"/>
          <w:sz w:val="22"/>
          <w:szCs w:val="22"/>
        </w:rPr>
      </w:pPr>
      <w:r w:rsidRPr="005030EC">
        <w:rPr>
          <w:rFonts w:ascii="Times New Roman" w:hAnsi="Times New Roman"/>
          <w:b/>
          <w:sz w:val="22"/>
          <w:szCs w:val="22"/>
        </w:rPr>
        <w:lastRenderedPageBreak/>
        <w:t>6.6</w:t>
      </w:r>
      <w:r w:rsidRPr="005030EC">
        <w:rPr>
          <w:rFonts w:ascii="Times New Roman" w:hAnsi="Times New Roman"/>
          <w:sz w:val="22"/>
          <w:szCs w:val="22"/>
        </w:rPr>
        <w:tab/>
      </w:r>
      <w:r w:rsidR="00FC4018" w:rsidRPr="005030EC">
        <w:rPr>
          <w:rFonts w:ascii="Times New Roman" w:hAnsi="Times New Roman"/>
          <w:b/>
          <w:sz w:val="22"/>
          <w:szCs w:val="22"/>
        </w:rPr>
        <w:t>Posebni varnostni ukrepi za odstranjevanje neporabljenega zdravila ali odpadnih snovi, ki nastanejo pri uporabi teh zdravil</w:t>
      </w:r>
    </w:p>
    <w:p w14:paraId="2C440703" w14:textId="77777777" w:rsidR="00605C14" w:rsidRPr="005030EC" w:rsidRDefault="00605C14" w:rsidP="00D31FDA">
      <w:pPr>
        <w:keepNext/>
        <w:ind w:left="567" w:hanging="567"/>
        <w:rPr>
          <w:rFonts w:ascii="Times New Roman" w:hAnsi="Times New Roman"/>
          <w:sz w:val="22"/>
          <w:szCs w:val="22"/>
        </w:rPr>
      </w:pPr>
    </w:p>
    <w:p w14:paraId="48CDBC81" w14:textId="77777777" w:rsidR="00605C14" w:rsidRPr="005030EC" w:rsidRDefault="00605C14" w:rsidP="00BF528E">
      <w:pPr>
        <w:rPr>
          <w:rFonts w:ascii="Times New Roman" w:hAnsi="Times New Roman"/>
          <w:i/>
          <w:sz w:val="22"/>
          <w:szCs w:val="22"/>
        </w:rPr>
      </w:pPr>
      <w:r w:rsidRPr="005030EC">
        <w:rPr>
          <w:rFonts w:ascii="Times New Roman" w:hAnsi="Times New Roman"/>
          <w:sz w:val="22"/>
          <w:szCs w:val="22"/>
        </w:rPr>
        <w:t xml:space="preserve">Vsako neporabljeno zdravilo za uporabo v veterinarski medicini ali odpadne snovi, ki nastanejo iz teh zdravil, je treba odstraniti v skladu z lokalnimi </w:t>
      </w:r>
      <w:r w:rsidR="00FC4018" w:rsidRPr="005030EC">
        <w:rPr>
          <w:rFonts w:ascii="Times New Roman" w:hAnsi="Times New Roman"/>
          <w:sz w:val="22"/>
          <w:szCs w:val="22"/>
        </w:rPr>
        <w:t>zahtevami.</w:t>
      </w:r>
    </w:p>
    <w:p w14:paraId="17C58678" w14:textId="77777777" w:rsidR="00605C14" w:rsidRPr="005030EC" w:rsidRDefault="00605C14" w:rsidP="00BF528E">
      <w:pPr>
        <w:rPr>
          <w:rFonts w:ascii="Times New Roman" w:hAnsi="Times New Roman"/>
          <w:sz w:val="22"/>
          <w:szCs w:val="22"/>
        </w:rPr>
      </w:pPr>
    </w:p>
    <w:p w14:paraId="0FC468C3" w14:textId="77777777" w:rsidR="00C05E67" w:rsidRPr="005030EC" w:rsidRDefault="00C05E67" w:rsidP="00BF528E">
      <w:pPr>
        <w:rPr>
          <w:rFonts w:ascii="Times New Roman" w:hAnsi="Times New Roman"/>
          <w:sz w:val="22"/>
          <w:szCs w:val="22"/>
        </w:rPr>
      </w:pPr>
    </w:p>
    <w:p w14:paraId="7CF3B908" w14:textId="77777777" w:rsidR="00605C14" w:rsidRPr="005030EC" w:rsidRDefault="00605C14" w:rsidP="00BF528E">
      <w:pPr>
        <w:ind w:left="567" w:hanging="567"/>
        <w:rPr>
          <w:rFonts w:ascii="Times New Roman" w:hAnsi="Times New Roman"/>
          <w:b/>
          <w:sz w:val="22"/>
          <w:szCs w:val="22"/>
        </w:rPr>
      </w:pPr>
      <w:r w:rsidRPr="005030EC">
        <w:rPr>
          <w:rFonts w:ascii="Times New Roman" w:hAnsi="Times New Roman"/>
          <w:b/>
          <w:sz w:val="22"/>
          <w:szCs w:val="22"/>
        </w:rPr>
        <w:t>7.</w:t>
      </w:r>
      <w:r w:rsidRPr="005030EC">
        <w:rPr>
          <w:rFonts w:ascii="Times New Roman" w:hAnsi="Times New Roman"/>
          <w:b/>
          <w:sz w:val="22"/>
          <w:szCs w:val="22"/>
        </w:rPr>
        <w:tab/>
        <w:t>IMETNIK(I) DOVOLJENJ(A) ZA PROMET</w:t>
      </w:r>
    </w:p>
    <w:p w14:paraId="2D0E70F4" w14:textId="77777777" w:rsidR="00605C14" w:rsidRPr="005030EC" w:rsidRDefault="00605C14" w:rsidP="00BF528E">
      <w:pPr>
        <w:rPr>
          <w:rFonts w:ascii="Times New Roman" w:hAnsi="Times New Roman"/>
          <w:sz w:val="22"/>
          <w:szCs w:val="22"/>
        </w:rPr>
      </w:pPr>
    </w:p>
    <w:p w14:paraId="1E0FFCA9" w14:textId="77777777" w:rsidR="00605C14" w:rsidRPr="005030EC" w:rsidRDefault="00605C14" w:rsidP="00BF528E">
      <w:pPr>
        <w:tabs>
          <w:tab w:val="left" w:pos="540"/>
        </w:tabs>
        <w:rPr>
          <w:rFonts w:ascii="Times New Roman" w:hAnsi="Times New Roman"/>
          <w:sz w:val="22"/>
          <w:szCs w:val="22"/>
        </w:rPr>
      </w:pPr>
      <w:r w:rsidRPr="005030EC">
        <w:rPr>
          <w:rFonts w:ascii="Times New Roman" w:hAnsi="Times New Roman"/>
          <w:sz w:val="22"/>
          <w:szCs w:val="22"/>
        </w:rPr>
        <w:t>Boehringer Ingelheim Vetmedica GmbH</w:t>
      </w:r>
    </w:p>
    <w:p w14:paraId="665CA5D3" w14:textId="77777777" w:rsidR="00605C14" w:rsidRPr="005030EC" w:rsidRDefault="00605C14" w:rsidP="00BF528E">
      <w:pPr>
        <w:tabs>
          <w:tab w:val="left" w:pos="540"/>
        </w:tabs>
        <w:rPr>
          <w:rFonts w:ascii="Times New Roman" w:hAnsi="Times New Roman"/>
          <w:sz w:val="22"/>
          <w:szCs w:val="22"/>
        </w:rPr>
      </w:pPr>
      <w:r w:rsidRPr="005030EC">
        <w:rPr>
          <w:rFonts w:ascii="Times New Roman" w:hAnsi="Times New Roman"/>
          <w:sz w:val="22"/>
          <w:szCs w:val="22"/>
        </w:rPr>
        <w:t>55216 Ingelheim/Rhein</w:t>
      </w:r>
    </w:p>
    <w:p w14:paraId="0B5285F8" w14:textId="77777777" w:rsidR="00605C14" w:rsidRPr="005030EC" w:rsidRDefault="00605C14" w:rsidP="00BF528E">
      <w:pPr>
        <w:tabs>
          <w:tab w:val="left" w:pos="540"/>
        </w:tabs>
        <w:rPr>
          <w:rFonts w:ascii="Times New Roman" w:hAnsi="Times New Roman"/>
          <w:caps/>
          <w:sz w:val="22"/>
          <w:szCs w:val="22"/>
        </w:rPr>
      </w:pPr>
      <w:r w:rsidRPr="005030EC">
        <w:rPr>
          <w:rFonts w:ascii="Times New Roman" w:hAnsi="Times New Roman"/>
          <w:caps/>
          <w:sz w:val="22"/>
          <w:szCs w:val="22"/>
        </w:rPr>
        <w:t>Nemčija</w:t>
      </w:r>
    </w:p>
    <w:p w14:paraId="77EA274C" w14:textId="77777777" w:rsidR="00605C14" w:rsidRPr="005030EC" w:rsidRDefault="00605C14" w:rsidP="00BF528E">
      <w:pPr>
        <w:tabs>
          <w:tab w:val="left" w:pos="0"/>
        </w:tabs>
        <w:rPr>
          <w:rFonts w:ascii="Times New Roman" w:hAnsi="Times New Roman"/>
          <w:sz w:val="22"/>
          <w:szCs w:val="22"/>
        </w:rPr>
      </w:pPr>
    </w:p>
    <w:p w14:paraId="6CF29541" w14:textId="77777777" w:rsidR="00605C14" w:rsidRPr="005030EC" w:rsidRDefault="00605C14" w:rsidP="00BF528E">
      <w:pPr>
        <w:tabs>
          <w:tab w:val="left" w:pos="540"/>
        </w:tabs>
        <w:rPr>
          <w:rFonts w:ascii="Times New Roman" w:hAnsi="Times New Roman"/>
          <w:sz w:val="22"/>
          <w:szCs w:val="22"/>
        </w:rPr>
      </w:pPr>
    </w:p>
    <w:p w14:paraId="3154C830" w14:textId="77777777" w:rsidR="00605C14" w:rsidRPr="005030EC" w:rsidRDefault="00605C14" w:rsidP="00BF528E">
      <w:pPr>
        <w:rPr>
          <w:rFonts w:ascii="Times New Roman" w:hAnsi="Times New Roman"/>
          <w:sz w:val="22"/>
          <w:szCs w:val="22"/>
        </w:rPr>
      </w:pPr>
      <w:r w:rsidRPr="005030EC">
        <w:rPr>
          <w:rFonts w:ascii="Times New Roman" w:hAnsi="Times New Roman"/>
          <w:b/>
          <w:sz w:val="22"/>
          <w:szCs w:val="22"/>
        </w:rPr>
        <w:t>8.</w:t>
      </w:r>
      <w:r w:rsidRPr="005030EC">
        <w:rPr>
          <w:rFonts w:ascii="Times New Roman" w:hAnsi="Times New Roman"/>
          <w:b/>
          <w:sz w:val="22"/>
          <w:szCs w:val="22"/>
        </w:rPr>
        <w:tab/>
      </w:r>
      <w:r w:rsidRPr="005030EC">
        <w:rPr>
          <w:rFonts w:ascii="Times New Roman" w:hAnsi="Times New Roman"/>
          <w:b/>
          <w:caps/>
          <w:sz w:val="22"/>
          <w:szCs w:val="22"/>
        </w:rPr>
        <w:t>ŠtevilkA(e) dovoljenj(a) za promet</w:t>
      </w:r>
    </w:p>
    <w:p w14:paraId="1C90B0BB" w14:textId="77777777" w:rsidR="00605C14" w:rsidRPr="005030EC" w:rsidRDefault="00605C14" w:rsidP="00BF528E">
      <w:pPr>
        <w:tabs>
          <w:tab w:val="left" w:pos="540"/>
        </w:tabs>
        <w:rPr>
          <w:rFonts w:ascii="Times New Roman" w:hAnsi="Times New Roman"/>
          <w:sz w:val="22"/>
          <w:szCs w:val="22"/>
        </w:rPr>
      </w:pPr>
    </w:p>
    <w:p w14:paraId="75D8C0DC"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EU/2/97/004/027 1 x 20 ml</w:t>
      </w:r>
    </w:p>
    <w:p w14:paraId="176BAA57" w14:textId="77777777" w:rsidR="00605C14" w:rsidRPr="005030EC" w:rsidRDefault="00605C14" w:rsidP="00BF528E">
      <w:pPr>
        <w:tabs>
          <w:tab w:val="left" w:pos="540"/>
        </w:tabs>
        <w:rPr>
          <w:rFonts w:ascii="Times New Roman" w:hAnsi="Times New Roman"/>
          <w:sz w:val="22"/>
          <w:szCs w:val="22"/>
        </w:rPr>
      </w:pPr>
      <w:r w:rsidRPr="005030EC">
        <w:rPr>
          <w:rFonts w:ascii="Times New Roman" w:hAnsi="Times New Roman"/>
          <w:sz w:val="22"/>
          <w:szCs w:val="22"/>
        </w:rPr>
        <w:t>EU/2/97/004/007 1 x 50 ml</w:t>
      </w:r>
    </w:p>
    <w:p w14:paraId="18728D2C" w14:textId="77777777" w:rsidR="00605C14" w:rsidRPr="005030EC" w:rsidRDefault="00605C14" w:rsidP="00BF528E">
      <w:pPr>
        <w:tabs>
          <w:tab w:val="left" w:pos="540"/>
        </w:tabs>
        <w:rPr>
          <w:rFonts w:ascii="Times New Roman" w:hAnsi="Times New Roman"/>
          <w:sz w:val="22"/>
          <w:szCs w:val="22"/>
        </w:rPr>
      </w:pPr>
      <w:r w:rsidRPr="005030EC">
        <w:rPr>
          <w:rFonts w:ascii="Times New Roman" w:hAnsi="Times New Roman"/>
          <w:sz w:val="22"/>
          <w:szCs w:val="22"/>
        </w:rPr>
        <w:t>EU/2/97/004/008 1 x 100 ml</w:t>
      </w:r>
    </w:p>
    <w:p w14:paraId="7D9E81FC" w14:textId="77777777" w:rsidR="0069606C" w:rsidRPr="005030EC" w:rsidRDefault="0069606C" w:rsidP="00BF528E">
      <w:pPr>
        <w:tabs>
          <w:tab w:val="left" w:pos="540"/>
        </w:tabs>
        <w:rPr>
          <w:rFonts w:ascii="Times New Roman" w:hAnsi="Times New Roman"/>
          <w:sz w:val="22"/>
          <w:szCs w:val="22"/>
        </w:rPr>
      </w:pPr>
      <w:r w:rsidRPr="005030EC">
        <w:rPr>
          <w:rFonts w:ascii="Times New Roman" w:hAnsi="Times New Roman"/>
          <w:sz w:val="22"/>
          <w:szCs w:val="22"/>
        </w:rPr>
        <w:t>EU/2/97/004/0</w:t>
      </w:r>
      <w:r w:rsidR="00007883" w:rsidRPr="005030EC">
        <w:rPr>
          <w:rFonts w:ascii="Times New Roman" w:hAnsi="Times New Roman"/>
          <w:sz w:val="22"/>
          <w:szCs w:val="22"/>
        </w:rPr>
        <w:t>31</w:t>
      </w:r>
      <w:r w:rsidRPr="005030EC">
        <w:rPr>
          <w:rFonts w:ascii="Times New Roman" w:hAnsi="Times New Roman"/>
          <w:sz w:val="22"/>
          <w:szCs w:val="22"/>
        </w:rPr>
        <w:t xml:space="preserve"> 1 x 250 ml</w:t>
      </w:r>
    </w:p>
    <w:p w14:paraId="44ED98CF"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EU/2/97/004/028 12 x 20 ml</w:t>
      </w:r>
    </w:p>
    <w:p w14:paraId="6A0C0534" w14:textId="77777777" w:rsidR="00605C14" w:rsidRPr="005030EC" w:rsidRDefault="00605C14" w:rsidP="00BF528E">
      <w:pPr>
        <w:tabs>
          <w:tab w:val="left" w:pos="540"/>
        </w:tabs>
        <w:rPr>
          <w:rFonts w:ascii="Times New Roman" w:hAnsi="Times New Roman"/>
          <w:sz w:val="22"/>
          <w:szCs w:val="22"/>
        </w:rPr>
      </w:pPr>
      <w:r w:rsidRPr="005030EC">
        <w:rPr>
          <w:rFonts w:ascii="Times New Roman" w:hAnsi="Times New Roman"/>
          <w:sz w:val="22"/>
          <w:szCs w:val="22"/>
        </w:rPr>
        <w:t>EU/2/97/004/014 12 x 50 ml</w:t>
      </w:r>
    </w:p>
    <w:p w14:paraId="6A308B15" w14:textId="77777777" w:rsidR="00605C14" w:rsidRPr="005030EC" w:rsidRDefault="00605C14" w:rsidP="00BF528E">
      <w:pPr>
        <w:tabs>
          <w:tab w:val="left" w:pos="540"/>
        </w:tabs>
        <w:rPr>
          <w:rFonts w:ascii="Times New Roman" w:hAnsi="Times New Roman"/>
          <w:sz w:val="22"/>
          <w:szCs w:val="22"/>
        </w:rPr>
      </w:pPr>
      <w:r w:rsidRPr="005030EC">
        <w:rPr>
          <w:rFonts w:ascii="Times New Roman" w:hAnsi="Times New Roman"/>
          <w:sz w:val="22"/>
          <w:szCs w:val="22"/>
        </w:rPr>
        <w:t>EU/2/97/004/015 12 x 100 ml</w:t>
      </w:r>
    </w:p>
    <w:p w14:paraId="635493BF" w14:textId="77777777" w:rsidR="0069606C" w:rsidRPr="005030EC" w:rsidRDefault="0069606C" w:rsidP="00BF528E">
      <w:pPr>
        <w:tabs>
          <w:tab w:val="left" w:pos="540"/>
        </w:tabs>
        <w:rPr>
          <w:rFonts w:ascii="Times New Roman" w:hAnsi="Times New Roman"/>
          <w:sz w:val="22"/>
          <w:szCs w:val="22"/>
        </w:rPr>
      </w:pPr>
      <w:r w:rsidRPr="005030EC">
        <w:rPr>
          <w:rFonts w:ascii="Times New Roman" w:hAnsi="Times New Roman"/>
          <w:sz w:val="22"/>
          <w:szCs w:val="22"/>
        </w:rPr>
        <w:t>EU/2/97/004/0</w:t>
      </w:r>
      <w:r w:rsidR="00007883" w:rsidRPr="005030EC">
        <w:rPr>
          <w:rFonts w:ascii="Times New Roman" w:hAnsi="Times New Roman"/>
          <w:sz w:val="22"/>
          <w:szCs w:val="22"/>
        </w:rPr>
        <w:t>32</w:t>
      </w:r>
      <w:r w:rsidRPr="005030EC">
        <w:rPr>
          <w:rFonts w:ascii="Times New Roman" w:hAnsi="Times New Roman"/>
          <w:sz w:val="22"/>
          <w:szCs w:val="22"/>
        </w:rPr>
        <w:t xml:space="preserve"> 6 x 250 ml</w:t>
      </w:r>
    </w:p>
    <w:p w14:paraId="3EB4EE8A" w14:textId="77777777" w:rsidR="00605C14" w:rsidRPr="005030EC" w:rsidRDefault="00605C14" w:rsidP="00BF528E">
      <w:pPr>
        <w:tabs>
          <w:tab w:val="left" w:pos="540"/>
        </w:tabs>
        <w:rPr>
          <w:rFonts w:ascii="Times New Roman" w:hAnsi="Times New Roman"/>
          <w:sz w:val="22"/>
          <w:szCs w:val="22"/>
        </w:rPr>
      </w:pPr>
    </w:p>
    <w:p w14:paraId="3E2FEA0B" w14:textId="77777777" w:rsidR="00605C14" w:rsidRPr="005030EC" w:rsidRDefault="00605C14" w:rsidP="00BF528E">
      <w:pPr>
        <w:tabs>
          <w:tab w:val="left" w:pos="540"/>
        </w:tabs>
        <w:rPr>
          <w:rFonts w:ascii="Times New Roman" w:hAnsi="Times New Roman"/>
          <w:sz w:val="22"/>
          <w:szCs w:val="22"/>
        </w:rPr>
      </w:pPr>
    </w:p>
    <w:p w14:paraId="4F326D87" w14:textId="77777777" w:rsidR="00605C14" w:rsidRPr="005030EC" w:rsidRDefault="00605C14" w:rsidP="00BF528E">
      <w:pPr>
        <w:rPr>
          <w:rFonts w:ascii="Times New Roman" w:hAnsi="Times New Roman"/>
          <w:sz w:val="22"/>
          <w:szCs w:val="22"/>
        </w:rPr>
      </w:pPr>
      <w:r w:rsidRPr="005030EC">
        <w:rPr>
          <w:rFonts w:ascii="Times New Roman" w:hAnsi="Times New Roman"/>
          <w:b/>
          <w:sz w:val="22"/>
          <w:szCs w:val="22"/>
        </w:rPr>
        <w:t>9.</w:t>
      </w:r>
      <w:r w:rsidRPr="005030EC">
        <w:rPr>
          <w:rFonts w:ascii="Times New Roman" w:hAnsi="Times New Roman"/>
          <w:b/>
          <w:sz w:val="22"/>
          <w:szCs w:val="22"/>
        </w:rPr>
        <w:tab/>
      </w:r>
      <w:r w:rsidRPr="005030EC">
        <w:rPr>
          <w:rFonts w:ascii="Times New Roman" w:hAnsi="Times New Roman"/>
          <w:b/>
          <w:caps/>
          <w:sz w:val="22"/>
          <w:szCs w:val="22"/>
        </w:rPr>
        <w:t>Datum pridobitve/PODALJŠANJA dovoljenja za promet</w:t>
      </w:r>
    </w:p>
    <w:p w14:paraId="5CA0C376" w14:textId="77777777" w:rsidR="00605C14" w:rsidRPr="005030EC" w:rsidRDefault="00605C14" w:rsidP="00BF528E">
      <w:pPr>
        <w:tabs>
          <w:tab w:val="left" w:pos="540"/>
        </w:tabs>
        <w:rPr>
          <w:rFonts w:ascii="Times New Roman" w:hAnsi="Times New Roman"/>
          <w:sz w:val="22"/>
          <w:szCs w:val="22"/>
        </w:rPr>
      </w:pPr>
    </w:p>
    <w:p w14:paraId="1E776388" w14:textId="77777777" w:rsidR="00605C14" w:rsidRPr="005030EC" w:rsidRDefault="00605C14" w:rsidP="00C379EB">
      <w:pPr>
        <w:tabs>
          <w:tab w:val="left" w:pos="5103"/>
        </w:tabs>
        <w:ind w:left="567" w:hanging="567"/>
        <w:rPr>
          <w:rFonts w:ascii="Times New Roman" w:hAnsi="Times New Roman"/>
          <w:sz w:val="22"/>
          <w:szCs w:val="22"/>
        </w:rPr>
      </w:pPr>
      <w:r w:rsidRPr="005030EC">
        <w:rPr>
          <w:rFonts w:ascii="Times New Roman" w:hAnsi="Times New Roman"/>
          <w:sz w:val="22"/>
          <w:szCs w:val="22"/>
        </w:rPr>
        <w:t>Datum pridobitve dovoljenja za promet:</w:t>
      </w:r>
      <w:r w:rsidR="00FC4018" w:rsidRPr="005030EC">
        <w:rPr>
          <w:rFonts w:ascii="Times New Roman" w:hAnsi="Times New Roman"/>
          <w:sz w:val="22"/>
          <w:szCs w:val="22"/>
        </w:rPr>
        <w:t xml:space="preserve"> </w:t>
      </w:r>
      <w:r w:rsidR="007442D4" w:rsidRPr="005030EC">
        <w:rPr>
          <w:rFonts w:ascii="Times New Roman" w:hAnsi="Times New Roman"/>
          <w:sz w:val="22"/>
          <w:szCs w:val="22"/>
        </w:rPr>
        <w:tab/>
      </w:r>
      <w:r w:rsidR="00C434C6" w:rsidRPr="005030EC">
        <w:rPr>
          <w:rFonts w:ascii="Times New Roman" w:hAnsi="Times New Roman"/>
          <w:sz w:val="22"/>
          <w:szCs w:val="22"/>
        </w:rPr>
        <w:t>07.01.1998</w:t>
      </w:r>
    </w:p>
    <w:p w14:paraId="65320DD4" w14:textId="77777777" w:rsidR="00605C14" w:rsidRPr="005030EC" w:rsidRDefault="00605C14" w:rsidP="00C379EB">
      <w:pPr>
        <w:tabs>
          <w:tab w:val="left" w:pos="5103"/>
        </w:tabs>
        <w:ind w:left="567" w:hanging="567"/>
        <w:rPr>
          <w:rFonts w:ascii="Times New Roman" w:hAnsi="Times New Roman"/>
          <w:sz w:val="22"/>
          <w:szCs w:val="22"/>
        </w:rPr>
      </w:pPr>
      <w:r w:rsidRPr="005030EC">
        <w:rPr>
          <w:rFonts w:ascii="Times New Roman" w:hAnsi="Times New Roman"/>
          <w:sz w:val="22"/>
          <w:szCs w:val="22"/>
        </w:rPr>
        <w:t xml:space="preserve">Datum </w:t>
      </w:r>
      <w:r w:rsidR="00FC4018" w:rsidRPr="005030EC">
        <w:rPr>
          <w:rFonts w:ascii="Times New Roman" w:hAnsi="Times New Roman"/>
          <w:sz w:val="22"/>
          <w:szCs w:val="22"/>
        </w:rPr>
        <w:t xml:space="preserve">zadnjega </w:t>
      </w:r>
      <w:r w:rsidRPr="005030EC">
        <w:rPr>
          <w:rFonts w:ascii="Times New Roman" w:hAnsi="Times New Roman"/>
          <w:sz w:val="22"/>
          <w:szCs w:val="22"/>
        </w:rPr>
        <w:t>podaljšanja dovoljenja za promet:</w:t>
      </w:r>
      <w:r w:rsidR="00FC4018" w:rsidRPr="005030EC">
        <w:rPr>
          <w:rFonts w:ascii="Times New Roman" w:hAnsi="Times New Roman"/>
          <w:sz w:val="22"/>
          <w:szCs w:val="22"/>
        </w:rPr>
        <w:t xml:space="preserve"> </w:t>
      </w:r>
      <w:r w:rsidR="007442D4" w:rsidRPr="005030EC">
        <w:rPr>
          <w:rFonts w:ascii="Times New Roman" w:hAnsi="Times New Roman"/>
          <w:sz w:val="22"/>
          <w:szCs w:val="22"/>
        </w:rPr>
        <w:tab/>
      </w:r>
      <w:r w:rsidR="006E435D" w:rsidRPr="005030EC">
        <w:rPr>
          <w:rFonts w:ascii="Times New Roman" w:hAnsi="Times New Roman"/>
          <w:sz w:val="22"/>
          <w:szCs w:val="22"/>
        </w:rPr>
        <w:t>06.12.2007</w:t>
      </w:r>
    </w:p>
    <w:p w14:paraId="4C496B69" w14:textId="77777777" w:rsidR="00605C14" w:rsidRPr="005030EC" w:rsidRDefault="00605C14" w:rsidP="00BF528E">
      <w:pPr>
        <w:rPr>
          <w:rFonts w:ascii="Times New Roman" w:hAnsi="Times New Roman"/>
          <w:sz w:val="22"/>
          <w:szCs w:val="22"/>
        </w:rPr>
      </w:pPr>
    </w:p>
    <w:p w14:paraId="37AA7C7A" w14:textId="77777777" w:rsidR="00605C14" w:rsidRPr="005030EC" w:rsidRDefault="00605C14" w:rsidP="00BF528E">
      <w:pPr>
        <w:rPr>
          <w:rFonts w:ascii="Times New Roman" w:hAnsi="Times New Roman"/>
          <w:sz w:val="22"/>
          <w:szCs w:val="22"/>
        </w:rPr>
      </w:pPr>
    </w:p>
    <w:p w14:paraId="22762C4A" w14:textId="77777777" w:rsidR="00605C14" w:rsidRPr="005030EC" w:rsidRDefault="00605C14" w:rsidP="00BF528E">
      <w:pPr>
        <w:rPr>
          <w:rFonts w:ascii="Times New Roman" w:hAnsi="Times New Roman"/>
          <w:b/>
          <w:sz w:val="22"/>
          <w:szCs w:val="22"/>
        </w:rPr>
      </w:pPr>
      <w:r w:rsidRPr="005030EC">
        <w:rPr>
          <w:rFonts w:ascii="Times New Roman" w:hAnsi="Times New Roman"/>
          <w:b/>
          <w:sz w:val="22"/>
          <w:szCs w:val="22"/>
        </w:rPr>
        <w:t>10.</w:t>
      </w:r>
      <w:r w:rsidRPr="005030EC">
        <w:rPr>
          <w:rFonts w:ascii="Times New Roman" w:hAnsi="Times New Roman"/>
          <w:b/>
          <w:sz w:val="22"/>
          <w:szCs w:val="22"/>
        </w:rPr>
        <w:tab/>
      </w:r>
      <w:r w:rsidRPr="005030EC">
        <w:rPr>
          <w:rFonts w:ascii="Times New Roman" w:hAnsi="Times New Roman"/>
          <w:b/>
          <w:caps/>
          <w:sz w:val="22"/>
          <w:szCs w:val="22"/>
        </w:rPr>
        <w:t>Datum revizije besedila</w:t>
      </w:r>
    </w:p>
    <w:p w14:paraId="2A8DCFCD" w14:textId="77777777" w:rsidR="00605C14" w:rsidRPr="005030EC" w:rsidRDefault="00605C14" w:rsidP="00BF528E">
      <w:pPr>
        <w:tabs>
          <w:tab w:val="left" w:pos="540"/>
        </w:tabs>
        <w:rPr>
          <w:rFonts w:ascii="Times New Roman" w:hAnsi="Times New Roman"/>
          <w:sz w:val="22"/>
          <w:szCs w:val="22"/>
        </w:rPr>
      </w:pPr>
    </w:p>
    <w:p w14:paraId="1D69B8CD"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Podrobne informacije o tem zdravilu so na voljo na spletni strani Evropske agencije za zdravila (European Medicines Agency</w:t>
      </w:r>
      <w:r w:rsidR="005631CF" w:rsidRPr="005030EC">
        <w:rPr>
          <w:rFonts w:ascii="Times New Roman" w:hAnsi="Times New Roman"/>
          <w:sz w:val="22"/>
          <w:szCs w:val="22"/>
        </w:rPr>
        <w:t>)</w:t>
      </w:r>
      <w:r w:rsidRPr="005030EC">
        <w:rPr>
          <w:rFonts w:ascii="Times New Roman" w:hAnsi="Times New Roman"/>
          <w:sz w:val="22"/>
          <w:szCs w:val="22"/>
        </w:rPr>
        <w:t xml:space="preserve"> </w:t>
      </w:r>
      <w:r w:rsidR="00FC4018" w:rsidRPr="005030EC">
        <w:rPr>
          <w:rFonts w:ascii="Times New Roman" w:hAnsi="Times New Roman"/>
          <w:sz w:val="22"/>
          <w:szCs w:val="22"/>
        </w:rPr>
        <w:t>(</w:t>
      </w:r>
      <w:hyperlink r:id="rId11" w:history="1">
        <w:r w:rsidR="00C379EB" w:rsidRPr="005030EC">
          <w:rPr>
            <w:rStyle w:val="Hyperlink"/>
            <w:rFonts w:ascii="Times New Roman" w:hAnsi="Times New Roman"/>
            <w:sz w:val="22"/>
            <w:szCs w:val="22"/>
          </w:rPr>
          <w:t>http://www.ema.europa.eu/</w:t>
        </w:r>
      </w:hyperlink>
      <w:r w:rsidR="00FC4018" w:rsidRPr="005030EC">
        <w:rPr>
          <w:rFonts w:ascii="Times New Roman" w:hAnsi="Times New Roman"/>
          <w:sz w:val="22"/>
          <w:szCs w:val="22"/>
        </w:rPr>
        <w:t>)</w:t>
      </w:r>
      <w:r w:rsidRPr="005030EC">
        <w:rPr>
          <w:rFonts w:ascii="Times New Roman" w:hAnsi="Times New Roman"/>
          <w:sz w:val="22"/>
          <w:szCs w:val="22"/>
        </w:rPr>
        <w:t>.</w:t>
      </w:r>
    </w:p>
    <w:p w14:paraId="7BE35554" w14:textId="77777777" w:rsidR="00605C14" w:rsidRPr="005030EC" w:rsidRDefault="00605C14" w:rsidP="00BF528E">
      <w:pPr>
        <w:tabs>
          <w:tab w:val="left" w:pos="540"/>
        </w:tabs>
        <w:rPr>
          <w:rFonts w:ascii="Times New Roman" w:hAnsi="Times New Roman"/>
          <w:sz w:val="22"/>
          <w:szCs w:val="22"/>
        </w:rPr>
      </w:pPr>
    </w:p>
    <w:p w14:paraId="5B4D74F2" w14:textId="77777777" w:rsidR="00605C14" w:rsidRPr="005030EC" w:rsidRDefault="00605C14" w:rsidP="00BF528E">
      <w:pPr>
        <w:tabs>
          <w:tab w:val="left" w:pos="540"/>
        </w:tabs>
        <w:rPr>
          <w:rFonts w:ascii="Times New Roman" w:hAnsi="Times New Roman"/>
          <w:sz w:val="22"/>
          <w:szCs w:val="22"/>
        </w:rPr>
      </w:pPr>
    </w:p>
    <w:p w14:paraId="458C4473" w14:textId="77777777" w:rsidR="00605C14" w:rsidRPr="005030EC" w:rsidRDefault="00605C14" w:rsidP="00BF528E">
      <w:pPr>
        <w:tabs>
          <w:tab w:val="left" w:pos="540"/>
        </w:tabs>
        <w:rPr>
          <w:rFonts w:ascii="Times New Roman" w:hAnsi="Times New Roman"/>
          <w:b/>
          <w:caps/>
          <w:sz w:val="22"/>
          <w:szCs w:val="22"/>
        </w:rPr>
      </w:pPr>
      <w:r w:rsidRPr="005030EC">
        <w:rPr>
          <w:rFonts w:ascii="Times New Roman" w:hAnsi="Times New Roman"/>
          <w:b/>
          <w:caps/>
          <w:sz w:val="22"/>
          <w:szCs w:val="22"/>
        </w:rPr>
        <w:t>Prepoved prodaje, oskrbe in/</w:t>
      </w:r>
      <w:smartTag w:uri="urn:schemas-microsoft-com:office:smarttags" w:element="stockticker">
        <w:r w:rsidRPr="005030EC">
          <w:rPr>
            <w:rFonts w:ascii="Times New Roman" w:hAnsi="Times New Roman"/>
            <w:b/>
            <w:caps/>
            <w:sz w:val="22"/>
            <w:szCs w:val="22"/>
          </w:rPr>
          <w:t>ali</w:t>
        </w:r>
      </w:smartTag>
      <w:r w:rsidRPr="005030EC">
        <w:rPr>
          <w:rFonts w:ascii="Times New Roman" w:hAnsi="Times New Roman"/>
          <w:b/>
          <w:caps/>
          <w:sz w:val="22"/>
          <w:szCs w:val="22"/>
        </w:rPr>
        <w:t xml:space="preserve"> uporabe</w:t>
      </w:r>
    </w:p>
    <w:p w14:paraId="312AD621" w14:textId="77777777" w:rsidR="00605C14" w:rsidRPr="005030EC" w:rsidRDefault="00605C14" w:rsidP="00BF528E">
      <w:pPr>
        <w:tabs>
          <w:tab w:val="left" w:pos="540"/>
        </w:tabs>
        <w:rPr>
          <w:rFonts w:ascii="Times New Roman" w:hAnsi="Times New Roman"/>
          <w:sz w:val="22"/>
          <w:szCs w:val="22"/>
        </w:rPr>
      </w:pPr>
    </w:p>
    <w:p w14:paraId="53658E79" w14:textId="77777777" w:rsidR="00135930" w:rsidRPr="005030EC" w:rsidRDefault="00135930" w:rsidP="00BF528E">
      <w:pPr>
        <w:rPr>
          <w:rFonts w:ascii="Times New Roman" w:hAnsi="Times New Roman"/>
          <w:sz w:val="22"/>
          <w:szCs w:val="22"/>
        </w:rPr>
      </w:pPr>
      <w:r w:rsidRPr="005030EC">
        <w:rPr>
          <w:rFonts w:ascii="Times New Roman" w:hAnsi="Times New Roman"/>
          <w:sz w:val="22"/>
          <w:szCs w:val="22"/>
        </w:rPr>
        <w:t>Ni smiselno.</w:t>
      </w:r>
    </w:p>
    <w:p w14:paraId="7A1793AB" w14:textId="77777777" w:rsidR="00605C14" w:rsidRPr="005030EC" w:rsidRDefault="00605C14" w:rsidP="00BF528E">
      <w:pPr>
        <w:tabs>
          <w:tab w:val="left" w:pos="540"/>
        </w:tabs>
        <w:rPr>
          <w:rFonts w:ascii="Times New Roman" w:hAnsi="Times New Roman"/>
          <w:sz w:val="22"/>
          <w:szCs w:val="22"/>
        </w:rPr>
      </w:pPr>
      <w:r w:rsidRPr="005030EC">
        <w:rPr>
          <w:rFonts w:ascii="Times New Roman" w:hAnsi="Times New Roman"/>
          <w:sz w:val="22"/>
          <w:szCs w:val="22"/>
        </w:rPr>
        <w:br w:type="page"/>
      </w:r>
      <w:r w:rsidRPr="005030EC">
        <w:rPr>
          <w:rFonts w:ascii="Times New Roman" w:hAnsi="Times New Roman"/>
          <w:b/>
          <w:sz w:val="22"/>
          <w:szCs w:val="22"/>
        </w:rPr>
        <w:lastRenderedPageBreak/>
        <w:t>1.</w:t>
      </w:r>
      <w:r w:rsidRPr="005030EC">
        <w:rPr>
          <w:rFonts w:ascii="Times New Roman" w:hAnsi="Times New Roman"/>
          <w:b/>
          <w:sz w:val="22"/>
          <w:szCs w:val="22"/>
        </w:rPr>
        <w:tab/>
        <w:t>IME ZDRAVILA ZA UPORABO V VETERINARSKI MEDICINI</w:t>
      </w:r>
    </w:p>
    <w:p w14:paraId="7588ED8C" w14:textId="77777777" w:rsidR="00605C14" w:rsidRPr="005030EC" w:rsidRDefault="00605C14" w:rsidP="00BF528E">
      <w:pPr>
        <w:rPr>
          <w:rFonts w:ascii="Times New Roman" w:hAnsi="Times New Roman"/>
          <w:sz w:val="22"/>
          <w:szCs w:val="22"/>
        </w:rPr>
      </w:pPr>
    </w:p>
    <w:p w14:paraId="210DF964" w14:textId="77777777" w:rsidR="00605C14" w:rsidRPr="005030EC" w:rsidRDefault="00605C14" w:rsidP="00BF528E">
      <w:pPr>
        <w:outlineLvl w:val="1"/>
        <w:rPr>
          <w:rFonts w:ascii="Times New Roman" w:hAnsi="Times New Roman"/>
          <w:sz w:val="22"/>
          <w:szCs w:val="22"/>
        </w:rPr>
      </w:pPr>
      <w:r w:rsidRPr="005030EC">
        <w:rPr>
          <w:rFonts w:ascii="Times New Roman" w:hAnsi="Times New Roman"/>
          <w:sz w:val="22"/>
          <w:szCs w:val="22"/>
        </w:rPr>
        <w:t>Metacam 15 mg/ml peroralna suspenzija za konje</w:t>
      </w:r>
    </w:p>
    <w:p w14:paraId="3025299A" w14:textId="77777777" w:rsidR="00605C14" w:rsidRPr="005030EC" w:rsidRDefault="00605C14" w:rsidP="00BF528E">
      <w:pPr>
        <w:rPr>
          <w:rFonts w:ascii="Times New Roman" w:hAnsi="Times New Roman"/>
          <w:sz w:val="22"/>
          <w:szCs w:val="22"/>
        </w:rPr>
      </w:pPr>
    </w:p>
    <w:p w14:paraId="1CB9BC3C" w14:textId="77777777" w:rsidR="00605C14" w:rsidRPr="005030EC" w:rsidRDefault="00605C14" w:rsidP="00BF528E">
      <w:pPr>
        <w:rPr>
          <w:rFonts w:ascii="Times New Roman" w:hAnsi="Times New Roman"/>
          <w:sz w:val="22"/>
          <w:szCs w:val="22"/>
        </w:rPr>
      </w:pPr>
    </w:p>
    <w:p w14:paraId="1C77019F"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2.</w:t>
      </w:r>
      <w:r w:rsidRPr="005030EC">
        <w:rPr>
          <w:rFonts w:ascii="Times New Roman" w:hAnsi="Times New Roman"/>
          <w:b/>
          <w:sz w:val="22"/>
          <w:szCs w:val="22"/>
        </w:rPr>
        <w:tab/>
        <w:t>KAKOVOSTNA IN KOLIČINSKA SESTAVA</w:t>
      </w:r>
    </w:p>
    <w:p w14:paraId="1C85F09A" w14:textId="77777777" w:rsidR="00605C14" w:rsidRPr="005030EC" w:rsidRDefault="00605C14" w:rsidP="00BF528E">
      <w:pPr>
        <w:rPr>
          <w:rFonts w:ascii="Times New Roman" w:hAnsi="Times New Roman"/>
          <w:sz w:val="22"/>
          <w:szCs w:val="22"/>
        </w:rPr>
      </w:pPr>
    </w:p>
    <w:p w14:paraId="596C147E" w14:textId="77777777" w:rsidR="00605C14" w:rsidRPr="005030EC" w:rsidRDefault="00BA10AF" w:rsidP="00BF528E">
      <w:pPr>
        <w:rPr>
          <w:rFonts w:ascii="Times New Roman" w:hAnsi="Times New Roman"/>
          <w:sz w:val="22"/>
          <w:szCs w:val="22"/>
        </w:rPr>
      </w:pPr>
      <w:r w:rsidRPr="005030EC">
        <w:rPr>
          <w:rFonts w:ascii="Times New Roman" w:hAnsi="Times New Roman"/>
          <w:sz w:val="22"/>
          <w:szCs w:val="22"/>
        </w:rPr>
        <w:t xml:space="preserve">En </w:t>
      </w:r>
      <w:r w:rsidR="00605C14" w:rsidRPr="005030EC">
        <w:rPr>
          <w:rFonts w:ascii="Times New Roman" w:hAnsi="Times New Roman"/>
          <w:sz w:val="22"/>
          <w:szCs w:val="22"/>
        </w:rPr>
        <w:t>ml vsebuje:</w:t>
      </w:r>
    </w:p>
    <w:p w14:paraId="225B09BB" w14:textId="77777777" w:rsidR="00605C14" w:rsidRPr="005030EC" w:rsidRDefault="00605C14" w:rsidP="00BF528E">
      <w:pPr>
        <w:rPr>
          <w:rFonts w:ascii="Times New Roman" w:hAnsi="Times New Roman"/>
          <w:sz w:val="22"/>
          <w:szCs w:val="22"/>
        </w:rPr>
      </w:pPr>
    </w:p>
    <w:p w14:paraId="19910A40" w14:textId="77777777" w:rsidR="00605C14" w:rsidRPr="005030EC" w:rsidRDefault="00591789" w:rsidP="00BF528E">
      <w:pPr>
        <w:rPr>
          <w:rFonts w:ascii="Times New Roman" w:hAnsi="Times New Roman"/>
          <w:b/>
          <w:sz w:val="22"/>
          <w:szCs w:val="22"/>
        </w:rPr>
      </w:pPr>
      <w:r w:rsidRPr="005030EC">
        <w:rPr>
          <w:rFonts w:ascii="Times New Roman" w:hAnsi="Times New Roman"/>
          <w:b/>
          <w:sz w:val="22"/>
          <w:szCs w:val="22"/>
        </w:rPr>
        <w:t>U</w:t>
      </w:r>
      <w:r w:rsidR="00605C14" w:rsidRPr="005030EC">
        <w:rPr>
          <w:rFonts w:ascii="Times New Roman" w:hAnsi="Times New Roman"/>
          <w:b/>
          <w:sz w:val="22"/>
          <w:szCs w:val="22"/>
        </w:rPr>
        <w:t>činkovina:</w:t>
      </w:r>
    </w:p>
    <w:p w14:paraId="6C42FF61" w14:textId="77777777" w:rsidR="00605C14" w:rsidRPr="005030EC" w:rsidRDefault="00605C14" w:rsidP="00BF528E">
      <w:pPr>
        <w:tabs>
          <w:tab w:val="left" w:pos="1985"/>
        </w:tabs>
        <w:rPr>
          <w:rFonts w:ascii="Times New Roman" w:hAnsi="Times New Roman"/>
          <w:iCs/>
          <w:sz w:val="22"/>
          <w:szCs w:val="22"/>
        </w:rPr>
      </w:pPr>
      <w:r w:rsidRPr="005030EC">
        <w:rPr>
          <w:rFonts w:ascii="Times New Roman" w:hAnsi="Times New Roman"/>
          <w:iCs/>
          <w:sz w:val="22"/>
          <w:szCs w:val="22"/>
        </w:rPr>
        <w:t>Meloksikam</w:t>
      </w:r>
      <w:r w:rsidR="007442D4" w:rsidRPr="005030EC">
        <w:rPr>
          <w:rFonts w:ascii="Times New Roman" w:hAnsi="Times New Roman"/>
          <w:iCs/>
          <w:sz w:val="22"/>
          <w:szCs w:val="22"/>
        </w:rPr>
        <w:tab/>
      </w:r>
      <w:r w:rsidRPr="005030EC">
        <w:rPr>
          <w:rFonts w:ascii="Times New Roman" w:hAnsi="Times New Roman"/>
          <w:iCs/>
          <w:sz w:val="22"/>
          <w:szCs w:val="22"/>
        </w:rPr>
        <w:t>15 mg</w:t>
      </w:r>
    </w:p>
    <w:p w14:paraId="614C2D0A" w14:textId="77777777" w:rsidR="00605C14" w:rsidRPr="005030EC" w:rsidRDefault="00605C14" w:rsidP="00BF528E">
      <w:pPr>
        <w:tabs>
          <w:tab w:val="left" w:pos="1985"/>
        </w:tabs>
        <w:rPr>
          <w:rFonts w:ascii="Times New Roman" w:hAnsi="Times New Roman"/>
          <w:sz w:val="22"/>
          <w:szCs w:val="22"/>
        </w:rPr>
      </w:pPr>
    </w:p>
    <w:p w14:paraId="4268BBC3" w14:textId="77777777" w:rsidR="00605C14" w:rsidRPr="005030EC" w:rsidRDefault="00605C14" w:rsidP="00BF528E">
      <w:pPr>
        <w:tabs>
          <w:tab w:val="left" w:pos="1985"/>
        </w:tabs>
        <w:rPr>
          <w:rFonts w:ascii="Times New Roman" w:hAnsi="Times New Roman"/>
          <w:sz w:val="22"/>
          <w:szCs w:val="22"/>
        </w:rPr>
      </w:pPr>
      <w:r w:rsidRPr="005030EC">
        <w:rPr>
          <w:rFonts w:ascii="Times New Roman" w:hAnsi="Times New Roman"/>
          <w:b/>
          <w:sz w:val="22"/>
          <w:szCs w:val="22"/>
        </w:rPr>
        <w:t>Pomožna snov:</w:t>
      </w:r>
    </w:p>
    <w:p w14:paraId="46F80D98" w14:textId="77777777" w:rsidR="00605C14" w:rsidRPr="005030EC" w:rsidRDefault="00605C14" w:rsidP="00BF528E">
      <w:pPr>
        <w:tabs>
          <w:tab w:val="left" w:pos="1985"/>
        </w:tabs>
        <w:rPr>
          <w:rFonts w:ascii="Times New Roman" w:hAnsi="Times New Roman"/>
          <w:sz w:val="22"/>
          <w:szCs w:val="22"/>
        </w:rPr>
      </w:pPr>
      <w:r w:rsidRPr="005030EC">
        <w:rPr>
          <w:rFonts w:ascii="Times New Roman" w:hAnsi="Times New Roman"/>
          <w:sz w:val="22"/>
          <w:szCs w:val="22"/>
        </w:rPr>
        <w:t>Natrijev benzoat</w:t>
      </w:r>
      <w:r w:rsidR="007442D4" w:rsidRPr="005030EC">
        <w:rPr>
          <w:rFonts w:ascii="Times New Roman" w:hAnsi="Times New Roman"/>
          <w:sz w:val="22"/>
          <w:szCs w:val="22"/>
        </w:rPr>
        <w:tab/>
      </w:r>
      <w:r w:rsidRPr="005030EC">
        <w:rPr>
          <w:rFonts w:ascii="Times New Roman" w:hAnsi="Times New Roman"/>
          <w:sz w:val="22"/>
          <w:szCs w:val="22"/>
        </w:rPr>
        <w:t>15 mg</w:t>
      </w:r>
    </w:p>
    <w:p w14:paraId="352E4D52" w14:textId="77777777" w:rsidR="00605C14" w:rsidRPr="005030EC" w:rsidRDefault="00605C14" w:rsidP="00BF528E">
      <w:pPr>
        <w:rPr>
          <w:rFonts w:ascii="Times New Roman" w:hAnsi="Times New Roman"/>
          <w:sz w:val="22"/>
          <w:szCs w:val="22"/>
        </w:rPr>
      </w:pPr>
    </w:p>
    <w:p w14:paraId="4C59191B"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Za celoten seznam pomožnih snovi glejte poglavje 6.1.</w:t>
      </w:r>
    </w:p>
    <w:p w14:paraId="1125043E" w14:textId="77777777" w:rsidR="00605C14" w:rsidRPr="005030EC" w:rsidRDefault="00605C14" w:rsidP="00BF528E">
      <w:pPr>
        <w:rPr>
          <w:rFonts w:ascii="Times New Roman" w:hAnsi="Times New Roman"/>
          <w:sz w:val="22"/>
          <w:szCs w:val="22"/>
        </w:rPr>
      </w:pPr>
    </w:p>
    <w:p w14:paraId="5420736C" w14:textId="77777777" w:rsidR="00605C14" w:rsidRPr="005030EC" w:rsidRDefault="00605C14" w:rsidP="00BF528E">
      <w:pPr>
        <w:rPr>
          <w:rFonts w:ascii="Times New Roman" w:hAnsi="Times New Roman"/>
          <w:sz w:val="22"/>
          <w:szCs w:val="22"/>
        </w:rPr>
      </w:pPr>
    </w:p>
    <w:p w14:paraId="7BF8D936"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3.</w:t>
      </w:r>
      <w:r w:rsidRPr="005030EC">
        <w:rPr>
          <w:rFonts w:ascii="Times New Roman" w:hAnsi="Times New Roman"/>
          <w:b/>
          <w:sz w:val="22"/>
          <w:szCs w:val="22"/>
        </w:rPr>
        <w:tab/>
        <w:t>FARMACEVTSKA OBLIKA</w:t>
      </w:r>
    </w:p>
    <w:p w14:paraId="14B1EACD" w14:textId="77777777" w:rsidR="00605C14" w:rsidRPr="005030EC" w:rsidRDefault="00605C14" w:rsidP="00BF528E">
      <w:pPr>
        <w:rPr>
          <w:rFonts w:ascii="Times New Roman" w:hAnsi="Times New Roman"/>
          <w:sz w:val="22"/>
          <w:szCs w:val="22"/>
        </w:rPr>
      </w:pPr>
    </w:p>
    <w:p w14:paraId="08896975"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Peroralna suspenzija</w:t>
      </w:r>
      <w:r w:rsidR="00BA10AF" w:rsidRPr="005030EC">
        <w:rPr>
          <w:rFonts w:ascii="Times New Roman" w:hAnsi="Times New Roman"/>
          <w:sz w:val="22"/>
          <w:szCs w:val="22"/>
        </w:rPr>
        <w:t>.</w:t>
      </w:r>
    </w:p>
    <w:p w14:paraId="1A9F5CB6"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Rumenkasta, viskozna peroralna suspenzija z nadihom zelene</w:t>
      </w:r>
      <w:r w:rsidR="00BA10AF" w:rsidRPr="005030EC">
        <w:rPr>
          <w:rFonts w:ascii="Times New Roman" w:hAnsi="Times New Roman"/>
          <w:sz w:val="22"/>
          <w:szCs w:val="22"/>
        </w:rPr>
        <w:t>.</w:t>
      </w:r>
    </w:p>
    <w:p w14:paraId="6EB47639" w14:textId="77777777" w:rsidR="00605C14" w:rsidRPr="005030EC" w:rsidRDefault="00605C14" w:rsidP="00BF528E">
      <w:pPr>
        <w:rPr>
          <w:rFonts w:ascii="Times New Roman" w:hAnsi="Times New Roman"/>
          <w:sz w:val="22"/>
          <w:szCs w:val="22"/>
        </w:rPr>
      </w:pPr>
    </w:p>
    <w:p w14:paraId="1C286D2F" w14:textId="77777777" w:rsidR="00605C14" w:rsidRPr="005030EC" w:rsidRDefault="00605C14" w:rsidP="00BF528E">
      <w:pPr>
        <w:rPr>
          <w:rFonts w:ascii="Times New Roman" w:hAnsi="Times New Roman"/>
          <w:sz w:val="22"/>
          <w:szCs w:val="22"/>
        </w:rPr>
      </w:pPr>
    </w:p>
    <w:p w14:paraId="55F15CF2"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4.</w:t>
      </w:r>
      <w:r w:rsidRPr="005030EC">
        <w:rPr>
          <w:rFonts w:ascii="Times New Roman" w:hAnsi="Times New Roman"/>
          <w:b/>
          <w:sz w:val="22"/>
          <w:szCs w:val="22"/>
        </w:rPr>
        <w:tab/>
        <w:t>KLINIČNI PODATKI</w:t>
      </w:r>
    </w:p>
    <w:p w14:paraId="27878496" w14:textId="77777777" w:rsidR="00605C14" w:rsidRPr="005030EC" w:rsidRDefault="00605C14" w:rsidP="00BF528E">
      <w:pPr>
        <w:rPr>
          <w:rFonts w:ascii="Times New Roman" w:hAnsi="Times New Roman"/>
          <w:sz w:val="22"/>
          <w:szCs w:val="22"/>
        </w:rPr>
      </w:pPr>
    </w:p>
    <w:p w14:paraId="14F62BB6" w14:textId="77777777" w:rsidR="00605C14" w:rsidRPr="005030EC" w:rsidRDefault="00605C14" w:rsidP="00BF528E">
      <w:pPr>
        <w:tabs>
          <w:tab w:val="left" w:pos="540"/>
        </w:tabs>
        <w:rPr>
          <w:rFonts w:ascii="Times New Roman" w:hAnsi="Times New Roman"/>
          <w:sz w:val="22"/>
          <w:szCs w:val="22"/>
        </w:rPr>
      </w:pPr>
      <w:r w:rsidRPr="005030EC">
        <w:rPr>
          <w:rFonts w:ascii="Times New Roman" w:hAnsi="Times New Roman"/>
          <w:b/>
          <w:sz w:val="22"/>
          <w:szCs w:val="22"/>
        </w:rPr>
        <w:t>4.1</w:t>
      </w:r>
      <w:r w:rsidRPr="005030EC">
        <w:rPr>
          <w:rFonts w:ascii="Times New Roman" w:hAnsi="Times New Roman"/>
          <w:b/>
          <w:sz w:val="22"/>
          <w:szCs w:val="22"/>
        </w:rPr>
        <w:tab/>
        <w:t>Ciljne živalske vrste</w:t>
      </w:r>
    </w:p>
    <w:p w14:paraId="42F7A7F4" w14:textId="77777777" w:rsidR="00605C14" w:rsidRPr="005030EC" w:rsidRDefault="00605C14" w:rsidP="00BF528E">
      <w:pPr>
        <w:rPr>
          <w:rFonts w:ascii="Times New Roman" w:hAnsi="Times New Roman"/>
          <w:sz w:val="22"/>
          <w:szCs w:val="22"/>
        </w:rPr>
      </w:pPr>
    </w:p>
    <w:p w14:paraId="31F31661"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Konji</w:t>
      </w:r>
      <w:r w:rsidR="001212D0" w:rsidRPr="005030EC">
        <w:rPr>
          <w:rFonts w:ascii="Times New Roman" w:hAnsi="Times New Roman"/>
          <w:sz w:val="22"/>
          <w:szCs w:val="22"/>
        </w:rPr>
        <w:t>.</w:t>
      </w:r>
    </w:p>
    <w:p w14:paraId="55AE5FCD" w14:textId="77777777" w:rsidR="00605C14" w:rsidRPr="005030EC" w:rsidRDefault="00605C14" w:rsidP="00BF528E">
      <w:pPr>
        <w:rPr>
          <w:rFonts w:ascii="Times New Roman" w:hAnsi="Times New Roman"/>
          <w:sz w:val="22"/>
          <w:szCs w:val="22"/>
        </w:rPr>
      </w:pPr>
    </w:p>
    <w:p w14:paraId="1D9E3023" w14:textId="77777777" w:rsidR="00605C14" w:rsidRPr="005030EC" w:rsidRDefault="00605C14" w:rsidP="00BF528E">
      <w:pPr>
        <w:tabs>
          <w:tab w:val="left" w:pos="540"/>
        </w:tabs>
        <w:rPr>
          <w:rFonts w:ascii="Times New Roman" w:hAnsi="Times New Roman"/>
          <w:sz w:val="22"/>
          <w:szCs w:val="22"/>
        </w:rPr>
      </w:pPr>
      <w:r w:rsidRPr="005030EC">
        <w:rPr>
          <w:rFonts w:ascii="Times New Roman" w:hAnsi="Times New Roman"/>
          <w:b/>
          <w:sz w:val="22"/>
          <w:szCs w:val="22"/>
        </w:rPr>
        <w:t>4.2</w:t>
      </w:r>
      <w:r w:rsidRPr="005030EC">
        <w:rPr>
          <w:rFonts w:ascii="Times New Roman" w:hAnsi="Times New Roman"/>
          <w:b/>
          <w:sz w:val="22"/>
          <w:szCs w:val="22"/>
        </w:rPr>
        <w:tab/>
        <w:t>Indikacije za uporabo pri ciljnih živalskih vrstah</w:t>
      </w:r>
    </w:p>
    <w:p w14:paraId="58A9816F" w14:textId="77777777" w:rsidR="00605C14" w:rsidRPr="005030EC" w:rsidRDefault="00605C14" w:rsidP="00BF528E">
      <w:pPr>
        <w:rPr>
          <w:rFonts w:ascii="Times New Roman" w:hAnsi="Times New Roman"/>
          <w:sz w:val="22"/>
          <w:szCs w:val="22"/>
        </w:rPr>
      </w:pPr>
    </w:p>
    <w:p w14:paraId="79D76D8A"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Umirjanje vnetja in lajšanje bolečine pri akutnih in kroničnih mišično-skeletnih obolenjih</w:t>
      </w:r>
      <w:r w:rsidR="00BA10AF" w:rsidRPr="005030EC">
        <w:rPr>
          <w:rFonts w:ascii="Times New Roman" w:hAnsi="Times New Roman"/>
          <w:sz w:val="22"/>
          <w:szCs w:val="22"/>
        </w:rPr>
        <w:t xml:space="preserve"> pri konjih</w:t>
      </w:r>
      <w:r w:rsidRPr="005030EC">
        <w:rPr>
          <w:rFonts w:ascii="Times New Roman" w:hAnsi="Times New Roman"/>
          <w:sz w:val="22"/>
          <w:szCs w:val="22"/>
        </w:rPr>
        <w:t>.</w:t>
      </w:r>
    </w:p>
    <w:p w14:paraId="58924EC0" w14:textId="77777777" w:rsidR="00605C14" w:rsidRPr="005030EC" w:rsidRDefault="00605C14" w:rsidP="00BF528E">
      <w:pPr>
        <w:rPr>
          <w:rFonts w:ascii="Times New Roman" w:hAnsi="Times New Roman"/>
          <w:sz w:val="22"/>
          <w:szCs w:val="22"/>
        </w:rPr>
      </w:pPr>
    </w:p>
    <w:p w14:paraId="7FE41342" w14:textId="77777777" w:rsidR="00605C14" w:rsidRPr="005030EC" w:rsidRDefault="00605C14" w:rsidP="00BF528E">
      <w:pPr>
        <w:tabs>
          <w:tab w:val="left" w:pos="540"/>
        </w:tabs>
        <w:rPr>
          <w:rFonts w:ascii="Times New Roman" w:hAnsi="Times New Roman"/>
          <w:sz w:val="22"/>
          <w:szCs w:val="22"/>
        </w:rPr>
      </w:pPr>
      <w:r w:rsidRPr="005030EC">
        <w:rPr>
          <w:rFonts w:ascii="Times New Roman" w:hAnsi="Times New Roman"/>
          <w:b/>
          <w:sz w:val="22"/>
          <w:szCs w:val="22"/>
        </w:rPr>
        <w:t>4.3</w:t>
      </w:r>
      <w:r w:rsidRPr="005030EC">
        <w:rPr>
          <w:rFonts w:ascii="Times New Roman" w:hAnsi="Times New Roman"/>
          <w:b/>
          <w:sz w:val="22"/>
          <w:szCs w:val="22"/>
        </w:rPr>
        <w:tab/>
        <w:t>Kontraindikacije</w:t>
      </w:r>
    </w:p>
    <w:p w14:paraId="6BC3C050" w14:textId="77777777" w:rsidR="00605C14" w:rsidRPr="005030EC" w:rsidRDefault="00605C14" w:rsidP="00BF528E">
      <w:pPr>
        <w:rPr>
          <w:rFonts w:ascii="Times New Roman" w:hAnsi="Times New Roman"/>
          <w:sz w:val="22"/>
          <w:szCs w:val="22"/>
        </w:rPr>
      </w:pPr>
    </w:p>
    <w:p w14:paraId="4FB5A849"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Ne uporabite pri </w:t>
      </w:r>
      <w:r w:rsidRPr="005030EC">
        <w:rPr>
          <w:rFonts w:ascii="Times New Roman" w:hAnsi="Times New Roman"/>
          <w:sz w:val="22"/>
          <w:szCs w:val="22"/>
          <w:lang w:eastAsia="de-DE"/>
        </w:rPr>
        <w:t xml:space="preserve">brejih kobilah in </w:t>
      </w:r>
      <w:r w:rsidRPr="005030EC">
        <w:rPr>
          <w:rFonts w:ascii="Times New Roman" w:hAnsi="Times New Roman"/>
          <w:sz w:val="22"/>
          <w:szCs w:val="22"/>
        </w:rPr>
        <w:t>kobilah v obdobju laktacije.</w:t>
      </w:r>
    </w:p>
    <w:p w14:paraId="0705CFAA"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Ne uporabite pri </w:t>
      </w:r>
      <w:r w:rsidR="00BA10AF" w:rsidRPr="005030EC">
        <w:rPr>
          <w:rFonts w:ascii="Times New Roman" w:hAnsi="Times New Roman"/>
          <w:sz w:val="22"/>
          <w:szCs w:val="22"/>
        </w:rPr>
        <w:t xml:space="preserve">konjih </w:t>
      </w:r>
      <w:r w:rsidRPr="005030EC">
        <w:rPr>
          <w:rFonts w:ascii="Times New Roman" w:hAnsi="Times New Roman"/>
          <w:sz w:val="22"/>
          <w:szCs w:val="22"/>
        </w:rPr>
        <w:t>z obolenji prebavil, kot so zdraženost prebavil in krvavitve, pri motnjah delovanja jeter, srca ali ledvic in pri hemoragičnih obolenjih.</w:t>
      </w:r>
    </w:p>
    <w:p w14:paraId="04FC69C1"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Ne uporabite v primer</w:t>
      </w:r>
      <w:r w:rsidR="004D08F0" w:rsidRPr="005030EC">
        <w:rPr>
          <w:rFonts w:ascii="Times New Roman" w:hAnsi="Times New Roman"/>
          <w:sz w:val="22"/>
          <w:szCs w:val="22"/>
        </w:rPr>
        <w:t>i</w:t>
      </w:r>
      <w:r w:rsidR="002A433C" w:rsidRPr="005030EC">
        <w:rPr>
          <w:rFonts w:ascii="Times New Roman" w:hAnsi="Times New Roman"/>
          <w:sz w:val="22"/>
          <w:szCs w:val="22"/>
        </w:rPr>
        <w:t>h</w:t>
      </w:r>
      <w:r w:rsidRPr="005030EC">
        <w:rPr>
          <w:rFonts w:ascii="Times New Roman" w:hAnsi="Times New Roman"/>
          <w:sz w:val="22"/>
          <w:szCs w:val="22"/>
        </w:rPr>
        <w:t xml:space="preserve"> preobčutljivosti na učinkovino ali katero koli pomožno snov.</w:t>
      </w:r>
    </w:p>
    <w:p w14:paraId="6271BF0B"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Ne uporabite pri konjih, mlajših od 6 tednov.</w:t>
      </w:r>
    </w:p>
    <w:p w14:paraId="40BAF019" w14:textId="77777777" w:rsidR="00605C14" w:rsidRPr="005030EC" w:rsidRDefault="00605C14" w:rsidP="00BF528E">
      <w:pPr>
        <w:rPr>
          <w:rFonts w:ascii="Times New Roman" w:hAnsi="Times New Roman"/>
          <w:sz w:val="22"/>
          <w:szCs w:val="22"/>
        </w:rPr>
      </w:pPr>
    </w:p>
    <w:p w14:paraId="5E99C686"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4.4</w:t>
      </w:r>
      <w:r w:rsidRPr="005030EC">
        <w:rPr>
          <w:rFonts w:ascii="Times New Roman" w:hAnsi="Times New Roman"/>
          <w:b/>
          <w:sz w:val="22"/>
          <w:szCs w:val="22"/>
        </w:rPr>
        <w:tab/>
        <w:t>Posebna opozorila</w:t>
      </w:r>
      <w:r w:rsidR="00906F4E" w:rsidRPr="005030EC">
        <w:rPr>
          <w:rFonts w:ascii="Times New Roman" w:hAnsi="Times New Roman"/>
          <w:b/>
          <w:sz w:val="22"/>
          <w:szCs w:val="22"/>
        </w:rPr>
        <w:t xml:space="preserve"> za vsako ciljno živalsko vrsto</w:t>
      </w:r>
    </w:p>
    <w:p w14:paraId="4C61DB8B" w14:textId="77777777" w:rsidR="00605C14" w:rsidRPr="005030EC" w:rsidRDefault="00605C14" w:rsidP="00BF528E">
      <w:pPr>
        <w:rPr>
          <w:rFonts w:ascii="Times New Roman" w:hAnsi="Times New Roman"/>
          <w:sz w:val="22"/>
          <w:szCs w:val="22"/>
        </w:rPr>
      </w:pPr>
    </w:p>
    <w:p w14:paraId="61304DAB" w14:textId="77777777" w:rsidR="00605C14" w:rsidRPr="005030EC" w:rsidRDefault="00135930" w:rsidP="00BF528E">
      <w:pPr>
        <w:rPr>
          <w:rFonts w:ascii="Times New Roman" w:hAnsi="Times New Roman"/>
          <w:sz w:val="22"/>
          <w:szCs w:val="22"/>
        </w:rPr>
      </w:pPr>
      <w:r w:rsidRPr="005030EC">
        <w:rPr>
          <w:rFonts w:ascii="Times New Roman" w:hAnsi="Times New Roman"/>
          <w:sz w:val="22"/>
          <w:szCs w:val="22"/>
        </w:rPr>
        <w:t>Jih ni.</w:t>
      </w:r>
    </w:p>
    <w:p w14:paraId="152081B9" w14:textId="77777777" w:rsidR="00605C14" w:rsidRPr="005030EC" w:rsidRDefault="00605C14" w:rsidP="00BF528E">
      <w:pPr>
        <w:rPr>
          <w:rFonts w:ascii="Times New Roman" w:hAnsi="Times New Roman"/>
          <w:sz w:val="22"/>
          <w:szCs w:val="22"/>
        </w:rPr>
      </w:pPr>
    </w:p>
    <w:p w14:paraId="1B1D5F90" w14:textId="77777777" w:rsidR="00605C14" w:rsidRPr="005030EC" w:rsidRDefault="00605C14" w:rsidP="00BF528E">
      <w:pPr>
        <w:tabs>
          <w:tab w:val="left" w:pos="540"/>
        </w:tabs>
        <w:rPr>
          <w:rFonts w:ascii="Times New Roman" w:hAnsi="Times New Roman"/>
          <w:sz w:val="22"/>
          <w:szCs w:val="22"/>
        </w:rPr>
      </w:pPr>
      <w:r w:rsidRPr="005030EC">
        <w:rPr>
          <w:rFonts w:ascii="Times New Roman" w:hAnsi="Times New Roman"/>
          <w:b/>
          <w:sz w:val="22"/>
          <w:szCs w:val="22"/>
        </w:rPr>
        <w:t>4.5</w:t>
      </w:r>
      <w:r w:rsidRPr="005030EC">
        <w:rPr>
          <w:rFonts w:ascii="Times New Roman" w:hAnsi="Times New Roman"/>
          <w:b/>
          <w:sz w:val="22"/>
          <w:szCs w:val="22"/>
        </w:rPr>
        <w:tab/>
        <w:t>Posebni previdnostni ukrepi</w:t>
      </w:r>
    </w:p>
    <w:p w14:paraId="50E7EA7B" w14:textId="77777777" w:rsidR="00605C14" w:rsidRPr="005030EC" w:rsidRDefault="00605C14" w:rsidP="00BF528E">
      <w:pPr>
        <w:rPr>
          <w:rFonts w:ascii="Times New Roman" w:hAnsi="Times New Roman"/>
          <w:sz w:val="22"/>
          <w:szCs w:val="22"/>
        </w:rPr>
      </w:pPr>
    </w:p>
    <w:p w14:paraId="6C1B6259" w14:textId="77777777" w:rsidR="00605C14" w:rsidRPr="005030EC" w:rsidRDefault="00605C14" w:rsidP="00BF528E">
      <w:pPr>
        <w:rPr>
          <w:rFonts w:ascii="Times New Roman" w:hAnsi="Times New Roman"/>
          <w:sz w:val="22"/>
          <w:szCs w:val="22"/>
          <w:u w:val="single"/>
        </w:rPr>
      </w:pPr>
      <w:r w:rsidRPr="005030EC">
        <w:rPr>
          <w:rFonts w:ascii="Times New Roman" w:hAnsi="Times New Roman"/>
          <w:sz w:val="22"/>
          <w:szCs w:val="22"/>
          <w:u w:val="single"/>
        </w:rPr>
        <w:t>Posebni previdnostni ukrepi za uporabo pri živalih</w:t>
      </w:r>
    </w:p>
    <w:p w14:paraId="7198DF39"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Zaradi nevarnosti toksičnih učinkov na ledvice se dajanju zdravila izogibamo pri dehidriranih, hipovolemičnih ali hipotenzivnih živalih.</w:t>
      </w:r>
    </w:p>
    <w:p w14:paraId="10B88752" w14:textId="77777777" w:rsidR="00605C14" w:rsidRPr="005030EC" w:rsidRDefault="00605C14" w:rsidP="00BF528E">
      <w:pPr>
        <w:rPr>
          <w:rFonts w:ascii="Times New Roman" w:hAnsi="Times New Roman"/>
          <w:sz w:val="22"/>
          <w:szCs w:val="22"/>
        </w:rPr>
      </w:pPr>
    </w:p>
    <w:p w14:paraId="122C00C6" w14:textId="77777777" w:rsidR="00605C14" w:rsidRPr="005030EC" w:rsidRDefault="00605C14" w:rsidP="00BF528E">
      <w:pPr>
        <w:rPr>
          <w:rFonts w:ascii="Times New Roman" w:hAnsi="Times New Roman"/>
          <w:sz w:val="22"/>
          <w:szCs w:val="22"/>
          <w:u w:val="single"/>
        </w:rPr>
      </w:pPr>
      <w:r w:rsidRPr="005030EC">
        <w:rPr>
          <w:rFonts w:ascii="Times New Roman" w:hAnsi="Times New Roman"/>
          <w:sz w:val="22"/>
          <w:szCs w:val="22"/>
          <w:u w:val="single"/>
        </w:rPr>
        <w:t xml:space="preserve">Posebni previdnostni ukrepi, ki jih mora izvajati oseba, ki živalim daje zdravilo </w:t>
      </w:r>
    </w:p>
    <w:p w14:paraId="3D26774F" w14:textId="77777777" w:rsidR="00FE4D6D" w:rsidRPr="005030EC" w:rsidRDefault="00605C14" w:rsidP="00BF528E">
      <w:pPr>
        <w:rPr>
          <w:rFonts w:ascii="Times New Roman" w:hAnsi="Times New Roman"/>
          <w:sz w:val="22"/>
          <w:szCs w:val="22"/>
        </w:rPr>
      </w:pPr>
      <w:r w:rsidRPr="005030EC">
        <w:rPr>
          <w:rFonts w:ascii="Times New Roman" w:hAnsi="Times New Roman"/>
          <w:sz w:val="22"/>
          <w:szCs w:val="22"/>
        </w:rPr>
        <w:t xml:space="preserve">Osebe z znano preobčutljivostjo za nesteroidna protivnetna zdravila </w:t>
      </w:r>
      <w:r w:rsidR="00BA10AF" w:rsidRPr="005030EC">
        <w:rPr>
          <w:rFonts w:ascii="Times New Roman" w:hAnsi="Times New Roman"/>
          <w:sz w:val="22"/>
          <w:szCs w:val="22"/>
        </w:rPr>
        <w:t xml:space="preserve">(NSAID) </w:t>
      </w:r>
      <w:r w:rsidRPr="005030EC">
        <w:rPr>
          <w:rFonts w:ascii="Times New Roman" w:hAnsi="Times New Roman"/>
          <w:sz w:val="22"/>
          <w:szCs w:val="22"/>
        </w:rPr>
        <w:t>naj se izogibajo stiku z zdravilom.</w:t>
      </w:r>
    </w:p>
    <w:p w14:paraId="07BBE134" w14:textId="77777777" w:rsidR="00605C14" w:rsidRPr="005030EC" w:rsidRDefault="00605C14" w:rsidP="00BF528E">
      <w:pPr>
        <w:rPr>
          <w:rFonts w:ascii="Times New Roman" w:hAnsi="Times New Roman"/>
          <w:sz w:val="22"/>
          <w:szCs w:val="22"/>
        </w:rPr>
      </w:pPr>
    </w:p>
    <w:p w14:paraId="4DBB30A7" w14:textId="77777777" w:rsidR="00605C14" w:rsidRDefault="00605C14" w:rsidP="00BF528E">
      <w:pPr>
        <w:rPr>
          <w:rFonts w:ascii="Times New Roman" w:hAnsi="Times New Roman"/>
          <w:sz w:val="22"/>
          <w:szCs w:val="22"/>
        </w:rPr>
      </w:pPr>
      <w:r w:rsidRPr="005030EC">
        <w:rPr>
          <w:rFonts w:ascii="Times New Roman" w:hAnsi="Times New Roman"/>
          <w:sz w:val="22"/>
          <w:szCs w:val="22"/>
        </w:rPr>
        <w:lastRenderedPageBreak/>
        <w:t>V primeru nenamernega zaužitja se takoj posvetujte z zdravnikom in mu pokažite navodila za uporabo ali ovojnino.</w:t>
      </w:r>
    </w:p>
    <w:p w14:paraId="21464951" w14:textId="77777777" w:rsidR="002F0788" w:rsidRPr="005030EC" w:rsidRDefault="002F0788" w:rsidP="00BF528E">
      <w:pPr>
        <w:rPr>
          <w:rFonts w:ascii="Times New Roman" w:hAnsi="Times New Roman"/>
          <w:sz w:val="22"/>
          <w:szCs w:val="22"/>
        </w:rPr>
      </w:pPr>
      <w:r w:rsidRPr="002F0788">
        <w:rPr>
          <w:rFonts w:ascii="Times New Roman" w:hAnsi="Times New Roman"/>
          <w:sz w:val="22"/>
          <w:szCs w:val="22"/>
        </w:rPr>
        <w:t>Zdravilo lahko povzroči draženje oči. V primeru stika z očmi takoj temeljito sperite z vodo.</w:t>
      </w:r>
    </w:p>
    <w:p w14:paraId="20776951" w14:textId="77777777" w:rsidR="00605C14" w:rsidRPr="005030EC" w:rsidRDefault="00605C14" w:rsidP="00BF528E">
      <w:pPr>
        <w:rPr>
          <w:rFonts w:ascii="Times New Roman" w:hAnsi="Times New Roman"/>
          <w:sz w:val="22"/>
          <w:szCs w:val="22"/>
        </w:rPr>
      </w:pPr>
    </w:p>
    <w:p w14:paraId="20100771"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4.6</w:t>
      </w:r>
      <w:r w:rsidRPr="005030EC">
        <w:rPr>
          <w:rFonts w:ascii="Times New Roman" w:hAnsi="Times New Roman"/>
          <w:b/>
          <w:sz w:val="22"/>
          <w:szCs w:val="22"/>
        </w:rPr>
        <w:tab/>
        <w:t xml:space="preserve">Neželeni učinki (pogostost in resnost) </w:t>
      </w:r>
    </w:p>
    <w:p w14:paraId="21FA4AAD" w14:textId="77777777" w:rsidR="00605C14" w:rsidRPr="005030EC" w:rsidRDefault="00605C14" w:rsidP="00BF528E">
      <w:pPr>
        <w:rPr>
          <w:rFonts w:ascii="Times New Roman" w:hAnsi="Times New Roman"/>
          <w:sz w:val="22"/>
          <w:szCs w:val="22"/>
        </w:rPr>
      </w:pPr>
    </w:p>
    <w:p w14:paraId="6296DE56" w14:textId="5FEB0AA8" w:rsidR="00780152" w:rsidRPr="005030EC" w:rsidRDefault="002F40F2" w:rsidP="00BF528E">
      <w:pPr>
        <w:rPr>
          <w:rFonts w:ascii="Times New Roman" w:hAnsi="Times New Roman"/>
          <w:sz w:val="22"/>
          <w:szCs w:val="22"/>
        </w:rPr>
      </w:pPr>
      <w:r w:rsidRPr="002F40F2">
        <w:rPr>
          <w:rFonts w:ascii="Times New Roman" w:hAnsi="Times New Roman"/>
          <w:sz w:val="22"/>
          <w:szCs w:val="22"/>
        </w:rPr>
        <w:t>V kliničnih preskušanjih so zelo redko zasledili drisko, ki je običajno povezana z nesteroidimi protivnetnimi zdravili</w:t>
      </w:r>
      <w:r>
        <w:rPr>
          <w:rFonts w:ascii="Times New Roman" w:hAnsi="Times New Roman"/>
          <w:sz w:val="22"/>
          <w:szCs w:val="22"/>
        </w:rPr>
        <w:t xml:space="preserve">. </w:t>
      </w:r>
      <w:r w:rsidRPr="002F40F2">
        <w:rPr>
          <w:rFonts w:ascii="Times New Roman" w:hAnsi="Times New Roman"/>
          <w:sz w:val="22"/>
          <w:szCs w:val="22"/>
        </w:rPr>
        <w:t>Klinični znak je bil reverzibilen.</w:t>
      </w:r>
      <w:r w:rsidR="00F07540" w:rsidRPr="00F07540">
        <w:rPr>
          <w:rFonts w:ascii="Times New Roman" w:hAnsi="Times New Roman"/>
          <w:sz w:val="22"/>
          <w:szCs w:val="22"/>
        </w:rPr>
        <w:t>Na podlagi varnostnih izkušen</w:t>
      </w:r>
      <w:r w:rsidR="00F07540">
        <w:rPr>
          <w:rFonts w:ascii="Times New Roman" w:hAnsi="Times New Roman"/>
          <w:sz w:val="22"/>
          <w:szCs w:val="22"/>
        </w:rPr>
        <w:t>j</w:t>
      </w:r>
      <w:r w:rsidR="00F07540" w:rsidRPr="00F07540">
        <w:rPr>
          <w:rFonts w:ascii="Times New Roman" w:hAnsi="Times New Roman"/>
          <w:sz w:val="22"/>
          <w:szCs w:val="22"/>
        </w:rPr>
        <w:t xml:space="preserve"> po trženju </w:t>
      </w:r>
      <w:r w:rsidR="00780152" w:rsidRPr="005030EC">
        <w:rPr>
          <w:rFonts w:ascii="Times New Roman" w:hAnsi="Times New Roman"/>
          <w:sz w:val="22"/>
          <w:szCs w:val="22"/>
        </w:rPr>
        <w:t xml:space="preserve">so </w:t>
      </w:r>
      <w:r w:rsidR="00C375DE">
        <w:rPr>
          <w:rFonts w:ascii="Times New Roman" w:hAnsi="Times New Roman"/>
          <w:sz w:val="22"/>
          <w:szCs w:val="22"/>
        </w:rPr>
        <w:t xml:space="preserve">v </w:t>
      </w:r>
      <w:r w:rsidR="00F07540">
        <w:rPr>
          <w:rFonts w:ascii="Times New Roman" w:hAnsi="Times New Roman"/>
          <w:sz w:val="22"/>
          <w:szCs w:val="22"/>
        </w:rPr>
        <w:t>zelo redk</w:t>
      </w:r>
      <w:r w:rsidR="00C375DE">
        <w:rPr>
          <w:rFonts w:ascii="Times New Roman" w:hAnsi="Times New Roman"/>
          <w:sz w:val="22"/>
          <w:szCs w:val="22"/>
        </w:rPr>
        <w:t>ih primerih</w:t>
      </w:r>
      <w:r w:rsidR="00F07540">
        <w:rPr>
          <w:rFonts w:ascii="Times New Roman" w:hAnsi="Times New Roman"/>
          <w:sz w:val="22"/>
          <w:szCs w:val="22"/>
        </w:rPr>
        <w:t xml:space="preserve"> </w:t>
      </w:r>
      <w:r w:rsidR="00780152" w:rsidRPr="005030EC">
        <w:rPr>
          <w:rFonts w:ascii="Times New Roman" w:hAnsi="Times New Roman"/>
          <w:sz w:val="22"/>
          <w:szCs w:val="22"/>
        </w:rPr>
        <w:t xml:space="preserve">poročali o izgubi </w:t>
      </w:r>
      <w:r w:rsidR="00D513AD" w:rsidRPr="005030EC">
        <w:rPr>
          <w:rFonts w:ascii="Times New Roman" w:hAnsi="Times New Roman"/>
          <w:sz w:val="22"/>
          <w:szCs w:val="22"/>
        </w:rPr>
        <w:t>teka</w:t>
      </w:r>
      <w:r w:rsidR="00780152" w:rsidRPr="005030EC">
        <w:rPr>
          <w:rFonts w:ascii="Times New Roman" w:hAnsi="Times New Roman"/>
          <w:sz w:val="22"/>
          <w:szCs w:val="22"/>
        </w:rPr>
        <w:t xml:space="preserve">, </w:t>
      </w:r>
      <w:r w:rsidR="00294816" w:rsidRPr="005030EC">
        <w:rPr>
          <w:rFonts w:ascii="Times New Roman" w:hAnsi="Times New Roman"/>
          <w:sz w:val="22"/>
          <w:szCs w:val="22"/>
        </w:rPr>
        <w:t>letargij</w:t>
      </w:r>
      <w:r w:rsidR="00811D90">
        <w:rPr>
          <w:rFonts w:ascii="Times New Roman" w:hAnsi="Times New Roman"/>
          <w:sz w:val="22"/>
          <w:szCs w:val="22"/>
        </w:rPr>
        <w:t>i</w:t>
      </w:r>
      <w:r w:rsidR="00780152" w:rsidRPr="005030EC">
        <w:rPr>
          <w:rFonts w:ascii="Times New Roman" w:hAnsi="Times New Roman"/>
          <w:sz w:val="22"/>
          <w:szCs w:val="22"/>
        </w:rPr>
        <w:t>, bolečini v trebuhu</w:t>
      </w:r>
      <w:r w:rsidR="00811D90">
        <w:rPr>
          <w:rFonts w:ascii="Times New Roman" w:hAnsi="Times New Roman"/>
          <w:sz w:val="22"/>
          <w:szCs w:val="22"/>
        </w:rPr>
        <w:t>,</w:t>
      </w:r>
      <w:r w:rsidR="00780152" w:rsidRPr="005030EC">
        <w:rPr>
          <w:rFonts w:ascii="Times New Roman" w:hAnsi="Times New Roman"/>
          <w:sz w:val="22"/>
          <w:szCs w:val="22"/>
        </w:rPr>
        <w:t xml:space="preserve"> kolitisu</w:t>
      </w:r>
      <w:r w:rsidR="00811D90">
        <w:rPr>
          <w:rFonts w:ascii="Times New Roman" w:hAnsi="Times New Roman"/>
          <w:sz w:val="22"/>
          <w:szCs w:val="22"/>
        </w:rPr>
        <w:t xml:space="preserve"> </w:t>
      </w:r>
      <w:r w:rsidR="00811D90" w:rsidRPr="00811D90">
        <w:rPr>
          <w:rFonts w:ascii="Times New Roman" w:hAnsi="Times New Roman"/>
          <w:sz w:val="22"/>
          <w:szCs w:val="22"/>
        </w:rPr>
        <w:t>in urtikariji</w:t>
      </w:r>
      <w:r w:rsidR="00780152" w:rsidRPr="005030EC">
        <w:rPr>
          <w:rFonts w:ascii="Times New Roman" w:hAnsi="Times New Roman"/>
          <w:sz w:val="22"/>
          <w:szCs w:val="22"/>
        </w:rPr>
        <w:t>.</w:t>
      </w:r>
    </w:p>
    <w:p w14:paraId="50DC761D" w14:textId="1EBB9C58" w:rsidR="006027C8" w:rsidRPr="005030EC" w:rsidRDefault="00811D90" w:rsidP="00BF528E">
      <w:pPr>
        <w:rPr>
          <w:rFonts w:ascii="Times New Roman" w:hAnsi="Times New Roman"/>
          <w:sz w:val="22"/>
          <w:szCs w:val="22"/>
        </w:rPr>
      </w:pPr>
      <w:r w:rsidRPr="00811D90">
        <w:rPr>
          <w:rFonts w:ascii="Times New Roman" w:hAnsi="Times New Roman"/>
          <w:sz w:val="22"/>
          <w:szCs w:val="22"/>
        </w:rPr>
        <w:t>Na podlagi varnostnih izkušenj po trženju so v zelo redkih primerih opazili anafilaktoidne reakcije, ki so lahko resne (vključno s smrtnimi) in jih je treba zdraviti simptomatsko.</w:t>
      </w:r>
    </w:p>
    <w:p w14:paraId="34AC0D74" w14:textId="77777777" w:rsidR="006027C8" w:rsidRPr="005030EC" w:rsidRDefault="006027C8" w:rsidP="00BF528E">
      <w:pPr>
        <w:rPr>
          <w:rFonts w:ascii="Times New Roman" w:hAnsi="Times New Roman"/>
          <w:sz w:val="22"/>
          <w:szCs w:val="22"/>
        </w:rPr>
      </w:pPr>
    </w:p>
    <w:p w14:paraId="478CE997" w14:textId="77777777" w:rsidR="00780152" w:rsidRPr="005030EC" w:rsidRDefault="00780152" w:rsidP="00BF528E">
      <w:pPr>
        <w:rPr>
          <w:rFonts w:ascii="Times New Roman" w:hAnsi="Times New Roman"/>
          <w:sz w:val="22"/>
          <w:szCs w:val="22"/>
        </w:rPr>
      </w:pPr>
      <w:r w:rsidRPr="005030EC">
        <w:rPr>
          <w:rFonts w:ascii="Times New Roman" w:hAnsi="Times New Roman"/>
          <w:sz w:val="22"/>
          <w:szCs w:val="22"/>
        </w:rPr>
        <w:t>Če se pojavijo neželeni učinki, je treba zdravljenje prekiniti in se posvetovati z veterinarjem.</w:t>
      </w:r>
    </w:p>
    <w:p w14:paraId="03EA2684" w14:textId="77777777" w:rsidR="00BB1EF5" w:rsidRPr="005030EC" w:rsidRDefault="00BB1EF5" w:rsidP="00BF528E">
      <w:pPr>
        <w:rPr>
          <w:rFonts w:ascii="Times New Roman" w:hAnsi="Times New Roman"/>
          <w:sz w:val="22"/>
          <w:szCs w:val="22"/>
        </w:rPr>
      </w:pPr>
    </w:p>
    <w:p w14:paraId="48D45591" w14:textId="77777777" w:rsidR="00C379EB" w:rsidRPr="005030EC" w:rsidRDefault="00742E1B" w:rsidP="00BF528E">
      <w:pPr>
        <w:ind w:left="567" w:hanging="567"/>
        <w:rPr>
          <w:rFonts w:ascii="Times New Roman" w:hAnsi="Times New Roman"/>
          <w:sz w:val="22"/>
          <w:szCs w:val="22"/>
        </w:rPr>
      </w:pPr>
      <w:r w:rsidRPr="005030EC">
        <w:rPr>
          <w:rFonts w:ascii="Times New Roman" w:hAnsi="Times New Roman"/>
          <w:sz w:val="22"/>
          <w:szCs w:val="22"/>
        </w:rPr>
        <w:t>Pogostost neželenih učinkov je določena po naslednjem dogovoru:</w:t>
      </w:r>
      <w:r w:rsidRPr="005030EC" w:rsidDel="00742E1B">
        <w:rPr>
          <w:rFonts w:ascii="Times New Roman" w:hAnsi="Times New Roman"/>
          <w:sz w:val="22"/>
          <w:szCs w:val="22"/>
        </w:rPr>
        <w:t xml:space="preserve"> </w:t>
      </w:r>
    </w:p>
    <w:p w14:paraId="14E37DAF" w14:textId="77777777" w:rsidR="00BB1EF5" w:rsidRPr="005030EC" w:rsidRDefault="00BB1EF5" w:rsidP="00BF528E">
      <w:pPr>
        <w:ind w:left="567" w:hanging="567"/>
        <w:rPr>
          <w:rFonts w:ascii="Times New Roman" w:hAnsi="Times New Roman"/>
          <w:sz w:val="22"/>
          <w:szCs w:val="22"/>
        </w:rPr>
      </w:pPr>
      <w:r w:rsidRPr="005030EC">
        <w:rPr>
          <w:rFonts w:ascii="Times New Roman" w:hAnsi="Times New Roman"/>
          <w:sz w:val="22"/>
          <w:szCs w:val="22"/>
        </w:rPr>
        <w:t>-</w:t>
      </w:r>
      <w:r w:rsidR="00C379EB" w:rsidRPr="005030EC">
        <w:rPr>
          <w:rFonts w:ascii="Times New Roman" w:hAnsi="Times New Roman"/>
          <w:sz w:val="22"/>
          <w:szCs w:val="22"/>
        </w:rPr>
        <w:t xml:space="preserve"> </w:t>
      </w:r>
      <w:r w:rsidRPr="005030EC">
        <w:rPr>
          <w:rFonts w:ascii="Times New Roman" w:hAnsi="Times New Roman"/>
          <w:sz w:val="22"/>
          <w:szCs w:val="22"/>
        </w:rPr>
        <w:t>zelo pogosti (neželeni učinki se pokažejo pri več kot 1 od 10 </w:t>
      </w:r>
      <w:r w:rsidR="00742E1B" w:rsidRPr="005030EC">
        <w:rPr>
          <w:rFonts w:ascii="Times New Roman" w:hAnsi="Times New Roman"/>
          <w:sz w:val="22"/>
          <w:szCs w:val="22"/>
        </w:rPr>
        <w:t xml:space="preserve">zdravljenih </w:t>
      </w:r>
      <w:r w:rsidRPr="005030EC">
        <w:rPr>
          <w:rFonts w:ascii="Times New Roman" w:hAnsi="Times New Roman"/>
          <w:sz w:val="22"/>
          <w:szCs w:val="22"/>
        </w:rPr>
        <w:t>živali)</w:t>
      </w:r>
    </w:p>
    <w:p w14:paraId="76596C87" w14:textId="77777777" w:rsidR="00BB1EF5" w:rsidRPr="005030EC" w:rsidRDefault="00BB1EF5" w:rsidP="00BF528E">
      <w:pPr>
        <w:ind w:left="567" w:hanging="567"/>
        <w:rPr>
          <w:rFonts w:ascii="Times New Roman" w:hAnsi="Times New Roman"/>
          <w:sz w:val="22"/>
          <w:szCs w:val="22"/>
        </w:rPr>
      </w:pPr>
      <w:r w:rsidRPr="005030EC">
        <w:rPr>
          <w:rFonts w:ascii="Times New Roman" w:hAnsi="Times New Roman"/>
          <w:sz w:val="22"/>
          <w:szCs w:val="22"/>
        </w:rPr>
        <w:t>-</w:t>
      </w:r>
      <w:r w:rsidR="00C379EB" w:rsidRPr="005030EC">
        <w:rPr>
          <w:rFonts w:ascii="Times New Roman" w:hAnsi="Times New Roman"/>
          <w:sz w:val="22"/>
          <w:szCs w:val="22"/>
        </w:rPr>
        <w:t xml:space="preserve"> </w:t>
      </w:r>
      <w:r w:rsidRPr="005030EC">
        <w:rPr>
          <w:rFonts w:ascii="Times New Roman" w:hAnsi="Times New Roman"/>
          <w:sz w:val="22"/>
          <w:szCs w:val="22"/>
        </w:rPr>
        <w:t xml:space="preserve">pogosti (več kot 1, </w:t>
      </w:r>
      <w:r w:rsidR="00742E1B" w:rsidRPr="005030EC">
        <w:rPr>
          <w:rFonts w:ascii="Times New Roman" w:hAnsi="Times New Roman"/>
          <w:sz w:val="22"/>
          <w:szCs w:val="22"/>
        </w:rPr>
        <w:t>toda</w:t>
      </w:r>
      <w:r w:rsidRPr="005030EC">
        <w:rPr>
          <w:rFonts w:ascii="Times New Roman" w:hAnsi="Times New Roman"/>
          <w:sz w:val="22"/>
          <w:szCs w:val="22"/>
        </w:rPr>
        <w:t xml:space="preserve"> manj kot 10 od 100 </w:t>
      </w:r>
      <w:r w:rsidR="00742E1B" w:rsidRPr="005030EC">
        <w:rPr>
          <w:rFonts w:ascii="Times New Roman" w:hAnsi="Times New Roman"/>
          <w:sz w:val="22"/>
          <w:szCs w:val="22"/>
        </w:rPr>
        <w:t xml:space="preserve">zdravljenih </w:t>
      </w:r>
      <w:r w:rsidRPr="005030EC">
        <w:rPr>
          <w:rFonts w:ascii="Times New Roman" w:hAnsi="Times New Roman"/>
          <w:sz w:val="22"/>
          <w:szCs w:val="22"/>
        </w:rPr>
        <w:t>živali)</w:t>
      </w:r>
    </w:p>
    <w:p w14:paraId="5FA55B98" w14:textId="77777777" w:rsidR="00BB1EF5" w:rsidRPr="005030EC" w:rsidRDefault="00BB1EF5" w:rsidP="00BF528E">
      <w:pPr>
        <w:ind w:left="567" w:hanging="567"/>
        <w:rPr>
          <w:rFonts w:ascii="Times New Roman" w:hAnsi="Times New Roman"/>
          <w:sz w:val="22"/>
          <w:szCs w:val="22"/>
        </w:rPr>
      </w:pPr>
      <w:r w:rsidRPr="005030EC">
        <w:rPr>
          <w:rFonts w:ascii="Times New Roman" w:hAnsi="Times New Roman"/>
          <w:sz w:val="22"/>
          <w:szCs w:val="22"/>
        </w:rPr>
        <w:t>-</w:t>
      </w:r>
      <w:r w:rsidR="00C379EB" w:rsidRPr="005030EC">
        <w:rPr>
          <w:rFonts w:ascii="Times New Roman" w:hAnsi="Times New Roman"/>
          <w:sz w:val="22"/>
          <w:szCs w:val="22"/>
        </w:rPr>
        <w:t xml:space="preserve"> </w:t>
      </w:r>
      <w:r w:rsidRPr="005030EC">
        <w:rPr>
          <w:rFonts w:ascii="Times New Roman" w:hAnsi="Times New Roman"/>
          <w:sz w:val="22"/>
          <w:szCs w:val="22"/>
        </w:rPr>
        <w:t xml:space="preserve">občasni (več kot 1, </w:t>
      </w:r>
      <w:r w:rsidR="00742E1B" w:rsidRPr="005030EC">
        <w:rPr>
          <w:rFonts w:ascii="Times New Roman" w:hAnsi="Times New Roman"/>
          <w:sz w:val="22"/>
          <w:szCs w:val="22"/>
        </w:rPr>
        <w:t>toda</w:t>
      </w:r>
      <w:r w:rsidRPr="005030EC">
        <w:rPr>
          <w:rFonts w:ascii="Times New Roman" w:hAnsi="Times New Roman"/>
          <w:sz w:val="22"/>
          <w:szCs w:val="22"/>
        </w:rPr>
        <w:t xml:space="preserve"> manj kot 10 od 1.000 </w:t>
      </w:r>
      <w:r w:rsidR="00742E1B" w:rsidRPr="005030EC">
        <w:rPr>
          <w:rFonts w:ascii="Times New Roman" w:hAnsi="Times New Roman"/>
          <w:sz w:val="22"/>
          <w:szCs w:val="22"/>
        </w:rPr>
        <w:t xml:space="preserve">zdravljenih </w:t>
      </w:r>
      <w:r w:rsidRPr="005030EC">
        <w:rPr>
          <w:rFonts w:ascii="Times New Roman" w:hAnsi="Times New Roman"/>
          <w:sz w:val="22"/>
          <w:szCs w:val="22"/>
        </w:rPr>
        <w:t>živali)</w:t>
      </w:r>
    </w:p>
    <w:p w14:paraId="65B7CD6D" w14:textId="77777777" w:rsidR="00BB1EF5" w:rsidRPr="005030EC" w:rsidRDefault="00BB1EF5" w:rsidP="00BF528E">
      <w:pPr>
        <w:ind w:left="567" w:hanging="567"/>
        <w:rPr>
          <w:rFonts w:ascii="Times New Roman" w:hAnsi="Times New Roman"/>
          <w:sz w:val="22"/>
          <w:szCs w:val="22"/>
        </w:rPr>
      </w:pPr>
      <w:r w:rsidRPr="005030EC">
        <w:rPr>
          <w:rFonts w:ascii="Times New Roman" w:hAnsi="Times New Roman"/>
          <w:sz w:val="22"/>
          <w:szCs w:val="22"/>
        </w:rPr>
        <w:t>-</w:t>
      </w:r>
      <w:r w:rsidR="00C379EB" w:rsidRPr="005030EC">
        <w:rPr>
          <w:rFonts w:ascii="Times New Roman" w:hAnsi="Times New Roman"/>
          <w:sz w:val="22"/>
          <w:szCs w:val="22"/>
        </w:rPr>
        <w:t xml:space="preserve"> </w:t>
      </w:r>
      <w:r w:rsidRPr="005030EC">
        <w:rPr>
          <w:rFonts w:ascii="Times New Roman" w:hAnsi="Times New Roman"/>
          <w:sz w:val="22"/>
          <w:szCs w:val="22"/>
        </w:rPr>
        <w:t xml:space="preserve">redki (več kot 1, </w:t>
      </w:r>
      <w:r w:rsidR="00742E1B" w:rsidRPr="005030EC">
        <w:rPr>
          <w:rFonts w:ascii="Times New Roman" w:hAnsi="Times New Roman"/>
          <w:sz w:val="22"/>
          <w:szCs w:val="22"/>
        </w:rPr>
        <w:t>toda</w:t>
      </w:r>
      <w:r w:rsidRPr="005030EC">
        <w:rPr>
          <w:rFonts w:ascii="Times New Roman" w:hAnsi="Times New Roman"/>
          <w:sz w:val="22"/>
          <w:szCs w:val="22"/>
        </w:rPr>
        <w:t xml:space="preserve"> manj kot 10 od 10.000 </w:t>
      </w:r>
      <w:r w:rsidR="00742E1B" w:rsidRPr="005030EC">
        <w:rPr>
          <w:rFonts w:ascii="Times New Roman" w:hAnsi="Times New Roman"/>
          <w:sz w:val="22"/>
          <w:szCs w:val="22"/>
        </w:rPr>
        <w:t xml:space="preserve">zdravljenih </w:t>
      </w:r>
      <w:r w:rsidRPr="005030EC">
        <w:rPr>
          <w:rFonts w:ascii="Times New Roman" w:hAnsi="Times New Roman"/>
          <w:sz w:val="22"/>
          <w:szCs w:val="22"/>
        </w:rPr>
        <w:t>živali)</w:t>
      </w:r>
    </w:p>
    <w:p w14:paraId="5750CE6D" w14:textId="77777777" w:rsidR="00BB1EF5" w:rsidRPr="005030EC" w:rsidRDefault="00BB1EF5" w:rsidP="00BF528E">
      <w:pPr>
        <w:ind w:left="567" w:hanging="567"/>
        <w:rPr>
          <w:rFonts w:ascii="Times New Roman" w:hAnsi="Times New Roman"/>
          <w:sz w:val="22"/>
          <w:szCs w:val="22"/>
        </w:rPr>
      </w:pPr>
      <w:r w:rsidRPr="005030EC">
        <w:rPr>
          <w:rFonts w:ascii="Times New Roman" w:hAnsi="Times New Roman"/>
          <w:sz w:val="22"/>
          <w:szCs w:val="22"/>
        </w:rPr>
        <w:t>-</w:t>
      </w:r>
      <w:r w:rsidR="00C379EB" w:rsidRPr="005030EC">
        <w:rPr>
          <w:rFonts w:ascii="Times New Roman" w:hAnsi="Times New Roman"/>
          <w:sz w:val="22"/>
          <w:szCs w:val="22"/>
        </w:rPr>
        <w:t xml:space="preserve"> </w:t>
      </w:r>
      <w:r w:rsidRPr="005030EC">
        <w:rPr>
          <w:rFonts w:ascii="Times New Roman" w:hAnsi="Times New Roman"/>
          <w:sz w:val="22"/>
          <w:szCs w:val="22"/>
        </w:rPr>
        <w:t>zelo redki (manj kot 1 od 10.000 </w:t>
      </w:r>
      <w:r w:rsidR="00742E1B" w:rsidRPr="005030EC">
        <w:rPr>
          <w:rFonts w:ascii="Times New Roman" w:hAnsi="Times New Roman"/>
          <w:sz w:val="22"/>
          <w:szCs w:val="22"/>
        </w:rPr>
        <w:t xml:space="preserve">zdravljenih </w:t>
      </w:r>
      <w:r w:rsidRPr="005030EC">
        <w:rPr>
          <w:rFonts w:ascii="Times New Roman" w:hAnsi="Times New Roman"/>
          <w:sz w:val="22"/>
          <w:szCs w:val="22"/>
        </w:rPr>
        <w:t xml:space="preserve">živali, vključno s posameznimi </w:t>
      </w:r>
      <w:r w:rsidR="00742E1B" w:rsidRPr="005030EC">
        <w:rPr>
          <w:rFonts w:ascii="Times New Roman" w:hAnsi="Times New Roman"/>
          <w:sz w:val="22"/>
          <w:szCs w:val="22"/>
        </w:rPr>
        <w:t>primeri</w:t>
      </w:r>
      <w:r w:rsidRPr="005030EC">
        <w:rPr>
          <w:rFonts w:ascii="Times New Roman" w:hAnsi="Times New Roman"/>
          <w:sz w:val="22"/>
          <w:szCs w:val="22"/>
        </w:rPr>
        <w:t>)</w:t>
      </w:r>
      <w:r w:rsidR="00742E1B" w:rsidRPr="005030EC">
        <w:rPr>
          <w:rFonts w:ascii="Times New Roman" w:hAnsi="Times New Roman"/>
          <w:sz w:val="22"/>
          <w:szCs w:val="22"/>
        </w:rPr>
        <w:t>.</w:t>
      </w:r>
    </w:p>
    <w:p w14:paraId="520C00CA" w14:textId="77777777" w:rsidR="00780152" w:rsidRPr="005030EC" w:rsidRDefault="00780152" w:rsidP="00BF528E">
      <w:pPr>
        <w:rPr>
          <w:rFonts w:ascii="Times New Roman" w:hAnsi="Times New Roman"/>
          <w:sz w:val="22"/>
          <w:szCs w:val="22"/>
        </w:rPr>
      </w:pPr>
    </w:p>
    <w:p w14:paraId="31873361"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4.7</w:t>
      </w:r>
      <w:r w:rsidRPr="005030EC">
        <w:rPr>
          <w:rFonts w:ascii="Times New Roman" w:hAnsi="Times New Roman"/>
          <w:b/>
          <w:sz w:val="22"/>
          <w:szCs w:val="22"/>
        </w:rPr>
        <w:tab/>
        <w:t>Uporaba v obdobju brejosti, laktacije ali nesnosti</w:t>
      </w:r>
    </w:p>
    <w:p w14:paraId="2ACADC98" w14:textId="77777777" w:rsidR="00605C14" w:rsidRPr="005030EC" w:rsidRDefault="00605C14" w:rsidP="00BF528E">
      <w:pPr>
        <w:rPr>
          <w:rFonts w:ascii="Times New Roman" w:hAnsi="Times New Roman"/>
          <w:sz w:val="22"/>
          <w:szCs w:val="22"/>
        </w:rPr>
      </w:pPr>
    </w:p>
    <w:p w14:paraId="437D6A37" w14:textId="77777777" w:rsidR="00605C14" w:rsidRPr="005030EC" w:rsidRDefault="00135930" w:rsidP="00BF528E">
      <w:pPr>
        <w:rPr>
          <w:rFonts w:ascii="Times New Roman" w:hAnsi="Times New Roman"/>
          <w:sz w:val="22"/>
          <w:szCs w:val="22"/>
        </w:rPr>
      </w:pPr>
      <w:r w:rsidRPr="005030EC">
        <w:rPr>
          <w:rFonts w:ascii="Times New Roman" w:hAnsi="Times New Roman"/>
          <w:sz w:val="22"/>
          <w:szCs w:val="22"/>
        </w:rPr>
        <w:t>Z laboratorijskimi študijami na govedu niso bili dokazani teratogeni in fetotoksični učinki ter toksični učinki na mater. N</w:t>
      </w:r>
      <w:r w:rsidR="00605C14" w:rsidRPr="005030EC">
        <w:rPr>
          <w:rFonts w:ascii="Times New Roman" w:hAnsi="Times New Roman"/>
          <w:sz w:val="22"/>
          <w:szCs w:val="22"/>
        </w:rPr>
        <w:t xml:space="preserve">a voljo pa ni podatkov za konje. </w:t>
      </w:r>
      <w:r w:rsidRPr="005030EC">
        <w:rPr>
          <w:rFonts w:ascii="Times New Roman" w:hAnsi="Times New Roman"/>
          <w:sz w:val="22"/>
          <w:szCs w:val="22"/>
        </w:rPr>
        <w:t>U</w:t>
      </w:r>
      <w:r w:rsidR="00605C14" w:rsidRPr="005030EC">
        <w:rPr>
          <w:rFonts w:ascii="Times New Roman" w:hAnsi="Times New Roman"/>
          <w:sz w:val="22"/>
          <w:szCs w:val="22"/>
        </w:rPr>
        <w:t>porab</w:t>
      </w:r>
      <w:r w:rsidRPr="005030EC">
        <w:rPr>
          <w:rFonts w:ascii="Times New Roman" w:hAnsi="Times New Roman"/>
          <w:sz w:val="22"/>
          <w:szCs w:val="22"/>
        </w:rPr>
        <w:t>a</w:t>
      </w:r>
      <w:r w:rsidR="00605C14" w:rsidRPr="005030EC">
        <w:rPr>
          <w:rFonts w:ascii="Times New Roman" w:hAnsi="Times New Roman"/>
          <w:sz w:val="22"/>
          <w:szCs w:val="22"/>
        </w:rPr>
        <w:t xml:space="preserve"> </w:t>
      </w:r>
      <w:r w:rsidRPr="005030EC">
        <w:rPr>
          <w:rFonts w:ascii="Times New Roman" w:hAnsi="Times New Roman"/>
          <w:sz w:val="22"/>
          <w:szCs w:val="22"/>
        </w:rPr>
        <w:t>pri tej živalski vrsti ni priporočljiva</w:t>
      </w:r>
      <w:r w:rsidR="00605C14" w:rsidRPr="005030EC">
        <w:rPr>
          <w:rFonts w:ascii="Times New Roman" w:hAnsi="Times New Roman"/>
          <w:sz w:val="22"/>
          <w:szCs w:val="22"/>
        </w:rPr>
        <w:t xml:space="preserve"> v obdobju brejosti in laktacije.</w:t>
      </w:r>
    </w:p>
    <w:p w14:paraId="3D60A642" w14:textId="77777777" w:rsidR="00605C14" w:rsidRPr="005030EC" w:rsidRDefault="00605C14" w:rsidP="00BF528E">
      <w:pPr>
        <w:rPr>
          <w:rFonts w:ascii="Times New Roman" w:hAnsi="Times New Roman"/>
          <w:sz w:val="22"/>
          <w:szCs w:val="22"/>
        </w:rPr>
      </w:pPr>
    </w:p>
    <w:p w14:paraId="3FD7097E"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4.8</w:t>
      </w:r>
      <w:r w:rsidRPr="005030EC">
        <w:rPr>
          <w:rFonts w:ascii="Times New Roman" w:hAnsi="Times New Roman"/>
          <w:b/>
          <w:sz w:val="22"/>
          <w:szCs w:val="22"/>
        </w:rPr>
        <w:tab/>
        <w:t>Medsebojno delovanje z drugimi zdravili in druge oblike interakcij</w:t>
      </w:r>
    </w:p>
    <w:p w14:paraId="3794069C" w14:textId="77777777" w:rsidR="00605C14" w:rsidRPr="005030EC" w:rsidRDefault="00605C14" w:rsidP="00BF528E">
      <w:pPr>
        <w:rPr>
          <w:rFonts w:ascii="Times New Roman" w:hAnsi="Times New Roman"/>
          <w:iCs/>
          <w:sz w:val="22"/>
          <w:szCs w:val="22"/>
        </w:rPr>
      </w:pPr>
    </w:p>
    <w:p w14:paraId="44CE4E5C" w14:textId="77777777" w:rsidR="00D00953" w:rsidRPr="005030EC" w:rsidRDefault="00D00953" w:rsidP="00BF528E">
      <w:pPr>
        <w:rPr>
          <w:rFonts w:ascii="Times New Roman" w:hAnsi="Times New Roman"/>
          <w:sz w:val="22"/>
          <w:szCs w:val="22"/>
        </w:rPr>
      </w:pPr>
      <w:r w:rsidRPr="005030EC">
        <w:rPr>
          <w:rFonts w:ascii="Times New Roman" w:hAnsi="Times New Roman"/>
          <w:sz w:val="22"/>
          <w:szCs w:val="22"/>
        </w:rPr>
        <w:t xml:space="preserve">Zdravila ne smemo dajati hkrati z glukokortikosteroidi, drugimi nesteroidnimi protivnetnimi zdravili ali antikoagulansi. </w:t>
      </w:r>
    </w:p>
    <w:p w14:paraId="39A10866" w14:textId="77777777" w:rsidR="00605C14" w:rsidRPr="005030EC" w:rsidRDefault="00605C14" w:rsidP="00BF528E">
      <w:pPr>
        <w:rPr>
          <w:rFonts w:ascii="Times New Roman" w:hAnsi="Times New Roman"/>
          <w:sz w:val="22"/>
          <w:szCs w:val="22"/>
        </w:rPr>
      </w:pPr>
    </w:p>
    <w:p w14:paraId="71CBF6E3" w14:textId="77777777" w:rsidR="00605C14" w:rsidRPr="005030EC" w:rsidRDefault="00605C14" w:rsidP="00BF528E">
      <w:pPr>
        <w:tabs>
          <w:tab w:val="left" w:pos="540"/>
        </w:tabs>
        <w:rPr>
          <w:rFonts w:ascii="Times New Roman" w:hAnsi="Times New Roman"/>
          <w:sz w:val="22"/>
          <w:szCs w:val="22"/>
        </w:rPr>
      </w:pPr>
      <w:r w:rsidRPr="005030EC">
        <w:rPr>
          <w:rFonts w:ascii="Times New Roman" w:hAnsi="Times New Roman"/>
          <w:b/>
          <w:sz w:val="22"/>
          <w:szCs w:val="22"/>
        </w:rPr>
        <w:t>4.9</w:t>
      </w:r>
      <w:r w:rsidRPr="005030EC">
        <w:rPr>
          <w:rFonts w:ascii="Times New Roman" w:hAnsi="Times New Roman"/>
          <w:b/>
          <w:sz w:val="22"/>
          <w:szCs w:val="22"/>
        </w:rPr>
        <w:tab/>
        <w:t>Odmerjanje in pot uporabe</w:t>
      </w:r>
    </w:p>
    <w:p w14:paraId="38CB4765" w14:textId="77777777" w:rsidR="00605C14" w:rsidRPr="005030EC" w:rsidRDefault="00605C14" w:rsidP="00BF528E">
      <w:pPr>
        <w:rPr>
          <w:rFonts w:ascii="Times New Roman" w:hAnsi="Times New Roman"/>
          <w:sz w:val="22"/>
          <w:szCs w:val="22"/>
        </w:rPr>
      </w:pPr>
    </w:p>
    <w:p w14:paraId="697EBAF1"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Zdravilo dajemo pomešano s hrano ali v gobec v odmerkih po 0,6 mg/kg telesne mase, enkrat na dan, do 14 dni. Če zdravilo dajemo zamešano v hrano, ga moramo dodati majhni količini hrane pred hranjenjem. </w:t>
      </w:r>
    </w:p>
    <w:p w14:paraId="3DD693CE" w14:textId="77777777" w:rsidR="00605C14" w:rsidRPr="005030EC" w:rsidRDefault="00605C14" w:rsidP="00BF528E">
      <w:pPr>
        <w:rPr>
          <w:rFonts w:ascii="Times New Roman" w:hAnsi="Times New Roman"/>
          <w:sz w:val="22"/>
          <w:szCs w:val="22"/>
        </w:rPr>
      </w:pPr>
    </w:p>
    <w:p w14:paraId="6BF12105"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Suspenzijo je treba dajati s priloženo merilno brizgo. Brizga se prilega plastenki in ima merilno lestvico z oznakami za telesno maso v kilogramih.</w:t>
      </w:r>
    </w:p>
    <w:p w14:paraId="1C8CBF32" w14:textId="77777777" w:rsidR="00605C14" w:rsidRPr="005030EC" w:rsidRDefault="00605C14" w:rsidP="00BF528E">
      <w:pPr>
        <w:rPr>
          <w:rFonts w:ascii="Times New Roman" w:hAnsi="Times New Roman"/>
          <w:sz w:val="22"/>
          <w:szCs w:val="22"/>
        </w:rPr>
      </w:pPr>
    </w:p>
    <w:p w14:paraId="5E8F96BC"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Pred uporabo dobro pretresite.</w:t>
      </w:r>
    </w:p>
    <w:p w14:paraId="4596A5A1" w14:textId="77777777" w:rsidR="00BA10AF" w:rsidRPr="005030EC" w:rsidRDefault="00BA10AF" w:rsidP="00BF528E">
      <w:pPr>
        <w:rPr>
          <w:rFonts w:ascii="Times New Roman" w:hAnsi="Times New Roman"/>
          <w:sz w:val="22"/>
          <w:szCs w:val="22"/>
        </w:rPr>
      </w:pPr>
    </w:p>
    <w:p w14:paraId="3F5CEA94" w14:textId="77777777" w:rsidR="00BA10AF" w:rsidRPr="005030EC" w:rsidRDefault="00BA10AF" w:rsidP="00BF528E">
      <w:pPr>
        <w:rPr>
          <w:rFonts w:ascii="Times New Roman" w:hAnsi="Times New Roman"/>
          <w:sz w:val="22"/>
          <w:szCs w:val="22"/>
        </w:rPr>
      </w:pPr>
      <w:r w:rsidRPr="005030EC">
        <w:rPr>
          <w:rFonts w:ascii="Times New Roman" w:hAnsi="Times New Roman"/>
          <w:sz w:val="22"/>
          <w:szCs w:val="22"/>
        </w:rPr>
        <w:t>Po dajanju zdravila za uporabo v veterinarski medicini plastenko zaprite z zaporko in merilno brizgo pomijte s toplo vodo in posušite.</w:t>
      </w:r>
    </w:p>
    <w:p w14:paraId="6AA0087A" w14:textId="77777777" w:rsidR="00605C14" w:rsidRPr="005030EC" w:rsidRDefault="00605C14" w:rsidP="00BF528E">
      <w:pPr>
        <w:rPr>
          <w:rFonts w:ascii="Times New Roman" w:hAnsi="Times New Roman"/>
          <w:sz w:val="22"/>
          <w:szCs w:val="22"/>
        </w:rPr>
      </w:pPr>
    </w:p>
    <w:p w14:paraId="187232EC"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Pazite, da med uporabo ne bi prišlo do kontaminacije.</w:t>
      </w:r>
    </w:p>
    <w:p w14:paraId="70185236" w14:textId="77777777" w:rsidR="00605C14" w:rsidRPr="005030EC" w:rsidRDefault="00605C14" w:rsidP="00BF528E">
      <w:pPr>
        <w:rPr>
          <w:rFonts w:ascii="Times New Roman" w:hAnsi="Times New Roman"/>
          <w:sz w:val="22"/>
          <w:szCs w:val="22"/>
        </w:rPr>
      </w:pPr>
    </w:p>
    <w:p w14:paraId="7016D095"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4.10</w:t>
      </w:r>
      <w:r w:rsidRPr="005030EC">
        <w:rPr>
          <w:rFonts w:ascii="Times New Roman" w:hAnsi="Times New Roman"/>
          <w:b/>
          <w:sz w:val="22"/>
          <w:szCs w:val="22"/>
        </w:rPr>
        <w:tab/>
        <w:t>Preveliko odmerjanje (simptomi, nujni ukrepi, protistrupi)</w:t>
      </w:r>
      <w:r w:rsidR="009B3987" w:rsidRPr="005030EC">
        <w:rPr>
          <w:rFonts w:ascii="Times New Roman" w:hAnsi="Times New Roman"/>
          <w:b/>
          <w:sz w:val="22"/>
          <w:szCs w:val="22"/>
        </w:rPr>
        <w:t>,</w:t>
      </w:r>
      <w:r w:rsidRPr="005030EC">
        <w:rPr>
          <w:rFonts w:ascii="Times New Roman" w:hAnsi="Times New Roman"/>
          <w:b/>
          <w:sz w:val="22"/>
          <w:szCs w:val="22"/>
        </w:rPr>
        <w:t xml:space="preserve"> (če je potrebno)</w:t>
      </w:r>
    </w:p>
    <w:p w14:paraId="364CE4C8" w14:textId="77777777" w:rsidR="00605C14" w:rsidRPr="005030EC" w:rsidRDefault="00605C14" w:rsidP="00BF528E">
      <w:pPr>
        <w:rPr>
          <w:rFonts w:ascii="Times New Roman" w:hAnsi="Times New Roman"/>
          <w:sz w:val="22"/>
          <w:szCs w:val="22"/>
        </w:rPr>
      </w:pPr>
    </w:p>
    <w:p w14:paraId="3EF1A1DA"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Pri prevelike</w:t>
      </w:r>
      <w:r w:rsidR="009B3987" w:rsidRPr="005030EC">
        <w:rPr>
          <w:rFonts w:ascii="Times New Roman" w:hAnsi="Times New Roman"/>
          <w:sz w:val="22"/>
          <w:szCs w:val="22"/>
        </w:rPr>
        <w:t>m</w:t>
      </w:r>
      <w:r w:rsidRPr="005030EC">
        <w:rPr>
          <w:rFonts w:ascii="Times New Roman" w:hAnsi="Times New Roman"/>
          <w:sz w:val="22"/>
          <w:szCs w:val="22"/>
        </w:rPr>
        <w:t xml:space="preserve"> odmerk</w:t>
      </w:r>
      <w:r w:rsidR="009B3987" w:rsidRPr="005030EC">
        <w:rPr>
          <w:rFonts w:ascii="Times New Roman" w:hAnsi="Times New Roman"/>
          <w:sz w:val="22"/>
          <w:szCs w:val="22"/>
        </w:rPr>
        <w:t>u</w:t>
      </w:r>
      <w:r w:rsidRPr="005030EC">
        <w:rPr>
          <w:rFonts w:ascii="Times New Roman" w:hAnsi="Times New Roman"/>
          <w:sz w:val="22"/>
          <w:szCs w:val="22"/>
        </w:rPr>
        <w:t xml:space="preserve"> uvedemo simptomatsko zdravljenje.</w:t>
      </w:r>
    </w:p>
    <w:p w14:paraId="56DAEFD3" w14:textId="77777777" w:rsidR="00605C14" w:rsidRPr="005030EC" w:rsidRDefault="00605C14" w:rsidP="00BF528E">
      <w:pPr>
        <w:rPr>
          <w:rFonts w:ascii="Times New Roman" w:hAnsi="Times New Roman"/>
          <w:sz w:val="22"/>
          <w:szCs w:val="22"/>
        </w:rPr>
      </w:pPr>
    </w:p>
    <w:p w14:paraId="282F645F"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4.11</w:t>
      </w:r>
      <w:r w:rsidRPr="005030EC">
        <w:rPr>
          <w:rFonts w:ascii="Times New Roman" w:hAnsi="Times New Roman"/>
          <w:b/>
          <w:sz w:val="22"/>
          <w:szCs w:val="22"/>
        </w:rPr>
        <w:tab/>
        <w:t>Karenca</w:t>
      </w:r>
      <w:r w:rsidR="00F07540">
        <w:rPr>
          <w:rFonts w:ascii="Times New Roman" w:hAnsi="Times New Roman"/>
          <w:b/>
          <w:sz w:val="22"/>
          <w:szCs w:val="22"/>
        </w:rPr>
        <w:t>(e)</w:t>
      </w:r>
    </w:p>
    <w:p w14:paraId="3D2A4782" w14:textId="77777777" w:rsidR="00605C14" w:rsidRPr="005030EC" w:rsidRDefault="00605C14" w:rsidP="00BF528E">
      <w:pPr>
        <w:rPr>
          <w:rFonts w:ascii="Times New Roman" w:hAnsi="Times New Roman"/>
          <w:sz w:val="22"/>
          <w:szCs w:val="22"/>
        </w:rPr>
      </w:pPr>
    </w:p>
    <w:p w14:paraId="1A062C82"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Meso in organi: 3 dni</w:t>
      </w:r>
      <w:r w:rsidR="00BA10AF" w:rsidRPr="005030EC">
        <w:rPr>
          <w:rFonts w:ascii="Times New Roman" w:hAnsi="Times New Roman"/>
          <w:sz w:val="22"/>
          <w:szCs w:val="22"/>
        </w:rPr>
        <w:t>.</w:t>
      </w:r>
    </w:p>
    <w:p w14:paraId="79E62860" w14:textId="77777777" w:rsidR="00605C14" w:rsidRPr="005030EC" w:rsidRDefault="00605C14" w:rsidP="00BF528E">
      <w:pPr>
        <w:ind w:left="567" w:hanging="567"/>
        <w:rPr>
          <w:rFonts w:ascii="Times New Roman" w:hAnsi="Times New Roman"/>
          <w:b/>
          <w:sz w:val="22"/>
          <w:szCs w:val="22"/>
        </w:rPr>
      </w:pPr>
    </w:p>
    <w:p w14:paraId="0DA7F113" w14:textId="77777777" w:rsidR="00605C14" w:rsidRPr="005030EC" w:rsidRDefault="00605C14" w:rsidP="00BF528E">
      <w:pPr>
        <w:ind w:left="567" w:hanging="567"/>
        <w:rPr>
          <w:rFonts w:ascii="Times New Roman" w:hAnsi="Times New Roman"/>
          <w:b/>
          <w:sz w:val="22"/>
          <w:szCs w:val="22"/>
        </w:rPr>
      </w:pPr>
    </w:p>
    <w:p w14:paraId="7ED825AA" w14:textId="77777777" w:rsidR="00605C14" w:rsidRPr="005030EC" w:rsidRDefault="00605C14" w:rsidP="00D31FDA">
      <w:pPr>
        <w:keepNext/>
        <w:ind w:left="567" w:hanging="567"/>
        <w:rPr>
          <w:rFonts w:ascii="Times New Roman" w:hAnsi="Times New Roman"/>
          <w:b/>
          <w:sz w:val="22"/>
          <w:szCs w:val="22"/>
        </w:rPr>
      </w:pPr>
      <w:r w:rsidRPr="005030EC">
        <w:rPr>
          <w:rFonts w:ascii="Times New Roman" w:hAnsi="Times New Roman"/>
          <w:b/>
          <w:sz w:val="22"/>
          <w:szCs w:val="22"/>
        </w:rPr>
        <w:lastRenderedPageBreak/>
        <w:t>5.</w:t>
      </w:r>
      <w:r w:rsidRPr="005030EC">
        <w:rPr>
          <w:rFonts w:ascii="Times New Roman" w:hAnsi="Times New Roman"/>
          <w:b/>
          <w:sz w:val="22"/>
          <w:szCs w:val="22"/>
        </w:rPr>
        <w:tab/>
        <w:t>FARMAKOLOŠKE LASTNOSTI</w:t>
      </w:r>
    </w:p>
    <w:p w14:paraId="4529DAB3" w14:textId="77777777" w:rsidR="00605C14" w:rsidRPr="005030EC" w:rsidRDefault="00605C14" w:rsidP="00D31FDA">
      <w:pPr>
        <w:keepNext/>
        <w:ind w:left="567" w:hanging="567"/>
        <w:rPr>
          <w:rFonts w:ascii="Times New Roman" w:hAnsi="Times New Roman"/>
          <w:sz w:val="22"/>
          <w:szCs w:val="22"/>
        </w:rPr>
      </w:pPr>
    </w:p>
    <w:p w14:paraId="71B7ED40" w14:textId="77777777" w:rsidR="00605C14" w:rsidRPr="005030EC" w:rsidRDefault="00605C14" w:rsidP="00BF528E">
      <w:pPr>
        <w:ind w:left="3119" w:hanging="3119"/>
        <w:rPr>
          <w:rFonts w:ascii="Times New Roman" w:hAnsi="Times New Roman"/>
          <w:sz w:val="22"/>
          <w:szCs w:val="22"/>
        </w:rPr>
      </w:pPr>
      <w:r w:rsidRPr="005030EC">
        <w:rPr>
          <w:rFonts w:ascii="Times New Roman" w:hAnsi="Times New Roman"/>
          <w:sz w:val="22"/>
          <w:szCs w:val="22"/>
        </w:rPr>
        <w:t>Farmakoterapevtska skupina: protivnetna in protirevmatična zdravila, nesteroidna (oksikami)</w:t>
      </w:r>
      <w:r w:rsidR="009B3987" w:rsidRPr="005030EC">
        <w:rPr>
          <w:rFonts w:ascii="Times New Roman" w:hAnsi="Times New Roman"/>
          <w:sz w:val="22"/>
          <w:szCs w:val="22"/>
        </w:rPr>
        <w:t>.</w:t>
      </w:r>
    </w:p>
    <w:p w14:paraId="3815A37E" w14:textId="77777777" w:rsidR="00605C14" w:rsidRPr="005030EC" w:rsidRDefault="00605C14" w:rsidP="00BF528E">
      <w:pPr>
        <w:ind w:left="3119" w:hanging="3119"/>
        <w:rPr>
          <w:rFonts w:ascii="Times New Roman" w:hAnsi="Times New Roman"/>
          <w:sz w:val="22"/>
          <w:szCs w:val="22"/>
        </w:rPr>
      </w:pPr>
      <w:r w:rsidRPr="005030EC">
        <w:rPr>
          <w:rFonts w:ascii="Times New Roman" w:hAnsi="Times New Roman"/>
          <w:sz w:val="22"/>
          <w:szCs w:val="22"/>
        </w:rPr>
        <w:t>Oznaka ATC</w:t>
      </w:r>
      <w:r w:rsidR="009B3987" w:rsidRPr="005030EC">
        <w:rPr>
          <w:rFonts w:ascii="Times New Roman" w:hAnsi="Times New Roman"/>
          <w:sz w:val="22"/>
          <w:szCs w:val="22"/>
        </w:rPr>
        <w:t xml:space="preserve"> </w:t>
      </w:r>
      <w:r w:rsidRPr="005030EC">
        <w:rPr>
          <w:rFonts w:ascii="Times New Roman" w:hAnsi="Times New Roman"/>
          <w:sz w:val="22"/>
          <w:szCs w:val="22"/>
        </w:rPr>
        <w:t>vet: QM01AC06</w:t>
      </w:r>
      <w:r w:rsidR="00B2111B" w:rsidRPr="005030EC">
        <w:rPr>
          <w:rFonts w:ascii="Times New Roman" w:hAnsi="Times New Roman"/>
          <w:sz w:val="22"/>
          <w:szCs w:val="22"/>
        </w:rPr>
        <w:t>.</w:t>
      </w:r>
    </w:p>
    <w:p w14:paraId="312DDA56" w14:textId="77777777" w:rsidR="00605C14" w:rsidRPr="005030EC" w:rsidRDefault="00605C14" w:rsidP="00BF528E">
      <w:pPr>
        <w:rPr>
          <w:rFonts w:ascii="Times New Roman" w:hAnsi="Times New Roman"/>
          <w:sz w:val="22"/>
          <w:szCs w:val="22"/>
        </w:rPr>
      </w:pPr>
    </w:p>
    <w:p w14:paraId="471DEC9C" w14:textId="77777777" w:rsidR="00605C14" w:rsidRPr="005030EC" w:rsidRDefault="00605C14" w:rsidP="00BF528E">
      <w:pPr>
        <w:ind w:left="567" w:hanging="567"/>
        <w:rPr>
          <w:rFonts w:ascii="Times New Roman" w:hAnsi="Times New Roman"/>
          <w:b/>
          <w:sz w:val="22"/>
          <w:szCs w:val="22"/>
        </w:rPr>
      </w:pPr>
      <w:r w:rsidRPr="005030EC">
        <w:rPr>
          <w:rFonts w:ascii="Times New Roman" w:hAnsi="Times New Roman"/>
          <w:b/>
          <w:sz w:val="22"/>
          <w:szCs w:val="22"/>
        </w:rPr>
        <w:t>5.1</w:t>
      </w:r>
      <w:r w:rsidRPr="005030EC">
        <w:rPr>
          <w:rFonts w:ascii="Times New Roman" w:hAnsi="Times New Roman"/>
          <w:b/>
          <w:sz w:val="22"/>
          <w:szCs w:val="22"/>
        </w:rPr>
        <w:tab/>
        <w:t>Farmakodinamične lastnosti</w:t>
      </w:r>
    </w:p>
    <w:p w14:paraId="620AEE91" w14:textId="77777777" w:rsidR="00605C14" w:rsidRPr="005030EC" w:rsidRDefault="00605C14" w:rsidP="00BF528E">
      <w:pPr>
        <w:rPr>
          <w:rFonts w:ascii="Times New Roman" w:hAnsi="Times New Roman"/>
          <w:sz w:val="22"/>
          <w:szCs w:val="22"/>
        </w:rPr>
      </w:pPr>
    </w:p>
    <w:p w14:paraId="586F1EF8" w14:textId="77777777" w:rsidR="00FE4D6D" w:rsidRPr="005030EC" w:rsidRDefault="00605C14" w:rsidP="00BF528E">
      <w:pPr>
        <w:rPr>
          <w:rFonts w:ascii="Times New Roman" w:hAnsi="Times New Roman"/>
          <w:sz w:val="22"/>
          <w:szCs w:val="22"/>
        </w:rPr>
      </w:pPr>
      <w:r w:rsidRPr="005030EC">
        <w:rPr>
          <w:rFonts w:ascii="Times New Roman" w:hAnsi="Times New Roman"/>
          <w:sz w:val="22"/>
          <w:szCs w:val="22"/>
        </w:rPr>
        <w:t>Meloksikam je nesteroidno protivnetno zdravilo (NSAID) iz skupine oksikamov</w:t>
      </w:r>
      <w:r w:rsidR="00577BF6" w:rsidRPr="005030EC">
        <w:rPr>
          <w:rFonts w:ascii="Times New Roman" w:hAnsi="Times New Roman"/>
          <w:sz w:val="22"/>
          <w:szCs w:val="22"/>
        </w:rPr>
        <w:t xml:space="preserve">. Njegovo delovanje temelji na zaviranju tvorbe prostaglandinov. Deluje protivnetno, antieksudativno, analgetično in antipiretično. </w:t>
      </w:r>
      <w:r w:rsidRPr="005030EC">
        <w:rPr>
          <w:rFonts w:ascii="Times New Roman" w:hAnsi="Times New Roman"/>
          <w:sz w:val="22"/>
          <w:szCs w:val="22"/>
        </w:rPr>
        <w:t>Zmanjša infiltracijo levkocitov v vneto tkivo. V manjši meri zavira agregacijo trombocitov, ki jo povzroča kolagen. Deluje tudi antiendotoksično, saj so dokazali, da zavira nastajanje tromboksana B</w:t>
      </w:r>
      <w:r w:rsidRPr="005030EC">
        <w:rPr>
          <w:rFonts w:ascii="Times New Roman" w:hAnsi="Times New Roman"/>
          <w:sz w:val="22"/>
          <w:szCs w:val="22"/>
          <w:vertAlign w:val="subscript"/>
        </w:rPr>
        <w:t>2</w:t>
      </w:r>
      <w:r w:rsidRPr="005030EC">
        <w:rPr>
          <w:rFonts w:ascii="Times New Roman" w:hAnsi="Times New Roman"/>
          <w:sz w:val="22"/>
          <w:szCs w:val="22"/>
        </w:rPr>
        <w:t xml:space="preserve">, izzvano z intravenskim vnosom endotoksina </w:t>
      </w:r>
      <w:r w:rsidRPr="005030EC">
        <w:rPr>
          <w:rFonts w:ascii="Times New Roman" w:hAnsi="Times New Roman"/>
          <w:i/>
          <w:sz w:val="22"/>
          <w:szCs w:val="22"/>
        </w:rPr>
        <w:t xml:space="preserve">E. </w:t>
      </w:r>
      <w:r w:rsidR="004175C4" w:rsidRPr="005030EC">
        <w:rPr>
          <w:rFonts w:ascii="Times New Roman" w:hAnsi="Times New Roman"/>
          <w:i/>
          <w:sz w:val="22"/>
          <w:szCs w:val="22"/>
        </w:rPr>
        <w:t>c</w:t>
      </w:r>
      <w:r w:rsidRPr="005030EC">
        <w:rPr>
          <w:rFonts w:ascii="Times New Roman" w:hAnsi="Times New Roman"/>
          <w:i/>
          <w:sz w:val="22"/>
          <w:szCs w:val="22"/>
        </w:rPr>
        <w:t>oli</w:t>
      </w:r>
      <w:r w:rsidRPr="005030EC">
        <w:rPr>
          <w:rFonts w:ascii="Times New Roman" w:hAnsi="Times New Roman"/>
          <w:sz w:val="22"/>
          <w:szCs w:val="22"/>
        </w:rPr>
        <w:t xml:space="preserve"> pri teletih in prašičih.</w:t>
      </w:r>
    </w:p>
    <w:p w14:paraId="3A03F852" w14:textId="77777777" w:rsidR="00605C14" w:rsidRPr="005030EC" w:rsidRDefault="00605C14" w:rsidP="00BF528E">
      <w:pPr>
        <w:rPr>
          <w:rFonts w:ascii="Times New Roman" w:hAnsi="Times New Roman"/>
          <w:sz w:val="22"/>
          <w:szCs w:val="22"/>
        </w:rPr>
      </w:pPr>
    </w:p>
    <w:p w14:paraId="455A2EAA" w14:textId="77777777" w:rsidR="00605C14" w:rsidRPr="005030EC" w:rsidRDefault="00605C14" w:rsidP="00BF528E">
      <w:pPr>
        <w:numPr>
          <w:ilvl w:val="1"/>
          <w:numId w:val="2"/>
        </w:numPr>
        <w:rPr>
          <w:rFonts w:ascii="Times New Roman" w:hAnsi="Times New Roman"/>
          <w:b/>
          <w:sz w:val="22"/>
          <w:szCs w:val="22"/>
        </w:rPr>
      </w:pPr>
      <w:r w:rsidRPr="005030EC">
        <w:rPr>
          <w:rFonts w:ascii="Times New Roman" w:hAnsi="Times New Roman"/>
          <w:b/>
          <w:sz w:val="22"/>
          <w:szCs w:val="22"/>
        </w:rPr>
        <w:t>Farmakokinetični podatki</w:t>
      </w:r>
    </w:p>
    <w:p w14:paraId="2FBD1789" w14:textId="77777777" w:rsidR="00605C14" w:rsidRPr="005030EC" w:rsidRDefault="00605C14" w:rsidP="00BF528E">
      <w:pPr>
        <w:tabs>
          <w:tab w:val="left" w:pos="540"/>
        </w:tabs>
        <w:rPr>
          <w:rFonts w:ascii="Times New Roman" w:hAnsi="Times New Roman"/>
          <w:b/>
          <w:sz w:val="22"/>
          <w:szCs w:val="22"/>
        </w:rPr>
      </w:pPr>
    </w:p>
    <w:p w14:paraId="043CAC34" w14:textId="77777777" w:rsidR="00605C14" w:rsidRPr="005030EC" w:rsidRDefault="00605C14" w:rsidP="00BF528E">
      <w:pPr>
        <w:rPr>
          <w:rFonts w:ascii="Times New Roman" w:hAnsi="Times New Roman"/>
          <w:sz w:val="22"/>
          <w:szCs w:val="22"/>
          <w:u w:val="single"/>
        </w:rPr>
      </w:pPr>
      <w:r w:rsidRPr="005030EC">
        <w:rPr>
          <w:rFonts w:ascii="Times New Roman" w:hAnsi="Times New Roman"/>
          <w:sz w:val="22"/>
          <w:szCs w:val="22"/>
          <w:u w:val="single"/>
        </w:rPr>
        <w:t>Absorpcija</w:t>
      </w:r>
    </w:p>
    <w:p w14:paraId="26A6FAAB"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Če dajemo zdravilo po priporočeni shemi odmerjanja, je njegova peroralna biološka uporabnost približno 98-odstotna. Največjo koncentracijo v plazmi doseže približno po 2 do 3 urah. Faktor kopičenja 1,08 kaže, da se meloksikam pri vsakodnevnem dajanju ne kopiči.</w:t>
      </w:r>
    </w:p>
    <w:p w14:paraId="6EEB394D" w14:textId="77777777" w:rsidR="00605C14" w:rsidRPr="005030EC" w:rsidRDefault="00605C14" w:rsidP="00BF528E">
      <w:pPr>
        <w:rPr>
          <w:rFonts w:ascii="Times New Roman" w:hAnsi="Times New Roman"/>
          <w:sz w:val="22"/>
          <w:szCs w:val="22"/>
        </w:rPr>
      </w:pPr>
    </w:p>
    <w:p w14:paraId="51022E3E" w14:textId="77777777" w:rsidR="00605C14" w:rsidRPr="005030EC" w:rsidRDefault="00605C14" w:rsidP="00BF528E">
      <w:pPr>
        <w:rPr>
          <w:rFonts w:ascii="Times New Roman" w:hAnsi="Times New Roman"/>
          <w:sz w:val="22"/>
          <w:szCs w:val="22"/>
          <w:u w:val="single"/>
        </w:rPr>
      </w:pPr>
      <w:r w:rsidRPr="005030EC">
        <w:rPr>
          <w:rFonts w:ascii="Times New Roman" w:hAnsi="Times New Roman"/>
          <w:sz w:val="22"/>
          <w:szCs w:val="22"/>
          <w:u w:val="single"/>
        </w:rPr>
        <w:t>Porazdelitev</w:t>
      </w:r>
    </w:p>
    <w:p w14:paraId="5BB4D052"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Približno 98 % meloksikama se veže na beljakovine v plazmi. Porazdelitveni volumen je 0,12 l/kg. </w:t>
      </w:r>
    </w:p>
    <w:p w14:paraId="42A8C4C9" w14:textId="77777777" w:rsidR="00605C14" w:rsidRPr="005030EC" w:rsidRDefault="00605C14" w:rsidP="00BF528E">
      <w:pPr>
        <w:rPr>
          <w:rFonts w:ascii="Times New Roman" w:hAnsi="Times New Roman"/>
          <w:sz w:val="22"/>
          <w:szCs w:val="22"/>
        </w:rPr>
      </w:pPr>
    </w:p>
    <w:p w14:paraId="5F923B8B" w14:textId="77777777" w:rsidR="00605C14" w:rsidRPr="005030EC" w:rsidRDefault="00605C14" w:rsidP="00BF528E">
      <w:pPr>
        <w:rPr>
          <w:rFonts w:ascii="Times New Roman" w:hAnsi="Times New Roman"/>
          <w:sz w:val="22"/>
          <w:szCs w:val="22"/>
          <w:u w:val="single"/>
        </w:rPr>
      </w:pPr>
      <w:r w:rsidRPr="005030EC">
        <w:rPr>
          <w:rFonts w:ascii="Times New Roman" w:hAnsi="Times New Roman"/>
          <w:sz w:val="22"/>
          <w:szCs w:val="22"/>
          <w:u w:val="single"/>
        </w:rPr>
        <w:t>Presnavljanje</w:t>
      </w:r>
    </w:p>
    <w:p w14:paraId="08032C40"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Presnavljanje je kakovostno pri podganah, mini prašičih, ljudeh, govedih in prašičih podobno, količinsko pa se razlikuje. Poglavitni presnovki, ki so jih odkrili pri vseh vrstah, so 5-hidroksi- in 5-karboksi-presnovki ter oksalil-presnovek. Presnavljanja pri konjih niso raziskovali. Vsi poglavitni presnovki so farmakološko neaktivni.</w:t>
      </w:r>
    </w:p>
    <w:p w14:paraId="7CC5442D" w14:textId="77777777" w:rsidR="00605C14" w:rsidRPr="005030EC" w:rsidRDefault="00605C14" w:rsidP="00BF528E">
      <w:pPr>
        <w:rPr>
          <w:rFonts w:ascii="Times New Roman" w:hAnsi="Times New Roman"/>
          <w:sz w:val="22"/>
          <w:szCs w:val="22"/>
        </w:rPr>
      </w:pPr>
    </w:p>
    <w:p w14:paraId="36D563A4" w14:textId="77777777" w:rsidR="00605C14" w:rsidRPr="005030EC" w:rsidRDefault="00605C14" w:rsidP="00BF528E">
      <w:pPr>
        <w:rPr>
          <w:rFonts w:ascii="Times New Roman" w:hAnsi="Times New Roman"/>
          <w:sz w:val="22"/>
          <w:szCs w:val="22"/>
          <w:u w:val="single"/>
        </w:rPr>
      </w:pPr>
      <w:r w:rsidRPr="005030EC">
        <w:rPr>
          <w:rFonts w:ascii="Times New Roman" w:hAnsi="Times New Roman"/>
          <w:sz w:val="22"/>
          <w:szCs w:val="22"/>
          <w:u w:val="single"/>
        </w:rPr>
        <w:t>Izločanje</w:t>
      </w:r>
    </w:p>
    <w:p w14:paraId="335C56A2"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Končna razpolovna doba izločanja meloksikama je 7,7 ure.</w:t>
      </w:r>
    </w:p>
    <w:p w14:paraId="78744656" w14:textId="77777777" w:rsidR="00605C14" w:rsidRPr="005030EC" w:rsidRDefault="00605C14" w:rsidP="00BF528E">
      <w:pPr>
        <w:rPr>
          <w:rFonts w:ascii="Times New Roman" w:hAnsi="Times New Roman"/>
          <w:b/>
          <w:sz w:val="22"/>
          <w:szCs w:val="22"/>
        </w:rPr>
      </w:pPr>
    </w:p>
    <w:p w14:paraId="1FBB4801" w14:textId="77777777" w:rsidR="00605C14" w:rsidRPr="005030EC" w:rsidRDefault="00605C14" w:rsidP="00BF528E">
      <w:pPr>
        <w:rPr>
          <w:rFonts w:ascii="Times New Roman" w:hAnsi="Times New Roman"/>
          <w:sz w:val="22"/>
          <w:szCs w:val="22"/>
        </w:rPr>
      </w:pPr>
    </w:p>
    <w:p w14:paraId="6EC62474"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6.</w:t>
      </w:r>
      <w:r w:rsidRPr="005030EC">
        <w:rPr>
          <w:rFonts w:ascii="Times New Roman" w:hAnsi="Times New Roman"/>
          <w:b/>
          <w:sz w:val="22"/>
          <w:szCs w:val="22"/>
        </w:rPr>
        <w:tab/>
        <w:t>FARMACEVTSKI PODATKI</w:t>
      </w:r>
    </w:p>
    <w:p w14:paraId="42716B07" w14:textId="77777777" w:rsidR="00605C14" w:rsidRPr="005030EC" w:rsidRDefault="00605C14" w:rsidP="00BF528E">
      <w:pPr>
        <w:ind w:left="567" w:hanging="567"/>
        <w:rPr>
          <w:rFonts w:ascii="Times New Roman" w:hAnsi="Times New Roman"/>
          <w:sz w:val="22"/>
          <w:szCs w:val="22"/>
        </w:rPr>
      </w:pPr>
    </w:p>
    <w:p w14:paraId="1423D32C" w14:textId="77777777" w:rsidR="00605C14" w:rsidRPr="005030EC" w:rsidRDefault="00605C14" w:rsidP="00BF528E">
      <w:pPr>
        <w:ind w:left="567" w:hanging="567"/>
        <w:rPr>
          <w:rFonts w:ascii="Times New Roman" w:hAnsi="Times New Roman"/>
          <w:b/>
          <w:sz w:val="22"/>
          <w:szCs w:val="22"/>
        </w:rPr>
      </w:pPr>
      <w:r w:rsidRPr="005030EC">
        <w:rPr>
          <w:rFonts w:ascii="Times New Roman" w:hAnsi="Times New Roman"/>
          <w:b/>
          <w:sz w:val="22"/>
          <w:szCs w:val="22"/>
        </w:rPr>
        <w:t>6.1</w:t>
      </w:r>
      <w:r w:rsidRPr="005030EC">
        <w:rPr>
          <w:rFonts w:ascii="Times New Roman" w:hAnsi="Times New Roman"/>
          <w:b/>
          <w:sz w:val="22"/>
          <w:szCs w:val="22"/>
        </w:rPr>
        <w:tab/>
        <w:t>Seznam pomožnih snovi</w:t>
      </w:r>
    </w:p>
    <w:p w14:paraId="3D68FA7A" w14:textId="77777777" w:rsidR="00605C14" w:rsidRPr="005030EC" w:rsidRDefault="00605C14" w:rsidP="00BF528E">
      <w:pPr>
        <w:ind w:left="567" w:hanging="567"/>
        <w:rPr>
          <w:rFonts w:ascii="Times New Roman" w:hAnsi="Times New Roman"/>
          <w:sz w:val="22"/>
          <w:szCs w:val="22"/>
        </w:rPr>
      </w:pPr>
    </w:p>
    <w:p w14:paraId="7F5DFCB3" w14:textId="77777777" w:rsidR="00605C14" w:rsidRPr="005030EC" w:rsidRDefault="00605C14" w:rsidP="00BF528E">
      <w:pPr>
        <w:ind w:left="567" w:hanging="567"/>
        <w:rPr>
          <w:rFonts w:ascii="Times New Roman" w:hAnsi="Times New Roman"/>
          <w:sz w:val="22"/>
          <w:szCs w:val="22"/>
          <w:lang w:eastAsia="en-US"/>
        </w:rPr>
      </w:pPr>
      <w:r w:rsidRPr="005030EC">
        <w:rPr>
          <w:rFonts w:ascii="Times New Roman" w:hAnsi="Times New Roman"/>
          <w:sz w:val="22"/>
          <w:szCs w:val="22"/>
          <w:lang w:eastAsia="en-US"/>
        </w:rPr>
        <w:t>natrijev benzoat</w:t>
      </w:r>
    </w:p>
    <w:p w14:paraId="53B44BD3" w14:textId="77777777" w:rsidR="00605C14" w:rsidRPr="005030EC" w:rsidRDefault="00605C14" w:rsidP="00BF528E">
      <w:pPr>
        <w:ind w:left="567" w:hanging="567"/>
        <w:rPr>
          <w:rFonts w:ascii="Times New Roman" w:hAnsi="Times New Roman"/>
          <w:sz w:val="22"/>
          <w:szCs w:val="22"/>
          <w:lang w:eastAsia="en-US"/>
        </w:rPr>
      </w:pPr>
      <w:r w:rsidRPr="005030EC">
        <w:rPr>
          <w:rFonts w:ascii="Times New Roman" w:hAnsi="Times New Roman"/>
          <w:sz w:val="22"/>
          <w:szCs w:val="22"/>
          <w:lang w:eastAsia="en-US"/>
        </w:rPr>
        <w:t>sorbitol, tekoči</w:t>
      </w:r>
    </w:p>
    <w:p w14:paraId="46CDAD9A" w14:textId="77777777" w:rsidR="00605C14" w:rsidRPr="005030EC" w:rsidRDefault="00605C14" w:rsidP="00BF528E">
      <w:pPr>
        <w:ind w:left="567" w:hanging="567"/>
        <w:rPr>
          <w:rFonts w:ascii="Times New Roman" w:hAnsi="Times New Roman"/>
          <w:b/>
          <w:sz w:val="22"/>
          <w:szCs w:val="22"/>
          <w:lang w:eastAsia="en-US"/>
        </w:rPr>
      </w:pPr>
      <w:r w:rsidRPr="005030EC">
        <w:rPr>
          <w:rFonts w:ascii="Times New Roman" w:hAnsi="Times New Roman"/>
          <w:sz w:val="22"/>
          <w:szCs w:val="22"/>
          <w:lang w:eastAsia="en-US"/>
        </w:rPr>
        <w:t>glicerol</w:t>
      </w:r>
    </w:p>
    <w:p w14:paraId="5B89BF84" w14:textId="77777777" w:rsidR="00605C14" w:rsidRPr="005030EC" w:rsidRDefault="00605C14" w:rsidP="00BF528E">
      <w:pPr>
        <w:ind w:left="567" w:hanging="567"/>
        <w:rPr>
          <w:rFonts w:ascii="Times New Roman" w:hAnsi="Times New Roman"/>
          <w:b/>
          <w:sz w:val="22"/>
          <w:szCs w:val="22"/>
          <w:lang w:eastAsia="en-US"/>
        </w:rPr>
      </w:pPr>
      <w:r w:rsidRPr="005030EC">
        <w:rPr>
          <w:rFonts w:ascii="Times New Roman" w:hAnsi="Times New Roman"/>
          <w:sz w:val="22"/>
          <w:szCs w:val="22"/>
          <w:lang w:eastAsia="en-US"/>
        </w:rPr>
        <w:t>natrivej saharinat</w:t>
      </w:r>
    </w:p>
    <w:p w14:paraId="4E850B3C" w14:textId="77777777" w:rsidR="00605C14" w:rsidRPr="005030EC" w:rsidRDefault="00605C14" w:rsidP="00BF528E">
      <w:pPr>
        <w:ind w:left="567" w:hanging="567"/>
        <w:rPr>
          <w:rFonts w:ascii="Times New Roman" w:hAnsi="Times New Roman"/>
          <w:b/>
          <w:sz w:val="22"/>
          <w:szCs w:val="22"/>
          <w:lang w:eastAsia="en-US"/>
        </w:rPr>
      </w:pPr>
      <w:r w:rsidRPr="005030EC">
        <w:rPr>
          <w:rFonts w:ascii="Times New Roman" w:hAnsi="Times New Roman"/>
          <w:sz w:val="22"/>
          <w:szCs w:val="22"/>
          <w:lang w:eastAsia="en-US"/>
        </w:rPr>
        <w:t>ksilitol</w:t>
      </w:r>
    </w:p>
    <w:p w14:paraId="610CE64B" w14:textId="77777777" w:rsidR="00605C14" w:rsidRPr="005030EC" w:rsidRDefault="00605C14" w:rsidP="00BF528E">
      <w:pPr>
        <w:ind w:left="567" w:hanging="567"/>
        <w:rPr>
          <w:rFonts w:ascii="Times New Roman" w:hAnsi="Times New Roman"/>
          <w:b/>
          <w:sz w:val="22"/>
          <w:szCs w:val="22"/>
          <w:lang w:eastAsia="en-US"/>
        </w:rPr>
      </w:pPr>
      <w:r w:rsidRPr="005030EC">
        <w:rPr>
          <w:rFonts w:ascii="Times New Roman" w:hAnsi="Times New Roman"/>
          <w:sz w:val="22"/>
          <w:szCs w:val="22"/>
          <w:lang w:eastAsia="en-US"/>
        </w:rPr>
        <w:t>natrijev dihidrogenfosfat dihidrat</w:t>
      </w:r>
    </w:p>
    <w:p w14:paraId="46EBC1DC" w14:textId="77777777" w:rsidR="00605C14" w:rsidRPr="005030EC" w:rsidRDefault="00605C14" w:rsidP="00BF528E">
      <w:pPr>
        <w:ind w:left="567" w:hanging="567"/>
        <w:rPr>
          <w:rFonts w:ascii="Times New Roman" w:hAnsi="Times New Roman"/>
          <w:b/>
          <w:sz w:val="22"/>
          <w:szCs w:val="22"/>
          <w:lang w:eastAsia="en-US"/>
        </w:rPr>
      </w:pPr>
      <w:r w:rsidRPr="005030EC">
        <w:rPr>
          <w:rFonts w:ascii="Times New Roman" w:hAnsi="Times New Roman"/>
          <w:sz w:val="22"/>
          <w:szCs w:val="22"/>
          <w:lang w:eastAsia="en-US"/>
        </w:rPr>
        <w:t>silicijev dioksid, koloidni, brezvodni</w:t>
      </w:r>
    </w:p>
    <w:p w14:paraId="5D78DD00" w14:textId="77777777" w:rsidR="00605C14" w:rsidRPr="005030EC" w:rsidRDefault="00605C14" w:rsidP="00BF528E">
      <w:pPr>
        <w:ind w:left="567" w:hanging="567"/>
        <w:rPr>
          <w:rFonts w:ascii="Times New Roman" w:hAnsi="Times New Roman"/>
          <w:b/>
          <w:sz w:val="22"/>
          <w:szCs w:val="22"/>
          <w:lang w:eastAsia="en-US"/>
        </w:rPr>
      </w:pPr>
      <w:r w:rsidRPr="005030EC">
        <w:rPr>
          <w:rFonts w:ascii="Times New Roman" w:hAnsi="Times New Roman"/>
          <w:sz w:val="22"/>
          <w:szCs w:val="22"/>
          <w:lang w:eastAsia="en-US"/>
        </w:rPr>
        <w:t>hidroksietilceluloza</w:t>
      </w:r>
    </w:p>
    <w:p w14:paraId="00C33F2B" w14:textId="77777777" w:rsidR="00605C14" w:rsidRPr="005030EC" w:rsidRDefault="00605C14" w:rsidP="00BF528E">
      <w:pPr>
        <w:ind w:left="567" w:hanging="567"/>
        <w:rPr>
          <w:rFonts w:ascii="Times New Roman" w:hAnsi="Times New Roman"/>
          <w:b/>
          <w:sz w:val="22"/>
          <w:szCs w:val="22"/>
          <w:lang w:eastAsia="en-US"/>
        </w:rPr>
      </w:pPr>
      <w:r w:rsidRPr="005030EC">
        <w:rPr>
          <w:rFonts w:ascii="Times New Roman" w:hAnsi="Times New Roman"/>
          <w:sz w:val="22"/>
          <w:szCs w:val="22"/>
          <w:lang w:eastAsia="en-US"/>
        </w:rPr>
        <w:t>citronska kislina</w:t>
      </w:r>
    </w:p>
    <w:p w14:paraId="5D5AF2E4" w14:textId="77777777" w:rsidR="00605C14" w:rsidRPr="005030EC" w:rsidRDefault="00605C14" w:rsidP="00BF528E">
      <w:pPr>
        <w:ind w:left="567" w:hanging="567"/>
        <w:rPr>
          <w:rFonts w:ascii="Times New Roman" w:hAnsi="Times New Roman"/>
          <w:b/>
          <w:sz w:val="22"/>
          <w:szCs w:val="22"/>
          <w:lang w:eastAsia="en-US"/>
        </w:rPr>
      </w:pPr>
      <w:r w:rsidRPr="005030EC">
        <w:rPr>
          <w:rFonts w:ascii="Times New Roman" w:hAnsi="Times New Roman"/>
          <w:sz w:val="22"/>
          <w:szCs w:val="22"/>
          <w:lang w:eastAsia="en-US"/>
        </w:rPr>
        <w:t>aroma medu</w:t>
      </w:r>
    </w:p>
    <w:p w14:paraId="0524FD5C" w14:textId="77777777" w:rsidR="00605C14" w:rsidRPr="005030EC" w:rsidRDefault="00605C14" w:rsidP="00BF528E">
      <w:pPr>
        <w:ind w:left="567" w:hanging="567"/>
        <w:rPr>
          <w:rFonts w:ascii="Times New Roman" w:hAnsi="Times New Roman"/>
          <w:snapToGrid w:val="0"/>
          <w:sz w:val="22"/>
          <w:szCs w:val="22"/>
          <w:lang w:eastAsia="en-US"/>
        </w:rPr>
      </w:pPr>
      <w:r w:rsidRPr="005030EC">
        <w:rPr>
          <w:rFonts w:ascii="Times New Roman" w:hAnsi="Times New Roman"/>
          <w:snapToGrid w:val="0"/>
          <w:sz w:val="22"/>
          <w:szCs w:val="22"/>
          <w:lang w:eastAsia="en-US"/>
        </w:rPr>
        <w:t>prečiščena voda</w:t>
      </w:r>
    </w:p>
    <w:p w14:paraId="771859E8" w14:textId="77777777" w:rsidR="00605C14" w:rsidRPr="005030EC" w:rsidRDefault="00605C14" w:rsidP="00BF528E">
      <w:pPr>
        <w:ind w:left="567" w:hanging="567"/>
        <w:rPr>
          <w:rFonts w:ascii="Times New Roman" w:hAnsi="Times New Roman"/>
          <w:sz w:val="22"/>
          <w:szCs w:val="22"/>
        </w:rPr>
      </w:pPr>
    </w:p>
    <w:p w14:paraId="7C3E0EEA"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6.2</w:t>
      </w:r>
      <w:r w:rsidRPr="005030EC">
        <w:rPr>
          <w:rFonts w:ascii="Times New Roman" w:hAnsi="Times New Roman"/>
          <w:b/>
          <w:sz w:val="22"/>
          <w:szCs w:val="22"/>
        </w:rPr>
        <w:tab/>
      </w:r>
      <w:r w:rsidR="00742E1B" w:rsidRPr="005030EC">
        <w:rPr>
          <w:rFonts w:ascii="Times New Roman" w:hAnsi="Times New Roman"/>
          <w:b/>
          <w:sz w:val="22"/>
          <w:szCs w:val="22"/>
        </w:rPr>
        <w:t>Glavne inkompatibilnosti</w:t>
      </w:r>
    </w:p>
    <w:p w14:paraId="73CF2E1A" w14:textId="77777777" w:rsidR="00605C14" w:rsidRPr="005030EC" w:rsidRDefault="00605C14" w:rsidP="00BF528E">
      <w:pPr>
        <w:rPr>
          <w:rFonts w:ascii="Times New Roman" w:hAnsi="Times New Roman"/>
          <w:sz w:val="22"/>
          <w:szCs w:val="22"/>
        </w:rPr>
      </w:pPr>
    </w:p>
    <w:p w14:paraId="6E288877" w14:textId="77777777" w:rsidR="00605C14" w:rsidRPr="005030EC" w:rsidRDefault="00BA10AF" w:rsidP="00BF528E">
      <w:pPr>
        <w:rPr>
          <w:rFonts w:ascii="Times New Roman" w:hAnsi="Times New Roman"/>
          <w:sz w:val="22"/>
          <w:szCs w:val="22"/>
        </w:rPr>
      </w:pPr>
      <w:r w:rsidRPr="005030EC">
        <w:rPr>
          <w:rFonts w:ascii="Times New Roman" w:hAnsi="Times New Roman"/>
          <w:sz w:val="22"/>
          <w:szCs w:val="22"/>
        </w:rPr>
        <w:t>Niso znane.</w:t>
      </w:r>
    </w:p>
    <w:p w14:paraId="24082229" w14:textId="77777777" w:rsidR="00605C14" w:rsidRPr="005030EC" w:rsidRDefault="00605C14" w:rsidP="00BF528E">
      <w:pPr>
        <w:rPr>
          <w:rFonts w:ascii="Times New Roman" w:hAnsi="Times New Roman"/>
          <w:sz w:val="22"/>
          <w:szCs w:val="22"/>
        </w:rPr>
      </w:pPr>
    </w:p>
    <w:p w14:paraId="67134C25"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6.3</w:t>
      </w:r>
      <w:r w:rsidRPr="005030EC">
        <w:rPr>
          <w:rFonts w:ascii="Times New Roman" w:hAnsi="Times New Roman"/>
          <w:b/>
          <w:sz w:val="22"/>
          <w:szCs w:val="22"/>
        </w:rPr>
        <w:tab/>
        <w:t>Rok uporabnosti</w:t>
      </w:r>
    </w:p>
    <w:p w14:paraId="6A5D0BB1" w14:textId="77777777" w:rsidR="00605C14" w:rsidRPr="005030EC" w:rsidRDefault="00605C14" w:rsidP="00BF528E">
      <w:pPr>
        <w:rPr>
          <w:rFonts w:ascii="Times New Roman" w:hAnsi="Times New Roman"/>
          <w:sz w:val="22"/>
          <w:szCs w:val="22"/>
        </w:rPr>
      </w:pPr>
    </w:p>
    <w:p w14:paraId="0E9686DB" w14:textId="77777777" w:rsidR="00605C14" w:rsidRPr="005030EC" w:rsidRDefault="00605C14" w:rsidP="00BF528E">
      <w:pPr>
        <w:tabs>
          <w:tab w:val="left" w:pos="5103"/>
        </w:tabs>
        <w:rPr>
          <w:rFonts w:ascii="Times New Roman" w:hAnsi="Times New Roman"/>
          <w:sz w:val="22"/>
          <w:szCs w:val="22"/>
        </w:rPr>
      </w:pPr>
      <w:r w:rsidRPr="005030EC">
        <w:rPr>
          <w:rFonts w:ascii="Times New Roman" w:hAnsi="Times New Roman"/>
          <w:sz w:val="22"/>
          <w:szCs w:val="22"/>
        </w:rPr>
        <w:t>Rok uporabnosti zdravila v pakiranju za prodajo: 3 let</w:t>
      </w:r>
      <w:r w:rsidR="009B3987" w:rsidRPr="005030EC">
        <w:rPr>
          <w:rFonts w:ascii="Times New Roman" w:hAnsi="Times New Roman"/>
          <w:sz w:val="22"/>
          <w:szCs w:val="22"/>
        </w:rPr>
        <w:t>a</w:t>
      </w:r>
      <w:r w:rsidR="00B2111B" w:rsidRPr="005030EC">
        <w:rPr>
          <w:rFonts w:ascii="Times New Roman" w:hAnsi="Times New Roman"/>
          <w:sz w:val="22"/>
          <w:szCs w:val="22"/>
        </w:rPr>
        <w:t>.</w:t>
      </w:r>
    </w:p>
    <w:p w14:paraId="3FC03535" w14:textId="77777777" w:rsidR="00605C14" w:rsidRPr="005030EC" w:rsidRDefault="00605C14" w:rsidP="00BF528E">
      <w:pPr>
        <w:tabs>
          <w:tab w:val="left" w:pos="5103"/>
        </w:tabs>
        <w:rPr>
          <w:rFonts w:ascii="Times New Roman" w:hAnsi="Times New Roman"/>
          <w:sz w:val="22"/>
          <w:szCs w:val="22"/>
        </w:rPr>
      </w:pPr>
      <w:r w:rsidRPr="005030EC">
        <w:rPr>
          <w:rFonts w:ascii="Times New Roman" w:hAnsi="Times New Roman"/>
          <w:sz w:val="22"/>
          <w:szCs w:val="22"/>
        </w:rPr>
        <w:t xml:space="preserve">Rok uporabnosti po prvem odpiranju </w:t>
      </w:r>
      <w:r w:rsidR="0093553A" w:rsidRPr="005030EC">
        <w:rPr>
          <w:rFonts w:ascii="Times New Roman" w:hAnsi="Times New Roman"/>
          <w:sz w:val="22"/>
          <w:szCs w:val="22"/>
        </w:rPr>
        <w:t xml:space="preserve">stične </w:t>
      </w:r>
      <w:r w:rsidRPr="005030EC">
        <w:rPr>
          <w:rFonts w:ascii="Times New Roman" w:hAnsi="Times New Roman"/>
          <w:sz w:val="22"/>
          <w:szCs w:val="22"/>
        </w:rPr>
        <w:t>ovojnine: 6 mesecev</w:t>
      </w:r>
      <w:r w:rsidR="00B2111B" w:rsidRPr="005030EC">
        <w:rPr>
          <w:rFonts w:ascii="Times New Roman" w:hAnsi="Times New Roman"/>
          <w:sz w:val="22"/>
          <w:szCs w:val="22"/>
        </w:rPr>
        <w:t>.</w:t>
      </w:r>
    </w:p>
    <w:p w14:paraId="4BC60E31" w14:textId="77777777" w:rsidR="00605C14" w:rsidRPr="005030EC" w:rsidRDefault="00605C14" w:rsidP="00BF528E">
      <w:pPr>
        <w:rPr>
          <w:rFonts w:ascii="Times New Roman" w:hAnsi="Times New Roman"/>
          <w:sz w:val="22"/>
          <w:szCs w:val="22"/>
        </w:rPr>
      </w:pPr>
    </w:p>
    <w:p w14:paraId="081B42C6"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6.4</w:t>
      </w:r>
      <w:r w:rsidRPr="005030EC">
        <w:rPr>
          <w:rFonts w:ascii="Times New Roman" w:hAnsi="Times New Roman"/>
          <w:b/>
          <w:sz w:val="22"/>
          <w:szCs w:val="22"/>
        </w:rPr>
        <w:tab/>
        <w:t>Posebna navodila za shranjevanje</w:t>
      </w:r>
    </w:p>
    <w:p w14:paraId="18DD58A9" w14:textId="77777777" w:rsidR="00605C14" w:rsidRPr="005030EC" w:rsidRDefault="00605C14" w:rsidP="00BF528E">
      <w:pPr>
        <w:rPr>
          <w:rFonts w:ascii="Times New Roman" w:hAnsi="Times New Roman"/>
          <w:sz w:val="22"/>
          <w:szCs w:val="22"/>
        </w:rPr>
      </w:pPr>
    </w:p>
    <w:p w14:paraId="7E9EFDBE" w14:textId="77777777" w:rsidR="00C379EB" w:rsidRPr="005030EC" w:rsidRDefault="00FC4018" w:rsidP="00BF528E">
      <w:pPr>
        <w:rPr>
          <w:rFonts w:ascii="Times New Roman" w:hAnsi="Times New Roman"/>
          <w:sz w:val="22"/>
          <w:szCs w:val="22"/>
        </w:rPr>
      </w:pPr>
      <w:r w:rsidRPr="005030EC">
        <w:rPr>
          <w:rFonts w:ascii="Times New Roman" w:hAnsi="Times New Roman"/>
          <w:sz w:val="22"/>
          <w:szCs w:val="22"/>
        </w:rPr>
        <w:t>Za shranjevanje zdravila niso potrebna posebna navodila.</w:t>
      </w:r>
      <w:r w:rsidRPr="005030EC" w:rsidDel="00FC4018">
        <w:rPr>
          <w:rFonts w:ascii="Times New Roman" w:hAnsi="Times New Roman"/>
          <w:sz w:val="22"/>
          <w:szCs w:val="22"/>
        </w:rPr>
        <w:t xml:space="preserve"> </w:t>
      </w:r>
    </w:p>
    <w:p w14:paraId="347964A0" w14:textId="77777777" w:rsidR="00605C14" w:rsidRPr="005030EC" w:rsidRDefault="00605C14" w:rsidP="00BF528E">
      <w:pPr>
        <w:rPr>
          <w:rFonts w:ascii="Times New Roman" w:hAnsi="Times New Roman"/>
          <w:sz w:val="22"/>
          <w:szCs w:val="22"/>
        </w:rPr>
      </w:pPr>
    </w:p>
    <w:p w14:paraId="301618AE"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6.5</w:t>
      </w:r>
      <w:r w:rsidRPr="005030EC">
        <w:rPr>
          <w:rFonts w:ascii="Times New Roman" w:hAnsi="Times New Roman"/>
          <w:b/>
          <w:sz w:val="22"/>
          <w:szCs w:val="22"/>
        </w:rPr>
        <w:tab/>
        <w:t>Vrsta ovojnine in vsebina</w:t>
      </w:r>
    </w:p>
    <w:p w14:paraId="5ABD9AC9" w14:textId="77777777" w:rsidR="00605C14" w:rsidRPr="005030EC" w:rsidRDefault="00605C14" w:rsidP="00BF528E">
      <w:pPr>
        <w:rPr>
          <w:rFonts w:ascii="Times New Roman" w:hAnsi="Times New Roman"/>
          <w:sz w:val="22"/>
          <w:szCs w:val="22"/>
        </w:rPr>
      </w:pPr>
    </w:p>
    <w:p w14:paraId="36E7E71D" w14:textId="77777777" w:rsidR="00B61B18" w:rsidRPr="005030EC" w:rsidRDefault="00B61B18" w:rsidP="00BF528E">
      <w:pPr>
        <w:rPr>
          <w:rFonts w:ascii="Times New Roman" w:hAnsi="Times New Roman"/>
          <w:sz w:val="22"/>
          <w:szCs w:val="22"/>
        </w:rPr>
      </w:pPr>
      <w:r w:rsidRPr="005030EC">
        <w:rPr>
          <w:rFonts w:ascii="Times New Roman" w:hAnsi="Times New Roman"/>
          <w:sz w:val="22"/>
          <w:szCs w:val="22"/>
        </w:rPr>
        <w:t>Kartonska škatla vsebuje po eno polietilensko plastenko po 100 ml ali 250 ml s polietilenskim nastavkom in varnostnim, za otroke varnim zapiralom ter merilno brizgo.</w:t>
      </w:r>
    </w:p>
    <w:p w14:paraId="799A120F"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Ni nujno, da so v prometu vsa navedena pakiranja.</w:t>
      </w:r>
    </w:p>
    <w:p w14:paraId="26B3B114" w14:textId="77777777" w:rsidR="00605C14" w:rsidRPr="005030EC" w:rsidRDefault="00605C14" w:rsidP="00BF528E">
      <w:pPr>
        <w:rPr>
          <w:rFonts w:ascii="Times New Roman" w:hAnsi="Times New Roman"/>
          <w:sz w:val="22"/>
          <w:szCs w:val="22"/>
        </w:rPr>
      </w:pPr>
    </w:p>
    <w:p w14:paraId="569D07D5"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6.6</w:t>
      </w:r>
      <w:r w:rsidRPr="005030EC">
        <w:rPr>
          <w:rFonts w:ascii="Times New Roman" w:hAnsi="Times New Roman"/>
          <w:sz w:val="22"/>
          <w:szCs w:val="22"/>
        </w:rPr>
        <w:tab/>
      </w:r>
      <w:r w:rsidR="00FC4018" w:rsidRPr="005030EC">
        <w:rPr>
          <w:rFonts w:ascii="Times New Roman" w:hAnsi="Times New Roman"/>
          <w:b/>
          <w:sz w:val="22"/>
          <w:szCs w:val="22"/>
        </w:rPr>
        <w:t>Posebni varnostni ukrepi za odstranjevanje neporabljenega zdravila ali odpadnih snovi, ki nastanejo pri uporabi teh zdravil</w:t>
      </w:r>
    </w:p>
    <w:p w14:paraId="61425FBA" w14:textId="77777777" w:rsidR="00605C14" w:rsidRPr="005030EC" w:rsidRDefault="00605C14" w:rsidP="00BF528E">
      <w:pPr>
        <w:rPr>
          <w:rFonts w:ascii="Times New Roman" w:hAnsi="Times New Roman"/>
          <w:sz w:val="22"/>
          <w:szCs w:val="22"/>
        </w:rPr>
      </w:pPr>
    </w:p>
    <w:p w14:paraId="4A5F4B3F" w14:textId="77777777" w:rsidR="00605C14" w:rsidRPr="005030EC" w:rsidRDefault="00605C14" w:rsidP="00BF528E">
      <w:pPr>
        <w:tabs>
          <w:tab w:val="left" w:pos="1980"/>
        </w:tabs>
        <w:rPr>
          <w:rFonts w:ascii="Times New Roman" w:hAnsi="Times New Roman"/>
          <w:i/>
          <w:sz w:val="22"/>
          <w:szCs w:val="22"/>
        </w:rPr>
      </w:pPr>
      <w:r w:rsidRPr="005030EC">
        <w:rPr>
          <w:rFonts w:ascii="Times New Roman" w:hAnsi="Times New Roman"/>
          <w:sz w:val="22"/>
          <w:szCs w:val="22"/>
        </w:rPr>
        <w:t xml:space="preserve">Vsako neporabljeno zdravilo </w:t>
      </w:r>
      <w:r w:rsidR="008717E1" w:rsidRPr="005030EC">
        <w:rPr>
          <w:rFonts w:ascii="Times New Roman" w:hAnsi="Times New Roman"/>
          <w:sz w:val="22"/>
          <w:szCs w:val="22"/>
        </w:rPr>
        <w:t xml:space="preserve">za uporabo v veterinarski medicini </w:t>
      </w:r>
      <w:r w:rsidRPr="005030EC">
        <w:rPr>
          <w:rFonts w:ascii="Times New Roman" w:hAnsi="Times New Roman"/>
          <w:sz w:val="22"/>
          <w:szCs w:val="22"/>
        </w:rPr>
        <w:t xml:space="preserve">ali odpadne snovi, ki nastanejo iz teh zdravil, je treba odstraniti v skladu z lokalnimi </w:t>
      </w:r>
      <w:r w:rsidR="00FC4018" w:rsidRPr="005030EC">
        <w:rPr>
          <w:rFonts w:ascii="Times New Roman" w:hAnsi="Times New Roman"/>
          <w:sz w:val="22"/>
          <w:szCs w:val="22"/>
        </w:rPr>
        <w:t>zahtevami.</w:t>
      </w:r>
    </w:p>
    <w:p w14:paraId="44D68036" w14:textId="77777777" w:rsidR="00605C14" w:rsidRPr="005030EC" w:rsidRDefault="00605C14" w:rsidP="00BF528E">
      <w:pPr>
        <w:rPr>
          <w:rFonts w:ascii="Times New Roman" w:hAnsi="Times New Roman"/>
          <w:sz w:val="22"/>
          <w:szCs w:val="22"/>
        </w:rPr>
      </w:pPr>
    </w:p>
    <w:p w14:paraId="740166AA" w14:textId="77777777" w:rsidR="00605C14" w:rsidRPr="005030EC" w:rsidRDefault="00605C14" w:rsidP="00BF528E">
      <w:pPr>
        <w:rPr>
          <w:rFonts w:ascii="Times New Roman" w:hAnsi="Times New Roman"/>
          <w:sz w:val="22"/>
          <w:szCs w:val="22"/>
        </w:rPr>
      </w:pPr>
    </w:p>
    <w:p w14:paraId="74CC79CC" w14:textId="77777777" w:rsidR="00605C14" w:rsidRPr="005030EC" w:rsidRDefault="00605C14" w:rsidP="00BF528E">
      <w:pPr>
        <w:ind w:left="567" w:hanging="567"/>
        <w:rPr>
          <w:rFonts w:ascii="Times New Roman" w:hAnsi="Times New Roman"/>
          <w:b/>
          <w:sz w:val="22"/>
          <w:szCs w:val="22"/>
        </w:rPr>
      </w:pPr>
      <w:r w:rsidRPr="005030EC">
        <w:rPr>
          <w:rFonts w:ascii="Times New Roman" w:hAnsi="Times New Roman"/>
          <w:b/>
          <w:sz w:val="22"/>
          <w:szCs w:val="22"/>
        </w:rPr>
        <w:t>7.</w:t>
      </w:r>
      <w:r w:rsidRPr="005030EC">
        <w:rPr>
          <w:rFonts w:ascii="Times New Roman" w:hAnsi="Times New Roman"/>
          <w:b/>
          <w:sz w:val="22"/>
          <w:szCs w:val="22"/>
        </w:rPr>
        <w:tab/>
        <w:t>IMETNIK DOVOLJENJA ZA PROMET</w:t>
      </w:r>
    </w:p>
    <w:p w14:paraId="636972A1" w14:textId="77777777" w:rsidR="00605C14" w:rsidRPr="005030EC" w:rsidRDefault="00605C14" w:rsidP="00BF528E">
      <w:pPr>
        <w:rPr>
          <w:rFonts w:ascii="Times New Roman" w:hAnsi="Times New Roman"/>
          <w:sz w:val="22"/>
          <w:szCs w:val="22"/>
        </w:rPr>
      </w:pPr>
    </w:p>
    <w:p w14:paraId="5F5F7D80"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Boehringer Ingelheim Vetmedica GmbH</w:t>
      </w:r>
    </w:p>
    <w:p w14:paraId="6D5E90BB"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55216 Ingelheim/Rhein</w:t>
      </w:r>
    </w:p>
    <w:p w14:paraId="5FE35217" w14:textId="77777777" w:rsidR="00605C14" w:rsidRPr="005030EC" w:rsidRDefault="00605C14" w:rsidP="00BF528E">
      <w:pPr>
        <w:rPr>
          <w:rFonts w:ascii="Times New Roman" w:hAnsi="Times New Roman"/>
          <w:caps/>
          <w:sz w:val="22"/>
          <w:szCs w:val="22"/>
        </w:rPr>
      </w:pPr>
      <w:r w:rsidRPr="005030EC">
        <w:rPr>
          <w:rFonts w:ascii="Times New Roman" w:hAnsi="Times New Roman"/>
          <w:caps/>
          <w:sz w:val="22"/>
          <w:szCs w:val="22"/>
        </w:rPr>
        <w:t>Nemčija</w:t>
      </w:r>
    </w:p>
    <w:p w14:paraId="2ED11572" w14:textId="77777777" w:rsidR="00605C14" w:rsidRPr="005030EC" w:rsidRDefault="00605C14" w:rsidP="00BF528E">
      <w:pPr>
        <w:rPr>
          <w:rFonts w:ascii="Times New Roman" w:hAnsi="Times New Roman"/>
          <w:sz w:val="22"/>
          <w:szCs w:val="22"/>
        </w:rPr>
      </w:pPr>
    </w:p>
    <w:p w14:paraId="26308F22" w14:textId="77777777" w:rsidR="00605C14" w:rsidRPr="005030EC" w:rsidRDefault="00605C14" w:rsidP="00BF528E">
      <w:pPr>
        <w:rPr>
          <w:rFonts w:ascii="Times New Roman" w:hAnsi="Times New Roman"/>
          <w:sz w:val="22"/>
          <w:szCs w:val="22"/>
        </w:rPr>
      </w:pPr>
    </w:p>
    <w:p w14:paraId="2FEFC13A"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8.</w:t>
      </w:r>
      <w:r w:rsidRPr="005030EC">
        <w:rPr>
          <w:rFonts w:ascii="Times New Roman" w:hAnsi="Times New Roman"/>
          <w:b/>
          <w:sz w:val="22"/>
          <w:szCs w:val="22"/>
        </w:rPr>
        <w:tab/>
      </w:r>
      <w:r w:rsidRPr="005030EC">
        <w:rPr>
          <w:rFonts w:ascii="Times New Roman" w:hAnsi="Times New Roman"/>
          <w:b/>
          <w:caps/>
          <w:sz w:val="22"/>
          <w:szCs w:val="22"/>
        </w:rPr>
        <w:t>ŠtevilkA(e) dovoljenj(a) za promet</w:t>
      </w:r>
    </w:p>
    <w:p w14:paraId="1BD4988D" w14:textId="77777777" w:rsidR="00605C14" w:rsidRPr="005030EC" w:rsidRDefault="00605C14" w:rsidP="00BF528E">
      <w:pPr>
        <w:rPr>
          <w:rFonts w:ascii="Times New Roman" w:hAnsi="Times New Roman"/>
          <w:sz w:val="22"/>
          <w:szCs w:val="22"/>
        </w:rPr>
      </w:pPr>
    </w:p>
    <w:p w14:paraId="45ED21D4"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EU/2/97/004/009 100 ml</w:t>
      </w:r>
    </w:p>
    <w:p w14:paraId="35379C3B"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EU/2/97/004/030 250 ml</w:t>
      </w:r>
    </w:p>
    <w:p w14:paraId="31715196" w14:textId="77777777" w:rsidR="00605C14" w:rsidRPr="005030EC" w:rsidRDefault="00605C14" w:rsidP="00BF528E">
      <w:pPr>
        <w:rPr>
          <w:rFonts w:ascii="Times New Roman" w:hAnsi="Times New Roman"/>
          <w:sz w:val="22"/>
          <w:szCs w:val="22"/>
        </w:rPr>
      </w:pPr>
    </w:p>
    <w:p w14:paraId="6353AC46" w14:textId="77777777" w:rsidR="00605C14" w:rsidRPr="005030EC" w:rsidRDefault="00605C14" w:rsidP="00BF528E">
      <w:pPr>
        <w:rPr>
          <w:rFonts w:ascii="Times New Roman" w:hAnsi="Times New Roman"/>
          <w:sz w:val="22"/>
          <w:szCs w:val="22"/>
        </w:rPr>
      </w:pPr>
    </w:p>
    <w:p w14:paraId="1C04EFE5" w14:textId="77777777" w:rsidR="00605C14" w:rsidRPr="005030EC" w:rsidRDefault="00605C14" w:rsidP="00BF528E">
      <w:pPr>
        <w:ind w:left="567" w:hanging="567"/>
        <w:rPr>
          <w:rFonts w:ascii="Times New Roman" w:hAnsi="Times New Roman"/>
          <w:b/>
          <w:caps/>
          <w:sz w:val="22"/>
          <w:szCs w:val="22"/>
        </w:rPr>
      </w:pPr>
      <w:r w:rsidRPr="005030EC">
        <w:rPr>
          <w:rFonts w:ascii="Times New Roman" w:hAnsi="Times New Roman"/>
          <w:b/>
          <w:caps/>
          <w:sz w:val="22"/>
          <w:szCs w:val="22"/>
        </w:rPr>
        <w:t>9.</w:t>
      </w:r>
      <w:r w:rsidRPr="005030EC">
        <w:rPr>
          <w:rFonts w:ascii="Times New Roman" w:hAnsi="Times New Roman"/>
          <w:b/>
          <w:caps/>
          <w:sz w:val="22"/>
          <w:szCs w:val="22"/>
        </w:rPr>
        <w:tab/>
        <w:t>Datum pridobitve/podaljšanja dovoljenja za promet</w:t>
      </w:r>
    </w:p>
    <w:p w14:paraId="0473DE57" w14:textId="77777777" w:rsidR="00605C14" w:rsidRPr="005030EC" w:rsidRDefault="00605C14" w:rsidP="00BF528E">
      <w:pPr>
        <w:rPr>
          <w:rFonts w:ascii="Times New Roman" w:hAnsi="Times New Roman"/>
          <w:sz w:val="22"/>
          <w:szCs w:val="22"/>
        </w:rPr>
      </w:pPr>
    </w:p>
    <w:p w14:paraId="6C256148" w14:textId="77777777" w:rsidR="00605C14" w:rsidRPr="005030EC" w:rsidRDefault="00605C14" w:rsidP="00C379EB">
      <w:pPr>
        <w:tabs>
          <w:tab w:val="left" w:pos="5103"/>
        </w:tabs>
        <w:rPr>
          <w:rFonts w:ascii="Times New Roman" w:hAnsi="Times New Roman"/>
          <w:sz w:val="22"/>
          <w:szCs w:val="22"/>
        </w:rPr>
      </w:pPr>
      <w:r w:rsidRPr="005030EC">
        <w:rPr>
          <w:rFonts w:ascii="Times New Roman" w:hAnsi="Times New Roman"/>
          <w:sz w:val="22"/>
          <w:szCs w:val="22"/>
        </w:rPr>
        <w:t xml:space="preserve">Datum pridobitve dovoljenja za promet: </w:t>
      </w:r>
      <w:r w:rsidR="00BA10AF" w:rsidRPr="005030EC">
        <w:rPr>
          <w:rFonts w:ascii="Times New Roman" w:hAnsi="Times New Roman"/>
          <w:sz w:val="22"/>
          <w:szCs w:val="22"/>
        </w:rPr>
        <w:tab/>
      </w:r>
      <w:r w:rsidR="00C434C6" w:rsidRPr="005030EC">
        <w:rPr>
          <w:rFonts w:ascii="Times New Roman" w:hAnsi="Times New Roman"/>
          <w:sz w:val="22"/>
          <w:szCs w:val="22"/>
        </w:rPr>
        <w:t>07.01.1998</w:t>
      </w:r>
    </w:p>
    <w:p w14:paraId="7111F167" w14:textId="77777777" w:rsidR="00605C14" w:rsidRPr="005030EC" w:rsidRDefault="00605C14" w:rsidP="00C379EB">
      <w:pPr>
        <w:tabs>
          <w:tab w:val="left" w:pos="5103"/>
        </w:tabs>
        <w:rPr>
          <w:rFonts w:ascii="Times New Roman" w:hAnsi="Times New Roman"/>
          <w:sz w:val="22"/>
          <w:szCs w:val="22"/>
        </w:rPr>
      </w:pPr>
      <w:r w:rsidRPr="005030EC">
        <w:rPr>
          <w:rFonts w:ascii="Times New Roman" w:hAnsi="Times New Roman"/>
          <w:sz w:val="22"/>
          <w:szCs w:val="22"/>
        </w:rPr>
        <w:t xml:space="preserve">Datum </w:t>
      </w:r>
      <w:r w:rsidR="00FC4018" w:rsidRPr="005030EC">
        <w:rPr>
          <w:rFonts w:ascii="Times New Roman" w:hAnsi="Times New Roman"/>
          <w:sz w:val="22"/>
          <w:szCs w:val="22"/>
        </w:rPr>
        <w:t xml:space="preserve">zadnjega </w:t>
      </w:r>
      <w:r w:rsidRPr="005030EC">
        <w:rPr>
          <w:rFonts w:ascii="Times New Roman" w:hAnsi="Times New Roman"/>
          <w:sz w:val="22"/>
          <w:szCs w:val="22"/>
        </w:rPr>
        <w:t>podaljšanja dovoljenja za promet:</w:t>
      </w:r>
      <w:r w:rsidR="002B3831" w:rsidRPr="005030EC">
        <w:rPr>
          <w:rFonts w:ascii="Times New Roman" w:hAnsi="Times New Roman"/>
          <w:sz w:val="22"/>
          <w:szCs w:val="22"/>
        </w:rPr>
        <w:t xml:space="preserve"> </w:t>
      </w:r>
      <w:r w:rsidR="00BA10AF" w:rsidRPr="005030EC">
        <w:rPr>
          <w:rFonts w:ascii="Times New Roman" w:hAnsi="Times New Roman"/>
          <w:sz w:val="22"/>
          <w:szCs w:val="22"/>
        </w:rPr>
        <w:tab/>
      </w:r>
      <w:r w:rsidR="002B3831" w:rsidRPr="005030EC">
        <w:rPr>
          <w:rFonts w:ascii="Times New Roman" w:hAnsi="Times New Roman"/>
          <w:sz w:val="22"/>
          <w:szCs w:val="22"/>
        </w:rPr>
        <w:t>06.12.2007</w:t>
      </w:r>
    </w:p>
    <w:p w14:paraId="5866EC23" w14:textId="77777777" w:rsidR="00605C14" w:rsidRPr="005030EC" w:rsidRDefault="00605C14" w:rsidP="00BF528E">
      <w:pPr>
        <w:rPr>
          <w:rFonts w:ascii="Times New Roman" w:hAnsi="Times New Roman"/>
          <w:sz w:val="22"/>
          <w:szCs w:val="22"/>
        </w:rPr>
      </w:pPr>
    </w:p>
    <w:p w14:paraId="7F7DCDF5" w14:textId="77777777" w:rsidR="00605C14" w:rsidRPr="005030EC" w:rsidRDefault="00605C14" w:rsidP="00BF528E">
      <w:pPr>
        <w:rPr>
          <w:rFonts w:ascii="Times New Roman" w:hAnsi="Times New Roman"/>
          <w:sz w:val="22"/>
          <w:szCs w:val="22"/>
        </w:rPr>
      </w:pPr>
    </w:p>
    <w:p w14:paraId="185328A4" w14:textId="77777777" w:rsidR="00605C14" w:rsidRPr="005030EC" w:rsidRDefault="00605C14" w:rsidP="00BF528E">
      <w:pPr>
        <w:ind w:left="567" w:hanging="567"/>
        <w:rPr>
          <w:rFonts w:ascii="Times New Roman" w:hAnsi="Times New Roman"/>
          <w:b/>
          <w:caps/>
          <w:sz w:val="22"/>
          <w:szCs w:val="22"/>
        </w:rPr>
      </w:pPr>
      <w:r w:rsidRPr="005030EC">
        <w:rPr>
          <w:rFonts w:ascii="Times New Roman" w:hAnsi="Times New Roman"/>
          <w:b/>
          <w:caps/>
          <w:sz w:val="22"/>
          <w:szCs w:val="22"/>
        </w:rPr>
        <w:t>10.</w:t>
      </w:r>
      <w:r w:rsidRPr="005030EC">
        <w:rPr>
          <w:rFonts w:ascii="Times New Roman" w:hAnsi="Times New Roman"/>
          <w:b/>
          <w:caps/>
          <w:sz w:val="22"/>
          <w:szCs w:val="22"/>
        </w:rPr>
        <w:tab/>
        <w:t>Datum revizije besedila</w:t>
      </w:r>
    </w:p>
    <w:p w14:paraId="494AE023" w14:textId="77777777" w:rsidR="00605C14" w:rsidRPr="005030EC" w:rsidRDefault="00605C14" w:rsidP="00BF528E">
      <w:pPr>
        <w:ind w:left="567" w:hanging="567"/>
        <w:rPr>
          <w:rFonts w:ascii="Times New Roman" w:hAnsi="Times New Roman"/>
          <w:b/>
          <w:sz w:val="22"/>
          <w:szCs w:val="22"/>
        </w:rPr>
      </w:pPr>
    </w:p>
    <w:p w14:paraId="58858045"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Podrobne informacije o tem zdravilu so na voljo na spletni strani Evropske agencije za zdravila (European Medicines Agency) </w:t>
      </w:r>
      <w:r w:rsidR="00C379EB" w:rsidRPr="005030EC">
        <w:rPr>
          <w:rFonts w:ascii="Times New Roman" w:hAnsi="Times New Roman"/>
          <w:sz w:val="22"/>
          <w:szCs w:val="22"/>
        </w:rPr>
        <w:t>(</w:t>
      </w:r>
      <w:hyperlink r:id="rId12" w:history="1">
        <w:r w:rsidR="00C379EB" w:rsidRPr="005030EC">
          <w:rPr>
            <w:rStyle w:val="Hyperlink"/>
            <w:rFonts w:ascii="Times New Roman" w:hAnsi="Times New Roman"/>
            <w:sz w:val="22"/>
            <w:szCs w:val="22"/>
          </w:rPr>
          <w:t>http://www.ema.europa.eu/</w:t>
        </w:r>
      </w:hyperlink>
      <w:r w:rsidR="001A3D97" w:rsidRPr="005030EC">
        <w:rPr>
          <w:rFonts w:ascii="Times New Roman" w:hAnsi="Times New Roman"/>
          <w:sz w:val="22"/>
          <w:szCs w:val="22"/>
        </w:rPr>
        <w:t>)</w:t>
      </w:r>
      <w:r w:rsidRPr="005030EC">
        <w:rPr>
          <w:rFonts w:ascii="Times New Roman" w:hAnsi="Times New Roman"/>
          <w:sz w:val="22"/>
          <w:szCs w:val="22"/>
        </w:rPr>
        <w:t>.</w:t>
      </w:r>
    </w:p>
    <w:p w14:paraId="1496C3F1" w14:textId="77777777" w:rsidR="00605C14" w:rsidRPr="005030EC" w:rsidRDefault="00605C14" w:rsidP="00BF528E">
      <w:pPr>
        <w:ind w:left="567" w:hanging="567"/>
        <w:rPr>
          <w:rFonts w:ascii="Times New Roman" w:hAnsi="Times New Roman"/>
          <w:sz w:val="22"/>
          <w:szCs w:val="22"/>
        </w:rPr>
      </w:pPr>
    </w:p>
    <w:p w14:paraId="76E7A51A" w14:textId="77777777" w:rsidR="00605C14" w:rsidRPr="005030EC" w:rsidRDefault="00605C14" w:rsidP="00BF528E">
      <w:pPr>
        <w:ind w:left="567" w:hanging="567"/>
        <w:rPr>
          <w:rFonts w:ascii="Times New Roman" w:hAnsi="Times New Roman"/>
          <w:sz w:val="22"/>
          <w:szCs w:val="22"/>
        </w:rPr>
      </w:pPr>
    </w:p>
    <w:p w14:paraId="2FB5CB43" w14:textId="77777777" w:rsidR="00605C14" w:rsidRPr="005030EC" w:rsidRDefault="00605C14" w:rsidP="00BF528E">
      <w:pPr>
        <w:ind w:left="567" w:hanging="567"/>
        <w:rPr>
          <w:rFonts w:ascii="Times New Roman" w:hAnsi="Times New Roman"/>
          <w:b/>
          <w:caps/>
          <w:sz w:val="22"/>
          <w:szCs w:val="22"/>
        </w:rPr>
      </w:pPr>
      <w:r w:rsidRPr="005030EC">
        <w:rPr>
          <w:rFonts w:ascii="Times New Roman" w:hAnsi="Times New Roman"/>
          <w:b/>
          <w:caps/>
          <w:sz w:val="22"/>
          <w:szCs w:val="22"/>
        </w:rPr>
        <w:t>Prepoved prodaje, oskrbe in/</w:t>
      </w:r>
      <w:smartTag w:uri="urn:schemas-microsoft-com:office:smarttags" w:element="stockticker">
        <w:r w:rsidRPr="005030EC">
          <w:rPr>
            <w:rFonts w:ascii="Times New Roman" w:hAnsi="Times New Roman"/>
            <w:b/>
            <w:caps/>
            <w:sz w:val="22"/>
            <w:szCs w:val="22"/>
          </w:rPr>
          <w:t>ali</w:t>
        </w:r>
      </w:smartTag>
      <w:r w:rsidRPr="005030EC">
        <w:rPr>
          <w:rFonts w:ascii="Times New Roman" w:hAnsi="Times New Roman"/>
          <w:b/>
          <w:caps/>
          <w:sz w:val="22"/>
          <w:szCs w:val="22"/>
        </w:rPr>
        <w:t xml:space="preserve"> uporabe</w:t>
      </w:r>
    </w:p>
    <w:p w14:paraId="6C4383B5" w14:textId="77777777" w:rsidR="00605C14" w:rsidRPr="005030EC" w:rsidRDefault="00605C14" w:rsidP="00BF528E">
      <w:pPr>
        <w:rPr>
          <w:rFonts w:ascii="Times New Roman" w:hAnsi="Times New Roman"/>
          <w:sz w:val="22"/>
          <w:szCs w:val="22"/>
        </w:rPr>
      </w:pPr>
    </w:p>
    <w:p w14:paraId="7520A3B2" w14:textId="77777777" w:rsidR="00135930" w:rsidRPr="005030EC" w:rsidRDefault="00135930" w:rsidP="00BF528E">
      <w:pPr>
        <w:rPr>
          <w:rFonts w:ascii="Times New Roman" w:hAnsi="Times New Roman"/>
          <w:sz w:val="22"/>
          <w:szCs w:val="22"/>
        </w:rPr>
      </w:pPr>
      <w:r w:rsidRPr="005030EC">
        <w:rPr>
          <w:rFonts w:ascii="Times New Roman" w:hAnsi="Times New Roman"/>
          <w:sz w:val="22"/>
          <w:szCs w:val="22"/>
        </w:rPr>
        <w:t>Ni smiselno.</w:t>
      </w:r>
    </w:p>
    <w:p w14:paraId="0034E811" w14:textId="77777777" w:rsidR="00605C14" w:rsidRPr="005030EC" w:rsidRDefault="00605C14" w:rsidP="00BF528E">
      <w:pPr>
        <w:tabs>
          <w:tab w:val="left" w:pos="540"/>
        </w:tabs>
        <w:rPr>
          <w:rFonts w:ascii="Times New Roman" w:hAnsi="Times New Roman"/>
          <w:sz w:val="22"/>
          <w:szCs w:val="22"/>
        </w:rPr>
      </w:pPr>
      <w:r w:rsidRPr="005030EC">
        <w:rPr>
          <w:rFonts w:ascii="Times New Roman" w:hAnsi="Times New Roman"/>
          <w:sz w:val="22"/>
          <w:szCs w:val="22"/>
        </w:rPr>
        <w:br w:type="page"/>
      </w:r>
      <w:r w:rsidRPr="005030EC">
        <w:rPr>
          <w:rFonts w:ascii="Times New Roman" w:hAnsi="Times New Roman"/>
          <w:b/>
          <w:sz w:val="22"/>
          <w:szCs w:val="22"/>
        </w:rPr>
        <w:lastRenderedPageBreak/>
        <w:t>1.</w:t>
      </w:r>
      <w:r w:rsidRPr="005030EC">
        <w:rPr>
          <w:rFonts w:ascii="Times New Roman" w:hAnsi="Times New Roman"/>
          <w:b/>
          <w:sz w:val="22"/>
          <w:szCs w:val="22"/>
        </w:rPr>
        <w:tab/>
        <w:t>IME ZDRAVILA ZA UPORABO V VETERINARSKI MEDICINI</w:t>
      </w:r>
    </w:p>
    <w:p w14:paraId="08B78628" w14:textId="77777777" w:rsidR="00605C14" w:rsidRPr="005030EC" w:rsidRDefault="00605C14" w:rsidP="00BF528E">
      <w:pPr>
        <w:rPr>
          <w:rFonts w:ascii="Times New Roman" w:hAnsi="Times New Roman"/>
          <w:sz w:val="22"/>
          <w:szCs w:val="22"/>
        </w:rPr>
      </w:pPr>
    </w:p>
    <w:p w14:paraId="03A265EF" w14:textId="77777777" w:rsidR="00605C14" w:rsidRPr="005030EC" w:rsidRDefault="00605C14" w:rsidP="00BF528E">
      <w:pPr>
        <w:outlineLvl w:val="1"/>
        <w:rPr>
          <w:rFonts w:ascii="Times New Roman" w:hAnsi="Times New Roman"/>
          <w:sz w:val="22"/>
          <w:szCs w:val="22"/>
        </w:rPr>
      </w:pPr>
      <w:r w:rsidRPr="005030EC">
        <w:rPr>
          <w:rFonts w:ascii="Times New Roman" w:hAnsi="Times New Roman"/>
          <w:sz w:val="22"/>
          <w:szCs w:val="22"/>
        </w:rPr>
        <w:t>Metacam 0,5 mg/ml peroralna suspenzija za pse</w:t>
      </w:r>
    </w:p>
    <w:p w14:paraId="082D2290" w14:textId="77777777" w:rsidR="00605C14" w:rsidRPr="005030EC" w:rsidRDefault="00605C14" w:rsidP="00BF528E">
      <w:pPr>
        <w:rPr>
          <w:rFonts w:ascii="Times New Roman" w:hAnsi="Times New Roman"/>
          <w:sz w:val="22"/>
          <w:szCs w:val="22"/>
        </w:rPr>
      </w:pPr>
    </w:p>
    <w:p w14:paraId="4693A0FE" w14:textId="77777777" w:rsidR="00605C14" w:rsidRPr="005030EC" w:rsidRDefault="00605C14" w:rsidP="00BF528E">
      <w:pPr>
        <w:rPr>
          <w:rFonts w:ascii="Times New Roman" w:hAnsi="Times New Roman"/>
          <w:sz w:val="22"/>
          <w:szCs w:val="22"/>
        </w:rPr>
      </w:pPr>
    </w:p>
    <w:p w14:paraId="2894096E"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2.</w:t>
      </w:r>
      <w:r w:rsidRPr="005030EC">
        <w:rPr>
          <w:rFonts w:ascii="Times New Roman" w:hAnsi="Times New Roman"/>
          <w:b/>
          <w:sz w:val="22"/>
          <w:szCs w:val="22"/>
        </w:rPr>
        <w:tab/>
        <w:t>KAKOVOSTNA IN KOLIČINSKA SESTAVA</w:t>
      </w:r>
    </w:p>
    <w:p w14:paraId="523A915C" w14:textId="77777777" w:rsidR="00605C14" w:rsidRPr="005030EC" w:rsidRDefault="00605C14" w:rsidP="00BF528E">
      <w:pPr>
        <w:rPr>
          <w:rFonts w:ascii="Times New Roman" w:hAnsi="Times New Roman"/>
          <w:sz w:val="22"/>
          <w:szCs w:val="22"/>
        </w:rPr>
      </w:pPr>
    </w:p>
    <w:p w14:paraId="2BE74C71" w14:textId="77777777" w:rsidR="00605C14" w:rsidRPr="005030EC" w:rsidRDefault="0079455C" w:rsidP="00BF528E">
      <w:pPr>
        <w:rPr>
          <w:rFonts w:ascii="Times New Roman" w:hAnsi="Times New Roman"/>
          <w:sz w:val="22"/>
          <w:szCs w:val="22"/>
        </w:rPr>
      </w:pPr>
      <w:r w:rsidRPr="005030EC">
        <w:rPr>
          <w:rFonts w:ascii="Times New Roman" w:hAnsi="Times New Roman"/>
          <w:sz w:val="22"/>
          <w:szCs w:val="22"/>
        </w:rPr>
        <w:t xml:space="preserve">En </w:t>
      </w:r>
      <w:r w:rsidR="00605C14" w:rsidRPr="005030EC">
        <w:rPr>
          <w:rFonts w:ascii="Times New Roman" w:hAnsi="Times New Roman"/>
          <w:sz w:val="22"/>
          <w:szCs w:val="22"/>
        </w:rPr>
        <w:t>ml vsebuje:</w:t>
      </w:r>
    </w:p>
    <w:p w14:paraId="636C529B" w14:textId="77777777" w:rsidR="00605C14" w:rsidRPr="005030EC" w:rsidRDefault="00605C14" w:rsidP="00BF528E">
      <w:pPr>
        <w:rPr>
          <w:rFonts w:ascii="Times New Roman" w:hAnsi="Times New Roman"/>
          <w:sz w:val="22"/>
          <w:szCs w:val="22"/>
        </w:rPr>
      </w:pPr>
    </w:p>
    <w:p w14:paraId="4DA9F00E" w14:textId="77777777" w:rsidR="00605C14" w:rsidRPr="005030EC" w:rsidRDefault="00591789" w:rsidP="00BF528E">
      <w:pPr>
        <w:rPr>
          <w:rFonts w:ascii="Times New Roman" w:hAnsi="Times New Roman"/>
          <w:b/>
          <w:sz w:val="22"/>
          <w:szCs w:val="22"/>
        </w:rPr>
      </w:pPr>
      <w:r w:rsidRPr="005030EC">
        <w:rPr>
          <w:rFonts w:ascii="Times New Roman" w:hAnsi="Times New Roman"/>
          <w:b/>
          <w:sz w:val="22"/>
          <w:szCs w:val="22"/>
        </w:rPr>
        <w:t>U</w:t>
      </w:r>
      <w:r w:rsidR="00605C14" w:rsidRPr="005030EC">
        <w:rPr>
          <w:rFonts w:ascii="Times New Roman" w:hAnsi="Times New Roman"/>
          <w:b/>
          <w:sz w:val="22"/>
          <w:szCs w:val="22"/>
        </w:rPr>
        <w:t>činkovina:</w:t>
      </w:r>
    </w:p>
    <w:p w14:paraId="0B6B2A92" w14:textId="77777777" w:rsidR="00605C14" w:rsidRPr="005030EC" w:rsidRDefault="00605C14" w:rsidP="00BF528E">
      <w:pPr>
        <w:tabs>
          <w:tab w:val="left" w:pos="1985"/>
        </w:tabs>
        <w:rPr>
          <w:rFonts w:ascii="Times New Roman" w:hAnsi="Times New Roman"/>
          <w:iCs/>
          <w:sz w:val="22"/>
          <w:szCs w:val="22"/>
        </w:rPr>
      </w:pPr>
      <w:r w:rsidRPr="005030EC">
        <w:rPr>
          <w:rFonts w:ascii="Times New Roman" w:hAnsi="Times New Roman"/>
          <w:iCs/>
          <w:sz w:val="22"/>
          <w:szCs w:val="22"/>
        </w:rPr>
        <w:t>Meloksikam</w:t>
      </w:r>
      <w:r w:rsidR="007442D4" w:rsidRPr="005030EC">
        <w:rPr>
          <w:rFonts w:ascii="Times New Roman" w:hAnsi="Times New Roman"/>
          <w:iCs/>
          <w:sz w:val="22"/>
          <w:szCs w:val="22"/>
        </w:rPr>
        <w:tab/>
      </w:r>
      <w:r w:rsidRPr="005030EC">
        <w:rPr>
          <w:rFonts w:ascii="Times New Roman" w:hAnsi="Times New Roman"/>
          <w:iCs/>
          <w:sz w:val="22"/>
          <w:szCs w:val="22"/>
        </w:rPr>
        <w:t>0,5 mg</w:t>
      </w:r>
      <w:r w:rsidR="009244FC" w:rsidRPr="005030EC">
        <w:rPr>
          <w:rFonts w:ascii="Times New Roman" w:hAnsi="Times New Roman"/>
          <w:iCs/>
          <w:sz w:val="22"/>
          <w:szCs w:val="22"/>
        </w:rPr>
        <w:t xml:space="preserve"> </w:t>
      </w:r>
      <w:r w:rsidRPr="005030EC">
        <w:rPr>
          <w:rFonts w:ascii="Times New Roman" w:hAnsi="Times New Roman"/>
          <w:iCs/>
          <w:sz w:val="22"/>
          <w:szCs w:val="22"/>
        </w:rPr>
        <w:t>(kar ustreza 0,02 mg v 1 kapljici)</w:t>
      </w:r>
    </w:p>
    <w:p w14:paraId="294CE294" w14:textId="77777777" w:rsidR="00605C14" w:rsidRPr="005030EC" w:rsidRDefault="00605C14" w:rsidP="00BF528E">
      <w:pPr>
        <w:tabs>
          <w:tab w:val="left" w:pos="1985"/>
        </w:tabs>
        <w:rPr>
          <w:rFonts w:ascii="Times New Roman" w:hAnsi="Times New Roman"/>
          <w:sz w:val="22"/>
          <w:szCs w:val="22"/>
        </w:rPr>
      </w:pPr>
    </w:p>
    <w:p w14:paraId="059D22CF" w14:textId="77777777" w:rsidR="00605C14" w:rsidRPr="005030EC" w:rsidRDefault="00605C14" w:rsidP="00BF528E">
      <w:pPr>
        <w:tabs>
          <w:tab w:val="left" w:pos="1985"/>
        </w:tabs>
        <w:rPr>
          <w:rFonts w:ascii="Times New Roman" w:hAnsi="Times New Roman"/>
          <w:sz w:val="22"/>
          <w:szCs w:val="22"/>
        </w:rPr>
      </w:pPr>
      <w:r w:rsidRPr="005030EC">
        <w:rPr>
          <w:rFonts w:ascii="Times New Roman" w:hAnsi="Times New Roman"/>
          <w:b/>
          <w:sz w:val="22"/>
          <w:szCs w:val="22"/>
        </w:rPr>
        <w:t>Pomožna</w:t>
      </w:r>
      <w:r w:rsidR="0079455C" w:rsidRPr="005030EC">
        <w:rPr>
          <w:rFonts w:ascii="Times New Roman" w:hAnsi="Times New Roman"/>
          <w:b/>
          <w:sz w:val="22"/>
          <w:szCs w:val="22"/>
        </w:rPr>
        <w:t xml:space="preserve"> </w:t>
      </w:r>
      <w:r w:rsidRPr="005030EC">
        <w:rPr>
          <w:rFonts w:ascii="Times New Roman" w:hAnsi="Times New Roman"/>
          <w:b/>
          <w:sz w:val="22"/>
          <w:szCs w:val="22"/>
        </w:rPr>
        <w:t>snov:</w:t>
      </w:r>
    </w:p>
    <w:p w14:paraId="784D06E8" w14:textId="77777777" w:rsidR="00605C14" w:rsidRPr="005030EC" w:rsidRDefault="00605C14" w:rsidP="00BF528E">
      <w:pPr>
        <w:tabs>
          <w:tab w:val="left" w:pos="1985"/>
        </w:tabs>
        <w:rPr>
          <w:rFonts w:ascii="Times New Roman" w:hAnsi="Times New Roman"/>
          <w:sz w:val="22"/>
          <w:szCs w:val="22"/>
        </w:rPr>
      </w:pPr>
      <w:r w:rsidRPr="005030EC">
        <w:rPr>
          <w:rFonts w:ascii="Times New Roman" w:hAnsi="Times New Roman"/>
          <w:sz w:val="22"/>
          <w:szCs w:val="22"/>
        </w:rPr>
        <w:t>Natrijev benzoat</w:t>
      </w:r>
      <w:r w:rsidR="007442D4" w:rsidRPr="005030EC">
        <w:rPr>
          <w:rFonts w:ascii="Times New Roman" w:hAnsi="Times New Roman"/>
          <w:sz w:val="22"/>
          <w:szCs w:val="22"/>
        </w:rPr>
        <w:tab/>
      </w:r>
      <w:r w:rsidRPr="005030EC">
        <w:rPr>
          <w:rFonts w:ascii="Times New Roman" w:hAnsi="Times New Roman"/>
          <w:sz w:val="22"/>
          <w:szCs w:val="22"/>
        </w:rPr>
        <w:t>1,5 mg</w:t>
      </w:r>
      <w:r w:rsidR="009244FC" w:rsidRPr="005030EC">
        <w:rPr>
          <w:rFonts w:ascii="Times New Roman" w:hAnsi="Times New Roman"/>
          <w:sz w:val="22"/>
          <w:szCs w:val="22"/>
        </w:rPr>
        <w:t xml:space="preserve"> </w:t>
      </w:r>
      <w:r w:rsidRPr="005030EC">
        <w:rPr>
          <w:rFonts w:ascii="Times New Roman" w:hAnsi="Times New Roman"/>
          <w:sz w:val="22"/>
          <w:szCs w:val="22"/>
        </w:rPr>
        <w:t>(kar ustreza 0,06 mg v 1 kapljici)</w:t>
      </w:r>
    </w:p>
    <w:p w14:paraId="3E0EFCD3" w14:textId="77777777" w:rsidR="00605C14" w:rsidRPr="005030EC" w:rsidRDefault="00605C14" w:rsidP="00BF528E">
      <w:pPr>
        <w:rPr>
          <w:rFonts w:ascii="Times New Roman" w:hAnsi="Times New Roman"/>
          <w:sz w:val="22"/>
          <w:szCs w:val="22"/>
        </w:rPr>
      </w:pPr>
    </w:p>
    <w:p w14:paraId="6005FEF2"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Za celoten seznam pomožnih snovi glejte poglavje 6.1.</w:t>
      </w:r>
    </w:p>
    <w:p w14:paraId="61127104" w14:textId="77777777" w:rsidR="00605C14" w:rsidRPr="005030EC" w:rsidRDefault="00605C14" w:rsidP="00BF528E">
      <w:pPr>
        <w:rPr>
          <w:rFonts w:ascii="Times New Roman" w:hAnsi="Times New Roman"/>
          <w:sz w:val="22"/>
          <w:szCs w:val="22"/>
        </w:rPr>
      </w:pPr>
    </w:p>
    <w:p w14:paraId="1B867DE6" w14:textId="77777777" w:rsidR="00605C14" w:rsidRPr="005030EC" w:rsidRDefault="00605C14" w:rsidP="00BF528E">
      <w:pPr>
        <w:rPr>
          <w:rFonts w:ascii="Times New Roman" w:hAnsi="Times New Roman"/>
          <w:sz w:val="22"/>
          <w:szCs w:val="22"/>
        </w:rPr>
      </w:pPr>
    </w:p>
    <w:p w14:paraId="1198930F"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3.</w:t>
      </w:r>
      <w:r w:rsidRPr="005030EC">
        <w:rPr>
          <w:rFonts w:ascii="Times New Roman" w:hAnsi="Times New Roman"/>
          <w:b/>
          <w:sz w:val="22"/>
          <w:szCs w:val="22"/>
        </w:rPr>
        <w:tab/>
        <w:t>FARMACEVTSKA OBLIKA</w:t>
      </w:r>
    </w:p>
    <w:p w14:paraId="254E6A43" w14:textId="77777777" w:rsidR="00605C14" w:rsidRPr="005030EC" w:rsidRDefault="00605C14" w:rsidP="00BF528E">
      <w:pPr>
        <w:rPr>
          <w:rFonts w:ascii="Times New Roman" w:hAnsi="Times New Roman"/>
          <w:sz w:val="22"/>
          <w:szCs w:val="22"/>
        </w:rPr>
      </w:pPr>
    </w:p>
    <w:p w14:paraId="4C4F4E93"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Peroralna suspenzija</w:t>
      </w:r>
      <w:r w:rsidR="0079455C" w:rsidRPr="005030EC">
        <w:rPr>
          <w:rFonts w:ascii="Times New Roman" w:hAnsi="Times New Roman"/>
          <w:sz w:val="22"/>
          <w:szCs w:val="22"/>
        </w:rPr>
        <w:t>.</w:t>
      </w:r>
    </w:p>
    <w:p w14:paraId="19864D20"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Rumenkasta, viskozna peroralna suspenzija z nadihom zelene</w:t>
      </w:r>
      <w:r w:rsidR="0079455C" w:rsidRPr="005030EC">
        <w:rPr>
          <w:rFonts w:ascii="Times New Roman" w:hAnsi="Times New Roman"/>
          <w:sz w:val="22"/>
          <w:szCs w:val="22"/>
        </w:rPr>
        <w:t>.</w:t>
      </w:r>
    </w:p>
    <w:p w14:paraId="5049716E" w14:textId="77777777" w:rsidR="00605C14" w:rsidRPr="005030EC" w:rsidRDefault="00605C14" w:rsidP="00BF528E">
      <w:pPr>
        <w:rPr>
          <w:rFonts w:ascii="Times New Roman" w:hAnsi="Times New Roman"/>
          <w:sz w:val="22"/>
          <w:szCs w:val="22"/>
        </w:rPr>
      </w:pPr>
    </w:p>
    <w:p w14:paraId="2C917AA1" w14:textId="77777777" w:rsidR="00605C14" w:rsidRPr="005030EC" w:rsidRDefault="00605C14" w:rsidP="00BF528E">
      <w:pPr>
        <w:rPr>
          <w:rFonts w:ascii="Times New Roman" w:hAnsi="Times New Roman"/>
          <w:sz w:val="22"/>
          <w:szCs w:val="22"/>
        </w:rPr>
      </w:pPr>
    </w:p>
    <w:p w14:paraId="641A3B04"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4.</w:t>
      </w:r>
      <w:r w:rsidRPr="005030EC">
        <w:rPr>
          <w:rFonts w:ascii="Times New Roman" w:hAnsi="Times New Roman"/>
          <w:b/>
          <w:sz w:val="22"/>
          <w:szCs w:val="22"/>
        </w:rPr>
        <w:tab/>
        <w:t>KLINIČNI PODATKI</w:t>
      </w:r>
    </w:p>
    <w:p w14:paraId="5D57020F" w14:textId="77777777" w:rsidR="00605C14" w:rsidRPr="005030EC" w:rsidRDefault="00605C14" w:rsidP="00BF528E">
      <w:pPr>
        <w:rPr>
          <w:rFonts w:ascii="Times New Roman" w:hAnsi="Times New Roman"/>
          <w:sz w:val="22"/>
          <w:szCs w:val="22"/>
        </w:rPr>
      </w:pPr>
    </w:p>
    <w:p w14:paraId="6DF6F215" w14:textId="77777777" w:rsidR="00605C14" w:rsidRPr="005030EC" w:rsidRDefault="00605C14" w:rsidP="00BF528E">
      <w:pPr>
        <w:tabs>
          <w:tab w:val="left" w:pos="540"/>
        </w:tabs>
        <w:rPr>
          <w:rFonts w:ascii="Times New Roman" w:hAnsi="Times New Roman"/>
          <w:sz w:val="22"/>
          <w:szCs w:val="22"/>
        </w:rPr>
      </w:pPr>
      <w:r w:rsidRPr="005030EC">
        <w:rPr>
          <w:rFonts w:ascii="Times New Roman" w:hAnsi="Times New Roman"/>
          <w:b/>
          <w:sz w:val="22"/>
          <w:szCs w:val="22"/>
        </w:rPr>
        <w:t>4.1</w:t>
      </w:r>
      <w:r w:rsidRPr="005030EC">
        <w:rPr>
          <w:rFonts w:ascii="Times New Roman" w:hAnsi="Times New Roman"/>
          <w:b/>
          <w:sz w:val="22"/>
          <w:szCs w:val="22"/>
        </w:rPr>
        <w:tab/>
        <w:t>Ciljne živalske vrste</w:t>
      </w:r>
    </w:p>
    <w:p w14:paraId="35B1FA67" w14:textId="77777777" w:rsidR="00605C14" w:rsidRPr="005030EC" w:rsidRDefault="00605C14" w:rsidP="00BF528E">
      <w:pPr>
        <w:rPr>
          <w:rFonts w:ascii="Times New Roman" w:hAnsi="Times New Roman"/>
          <w:sz w:val="22"/>
          <w:szCs w:val="22"/>
        </w:rPr>
      </w:pPr>
    </w:p>
    <w:p w14:paraId="07E0151E"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Psi</w:t>
      </w:r>
      <w:r w:rsidR="009B3987" w:rsidRPr="005030EC">
        <w:rPr>
          <w:rFonts w:ascii="Times New Roman" w:hAnsi="Times New Roman"/>
          <w:sz w:val="22"/>
          <w:szCs w:val="22"/>
        </w:rPr>
        <w:t>.</w:t>
      </w:r>
    </w:p>
    <w:p w14:paraId="3A96CF41" w14:textId="77777777" w:rsidR="00605C14" w:rsidRPr="005030EC" w:rsidRDefault="00605C14" w:rsidP="00BF528E">
      <w:pPr>
        <w:rPr>
          <w:rFonts w:ascii="Times New Roman" w:hAnsi="Times New Roman"/>
          <w:sz w:val="22"/>
          <w:szCs w:val="22"/>
        </w:rPr>
      </w:pPr>
    </w:p>
    <w:p w14:paraId="4699C2A9" w14:textId="77777777" w:rsidR="00605C14" w:rsidRPr="005030EC" w:rsidRDefault="00605C14" w:rsidP="00BF528E">
      <w:pPr>
        <w:tabs>
          <w:tab w:val="left" w:pos="540"/>
        </w:tabs>
        <w:rPr>
          <w:rFonts w:ascii="Times New Roman" w:hAnsi="Times New Roman"/>
          <w:sz w:val="22"/>
          <w:szCs w:val="22"/>
        </w:rPr>
      </w:pPr>
      <w:r w:rsidRPr="005030EC">
        <w:rPr>
          <w:rFonts w:ascii="Times New Roman" w:hAnsi="Times New Roman"/>
          <w:b/>
          <w:sz w:val="22"/>
          <w:szCs w:val="22"/>
        </w:rPr>
        <w:t>4.2</w:t>
      </w:r>
      <w:r w:rsidRPr="005030EC">
        <w:rPr>
          <w:rFonts w:ascii="Times New Roman" w:hAnsi="Times New Roman"/>
          <w:b/>
          <w:sz w:val="22"/>
          <w:szCs w:val="22"/>
        </w:rPr>
        <w:tab/>
        <w:t xml:space="preserve">Indikacije za uporabo pri ciljnih živalskih vrstah </w:t>
      </w:r>
    </w:p>
    <w:p w14:paraId="13CDA344" w14:textId="77777777" w:rsidR="00605C14" w:rsidRPr="005030EC" w:rsidRDefault="00605C14" w:rsidP="00BF528E">
      <w:pPr>
        <w:rPr>
          <w:rFonts w:ascii="Times New Roman" w:hAnsi="Times New Roman"/>
          <w:sz w:val="22"/>
          <w:szCs w:val="22"/>
        </w:rPr>
      </w:pPr>
    </w:p>
    <w:p w14:paraId="52FD2152"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Umirjanje vnetja in lajšanje bolečine pri akutnih in kroničnih mišično-skeletnih obolenjih</w:t>
      </w:r>
      <w:r w:rsidR="0079455C" w:rsidRPr="005030EC">
        <w:rPr>
          <w:rFonts w:ascii="Times New Roman" w:hAnsi="Times New Roman"/>
          <w:sz w:val="22"/>
          <w:szCs w:val="22"/>
        </w:rPr>
        <w:t xml:space="preserve"> pri psih</w:t>
      </w:r>
      <w:r w:rsidRPr="005030EC">
        <w:rPr>
          <w:rFonts w:ascii="Times New Roman" w:hAnsi="Times New Roman"/>
          <w:sz w:val="22"/>
          <w:szCs w:val="22"/>
        </w:rPr>
        <w:t>.</w:t>
      </w:r>
    </w:p>
    <w:p w14:paraId="53F43AC7" w14:textId="77777777" w:rsidR="00605C14" w:rsidRPr="005030EC" w:rsidRDefault="00605C14" w:rsidP="00BF528E">
      <w:pPr>
        <w:rPr>
          <w:rFonts w:ascii="Times New Roman" w:hAnsi="Times New Roman"/>
          <w:sz w:val="22"/>
          <w:szCs w:val="22"/>
        </w:rPr>
      </w:pPr>
    </w:p>
    <w:p w14:paraId="5B7FC506" w14:textId="77777777" w:rsidR="00605C14" w:rsidRPr="005030EC" w:rsidRDefault="00605C14" w:rsidP="00BF528E">
      <w:pPr>
        <w:tabs>
          <w:tab w:val="left" w:pos="540"/>
        </w:tabs>
        <w:rPr>
          <w:rFonts w:ascii="Times New Roman" w:hAnsi="Times New Roman"/>
          <w:sz w:val="22"/>
          <w:szCs w:val="22"/>
        </w:rPr>
      </w:pPr>
      <w:r w:rsidRPr="005030EC">
        <w:rPr>
          <w:rFonts w:ascii="Times New Roman" w:hAnsi="Times New Roman"/>
          <w:b/>
          <w:sz w:val="22"/>
          <w:szCs w:val="22"/>
        </w:rPr>
        <w:t>4.3</w:t>
      </w:r>
      <w:r w:rsidRPr="005030EC">
        <w:rPr>
          <w:rFonts w:ascii="Times New Roman" w:hAnsi="Times New Roman"/>
          <w:b/>
          <w:sz w:val="22"/>
          <w:szCs w:val="22"/>
        </w:rPr>
        <w:tab/>
        <w:t>Kontraindikacije</w:t>
      </w:r>
    </w:p>
    <w:p w14:paraId="4FB66420" w14:textId="77777777" w:rsidR="00605C14" w:rsidRPr="005030EC" w:rsidRDefault="00605C14" w:rsidP="00BF528E">
      <w:pPr>
        <w:rPr>
          <w:rFonts w:ascii="Times New Roman" w:hAnsi="Times New Roman"/>
          <w:sz w:val="22"/>
          <w:szCs w:val="22"/>
        </w:rPr>
      </w:pPr>
    </w:p>
    <w:p w14:paraId="232BFD83"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Ne uporabite </w:t>
      </w:r>
      <w:r w:rsidR="0080450D" w:rsidRPr="005030EC">
        <w:rPr>
          <w:rFonts w:ascii="Times New Roman" w:hAnsi="Times New Roman"/>
          <w:sz w:val="22"/>
          <w:szCs w:val="22"/>
        </w:rPr>
        <w:t xml:space="preserve">v obdobju brejosti in </w:t>
      </w:r>
      <w:r w:rsidRPr="005030EC">
        <w:rPr>
          <w:rFonts w:ascii="Times New Roman" w:hAnsi="Times New Roman"/>
          <w:sz w:val="22"/>
          <w:szCs w:val="22"/>
        </w:rPr>
        <w:t>laktacije.</w:t>
      </w:r>
      <w:r w:rsidR="0080450D" w:rsidRPr="005030EC">
        <w:rPr>
          <w:rFonts w:ascii="Times New Roman" w:hAnsi="Times New Roman"/>
          <w:sz w:val="22"/>
          <w:szCs w:val="22"/>
        </w:rPr>
        <w:t xml:space="preserve"> </w:t>
      </w:r>
    </w:p>
    <w:p w14:paraId="69A954EB"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Ne uporabite pri </w:t>
      </w:r>
      <w:r w:rsidR="0079455C" w:rsidRPr="005030EC">
        <w:rPr>
          <w:rFonts w:ascii="Times New Roman" w:hAnsi="Times New Roman"/>
          <w:sz w:val="22"/>
          <w:szCs w:val="22"/>
        </w:rPr>
        <w:t xml:space="preserve">psih </w:t>
      </w:r>
      <w:r w:rsidRPr="005030EC">
        <w:rPr>
          <w:rFonts w:ascii="Times New Roman" w:hAnsi="Times New Roman"/>
          <w:sz w:val="22"/>
          <w:szCs w:val="22"/>
        </w:rPr>
        <w:t>z obolenji prebavil, kot so zdraženost prebavil in krvavitve, pri motnjah delovanja jeter, srca ali ledvic in pri hemoragičnih obolenjih.</w:t>
      </w:r>
    </w:p>
    <w:p w14:paraId="202B9C68"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Ne uporabite v primer</w:t>
      </w:r>
      <w:r w:rsidR="002A433C" w:rsidRPr="005030EC">
        <w:rPr>
          <w:rFonts w:ascii="Times New Roman" w:hAnsi="Times New Roman"/>
          <w:sz w:val="22"/>
          <w:szCs w:val="22"/>
        </w:rPr>
        <w:t>ih</w:t>
      </w:r>
      <w:r w:rsidRPr="005030EC">
        <w:rPr>
          <w:rFonts w:ascii="Times New Roman" w:hAnsi="Times New Roman"/>
          <w:sz w:val="22"/>
          <w:szCs w:val="22"/>
        </w:rPr>
        <w:t xml:space="preserve"> preobčutljivosti na učinkovino ali katero koli pomožno snov.</w:t>
      </w:r>
    </w:p>
    <w:p w14:paraId="441BFDE0"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Ne uporabite pri psih, mlajših od 6 tednov.</w:t>
      </w:r>
    </w:p>
    <w:p w14:paraId="00E747C8" w14:textId="77777777" w:rsidR="00605C14" w:rsidRPr="005030EC" w:rsidRDefault="00605C14" w:rsidP="00BF528E">
      <w:pPr>
        <w:rPr>
          <w:rFonts w:ascii="Times New Roman" w:hAnsi="Times New Roman"/>
          <w:sz w:val="22"/>
          <w:szCs w:val="22"/>
        </w:rPr>
      </w:pPr>
    </w:p>
    <w:p w14:paraId="43B9691F"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4.4</w:t>
      </w:r>
      <w:r w:rsidRPr="005030EC">
        <w:rPr>
          <w:rFonts w:ascii="Times New Roman" w:hAnsi="Times New Roman"/>
          <w:b/>
          <w:sz w:val="22"/>
          <w:szCs w:val="22"/>
        </w:rPr>
        <w:tab/>
        <w:t xml:space="preserve">Posebna opozorila </w:t>
      </w:r>
      <w:r w:rsidR="00906F4E" w:rsidRPr="005030EC">
        <w:rPr>
          <w:rFonts w:ascii="Times New Roman" w:hAnsi="Times New Roman"/>
          <w:b/>
          <w:sz w:val="22"/>
          <w:szCs w:val="22"/>
        </w:rPr>
        <w:t>za vsako ciljno živalsko vrsto</w:t>
      </w:r>
    </w:p>
    <w:p w14:paraId="3B029D36" w14:textId="77777777" w:rsidR="00605C14" w:rsidRPr="005030EC" w:rsidRDefault="00605C14" w:rsidP="00BF528E">
      <w:pPr>
        <w:rPr>
          <w:rFonts w:ascii="Times New Roman" w:hAnsi="Times New Roman"/>
          <w:sz w:val="22"/>
          <w:szCs w:val="22"/>
        </w:rPr>
      </w:pPr>
    </w:p>
    <w:p w14:paraId="6E55E27A" w14:textId="77777777" w:rsidR="00135930" w:rsidRPr="005030EC" w:rsidRDefault="00135930" w:rsidP="00BF528E">
      <w:pPr>
        <w:rPr>
          <w:rFonts w:ascii="Times New Roman" w:hAnsi="Times New Roman"/>
          <w:sz w:val="22"/>
          <w:szCs w:val="22"/>
        </w:rPr>
      </w:pPr>
      <w:r w:rsidRPr="005030EC">
        <w:rPr>
          <w:rFonts w:ascii="Times New Roman" w:hAnsi="Times New Roman"/>
          <w:sz w:val="22"/>
          <w:szCs w:val="22"/>
        </w:rPr>
        <w:t>Jih ni.</w:t>
      </w:r>
    </w:p>
    <w:p w14:paraId="6FDE558F" w14:textId="77777777" w:rsidR="00135930" w:rsidRPr="005030EC" w:rsidRDefault="00135930" w:rsidP="00BF528E">
      <w:pPr>
        <w:rPr>
          <w:rFonts w:ascii="Times New Roman" w:hAnsi="Times New Roman"/>
          <w:sz w:val="22"/>
          <w:szCs w:val="22"/>
        </w:rPr>
      </w:pPr>
    </w:p>
    <w:p w14:paraId="3F8536E0" w14:textId="77777777" w:rsidR="00605C14" w:rsidRPr="005030EC" w:rsidRDefault="00605C14" w:rsidP="00BF528E">
      <w:pPr>
        <w:tabs>
          <w:tab w:val="left" w:pos="540"/>
        </w:tabs>
        <w:rPr>
          <w:rFonts w:ascii="Times New Roman" w:hAnsi="Times New Roman"/>
          <w:sz w:val="22"/>
          <w:szCs w:val="22"/>
        </w:rPr>
      </w:pPr>
      <w:r w:rsidRPr="005030EC">
        <w:rPr>
          <w:rFonts w:ascii="Times New Roman" w:hAnsi="Times New Roman"/>
          <w:b/>
          <w:sz w:val="22"/>
          <w:szCs w:val="22"/>
        </w:rPr>
        <w:t>4.5</w:t>
      </w:r>
      <w:r w:rsidRPr="005030EC">
        <w:rPr>
          <w:rFonts w:ascii="Times New Roman" w:hAnsi="Times New Roman"/>
          <w:b/>
          <w:sz w:val="22"/>
          <w:szCs w:val="22"/>
        </w:rPr>
        <w:tab/>
        <w:t>Posebni previdnostni ukrepi</w:t>
      </w:r>
    </w:p>
    <w:p w14:paraId="749706D0" w14:textId="77777777" w:rsidR="00605C14" w:rsidRPr="005030EC" w:rsidRDefault="00605C14" w:rsidP="00BF528E">
      <w:pPr>
        <w:rPr>
          <w:rFonts w:ascii="Times New Roman" w:hAnsi="Times New Roman"/>
          <w:sz w:val="22"/>
          <w:szCs w:val="22"/>
        </w:rPr>
      </w:pPr>
    </w:p>
    <w:p w14:paraId="60ED58CA" w14:textId="77777777" w:rsidR="00605C14" w:rsidRPr="005030EC" w:rsidRDefault="00605C14" w:rsidP="00BF528E">
      <w:pPr>
        <w:rPr>
          <w:rFonts w:ascii="Times New Roman" w:hAnsi="Times New Roman"/>
          <w:sz w:val="22"/>
          <w:szCs w:val="22"/>
          <w:u w:val="single"/>
        </w:rPr>
      </w:pPr>
      <w:r w:rsidRPr="005030EC">
        <w:rPr>
          <w:rFonts w:ascii="Times New Roman" w:hAnsi="Times New Roman"/>
          <w:sz w:val="22"/>
          <w:szCs w:val="22"/>
          <w:u w:val="single"/>
        </w:rPr>
        <w:t>Posebni previdnostni ukrepi za uporabo pri živalih</w:t>
      </w:r>
    </w:p>
    <w:p w14:paraId="0C7427B6"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Zaradi nevarnosti toksičnih učinkov na ledvice se dajanju zdravila izogibamo pri dehidriranih, hipovolemičnih ali hipotenzivnih živalih.</w:t>
      </w:r>
    </w:p>
    <w:p w14:paraId="5F241AED"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Tega </w:t>
      </w:r>
      <w:r w:rsidR="00B95F8C" w:rsidRPr="005030EC">
        <w:rPr>
          <w:rFonts w:ascii="Times New Roman" w:hAnsi="Times New Roman"/>
          <w:sz w:val="22"/>
          <w:szCs w:val="22"/>
        </w:rPr>
        <w:t xml:space="preserve">zdravila </w:t>
      </w:r>
      <w:r w:rsidRPr="005030EC">
        <w:rPr>
          <w:rFonts w:ascii="Times New Roman" w:hAnsi="Times New Roman"/>
          <w:sz w:val="22"/>
          <w:szCs w:val="22"/>
        </w:rPr>
        <w:t>za pse ne smemo uporabljati pri mačkah, ker za to živalsko vrsto ni primer</w:t>
      </w:r>
      <w:r w:rsidR="007960C5" w:rsidRPr="005030EC">
        <w:rPr>
          <w:rFonts w:ascii="Times New Roman" w:hAnsi="Times New Roman"/>
          <w:sz w:val="22"/>
          <w:szCs w:val="22"/>
        </w:rPr>
        <w:t>no</w:t>
      </w:r>
      <w:r w:rsidRPr="005030EC">
        <w:rPr>
          <w:rFonts w:ascii="Times New Roman" w:hAnsi="Times New Roman"/>
          <w:sz w:val="22"/>
          <w:szCs w:val="22"/>
        </w:rPr>
        <w:t xml:space="preserve">. Pri mačkah uporabljamo </w:t>
      </w:r>
      <w:r w:rsidR="009B3987" w:rsidRPr="005030EC">
        <w:rPr>
          <w:rFonts w:ascii="Times New Roman" w:hAnsi="Times New Roman"/>
          <w:sz w:val="22"/>
          <w:szCs w:val="22"/>
        </w:rPr>
        <w:t xml:space="preserve">zdravilo </w:t>
      </w:r>
      <w:r w:rsidRPr="005030EC">
        <w:rPr>
          <w:rFonts w:ascii="Times New Roman" w:hAnsi="Times New Roman"/>
          <w:sz w:val="22"/>
          <w:szCs w:val="22"/>
        </w:rPr>
        <w:t>Metacam 0,5 mg/ml peroraln</w:t>
      </w:r>
      <w:r w:rsidR="00781597" w:rsidRPr="005030EC">
        <w:rPr>
          <w:rFonts w:ascii="Times New Roman" w:hAnsi="Times New Roman"/>
          <w:sz w:val="22"/>
          <w:szCs w:val="22"/>
        </w:rPr>
        <w:t>a</w:t>
      </w:r>
      <w:r w:rsidRPr="005030EC">
        <w:rPr>
          <w:rFonts w:ascii="Times New Roman" w:hAnsi="Times New Roman"/>
          <w:sz w:val="22"/>
          <w:szCs w:val="22"/>
        </w:rPr>
        <w:t xml:space="preserve"> suspenzij</w:t>
      </w:r>
      <w:r w:rsidR="00781597" w:rsidRPr="005030EC">
        <w:rPr>
          <w:rFonts w:ascii="Times New Roman" w:hAnsi="Times New Roman"/>
          <w:sz w:val="22"/>
          <w:szCs w:val="22"/>
        </w:rPr>
        <w:t>a</w:t>
      </w:r>
      <w:r w:rsidRPr="005030EC">
        <w:rPr>
          <w:rFonts w:ascii="Times New Roman" w:hAnsi="Times New Roman"/>
          <w:sz w:val="22"/>
          <w:szCs w:val="22"/>
        </w:rPr>
        <w:t xml:space="preserve"> za mačke.</w:t>
      </w:r>
    </w:p>
    <w:p w14:paraId="0729DD94" w14:textId="77777777" w:rsidR="00605C14" w:rsidRPr="005030EC" w:rsidRDefault="00605C14" w:rsidP="00BF528E">
      <w:pPr>
        <w:rPr>
          <w:rFonts w:ascii="Times New Roman" w:hAnsi="Times New Roman"/>
          <w:sz w:val="22"/>
          <w:szCs w:val="22"/>
        </w:rPr>
      </w:pPr>
    </w:p>
    <w:p w14:paraId="6C262452" w14:textId="77777777" w:rsidR="00605C14" w:rsidRPr="005030EC" w:rsidRDefault="00605C14" w:rsidP="00BF528E">
      <w:pPr>
        <w:rPr>
          <w:rFonts w:ascii="Times New Roman" w:hAnsi="Times New Roman"/>
          <w:sz w:val="22"/>
          <w:szCs w:val="22"/>
          <w:u w:val="single"/>
        </w:rPr>
      </w:pPr>
      <w:r w:rsidRPr="005030EC">
        <w:rPr>
          <w:rFonts w:ascii="Times New Roman" w:hAnsi="Times New Roman"/>
          <w:sz w:val="22"/>
          <w:szCs w:val="22"/>
          <w:u w:val="single"/>
        </w:rPr>
        <w:t xml:space="preserve">Posebni previdnostni ukrepi, ki jih mora izvajati oseba, ki živalim daje zdravilo </w:t>
      </w:r>
    </w:p>
    <w:p w14:paraId="0E4C486A"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Osebe z znano preobčutljivostjo za nesteroidna protivnetna zdravila </w:t>
      </w:r>
      <w:r w:rsidR="0079455C" w:rsidRPr="005030EC">
        <w:rPr>
          <w:rFonts w:ascii="Times New Roman" w:hAnsi="Times New Roman"/>
          <w:sz w:val="22"/>
          <w:szCs w:val="22"/>
        </w:rPr>
        <w:t xml:space="preserve">(NSAID) </w:t>
      </w:r>
      <w:r w:rsidRPr="005030EC">
        <w:rPr>
          <w:rFonts w:ascii="Times New Roman" w:hAnsi="Times New Roman"/>
          <w:sz w:val="22"/>
          <w:szCs w:val="22"/>
        </w:rPr>
        <w:t>naj se izogibajo stiku z zdravilom.</w:t>
      </w:r>
    </w:p>
    <w:p w14:paraId="1F82D045" w14:textId="77777777" w:rsidR="00605C14" w:rsidRDefault="00605C14" w:rsidP="00BF528E">
      <w:pPr>
        <w:rPr>
          <w:rFonts w:ascii="Times New Roman" w:hAnsi="Times New Roman"/>
          <w:sz w:val="22"/>
          <w:szCs w:val="22"/>
        </w:rPr>
      </w:pPr>
      <w:r w:rsidRPr="005030EC">
        <w:rPr>
          <w:rFonts w:ascii="Times New Roman" w:hAnsi="Times New Roman"/>
          <w:sz w:val="22"/>
          <w:szCs w:val="22"/>
        </w:rPr>
        <w:lastRenderedPageBreak/>
        <w:t>V primeru nenamernega zaužitja se takoj posvetujte z zdravnikom in mu pokažite navodila za uporabo ali ovojnino.</w:t>
      </w:r>
    </w:p>
    <w:p w14:paraId="787C9EA9" w14:textId="77777777" w:rsidR="00F07540" w:rsidRPr="005030EC" w:rsidRDefault="00F07540" w:rsidP="00BF528E">
      <w:pPr>
        <w:rPr>
          <w:rFonts w:ascii="Times New Roman" w:hAnsi="Times New Roman"/>
          <w:sz w:val="22"/>
          <w:szCs w:val="22"/>
        </w:rPr>
      </w:pPr>
      <w:r w:rsidRPr="00F07540">
        <w:rPr>
          <w:rFonts w:ascii="Times New Roman" w:hAnsi="Times New Roman"/>
          <w:sz w:val="22"/>
          <w:szCs w:val="22"/>
        </w:rPr>
        <w:t>Zdravilo lahko povzroči draženje oči. V primeru stika z očmi takoj temeljito sperite z vodo.</w:t>
      </w:r>
    </w:p>
    <w:p w14:paraId="5FDFB10E" w14:textId="77777777" w:rsidR="00605C14" w:rsidRPr="005030EC" w:rsidRDefault="00605C14" w:rsidP="00BF528E">
      <w:pPr>
        <w:rPr>
          <w:rFonts w:ascii="Times New Roman" w:hAnsi="Times New Roman"/>
          <w:sz w:val="22"/>
          <w:szCs w:val="22"/>
        </w:rPr>
      </w:pPr>
    </w:p>
    <w:p w14:paraId="23984313"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4.6</w:t>
      </w:r>
      <w:r w:rsidRPr="005030EC">
        <w:rPr>
          <w:rFonts w:ascii="Times New Roman" w:hAnsi="Times New Roman"/>
          <w:b/>
          <w:sz w:val="22"/>
          <w:szCs w:val="22"/>
        </w:rPr>
        <w:tab/>
        <w:t>Neželeni učinki (pogostost in resnost)</w:t>
      </w:r>
    </w:p>
    <w:p w14:paraId="2351F357" w14:textId="77777777" w:rsidR="00605C14" w:rsidRPr="005030EC" w:rsidRDefault="00605C14" w:rsidP="00BF528E">
      <w:pPr>
        <w:rPr>
          <w:rFonts w:ascii="Times New Roman" w:hAnsi="Times New Roman"/>
          <w:sz w:val="22"/>
          <w:szCs w:val="22"/>
        </w:rPr>
      </w:pPr>
    </w:p>
    <w:p w14:paraId="19F1165E" w14:textId="33B0CBA6" w:rsidR="00322C62" w:rsidRPr="005030EC" w:rsidRDefault="00F07540" w:rsidP="00322C62">
      <w:r w:rsidRPr="00F07540">
        <w:rPr>
          <w:rFonts w:ascii="Times New Roman" w:hAnsi="Times New Roman"/>
          <w:sz w:val="22"/>
          <w:szCs w:val="22"/>
        </w:rPr>
        <w:t>Na podlagi varnostnih izkušen</w:t>
      </w:r>
      <w:r>
        <w:rPr>
          <w:rFonts w:ascii="Times New Roman" w:hAnsi="Times New Roman"/>
          <w:sz w:val="22"/>
          <w:szCs w:val="22"/>
        </w:rPr>
        <w:t>j</w:t>
      </w:r>
      <w:r w:rsidRPr="00F07540">
        <w:rPr>
          <w:rFonts w:ascii="Times New Roman" w:hAnsi="Times New Roman"/>
          <w:sz w:val="22"/>
          <w:szCs w:val="22"/>
        </w:rPr>
        <w:t xml:space="preserve"> po trženju so zelo redko</w:t>
      </w:r>
      <w:r>
        <w:rPr>
          <w:rFonts w:ascii="Times New Roman" w:hAnsi="Times New Roman"/>
          <w:sz w:val="22"/>
          <w:szCs w:val="22"/>
        </w:rPr>
        <w:t xml:space="preserve"> </w:t>
      </w:r>
      <w:r w:rsidR="00322C62" w:rsidRPr="005030EC">
        <w:rPr>
          <w:rFonts w:ascii="Times New Roman" w:hAnsi="Times New Roman"/>
          <w:sz w:val="22"/>
          <w:szCs w:val="22"/>
        </w:rPr>
        <w:t xml:space="preserve">poročali o značilnih neželenih učinkih nesteroidnih protivnetnih zdravil, kot so izguba teka, bruhanje, driska, kri v blatu (okultna krvavitev), letargija in ledvična odpoved. </w:t>
      </w:r>
      <w:r w:rsidRPr="00F07540">
        <w:rPr>
          <w:rFonts w:ascii="Times New Roman" w:hAnsi="Times New Roman"/>
          <w:sz w:val="22"/>
          <w:szCs w:val="22"/>
        </w:rPr>
        <w:t>Na podlagi varnostnih izkušen</w:t>
      </w:r>
      <w:r>
        <w:rPr>
          <w:rFonts w:ascii="Times New Roman" w:hAnsi="Times New Roman"/>
          <w:sz w:val="22"/>
          <w:szCs w:val="22"/>
        </w:rPr>
        <w:t>j</w:t>
      </w:r>
      <w:r w:rsidRPr="00F07540">
        <w:rPr>
          <w:rFonts w:ascii="Times New Roman" w:hAnsi="Times New Roman"/>
          <w:sz w:val="22"/>
          <w:szCs w:val="22"/>
        </w:rPr>
        <w:t xml:space="preserve"> po trženju </w:t>
      </w:r>
      <w:r>
        <w:rPr>
          <w:rFonts w:ascii="Times New Roman" w:hAnsi="Times New Roman"/>
          <w:sz w:val="22"/>
          <w:szCs w:val="22"/>
        </w:rPr>
        <w:t xml:space="preserve">so </w:t>
      </w:r>
      <w:r w:rsidR="00BD4F57">
        <w:rPr>
          <w:rFonts w:ascii="Times New Roman" w:hAnsi="Times New Roman"/>
          <w:sz w:val="22"/>
          <w:szCs w:val="22"/>
        </w:rPr>
        <w:t>v zelo redkih primerih</w:t>
      </w:r>
      <w:r>
        <w:rPr>
          <w:rFonts w:ascii="Times New Roman" w:hAnsi="Times New Roman"/>
          <w:sz w:val="22"/>
          <w:szCs w:val="22"/>
        </w:rPr>
        <w:t xml:space="preserve"> </w:t>
      </w:r>
      <w:r w:rsidR="00322C62" w:rsidRPr="005030EC">
        <w:rPr>
          <w:rFonts w:ascii="Times New Roman" w:hAnsi="Times New Roman"/>
          <w:sz w:val="22"/>
          <w:szCs w:val="22"/>
        </w:rPr>
        <w:t>poročali o hemoragični driski, hematemezi, razjedah prebavil in zvišani ravni jetrnih encimov.</w:t>
      </w:r>
    </w:p>
    <w:p w14:paraId="50F3CBBF" w14:textId="77777777" w:rsidR="00322C62" w:rsidRPr="005030EC" w:rsidRDefault="00322C62" w:rsidP="00322C62">
      <w:pPr>
        <w:rPr>
          <w:rFonts w:ascii="Times New Roman" w:hAnsi="Times New Roman"/>
          <w:sz w:val="22"/>
          <w:szCs w:val="22"/>
        </w:rPr>
      </w:pPr>
    </w:p>
    <w:p w14:paraId="33DC2FAF" w14:textId="77777777" w:rsidR="00322C62" w:rsidRPr="005030EC" w:rsidRDefault="00322C62" w:rsidP="00322C62">
      <w:pPr>
        <w:rPr>
          <w:rFonts w:ascii="Times New Roman" w:hAnsi="Times New Roman"/>
          <w:sz w:val="22"/>
          <w:szCs w:val="22"/>
        </w:rPr>
      </w:pPr>
      <w:r w:rsidRPr="005030EC">
        <w:rPr>
          <w:rFonts w:ascii="Times New Roman" w:hAnsi="Times New Roman"/>
          <w:sz w:val="22"/>
          <w:szCs w:val="22"/>
        </w:rPr>
        <w:t>Našteti neželeni učinki so najpogostnejši prvi teden zdravljenja, so večinoma prehodni in po končanem zdravljenju minejo, vendar so lahko v zelo redkih primerih tudi resni ali smrtno nevarni.</w:t>
      </w:r>
    </w:p>
    <w:p w14:paraId="211E297D" w14:textId="77777777" w:rsidR="00D513AD" w:rsidRPr="005030EC" w:rsidRDefault="00D513AD" w:rsidP="00BF528E">
      <w:pPr>
        <w:rPr>
          <w:rFonts w:ascii="Times New Roman" w:hAnsi="Times New Roman"/>
          <w:sz w:val="22"/>
          <w:szCs w:val="22"/>
        </w:rPr>
      </w:pPr>
    </w:p>
    <w:p w14:paraId="1D2A5CE1" w14:textId="77777777" w:rsidR="00D513AD" w:rsidRPr="005030EC" w:rsidRDefault="00D513AD" w:rsidP="00BF528E">
      <w:pPr>
        <w:rPr>
          <w:rFonts w:ascii="Times New Roman" w:hAnsi="Times New Roman"/>
          <w:sz w:val="22"/>
          <w:szCs w:val="22"/>
        </w:rPr>
      </w:pPr>
      <w:r w:rsidRPr="005030EC">
        <w:rPr>
          <w:rFonts w:ascii="Times New Roman" w:hAnsi="Times New Roman"/>
          <w:sz w:val="22"/>
          <w:szCs w:val="22"/>
        </w:rPr>
        <w:t>Če se pojavijo neželeni učinki, je treba zdravljenje prekiniti in se posvetovati z veterinarjem.</w:t>
      </w:r>
    </w:p>
    <w:p w14:paraId="7D39ED9D" w14:textId="77777777" w:rsidR="00BB1EF5" w:rsidRPr="005030EC" w:rsidRDefault="00BB1EF5" w:rsidP="00BF528E">
      <w:pPr>
        <w:rPr>
          <w:rFonts w:ascii="Times New Roman" w:hAnsi="Times New Roman"/>
          <w:sz w:val="22"/>
          <w:szCs w:val="22"/>
        </w:rPr>
      </w:pPr>
    </w:p>
    <w:p w14:paraId="325DA3FC" w14:textId="77777777" w:rsidR="00C379EB" w:rsidRPr="005030EC" w:rsidRDefault="00742E1B" w:rsidP="00BF528E">
      <w:pPr>
        <w:ind w:left="567" w:hanging="567"/>
        <w:rPr>
          <w:rFonts w:ascii="Times New Roman" w:hAnsi="Times New Roman"/>
          <w:sz w:val="22"/>
          <w:szCs w:val="22"/>
        </w:rPr>
      </w:pPr>
      <w:r w:rsidRPr="005030EC">
        <w:rPr>
          <w:rFonts w:ascii="Times New Roman" w:hAnsi="Times New Roman"/>
          <w:sz w:val="22"/>
          <w:szCs w:val="22"/>
        </w:rPr>
        <w:t>Pogostost neželenih učinkov je določena po naslednjem dogovoru:</w:t>
      </w:r>
      <w:r w:rsidRPr="005030EC" w:rsidDel="00742E1B">
        <w:rPr>
          <w:rFonts w:ascii="Times New Roman" w:hAnsi="Times New Roman"/>
          <w:sz w:val="22"/>
          <w:szCs w:val="22"/>
        </w:rPr>
        <w:t xml:space="preserve"> </w:t>
      </w:r>
    </w:p>
    <w:p w14:paraId="4D68CF71" w14:textId="77777777" w:rsidR="00BB1EF5" w:rsidRPr="005030EC" w:rsidRDefault="00BB1EF5" w:rsidP="00BF528E">
      <w:pPr>
        <w:ind w:left="567" w:hanging="567"/>
        <w:rPr>
          <w:rFonts w:ascii="Times New Roman" w:hAnsi="Times New Roman"/>
          <w:sz w:val="22"/>
          <w:szCs w:val="22"/>
        </w:rPr>
      </w:pPr>
      <w:r w:rsidRPr="005030EC">
        <w:rPr>
          <w:rFonts w:ascii="Times New Roman" w:hAnsi="Times New Roman"/>
          <w:sz w:val="22"/>
          <w:szCs w:val="22"/>
        </w:rPr>
        <w:t>-</w:t>
      </w:r>
      <w:r w:rsidR="004D08F0" w:rsidRPr="005030EC">
        <w:rPr>
          <w:rFonts w:ascii="Times New Roman" w:hAnsi="Times New Roman"/>
          <w:sz w:val="22"/>
          <w:szCs w:val="22"/>
        </w:rPr>
        <w:t xml:space="preserve"> </w:t>
      </w:r>
      <w:r w:rsidRPr="005030EC">
        <w:rPr>
          <w:rFonts w:ascii="Times New Roman" w:hAnsi="Times New Roman"/>
          <w:sz w:val="22"/>
          <w:szCs w:val="22"/>
        </w:rPr>
        <w:t>zelo pogosti (neželeni učinki se pokažejo pri več kot 1 od 10 </w:t>
      </w:r>
      <w:r w:rsidR="00742E1B" w:rsidRPr="005030EC">
        <w:rPr>
          <w:rFonts w:ascii="Times New Roman" w:hAnsi="Times New Roman"/>
          <w:sz w:val="22"/>
          <w:szCs w:val="22"/>
        </w:rPr>
        <w:t xml:space="preserve">zdravljenih </w:t>
      </w:r>
      <w:r w:rsidRPr="005030EC">
        <w:rPr>
          <w:rFonts w:ascii="Times New Roman" w:hAnsi="Times New Roman"/>
          <w:sz w:val="22"/>
          <w:szCs w:val="22"/>
        </w:rPr>
        <w:t>živali)</w:t>
      </w:r>
    </w:p>
    <w:p w14:paraId="48EAF42C" w14:textId="77777777" w:rsidR="00BB1EF5" w:rsidRPr="005030EC" w:rsidRDefault="00BB1EF5" w:rsidP="00BF528E">
      <w:pPr>
        <w:ind w:left="567" w:hanging="567"/>
        <w:rPr>
          <w:rFonts w:ascii="Times New Roman" w:hAnsi="Times New Roman"/>
          <w:sz w:val="22"/>
          <w:szCs w:val="22"/>
        </w:rPr>
      </w:pPr>
      <w:r w:rsidRPr="005030EC">
        <w:rPr>
          <w:rFonts w:ascii="Times New Roman" w:hAnsi="Times New Roman"/>
          <w:sz w:val="22"/>
          <w:szCs w:val="22"/>
        </w:rPr>
        <w:t>-</w:t>
      </w:r>
      <w:r w:rsidR="004D08F0" w:rsidRPr="005030EC">
        <w:rPr>
          <w:rFonts w:ascii="Times New Roman" w:hAnsi="Times New Roman"/>
          <w:sz w:val="22"/>
          <w:szCs w:val="22"/>
        </w:rPr>
        <w:t xml:space="preserve"> </w:t>
      </w:r>
      <w:r w:rsidRPr="005030EC">
        <w:rPr>
          <w:rFonts w:ascii="Times New Roman" w:hAnsi="Times New Roman"/>
          <w:sz w:val="22"/>
          <w:szCs w:val="22"/>
        </w:rPr>
        <w:t xml:space="preserve">pogosti (več kot 1, </w:t>
      </w:r>
      <w:r w:rsidR="00742E1B" w:rsidRPr="005030EC">
        <w:rPr>
          <w:rFonts w:ascii="Times New Roman" w:hAnsi="Times New Roman"/>
          <w:sz w:val="22"/>
          <w:szCs w:val="22"/>
        </w:rPr>
        <w:t>toda</w:t>
      </w:r>
      <w:r w:rsidRPr="005030EC">
        <w:rPr>
          <w:rFonts w:ascii="Times New Roman" w:hAnsi="Times New Roman"/>
          <w:sz w:val="22"/>
          <w:szCs w:val="22"/>
        </w:rPr>
        <w:t xml:space="preserve"> manj kot 10 od 100 </w:t>
      </w:r>
      <w:r w:rsidR="00742E1B" w:rsidRPr="005030EC">
        <w:rPr>
          <w:rFonts w:ascii="Times New Roman" w:hAnsi="Times New Roman"/>
          <w:sz w:val="22"/>
          <w:szCs w:val="22"/>
        </w:rPr>
        <w:t xml:space="preserve">zdravljenih </w:t>
      </w:r>
      <w:r w:rsidRPr="005030EC">
        <w:rPr>
          <w:rFonts w:ascii="Times New Roman" w:hAnsi="Times New Roman"/>
          <w:sz w:val="22"/>
          <w:szCs w:val="22"/>
        </w:rPr>
        <w:t>živali)</w:t>
      </w:r>
    </w:p>
    <w:p w14:paraId="78A618D1" w14:textId="77777777" w:rsidR="00BB1EF5" w:rsidRPr="005030EC" w:rsidRDefault="00BB1EF5" w:rsidP="00BF528E">
      <w:pPr>
        <w:ind w:left="567" w:hanging="567"/>
        <w:rPr>
          <w:rFonts w:ascii="Times New Roman" w:hAnsi="Times New Roman"/>
          <w:sz w:val="22"/>
          <w:szCs w:val="22"/>
        </w:rPr>
      </w:pPr>
      <w:r w:rsidRPr="005030EC">
        <w:rPr>
          <w:rFonts w:ascii="Times New Roman" w:hAnsi="Times New Roman"/>
          <w:sz w:val="22"/>
          <w:szCs w:val="22"/>
        </w:rPr>
        <w:t>-</w:t>
      </w:r>
      <w:r w:rsidR="004D08F0" w:rsidRPr="005030EC">
        <w:rPr>
          <w:rFonts w:ascii="Times New Roman" w:hAnsi="Times New Roman"/>
          <w:sz w:val="22"/>
          <w:szCs w:val="22"/>
        </w:rPr>
        <w:t xml:space="preserve"> </w:t>
      </w:r>
      <w:r w:rsidRPr="005030EC">
        <w:rPr>
          <w:rFonts w:ascii="Times New Roman" w:hAnsi="Times New Roman"/>
          <w:sz w:val="22"/>
          <w:szCs w:val="22"/>
        </w:rPr>
        <w:t xml:space="preserve">občasni (več kot 1, </w:t>
      </w:r>
      <w:r w:rsidR="00742E1B" w:rsidRPr="005030EC">
        <w:rPr>
          <w:rFonts w:ascii="Times New Roman" w:hAnsi="Times New Roman"/>
          <w:sz w:val="22"/>
          <w:szCs w:val="22"/>
        </w:rPr>
        <w:t>toda</w:t>
      </w:r>
      <w:r w:rsidRPr="005030EC">
        <w:rPr>
          <w:rFonts w:ascii="Times New Roman" w:hAnsi="Times New Roman"/>
          <w:sz w:val="22"/>
          <w:szCs w:val="22"/>
        </w:rPr>
        <w:t xml:space="preserve"> manj kot 10 od 1.000 </w:t>
      </w:r>
      <w:r w:rsidR="00742E1B" w:rsidRPr="005030EC">
        <w:rPr>
          <w:rFonts w:ascii="Times New Roman" w:hAnsi="Times New Roman"/>
          <w:sz w:val="22"/>
          <w:szCs w:val="22"/>
        </w:rPr>
        <w:t xml:space="preserve">zdravljenih </w:t>
      </w:r>
      <w:r w:rsidRPr="005030EC">
        <w:rPr>
          <w:rFonts w:ascii="Times New Roman" w:hAnsi="Times New Roman"/>
          <w:sz w:val="22"/>
          <w:szCs w:val="22"/>
        </w:rPr>
        <w:t>živali)</w:t>
      </w:r>
    </w:p>
    <w:p w14:paraId="17130C27" w14:textId="77777777" w:rsidR="00BB1EF5" w:rsidRPr="005030EC" w:rsidRDefault="00BB1EF5" w:rsidP="00BF528E">
      <w:pPr>
        <w:ind w:left="567" w:hanging="567"/>
        <w:rPr>
          <w:rFonts w:ascii="Times New Roman" w:hAnsi="Times New Roman"/>
          <w:sz w:val="22"/>
          <w:szCs w:val="22"/>
        </w:rPr>
      </w:pPr>
      <w:r w:rsidRPr="005030EC">
        <w:rPr>
          <w:rFonts w:ascii="Times New Roman" w:hAnsi="Times New Roman"/>
          <w:sz w:val="22"/>
          <w:szCs w:val="22"/>
        </w:rPr>
        <w:t>-</w:t>
      </w:r>
      <w:r w:rsidR="004D08F0" w:rsidRPr="005030EC">
        <w:rPr>
          <w:rFonts w:ascii="Times New Roman" w:hAnsi="Times New Roman"/>
          <w:sz w:val="22"/>
          <w:szCs w:val="22"/>
        </w:rPr>
        <w:t xml:space="preserve"> </w:t>
      </w:r>
      <w:r w:rsidRPr="005030EC">
        <w:rPr>
          <w:rFonts w:ascii="Times New Roman" w:hAnsi="Times New Roman"/>
          <w:sz w:val="22"/>
          <w:szCs w:val="22"/>
        </w:rPr>
        <w:t xml:space="preserve">redki (več kot 1, </w:t>
      </w:r>
      <w:r w:rsidR="00742E1B" w:rsidRPr="005030EC">
        <w:rPr>
          <w:rFonts w:ascii="Times New Roman" w:hAnsi="Times New Roman"/>
          <w:sz w:val="22"/>
          <w:szCs w:val="22"/>
        </w:rPr>
        <w:t>toda</w:t>
      </w:r>
      <w:r w:rsidRPr="005030EC">
        <w:rPr>
          <w:rFonts w:ascii="Times New Roman" w:hAnsi="Times New Roman"/>
          <w:sz w:val="22"/>
          <w:szCs w:val="22"/>
        </w:rPr>
        <w:t xml:space="preserve"> manj kot 10 od 10.000 </w:t>
      </w:r>
      <w:r w:rsidR="00742E1B" w:rsidRPr="005030EC">
        <w:rPr>
          <w:rFonts w:ascii="Times New Roman" w:hAnsi="Times New Roman"/>
          <w:sz w:val="22"/>
          <w:szCs w:val="22"/>
        </w:rPr>
        <w:t xml:space="preserve">zdravljenih </w:t>
      </w:r>
      <w:r w:rsidRPr="005030EC">
        <w:rPr>
          <w:rFonts w:ascii="Times New Roman" w:hAnsi="Times New Roman"/>
          <w:sz w:val="22"/>
          <w:szCs w:val="22"/>
        </w:rPr>
        <w:t>živali)</w:t>
      </w:r>
    </w:p>
    <w:p w14:paraId="50C60251" w14:textId="77777777" w:rsidR="00BB1EF5" w:rsidRPr="005030EC" w:rsidRDefault="00BB1EF5" w:rsidP="00BF528E">
      <w:pPr>
        <w:ind w:left="567" w:hanging="567"/>
        <w:rPr>
          <w:rFonts w:ascii="Times New Roman" w:hAnsi="Times New Roman"/>
          <w:sz w:val="22"/>
          <w:szCs w:val="22"/>
        </w:rPr>
      </w:pPr>
      <w:r w:rsidRPr="005030EC">
        <w:rPr>
          <w:rFonts w:ascii="Times New Roman" w:hAnsi="Times New Roman"/>
          <w:sz w:val="22"/>
          <w:szCs w:val="22"/>
        </w:rPr>
        <w:t>-</w:t>
      </w:r>
      <w:r w:rsidR="004D08F0" w:rsidRPr="005030EC">
        <w:rPr>
          <w:rFonts w:ascii="Times New Roman" w:hAnsi="Times New Roman"/>
          <w:sz w:val="22"/>
          <w:szCs w:val="22"/>
        </w:rPr>
        <w:t xml:space="preserve"> </w:t>
      </w:r>
      <w:r w:rsidRPr="005030EC">
        <w:rPr>
          <w:rFonts w:ascii="Times New Roman" w:hAnsi="Times New Roman"/>
          <w:sz w:val="22"/>
          <w:szCs w:val="22"/>
        </w:rPr>
        <w:t>zelo redki (manj kot 1 od 10.000 </w:t>
      </w:r>
      <w:r w:rsidR="00742E1B" w:rsidRPr="005030EC">
        <w:rPr>
          <w:rFonts w:ascii="Times New Roman" w:hAnsi="Times New Roman"/>
          <w:sz w:val="22"/>
          <w:szCs w:val="22"/>
        </w:rPr>
        <w:t xml:space="preserve">zdravljenih </w:t>
      </w:r>
      <w:r w:rsidRPr="005030EC">
        <w:rPr>
          <w:rFonts w:ascii="Times New Roman" w:hAnsi="Times New Roman"/>
          <w:sz w:val="22"/>
          <w:szCs w:val="22"/>
        </w:rPr>
        <w:t xml:space="preserve">živali, vključno s posameznimi </w:t>
      </w:r>
      <w:r w:rsidR="00742E1B" w:rsidRPr="005030EC">
        <w:rPr>
          <w:rFonts w:ascii="Times New Roman" w:hAnsi="Times New Roman"/>
          <w:sz w:val="22"/>
          <w:szCs w:val="22"/>
        </w:rPr>
        <w:t>primeri</w:t>
      </w:r>
      <w:r w:rsidR="00742E1B" w:rsidRPr="005030EC" w:rsidDel="00742E1B">
        <w:rPr>
          <w:rFonts w:ascii="Times New Roman" w:hAnsi="Times New Roman"/>
          <w:sz w:val="22"/>
          <w:szCs w:val="22"/>
        </w:rPr>
        <w:t xml:space="preserve"> </w:t>
      </w:r>
      <w:r w:rsidRPr="005030EC">
        <w:rPr>
          <w:rFonts w:ascii="Times New Roman" w:hAnsi="Times New Roman"/>
          <w:sz w:val="22"/>
          <w:szCs w:val="22"/>
        </w:rPr>
        <w:t>)</w:t>
      </w:r>
      <w:r w:rsidR="00742E1B" w:rsidRPr="005030EC">
        <w:rPr>
          <w:rFonts w:ascii="Times New Roman" w:hAnsi="Times New Roman"/>
          <w:sz w:val="22"/>
          <w:szCs w:val="22"/>
        </w:rPr>
        <w:t>.</w:t>
      </w:r>
    </w:p>
    <w:p w14:paraId="5753C892" w14:textId="77777777" w:rsidR="00605C14" w:rsidRPr="005030EC" w:rsidRDefault="00605C14" w:rsidP="00BF528E">
      <w:pPr>
        <w:rPr>
          <w:rFonts w:ascii="Times New Roman" w:hAnsi="Times New Roman"/>
          <w:sz w:val="22"/>
          <w:szCs w:val="22"/>
        </w:rPr>
      </w:pPr>
    </w:p>
    <w:p w14:paraId="44427F80"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4.7</w:t>
      </w:r>
      <w:r w:rsidRPr="005030EC">
        <w:rPr>
          <w:rFonts w:ascii="Times New Roman" w:hAnsi="Times New Roman"/>
          <w:b/>
          <w:sz w:val="22"/>
          <w:szCs w:val="22"/>
        </w:rPr>
        <w:tab/>
        <w:t>Uporaba v obdobju brejosti, laktacije ali nesnosti</w:t>
      </w:r>
    </w:p>
    <w:p w14:paraId="46223202" w14:textId="77777777" w:rsidR="00605C14" w:rsidRPr="005030EC" w:rsidRDefault="00605C14" w:rsidP="00BF528E">
      <w:pPr>
        <w:rPr>
          <w:rFonts w:ascii="Times New Roman" w:hAnsi="Times New Roman"/>
          <w:sz w:val="22"/>
          <w:szCs w:val="22"/>
        </w:rPr>
      </w:pPr>
    </w:p>
    <w:p w14:paraId="28E54EC5" w14:textId="77777777" w:rsidR="00605C14" w:rsidRPr="005030EC" w:rsidRDefault="00135930" w:rsidP="00BF528E">
      <w:pPr>
        <w:rPr>
          <w:rFonts w:ascii="Times New Roman" w:hAnsi="Times New Roman"/>
          <w:sz w:val="22"/>
          <w:szCs w:val="22"/>
        </w:rPr>
      </w:pPr>
      <w:r w:rsidRPr="005030EC">
        <w:rPr>
          <w:rFonts w:ascii="Times New Roman" w:hAnsi="Times New Roman"/>
          <w:sz w:val="22"/>
          <w:szCs w:val="22"/>
        </w:rPr>
        <w:t>Varnost zdravila v obdobju brejosti in laktacije ni bila ugotovljena</w:t>
      </w:r>
      <w:r w:rsidRPr="005030EC" w:rsidDel="00135930">
        <w:rPr>
          <w:rFonts w:ascii="Times New Roman" w:hAnsi="Times New Roman"/>
          <w:sz w:val="22"/>
          <w:szCs w:val="22"/>
        </w:rPr>
        <w:t xml:space="preserve"> </w:t>
      </w:r>
      <w:r w:rsidR="00605C14" w:rsidRPr="005030EC">
        <w:rPr>
          <w:rFonts w:ascii="Times New Roman" w:hAnsi="Times New Roman"/>
          <w:sz w:val="22"/>
          <w:szCs w:val="22"/>
        </w:rPr>
        <w:t>(glejte</w:t>
      </w:r>
      <w:r w:rsidR="00E5658F" w:rsidRPr="005030EC">
        <w:rPr>
          <w:rFonts w:ascii="Times New Roman" w:hAnsi="Times New Roman"/>
          <w:sz w:val="22"/>
          <w:szCs w:val="22"/>
        </w:rPr>
        <w:t xml:space="preserve"> poglavje</w:t>
      </w:r>
      <w:r w:rsidR="00605C14" w:rsidRPr="005030EC">
        <w:rPr>
          <w:rFonts w:ascii="Times New Roman" w:hAnsi="Times New Roman"/>
          <w:sz w:val="22"/>
          <w:szCs w:val="22"/>
        </w:rPr>
        <w:t xml:space="preserve"> 4.3).</w:t>
      </w:r>
    </w:p>
    <w:p w14:paraId="000B9F75" w14:textId="77777777" w:rsidR="00605C14" w:rsidRPr="005030EC" w:rsidRDefault="00605C14" w:rsidP="00BF528E">
      <w:pPr>
        <w:rPr>
          <w:rFonts w:ascii="Times New Roman" w:hAnsi="Times New Roman"/>
          <w:sz w:val="22"/>
          <w:szCs w:val="22"/>
        </w:rPr>
      </w:pPr>
    </w:p>
    <w:p w14:paraId="58F0EE58"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4.8</w:t>
      </w:r>
      <w:r w:rsidRPr="005030EC">
        <w:rPr>
          <w:rFonts w:ascii="Times New Roman" w:hAnsi="Times New Roman"/>
          <w:b/>
          <w:sz w:val="22"/>
          <w:szCs w:val="22"/>
        </w:rPr>
        <w:tab/>
        <w:t>Medsebojno delovanje z drugimi zdravili in druge oblike interakcij</w:t>
      </w:r>
    </w:p>
    <w:p w14:paraId="2DF49192" w14:textId="77777777" w:rsidR="00605C14" w:rsidRPr="005030EC" w:rsidRDefault="00605C14" w:rsidP="00BF528E">
      <w:pPr>
        <w:rPr>
          <w:rFonts w:ascii="Times New Roman" w:hAnsi="Times New Roman"/>
          <w:iCs/>
          <w:sz w:val="22"/>
          <w:szCs w:val="22"/>
        </w:rPr>
      </w:pPr>
    </w:p>
    <w:p w14:paraId="1A8148DC"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Druga nesteroidna protivnetna zdravila, diuretiki, antikoagulansi, aminoglikozidni antibiotiki in snovi z visoko vezavo na beljakovine se lahko kompetitivno vežejo, kar lahko privede do toksičnih učinkov. </w:t>
      </w:r>
      <w:r w:rsidR="00781597" w:rsidRPr="005030EC">
        <w:rPr>
          <w:rFonts w:ascii="Times New Roman" w:hAnsi="Times New Roman"/>
          <w:sz w:val="22"/>
          <w:szCs w:val="22"/>
        </w:rPr>
        <w:t xml:space="preserve">Zdravila </w:t>
      </w:r>
      <w:r w:rsidRPr="005030EC">
        <w:rPr>
          <w:rFonts w:ascii="Times New Roman" w:hAnsi="Times New Roman"/>
          <w:sz w:val="22"/>
          <w:szCs w:val="22"/>
        </w:rPr>
        <w:t>Metacam ne smemo dajati hkrati z drugimi nesteroidnimi protivnetnimi zdravili ali glukokortikosteroidi.</w:t>
      </w:r>
    </w:p>
    <w:p w14:paraId="6CD4E9F3" w14:textId="77777777" w:rsidR="00605C14" w:rsidRPr="005030EC" w:rsidRDefault="00605C14" w:rsidP="00BF528E">
      <w:pPr>
        <w:rPr>
          <w:rFonts w:ascii="Times New Roman" w:hAnsi="Times New Roman"/>
          <w:sz w:val="22"/>
          <w:szCs w:val="22"/>
        </w:rPr>
      </w:pPr>
    </w:p>
    <w:p w14:paraId="3F1FFACD"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Predzdravljenje z zdravili s protivnetnim delovanjem lahko povzroči dodatne neželene učinke ali jih okrepi, zato teh zdravil </w:t>
      </w:r>
      <w:r w:rsidR="0079455C" w:rsidRPr="005030EC">
        <w:rPr>
          <w:rFonts w:ascii="Times New Roman" w:hAnsi="Times New Roman"/>
          <w:sz w:val="22"/>
          <w:szCs w:val="22"/>
        </w:rPr>
        <w:t xml:space="preserve">za uporabo v veterinarski medicini </w:t>
      </w:r>
      <w:r w:rsidRPr="005030EC">
        <w:rPr>
          <w:rFonts w:ascii="Times New Roman" w:hAnsi="Times New Roman"/>
          <w:sz w:val="22"/>
          <w:szCs w:val="22"/>
        </w:rPr>
        <w:t>ne smemo dajati najmanj 24 ur pred začetkom zdravljenja. Poleg tega je treba pri določanju obdobja brez zdravil upoštevati farmakološke lastnosti zdravil, ki smo jih dajali predhodno.</w:t>
      </w:r>
    </w:p>
    <w:p w14:paraId="48E55720" w14:textId="77777777" w:rsidR="00605C14" w:rsidRPr="005030EC" w:rsidRDefault="00605C14" w:rsidP="00BF528E">
      <w:pPr>
        <w:rPr>
          <w:rFonts w:ascii="Times New Roman" w:hAnsi="Times New Roman"/>
          <w:sz w:val="22"/>
          <w:szCs w:val="22"/>
        </w:rPr>
      </w:pPr>
    </w:p>
    <w:p w14:paraId="214C397F" w14:textId="77777777" w:rsidR="00605C14" w:rsidRPr="005030EC" w:rsidRDefault="00605C14" w:rsidP="00BF528E">
      <w:pPr>
        <w:tabs>
          <w:tab w:val="left" w:pos="540"/>
        </w:tabs>
        <w:rPr>
          <w:rFonts w:ascii="Times New Roman" w:hAnsi="Times New Roman"/>
          <w:sz w:val="22"/>
          <w:szCs w:val="22"/>
        </w:rPr>
      </w:pPr>
      <w:r w:rsidRPr="005030EC">
        <w:rPr>
          <w:rFonts w:ascii="Times New Roman" w:hAnsi="Times New Roman"/>
          <w:b/>
          <w:sz w:val="22"/>
          <w:szCs w:val="22"/>
        </w:rPr>
        <w:t>4.9</w:t>
      </w:r>
      <w:r w:rsidRPr="005030EC">
        <w:rPr>
          <w:rFonts w:ascii="Times New Roman" w:hAnsi="Times New Roman"/>
          <w:b/>
          <w:sz w:val="22"/>
          <w:szCs w:val="22"/>
        </w:rPr>
        <w:tab/>
        <w:t>Odmerjanje in pot uporabe</w:t>
      </w:r>
    </w:p>
    <w:p w14:paraId="044692EF" w14:textId="77777777" w:rsidR="00605C14" w:rsidRPr="005030EC" w:rsidRDefault="00605C14" w:rsidP="00BF528E">
      <w:pPr>
        <w:rPr>
          <w:rFonts w:ascii="Times New Roman" w:hAnsi="Times New Roman"/>
          <w:sz w:val="22"/>
          <w:szCs w:val="22"/>
        </w:rPr>
      </w:pPr>
    </w:p>
    <w:p w14:paraId="227F8D7A"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Začetni odmerek prvi dan zdravljenja je 0,2 mg meloksikama na kilogram telesne mase. Zdravljenje nadaljujemo z enim peroralnim, vzdrževalnim odmerkom po 0,1 mg meloksikama na kilogram telesne mase na dan (v 24-urnih presledkih).</w:t>
      </w:r>
    </w:p>
    <w:p w14:paraId="12635312" w14:textId="77777777" w:rsidR="00605C14" w:rsidRPr="005030EC" w:rsidRDefault="00605C14" w:rsidP="00BF528E">
      <w:pPr>
        <w:rPr>
          <w:rFonts w:ascii="Times New Roman" w:hAnsi="Times New Roman"/>
          <w:sz w:val="22"/>
          <w:szCs w:val="22"/>
        </w:rPr>
      </w:pPr>
    </w:p>
    <w:p w14:paraId="0776938A"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Za dolgotrajnejše zdravljenje lahko, ko se pokaže klinični odziv (po </w:t>
      </w:r>
      <w:r w:rsidRPr="005030EC">
        <w:rPr>
          <w:rFonts w:ascii="Times New Roman" w:hAnsi="Times New Roman"/>
          <w:bCs/>
          <w:iCs/>
          <w:sz w:val="22"/>
          <w:szCs w:val="22"/>
        </w:rPr>
        <w:t>≥</w:t>
      </w:r>
      <w:r w:rsidRPr="005030EC">
        <w:rPr>
          <w:rFonts w:ascii="Times New Roman" w:hAnsi="Times New Roman"/>
          <w:sz w:val="22"/>
          <w:szCs w:val="22"/>
        </w:rPr>
        <w:t xml:space="preserve"> 4 dneh), odmerek </w:t>
      </w:r>
      <w:r w:rsidR="00781597" w:rsidRPr="005030EC">
        <w:rPr>
          <w:rFonts w:ascii="Times New Roman" w:hAnsi="Times New Roman"/>
          <w:sz w:val="22"/>
          <w:szCs w:val="22"/>
        </w:rPr>
        <w:t xml:space="preserve">zdravila </w:t>
      </w:r>
      <w:r w:rsidRPr="005030EC">
        <w:rPr>
          <w:rFonts w:ascii="Times New Roman" w:hAnsi="Times New Roman"/>
          <w:sz w:val="22"/>
          <w:szCs w:val="22"/>
        </w:rPr>
        <w:t>Metacam prilagodimo, tako da določimo najmanjši učinkoviti individualni odmerek ob upoštevanju, da se lahko jakost bolečine in vnetja pri kroničnih mišično-skeletnih obolenjih s časom spreminjata.</w:t>
      </w:r>
    </w:p>
    <w:p w14:paraId="6B06B8DF" w14:textId="77777777" w:rsidR="00605C14" w:rsidRPr="005030EC" w:rsidRDefault="00605C14" w:rsidP="00BF528E">
      <w:pPr>
        <w:rPr>
          <w:rFonts w:ascii="Times New Roman" w:hAnsi="Times New Roman"/>
          <w:sz w:val="22"/>
          <w:szCs w:val="22"/>
        </w:rPr>
      </w:pPr>
    </w:p>
    <w:p w14:paraId="7BEF3580"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Posebno skrbno je treba paziti na natančno odmerjanje zdravila.</w:t>
      </w:r>
    </w:p>
    <w:p w14:paraId="22E45E52" w14:textId="77777777" w:rsidR="00605C14" w:rsidRPr="005030EC" w:rsidRDefault="00605C14" w:rsidP="00BF528E">
      <w:pPr>
        <w:rPr>
          <w:rFonts w:ascii="Times New Roman" w:hAnsi="Times New Roman"/>
          <w:sz w:val="22"/>
          <w:szCs w:val="22"/>
        </w:rPr>
      </w:pPr>
    </w:p>
    <w:p w14:paraId="2E033C24"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Pred uporabo dobro pretresite. Zdravilo dajemo peroralno, pomešano s hrano ali v gobec.</w:t>
      </w:r>
    </w:p>
    <w:p w14:paraId="4D270E70" w14:textId="77777777" w:rsidR="00605C14" w:rsidRPr="005030EC" w:rsidRDefault="00605C14" w:rsidP="00BF528E">
      <w:pPr>
        <w:tabs>
          <w:tab w:val="left" w:pos="2340"/>
        </w:tabs>
        <w:rPr>
          <w:rFonts w:ascii="Times New Roman" w:hAnsi="Times New Roman"/>
          <w:sz w:val="22"/>
          <w:szCs w:val="22"/>
        </w:rPr>
      </w:pPr>
      <w:r w:rsidRPr="005030EC">
        <w:rPr>
          <w:rFonts w:ascii="Times New Roman" w:hAnsi="Times New Roman"/>
          <w:sz w:val="22"/>
          <w:szCs w:val="22"/>
        </w:rPr>
        <w:t xml:space="preserve">Suspenzijo lahko dajemo s kapalko plastenke (zelo majhnim pasmam) ali s priloženo merilno brizgo. </w:t>
      </w:r>
    </w:p>
    <w:p w14:paraId="6E61C4F6" w14:textId="77777777" w:rsidR="000E5F4A" w:rsidRPr="005030EC" w:rsidRDefault="000E5F4A" w:rsidP="00BF528E">
      <w:pPr>
        <w:rPr>
          <w:rFonts w:ascii="Times New Roman" w:hAnsi="Times New Roman"/>
          <w:sz w:val="22"/>
          <w:szCs w:val="22"/>
          <w:u w:val="single"/>
        </w:rPr>
      </w:pPr>
    </w:p>
    <w:p w14:paraId="37CE0F3F" w14:textId="77777777" w:rsidR="00605C14" w:rsidRPr="005030EC" w:rsidRDefault="00605C14" w:rsidP="00BF528E">
      <w:pPr>
        <w:rPr>
          <w:rFonts w:ascii="Times New Roman" w:hAnsi="Times New Roman"/>
          <w:sz w:val="22"/>
          <w:szCs w:val="22"/>
          <w:u w:val="single"/>
        </w:rPr>
      </w:pPr>
      <w:r w:rsidRPr="005030EC">
        <w:rPr>
          <w:rFonts w:ascii="Times New Roman" w:hAnsi="Times New Roman"/>
          <w:sz w:val="22"/>
          <w:szCs w:val="22"/>
          <w:u w:val="single"/>
        </w:rPr>
        <w:t>Odmerjanje s kapalko plastenke:</w:t>
      </w:r>
    </w:p>
    <w:p w14:paraId="772BC3B8" w14:textId="77777777" w:rsidR="00605C14" w:rsidRPr="005030EC" w:rsidRDefault="00605C14" w:rsidP="00BF528E">
      <w:pPr>
        <w:tabs>
          <w:tab w:val="left" w:pos="2340"/>
        </w:tabs>
        <w:rPr>
          <w:rFonts w:ascii="Times New Roman" w:hAnsi="Times New Roman"/>
          <w:sz w:val="22"/>
          <w:szCs w:val="22"/>
        </w:rPr>
      </w:pPr>
      <w:r w:rsidRPr="005030EC">
        <w:rPr>
          <w:rFonts w:ascii="Times New Roman" w:hAnsi="Times New Roman"/>
          <w:sz w:val="22"/>
          <w:szCs w:val="22"/>
        </w:rPr>
        <w:t xml:space="preserve">Začetni odmerek: </w:t>
      </w:r>
      <w:r w:rsidR="009244FC" w:rsidRPr="005030EC">
        <w:rPr>
          <w:rFonts w:ascii="Times New Roman" w:hAnsi="Times New Roman"/>
          <w:sz w:val="22"/>
          <w:szCs w:val="22"/>
        </w:rPr>
        <w:tab/>
      </w:r>
      <w:r w:rsidRPr="005030EC">
        <w:rPr>
          <w:rFonts w:ascii="Times New Roman" w:hAnsi="Times New Roman"/>
          <w:sz w:val="22"/>
          <w:szCs w:val="22"/>
        </w:rPr>
        <w:t>10 kapljic na kilogram telesne mase</w:t>
      </w:r>
    </w:p>
    <w:p w14:paraId="65004FE5" w14:textId="77777777" w:rsidR="00605C14" w:rsidRPr="005030EC" w:rsidRDefault="00605C14" w:rsidP="00BF528E">
      <w:pPr>
        <w:tabs>
          <w:tab w:val="left" w:pos="2340"/>
        </w:tabs>
        <w:rPr>
          <w:rFonts w:ascii="Times New Roman" w:hAnsi="Times New Roman"/>
          <w:sz w:val="22"/>
          <w:szCs w:val="22"/>
        </w:rPr>
      </w:pPr>
      <w:r w:rsidRPr="005030EC">
        <w:rPr>
          <w:rFonts w:ascii="Times New Roman" w:hAnsi="Times New Roman"/>
          <w:sz w:val="22"/>
          <w:szCs w:val="22"/>
        </w:rPr>
        <w:t xml:space="preserve">Vzdrževalni odmerek: </w:t>
      </w:r>
      <w:r w:rsidR="009244FC" w:rsidRPr="005030EC">
        <w:rPr>
          <w:rFonts w:ascii="Times New Roman" w:hAnsi="Times New Roman"/>
          <w:sz w:val="22"/>
          <w:szCs w:val="22"/>
        </w:rPr>
        <w:tab/>
      </w:r>
      <w:r w:rsidRPr="005030EC">
        <w:rPr>
          <w:rFonts w:ascii="Times New Roman" w:hAnsi="Times New Roman"/>
          <w:sz w:val="22"/>
          <w:szCs w:val="22"/>
        </w:rPr>
        <w:t>5 kapljic na kilogram telesne mase</w:t>
      </w:r>
      <w:r w:rsidR="00B2111B" w:rsidRPr="005030EC">
        <w:rPr>
          <w:rFonts w:ascii="Times New Roman" w:hAnsi="Times New Roman"/>
          <w:sz w:val="22"/>
          <w:szCs w:val="22"/>
        </w:rPr>
        <w:t>.</w:t>
      </w:r>
    </w:p>
    <w:p w14:paraId="5805ED51" w14:textId="77777777" w:rsidR="00605C14" w:rsidRPr="005030EC" w:rsidRDefault="00605C14" w:rsidP="00BF528E">
      <w:pPr>
        <w:tabs>
          <w:tab w:val="left" w:pos="2340"/>
        </w:tabs>
        <w:rPr>
          <w:rFonts w:ascii="Times New Roman" w:hAnsi="Times New Roman"/>
          <w:sz w:val="22"/>
          <w:szCs w:val="22"/>
        </w:rPr>
      </w:pPr>
    </w:p>
    <w:p w14:paraId="766E1031" w14:textId="77777777" w:rsidR="00605C14" w:rsidRPr="005030EC" w:rsidRDefault="00605C14" w:rsidP="001712CE">
      <w:pPr>
        <w:widowControl w:val="0"/>
        <w:tabs>
          <w:tab w:val="left" w:pos="2340"/>
        </w:tabs>
        <w:rPr>
          <w:rFonts w:ascii="Times New Roman" w:hAnsi="Times New Roman"/>
          <w:sz w:val="22"/>
          <w:szCs w:val="22"/>
          <w:u w:val="single"/>
        </w:rPr>
      </w:pPr>
      <w:r w:rsidRPr="005030EC">
        <w:rPr>
          <w:rFonts w:ascii="Times New Roman" w:hAnsi="Times New Roman"/>
          <w:sz w:val="22"/>
          <w:szCs w:val="22"/>
          <w:u w:val="single"/>
        </w:rPr>
        <w:t>Odmerjanje z merilno brizgo:</w:t>
      </w:r>
    </w:p>
    <w:p w14:paraId="77702AD9" w14:textId="77777777" w:rsidR="00605C14" w:rsidRPr="005030EC" w:rsidRDefault="00605C14" w:rsidP="001712CE">
      <w:pPr>
        <w:widowControl w:val="0"/>
        <w:tabs>
          <w:tab w:val="left" w:pos="2340"/>
        </w:tabs>
        <w:rPr>
          <w:rFonts w:ascii="Times New Roman" w:hAnsi="Times New Roman"/>
          <w:sz w:val="22"/>
          <w:szCs w:val="22"/>
        </w:rPr>
      </w:pPr>
      <w:r w:rsidRPr="005030EC">
        <w:rPr>
          <w:rFonts w:ascii="Times New Roman" w:hAnsi="Times New Roman"/>
          <w:sz w:val="22"/>
          <w:szCs w:val="22"/>
        </w:rPr>
        <w:t xml:space="preserve">Brizga je oblikovana tako, da se prilega kapalki </w:t>
      </w:r>
      <w:r w:rsidR="00904FBE" w:rsidRPr="005030EC">
        <w:rPr>
          <w:rFonts w:ascii="Times New Roman" w:hAnsi="Times New Roman"/>
          <w:sz w:val="22"/>
          <w:szCs w:val="22"/>
        </w:rPr>
        <w:t xml:space="preserve">na </w:t>
      </w:r>
      <w:r w:rsidRPr="005030EC">
        <w:rPr>
          <w:rFonts w:ascii="Times New Roman" w:hAnsi="Times New Roman"/>
          <w:sz w:val="22"/>
          <w:szCs w:val="22"/>
        </w:rPr>
        <w:t>plastenk</w:t>
      </w:r>
      <w:r w:rsidR="00904FBE" w:rsidRPr="005030EC">
        <w:rPr>
          <w:rFonts w:ascii="Times New Roman" w:hAnsi="Times New Roman"/>
          <w:sz w:val="22"/>
          <w:szCs w:val="22"/>
        </w:rPr>
        <w:t>i</w:t>
      </w:r>
      <w:r w:rsidRPr="005030EC">
        <w:rPr>
          <w:rFonts w:ascii="Times New Roman" w:hAnsi="Times New Roman"/>
          <w:sz w:val="22"/>
          <w:szCs w:val="22"/>
        </w:rPr>
        <w:t xml:space="preserve"> in ima merilno skalo z oznakami telesne mase v kilogramih, ki ustrezajo vzdrževalnemu odmerku. </w:t>
      </w:r>
      <w:r w:rsidR="00904FBE" w:rsidRPr="005030EC">
        <w:rPr>
          <w:rFonts w:ascii="Times New Roman" w:hAnsi="Times New Roman"/>
          <w:sz w:val="22"/>
          <w:szCs w:val="22"/>
        </w:rPr>
        <w:t>Prvi dan</w:t>
      </w:r>
      <w:r w:rsidRPr="005030EC">
        <w:rPr>
          <w:rFonts w:ascii="Times New Roman" w:hAnsi="Times New Roman"/>
          <w:sz w:val="22"/>
          <w:szCs w:val="22"/>
        </w:rPr>
        <w:t xml:space="preserve"> zdravljenja je torej potreben dvakratni volumen vzdrževalnega odmerka. </w:t>
      </w:r>
    </w:p>
    <w:p w14:paraId="2528BB33" w14:textId="77777777" w:rsidR="00D275B6" w:rsidRPr="005030EC" w:rsidRDefault="00605C14" w:rsidP="00BF528E">
      <w:pPr>
        <w:tabs>
          <w:tab w:val="left" w:pos="2340"/>
        </w:tabs>
        <w:rPr>
          <w:rFonts w:ascii="Times New Roman" w:hAnsi="Times New Roman"/>
          <w:sz w:val="22"/>
          <w:szCs w:val="22"/>
        </w:rPr>
      </w:pPr>
      <w:r w:rsidRPr="005030EC">
        <w:rPr>
          <w:rFonts w:ascii="Times New Roman" w:hAnsi="Times New Roman"/>
          <w:sz w:val="22"/>
          <w:szCs w:val="22"/>
        </w:rPr>
        <w:t xml:space="preserve">Zdravljenje lahko začnemo tudi z </w:t>
      </w:r>
      <w:r w:rsidR="00781597" w:rsidRPr="005030EC">
        <w:rPr>
          <w:rFonts w:ascii="Times New Roman" w:hAnsi="Times New Roman"/>
          <w:sz w:val="22"/>
          <w:szCs w:val="22"/>
        </w:rPr>
        <w:t xml:space="preserve">zdravilom </w:t>
      </w:r>
      <w:r w:rsidRPr="005030EC">
        <w:rPr>
          <w:rFonts w:ascii="Times New Roman" w:hAnsi="Times New Roman"/>
          <w:sz w:val="22"/>
          <w:szCs w:val="22"/>
        </w:rPr>
        <w:t>Metacam 5 mg/ml</w:t>
      </w:r>
      <w:r w:rsidR="00781597" w:rsidRPr="005030EC">
        <w:rPr>
          <w:rFonts w:ascii="Times New Roman" w:hAnsi="Times New Roman"/>
          <w:sz w:val="22"/>
          <w:szCs w:val="22"/>
        </w:rPr>
        <w:t xml:space="preserve"> raztopina za injiciranje</w:t>
      </w:r>
      <w:r w:rsidRPr="005030EC">
        <w:rPr>
          <w:rFonts w:ascii="Times New Roman" w:hAnsi="Times New Roman"/>
          <w:sz w:val="22"/>
          <w:szCs w:val="22"/>
        </w:rPr>
        <w:t>.</w:t>
      </w:r>
    </w:p>
    <w:p w14:paraId="26A24A74" w14:textId="77777777" w:rsidR="00605C14" w:rsidRPr="005030EC" w:rsidRDefault="00605C14" w:rsidP="00BF528E">
      <w:pPr>
        <w:tabs>
          <w:tab w:val="left" w:pos="2340"/>
        </w:tabs>
        <w:rPr>
          <w:rFonts w:ascii="Times New Roman" w:hAnsi="Times New Roman"/>
          <w:sz w:val="22"/>
          <w:szCs w:val="22"/>
        </w:rPr>
      </w:pPr>
    </w:p>
    <w:p w14:paraId="3B0EFD16"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Klinični odziv na zdravljenje je običajno opazen po 3 do 4 dneh. Če se klinično stanje ne izboljša, je treba zdravljenje najpozneje po 10 dneh prekiniti.</w:t>
      </w:r>
    </w:p>
    <w:p w14:paraId="491010A1" w14:textId="77777777" w:rsidR="00FE4D6D" w:rsidRPr="005030EC" w:rsidRDefault="00FE4D6D" w:rsidP="00BF528E">
      <w:pPr>
        <w:rPr>
          <w:rFonts w:ascii="Times New Roman" w:hAnsi="Times New Roman"/>
          <w:sz w:val="22"/>
          <w:szCs w:val="22"/>
        </w:rPr>
      </w:pPr>
    </w:p>
    <w:p w14:paraId="085ACFF3"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Pazite, da med uporabo ne bi prišlo do kontaminacije.</w:t>
      </w:r>
    </w:p>
    <w:p w14:paraId="1EE8607E" w14:textId="77777777" w:rsidR="00605C14" w:rsidRPr="005030EC" w:rsidRDefault="00605C14" w:rsidP="00BF528E">
      <w:pPr>
        <w:rPr>
          <w:rFonts w:ascii="Times New Roman" w:hAnsi="Times New Roman"/>
          <w:sz w:val="22"/>
          <w:szCs w:val="22"/>
        </w:rPr>
      </w:pPr>
    </w:p>
    <w:p w14:paraId="53CA72A0"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4.10</w:t>
      </w:r>
      <w:r w:rsidRPr="005030EC">
        <w:rPr>
          <w:rFonts w:ascii="Times New Roman" w:hAnsi="Times New Roman"/>
          <w:b/>
          <w:sz w:val="22"/>
          <w:szCs w:val="22"/>
        </w:rPr>
        <w:tab/>
        <w:t>Preveliko odmerjanje (simptomi, nujni ukrepi, protistrupi)</w:t>
      </w:r>
      <w:r w:rsidR="009B3987" w:rsidRPr="005030EC">
        <w:rPr>
          <w:rFonts w:ascii="Times New Roman" w:hAnsi="Times New Roman"/>
          <w:b/>
          <w:sz w:val="22"/>
          <w:szCs w:val="22"/>
        </w:rPr>
        <w:t>,</w:t>
      </w:r>
      <w:r w:rsidRPr="005030EC">
        <w:rPr>
          <w:rFonts w:ascii="Times New Roman" w:hAnsi="Times New Roman"/>
          <w:b/>
          <w:sz w:val="22"/>
          <w:szCs w:val="22"/>
        </w:rPr>
        <w:t xml:space="preserve"> (če je potrebno)</w:t>
      </w:r>
    </w:p>
    <w:p w14:paraId="189C4E73" w14:textId="77777777" w:rsidR="00605C14" w:rsidRPr="005030EC" w:rsidRDefault="00605C14" w:rsidP="00BF528E">
      <w:pPr>
        <w:ind w:left="567" w:hanging="567"/>
        <w:rPr>
          <w:rFonts w:ascii="Times New Roman" w:hAnsi="Times New Roman"/>
          <w:sz w:val="22"/>
          <w:szCs w:val="22"/>
        </w:rPr>
      </w:pPr>
    </w:p>
    <w:p w14:paraId="3F7A61F3"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Pri prevelike</w:t>
      </w:r>
      <w:r w:rsidR="000B7D12" w:rsidRPr="005030EC">
        <w:rPr>
          <w:rFonts w:ascii="Times New Roman" w:hAnsi="Times New Roman"/>
          <w:sz w:val="22"/>
          <w:szCs w:val="22"/>
        </w:rPr>
        <w:t>m</w:t>
      </w:r>
      <w:r w:rsidRPr="005030EC">
        <w:rPr>
          <w:rFonts w:ascii="Times New Roman" w:hAnsi="Times New Roman"/>
          <w:sz w:val="22"/>
          <w:szCs w:val="22"/>
        </w:rPr>
        <w:t xml:space="preserve"> odmerk</w:t>
      </w:r>
      <w:r w:rsidR="000B7D12" w:rsidRPr="005030EC">
        <w:rPr>
          <w:rFonts w:ascii="Times New Roman" w:hAnsi="Times New Roman"/>
          <w:sz w:val="22"/>
          <w:szCs w:val="22"/>
        </w:rPr>
        <w:t>u</w:t>
      </w:r>
      <w:r w:rsidRPr="005030EC">
        <w:rPr>
          <w:rFonts w:ascii="Times New Roman" w:hAnsi="Times New Roman"/>
          <w:sz w:val="22"/>
          <w:szCs w:val="22"/>
        </w:rPr>
        <w:t xml:space="preserve"> uvedemo simptomatsko zdravljenje.</w:t>
      </w:r>
    </w:p>
    <w:p w14:paraId="550C8EC1" w14:textId="77777777" w:rsidR="00605C14" w:rsidRPr="005030EC" w:rsidRDefault="00605C14" w:rsidP="00BF528E">
      <w:pPr>
        <w:rPr>
          <w:rFonts w:ascii="Times New Roman" w:hAnsi="Times New Roman"/>
          <w:sz w:val="22"/>
          <w:szCs w:val="22"/>
        </w:rPr>
      </w:pPr>
    </w:p>
    <w:p w14:paraId="5DCD5608"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4.11</w:t>
      </w:r>
      <w:r w:rsidRPr="005030EC">
        <w:rPr>
          <w:rFonts w:ascii="Times New Roman" w:hAnsi="Times New Roman"/>
          <w:b/>
          <w:sz w:val="22"/>
          <w:szCs w:val="22"/>
        </w:rPr>
        <w:tab/>
        <w:t>Karenca</w:t>
      </w:r>
      <w:r w:rsidR="00F07540">
        <w:rPr>
          <w:rFonts w:ascii="Times New Roman" w:hAnsi="Times New Roman"/>
          <w:b/>
          <w:sz w:val="22"/>
          <w:szCs w:val="22"/>
        </w:rPr>
        <w:t>(e)</w:t>
      </w:r>
    </w:p>
    <w:p w14:paraId="296A5B88" w14:textId="77777777" w:rsidR="00605C14" w:rsidRPr="005030EC" w:rsidRDefault="00605C14" w:rsidP="00BF528E">
      <w:pPr>
        <w:rPr>
          <w:rFonts w:ascii="Times New Roman" w:hAnsi="Times New Roman"/>
          <w:sz w:val="22"/>
          <w:szCs w:val="22"/>
        </w:rPr>
      </w:pPr>
    </w:p>
    <w:p w14:paraId="70463616" w14:textId="77777777" w:rsidR="00135930" w:rsidRPr="005030EC" w:rsidRDefault="00135930" w:rsidP="00BF528E">
      <w:pPr>
        <w:rPr>
          <w:rFonts w:ascii="Times New Roman" w:hAnsi="Times New Roman"/>
          <w:sz w:val="22"/>
          <w:szCs w:val="22"/>
        </w:rPr>
      </w:pPr>
      <w:r w:rsidRPr="005030EC">
        <w:rPr>
          <w:rFonts w:ascii="Times New Roman" w:hAnsi="Times New Roman"/>
          <w:sz w:val="22"/>
          <w:szCs w:val="22"/>
        </w:rPr>
        <w:t>Ni smiselno.</w:t>
      </w:r>
    </w:p>
    <w:p w14:paraId="5095E759" w14:textId="77777777" w:rsidR="00605C14" w:rsidRPr="005030EC" w:rsidRDefault="00605C14" w:rsidP="00BF528E">
      <w:pPr>
        <w:rPr>
          <w:rFonts w:ascii="Times New Roman" w:hAnsi="Times New Roman"/>
          <w:sz w:val="22"/>
          <w:szCs w:val="22"/>
        </w:rPr>
      </w:pPr>
    </w:p>
    <w:p w14:paraId="21D916D4" w14:textId="77777777" w:rsidR="001A3D76" w:rsidRPr="005030EC" w:rsidRDefault="001A3D76" w:rsidP="00BF528E">
      <w:pPr>
        <w:rPr>
          <w:rFonts w:ascii="Times New Roman" w:hAnsi="Times New Roman"/>
          <w:sz w:val="22"/>
          <w:szCs w:val="22"/>
        </w:rPr>
      </w:pPr>
    </w:p>
    <w:p w14:paraId="204D8029"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5.</w:t>
      </w:r>
      <w:r w:rsidRPr="005030EC">
        <w:rPr>
          <w:rFonts w:ascii="Times New Roman" w:hAnsi="Times New Roman"/>
          <w:b/>
          <w:sz w:val="22"/>
          <w:szCs w:val="22"/>
        </w:rPr>
        <w:tab/>
        <w:t>FARMAKOLOŠKE LASTNOSTI</w:t>
      </w:r>
    </w:p>
    <w:p w14:paraId="583A60C3" w14:textId="77777777" w:rsidR="00605C14" w:rsidRPr="005030EC" w:rsidRDefault="00605C14" w:rsidP="00BF528E">
      <w:pPr>
        <w:rPr>
          <w:rFonts w:ascii="Times New Roman" w:hAnsi="Times New Roman"/>
          <w:sz w:val="22"/>
          <w:szCs w:val="22"/>
        </w:rPr>
      </w:pPr>
    </w:p>
    <w:p w14:paraId="529EF7B3" w14:textId="77777777" w:rsidR="00605C14" w:rsidRPr="005030EC" w:rsidRDefault="00605C14" w:rsidP="00BF528E">
      <w:pPr>
        <w:ind w:left="3119" w:hanging="3119"/>
        <w:rPr>
          <w:rFonts w:ascii="Times New Roman" w:hAnsi="Times New Roman"/>
          <w:sz w:val="22"/>
          <w:szCs w:val="22"/>
        </w:rPr>
      </w:pPr>
      <w:r w:rsidRPr="005030EC">
        <w:rPr>
          <w:rFonts w:ascii="Times New Roman" w:hAnsi="Times New Roman"/>
          <w:sz w:val="22"/>
          <w:szCs w:val="22"/>
        </w:rPr>
        <w:t>Farmakoterapevtska skupina: protivnetna in protirevmatična zdravila, nesteroidna (oksikami)</w:t>
      </w:r>
      <w:r w:rsidR="009B3987" w:rsidRPr="005030EC">
        <w:rPr>
          <w:rFonts w:ascii="Times New Roman" w:hAnsi="Times New Roman"/>
          <w:sz w:val="22"/>
          <w:szCs w:val="22"/>
        </w:rPr>
        <w:t>.</w:t>
      </w:r>
    </w:p>
    <w:p w14:paraId="37916638" w14:textId="77777777" w:rsidR="00605C14" w:rsidRPr="005030EC" w:rsidRDefault="00605C14" w:rsidP="00BF528E">
      <w:pPr>
        <w:ind w:left="3119" w:hanging="3119"/>
        <w:rPr>
          <w:rFonts w:ascii="Times New Roman" w:hAnsi="Times New Roman"/>
          <w:sz w:val="22"/>
          <w:szCs w:val="22"/>
        </w:rPr>
      </w:pPr>
      <w:r w:rsidRPr="005030EC">
        <w:rPr>
          <w:rFonts w:ascii="Times New Roman" w:hAnsi="Times New Roman"/>
          <w:sz w:val="22"/>
          <w:szCs w:val="22"/>
        </w:rPr>
        <w:t>Oznaka ATC</w:t>
      </w:r>
      <w:r w:rsidR="009B3987" w:rsidRPr="005030EC">
        <w:rPr>
          <w:rFonts w:ascii="Times New Roman" w:hAnsi="Times New Roman"/>
          <w:sz w:val="22"/>
          <w:szCs w:val="22"/>
        </w:rPr>
        <w:t xml:space="preserve"> </w:t>
      </w:r>
      <w:r w:rsidRPr="005030EC">
        <w:rPr>
          <w:rFonts w:ascii="Times New Roman" w:hAnsi="Times New Roman"/>
          <w:sz w:val="22"/>
          <w:szCs w:val="22"/>
        </w:rPr>
        <w:t>vet: QM01AC06</w:t>
      </w:r>
      <w:r w:rsidR="00B2111B" w:rsidRPr="005030EC">
        <w:rPr>
          <w:rFonts w:ascii="Times New Roman" w:hAnsi="Times New Roman"/>
          <w:sz w:val="22"/>
          <w:szCs w:val="22"/>
        </w:rPr>
        <w:t>.</w:t>
      </w:r>
    </w:p>
    <w:p w14:paraId="600B442A" w14:textId="77777777" w:rsidR="00605C14" w:rsidRPr="005030EC" w:rsidRDefault="00605C14" w:rsidP="00BF528E">
      <w:pPr>
        <w:rPr>
          <w:rFonts w:ascii="Times New Roman" w:hAnsi="Times New Roman"/>
          <w:sz w:val="22"/>
          <w:szCs w:val="22"/>
        </w:rPr>
      </w:pPr>
    </w:p>
    <w:p w14:paraId="2B42E696" w14:textId="77777777" w:rsidR="00605C14" w:rsidRPr="005030EC" w:rsidRDefault="00605C14" w:rsidP="00BF528E">
      <w:pPr>
        <w:tabs>
          <w:tab w:val="left" w:pos="540"/>
        </w:tabs>
        <w:rPr>
          <w:rFonts w:ascii="Times New Roman" w:hAnsi="Times New Roman"/>
          <w:sz w:val="22"/>
          <w:szCs w:val="22"/>
        </w:rPr>
      </w:pPr>
      <w:r w:rsidRPr="005030EC">
        <w:rPr>
          <w:rFonts w:ascii="Times New Roman" w:hAnsi="Times New Roman"/>
          <w:b/>
          <w:sz w:val="22"/>
          <w:szCs w:val="22"/>
        </w:rPr>
        <w:t>5.1</w:t>
      </w:r>
      <w:r w:rsidRPr="005030EC">
        <w:rPr>
          <w:rFonts w:ascii="Times New Roman" w:hAnsi="Times New Roman"/>
          <w:b/>
          <w:sz w:val="22"/>
          <w:szCs w:val="22"/>
        </w:rPr>
        <w:tab/>
        <w:t>Farmakodinamične lastnosti</w:t>
      </w:r>
    </w:p>
    <w:p w14:paraId="4094CE7A" w14:textId="77777777" w:rsidR="00605C14" w:rsidRPr="005030EC" w:rsidRDefault="00605C14" w:rsidP="00BF528E">
      <w:pPr>
        <w:rPr>
          <w:rFonts w:ascii="Times New Roman" w:hAnsi="Times New Roman"/>
          <w:sz w:val="22"/>
          <w:szCs w:val="22"/>
        </w:rPr>
      </w:pPr>
    </w:p>
    <w:p w14:paraId="27C1EAD3"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Meloksikam je nesteroidno protivnetno zdravilo (NSAID) iz skupine oksikamov</w:t>
      </w:r>
      <w:r w:rsidR="00577BF6" w:rsidRPr="005030EC">
        <w:rPr>
          <w:rFonts w:ascii="Times New Roman" w:hAnsi="Times New Roman"/>
          <w:sz w:val="22"/>
          <w:szCs w:val="22"/>
        </w:rPr>
        <w:t xml:space="preserve">. Njegovo delovanje temelji na zaviranju tvorbe prostaglandinov. Deluje protivnetno, antieksudativno, analgetično in antipiretično. </w:t>
      </w:r>
      <w:r w:rsidRPr="005030EC">
        <w:rPr>
          <w:rFonts w:ascii="Times New Roman" w:hAnsi="Times New Roman"/>
          <w:sz w:val="22"/>
          <w:szCs w:val="22"/>
        </w:rPr>
        <w:t xml:space="preserve">Zmanjša infiltracijo levkocitov v vneto tkivo. V manjši meri zavira tudi agregacijo trombocitov, ki jo povzroča kolagen. Raziskave </w:t>
      </w:r>
      <w:r w:rsidRPr="005030EC">
        <w:rPr>
          <w:rFonts w:ascii="Times New Roman" w:hAnsi="Times New Roman"/>
          <w:i/>
          <w:sz w:val="22"/>
          <w:szCs w:val="22"/>
        </w:rPr>
        <w:t>in vitro</w:t>
      </w:r>
      <w:r w:rsidRPr="005030EC">
        <w:rPr>
          <w:rFonts w:ascii="Times New Roman" w:hAnsi="Times New Roman"/>
          <w:sz w:val="22"/>
          <w:szCs w:val="22"/>
        </w:rPr>
        <w:t xml:space="preserve"> ter </w:t>
      </w:r>
      <w:r w:rsidRPr="005030EC">
        <w:rPr>
          <w:rFonts w:ascii="Times New Roman" w:hAnsi="Times New Roman"/>
          <w:i/>
          <w:sz w:val="22"/>
          <w:szCs w:val="22"/>
        </w:rPr>
        <w:t>in vivo</w:t>
      </w:r>
      <w:r w:rsidRPr="005030EC">
        <w:rPr>
          <w:rFonts w:ascii="Times New Roman" w:hAnsi="Times New Roman"/>
          <w:sz w:val="22"/>
          <w:szCs w:val="22"/>
        </w:rPr>
        <w:t xml:space="preserve"> so pokazale, da meloksikam močneje zavira ciklooksigenazo 2 (</w:t>
      </w:r>
      <w:smartTag w:uri="urn:schemas-microsoft-com:office:smarttags" w:element="stockticker">
        <w:r w:rsidRPr="005030EC">
          <w:rPr>
            <w:rFonts w:ascii="Times New Roman" w:hAnsi="Times New Roman"/>
            <w:sz w:val="22"/>
            <w:szCs w:val="22"/>
          </w:rPr>
          <w:t>COX</w:t>
        </w:r>
      </w:smartTag>
      <w:r w:rsidRPr="005030EC">
        <w:rPr>
          <w:rFonts w:ascii="Times New Roman" w:hAnsi="Times New Roman"/>
          <w:sz w:val="22"/>
          <w:szCs w:val="22"/>
        </w:rPr>
        <w:t>-2) kot ciklooksigenazo 1 (</w:t>
      </w:r>
      <w:smartTag w:uri="urn:schemas-microsoft-com:office:smarttags" w:element="stockticker">
        <w:r w:rsidRPr="005030EC">
          <w:rPr>
            <w:rFonts w:ascii="Times New Roman" w:hAnsi="Times New Roman"/>
            <w:sz w:val="22"/>
            <w:szCs w:val="22"/>
          </w:rPr>
          <w:t>COX</w:t>
        </w:r>
      </w:smartTag>
      <w:r w:rsidRPr="005030EC">
        <w:rPr>
          <w:rFonts w:ascii="Times New Roman" w:hAnsi="Times New Roman"/>
          <w:sz w:val="22"/>
          <w:szCs w:val="22"/>
        </w:rPr>
        <w:t>-1).</w:t>
      </w:r>
    </w:p>
    <w:p w14:paraId="555A6596" w14:textId="77777777" w:rsidR="00605C14" w:rsidRPr="005030EC" w:rsidRDefault="00605C14" w:rsidP="00BF528E">
      <w:pPr>
        <w:rPr>
          <w:rFonts w:ascii="Times New Roman" w:hAnsi="Times New Roman"/>
          <w:sz w:val="22"/>
          <w:szCs w:val="22"/>
        </w:rPr>
      </w:pPr>
    </w:p>
    <w:p w14:paraId="07F80988" w14:textId="77777777" w:rsidR="00605C14" w:rsidRPr="005030EC" w:rsidRDefault="00605C14" w:rsidP="00BF528E">
      <w:pPr>
        <w:tabs>
          <w:tab w:val="left" w:pos="540"/>
        </w:tabs>
        <w:rPr>
          <w:rFonts w:ascii="Times New Roman" w:hAnsi="Times New Roman"/>
          <w:b/>
          <w:sz w:val="22"/>
          <w:szCs w:val="22"/>
        </w:rPr>
      </w:pPr>
      <w:r w:rsidRPr="005030EC">
        <w:rPr>
          <w:rFonts w:ascii="Times New Roman" w:hAnsi="Times New Roman"/>
          <w:b/>
          <w:sz w:val="22"/>
          <w:szCs w:val="22"/>
        </w:rPr>
        <w:t>5.2</w:t>
      </w:r>
      <w:r w:rsidRPr="005030EC">
        <w:rPr>
          <w:rFonts w:ascii="Times New Roman" w:hAnsi="Times New Roman"/>
          <w:b/>
          <w:sz w:val="22"/>
          <w:szCs w:val="22"/>
        </w:rPr>
        <w:tab/>
        <w:t>Farmakokinetični podatki</w:t>
      </w:r>
    </w:p>
    <w:p w14:paraId="5192584F" w14:textId="77777777" w:rsidR="00605C14" w:rsidRPr="005030EC" w:rsidRDefault="00605C14" w:rsidP="00BF528E">
      <w:pPr>
        <w:rPr>
          <w:rFonts w:ascii="Times New Roman" w:hAnsi="Times New Roman"/>
          <w:b/>
          <w:sz w:val="22"/>
          <w:szCs w:val="22"/>
        </w:rPr>
      </w:pPr>
    </w:p>
    <w:p w14:paraId="7652A77C" w14:textId="77777777" w:rsidR="00605C14" w:rsidRPr="005030EC" w:rsidRDefault="00605C14" w:rsidP="00BF528E">
      <w:pPr>
        <w:rPr>
          <w:rFonts w:ascii="Times New Roman" w:hAnsi="Times New Roman"/>
          <w:sz w:val="22"/>
          <w:szCs w:val="22"/>
          <w:u w:val="single"/>
        </w:rPr>
      </w:pPr>
      <w:r w:rsidRPr="005030EC">
        <w:rPr>
          <w:rFonts w:ascii="Times New Roman" w:hAnsi="Times New Roman"/>
          <w:sz w:val="22"/>
          <w:szCs w:val="22"/>
          <w:u w:val="single"/>
        </w:rPr>
        <w:t>Absorpcija</w:t>
      </w:r>
    </w:p>
    <w:p w14:paraId="5BF0499D"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Meloksikam se po peroralnem dajanju povsem absorbira in doseže največje koncentracije v plazmi po približno 4,5 ure. Če dajemo zdravilo po priporočeni shemi odmerjanja, doseže meloksikam ustaljene koncentracije v plazmi drugi dan zdravljenja.</w:t>
      </w:r>
    </w:p>
    <w:p w14:paraId="2C44F8C2" w14:textId="77777777" w:rsidR="00605C14" w:rsidRPr="005030EC" w:rsidRDefault="00605C14" w:rsidP="00BF528E">
      <w:pPr>
        <w:rPr>
          <w:rFonts w:ascii="Times New Roman" w:hAnsi="Times New Roman"/>
          <w:sz w:val="22"/>
          <w:szCs w:val="22"/>
        </w:rPr>
      </w:pPr>
    </w:p>
    <w:p w14:paraId="6D07F374" w14:textId="77777777" w:rsidR="00605C14" w:rsidRPr="005030EC" w:rsidRDefault="00605C14" w:rsidP="00BF528E">
      <w:pPr>
        <w:rPr>
          <w:rFonts w:ascii="Times New Roman" w:hAnsi="Times New Roman"/>
          <w:sz w:val="22"/>
          <w:szCs w:val="22"/>
          <w:u w:val="single"/>
        </w:rPr>
      </w:pPr>
      <w:r w:rsidRPr="005030EC">
        <w:rPr>
          <w:rFonts w:ascii="Times New Roman" w:hAnsi="Times New Roman"/>
          <w:sz w:val="22"/>
          <w:szCs w:val="22"/>
          <w:u w:val="single"/>
        </w:rPr>
        <w:t>Porazdelitev</w:t>
      </w:r>
    </w:p>
    <w:p w14:paraId="6513A632"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Pri terapevtskem razponu odmerkov je med vnesenim odmerkom in koncentracijo v plazmi linearno razmerje. Približno 97 % meloksikama se veže na beljakovine v plazmi. Porazdelitveni volumen je 0,3 l/kg. </w:t>
      </w:r>
    </w:p>
    <w:p w14:paraId="3DDBAC26" w14:textId="77777777" w:rsidR="00605C14" w:rsidRPr="005030EC" w:rsidRDefault="00605C14" w:rsidP="00BF528E">
      <w:pPr>
        <w:rPr>
          <w:rFonts w:ascii="Times New Roman" w:hAnsi="Times New Roman"/>
          <w:sz w:val="22"/>
          <w:szCs w:val="22"/>
        </w:rPr>
      </w:pPr>
    </w:p>
    <w:p w14:paraId="2F67FB6F" w14:textId="77777777" w:rsidR="00605C14" w:rsidRPr="005030EC" w:rsidRDefault="00605C14" w:rsidP="00BF528E">
      <w:pPr>
        <w:rPr>
          <w:rFonts w:ascii="Times New Roman" w:hAnsi="Times New Roman"/>
          <w:sz w:val="22"/>
          <w:szCs w:val="22"/>
          <w:u w:val="single"/>
        </w:rPr>
      </w:pPr>
      <w:r w:rsidRPr="005030EC">
        <w:rPr>
          <w:rFonts w:ascii="Times New Roman" w:hAnsi="Times New Roman"/>
          <w:sz w:val="22"/>
          <w:szCs w:val="22"/>
          <w:u w:val="single"/>
        </w:rPr>
        <w:t>Presnavljanje</w:t>
      </w:r>
    </w:p>
    <w:p w14:paraId="43258BB2"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Meloksikam se pretežno nahaja v plazmi in je tudi pomemben produkt pri biliarnem izločanju, medtem ko so v urinu samo sledi matične spojine. Presnavlja se v alkohol, kisli derivat in več polarnih presnovkov. Vsi glavni presnovki so farmakološko neaktivni. </w:t>
      </w:r>
    </w:p>
    <w:p w14:paraId="126CF240" w14:textId="77777777" w:rsidR="00605C14" w:rsidRPr="005030EC" w:rsidRDefault="00605C14" w:rsidP="00BF528E">
      <w:pPr>
        <w:rPr>
          <w:rFonts w:ascii="Times New Roman" w:hAnsi="Times New Roman"/>
          <w:sz w:val="22"/>
          <w:szCs w:val="22"/>
        </w:rPr>
      </w:pPr>
    </w:p>
    <w:p w14:paraId="789638C5" w14:textId="77777777" w:rsidR="00605C14" w:rsidRPr="005030EC" w:rsidRDefault="00605C14" w:rsidP="00BF528E">
      <w:pPr>
        <w:rPr>
          <w:rFonts w:ascii="Times New Roman" w:hAnsi="Times New Roman"/>
          <w:sz w:val="22"/>
          <w:szCs w:val="22"/>
          <w:u w:val="single"/>
        </w:rPr>
      </w:pPr>
      <w:r w:rsidRPr="005030EC">
        <w:rPr>
          <w:rFonts w:ascii="Times New Roman" w:hAnsi="Times New Roman"/>
          <w:sz w:val="22"/>
          <w:szCs w:val="22"/>
          <w:u w:val="single"/>
        </w:rPr>
        <w:t>Izločanje</w:t>
      </w:r>
    </w:p>
    <w:p w14:paraId="360CCE42"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Razpolovna doba izločanja meloksikama je 24 ur. Približno 75 % vnesenega odmerka se izloči z blatom, preostanek pa z urinom. </w:t>
      </w:r>
    </w:p>
    <w:p w14:paraId="24519B03" w14:textId="77777777" w:rsidR="00605C14" w:rsidRPr="005030EC" w:rsidRDefault="00605C14" w:rsidP="00BF528E">
      <w:pPr>
        <w:rPr>
          <w:rFonts w:ascii="Times New Roman" w:hAnsi="Times New Roman"/>
          <w:sz w:val="22"/>
          <w:szCs w:val="22"/>
        </w:rPr>
      </w:pPr>
    </w:p>
    <w:p w14:paraId="69B47E2E" w14:textId="77777777" w:rsidR="00605C14" w:rsidRPr="005030EC" w:rsidRDefault="00605C14" w:rsidP="00BF528E">
      <w:pPr>
        <w:rPr>
          <w:rFonts w:ascii="Times New Roman" w:hAnsi="Times New Roman"/>
          <w:sz w:val="22"/>
          <w:szCs w:val="22"/>
        </w:rPr>
      </w:pPr>
    </w:p>
    <w:p w14:paraId="4C599E7A" w14:textId="77777777" w:rsidR="00605C14" w:rsidRPr="005030EC" w:rsidRDefault="00605C14" w:rsidP="00D31FDA">
      <w:pPr>
        <w:keepNext/>
        <w:ind w:left="567" w:hanging="567"/>
        <w:rPr>
          <w:rFonts w:ascii="Times New Roman" w:hAnsi="Times New Roman"/>
          <w:sz w:val="22"/>
          <w:szCs w:val="22"/>
        </w:rPr>
      </w:pPr>
      <w:r w:rsidRPr="005030EC">
        <w:rPr>
          <w:rFonts w:ascii="Times New Roman" w:hAnsi="Times New Roman"/>
          <w:b/>
          <w:sz w:val="22"/>
          <w:szCs w:val="22"/>
        </w:rPr>
        <w:lastRenderedPageBreak/>
        <w:t>6.</w:t>
      </w:r>
      <w:r w:rsidRPr="005030EC">
        <w:rPr>
          <w:rFonts w:ascii="Times New Roman" w:hAnsi="Times New Roman"/>
          <w:b/>
          <w:sz w:val="22"/>
          <w:szCs w:val="22"/>
        </w:rPr>
        <w:tab/>
        <w:t>FARMACEVTSKI PODATKI</w:t>
      </w:r>
    </w:p>
    <w:p w14:paraId="25217A26" w14:textId="77777777" w:rsidR="00605C14" w:rsidRPr="005030EC" w:rsidRDefault="00605C14" w:rsidP="00D31FDA">
      <w:pPr>
        <w:keepNext/>
        <w:ind w:left="567" w:hanging="567"/>
        <w:rPr>
          <w:rFonts w:ascii="Times New Roman" w:hAnsi="Times New Roman"/>
          <w:sz w:val="22"/>
          <w:szCs w:val="22"/>
        </w:rPr>
      </w:pPr>
    </w:p>
    <w:p w14:paraId="1057D6C1" w14:textId="77777777" w:rsidR="00605C14" w:rsidRPr="005030EC" w:rsidRDefault="00605C14" w:rsidP="00BF528E">
      <w:pPr>
        <w:ind w:left="567" w:hanging="567"/>
        <w:rPr>
          <w:rFonts w:ascii="Times New Roman" w:hAnsi="Times New Roman"/>
          <w:b/>
          <w:sz w:val="22"/>
          <w:szCs w:val="22"/>
        </w:rPr>
      </w:pPr>
      <w:r w:rsidRPr="005030EC">
        <w:rPr>
          <w:rFonts w:ascii="Times New Roman" w:hAnsi="Times New Roman"/>
          <w:b/>
          <w:sz w:val="22"/>
          <w:szCs w:val="22"/>
        </w:rPr>
        <w:t>6.1</w:t>
      </w:r>
      <w:r w:rsidRPr="005030EC">
        <w:rPr>
          <w:rFonts w:ascii="Times New Roman" w:hAnsi="Times New Roman"/>
          <w:b/>
          <w:sz w:val="22"/>
          <w:szCs w:val="22"/>
        </w:rPr>
        <w:tab/>
        <w:t>Seznam pomožnih snovi</w:t>
      </w:r>
    </w:p>
    <w:p w14:paraId="14D66084" w14:textId="77777777" w:rsidR="00605C14" w:rsidRPr="005030EC" w:rsidRDefault="00605C14" w:rsidP="00BF528E">
      <w:pPr>
        <w:ind w:left="567" w:hanging="567"/>
        <w:rPr>
          <w:rFonts w:ascii="Times New Roman" w:hAnsi="Times New Roman"/>
          <w:b/>
          <w:sz w:val="22"/>
          <w:szCs w:val="22"/>
        </w:rPr>
      </w:pPr>
    </w:p>
    <w:p w14:paraId="7F41567B"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sz w:val="22"/>
          <w:szCs w:val="22"/>
        </w:rPr>
        <w:t>natrijev benzoat</w:t>
      </w:r>
    </w:p>
    <w:p w14:paraId="089FA52C" w14:textId="77777777" w:rsidR="001A3D76" w:rsidRPr="005030EC" w:rsidRDefault="00605C14" w:rsidP="00BF528E">
      <w:pPr>
        <w:ind w:left="567" w:hanging="567"/>
        <w:rPr>
          <w:rFonts w:ascii="Times New Roman" w:hAnsi="Times New Roman"/>
          <w:sz w:val="22"/>
          <w:szCs w:val="22"/>
        </w:rPr>
      </w:pPr>
      <w:r w:rsidRPr="005030EC">
        <w:rPr>
          <w:rFonts w:ascii="Times New Roman" w:hAnsi="Times New Roman"/>
          <w:sz w:val="22"/>
          <w:szCs w:val="22"/>
        </w:rPr>
        <w:t>sorbitol, tekoči</w:t>
      </w:r>
    </w:p>
    <w:p w14:paraId="6F903F74" w14:textId="77777777" w:rsidR="00605C14" w:rsidRPr="005030EC" w:rsidRDefault="00605C14" w:rsidP="00BF528E">
      <w:pPr>
        <w:ind w:left="567" w:hanging="567"/>
        <w:rPr>
          <w:rFonts w:ascii="Times New Roman" w:hAnsi="Times New Roman"/>
          <w:b/>
          <w:sz w:val="22"/>
          <w:szCs w:val="22"/>
        </w:rPr>
      </w:pPr>
      <w:r w:rsidRPr="005030EC">
        <w:rPr>
          <w:rFonts w:ascii="Times New Roman" w:hAnsi="Times New Roman"/>
          <w:sz w:val="22"/>
          <w:szCs w:val="22"/>
        </w:rPr>
        <w:t>glicerol</w:t>
      </w:r>
    </w:p>
    <w:p w14:paraId="0BDF475F" w14:textId="77777777" w:rsidR="00D275B6" w:rsidRPr="005030EC" w:rsidRDefault="00605C14" w:rsidP="00BF528E">
      <w:pPr>
        <w:ind w:left="567" w:hanging="567"/>
        <w:rPr>
          <w:rFonts w:ascii="Times New Roman" w:hAnsi="Times New Roman"/>
          <w:sz w:val="22"/>
          <w:szCs w:val="22"/>
        </w:rPr>
      </w:pPr>
      <w:r w:rsidRPr="005030EC">
        <w:rPr>
          <w:rFonts w:ascii="Times New Roman" w:hAnsi="Times New Roman"/>
          <w:sz w:val="22"/>
          <w:szCs w:val="22"/>
        </w:rPr>
        <w:t>natrijev saharinat</w:t>
      </w:r>
    </w:p>
    <w:p w14:paraId="0FC1AF4D" w14:textId="77777777" w:rsidR="00605C14" w:rsidRPr="005030EC" w:rsidRDefault="00605C14" w:rsidP="00BF528E">
      <w:pPr>
        <w:ind w:left="567" w:hanging="567"/>
        <w:rPr>
          <w:rFonts w:ascii="Times New Roman" w:hAnsi="Times New Roman"/>
          <w:b/>
          <w:sz w:val="22"/>
          <w:szCs w:val="22"/>
        </w:rPr>
      </w:pPr>
      <w:r w:rsidRPr="005030EC">
        <w:rPr>
          <w:rFonts w:ascii="Times New Roman" w:hAnsi="Times New Roman"/>
          <w:sz w:val="22"/>
          <w:szCs w:val="22"/>
        </w:rPr>
        <w:t>ksilitol</w:t>
      </w:r>
    </w:p>
    <w:p w14:paraId="146EE1C3" w14:textId="77777777" w:rsidR="00FE4D6D" w:rsidRPr="005030EC" w:rsidRDefault="00605C14" w:rsidP="00BF528E">
      <w:pPr>
        <w:ind w:left="567" w:hanging="567"/>
        <w:rPr>
          <w:rFonts w:ascii="Times New Roman" w:hAnsi="Times New Roman"/>
          <w:sz w:val="22"/>
          <w:szCs w:val="22"/>
        </w:rPr>
      </w:pPr>
      <w:r w:rsidRPr="005030EC">
        <w:rPr>
          <w:rFonts w:ascii="Times New Roman" w:hAnsi="Times New Roman"/>
          <w:sz w:val="22"/>
          <w:szCs w:val="22"/>
        </w:rPr>
        <w:t>natrijev dihidrogenfosfat dihidrat</w:t>
      </w:r>
    </w:p>
    <w:p w14:paraId="7CD79F92" w14:textId="77777777" w:rsidR="00605C14" w:rsidRPr="005030EC" w:rsidRDefault="00605C14" w:rsidP="00BF528E">
      <w:pPr>
        <w:ind w:left="567" w:hanging="567"/>
        <w:rPr>
          <w:rFonts w:ascii="Times New Roman" w:hAnsi="Times New Roman"/>
          <w:b/>
          <w:sz w:val="22"/>
          <w:szCs w:val="22"/>
        </w:rPr>
      </w:pPr>
      <w:r w:rsidRPr="005030EC">
        <w:rPr>
          <w:rFonts w:ascii="Times New Roman" w:hAnsi="Times New Roman"/>
          <w:sz w:val="22"/>
          <w:szCs w:val="22"/>
        </w:rPr>
        <w:t>silicijev dioksid, koloidni, brezvodni</w:t>
      </w:r>
    </w:p>
    <w:p w14:paraId="7711AAE8" w14:textId="77777777" w:rsidR="00605C14" w:rsidRPr="005030EC" w:rsidRDefault="00605C14" w:rsidP="00BF528E">
      <w:pPr>
        <w:ind w:left="567" w:hanging="567"/>
        <w:rPr>
          <w:rFonts w:ascii="Times New Roman" w:hAnsi="Times New Roman"/>
          <w:b/>
          <w:sz w:val="22"/>
          <w:szCs w:val="22"/>
        </w:rPr>
      </w:pPr>
      <w:r w:rsidRPr="005030EC">
        <w:rPr>
          <w:rFonts w:ascii="Times New Roman" w:hAnsi="Times New Roman"/>
          <w:sz w:val="22"/>
          <w:szCs w:val="22"/>
        </w:rPr>
        <w:t>hidroksietilceluloza</w:t>
      </w:r>
    </w:p>
    <w:p w14:paraId="7BD684AF" w14:textId="77777777" w:rsidR="00605C14" w:rsidRPr="005030EC" w:rsidRDefault="00605C14" w:rsidP="00BF528E">
      <w:pPr>
        <w:ind w:left="567" w:hanging="567"/>
        <w:rPr>
          <w:rFonts w:ascii="Times New Roman" w:hAnsi="Times New Roman"/>
          <w:b/>
          <w:sz w:val="22"/>
          <w:szCs w:val="22"/>
        </w:rPr>
      </w:pPr>
      <w:r w:rsidRPr="005030EC">
        <w:rPr>
          <w:rFonts w:ascii="Times New Roman" w:hAnsi="Times New Roman"/>
          <w:sz w:val="22"/>
          <w:szCs w:val="22"/>
        </w:rPr>
        <w:t>citronska kislina</w:t>
      </w:r>
    </w:p>
    <w:p w14:paraId="6FAD17E5" w14:textId="77777777" w:rsidR="00605C14" w:rsidRPr="005030EC" w:rsidRDefault="00605C14" w:rsidP="00BF528E">
      <w:pPr>
        <w:ind w:left="567" w:hanging="567"/>
        <w:rPr>
          <w:rFonts w:ascii="Times New Roman" w:hAnsi="Times New Roman"/>
          <w:b/>
          <w:sz w:val="22"/>
          <w:szCs w:val="22"/>
        </w:rPr>
      </w:pPr>
      <w:r w:rsidRPr="005030EC">
        <w:rPr>
          <w:rFonts w:ascii="Times New Roman" w:hAnsi="Times New Roman"/>
          <w:sz w:val="22"/>
          <w:szCs w:val="22"/>
        </w:rPr>
        <w:t>aroma medu</w:t>
      </w:r>
    </w:p>
    <w:p w14:paraId="5E7AA2CD" w14:textId="77777777" w:rsidR="00605C14" w:rsidRPr="005030EC" w:rsidRDefault="00605C14" w:rsidP="00BF528E">
      <w:pPr>
        <w:ind w:left="567" w:hanging="567"/>
        <w:rPr>
          <w:rFonts w:ascii="Times New Roman" w:hAnsi="Times New Roman"/>
          <w:b/>
          <w:sz w:val="22"/>
          <w:szCs w:val="22"/>
        </w:rPr>
      </w:pPr>
      <w:r w:rsidRPr="005030EC">
        <w:rPr>
          <w:rFonts w:ascii="Times New Roman" w:hAnsi="Times New Roman"/>
          <w:snapToGrid w:val="0"/>
          <w:sz w:val="22"/>
          <w:szCs w:val="22"/>
        </w:rPr>
        <w:t>prečiščena voda</w:t>
      </w:r>
    </w:p>
    <w:p w14:paraId="21C480FE" w14:textId="77777777" w:rsidR="00605C14" w:rsidRPr="005030EC" w:rsidRDefault="00605C14" w:rsidP="00BF528E">
      <w:pPr>
        <w:ind w:left="567" w:hanging="567"/>
        <w:rPr>
          <w:rFonts w:ascii="Times New Roman" w:hAnsi="Times New Roman"/>
          <w:b/>
          <w:sz w:val="22"/>
          <w:szCs w:val="22"/>
        </w:rPr>
      </w:pPr>
    </w:p>
    <w:p w14:paraId="0A95670B"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6.2</w:t>
      </w:r>
      <w:r w:rsidRPr="005030EC">
        <w:rPr>
          <w:rFonts w:ascii="Times New Roman" w:hAnsi="Times New Roman"/>
          <w:b/>
          <w:sz w:val="22"/>
          <w:szCs w:val="22"/>
        </w:rPr>
        <w:tab/>
      </w:r>
      <w:r w:rsidR="00742E1B" w:rsidRPr="005030EC">
        <w:rPr>
          <w:rFonts w:ascii="Times New Roman" w:hAnsi="Times New Roman"/>
          <w:b/>
          <w:sz w:val="22"/>
          <w:szCs w:val="22"/>
        </w:rPr>
        <w:t>Glavne inkompatibilnosti</w:t>
      </w:r>
    </w:p>
    <w:p w14:paraId="209ED183" w14:textId="77777777" w:rsidR="00605C14" w:rsidRPr="005030EC" w:rsidRDefault="00605C14" w:rsidP="00BF528E">
      <w:pPr>
        <w:rPr>
          <w:rFonts w:ascii="Times New Roman" w:hAnsi="Times New Roman"/>
          <w:sz w:val="22"/>
          <w:szCs w:val="22"/>
        </w:rPr>
      </w:pPr>
    </w:p>
    <w:p w14:paraId="07D85121" w14:textId="77777777" w:rsidR="00605C14" w:rsidRPr="005030EC" w:rsidRDefault="0079455C" w:rsidP="00BF528E">
      <w:pPr>
        <w:rPr>
          <w:rFonts w:ascii="Times New Roman" w:hAnsi="Times New Roman"/>
          <w:sz w:val="22"/>
          <w:szCs w:val="22"/>
        </w:rPr>
      </w:pPr>
      <w:r w:rsidRPr="005030EC">
        <w:rPr>
          <w:rFonts w:ascii="Times New Roman" w:hAnsi="Times New Roman"/>
          <w:sz w:val="22"/>
          <w:szCs w:val="22"/>
        </w:rPr>
        <w:t>Niso znane.</w:t>
      </w:r>
    </w:p>
    <w:p w14:paraId="10AD1DDB" w14:textId="77777777" w:rsidR="00605C14" w:rsidRPr="005030EC" w:rsidRDefault="00605C14" w:rsidP="00BF528E">
      <w:pPr>
        <w:rPr>
          <w:rFonts w:ascii="Times New Roman" w:hAnsi="Times New Roman"/>
          <w:sz w:val="22"/>
          <w:szCs w:val="22"/>
        </w:rPr>
      </w:pPr>
    </w:p>
    <w:p w14:paraId="5C5F1D3E"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6.3</w:t>
      </w:r>
      <w:r w:rsidRPr="005030EC">
        <w:rPr>
          <w:rFonts w:ascii="Times New Roman" w:hAnsi="Times New Roman"/>
          <w:b/>
          <w:sz w:val="22"/>
          <w:szCs w:val="22"/>
        </w:rPr>
        <w:tab/>
        <w:t>Rok uporabnosti</w:t>
      </w:r>
    </w:p>
    <w:p w14:paraId="47F1C6B0" w14:textId="77777777" w:rsidR="00605C14" w:rsidRPr="005030EC" w:rsidRDefault="00605C14" w:rsidP="00BF528E">
      <w:pPr>
        <w:rPr>
          <w:rFonts w:ascii="Times New Roman" w:hAnsi="Times New Roman"/>
          <w:sz w:val="22"/>
          <w:szCs w:val="22"/>
        </w:rPr>
      </w:pPr>
    </w:p>
    <w:p w14:paraId="21602EBF" w14:textId="77777777" w:rsidR="00605C14" w:rsidRPr="005030EC" w:rsidRDefault="00605C14" w:rsidP="00BF528E">
      <w:pPr>
        <w:tabs>
          <w:tab w:val="left" w:pos="5670"/>
        </w:tabs>
        <w:rPr>
          <w:rFonts w:ascii="Times New Roman" w:hAnsi="Times New Roman"/>
          <w:sz w:val="22"/>
          <w:szCs w:val="22"/>
        </w:rPr>
      </w:pPr>
      <w:r w:rsidRPr="005030EC">
        <w:rPr>
          <w:rFonts w:ascii="Times New Roman" w:hAnsi="Times New Roman"/>
          <w:sz w:val="22"/>
          <w:szCs w:val="22"/>
        </w:rPr>
        <w:t xml:space="preserve">Rok uporabnosti zdravila v pakiranju za prodajo: </w:t>
      </w:r>
      <w:r w:rsidR="00247512" w:rsidRPr="005030EC">
        <w:rPr>
          <w:rFonts w:ascii="Times New Roman" w:hAnsi="Times New Roman"/>
          <w:sz w:val="22"/>
          <w:szCs w:val="22"/>
        </w:rPr>
        <w:t xml:space="preserve">3 </w:t>
      </w:r>
      <w:r w:rsidRPr="005030EC">
        <w:rPr>
          <w:rFonts w:ascii="Times New Roman" w:hAnsi="Times New Roman"/>
          <w:sz w:val="22"/>
          <w:szCs w:val="22"/>
        </w:rPr>
        <w:t>leta</w:t>
      </w:r>
      <w:r w:rsidR="00B2111B" w:rsidRPr="005030EC">
        <w:rPr>
          <w:rFonts w:ascii="Times New Roman" w:hAnsi="Times New Roman"/>
          <w:sz w:val="22"/>
          <w:szCs w:val="22"/>
        </w:rPr>
        <w:t>.</w:t>
      </w:r>
    </w:p>
    <w:p w14:paraId="01EE22F1" w14:textId="77777777" w:rsidR="00605C14" w:rsidRPr="005030EC" w:rsidRDefault="00605C14" w:rsidP="00BF528E">
      <w:pPr>
        <w:tabs>
          <w:tab w:val="left" w:pos="5670"/>
        </w:tabs>
        <w:rPr>
          <w:rFonts w:ascii="Times New Roman" w:hAnsi="Times New Roman"/>
          <w:sz w:val="22"/>
          <w:szCs w:val="22"/>
        </w:rPr>
      </w:pPr>
      <w:r w:rsidRPr="005030EC">
        <w:rPr>
          <w:rFonts w:ascii="Times New Roman" w:hAnsi="Times New Roman"/>
          <w:sz w:val="22"/>
          <w:szCs w:val="22"/>
        </w:rPr>
        <w:t xml:space="preserve">Rok uporabnosti po prvem odpiranju </w:t>
      </w:r>
      <w:r w:rsidR="0093553A" w:rsidRPr="005030EC">
        <w:rPr>
          <w:rFonts w:ascii="Times New Roman" w:hAnsi="Times New Roman"/>
          <w:sz w:val="22"/>
          <w:szCs w:val="22"/>
        </w:rPr>
        <w:t xml:space="preserve">stične </w:t>
      </w:r>
      <w:r w:rsidRPr="005030EC">
        <w:rPr>
          <w:rFonts w:ascii="Times New Roman" w:hAnsi="Times New Roman"/>
          <w:sz w:val="22"/>
          <w:szCs w:val="22"/>
        </w:rPr>
        <w:t>ovojnine: 6 mesecev</w:t>
      </w:r>
      <w:r w:rsidR="00B2111B" w:rsidRPr="005030EC">
        <w:rPr>
          <w:rFonts w:ascii="Times New Roman" w:hAnsi="Times New Roman"/>
          <w:sz w:val="22"/>
          <w:szCs w:val="22"/>
        </w:rPr>
        <w:t>.</w:t>
      </w:r>
    </w:p>
    <w:p w14:paraId="27BF2AF4" w14:textId="77777777" w:rsidR="00605C14" w:rsidRPr="005030EC" w:rsidRDefault="00605C14" w:rsidP="00BF528E">
      <w:pPr>
        <w:rPr>
          <w:rFonts w:ascii="Times New Roman" w:hAnsi="Times New Roman"/>
          <w:sz w:val="22"/>
          <w:szCs w:val="22"/>
        </w:rPr>
      </w:pPr>
    </w:p>
    <w:p w14:paraId="6BDF9D58"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6.4</w:t>
      </w:r>
      <w:r w:rsidRPr="005030EC">
        <w:rPr>
          <w:rFonts w:ascii="Times New Roman" w:hAnsi="Times New Roman"/>
          <w:b/>
          <w:sz w:val="22"/>
          <w:szCs w:val="22"/>
        </w:rPr>
        <w:tab/>
        <w:t>Posebna navodila za shranjevanje</w:t>
      </w:r>
    </w:p>
    <w:p w14:paraId="7CA42D7B" w14:textId="77777777" w:rsidR="00605C14" w:rsidRPr="005030EC" w:rsidRDefault="00605C14" w:rsidP="00BF528E">
      <w:pPr>
        <w:rPr>
          <w:rFonts w:ascii="Times New Roman" w:hAnsi="Times New Roman"/>
          <w:sz w:val="22"/>
          <w:szCs w:val="22"/>
        </w:rPr>
      </w:pPr>
    </w:p>
    <w:p w14:paraId="4171B2E8" w14:textId="77777777" w:rsidR="00135930" w:rsidRPr="005030EC" w:rsidRDefault="00FC4018" w:rsidP="00BF528E">
      <w:pPr>
        <w:rPr>
          <w:rFonts w:ascii="Times New Roman" w:hAnsi="Times New Roman"/>
          <w:sz w:val="22"/>
          <w:szCs w:val="22"/>
        </w:rPr>
      </w:pPr>
      <w:r w:rsidRPr="005030EC">
        <w:rPr>
          <w:rFonts w:ascii="Times New Roman" w:hAnsi="Times New Roman"/>
          <w:sz w:val="22"/>
          <w:szCs w:val="22"/>
        </w:rPr>
        <w:t>Za shranjevanje zdravila niso potrebna posebna navodila.</w:t>
      </w:r>
    </w:p>
    <w:p w14:paraId="41E9456C" w14:textId="77777777" w:rsidR="00605C14" w:rsidRPr="005030EC" w:rsidRDefault="00605C14" w:rsidP="00BF528E">
      <w:pPr>
        <w:rPr>
          <w:rFonts w:ascii="Times New Roman" w:hAnsi="Times New Roman"/>
          <w:sz w:val="22"/>
          <w:szCs w:val="22"/>
        </w:rPr>
      </w:pPr>
    </w:p>
    <w:p w14:paraId="2D192397"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6.5</w:t>
      </w:r>
      <w:r w:rsidRPr="005030EC">
        <w:rPr>
          <w:rFonts w:ascii="Times New Roman" w:hAnsi="Times New Roman"/>
          <w:b/>
          <w:sz w:val="22"/>
          <w:szCs w:val="22"/>
        </w:rPr>
        <w:tab/>
        <w:t xml:space="preserve">Vrsta ovojnine in vsebina </w:t>
      </w:r>
    </w:p>
    <w:p w14:paraId="38772C27" w14:textId="77777777" w:rsidR="00605C14" w:rsidRPr="005030EC" w:rsidRDefault="00605C14" w:rsidP="00BF528E">
      <w:pPr>
        <w:rPr>
          <w:rFonts w:ascii="Times New Roman" w:hAnsi="Times New Roman"/>
          <w:sz w:val="22"/>
          <w:szCs w:val="22"/>
        </w:rPr>
      </w:pPr>
    </w:p>
    <w:p w14:paraId="4EE594E8" w14:textId="77777777" w:rsidR="0079455C" w:rsidRPr="005030EC" w:rsidRDefault="00605C14" w:rsidP="00BF528E">
      <w:pPr>
        <w:rPr>
          <w:rFonts w:ascii="Times New Roman" w:hAnsi="Times New Roman"/>
          <w:sz w:val="22"/>
          <w:szCs w:val="22"/>
        </w:rPr>
      </w:pPr>
      <w:r w:rsidRPr="005030EC">
        <w:rPr>
          <w:rFonts w:ascii="Times New Roman" w:hAnsi="Times New Roman"/>
          <w:sz w:val="22"/>
          <w:szCs w:val="22"/>
        </w:rPr>
        <w:t>Polietilenska plastenka po 15</w:t>
      </w:r>
      <w:r w:rsidR="00F27E6D" w:rsidRPr="005030EC">
        <w:rPr>
          <w:rFonts w:ascii="Times New Roman" w:hAnsi="Times New Roman"/>
          <w:sz w:val="22"/>
          <w:szCs w:val="22"/>
        </w:rPr>
        <w:t> </w:t>
      </w:r>
      <w:r w:rsidR="0079455C" w:rsidRPr="005030EC">
        <w:rPr>
          <w:rFonts w:ascii="Times New Roman" w:hAnsi="Times New Roman"/>
          <w:sz w:val="22"/>
          <w:szCs w:val="22"/>
        </w:rPr>
        <w:t>ml</w:t>
      </w:r>
      <w:r w:rsidRPr="005030EC">
        <w:rPr>
          <w:rFonts w:ascii="Times New Roman" w:hAnsi="Times New Roman"/>
          <w:sz w:val="22"/>
          <w:szCs w:val="22"/>
        </w:rPr>
        <w:t>, ali 30 ml s polietilensko kapalko in varnostnim, za otroke varnim zapiralom</w:t>
      </w:r>
      <w:r w:rsidR="0079455C" w:rsidRPr="005030EC">
        <w:rPr>
          <w:rFonts w:ascii="Times New Roman" w:hAnsi="Times New Roman"/>
          <w:sz w:val="22"/>
          <w:szCs w:val="22"/>
        </w:rPr>
        <w:t xml:space="preserve">. Vsaka plastenka je zapakirana v kartonski škatli in opremljena s </w:t>
      </w:r>
      <w:r w:rsidRPr="005030EC">
        <w:rPr>
          <w:rFonts w:ascii="Times New Roman" w:hAnsi="Times New Roman"/>
          <w:sz w:val="22"/>
          <w:szCs w:val="22"/>
        </w:rPr>
        <w:t>polipropilensk</w:t>
      </w:r>
      <w:r w:rsidR="0079455C" w:rsidRPr="005030EC">
        <w:rPr>
          <w:rFonts w:ascii="Times New Roman" w:hAnsi="Times New Roman"/>
          <w:sz w:val="22"/>
          <w:szCs w:val="22"/>
        </w:rPr>
        <w:t>o</w:t>
      </w:r>
      <w:r w:rsidRPr="005030EC">
        <w:rPr>
          <w:rFonts w:ascii="Times New Roman" w:hAnsi="Times New Roman"/>
          <w:sz w:val="22"/>
          <w:szCs w:val="22"/>
        </w:rPr>
        <w:t xml:space="preserve"> meriln</w:t>
      </w:r>
      <w:r w:rsidR="0079455C" w:rsidRPr="005030EC">
        <w:rPr>
          <w:rFonts w:ascii="Times New Roman" w:hAnsi="Times New Roman"/>
          <w:sz w:val="22"/>
          <w:szCs w:val="22"/>
        </w:rPr>
        <w:t>o</w:t>
      </w:r>
      <w:r w:rsidRPr="005030EC">
        <w:rPr>
          <w:rFonts w:ascii="Times New Roman" w:hAnsi="Times New Roman"/>
          <w:sz w:val="22"/>
          <w:szCs w:val="22"/>
        </w:rPr>
        <w:t xml:space="preserve"> brizg</w:t>
      </w:r>
      <w:r w:rsidR="0079455C" w:rsidRPr="005030EC">
        <w:rPr>
          <w:rFonts w:ascii="Times New Roman" w:hAnsi="Times New Roman"/>
          <w:sz w:val="22"/>
          <w:szCs w:val="22"/>
        </w:rPr>
        <w:t>o</w:t>
      </w:r>
      <w:r w:rsidRPr="005030EC">
        <w:rPr>
          <w:rFonts w:ascii="Times New Roman" w:hAnsi="Times New Roman"/>
          <w:sz w:val="22"/>
          <w:szCs w:val="22"/>
        </w:rPr>
        <w:t xml:space="preserve">. </w:t>
      </w:r>
    </w:p>
    <w:p w14:paraId="588E5FB9"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Ni nujno, da so v prometu vsa navedena pakiranja.</w:t>
      </w:r>
    </w:p>
    <w:p w14:paraId="68FB1512" w14:textId="77777777" w:rsidR="00605C14" w:rsidRPr="005030EC" w:rsidRDefault="00605C14" w:rsidP="00BF528E">
      <w:pPr>
        <w:rPr>
          <w:rFonts w:ascii="Times New Roman" w:hAnsi="Times New Roman"/>
          <w:sz w:val="22"/>
          <w:szCs w:val="22"/>
        </w:rPr>
      </w:pPr>
    </w:p>
    <w:p w14:paraId="03643DB7"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6.6</w:t>
      </w:r>
      <w:r w:rsidRPr="005030EC">
        <w:rPr>
          <w:rFonts w:ascii="Times New Roman" w:hAnsi="Times New Roman"/>
          <w:sz w:val="22"/>
          <w:szCs w:val="22"/>
        </w:rPr>
        <w:tab/>
      </w:r>
      <w:r w:rsidR="00FC4018" w:rsidRPr="005030EC">
        <w:rPr>
          <w:rFonts w:ascii="Times New Roman" w:hAnsi="Times New Roman"/>
          <w:b/>
          <w:sz w:val="22"/>
          <w:szCs w:val="22"/>
        </w:rPr>
        <w:t>Posebni varnostni ukrepi za odstranjevanje neporabljenega zdravila ali odpadnih snovi, ki nastanejo pri uporabi teh zdravil</w:t>
      </w:r>
    </w:p>
    <w:p w14:paraId="37A057B8" w14:textId="77777777" w:rsidR="00605C14" w:rsidRPr="005030EC" w:rsidRDefault="00605C14" w:rsidP="00BF528E">
      <w:pPr>
        <w:rPr>
          <w:rFonts w:ascii="Times New Roman" w:hAnsi="Times New Roman"/>
          <w:sz w:val="22"/>
          <w:szCs w:val="22"/>
        </w:rPr>
      </w:pPr>
    </w:p>
    <w:p w14:paraId="1D51F733" w14:textId="77777777" w:rsidR="00605C14" w:rsidRPr="005030EC" w:rsidRDefault="00605C14" w:rsidP="00BF528E">
      <w:pPr>
        <w:rPr>
          <w:rFonts w:ascii="Times New Roman" w:hAnsi="Times New Roman"/>
          <w:i/>
          <w:sz w:val="22"/>
          <w:szCs w:val="22"/>
        </w:rPr>
      </w:pPr>
      <w:r w:rsidRPr="005030EC">
        <w:rPr>
          <w:rFonts w:ascii="Times New Roman" w:hAnsi="Times New Roman"/>
          <w:sz w:val="22"/>
          <w:szCs w:val="22"/>
        </w:rPr>
        <w:t xml:space="preserve">Vsako neporabljeno zdravilo </w:t>
      </w:r>
      <w:r w:rsidR="0092221B" w:rsidRPr="005030EC">
        <w:rPr>
          <w:rFonts w:ascii="Times New Roman" w:hAnsi="Times New Roman"/>
          <w:sz w:val="22"/>
          <w:szCs w:val="22"/>
        </w:rPr>
        <w:t xml:space="preserve">za uporabo v veterinarski medicini </w:t>
      </w:r>
      <w:r w:rsidRPr="005030EC">
        <w:rPr>
          <w:rFonts w:ascii="Times New Roman" w:hAnsi="Times New Roman"/>
          <w:sz w:val="22"/>
          <w:szCs w:val="22"/>
        </w:rPr>
        <w:t xml:space="preserve">ali odpadne snovi, ki nastanejo iz teh zdravil, je treba odstraniti v skladu z lokalnimi </w:t>
      </w:r>
      <w:r w:rsidR="00FC4018" w:rsidRPr="005030EC">
        <w:rPr>
          <w:rFonts w:ascii="Times New Roman" w:hAnsi="Times New Roman"/>
          <w:sz w:val="22"/>
          <w:szCs w:val="22"/>
        </w:rPr>
        <w:t>zahtevami.</w:t>
      </w:r>
    </w:p>
    <w:p w14:paraId="6C8532B2" w14:textId="77777777" w:rsidR="00605C14" w:rsidRPr="005030EC" w:rsidRDefault="00605C14" w:rsidP="00BF528E">
      <w:pPr>
        <w:rPr>
          <w:rFonts w:ascii="Times New Roman" w:hAnsi="Times New Roman"/>
          <w:sz w:val="22"/>
          <w:szCs w:val="22"/>
        </w:rPr>
      </w:pPr>
    </w:p>
    <w:p w14:paraId="4CF6C854" w14:textId="77777777" w:rsidR="00605C14" w:rsidRPr="005030EC" w:rsidRDefault="00605C14" w:rsidP="00BF528E">
      <w:pPr>
        <w:rPr>
          <w:rFonts w:ascii="Times New Roman" w:hAnsi="Times New Roman"/>
          <w:sz w:val="22"/>
          <w:szCs w:val="22"/>
        </w:rPr>
      </w:pPr>
    </w:p>
    <w:p w14:paraId="32702D7C" w14:textId="77777777" w:rsidR="00605C14" w:rsidRPr="005030EC" w:rsidRDefault="00605C14" w:rsidP="00BF528E">
      <w:pPr>
        <w:ind w:left="567" w:hanging="567"/>
        <w:rPr>
          <w:rFonts w:ascii="Times New Roman" w:hAnsi="Times New Roman"/>
          <w:b/>
          <w:sz w:val="22"/>
          <w:szCs w:val="22"/>
        </w:rPr>
      </w:pPr>
      <w:r w:rsidRPr="005030EC">
        <w:rPr>
          <w:rFonts w:ascii="Times New Roman" w:hAnsi="Times New Roman"/>
          <w:b/>
          <w:sz w:val="22"/>
          <w:szCs w:val="22"/>
        </w:rPr>
        <w:t>7.</w:t>
      </w:r>
      <w:r w:rsidRPr="005030EC">
        <w:rPr>
          <w:rFonts w:ascii="Times New Roman" w:hAnsi="Times New Roman"/>
          <w:b/>
          <w:sz w:val="22"/>
          <w:szCs w:val="22"/>
        </w:rPr>
        <w:tab/>
        <w:t>IMETNIK DOVOLJENJA ZA PROMET</w:t>
      </w:r>
    </w:p>
    <w:p w14:paraId="148DC843" w14:textId="77777777" w:rsidR="00605C14" w:rsidRPr="005030EC" w:rsidRDefault="00605C14" w:rsidP="00BF528E">
      <w:pPr>
        <w:rPr>
          <w:rFonts w:ascii="Times New Roman" w:hAnsi="Times New Roman"/>
          <w:sz w:val="22"/>
          <w:szCs w:val="22"/>
        </w:rPr>
      </w:pPr>
    </w:p>
    <w:p w14:paraId="1E48807E"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Boehringer Ingelheim Vetmedica GmbH</w:t>
      </w:r>
    </w:p>
    <w:p w14:paraId="5E76268E"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55216 Ingelheim/Rhein</w:t>
      </w:r>
    </w:p>
    <w:p w14:paraId="75B20C0B" w14:textId="77777777" w:rsidR="00605C14" w:rsidRPr="005030EC" w:rsidRDefault="00605C14" w:rsidP="00BF528E">
      <w:pPr>
        <w:rPr>
          <w:rFonts w:ascii="Times New Roman" w:hAnsi="Times New Roman"/>
          <w:caps/>
          <w:sz w:val="22"/>
          <w:szCs w:val="22"/>
        </w:rPr>
      </w:pPr>
      <w:r w:rsidRPr="005030EC">
        <w:rPr>
          <w:rFonts w:ascii="Times New Roman" w:hAnsi="Times New Roman"/>
          <w:caps/>
          <w:sz w:val="22"/>
          <w:szCs w:val="22"/>
        </w:rPr>
        <w:t>Nemčija</w:t>
      </w:r>
    </w:p>
    <w:p w14:paraId="4A8508DE" w14:textId="77777777" w:rsidR="00605C14" w:rsidRPr="005030EC" w:rsidRDefault="00605C14" w:rsidP="00BF528E">
      <w:pPr>
        <w:rPr>
          <w:rFonts w:ascii="Times New Roman" w:hAnsi="Times New Roman"/>
          <w:sz w:val="22"/>
          <w:szCs w:val="22"/>
        </w:rPr>
      </w:pPr>
    </w:p>
    <w:p w14:paraId="6CB204B0" w14:textId="77777777" w:rsidR="00605C14" w:rsidRPr="005030EC" w:rsidRDefault="00605C14" w:rsidP="00BF528E">
      <w:pPr>
        <w:rPr>
          <w:rFonts w:ascii="Times New Roman" w:hAnsi="Times New Roman"/>
          <w:sz w:val="22"/>
          <w:szCs w:val="22"/>
        </w:rPr>
      </w:pPr>
    </w:p>
    <w:p w14:paraId="046ABE31"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8.</w:t>
      </w:r>
      <w:r w:rsidRPr="005030EC">
        <w:rPr>
          <w:rFonts w:ascii="Times New Roman" w:hAnsi="Times New Roman"/>
          <w:b/>
          <w:sz w:val="22"/>
          <w:szCs w:val="22"/>
        </w:rPr>
        <w:tab/>
      </w:r>
      <w:r w:rsidRPr="005030EC">
        <w:rPr>
          <w:rFonts w:ascii="Times New Roman" w:hAnsi="Times New Roman"/>
          <w:b/>
          <w:caps/>
          <w:sz w:val="22"/>
          <w:szCs w:val="22"/>
        </w:rPr>
        <w:t>ŠtevilkA(e) dovoljenj(a) za promet</w:t>
      </w:r>
    </w:p>
    <w:p w14:paraId="0E0F00CC" w14:textId="77777777" w:rsidR="00605C14" w:rsidRPr="005030EC" w:rsidRDefault="00605C14" w:rsidP="00BF528E">
      <w:pPr>
        <w:rPr>
          <w:rFonts w:ascii="Times New Roman" w:hAnsi="Times New Roman"/>
          <w:sz w:val="22"/>
          <w:szCs w:val="22"/>
        </w:rPr>
      </w:pPr>
    </w:p>
    <w:p w14:paraId="709E3EEA"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EU/2/97/004/012 15 ml</w:t>
      </w:r>
    </w:p>
    <w:p w14:paraId="01E088AE"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EU/2/97/004/013 30 ml</w:t>
      </w:r>
    </w:p>
    <w:p w14:paraId="1DE81D75" w14:textId="77777777" w:rsidR="00605C14" w:rsidRPr="005030EC" w:rsidRDefault="00605C14" w:rsidP="00BF528E">
      <w:pPr>
        <w:rPr>
          <w:rFonts w:ascii="Times New Roman" w:hAnsi="Times New Roman"/>
          <w:sz w:val="22"/>
          <w:szCs w:val="22"/>
        </w:rPr>
      </w:pPr>
    </w:p>
    <w:p w14:paraId="6CBEC55B" w14:textId="77777777" w:rsidR="00605C14" w:rsidRPr="005030EC" w:rsidRDefault="00605C14" w:rsidP="00BF528E">
      <w:pPr>
        <w:rPr>
          <w:rFonts w:ascii="Times New Roman" w:hAnsi="Times New Roman"/>
          <w:sz w:val="22"/>
          <w:szCs w:val="22"/>
        </w:rPr>
      </w:pPr>
    </w:p>
    <w:p w14:paraId="6DA61936" w14:textId="77777777" w:rsidR="00605C14" w:rsidRPr="005030EC" w:rsidRDefault="00605C14" w:rsidP="00D31FDA">
      <w:pPr>
        <w:keepNext/>
        <w:ind w:left="567" w:hanging="567"/>
        <w:rPr>
          <w:rFonts w:ascii="Times New Roman" w:hAnsi="Times New Roman"/>
          <w:sz w:val="22"/>
          <w:szCs w:val="22"/>
        </w:rPr>
      </w:pPr>
      <w:r w:rsidRPr="005030EC">
        <w:rPr>
          <w:rFonts w:ascii="Times New Roman" w:hAnsi="Times New Roman"/>
          <w:b/>
          <w:sz w:val="22"/>
          <w:szCs w:val="22"/>
        </w:rPr>
        <w:lastRenderedPageBreak/>
        <w:t>9.</w:t>
      </w:r>
      <w:r w:rsidRPr="005030EC">
        <w:rPr>
          <w:rFonts w:ascii="Times New Roman" w:hAnsi="Times New Roman"/>
          <w:b/>
          <w:sz w:val="22"/>
          <w:szCs w:val="22"/>
        </w:rPr>
        <w:tab/>
      </w:r>
      <w:r w:rsidRPr="005030EC">
        <w:rPr>
          <w:rFonts w:ascii="Times New Roman" w:hAnsi="Times New Roman"/>
          <w:b/>
          <w:caps/>
          <w:sz w:val="22"/>
          <w:szCs w:val="22"/>
        </w:rPr>
        <w:t>Datum pridobitve/podaljšanja dovoljenja za promet</w:t>
      </w:r>
    </w:p>
    <w:p w14:paraId="18220EDA" w14:textId="77777777" w:rsidR="00605C14" w:rsidRPr="005030EC" w:rsidRDefault="00605C14" w:rsidP="00D31FDA">
      <w:pPr>
        <w:keepNext/>
        <w:rPr>
          <w:rFonts w:ascii="Times New Roman" w:hAnsi="Times New Roman"/>
          <w:sz w:val="22"/>
          <w:szCs w:val="22"/>
        </w:rPr>
      </w:pPr>
    </w:p>
    <w:p w14:paraId="6DA079C4" w14:textId="77777777" w:rsidR="00605C14" w:rsidRPr="005030EC" w:rsidRDefault="00605C14" w:rsidP="00C379EB">
      <w:pPr>
        <w:tabs>
          <w:tab w:val="left" w:pos="5103"/>
        </w:tabs>
        <w:rPr>
          <w:rFonts w:ascii="Times New Roman" w:hAnsi="Times New Roman"/>
          <w:sz w:val="22"/>
          <w:szCs w:val="22"/>
        </w:rPr>
      </w:pPr>
      <w:r w:rsidRPr="005030EC">
        <w:rPr>
          <w:rFonts w:ascii="Times New Roman" w:hAnsi="Times New Roman"/>
          <w:sz w:val="22"/>
          <w:szCs w:val="22"/>
        </w:rPr>
        <w:t xml:space="preserve">Datum pridobitve dovoljenja za promet: </w:t>
      </w:r>
      <w:r w:rsidR="007442D4" w:rsidRPr="005030EC">
        <w:rPr>
          <w:rFonts w:ascii="Times New Roman" w:hAnsi="Times New Roman"/>
          <w:sz w:val="22"/>
          <w:szCs w:val="22"/>
        </w:rPr>
        <w:tab/>
      </w:r>
      <w:r w:rsidR="00C434C6" w:rsidRPr="005030EC">
        <w:rPr>
          <w:rFonts w:ascii="Times New Roman" w:hAnsi="Times New Roman"/>
          <w:sz w:val="22"/>
          <w:szCs w:val="22"/>
        </w:rPr>
        <w:t>07.01.1998</w:t>
      </w:r>
    </w:p>
    <w:p w14:paraId="406C335D" w14:textId="77777777" w:rsidR="00605C14" w:rsidRPr="005030EC" w:rsidRDefault="00605C14" w:rsidP="00C379EB">
      <w:pPr>
        <w:tabs>
          <w:tab w:val="left" w:pos="5103"/>
        </w:tabs>
        <w:rPr>
          <w:rFonts w:ascii="Times New Roman" w:hAnsi="Times New Roman"/>
          <w:sz w:val="22"/>
          <w:szCs w:val="22"/>
        </w:rPr>
      </w:pPr>
      <w:r w:rsidRPr="005030EC">
        <w:rPr>
          <w:rFonts w:ascii="Times New Roman" w:hAnsi="Times New Roman"/>
          <w:sz w:val="22"/>
          <w:szCs w:val="22"/>
        </w:rPr>
        <w:t xml:space="preserve">Datum </w:t>
      </w:r>
      <w:r w:rsidR="00FC4018" w:rsidRPr="005030EC">
        <w:rPr>
          <w:rFonts w:ascii="Times New Roman" w:hAnsi="Times New Roman"/>
          <w:sz w:val="22"/>
          <w:szCs w:val="22"/>
        </w:rPr>
        <w:t xml:space="preserve">zadnjega </w:t>
      </w:r>
      <w:r w:rsidRPr="005030EC">
        <w:rPr>
          <w:rFonts w:ascii="Times New Roman" w:hAnsi="Times New Roman"/>
          <w:sz w:val="22"/>
          <w:szCs w:val="22"/>
        </w:rPr>
        <w:t>podaljšanja dovoljenja za promet:</w:t>
      </w:r>
      <w:r w:rsidR="00FC4018" w:rsidRPr="005030EC">
        <w:rPr>
          <w:rFonts w:ascii="Times New Roman" w:hAnsi="Times New Roman"/>
          <w:sz w:val="22"/>
          <w:szCs w:val="22"/>
        </w:rPr>
        <w:t xml:space="preserve"> </w:t>
      </w:r>
      <w:r w:rsidR="007442D4" w:rsidRPr="005030EC">
        <w:rPr>
          <w:rFonts w:ascii="Times New Roman" w:hAnsi="Times New Roman"/>
          <w:sz w:val="22"/>
          <w:szCs w:val="22"/>
        </w:rPr>
        <w:tab/>
      </w:r>
      <w:r w:rsidR="00D018B8" w:rsidRPr="005030EC">
        <w:rPr>
          <w:rFonts w:ascii="Times New Roman" w:hAnsi="Times New Roman"/>
          <w:sz w:val="22"/>
          <w:szCs w:val="22"/>
        </w:rPr>
        <w:t>06.12.2007</w:t>
      </w:r>
    </w:p>
    <w:p w14:paraId="11FB44A4" w14:textId="77777777" w:rsidR="00605C14" w:rsidRPr="005030EC" w:rsidRDefault="00605C14" w:rsidP="00BF528E">
      <w:pPr>
        <w:rPr>
          <w:rFonts w:ascii="Times New Roman" w:hAnsi="Times New Roman"/>
          <w:sz w:val="22"/>
          <w:szCs w:val="22"/>
        </w:rPr>
      </w:pPr>
    </w:p>
    <w:p w14:paraId="6F84F07D" w14:textId="77777777" w:rsidR="00605C14" w:rsidRPr="005030EC" w:rsidRDefault="00605C14" w:rsidP="00BF528E">
      <w:pPr>
        <w:rPr>
          <w:rFonts w:ascii="Times New Roman" w:hAnsi="Times New Roman"/>
          <w:sz w:val="22"/>
          <w:szCs w:val="22"/>
        </w:rPr>
      </w:pPr>
    </w:p>
    <w:p w14:paraId="5A0ACBFE" w14:textId="77777777" w:rsidR="00605C14" w:rsidRPr="005030EC" w:rsidRDefault="00605C14" w:rsidP="00BF528E">
      <w:pPr>
        <w:ind w:left="567" w:hanging="567"/>
        <w:rPr>
          <w:rFonts w:ascii="Times New Roman" w:hAnsi="Times New Roman"/>
          <w:b/>
          <w:sz w:val="22"/>
          <w:szCs w:val="22"/>
        </w:rPr>
      </w:pPr>
      <w:r w:rsidRPr="005030EC">
        <w:rPr>
          <w:rFonts w:ascii="Times New Roman" w:hAnsi="Times New Roman"/>
          <w:b/>
          <w:sz w:val="22"/>
          <w:szCs w:val="22"/>
        </w:rPr>
        <w:t>10.</w:t>
      </w:r>
      <w:r w:rsidRPr="005030EC">
        <w:rPr>
          <w:rFonts w:ascii="Times New Roman" w:hAnsi="Times New Roman"/>
          <w:b/>
          <w:sz w:val="22"/>
          <w:szCs w:val="22"/>
        </w:rPr>
        <w:tab/>
      </w:r>
      <w:r w:rsidRPr="005030EC">
        <w:rPr>
          <w:rFonts w:ascii="Times New Roman" w:hAnsi="Times New Roman"/>
          <w:b/>
          <w:caps/>
          <w:sz w:val="22"/>
          <w:szCs w:val="22"/>
        </w:rPr>
        <w:t>Datum revizije besedila</w:t>
      </w:r>
    </w:p>
    <w:p w14:paraId="6B40AE5B" w14:textId="77777777" w:rsidR="00605C14" w:rsidRPr="005030EC" w:rsidRDefault="00605C14" w:rsidP="00BF528E">
      <w:pPr>
        <w:ind w:left="567" w:hanging="567"/>
        <w:rPr>
          <w:rFonts w:ascii="Times New Roman" w:hAnsi="Times New Roman"/>
          <w:b/>
          <w:sz w:val="22"/>
          <w:szCs w:val="22"/>
        </w:rPr>
      </w:pPr>
    </w:p>
    <w:p w14:paraId="2B6DC628"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Podrobne informacije o tem zdravilu so na voljo na spletni strani Evropske agencije za zdravila (European Medicines Agency) </w:t>
      </w:r>
      <w:r w:rsidR="00C379EB" w:rsidRPr="005030EC">
        <w:rPr>
          <w:rFonts w:ascii="Times New Roman" w:hAnsi="Times New Roman"/>
          <w:sz w:val="22"/>
          <w:szCs w:val="22"/>
        </w:rPr>
        <w:t>(</w:t>
      </w:r>
      <w:hyperlink r:id="rId13" w:history="1">
        <w:r w:rsidR="00C379EB" w:rsidRPr="005030EC">
          <w:rPr>
            <w:rStyle w:val="Hyperlink"/>
            <w:rFonts w:ascii="Times New Roman" w:hAnsi="Times New Roman"/>
            <w:sz w:val="22"/>
            <w:szCs w:val="22"/>
          </w:rPr>
          <w:t>http://www.ema.europa.eu/</w:t>
        </w:r>
      </w:hyperlink>
      <w:r w:rsidR="001A3D97" w:rsidRPr="005030EC">
        <w:rPr>
          <w:rFonts w:ascii="Times New Roman" w:hAnsi="Times New Roman"/>
          <w:sz w:val="22"/>
          <w:szCs w:val="22"/>
        </w:rPr>
        <w:t>)</w:t>
      </w:r>
      <w:r w:rsidRPr="005030EC">
        <w:rPr>
          <w:rFonts w:ascii="Times New Roman" w:hAnsi="Times New Roman"/>
          <w:sz w:val="22"/>
          <w:szCs w:val="22"/>
        </w:rPr>
        <w:t>.</w:t>
      </w:r>
    </w:p>
    <w:p w14:paraId="2D57B1FE" w14:textId="77777777" w:rsidR="00605C14" w:rsidRPr="005030EC" w:rsidRDefault="00605C14" w:rsidP="00BF528E">
      <w:pPr>
        <w:rPr>
          <w:rFonts w:ascii="Times New Roman" w:hAnsi="Times New Roman"/>
          <w:sz w:val="22"/>
          <w:szCs w:val="22"/>
        </w:rPr>
      </w:pPr>
    </w:p>
    <w:p w14:paraId="18541F5D" w14:textId="77777777" w:rsidR="000E5F4A" w:rsidRPr="005030EC" w:rsidRDefault="000E5F4A" w:rsidP="00BF528E">
      <w:pPr>
        <w:rPr>
          <w:rFonts w:ascii="Times New Roman" w:hAnsi="Times New Roman"/>
          <w:sz w:val="22"/>
          <w:szCs w:val="22"/>
        </w:rPr>
      </w:pPr>
    </w:p>
    <w:p w14:paraId="6E43EE33" w14:textId="77777777" w:rsidR="00605C14" w:rsidRPr="005030EC" w:rsidRDefault="00605C14" w:rsidP="00BF528E">
      <w:pPr>
        <w:rPr>
          <w:rFonts w:ascii="Times New Roman" w:hAnsi="Times New Roman"/>
          <w:caps/>
          <w:sz w:val="22"/>
          <w:szCs w:val="22"/>
        </w:rPr>
      </w:pPr>
      <w:r w:rsidRPr="005030EC">
        <w:rPr>
          <w:rFonts w:ascii="Times New Roman" w:hAnsi="Times New Roman"/>
          <w:b/>
          <w:caps/>
          <w:sz w:val="22"/>
          <w:szCs w:val="22"/>
        </w:rPr>
        <w:t>Prepoved prodaje, oskrbe in/</w:t>
      </w:r>
      <w:smartTag w:uri="urn:schemas-microsoft-com:office:smarttags" w:element="stockticker">
        <w:r w:rsidRPr="005030EC">
          <w:rPr>
            <w:rFonts w:ascii="Times New Roman" w:hAnsi="Times New Roman"/>
            <w:b/>
            <w:caps/>
            <w:sz w:val="22"/>
            <w:szCs w:val="22"/>
          </w:rPr>
          <w:t>ali</w:t>
        </w:r>
      </w:smartTag>
      <w:r w:rsidRPr="005030EC">
        <w:rPr>
          <w:rFonts w:ascii="Times New Roman" w:hAnsi="Times New Roman"/>
          <w:b/>
          <w:caps/>
          <w:sz w:val="22"/>
          <w:szCs w:val="22"/>
        </w:rPr>
        <w:t xml:space="preserve"> uporabe</w:t>
      </w:r>
    </w:p>
    <w:p w14:paraId="3F161C4E" w14:textId="77777777" w:rsidR="00605C14" w:rsidRPr="005030EC" w:rsidRDefault="00605C14" w:rsidP="00BF528E">
      <w:pPr>
        <w:rPr>
          <w:rFonts w:ascii="Times New Roman" w:hAnsi="Times New Roman"/>
          <w:sz w:val="22"/>
          <w:szCs w:val="22"/>
        </w:rPr>
      </w:pPr>
    </w:p>
    <w:p w14:paraId="4E48A6E4" w14:textId="77777777" w:rsidR="00135930" w:rsidRPr="005030EC" w:rsidRDefault="00135930" w:rsidP="00BF528E">
      <w:pPr>
        <w:rPr>
          <w:rFonts w:ascii="Times New Roman" w:hAnsi="Times New Roman"/>
          <w:sz w:val="22"/>
          <w:szCs w:val="22"/>
        </w:rPr>
      </w:pPr>
      <w:r w:rsidRPr="005030EC">
        <w:rPr>
          <w:rFonts w:ascii="Times New Roman" w:hAnsi="Times New Roman"/>
          <w:sz w:val="22"/>
          <w:szCs w:val="22"/>
        </w:rPr>
        <w:t>Ni smiselno.</w:t>
      </w:r>
    </w:p>
    <w:p w14:paraId="54374867"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br w:type="page"/>
      </w:r>
      <w:r w:rsidRPr="005030EC">
        <w:rPr>
          <w:rFonts w:ascii="Times New Roman" w:hAnsi="Times New Roman"/>
          <w:b/>
          <w:sz w:val="22"/>
          <w:szCs w:val="22"/>
        </w:rPr>
        <w:lastRenderedPageBreak/>
        <w:t>1.</w:t>
      </w:r>
      <w:r w:rsidRPr="005030EC">
        <w:rPr>
          <w:rFonts w:ascii="Times New Roman" w:hAnsi="Times New Roman"/>
          <w:b/>
          <w:sz w:val="22"/>
          <w:szCs w:val="22"/>
        </w:rPr>
        <w:tab/>
        <w:t>IME ZDRAVILA ZA UPORABO V VETERINARSKI MEDICINI</w:t>
      </w:r>
    </w:p>
    <w:p w14:paraId="67E16D82" w14:textId="77777777" w:rsidR="00605C14" w:rsidRPr="005030EC" w:rsidRDefault="00605C14" w:rsidP="00BF528E">
      <w:pPr>
        <w:rPr>
          <w:rFonts w:ascii="Times New Roman" w:hAnsi="Times New Roman"/>
          <w:sz w:val="22"/>
          <w:szCs w:val="22"/>
        </w:rPr>
      </w:pPr>
    </w:p>
    <w:p w14:paraId="4E33091D" w14:textId="77777777" w:rsidR="00605C14" w:rsidRPr="005030EC" w:rsidRDefault="00605C14" w:rsidP="00BF528E">
      <w:pPr>
        <w:outlineLvl w:val="1"/>
        <w:rPr>
          <w:rFonts w:ascii="Times New Roman" w:hAnsi="Times New Roman"/>
          <w:sz w:val="22"/>
          <w:szCs w:val="22"/>
        </w:rPr>
      </w:pPr>
      <w:r w:rsidRPr="005030EC">
        <w:rPr>
          <w:rFonts w:ascii="Times New Roman" w:hAnsi="Times New Roman"/>
          <w:sz w:val="22"/>
          <w:szCs w:val="22"/>
        </w:rPr>
        <w:t>Metacam 1 mg žvečljive tablete za pse</w:t>
      </w:r>
      <w:r w:rsidR="00E63381" w:rsidRPr="005030EC">
        <w:rPr>
          <w:rFonts w:ascii="Times New Roman" w:hAnsi="Times New Roman"/>
          <w:sz w:val="22"/>
          <w:szCs w:val="22"/>
        </w:rPr>
        <w:t xml:space="preserve"> </w:t>
      </w:r>
    </w:p>
    <w:p w14:paraId="16F1852A" w14:textId="77777777" w:rsidR="00605C14" w:rsidRPr="005030EC" w:rsidRDefault="00605C14" w:rsidP="00BF528E">
      <w:pPr>
        <w:outlineLvl w:val="1"/>
        <w:rPr>
          <w:rFonts w:ascii="Times New Roman" w:hAnsi="Times New Roman"/>
          <w:sz w:val="22"/>
          <w:szCs w:val="22"/>
        </w:rPr>
      </w:pPr>
      <w:r w:rsidRPr="005030EC">
        <w:rPr>
          <w:rFonts w:ascii="Times New Roman" w:hAnsi="Times New Roman"/>
          <w:sz w:val="22"/>
          <w:szCs w:val="22"/>
        </w:rPr>
        <w:t>Metacam 2,5 mg žvečljive tablete za pse</w:t>
      </w:r>
    </w:p>
    <w:p w14:paraId="4A8E57C0" w14:textId="77777777" w:rsidR="00605C14" w:rsidRPr="005030EC" w:rsidRDefault="00605C14" w:rsidP="00BF528E">
      <w:pPr>
        <w:rPr>
          <w:rFonts w:ascii="Times New Roman" w:hAnsi="Times New Roman"/>
          <w:sz w:val="22"/>
          <w:szCs w:val="22"/>
        </w:rPr>
      </w:pPr>
    </w:p>
    <w:p w14:paraId="51C94321" w14:textId="77777777" w:rsidR="00605C14" w:rsidRPr="005030EC" w:rsidRDefault="00605C14" w:rsidP="00BF528E">
      <w:pPr>
        <w:rPr>
          <w:rFonts w:ascii="Times New Roman" w:hAnsi="Times New Roman"/>
          <w:sz w:val="22"/>
          <w:szCs w:val="22"/>
        </w:rPr>
      </w:pPr>
    </w:p>
    <w:p w14:paraId="312135C9"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2.</w:t>
      </w:r>
      <w:r w:rsidRPr="005030EC">
        <w:rPr>
          <w:rFonts w:ascii="Times New Roman" w:hAnsi="Times New Roman"/>
          <w:b/>
          <w:sz w:val="22"/>
          <w:szCs w:val="22"/>
        </w:rPr>
        <w:tab/>
        <w:t>KAKOVOSTNA IN KOLIČINSKA SESTAVA</w:t>
      </w:r>
    </w:p>
    <w:p w14:paraId="62192FF7" w14:textId="77777777" w:rsidR="00605C14" w:rsidRPr="005030EC" w:rsidRDefault="00605C14" w:rsidP="00BF528E">
      <w:pPr>
        <w:rPr>
          <w:rFonts w:ascii="Times New Roman" w:hAnsi="Times New Roman"/>
          <w:sz w:val="22"/>
          <w:szCs w:val="22"/>
        </w:rPr>
      </w:pPr>
    </w:p>
    <w:p w14:paraId="7B520FA9"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Ena žvečljiva tableta vsebuje:</w:t>
      </w:r>
    </w:p>
    <w:p w14:paraId="162FCD0B" w14:textId="77777777" w:rsidR="00605C14" w:rsidRPr="005030EC" w:rsidRDefault="00605C14" w:rsidP="00BF528E">
      <w:pPr>
        <w:rPr>
          <w:rFonts w:ascii="Times New Roman" w:hAnsi="Times New Roman"/>
          <w:sz w:val="22"/>
          <w:szCs w:val="22"/>
        </w:rPr>
      </w:pPr>
    </w:p>
    <w:p w14:paraId="42D9E235" w14:textId="77777777" w:rsidR="00605C14" w:rsidRPr="005030EC" w:rsidRDefault="00591789" w:rsidP="00BF528E">
      <w:pPr>
        <w:rPr>
          <w:rFonts w:ascii="Times New Roman" w:hAnsi="Times New Roman"/>
          <w:b/>
          <w:sz w:val="22"/>
          <w:szCs w:val="22"/>
        </w:rPr>
      </w:pPr>
      <w:r w:rsidRPr="005030EC">
        <w:rPr>
          <w:rFonts w:ascii="Times New Roman" w:hAnsi="Times New Roman"/>
          <w:b/>
          <w:sz w:val="22"/>
          <w:szCs w:val="22"/>
        </w:rPr>
        <w:t>U</w:t>
      </w:r>
      <w:r w:rsidR="00605C14" w:rsidRPr="005030EC">
        <w:rPr>
          <w:rFonts w:ascii="Times New Roman" w:hAnsi="Times New Roman"/>
          <w:b/>
          <w:sz w:val="22"/>
          <w:szCs w:val="22"/>
        </w:rPr>
        <w:t>činkovina:</w:t>
      </w:r>
    </w:p>
    <w:p w14:paraId="3BC7E279" w14:textId="77777777" w:rsidR="00605C14" w:rsidRPr="005030EC" w:rsidRDefault="00605C14" w:rsidP="00C379EB">
      <w:pPr>
        <w:tabs>
          <w:tab w:val="left" w:pos="1985"/>
        </w:tabs>
        <w:rPr>
          <w:rFonts w:ascii="Times New Roman" w:hAnsi="Times New Roman"/>
          <w:iCs/>
          <w:sz w:val="22"/>
          <w:szCs w:val="22"/>
        </w:rPr>
      </w:pPr>
      <w:r w:rsidRPr="005030EC">
        <w:rPr>
          <w:rFonts w:ascii="Times New Roman" w:hAnsi="Times New Roman"/>
          <w:iCs/>
          <w:sz w:val="22"/>
          <w:szCs w:val="22"/>
        </w:rPr>
        <w:t>Meloksikam</w:t>
      </w:r>
      <w:r w:rsidRPr="005030EC">
        <w:rPr>
          <w:rFonts w:ascii="Times New Roman" w:hAnsi="Times New Roman"/>
          <w:iCs/>
          <w:sz w:val="22"/>
          <w:szCs w:val="22"/>
        </w:rPr>
        <w:tab/>
        <w:t xml:space="preserve">1 mg </w:t>
      </w:r>
    </w:p>
    <w:p w14:paraId="7E47FFEA" w14:textId="77777777" w:rsidR="00605C14" w:rsidRPr="005030EC" w:rsidRDefault="00605C14" w:rsidP="00C379EB">
      <w:pPr>
        <w:tabs>
          <w:tab w:val="left" w:pos="1985"/>
        </w:tabs>
        <w:rPr>
          <w:rFonts w:ascii="Times New Roman" w:hAnsi="Times New Roman"/>
          <w:iCs/>
          <w:sz w:val="22"/>
          <w:szCs w:val="22"/>
        </w:rPr>
      </w:pPr>
      <w:r w:rsidRPr="005030EC">
        <w:rPr>
          <w:rFonts w:ascii="Times New Roman" w:hAnsi="Times New Roman"/>
          <w:iCs/>
          <w:sz w:val="22"/>
          <w:szCs w:val="22"/>
        </w:rPr>
        <w:t>Meloksikam</w:t>
      </w:r>
      <w:r w:rsidRPr="005030EC">
        <w:rPr>
          <w:rFonts w:ascii="Times New Roman" w:hAnsi="Times New Roman"/>
          <w:iCs/>
          <w:sz w:val="22"/>
          <w:szCs w:val="22"/>
        </w:rPr>
        <w:tab/>
        <w:t xml:space="preserve">2,5 mg </w:t>
      </w:r>
    </w:p>
    <w:p w14:paraId="2B31AA8C" w14:textId="77777777" w:rsidR="00605C14" w:rsidRPr="005030EC" w:rsidRDefault="00605C14" w:rsidP="00BF528E">
      <w:pPr>
        <w:rPr>
          <w:rFonts w:ascii="Times New Roman" w:hAnsi="Times New Roman"/>
          <w:sz w:val="22"/>
          <w:szCs w:val="22"/>
        </w:rPr>
      </w:pPr>
    </w:p>
    <w:p w14:paraId="2B687E20" w14:textId="77777777" w:rsidR="00605C14" w:rsidRPr="005030EC" w:rsidRDefault="00605C14" w:rsidP="00BF528E">
      <w:pPr>
        <w:rPr>
          <w:rFonts w:ascii="Times New Roman" w:hAnsi="Times New Roman"/>
          <w:sz w:val="22"/>
          <w:szCs w:val="22"/>
        </w:rPr>
      </w:pPr>
      <w:r w:rsidRPr="005030EC">
        <w:rPr>
          <w:rFonts w:ascii="Times New Roman" w:hAnsi="Times New Roman"/>
          <w:b/>
          <w:sz w:val="22"/>
          <w:szCs w:val="22"/>
        </w:rPr>
        <w:t>Pomožne snovi:</w:t>
      </w:r>
    </w:p>
    <w:p w14:paraId="62BB4D1E"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Za celoten seznam pomožnih snovi glejte poglavje 6.1.</w:t>
      </w:r>
    </w:p>
    <w:p w14:paraId="468A5A47" w14:textId="77777777" w:rsidR="00605C14" w:rsidRPr="005030EC" w:rsidRDefault="00605C14" w:rsidP="00BF528E">
      <w:pPr>
        <w:rPr>
          <w:rFonts w:ascii="Times New Roman" w:hAnsi="Times New Roman"/>
          <w:sz w:val="22"/>
          <w:szCs w:val="22"/>
        </w:rPr>
      </w:pPr>
    </w:p>
    <w:p w14:paraId="44B64297" w14:textId="77777777" w:rsidR="00605C14" w:rsidRPr="005030EC" w:rsidRDefault="00605C14" w:rsidP="00BF528E">
      <w:pPr>
        <w:rPr>
          <w:rFonts w:ascii="Times New Roman" w:hAnsi="Times New Roman"/>
          <w:sz w:val="22"/>
          <w:szCs w:val="22"/>
        </w:rPr>
      </w:pPr>
    </w:p>
    <w:p w14:paraId="1F256ACE"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3.</w:t>
      </w:r>
      <w:r w:rsidRPr="005030EC">
        <w:rPr>
          <w:rFonts w:ascii="Times New Roman" w:hAnsi="Times New Roman"/>
          <w:b/>
          <w:sz w:val="22"/>
          <w:szCs w:val="22"/>
        </w:rPr>
        <w:tab/>
        <w:t>FARMACEVTSKA OBLIKA</w:t>
      </w:r>
    </w:p>
    <w:p w14:paraId="797F3367" w14:textId="77777777" w:rsidR="00605C14" w:rsidRPr="005030EC" w:rsidRDefault="00605C14" w:rsidP="00BF528E">
      <w:pPr>
        <w:rPr>
          <w:rFonts w:ascii="Times New Roman" w:hAnsi="Times New Roman"/>
          <w:sz w:val="22"/>
          <w:szCs w:val="22"/>
        </w:rPr>
      </w:pPr>
    </w:p>
    <w:p w14:paraId="1FE3FD11"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Žvečljive tablete</w:t>
      </w:r>
      <w:r w:rsidR="00B2111B" w:rsidRPr="005030EC">
        <w:rPr>
          <w:rFonts w:ascii="Times New Roman" w:hAnsi="Times New Roman"/>
          <w:sz w:val="22"/>
          <w:szCs w:val="22"/>
        </w:rPr>
        <w:t>.</w:t>
      </w:r>
    </w:p>
    <w:p w14:paraId="08703864" w14:textId="77777777" w:rsidR="0034412C" w:rsidRPr="005030EC" w:rsidRDefault="0034412C" w:rsidP="00BF528E">
      <w:pPr>
        <w:rPr>
          <w:rFonts w:ascii="Times New Roman" w:hAnsi="Times New Roman"/>
          <w:sz w:val="22"/>
          <w:szCs w:val="22"/>
        </w:rPr>
      </w:pPr>
      <w:r w:rsidRPr="005030EC">
        <w:rPr>
          <w:rFonts w:ascii="Times New Roman" w:hAnsi="Times New Roman"/>
          <w:sz w:val="22"/>
          <w:szCs w:val="22"/>
        </w:rPr>
        <w:t>Okrogla vzorčasta bež bikonveksna tableta z zarezo na zgornji strani in vtisnjeno oznako bodisi "M10" ali "M25" na eni strani.</w:t>
      </w:r>
    </w:p>
    <w:p w14:paraId="5430052E" w14:textId="77777777" w:rsidR="0034412C" w:rsidRPr="005030EC" w:rsidRDefault="0034412C" w:rsidP="00BF528E">
      <w:pPr>
        <w:rPr>
          <w:rFonts w:ascii="Times New Roman" w:hAnsi="Times New Roman"/>
          <w:sz w:val="22"/>
          <w:szCs w:val="22"/>
        </w:rPr>
      </w:pPr>
      <w:r w:rsidRPr="005030EC">
        <w:rPr>
          <w:rFonts w:ascii="Times New Roman" w:hAnsi="Times New Roman"/>
          <w:sz w:val="22"/>
          <w:szCs w:val="22"/>
        </w:rPr>
        <w:t>Tableto lahko razdelimo na enaki polovici.</w:t>
      </w:r>
    </w:p>
    <w:p w14:paraId="5143A009" w14:textId="77777777" w:rsidR="00605C14" w:rsidRPr="005030EC" w:rsidRDefault="00605C14" w:rsidP="00BF528E">
      <w:pPr>
        <w:rPr>
          <w:rFonts w:ascii="Times New Roman" w:hAnsi="Times New Roman"/>
          <w:sz w:val="22"/>
          <w:szCs w:val="22"/>
        </w:rPr>
      </w:pPr>
    </w:p>
    <w:p w14:paraId="2A5F4972" w14:textId="77777777" w:rsidR="00605C14" w:rsidRPr="005030EC" w:rsidRDefault="00605C14" w:rsidP="00BF528E">
      <w:pPr>
        <w:rPr>
          <w:rFonts w:ascii="Times New Roman" w:hAnsi="Times New Roman"/>
          <w:sz w:val="22"/>
          <w:szCs w:val="22"/>
        </w:rPr>
      </w:pPr>
    </w:p>
    <w:p w14:paraId="24915B87"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4.</w:t>
      </w:r>
      <w:r w:rsidRPr="005030EC">
        <w:rPr>
          <w:rFonts w:ascii="Times New Roman" w:hAnsi="Times New Roman"/>
          <w:b/>
          <w:sz w:val="22"/>
          <w:szCs w:val="22"/>
        </w:rPr>
        <w:tab/>
        <w:t>KLINIČNI PODATKI</w:t>
      </w:r>
    </w:p>
    <w:p w14:paraId="77711DF6" w14:textId="77777777" w:rsidR="00605C14" w:rsidRPr="005030EC" w:rsidRDefault="00605C14" w:rsidP="00BF528E">
      <w:pPr>
        <w:rPr>
          <w:rFonts w:ascii="Times New Roman" w:hAnsi="Times New Roman"/>
          <w:sz w:val="22"/>
          <w:szCs w:val="22"/>
        </w:rPr>
      </w:pPr>
    </w:p>
    <w:p w14:paraId="499750FD" w14:textId="77777777" w:rsidR="00605C14" w:rsidRPr="005030EC" w:rsidRDefault="00605C14" w:rsidP="00BF528E">
      <w:pPr>
        <w:tabs>
          <w:tab w:val="left" w:pos="540"/>
        </w:tabs>
        <w:ind w:left="567" w:hanging="567"/>
        <w:rPr>
          <w:rFonts w:ascii="Times New Roman" w:hAnsi="Times New Roman"/>
          <w:sz w:val="22"/>
          <w:szCs w:val="22"/>
        </w:rPr>
      </w:pPr>
      <w:r w:rsidRPr="005030EC">
        <w:rPr>
          <w:rFonts w:ascii="Times New Roman" w:hAnsi="Times New Roman"/>
          <w:b/>
          <w:sz w:val="22"/>
          <w:szCs w:val="22"/>
        </w:rPr>
        <w:t>4.1</w:t>
      </w:r>
      <w:r w:rsidRPr="005030EC">
        <w:rPr>
          <w:rFonts w:ascii="Times New Roman" w:hAnsi="Times New Roman"/>
          <w:b/>
          <w:sz w:val="22"/>
          <w:szCs w:val="22"/>
        </w:rPr>
        <w:tab/>
        <w:t>Ciljne živalske vrste</w:t>
      </w:r>
    </w:p>
    <w:p w14:paraId="4D0AE608" w14:textId="77777777" w:rsidR="00605C14" w:rsidRPr="005030EC" w:rsidRDefault="00605C14" w:rsidP="00BF528E">
      <w:pPr>
        <w:rPr>
          <w:rFonts w:ascii="Times New Roman" w:hAnsi="Times New Roman"/>
          <w:sz w:val="22"/>
          <w:szCs w:val="22"/>
        </w:rPr>
      </w:pPr>
    </w:p>
    <w:p w14:paraId="36279EDE"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Psi</w:t>
      </w:r>
      <w:r w:rsidR="009B3987" w:rsidRPr="005030EC">
        <w:rPr>
          <w:rFonts w:ascii="Times New Roman" w:hAnsi="Times New Roman"/>
          <w:sz w:val="22"/>
          <w:szCs w:val="22"/>
        </w:rPr>
        <w:t>.</w:t>
      </w:r>
    </w:p>
    <w:p w14:paraId="29067BF3" w14:textId="77777777" w:rsidR="00605C14" w:rsidRPr="005030EC" w:rsidRDefault="00605C14" w:rsidP="00BF528E">
      <w:pPr>
        <w:rPr>
          <w:rFonts w:ascii="Times New Roman" w:hAnsi="Times New Roman"/>
          <w:sz w:val="22"/>
          <w:szCs w:val="22"/>
        </w:rPr>
      </w:pPr>
    </w:p>
    <w:p w14:paraId="78CDCFD2" w14:textId="77777777" w:rsidR="00605C14" w:rsidRPr="005030EC" w:rsidRDefault="00605C14" w:rsidP="00BF528E">
      <w:pPr>
        <w:tabs>
          <w:tab w:val="left" w:pos="540"/>
        </w:tabs>
        <w:ind w:left="567" w:hanging="567"/>
        <w:rPr>
          <w:rFonts w:ascii="Times New Roman" w:hAnsi="Times New Roman"/>
          <w:sz w:val="22"/>
          <w:szCs w:val="22"/>
        </w:rPr>
      </w:pPr>
      <w:r w:rsidRPr="005030EC">
        <w:rPr>
          <w:rFonts w:ascii="Times New Roman" w:hAnsi="Times New Roman"/>
          <w:b/>
          <w:sz w:val="22"/>
          <w:szCs w:val="22"/>
        </w:rPr>
        <w:t>4.2</w:t>
      </w:r>
      <w:r w:rsidRPr="005030EC">
        <w:rPr>
          <w:rFonts w:ascii="Times New Roman" w:hAnsi="Times New Roman"/>
          <w:b/>
          <w:sz w:val="22"/>
          <w:szCs w:val="22"/>
        </w:rPr>
        <w:tab/>
        <w:t xml:space="preserve">Indikacije za uporabo pri ciljnih živalskih vrstah </w:t>
      </w:r>
    </w:p>
    <w:p w14:paraId="0AAAB47D" w14:textId="77777777" w:rsidR="00605C14" w:rsidRPr="005030EC" w:rsidRDefault="00605C14" w:rsidP="00BF528E">
      <w:pPr>
        <w:rPr>
          <w:rFonts w:ascii="Times New Roman" w:hAnsi="Times New Roman"/>
          <w:sz w:val="22"/>
          <w:szCs w:val="22"/>
        </w:rPr>
      </w:pPr>
    </w:p>
    <w:p w14:paraId="51DAC300"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Umirjanje vnetja in lajšanje bolečine pri akutnih in kroničnih mišično-skeletnih obolenjih</w:t>
      </w:r>
      <w:r w:rsidR="00AD12D6" w:rsidRPr="005030EC">
        <w:rPr>
          <w:rFonts w:ascii="Times New Roman" w:hAnsi="Times New Roman"/>
          <w:sz w:val="22"/>
          <w:szCs w:val="22"/>
        </w:rPr>
        <w:t xml:space="preserve"> pri psih</w:t>
      </w:r>
      <w:r w:rsidRPr="005030EC">
        <w:rPr>
          <w:rFonts w:ascii="Times New Roman" w:hAnsi="Times New Roman"/>
          <w:sz w:val="22"/>
          <w:szCs w:val="22"/>
        </w:rPr>
        <w:t>.</w:t>
      </w:r>
    </w:p>
    <w:p w14:paraId="5077BB8E" w14:textId="77777777" w:rsidR="00605C14" w:rsidRPr="005030EC" w:rsidRDefault="00605C14" w:rsidP="00BF528E">
      <w:pPr>
        <w:rPr>
          <w:rFonts w:ascii="Times New Roman" w:hAnsi="Times New Roman"/>
          <w:sz w:val="22"/>
          <w:szCs w:val="22"/>
        </w:rPr>
      </w:pPr>
    </w:p>
    <w:p w14:paraId="1C630749" w14:textId="77777777" w:rsidR="00605C14" w:rsidRPr="005030EC" w:rsidRDefault="00605C14" w:rsidP="00BF528E">
      <w:pPr>
        <w:tabs>
          <w:tab w:val="left" w:pos="540"/>
        </w:tabs>
        <w:ind w:left="567" w:hanging="567"/>
        <w:rPr>
          <w:rFonts w:ascii="Times New Roman" w:hAnsi="Times New Roman"/>
          <w:sz w:val="22"/>
          <w:szCs w:val="22"/>
        </w:rPr>
      </w:pPr>
      <w:r w:rsidRPr="005030EC">
        <w:rPr>
          <w:rFonts w:ascii="Times New Roman" w:hAnsi="Times New Roman"/>
          <w:b/>
          <w:sz w:val="22"/>
          <w:szCs w:val="22"/>
        </w:rPr>
        <w:t>4.3</w:t>
      </w:r>
      <w:r w:rsidRPr="005030EC">
        <w:rPr>
          <w:rFonts w:ascii="Times New Roman" w:hAnsi="Times New Roman"/>
          <w:b/>
          <w:sz w:val="22"/>
          <w:szCs w:val="22"/>
        </w:rPr>
        <w:tab/>
        <w:t>Kontraindikacije</w:t>
      </w:r>
    </w:p>
    <w:p w14:paraId="1E1B470D" w14:textId="77777777" w:rsidR="00605C14" w:rsidRPr="005030EC" w:rsidRDefault="00605C14" w:rsidP="00BF528E">
      <w:pPr>
        <w:rPr>
          <w:rFonts w:ascii="Times New Roman" w:hAnsi="Times New Roman"/>
          <w:sz w:val="22"/>
          <w:szCs w:val="22"/>
        </w:rPr>
      </w:pPr>
    </w:p>
    <w:p w14:paraId="178174CC"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Ne uporabite </w:t>
      </w:r>
      <w:r w:rsidR="0080450D" w:rsidRPr="005030EC">
        <w:rPr>
          <w:rFonts w:ascii="Times New Roman" w:hAnsi="Times New Roman"/>
          <w:sz w:val="22"/>
          <w:szCs w:val="22"/>
        </w:rPr>
        <w:t xml:space="preserve">v obdobju brejosti in </w:t>
      </w:r>
      <w:r w:rsidRPr="005030EC">
        <w:rPr>
          <w:rFonts w:ascii="Times New Roman" w:hAnsi="Times New Roman"/>
          <w:sz w:val="22"/>
          <w:szCs w:val="22"/>
        </w:rPr>
        <w:t>laktacije.</w:t>
      </w:r>
      <w:r w:rsidR="0080450D" w:rsidRPr="005030EC">
        <w:rPr>
          <w:rFonts w:ascii="Times New Roman" w:hAnsi="Times New Roman"/>
          <w:sz w:val="22"/>
          <w:szCs w:val="22"/>
        </w:rPr>
        <w:t xml:space="preserve"> </w:t>
      </w:r>
    </w:p>
    <w:p w14:paraId="5C6A7CFD"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Ne uporabite pri </w:t>
      </w:r>
      <w:r w:rsidR="00AD12D6" w:rsidRPr="005030EC">
        <w:rPr>
          <w:rFonts w:ascii="Times New Roman" w:hAnsi="Times New Roman"/>
          <w:sz w:val="22"/>
          <w:szCs w:val="22"/>
        </w:rPr>
        <w:t xml:space="preserve">psih </w:t>
      </w:r>
      <w:r w:rsidRPr="005030EC">
        <w:rPr>
          <w:rFonts w:ascii="Times New Roman" w:hAnsi="Times New Roman"/>
          <w:sz w:val="22"/>
          <w:szCs w:val="22"/>
        </w:rPr>
        <w:t>z obolenji prebavil, kot so zdraženost prebavil in krvavitve, pri motnjah delovanja jeter, srca ali ledvic in pri hemoragičnih obolenjih.</w:t>
      </w:r>
    </w:p>
    <w:p w14:paraId="7C49EFAA"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Ne uporabite pri psih, mlajših od 6 tednov ali z manjšo telesno maso od </w:t>
      </w:r>
      <w:smartTag w:uri="urn:schemas-microsoft-com:office:smarttags" w:element="metricconverter">
        <w:smartTagPr>
          <w:attr w:name="ProductID" w:val="4 kg"/>
        </w:smartTagPr>
        <w:r w:rsidRPr="005030EC">
          <w:rPr>
            <w:rFonts w:ascii="Times New Roman" w:hAnsi="Times New Roman"/>
            <w:sz w:val="22"/>
            <w:szCs w:val="22"/>
          </w:rPr>
          <w:t>4 kg</w:t>
        </w:r>
      </w:smartTag>
      <w:r w:rsidRPr="005030EC">
        <w:rPr>
          <w:rFonts w:ascii="Times New Roman" w:hAnsi="Times New Roman"/>
          <w:sz w:val="22"/>
          <w:szCs w:val="22"/>
        </w:rPr>
        <w:t>.</w:t>
      </w:r>
    </w:p>
    <w:p w14:paraId="3B7C5354"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Ne uporabite v primer</w:t>
      </w:r>
      <w:r w:rsidR="002A433C" w:rsidRPr="005030EC">
        <w:rPr>
          <w:rFonts w:ascii="Times New Roman" w:hAnsi="Times New Roman"/>
          <w:sz w:val="22"/>
          <w:szCs w:val="22"/>
        </w:rPr>
        <w:t>ih</w:t>
      </w:r>
      <w:r w:rsidRPr="005030EC">
        <w:rPr>
          <w:rFonts w:ascii="Times New Roman" w:hAnsi="Times New Roman"/>
          <w:sz w:val="22"/>
          <w:szCs w:val="22"/>
        </w:rPr>
        <w:t xml:space="preserve"> preobčutljivosti za učinkovino ali katero koli pomožno snov.</w:t>
      </w:r>
    </w:p>
    <w:p w14:paraId="2B95A00C" w14:textId="77777777" w:rsidR="00605C14" w:rsidRPr="005030EC" w:rsidRDefault="00605C14" w:rsidP="00BF528E">
      <w:pPr>
        <w:rPr>
          <w:rFonts w:ascii="Times New Roman" w:hAnsi="Times New Roman"/>
          <w:sz w:val="22"/>
          <w:szCs w:val="22"/>
        </w:rPr>
      </w:pPr>
    </w:p>
    <w:p w14:paraId="2629C0BB"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4.4</w:t>
      </w:r>
      <w:r w:rsidRPr="005030EC">
        <w:rPr>
          <w:rFonts w:ascii="Times New Roman" w:hAnsi="Times New Roman"/>
          <w:b/>
          <w:sz w:val="22"/>
          <w:szCs w:val="22"/>
        </w:rPr>
        <w:tab/>
        <w:t xml:space="preserve">Posebna opozorila </w:t>
      </w:r>
      <w:r w:rsidR="00906F4E" w:rsidRPr="005030EC">
        <w:rPr>
          <w:rFonts w:ascii="Times New Roman" w:hAnsi="Times New Roman"/>
          <w:b/>
          <w:sz w:val="22"/>
          <w:szCs w:val="22"/>
        </w:rPr>
        <w:t>za vsako ciljno živalsko vrsto</w:t>
      </w:r>
    </w:p>
    <w:p w14:paraId="2AD38DA4" w14:textId="77777777" w:rsidR="00605C14" w:rsidRPr="005030EC" w:rsidRDefault="00605C14" w:rsidP="00BF528E">
      <w:pPr>
        <w:rPr>
          <w:rFonts w:ascii="Times New Roman" w:hAnsi="Times New Roman"/>
          <w:sz w:val="22"/>
          <w:szCs w:val="22"/>
        </w:rPr>
      </w:pPr>
    </w:p>
    <w:p w14:paraId="10ED9FE7" w14:textId="77777777" w:rsidR="0079788F" w:rsidRPr="005030EC" w:rsidRDefault="0079788F" w:rsidP="00BF528E">
      <w:pPr>
        <w:rPr>
          <w:rFonts w:ascii="Times New Roman" w:hAnsi="Times New Roman"/>
          <w:sz w:val="22"/>
          <w:szCs w:val="22"/>
        </w:rPr>
      </w:pPr>
      <w:r w:rsidRPr="005030EC">
        <w:rPr>
          <w:rFonts w:ascii="Times New Roman" w:hAnsi="Times New Roman"/>
          <w:sz w:val="22"/>
          <w:szCs w:val="22"/>
        </w:rPr>
        <w:t>Jih ni.</w:t>
      </w:r>
    </w:p>
    <w:p w14:paraId="071C13CC" w14:textId="77777777" w:rsidR="0079788F" w:rsidRPr="005030EC" w:rsidRDefault="0079788F" w:rsidP="00BF528E">
      <w:pPr>
        <w:rPr>
          <w:rFonts w:ascii="Times New Roman" w:hAnsi="Times New Roman"/>
          <w:sz w:val="22"/>
          <w:szCs w:val="22"/>
        </w:rPr>
      </w:pPr>
    </w:p>
    <w:p w14:paraId="5B303966" w14:textId="77777777" w:rsidR="00605C14" w:rsidRPr="005030EC" w:rsidRDefault="00605C14" w:rsidP="00BF528E">
      <w:pPr>
        <w:tabs>
          <w:tab w:val="left" w:pos="540"/>
        </w:tabs>
        <w:rPr>
          <w:rFonts w:ascii="Times New Roman" w:hAnsi="Times New Roman"/>
          <w:sz w:val="22"/>
          <w:szCs w:val="22"/>
        </w:rPr>
      </w:pPr>
      <w:r w:rsidRPr="005030EC">
        <w:rPr>
          <w:rFonts w:ascii="Times New Roman" w:hAnsi="Times New Roman"/>
          <w:b/>
          <w:sz w:val="22"/>
          <w:szCs w:val="22"/>
        </w:rPr>
        <w:t>4.5</w:t>
      </w:r>
      <w:r w:rsidRPr="005030EC">
        <w:rPr>
          <w:rFonts w:ascii="Times New Roman" w:hAnsi="Times New Roman"/>
          <w:b/>
          <w:sz w:val="22"/>
          <w:szCs w:val="22"/>
        </w:rPr>
        <w:tab/>
        <w:t>Posebni previdnostni ukrepi</w:t>
      </w:r>
    </w:p>
    <w:p w14:paraId="6416D20C" w14:textId="77777777" w:rsidR="00605C14" w:rsidRPr="005030EC" w:rsidRDefault="00605C14" w:rsidP="00BF528E">
      <w:pPr>
        <w:rPr>
          <w:rFonts w:ascii="Times New Roman" w:hAnsi="Times New Roman"/>
          <w:sz w:val="22"/>
          <w:szCs w:val="22"/>
        </w:rPr>
      </w:pPr>
    </w:p>
    <w:p w14:paraId="5A8507F3" w14:textId="77777777" w:rsidR="00605C14" w:rsidRPr="005030EC" w:rsidRDefault="00605C14" w:rsidP="00BF528E">
      <w:pPr>
        <w:tabs>
          <w:tab w:val="left" w:pos="2340"/>
        </w:tabs>
        <w:rPr>
          <w:rFonts w:ascii="Times New Roman" w:hAnsi="Times New Roman"/>
          <w:sz w:val="22"/>
          <w:szCs w:val="22"/>
          <w:u w:val="single"/>
        </w:rPr>
      </w:pPr>
      <w:r w:rsidRPr="005030EC">
        <w:rPr>
          <w:rFonts w:ascii="Times New Roman" w:hAnsi="Times New Roman"/>
          <w:sz w:val="22"/>
          <w:szCs w:val="22"/>
          <w:u w:val="single"/>
        </w:rPr>
        <w:t>Posebni previdnostni ukrepi za uporabo pri živalih</w:t>
      </w:r>
    </w:p>
    <w:p w14:paraId="3C8EDD34"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Zaradi nevarnosti toksičnih učinkov na ledvice se dajanju zdravila izogibamo pri dehidriranih, hipovolemičnih ali hipotenzivnih živalih.</w:t>
      </w:r>
    </w:p>
    <w:p w14:paraId="4FC8EB42"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Tega </w:t>
      </w:r>
      <w:r w:rsidR="00B95F8C" w:rsidRPr="005030EC">
        <w:rPr>
          <w:rFonts w:ascii="Times New Roman" w:hAnsi="Times New Roman"/>
          <w:sz w:val="22"/>
          <w:szCs w:val="22"/>
        </w:rPr>
        <w:t xml:space="preserve">zdravila </w:t>
      </w:r>
      <w:r w:rsidRPr="005030EC">
        <w:rPr>
          <w:rFonts w:ascii="Times New Roman" w:hAnsi="Times New Roman"/>
          <w:sz w:val="22"/>
          <w:szCs w:val="22"/>
        </w:rPr>
        <w:t>za pse ne smemo uporabljati pri mačkah, ker za to živalsko vrsto ni primer</w:t>
      </w:r>
      <w:r w:rsidR="007960C5" w:rsidRPr="005030EC">
        <w:rPr>
          <w:rFonts w:ascii="Times New Roman" w:hAnsi="Times New Roman"/>
          <w:sz w:val="22"/>
          <w:szCs w:val="22"/>
        </w:rPr>
        <w:t>no</w:t>
      </w:r>
      <w:r w:rsidRPr="005030EC">
        <w:rPr>
          <w:rFonts w:ascii="Times New Roman" w:hAnsi="Times New Roman"/>
          <w:sz w:val="22"/>
          <w:szCs w:val="22"/>
        </w:rPr>
        <w:t xml:space="preserve">. Pri mačkah uporabljamo </w:t>
      </w:r>
      <w:r w:rsidR="009B3987" w:rsidRPr="005030EC">
        <w:rPr>
          <w:rFonts w:ascii="Times New Roman" w:hAnsi="Times New Roman"/>
          <w:sz w:val="22"/>
          <w:szCs w:val="22"/>
        </w:rPr>
        <w:t xml:space="preserve">zdravilo </w:t>
      </w:r>
      <w:r w:rsidRPr="005030EC">
        <w:rPr>
          <w:rFonts w:ascii="Times New Roman" w:hAnsi="Times New Roman"/>
          <w:sz w:val="22"/>
          <w:szCs w:val="22"/>
        </w:rPr>
        <w:t>Metacam 0,5 mg/ml peroraln</w:t>
      </w:r>
      <w:r w:rsidR="00781597" w:rsidRPr="005030EC">
        <w:rPr>
          <w:rFonts w:ascii="Times New Roman" w:hAnsi="Times New Roman"/>
          <w:sz w:val="22"/>
          <w:szCs w:val="22"/>
        </w:rPr>
        <w:t>a</w:t>
      </w:r>
      <w:r w:rsidRPr="005030EC">
        <w:rPr>
          <w:rFonts w:ascii="Times New Roman" w:hAnsi="Times New Roman"/>
          <w:sz w:val="22"/>
          <w:szCs w:val="22"/>
        </w:rPr>
        <w:t xml:space="preserve"> suspenzij</w:t>
      </w:r>
      <w:r w:rsidR="00781597" w:rsidRPr="005030EC">
        <w:rPr>
          <w:rFonts w:ascii="Times New Roman" w:hAnsi="Times New Roman"/>
          <w:sz w:val="22"/>
          <w:szCs w:val="22"/>
        </w:rPr>
        <w:t>a</w:t>
      </w:r>
      <w:r w:rsidRPr="005030EC">
        <w:rPr>
          <w:rFonts w:ascii="Times New Roman" w:hAnsi="Times New Roman"/>
          <w:sz w:val="22"/>
          <w:szCs w:val="22"/>
        </w:rPr>
        <w:t xml:space="preserve"> za mačke.</w:t>
      </w:r>
    </w:p>
    <w:p w14:paraId="69F614DF" w14:textId="77777777" w:rsidR="00605C14" w:rsidRPr="005030EC" w:rsidRDefault="00605C14" w:rsidP="00BF528E">
      <w:pPr>
        <w:rPr>
          <w:rFonts w:ascii="Times New Roman" w:hAnsi="Times New Roman"/>
          <w:sz w:val="22"/>
          <w:szCs w:val="22"/>
        </w:rPr>
      </w:pPr>
    </w:p>
    <w:p w14:paraId="208B9D4F" w14:textId="77777777" w:rsidR="00605C14" w:rsidRPr="005030EC" w:rsidRDefault="00605C14" w:rsidP="00D31FDA">
      <w:pPr>
        <w:keepNext/>
        <w:tabs>
          <w:tab w:val="left" w:pos="2340"/>
        </w:tabs>
        <w:rPr>
          <w:rFonts w:ascii="Times New Roman" w:hAnsi="Times New Roman"/>
          <w:sz w:val="22"/>
          <w:szCs w:val="22"/>
          <w:u w:val="single"/>
        </w:rPr>
      </w:pPr>
      <w:r w:rsidRPr="005030EC">
        <w:rPr>
          <w:rFonts w:ascii="Times New Roman" w:hAnsi="Times New Roman"/>
          <w:sz w:val="22"/>
          <w:szCs w:val="22"/>
          <w:u w:val="single"/>
        </w:rPr>
        <w:lastRenderedPageBreak/>
        <w:t xml:space="preserve">Posebni previdnostni ukrepi, ki jih mora izvajati oseba, ki živalim daje zdravilo </w:t>
      </w:r>
    </w:p>
    <w:p w14:paraId="271EA190" w14:textId="77777777" w:rsidR="00605C14" w:rsidRPr="005030EC" w:rsidRDefault="00605C14" w:rsidP="00D31FDA">
      <w:pPr>
        <w:keepNext/>
        <w:rPr>
          <w:rFonts w:ascii="Times New Roman" w:hAnsi="Times New Roman"/>
          <w:sz w:val="22"/>
          <w:szCs w:val="22"/>
        </w:rPr>
      </w:pPr>
      <w:r w:rsidRPr="005030EC">
        <w:rPr>
          <w:rFonts w:ascii="Times New Roman" w:hAnsi="Times New Roman"/>
          <w:sz w:val="22"/>
          <w:szCs w:val="22"/>
        </w:rPr>
        <w:t xml:space="preserve">Osebe z znano preobčutljivostjo za nesteroidna protivnetna zdravila </w:t>
      </w:r>
      <w:r w:rsidR="00AD12D6" w:rsidRPr="005030EC">
        <w:rPr>
          <w:rFonts w:ascii="Times New Roman" w:hAnsi="Times New Roman"/>
          <w:sz w:val="22"/>
          <w:szCs w:val="22"/>
        </w:rPr>
        <w:t xml:space="preserve">(NSAID) </w:t>
      </w:r>
      <w:r w:rsidRPr="005030EC">
        <w:rPr>
          <w:rFonts w:ascii="Times New Roman" w:hAnsi="Times New Roman"/>
          <w:sz w:val="22"/>
          <w:szCs w:val="22"/>
        </w:rPr>
        <w:t>naj se izogibajo stiku z zdravilom.</w:t>
      </w:r>
    </w:p>
    <w:p w14:paraId="5D28DE30"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V primeru nenamernega zaužitja se takoj posvetujte z zdravnikom in mu pokažite navodila za uporabo ali ovojnino.</w:t>
      </w:r>
    </w:p>
    <w:p w14:paraId="03E0BF38" w14:textId="77777777" w:rsidR="00605C14" w:rsidRPr="005030EC" w:rsidRDefault="00605C14" w:rsidP="00BF528E">
      <w:pPr>
        <w:rPr>
          <w:rFonts w:ascii="Times New Roman" w:hAnsi="Times New Roman"/>
          <w:sz w:val="22"/>
          <w:szCs w:val="22"/>
        </w:rPr>
      </w:pPr>
    </w:p>
    <w:p w14:paraId="60146A69"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4.6</w:t>
      </w:r>
      <w:r w:rsidRPr="005030EC">
        <w:rPr>
          <w:rFonts w:ascii="Times New Roman" w:hAnsi="Times New Roman"/>
          <w:b/>
          <w:sz w:val="22"/>
          <w:szCs w:val="22"/>
        </w:rPr>
        <w:tab/>
        <w:t>Neželeni učinki (pogostost in resnost)</w:t>
      </w:r>
    </w:p>
    <w:p w14:paraId="0A431849" w14:textId="77777777" w:rsidR="00605C14" w:rsidRPr="005030EC" w:rsidRDefault="00605C14" w:rsidP="00BF528E">
      <w:pPr>
        <w:rPr>
          <w:rFonts w:ascii="Times New Roman" w:hAnsi="Times New Roman"/>
          <w:sz w:val="22"/>
          <w:szCs w:val="22"/>
        </w:rPr>
      </w:pPr>
    </w:p>
    <w:p w14:paraId="4B076FB3" w14:textId="1754E82A" w:rsidR="00AC7BCD" w:rsidRPr="005030EC" w:rsidRDefault="00F07540" w:rsidP="00BF528E">
      <w:pPr>
        <w:rPr>
          <w:rFonts w:ascii="Times New Roman" w:hAnsi="Times New Roman"/>
          <w:sz w:val="22"/>
          <w:szCs w:val="22"/>
        </w:rPr>
      </w:pPr>
      <w:r w:rsidRPr="00F07540">
        <w:rPr>
          <w:rFonts w:ascii="Times New Roman" w:hAnsi="Times New Roman"/>
          <w:sz w:val="22"/>
          <w:szCs w:val="22"/>
        </w:rPr>
        <w:t>Na podlagi varnostnih izkušen po trženju so zelo redko</w:t>
      </w:r>
      <w:r w:rsidRPr="00F07540" w:rsidDel="00F07540">
        <w:rPr>
          <w:rFonts w:ascii="Times New Roman" w:hAnsi="Times New Roman"/>
          <w:sz w:val="22"/>
          <w:szCs w:val="22"/>
        </w:rPr>
        <w:t xml:space="preserve"> </w:t>
      </w:r>
      <w:r w:rsidR="00AC7BCD" w:rsidRPr="005030EC">
        <w:rPr>
          <w:rFonts w:ascii="Times New Roman" w:hAnsi="Times New Roman"/>
          <w:sz w:val="22"/>
          <w:szCs w:val="22"/>
        </w:rPr>
        <w:t xml:space="preserve">poročali o značilnih neželenih učinkih nesteroidnih protivnetnih zdravil, kot so izguba teka, bruhanje, driska, kri v blatu (okultna krvavitev), </w:t>
      </w:r>
      <w:r w:rsidR="00294816" w:rsidRPr="005030EC">
        <w:rPr>
          <w:rFonts w:ascii="Times New Roman" w:hAnsi="Times New Roman"/>
          <w:sz w:val="22"/>
          <w:szCs w:val="22"/>
        </w:rPr>
        <w:t>letargija</w:t>
      </w:r>
      <w:r w:rsidR="001B0535" w:rsidRPr="005030EC">
        <w:rPr>
          <w:rFonts w:ascii="Times New Roman" w:hAnsi="Times New Roman"/>
          <w:sz w:val="22"/>
          <w:szCs w:val="22"/>
        </w:rPr>
        <w:t xml:space="preserve"> in</w:t>
      </w:r>
      <w:r w:rsidR="00AC7BCD" w:rsidRPr="005030EC">
        <w:rPr>
          <w:rFonts w:ascii="Times New Roman" w:hAnsi="Times New Roman"/>
          <w:sz w:val="22"/>
          <w:szCs w:val="22"/>
        </w:rPr>
        <w:t xml:space="preserve"> ledvična odpoved</w:t>
      </w:r>
      <w:r w:rsidR="001B0535" w:rsidRPr="005030EC">
        <w:rPr>
          <w:rFonts w:ascii="Times New Roman" w:hAnsi="Times New Roman"/>
          <w:sz w:val="22"/>
          <w:szCs w:val="22"/>
        </w:rPr>
        <w:t xml:space="preserve">. </w:t>
      </w:r>
      <w:r w:rsidRPr="00F07540">
        <w:rPr>
          <w:rFonts w:ascii="Times New Roman" w:hAnsi="Times New Roman"/>
          <w:sz w:val="22"/>
          <w:szCs w:val="22"/>
        </w:rPr>
        <w:t xml:space="preserve">Na podlagi varnostnih izkušen po trženju so </w:t>
      </w:r>
      <w:r w:rsidR="00BD4F57">
        <w:rPr>
          <w:rFonts w:ascii="Times New Roman" w:hAnsi="Times New Roman"/>
          <w:sz w:val="22"/>
          <w:szCs w:val="22"/>
        </w:rPr>
        <w:t>v zelo redkih primerih</w:t>
      </w:r>
      <w:r w:rsidRPr="00F07540" w:rsidDel="00F07540">
        <w:rPr>
          <w:rFonts w:ascii="Times New Roman" w:hAnsi="Times New Roman"/>
          <w:sz w:val="22"/>
          <w:szCs w:val="22"/>
        </w:rPr>
        <w:t xml:space="preserve"> </w:t>
      </w:r>
      <w:r w:rsidR="001B0535" w:rsidRPr="005030EC">
        <w:rPr>
          <w:rFonts w:ascii="Times New Roman" w:hAnsi="Times New Roman"/>
          <w:sz w:val="22"/>
          <w:szCs w:val="22"/>
        </w:rPr>
        <w:t>poročali o</w:t>
      </w:r>
      <w:r w:rsidR="00AC7BCD" w:rsidRPr="005030EC">
        <w:rPr>
          <w:rFonts w:ascii="Times New Roman" w:hAnsi="Times New Roman"/>
          <w:sz w:val="22"/>
          <w:szCs w:val="22"/>
        </w:rPr>
        <w:t xml:space="preserve"> hemoragičn</w:t>
      </w:r>
      <w:r w:rsidR="001B0535" w:rsidRPr="005030EC">
        <w:rPr>
          <w:rFonts w:ascii="Times New Roman" w:hAnsi="Times New Roman"/>
          <w:sz w:val="22"/>
          <w:szCs w:val="22"/>
        </w:rPr>
        <w:t>i</w:t>
      </w:r>
      <w:r w:rsidR="00AC7BCD" w:rsidRPr="005030EC">
        <w:rPr>
          <w:rFonts w:ascii="Times New Roman" w:hAnsi="Times New Roman"/>
          <w:sz w:val="22"/>
          <w:szCs w:val="22"/>
        </w:rPr>
        <w:t xml:space="preserve"> drisk</w:t>
      </w:r>
      <w:r w:rsidR="001B0535" w:rsidRPr="005030EC">
        <w:rPr>
          <w:rFonts w:ascii="Times New Roman" w:hAnsi="Times New Roman"/>
          <w:sz w:val="22"/>
          <w:szCs w:val="22"/>
        </w:rPr>
        <w:t>i</w:t>
      </w:r>
      <w:r w:rsidR="00AC7BCD" w:rsidRPr="005030EC">
        <w:rPr>
          <w:rFonts w:ascii="Times New Roman" w:hAnsi="Times New Roman"/>
          <w:sz w:val="22"/>
          <w:szCs w:val="22"/>
        </w:rPr>
        <w:t>, hematemez</w:t>
      </w:r>
      <w:r w:rsidR="001B0535" w:rsidRPr="005030EC">
        <w:rPr>
          <w:rFonts w:ascii="Times New Roman" w:hAnsi="Times New Roman"/>
          <w:sz w:val="22"/>
          <w:szCs w:val="22"/>
        </w:rPr>
        <w:t>i</w:t>
      </w:r>
      <w:r w:rsidR="00AC7BCD" w:rsidRPr="005030EC">
        <w:rPr>
          <w:rFonts w:ascii="Times New Roman" w:hAnsi="Times New Roman"/>
          <w:sz w:val="22"/>
          <w:szCs w:val="22"/>
        </w:rPr>
        <w:t>, razjed</w:t>
      </w:r>
      <w:r w:rsidR="000C3B9B" w:rsidRPr="005030EC">
        <w:rPr>
          <w:rFonts w:ascii="Times New Roman" w:hAnsi="Times New Roman"/>
          <w:sz w:val="22"/>
          <w:szCs w:val="22"/>
        </w:rPr>
        <w:t>ah</w:t>
      </w:r>
      <w:r w:rsidR="00AC7BCD" w:rsidRPr="005030EC">
        <w:rPr>
          <w:rFonts w:ascii="Times New Roman" w:hAnsi="Times New Roman"/>
          <w:sz w:val="22"/>
          <w:szCs w:val="22"/>
        </w:rPr>
        <w:t xml:space="preserve"> prebavil in zvišan</w:t>
      </w:r>
      <w:r w:rsidR="001B0535" w:rsidRPr="005030EC">
        <w:rPr>
          <w:rFonts w:ascii="Times New Roman" w:hAnsi="Times New Roman"/>
          <w:sz w:val="22"/>
          <w:szCs w:val="22"/>
        </w:rPr>
        <w:t>i</w:t>
      </w:r>
      <w:r w:rsidR="00AC7BCD" w:rsidRPr="005030EC">
        <w:rPr>
          <w:rFonts w:ascii="Times New Roman" w:hAnsi="Times New Roman"/>
          <w:sz w:val="22"/>
          <w:szCs w:val="22"/>
        </w:rPr>
        <w:t xml:space="preserve"> ravn</w:t>
      </w:r>
      <w:r w:rsidR="001B0535" w:rsidRPr="005030EC">
        <w:rPr>
          <w:rFonts w:ascii="Times New Roman" w:hAnsi="Times New Roman"/>
          <w:sz w:val="22"/>
          <w:szCs w:val="22"/>
        </w:rPr>
        <w:t>i</w:t>
      </w:r>
      <w:r w:rsidR="00AC7BCD" w:rsidRPr="005030EC">
        <w:rPr>
          <w:rFonts w:ascii="Times New Roman" w:hAnsi="Times New Roman"/>
          <w:sz w:val="22"/>
          <w:szCs w:val="22"/>
        </w:rPr>
        <w:t xml:space="preserve"> jetrnih encimov. </w:t>
      </w:r>
    </w:p>
    <w:p w14:paraId="7755154B" w14:textId="77777777" w:rsidR="00AC7BCD" w:rsidRPr="005030EC" w:rsidRDefault="00AC7BCD" w:rsidP="00BF528E">
      <w:pPr>
        <w:rPr>
          <w:rFonts w:ascii="Times New Roman" w:hAnsi="Times New Roman"/>
          <w:sz w:val="22"/>
          <w:szCs w:val="22"/>
        </w:rPr>
      </w:pPr>
    </w:p>
    <w:p w14:paraId="161ED456"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Našteti neželeni učinki so najpogostnejši prvi teden zdravljenja, so večinoma prehodni in po končanem zdravljenju minejo, vendar so lahko v zelo redkih primerih tudi resni ali smrtno nevarni.</w:t>
      </w:r>
    </w:p>
    <w:p w14:paraId="37C4A4E9" w14:textId="77777777" w:rsidR="00AC7BCD" w:rsidRPr="005030EC" w:rsidRDefault="00AC7BCD" w:rsidP="00BF528E">
      <w:pPr>
        <w:rPr>
          <w:rFonts w:ascii="Times New Roman" w:hAnsi="Times New Roman"/>
          <w:sz w:val="22"/>
          <w:szCs w:val="22"/>
        </w:rPr>
      </w:pPr>
    </w:p>
    <w:p w14:paraId="0DF744EE" w14:textId="77777777" w:rsidR="00AC7BCD" w:rsidRPr="005030EC" w:rsidRDefault="00AC7BCD" w:rsidP="00BF528E">
      <w:pPr>
        <w:rPr>
          <w:rFonts w:ascii="Times New Roman" w:hAnsi="Times New Roman"/>
          <w:sz w:val="22"/>
          <w:szCs w:val="22"/>
        </w:rPr>
      </w:pPr>
      <w:r w:rsidRPr="005030EC">
        <w:rPr>
          <w:rFonts w:ascii="Times New Roman" w:hAnsi="Times New Roman"/>
          <w:sz w:val="22"/>
          <w:szCs w:val="22"/>
        </w:rPr>
        <w:t>Če se pojavijo neželeni učinki, je treba zdravljenje prekiniti in se posvetovati z veterinarjem.</w:t>
      </w:r>
    </w:p>
    <w:p w14:paraId="621C2079" w14:textId="77777777" w:rsidR="00BB1EF5" w:rsidRPr="005030EC" w:rsidRDefault="00BB1EF5" w:rsidP="00BF528E">
      <w:pPr>
        <w:rPr>
          <w:rFonts w:ascii="Times New Roman" w:hAnsi="Times New Roman"/>
          <w:sz w:val="22"/>
          <w:szCs w:val="22"/>
        </w:rPr>
      </w:pPr>
    </w:p>
    <w:p w14:paraId="6C169CC5" w14:textId="77777777" w:rsidR="00BB1EF5" w:rsidRPr="005030EC" w:rsidRDefault="00742E1B" w:rsidP="00BF528E">
      <w:pPr>
        <w:rPr>
          <w:rFonts w:ascii="Times New Roman" w:hAnsi="Times New Roman"/>
          <w:sz w:val="22"/>
          <w:szCs w:val="22"/>
        </w:rPr>
      </w:pPr>
      <w:r w:rsidRPr="005030EC">
        <w:rPr>
          <w:rFonts w:ascii="Times New Roman" w:hAnsi="Times New Roman"/>
          <w:sz w:val="22"/>
          <w:szCs w:val="22"/>
        </w:rPr>
        <w:t>Pogostost neželenih učinkov je določena po naslednjem dogovoru:</w:t>
      </w:r>
    </w:p>
    <w:p w14:paraId="3A89111A" w14:textId="77777777" w:rsidR="00BB1EF5" w:rsidRPr="005030EC" w:rsidRDefault="00BB1EF5" w:rsidP="00BF528E">
      <w:pPr>
        <w:ind w:left="567" w:hanging="567"/>
        <w:rPr>
          <w:rFonts w:ascii="Times New Roman" w:hAnsi="Times New Roman"/>
          <w:sz w:val="22"/>
          <w:szCs w:val="22"/>
        </w:rPr>
      </w:pPr>
      <w:r w:rsidRPr="005030EC">
        <w:rPr>
          <w:rFonts w:ascii="Times New Roman" w:hAnsi="Times New Roman"/>
          <w:sz w:val="22"/>
          <w:szCs w:val="22"/>
        </w:rPr>
        <w:t>-</w:t>
      </w:r>
      <w:r w:rsidR="004D08F0" w:rsidRPr="005030EC">
        <w:rPr>
          <w:rFonts w:ascii="Times New Roman" w:hAnsi="Times New Roman"/>
          <w:sz w:val="22"/>
          <w:szCs w:val="22"/>
        </w:rPr>
        <w:t xml:space="preserve"> </w:t>
      </w:r>
      <w:r w:rsidRPr="005030EC">
        <w:rPr>
          <w:rFonts w:ascii="Times New Roman" w:hAnsi="Times New Roman"/>
          <w:sz w:val="22"/>
          <w:szCs w:val="22"/>
        </w:rPr>
        <w:t>zelo pogosti (neželeni učinki se pokažejo pri več kot 1 od 10 </w:t>
      </w:r>
      <w:r w:rsidR="00742E1B" w:rsidRPr="005030EC">
        <w:rPr>
          <w:rFonts w:ascii="Times New Roman" w:hAnsi="Times New Roman"/>
          <w:sz w:val="22"/>
          <w:szCs w:val="22"/>
        </w:rPr>
        <w:t xml:space="preserve">zdravljenih </w:t>
      </w:r>
      <w:r w:rsidRPr="005030EC">
        <w:rPr>
          <w:rFonts w:ascii="Times New Roman" w:hAnsi="Times New Roman"/>
          <w:sz w:val="22"/>
          <w:szCs w:val="22"/>
        </w:rPr>
        <w:t>živali)</w:t>
      </w:r>
    </w:p>
    <w:p w14:paraId="3761DCB3" w14:textId="77777777" w:rsidR="00BB1EF5" w:rsidRPr="005030EC" w:rsidRDefault="00BB1EF5" w:rsidP="00BF528E">
      <w:pPr>
        <w:ind w:left="567" w:hanging="567"/>
        <w:rPr>
          <w:rFonts w:ascii="Times New Roman" w:hAnsi="Times New Roman"/>
          <w:sz w:val="22"/>
          <w:szCs w:val="22"/>
        </w:rPr>
      </w:pPr>
      <w:r w:rsidRPr="005030EC">
        <w:rPr>
          <w:rFonts w:ascii="Times New Roman" w:hAnsi="Times New Roman"/>
          <w:sz w:val="22"/>
          <w:szCs w:val="22"/>
        </w:rPr>
        <w:t>-</w:t>
      </w:r>
      <w:r w:rsidR="004D08F0" w:rsidRPr="005030EC">
        <w:rPr>
          <w:rFonts w:ascii="Times New Roman" w:hAnsi="Times New Roman"/>
          <w:sz w:val="22"/>
          <w:szCs w:val="22"/>
        </w:rPr>
        <w:t xml:space="preserve"> </w:t>
      </w:r>
      <w:r w:rsidRPr="005030EC">
        <w:rPr>
          <w:rFonts w:ascii="Times New Roman" w:hAnsi="Times New Roman"/>
          <w:sz w:val="22"/>
          <w:szCs w:val="22"/>
        </w:rPr>
        <w:t xml:space="preserve">pogosti (več kot 1, </w:t>
      </w:r>
      <w:r w:rsidR="00742E1B" w:rsidRPr="005030EC">
        <w:rPr>
          <w:rFonts w:ascii="Times New Roman" w:hAnsi="Times New Roman"/>
          <w:sz w:val="22"/>
          <w:szCs w:val="22"/>
        </w:rPr>
        <w:t>toda</w:t>
      </w:r>
      <w:r w:rsidRPr="005030EC">
        <w:rPr>
          <w:rFonts w:ascii="Times New Roman" w:hAnsi="Times New Roman"/>
          <w:sz w:val="22"/>
          <w:szCs w:val="22"/>
        </w:rPr>
        <w:t xml:space="preserve"> manj kot 10 od 100 </w:t>
      </w:r>
      <w:r w:rsidR="00742E1B" w:rsidRPr="005030EC">
        <w:rPr>
          <w:rFonts w:ascii="Times New Roman" w:hAnsi="Times New Roman"/>
          <w:sz w:val="22"/>
          <w:szCs w:val="22"/>
        </w:rPr>
        <w:t xml:space="preserve">zdravljenih </w:t>
      </w:r>
      <w:r w:rsidRPr="005030EC">
        <w:rPr>
          <w:rFonts w:ascii="Times New Roman" w:hAnsi="Times New Roman"/>
          <w:sz w:val="22"/>
          <w:szCs w:val="22"/>
        </w:rPr>
        <w:t>živali)</w:t>
      </w:r>
    </w:p>
    <w:p w14:paraId="405C9917" w14:textId="77777777" w:rsidR="00BB1EF5" w:rsidRPr="005030EC" w:rsidRDefault="00BB1EF5" w:rsidP="00BF528E">
      <w:pPr>
        <w:ind w:left="567" w:hanging="567"/>
        <w:rPr>
          <w:rFonts w:ascii="Times New Roman" w:hAnsi="Times New Roman"/>
          <w:sz w:val="22"/>
          <w:szCs w:val="22"/>
        </w:rPr>
      </w:pPr>
      <w:r w:rsidRPr="005030EC">
        <w:rPr>
          <w:rFonts w:ascii="Times New Roman" w:hAnsi="Times New Roman"/>
          <w:sz w:val="22"/>
          <w:szCs w:val="22"/>
        </w:rPr>
        <w:t>-</w:t>
      </w:r>
      <w:r w:rsidR="004D08F0" w:rsidRPr="005030EC">
        <w:rPr>
          <w:rFonts w:ascii="Times New Roman" w:hAnsi="Times New Roman"/>
          <w:sz w:val="22"/>
          <w:szCs w:val="22"/>
        </w:rPr>
        <w:t xml:space="preserve"> </w:t>
      </w:r>
      <w:r w:rsidRPr="005030EC">
        <w:rPr>
          <w:rFonts w:ascii="Times New Roman" w:hAnsi="Times New Roman"/>
          <w:sz w:val="22"/>
          <w:szCs w:val="22"/>
        </w:rPr>
        <w:t xml:space="preserve">občasni (več kot 1, </w:t>
      </w:r>
      <w:r w:rsidR="00742E1B" w:rsidRPr="005030EC">
        <w:rPr>
          <w:rFonts w:ascii="Times New Roman" w:hAnsi="Times New Roman"/>
          <w:sz w:val="22"/>
          <w:szCs w:val="22"/>
        </w:rPr>
        <w:t>toda</w:t>
      </w:r>
      <w:r w:rsidRPr="005030EC">
        <w:rPr>
          <w:rFonts w:ascii="Times New Roman" w:hAnsi="Times New Roman"/>
          <w:sz w:val="22"/>
          <w:szCs w:val="22"/>
        </w:rPr>
        <w:t xml:space="preserve"> manj kot 10 od 1.000 </w:t>
      </w:r>
      <w:r w:rsidR="00742E1B" w:rsidRPr="005030EC">
        <w:rPr>
          <w:rFonts w:ascii="Times New Roman" w:hAnsi="Times New Roman"/>
          <w:sz w:val="22"/>
          <w:szCs w:val="22"/>
        </w:rPr>
        <w:t xml:space="preserve">zdravljenih </w:t>
      </w:r>
      <w:r w:rsidRPr="005030EC">
        <w:rPr>
          <w:rFonts w:ascii="Times New Roman" w:hAnsi="Times New Roman"/>
          <w:sz w:val="22"/>
          <w:szCs w:val="22"/>
        </w:rPr>
        <w:t>živali)</w:t>
      </w:r>
    </w:p>
    <w:p w14:paraId="3B69EDEF" w14:textId="77777777" w:rsidR="00BB1EF5" w:rsidRPr="005030EC" w:rsidRDefault="00BB1EF5" w:rsidP="00BF528E">
      <w:pPr>
        <w:ind w:left="567" w:hanging="567"/>
        <w:rPr>
          <w:rFonts w:ascii="Times New Roman" w:hAnsi="Times New Roman"/>
          <w:sz w:val="22"/>
          <w:szCs w:val="22"/>
        </w:rPr>
      </w:pPr>
      <w:r w:rsidRPr="005030EC">
        <w:rPr>
          <w:rFonts w:ascii="Times New Roman" w:hAnsi="Times New Roman"/>
          <w:sz w:val="22"/>
          <w:szCs w:val="22"/>
        </w:rPr>
        <w:t>-</w:t>
      </w:r>
      <w:r w:rsidR="004D08F0" w:rsidRPr="005030EC">
        <w:rPr>
          <w:rFonts w:ascii="Times New Roman" w:hAnsi="Times New Roman"/>
          <w:sz w:val="22"/>
          <w:szCs w:val="22"/>
        </w:rPr>
        <w:t xml:space="preserve"> </w:t>
      </w:r>
      <w:r w:rsidRPr="005030EC">
        <w:rPr>
          <w:rFonts w:ascii="Times New Roman" w:hAnsi="Times New Roman"/>
          <w:sz w:val="22"/>
          <w:szCs w:val="22"/>
        </w:rPr>
        <w:t xml:space="preserve">redki (več kot 1, </w:t>
      </w:r>
      <w:r w:rsidR="00742E1B" w:rsidRPr="005030EC">
        <w:rPr>
          <w:rFonts w:ascii="Times New Roman" w:hAnsi="Times New Roman"/>
          <w:sz w:val="22"/>
          <w:szCs w:val="22"/>
        </w:rPr>
        <w:t>toda</w:t>
      </w:r>
      <w:r w:rsidRPr="005030EC">
        <w:rPr>
          <w:rFonts w:ascii="Times New Roman" w:hAnsi="Times New Roman"/>
          <w:sz w:val="22"/>
          <w:szCs w:val="22"/>
        </w:rPr>
        <w:t xml:space="preserve"> manj kot 10 od 10.000 </w:t>
      </w:r>
      <w:r w:rsidR="00742E1B" w:rsidRPr="005030EC">
        <w:rPr>
          <w:rFonts w:ascii="Times New Roman" w:hAnsi="Times New Roman"/>
          <w:sz w:val="22"/>
          <w:szCs w:val="22"/>
        </w:rPr>
        <w:t xml:space="preserve">zdravljenih </w:t>
      </w:r>
      <w:r w:rsidRPr="005030EC">
        <w:rPr>
          <w:rFonts w:ascii="Times New Roman" w:hAnsi="Times New Roman"/>
          <w:sz w:val="22"/>
          <w:szCs w:val="22"/>
        </w:rPr>
        <w:t>živali)</w:t>
      </w:r>
    </w:p>
    <w:p w14:paraId="69D9B6D9" w14:textId="77777777" w:rsidR="00BB1EF5" w:rsidRPr="005030EC" w:rsidRDefault="00BB1EF5" w:rsidP="00BF528E">
      <w:pPr>
        <w:ind w:left="567" w:hanging="567"/>
        <w:rPr>
          <w:rFonts w:ascii="Times New Roman" w:hAnsi="Times New Roman"/>
          <w:sz w:val="22"/>
          <w:szCs w:val="22"/>
        </w:rPr>
      </w:pPr>
      <w:r w:rsidRPr="005030EC">
        <w:rPr>
          <w:rFonts w:ascii="Times New Roman" w:hAnsi="Times New Roman"/>
          <w:sz w:val="22"/>
          <w:szCs w:val="22"/>
        </w:rPr>
        <w:t>-</w:t>
      </w:r>
      <w:r w:rsidR="004D08F0" w:rsidRPr="005030EC">
        <w:rPr>
          <w:rFonts w:ascii="Times New Roman" w:hAnsi="Times New Roman"/>
          <w:sz w:val="22"/>
          <w:szCs w:val="22"/>
        </w:rPr>
        <w:t xml:space="preserve"> </w:t>
      </w:r>
      <w:r w:rsidRPr="005030EC">
        <w:rPr>
          <w:rFonts w:ascii="Times New Roman" w:hAnsi="Times New Roman"/>
          <w:sz w:val="22"/>
          <w:szCs w:val="22"/>
        </w:rPr>
        <w:t>zelo redki (manj kot 1 od 10.000 </w:t>
      </w:r>
      <w:r w:rsidR="00742E1B" w:rsidRPr="005030EC">
        <w:rPr>
          <w:rFonts w:ascii="Times New Roman" w:hAnsi="Times New Roman"/>
          <w:sz w:val="22"/>
          <w:szCs w:val="22"/>
        </w:rPr>
        <w:t xml:space="preserve">zdravljenih </w:t>
      </w:r>
      <w:r w:rsidRPr="005030EC">
        <w:rPr>
          <w:rFonts w:ascii="Times New Roman" w:hAnsi="Times New Roman"/>
          <w:sz w:val="22"/>
          <w:szCs w:val="22"/>
        </w:rPr>
        <w:t xml:space="preserve">živali, vključno s posameznimi </w:t>
      </w:r>
      <w:r w:rsidR="00742E1B" w:rsidRPr="005030EC">
        <w:rPr>
          <w:rFonts w:ascii="Times New Roman" w:hAnsi="Times New Roman"/>
          <w:sz w:val="22"/>
          <w:szCs w:val="22"/>
        </w:rPr>
        <w:t>primeri</w:t>
      </w:r>
      <w:r w:rsidRPr="005030EC">
        <w:rPr>
          <w:rFonts w:ascii="Times New Roman" w:hAnsi="Times New Roman"/>
          <w:sz w:val="22"/>
          <w:szCs w:val="22"/>
        </w:rPr>
        <w:t>)</w:t>
      </w:r>
      <w:r w:rsidR="00742E1B" w:rsidRPr="005030EC">
        <w:rPr>
          <w:rFonts w:ascii="Times New Roman" w:hAnsi="Times New Roman"/>
          <w:sz w:val="22"/>
          <w:szCs w:val="22"/>
        </w:rPr>
        <w:t>.</w:t>
      </w:r>
    </w:p>
    <w:p w14:paraId="6048988B" w14:textId="77777777" w:rsidR="00605C14" w:rsidRPr="005030EC" w:rsidRDefault="00605C14" w:rsidP="00BF528E">
      <w:pPr>
        <w:rPr>
          <w:rFonts w:ascii="Times New Roman" w:hAnsi="Times New Roman"/>
          <w:sz w:val="22"/>
          <w:szCs w:val="22"/>
        </w:rPr>
      </w:pPr>
    </w:p>
    <w:p w14:paraId="5C10F40C"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4.7</w:t>
      </w:r>
      <w:r w:rsidRPr="005030EC">
        <w:rPr>
          <w:rFonts w:ascii="Times New Roman" w:hAnsi="Times New Roman"/>
          <w:b/>
          <w:sz w:val="22"/>
          <w:szCs w:val="22"/>
        </w:rPr>
        <w:tab/>
        <w:t>Uporaba v obdobju brejosti, laktacije ali nesnosti</w:t>
      </w:r>
    </w:p>
    <w:p w14:paraId="116F4B40" w14:textId="77777777" w:rsidR="00605C14" w:rsidRPr="005030EC" w:rsidRDefault="00605C14" w:rsidP="00BF528E">
      <w:pPr>
        <w:rPr>
          <w:rFonts w:ascii="Times New Roman" w:hAnsi="Times New Roman"/>
          <w:sz w:val="22"/>
          <w:szCs w:val="22"/>
        </w:rPr>
      </w:pPr>
    </w:p>
    <w:p w14:paraId="75A69663" w14:textId="77777777" w:rsidR="00605C14" w:rsidRPr="005030EC" w:rsidRDefault="0079788F" w:rsidP="00BF528E">
      <w:pPr>
        <w:rPr>
          <w:rFonts w:ascii="Times New Roman" w:hAnsi="Times New Roman"/>
          <w:sz w:val="22"/>
          <w:szCs w:val="22"/>
        </w:rPr>
      </w:pPr>
      <w:r w:rsidRPr="005030EC">
        <w:rPr>
          <w:rFonts w:ascii="Times New Roman" w:hAnsi="Times New Roman"/>
          <w:sz w:val="22"/>
          <w:szCs w:val="22"/>
        </w:rPr>
        <w:t>Varnost zdravila v obdobju brejosti in laktacije ni bila ugotovljena</w:t>
      </w:r>
      <w:r w:rsidRPr="005030EC" w:rsidDel="0079788F">
        <w:rPr>
          <w:rFonts w:ascii="Times New Roman" w:hAnsi="Times New Roman"/>
          <w:sz w:val="22"/>
          <w:szCs w:val="22"/>
        </w:rPr>
        <w:t xml:space="preserve"> </w:t>
      </w:r>
      <w:r w:rsidR="00605C14" w:rsidRPr="005030EC">
        <w:rPr>
          <w:rFonts w:ascii="Times New Roman" w:hAnsi="Times New Roman"/>
          <w:sz w:val="22"/>
          <w:szCs w:val="22"/>
        </w:rPr>
        <w:t xml:space="preserve">(glejte </w:t>
      </w:r>
      <w:r w:rsidR="000278DC" w:rsidRPr="005030EC">
        <w:rPr>
          <w:rFonts w:ascii="Times New Roman" w:hAnsi="Times New Roman"/>
          <w:sz w:val="22"/>
          <w:szCs w:val="22"/>
        </w:rPr>
        <w:t xml:space="preserve">poglavje </w:t>
      </w:r>
      <w:r w:rsidR="00605C14" w:rsidRPr="005030EC">
        <w:rPr>
          <w:rFonts w:ascii="Times New Roman" w:hAnsi="Times New Roman"/>
          <w:sz w:val="22"/>
          <w:szCs w:val="22"/>
        </w:rPr>
        <w:t>4.3).</w:t>
      </w:r>
    </w:p>
    <w:p w14:paraId="12E44064" w14:textId="77777777" w:rsidR="00605C14" w:rsidRPr="005030EC" w:rsidRDefault="00605C14" w:rsidP="00BF528E">
      <w:pPr>
        <w:rPr>
          <w:rFonts w:ascii="Times New Roman" w:hAnsi="Times New Roman"/>
          <w:sz w:val="22"/>
          <w:szCs w:val="22"/>
        </w:rPr>
      </w:pPr>
    </w:p>
    <w:p w14:paraId="5986E982"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4.8</w:t>
      </w:r>
      <w:r w:rsidRPr="005030EC">
        <w:rPr>
          <w:rFonts w:ascii="Times New Roman" w:hAnsi="Times New Roman"/>
          <w:b/>
          <w:sz w:val="22"/>
          <w:szCs w:val="22"/>
        </w:rPr>
        <w:tab/>
        <w:t>Medsebojno delovanje z drugimi zdravili in druge oblike interakcij</w:t>
      </w:r>
    </w:p>
    <w:p w14:paraId="27B90E5F" w14:textId="77777777" w:rsidR="00605C14" w:rsidRPr="005030EC" w:rsidRDefault="00605C14" w:rsidP="00BF528E">
      <w:pPr>
        <w:ind w:left="567" w:hanging="567"/>
        <w:rPr>
          <w:rFonts w:ascii="Times New Roman" w:hAnsi="Times New Roman"/>
          <w:iCs/>
          <w:sz w:val="22"/>
          <w:szCs w:val="22"/>
        </w:rPr>
      </w:pPr>
    </w:p>
    <w:p w14:paraId="01692CCE"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Druga nesteroidna protivnetna zdravila, diuretiki, antikoagulansi, aminoglikozidni antibiotiki in snovi z visoko vezavo na beljakovine se lahko kompetitivno vežejo, kar lahko privede do toksičnih učinkov. </w:t>
      </w:r>
      <w:r w:rsidR="00781597" w:rsidRPr="005030EC">
        <w:rPr>
          <w:rFonts w:ascii="Times New Roman" w:hAnsi="Times New Roman"/>
          <w:sz w:val="22"/>
          <w:szCs w:val="22"/>
        </w:rPr>
        <w:t xml:space="preserve">Zdravila </w:t>
      </w:r>
      <w:r w:rsidRPr="005030EC">
        <w:rPr>
          <w:rFonts w:ascii="Times New Roman" w:hAnsi="Times New Roman"/>
          <w:sz w:val="22"/>
          <w:szCs w:val="22"/>
        </w:rPr>
        <w:t>Metacam ne smemo dajati hkrati z drugimi nesteroidnimi protivnetnimi zdravili ali glukokortikosteroidi.</w:t>
      </w:r>
    </w:p>
    <w:p w14:paraId="3AE88998" w14:textId="77777777" w:rsidR="00605C14" w:rsidRPr="005030EC" w:rsidRDefault="00605C14" w:rsidP="00BF528E">
      <w:pPr>
        <w:rPr>
          <w:rFonts w:ascii="Times New Roman" w:hAnsi="Times New Roman"/>
          <w:sz w:val="22"/>
          <w:szCs w:val="22"/>
        </w:rPr>
      </w:pPr>
    </w:p>
    <w:p w14:paraId="05F34CE3"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Predzdravljenje z zdravili s protivnetnim delovanjem lahko povzroči dodatne neželene učinke ali jih okrepi, zato teh zdravil </w:t>
      </w:r>
      <w:r w:rsidR="00AD12D6" w:rsidRPr="005030EC">
        <w:rPr>
          <w:rFonts w:ascii="Times New Roman" w:hAnsi="Times New Roman"/>
          <w:sz w:val="22"/>
          <w:szCs w:val="22"/>
        </w:rPr>
        <w:t xml:space="preserve">za uporabo v veterinarski medicini </w:t>
      </w:r>
      <w:r w:rsidRPr="005030EC">
        <w:rPr>
          <w:rFonts w:ascii="Times New Roman" w:hAnsi="Times New Roman"/>
          <w:sz w:val="22"/>
          <w:szCs w:val="22"/>
        </w:rPr>
        <w:t>ne smemo dajati najmanj 24 ur pred začetkom zdravljenja. Poleg tega je treba pri določanju obdobja brez zdravil upoštevati farmakološke lastnosti zdravil, ki smo jih dajali predhodno.</w:t>
      </w:r>
    </w:p>
    <w:p w14:paraId="61D95609" w14:textId="77777777" w:rsidR="00605C14" w:rsidRPr="005030EC" w:rsidRDefault="00605C14" w:rsidP="00BF528E">
      <w:pPr>
        <w:rPr>
          <w:rFonts w:ascii="Times New Roman" w:hAnsi="Times New Roman"/>
          <w:sz w:val="22"/>
          <w:szCs w:val="22"/>
        </w:rPr>
      </w:pPr>
    </w:p>
    <w:p w14:paraId="69C69299" w14:textId="77777777" w:rsidR="00605C14" w:rsidRPr="005030EC" w:rsidRDefault="00605C14" w:rsidP="00BF528E">
      <w:pPr>
        <w:tabs>
          <w:tab w:val="left" w:pos="540"/>
        </w:tabs>
        <w:ind w:left="567" w:hanging="567"/>
        <w:rPr>
          <w:rFonts w:ascii="Times New Roman" w:hAnsi="Times New Roman"/>
          <w:sz w:val="22"/>
          <w:szCs w:val="22"/>
        </w:rPr>
      </w:pPr>
      <w:r w:rsidRPr="005030EC">
        <w:rPr>
          <w:rFonts w:ascii="Times New Roman" w:hAnsi="Times New Roman"/>
          <w:b/>
          <w:sz w:val="22"/>
          <w:szCs w:val="22"/>
        </w:rPr>
        <w:t>4.9</w:t>
      </w:r>
      <w:r w:rsidRPr="005030EC">
        <w:rPr>
          <w:rFonts w:ascii="Times New Roman" w:hAnsi="Times New Roman"/>
          <w:b/>
          <w:sz w:val="22"/>
          <w:szCs w:val="22"/>
        </w:rPr>
        <w:tab/>
        <w:t>Odmerjanje in pot uporabe</w:t>
      </w:r>
    </w:p>
    <w:p w14:paraId="01F2F70A" w14:textId="77777777" w:rsidR="00605C14" w:rsidRPr="005030EC" w:rsidRDefault="00605C14" w:rsidP="00BF528E">
      <w:pPr>
        <w:rPr>
          <w:rFonts w:ascii="Times New Roman" w:hAnsi="Times New Roman"/>
          <w:sz w:val="22"/>
          <w:szCs w:val="22"/>
        </w:rPr>
      </w:pPr>
    </w:p>
    <w:p w14:paraId="60FBECFC"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Začetni odmerek prvi dan zdravljenja je 0,2 mg meloksikama na kilogram telesne mase. Damo ga lahko peroralno ali uporabimo </w:t>
      </w:r>
      <w:r w:rsidR="00781597" w:rsidRPr="005030EC">
        <w:rPr>
          <w:rFonts w:ascii="Times New Roman" w:hAnsi="Times New Roman"/>
          <w:sz w:val="22"/>
          <w:szCs w:val="22"/>
        </w:rPr>
        <w:t xml:space="preserve">zdravilo </w:t>
      </w:r>
      <w:r w:rsidRPr="005030EC">
        <w:rPr>
          <w:rFonts w:ascii="Times New Roman" w:hAnsi="Times New Roman"/>
          <w:sz w:val="22"/>
          <w:szCs w:val="22"/>
        </w:rPr>
        <w:t>Metacam 5 mg/ml</w:t>
      </w:r>
      <w:r w:rsidR="0034412C" w:rsidRPr="005030EC">
        <w:rPr>
          <w:rFonts w:ascii="Times New Roman" w:hAnsi="Times New Roman"/>
          <w:sz w:val="22"/>
          <w:szCs w:val="22"/>
        </w:rPr>
        <w:t xml:space="preserve"> </w:t>
      </w:r>
      <w:r w:rsidR="00781597" w:rsidRPr="005030EC">
        <w:rPr>
          <w:rFonts w:ascii="Times New Roman" w:hAnsi="Times New Roman"/>
          <w:sz w:val="22"/>
          <w:szCs w:val="22"/>
        </w:rPr>
        <w:t xml:space="preserve">raztopina za injiciranje </w:t>
      </w:r>
      <w:r w:rsidR="0034412C" w:rsidRPr="005030EC">
        <w:rPr>
          <w:rFonts w:ascii="Times New Roman" w:hAnsi="Times New Roman"/>
          <w:sz w:val="22"/>
          <w:szCs w:val="22"/>
        </w:rPr>
        <w:t>za pse in mačke</w:t>
      </w:r>
      <w:r w:rsidRPr="005030EC">
        <w:rPr>
          <w:rFonts w:ascii="Times New Roman" w:hAnsi="Times New Roman"/>
          <w:sz w:val="22"/>
          <w:szCs w:val="22"/>
        </w:rPr>
        <w:t xml:space="preserve">. </w:t>
      </w:r>
    </w:p>
    <w:p w14:paraId="3BBF5BC9" w14:textId="77777777" w:rsidR="00605C14" w:rsidRPr="005030EC" w:rsidRDefault="00605C14" w:rsidP="00BF528E">
      <w:pPr>
        <w:rPr>
          <w:rFonts w:ascii="Times New Roman" w:hAnsi="Times New Roman"/>
          <w:sz w:val="22"/>
          <w:szCs w:val="22"/>
        </w:rPr>
      </w:pPr>
    </w:p>
    <w:p w14:paraId="37310F81"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Zdravljenje nadaljujemo z enim peroralnim, vzdrževalnim odmerkom po 0,1 mg meloksikama na kilogram telesne mase na dan (v 24-urnih presledkih).</w:t>
      </w:r>
    </w:p>
    <w:p w14:paraId="702C8766"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Ena žvečljiva tableta vsebuje 1 mg ali 2,5 mg meloksikama, kar ustreza dnevnemu vzdrževalnemu odmerku za psa s telesno maso </w:t>
      </w:r>
      <w:smartTag w:uri="urn:schemas-microsoft-com:office:smarttags" w:element="metricconverter">
        <w:smartTagPr>
          <w:attr w:name="ProductID" w:val="10 kg"/>
        </w:smartTagPr>
        <w:r w:rsidRPr="005030EC">
          <w:rPr>
            <w:rFonts w:ascii="Times New Roman" w:hAnsi="Times New Roman"/>
            <w:sz w:val="22"/>
            <w:szCs w:val="22"/>
          </w:rPr>
          <w:t>10 kg</w:t>
        </w:r>
      </w:smartTag>
      <w:r w:rsidRPr="005030EC">
        <w:rPr>
          <w:rFonts w:ascii="Times New Roman" w:hAnsi="Times New Roman"/>
          <w:sz w:val="22"/>
          <w:szCs w:val="22"/>
        </w:rPr>
        <w:t xml:space="preserve"> oziroma </w:t>
      </w:r>
      <w:smartTag w:uri="urn:schemas-microsoft-com:office:smarttags" w:element="metricconverter">
        <w:smartTagPr>
          <w:attr w:name="ProductID" w:val="25 kg"/>
        </w:smartTagPr>
        <w:r w:rsidRPr="005030EC">
          <w:rPr>
            <w:rFonts w:ascii="Times New Roman" w:hAnsi="Times New Roman"/>
            <w:sz w:val="22"/>
            <w:szCs w:val="22"/>
          </w:rPr>
          <w:t>25 kg</w:t>
        </w:r>
      </w:smartTag>
      <w:r w:rsidRPr="005030EC">
        <w:rPr>
          <w:rFonts w:ascii="Times New Roman" w:hAnsi="Times New Roman"/>
          <w:sz w:val="22"/>
          <w:szCs w:val="22"/>
        </w:rPr>
        <w:t xml:space="preserve">. </w:t>
      </w:r>
    </w:p>
    <w:p w14:paraId="77535574"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Žvečljivo tableto lahko razpolovimo in tako odmerek natančno prilagodimo telesni masi </w:t>
      </w:r>
      <w:r w:rsidR="0034412C" w:rsidRPr="005030EC">
        <w:rPr>
          <w:rFonts w:ascii="Times New Roman" w:hAnsi="Times New Roman"/>
          <w:sz w:val="22"/>
          <w:szCs w:val="22"/>
        </w:rPr>
        <w:t>psa</w:t>
      </w:r>
      <w:r w:rsidRPr="005030EC">
        <w:rPr>
          <w:rFonts w:ascii="Times New Roman" w:hAnsi="Times New Roman"/>
          <w:sz w:val="22"/>
          <w:szCs w:val="22"/>
        </w:rPr>
        <w:t xml:space="preserve">. </w:t>
      </w:r>
      <w:r w:rsidR="00781597" w:rsidRPr="005030EC">
        <w:rPr>
          <w:rFonts w:ascii="Times New Roman" w:hAnsi="Times New Roman"/>
          <w:sz w:val="22"/>
          <w:szCs w:val="22"/>
        </w:rPr>
        <w:t xml:space="preserve">Zdravilo </w:t>
      </w:r>
      <w:r w:rsidRPr="005030EC">
        <w:rPr>
          <w:rFonts w:ascii="Times New Roman" w:hAnsi="Times New Roman"/>
          <w:sz w:val="22"/>
          <w:szCs w:val="22"/>
        </w:rPr>
        <w:t xml:space="preserve">Metacam </w:t>
      </w:r>
      <w:r w:rsidR="00781597" w:rsidRPr="005030EC">
        <w:rPr>
          <w:rFonts w:ascii="Times New Roman" w:hAnsi="Times New Roman"/>
          <w:sz w:val="22"/>
          <w:szCs w:val="22"/>
        </w:rPr>
        <w:t xml:space="preserve">žvečljive tablete </w:t>
      </w:r>
      <w:r w:rsidRPr="005030EC">
        <w:rPr>
          <w:rFonts w:ascii="Times New Roman" w:hAnsi="Times New Roman"/>
          <w:sz w:val="22"/>
          <w:szCs w:val="22"/>
        </w:rPr>
        <w:t>lahko dajemo s hrano ali brez nje, imajo dodano aromo in jih večina psov vzame prostovoljno.</w:t>
      </w:r>
    </w:p>
    <w:p w14:paraId="530237A7" w14:textId="77777777" w:rsidR="00605C14" w:rsidRPr="005030EC" w:rsidRDefault="00605C14" w:rsidP="00BF528E">
      <w:pPr>
        <w:rPr>
          <w:rFonts w:ascii="Times New Roman" w:hAnsi="Times New Roman"/>
          <w:sz w:val="22"/>
          <w:szCs w:val="22"/>
        </w:rPr>
      </w:pPr>
    </w:p>
    <w:p w14:paraId="171DECE5" w14:textId="77777777" w:rsidR="00605C14" w:rsidRPr="005030EC" w:rsidRDefault="00605C14" w:rsidP="00C379EB">
      <w:pPr>
        <w:keepNext/>
        <w:rPr>
          <w:rFonts w:ascii="Times New Roman" w:hAnsi="Times New Roman"/>
          <w:sz w:val="22"/>
          <w:szCs w:val="22"/>
        </w:rPr>
      </w:pPr>
      <w:r w:rsidRPr="005030EC">
        <w:rPr>
          <w:rFonts w:ascii="Times New Roman" w:hAnsi="Times New Roman"/>
          <w:sz w:val="22"/>
          <w:szCs w:val="22"/>
        </w:rPr>
        <w:lastRenderedPageBreak/>
        <w:t>Shema odmerjanja za vzdrževalni odmerek:</w:t>
      </w:r>
    </w:p>
    <w:p w14:paraId="7215BDE4" w14:textId="77777777" w:rsidR="00605C14" w:rsidRPr="005030EC" w:rsidRDefault="00605C14" w:rsidP="00C379EB">
      <w:pPr>
        <w:keepNext/>
        <w:rPr>
          <w:rFonts w:ascii="Times New Roman" w:hAnsi="Times New Roman"/>
          <w:sz w:val="22"/>
          <w:szCs w:val="22"/>
        </w:rPr>
      </w:pPr>
    </w:p>
    <w:tbl>
      <w:tblPr>
        <w:tblW w:w="9087" w:type="dxa"/>
        <w:tblInd w:w="55" w:type="dxa"/>
        <w:tblCellMar>
          <w:left w:w="70" w:type="dxa"/>
          <w:right w:w="70" w:type="dxa"/>
        </w:tblCellMar>
        <w:tblLook w:val="0000" w:firstRow="0" w:lastRow="0" w:firstColumn="0" w:lastColumn="0" w:noHBand="0" w:noVBand="0"/>
      </w:tblPr>
      <w:tblGrid>
        <w:gridCol w:w="2567"/>
        <w:gridCol w:w="2126"/>
        <w:gridCol w:w="1985"/>
        <w:gridCol w:w="2409"/>
      </w:tblGrid>
      <w:tr w:rsidR="00A63D68" w:rsidRPr="005030EC" w14:paraId="7082B08A" w14:textId="77777777" w:rsidTr="00430850">
        <w:trPr>
          <w:trHeight w:val="255"/>
        </w:trPr>
        <w:tc>
          <w:tcPr>
            <w:tcW w:w="2567" w:type="dxa"/>
            <w:vMerge w:val="restart"/>
            <w:tcBorders>
              <w:top w:val="single" w:sz="4" w:space="0" w:color="auto"/>
              <w:left w:val="single" w:sz="4" w:space="0" w:color="auto"/>
              <w:right w:val="single" w:sz="4" w:space="0" w:color="auto"/>
            </w:tcBorders>
            <w:noWrap/>
            <w:vAlign w:val="center"/>
          </w:tcPr>
          <w:p w14:paraId="4722D694" w14:textId="77777777" w:rsidR="00A63D68" w:rsidRPr="005030EC" w:rsidRDefault="00A63D68" w:rsidP="00C379EB">
            <w:pPr>
              <w:keepNext/>
              <w:spacing w:before="40" w:after="40" w:line="260" w:lineRule="exact"/>
              <w:jc w:val="center"/>
              <w:rPr>
                <w:rFonts w:ascii="Times New Roman" w:hAnsi="Times New Roman"/>
                <w:sz w:val="22"/>
                <w:szCs w:val="22"/>
              </w:rPr>
            </w:pPr>
            <w:r w:rsidRPr="005030EC">
              <w:rPr>
                <w:rFonts w:ascii="Times New Roman" w:hAnsi="Times New Roman"/>
                <w:sz w:val="22"/>
                <w:szCs w:val="22"/>
              </w:rPr>
              <w:t>Telesna masa (kg)</w:t>
            </w:r>
          </w:p>
        </w:tc>
        <w:tc>
          <w:tcPr>
            <w:tcW w:w="4111" w:type="dxa"/>
            <w:gridSpan w:val="2"/>
            <w:tcBorders>
              <w:top w:val="single" w:sz="4" w:space="0" w:color="auto"/>
              <w:left w:val="nil"/>
              <w:bottom w:val="single" w:sz="6" w:space="0" w:color="auto"/>
              <w:right w:val="single" w:sz="4" w:space="0" w:color="auto"/>
            </w:tcBorders>
            <w:noWrap/>
            <w:vAlign w:val="bottom"/>
          </w:tcPr>
          <w:p w14:paraId="1E8EC442" w14:textId="77777777" w:rsidR="00A63D68" w:rsidRPr="005030EC" w:rsidRDefault="00A63D68" w:rsidP="00C379EB">
            <w:pPr>
              <w:keepNext/>
              <w:spacing w:before="40" w:after="40" w:line="260" w:lineRule="exact"/>
              <w:jc w:val="center"/>
              <w:rPr>
                <w:rFonts w:ascii="Times New Roman" w:hAnsi="Times New Roman"/>
                <w:sz w:val="22"/>
                <w:szCs w:val="22"/>
              </w:rPr>
            </w:pPr>
            <w:r w:rsidRPr="005030EC">
              <w:rPr>
                <w:rFonts w:ascii="Times New Roman" w:hAnsi="Times New Roman"/>
                <w:sz w:val="22"/>
                <w:szCs w:val="22"/>
              </w:rPr>
              <w:t>Število žvečljivih tablet</w:t>
            </w:r>
          </w:p>
        </w:tc>
        <w:tc>
          <w:tcPr>
            <w:tcW w:w="2409" w:type="dxa"/>
            <w:vMerge w:val="restart"/>
            <w:tcBorders>
              <w:top w:val="single" w:sz="4" w:space="0" w:color="auto"/>
              <w:left w:val="single" w:sz="4" w:space="0" w:color="auto"/>
              <w:right w:val="single" w:sz="4" w:space="0" w:color="auto"/>
            </w:tcBorders>
            <w:noWrap/>
            <w:vAlign w:val="center"/>
          </w:tcPr>
          <w:p w14:paraId="660BDF4E" w14:textId="77777777" w:rsidR="00A63D68" w:rsidRPr="005030EC" w:rsidRDefault="00A63D68" w:rsidP="00C379EB">
            <w:pPr>
              <w:keepNext/>
              <w:spacing w:before="40" w:after="40" w:line="260" w:lineRule="exact"/>
              <w:jc w:val="center"/>
              <w:rPr>
                <w:rFonts w:ascii="Times New Roman" w:hAnsi="Times New Roman"/>
                <w:sz w:val="22"/>
                <w:szCs w:val="22"/>
              </w:rPr>
            </w:pPr>
            <w:r w:rsidRPr="005030EC">
              <w:rPr>
                <w:rFonts w:ascii="Times New Roman" w:hAnsi="Times New Roman"/>
                <w:sz w:val="22"/>
                <w:szCs w:val="22"/>
              </w:rPr>
              <w:t>mg/kg</w:t>
            </w:r>
          </w:p>
        </w:tc>
      </w:tr>
      <w:tr w:rsidR="00A63D68" w:rsidRPr="005030EC" w14:paraId="4A9FAFE9" w14:textId="77777777" w:rsidTr="00430850">
        <w:trPr>
          <w:trHeight w:val="255"/>
        </w:trPr>
        <w:tc>
          <w:tcPr>
            <w:tcW w:w="2567" w:type="dxa"/>
            <w:vMerge/>
            <w:tcBorders>
              <w:left w:val="single" w:sz="4" w:space="0" w:color="auto"/>
              <w:bottom w:val="single" w:sz="4" w:space="0" w:color="auto"/>
              <w:right w:val="single" w:sz="4" w:space="0" w:color="auto"/>
            </w:tcBorders>
            <w:noWrap/>
            <w:vAlign w:val="bottom"/>
          </w:tcPr>
          <w:p w14:paraId="60BB8BFA" w14:textId="77777777" w:rsidR="00A63D68" w:rsidRPr="005030EC" w:rsidRDefault="00A63D68" w:rsidP="00C379EB">
            <w:pPr>
              <w:spacing w:before="40" w:after="40" w:line="260" w:lineRule="exact"/>
              <w:jc w:val="center"/>
              <w:rPr>
                <w:rFonts w:ascii="Times New Roman" w:hAnsi="Times New Roman"/>
                <w:sz w:val="22"/>
                <w:szCs w:val="22"/>
              </w:rPr>
            </w:pPr>
          </w:p>
        </w:tc>
        <w:tc>
          <w:tcPr>
            <w:tcW w:w="2126" w:type="dxa"/>
            <w:tcBorders>
              <w:top w:val="single" w:sz="6" w:space="0" w:color="auto"/>
              <w:left w:val="nil"/>
              <w:bottom w:val="single" w:sz="4" w:space="0" w:color="auto"/>
              <w:right w:val="single" w:sz="6" w:space="0" w:color="auto"/>
            </w:tcBorders>
            <w:noWrap/>
            <w:vAlign w:val="bottom"/>
          </w:tcPr>
          <w:p w14:paraId="15F5DAC0" w14:textId="77777777" w:rsidR="00A63D68" w:rsidRPr="005030EC" w:rsidRDefault="00A63D68" w:rsidP="00C379EB">
            <w:pPr>
              <w:spacing w:before="40" w:after="40" w:line="260" w:lineRule="exact"/>
              <w:jc w:val="center"/>
              <w:rPr>
                <w:rFonts w:ascii="Times New Roman" w:hAnsi="Times New Roman"/>
                <w:sz w:val="22"/>
                <w:szCs w:val="22"/>
              </w:rPr>
            </w:pPr>
            <w:r w:rsidRPr="005030EC">
              <w:rPr>
                <w:rFonts w:ascii="Times New Roman" w:hAnsi="Times New Roman"/>
                <w:sz w:val="22"/>
                <w:szCs w:val="22"/>
              </w:rPr>
              <w:t>1 mg</w:t>
            </w:r>
          </w:p>
        </w:tc>
        <w:tc>
          <w:tcPr>
            <w:tcW w:w="1985" w:type="dxa"/>
            <w:tcBorders>
              <w:top w:val="single" w:sz="6" w:space="0" w:color="auto"/>
              <w:left w:val="single" w:sz="6" w:space="0" w:color="auto"/>
              <w:bottom w:val="single" w:sz="4" w:space="0" w:color="auto"/>
              <w:right w:val="single" w:sz="4" w:space="0" w:color="auto"/>
            </w:tcBorders>
          </w:tcPr>
          <w:p w14:paraId="13D5C4EE" w14:textId="77777777" w:rsidR="00A63D68" w:rsidRPr="005030EC" w:rsidRDefault="00A63D68" w:rsidP="00C379EB">
            <w:pPr>
              <w:spacing w:before="40" w:after="40" w:line="260" w:lineRule="exact"/>
              <w:jc w:val="center"/>
              <w:rPr>
                <w:rFonts w:ascii="Times New Roman" w:hAnsi="Times New Roman"/>
                <w:sz w:val="22"/>
                <w:szCs w:val="22"/>
              </w:rPr>
            </w:pPr>
            <w:r w:rsidRPr="005030EC">
              <w:rPr>
                <w:rFonts w:ascii="Times New Roman" w:hAnsi="Times New Roman"/>
                <w:sz w:val="22"/>
                <w:szCs w:val="22"/>
              </w:rPr>
              <w:t>2,5 mg</w:t>
            </w:r>
          </w:p>
        </w:tc>
        <w:tc>
          <w:tcPr>
            <w:tcW w:w="2409" w:type="dxa"/>
            <w:vMerge/>
            <w:tcBorders>
              <w:left w:val="single" w:sz="4" w:space="0" w:color="auto"/>
              <w:bottom w:val="single" w:sz="4" w:space="0" w:color="auto"/>
              <w:right w:val="single" w:sz="4" w:space="0" w:color="auto"/>
            </w:tcBorders>
            <w:noWrap/>
            <w:vAlign w:val="bottom"/>
          </w:tcPr>
          <w:p w14:paraId="0AF09563" w14:textId="77777777" w:rsidR="00A63D68" w:rsidRPr="005030EC" w:rsidRDefault="00A63D68" w:rsidP="00C379EB">
            <w:pPr>
              <w:spacing w:before="40" w:after="40" w:line="260" w:lineRule="exact"/>
              <w:jc w:val="center"/>
              <w:rPr>
                <w:rFonts w:ascii="Times New Roman" w:hAnsi="Times New Roman"/>
                <w:sz w:val="22"/>
                <w:szCs w:val="22"/>
              </w:rPr>
            </w:pPr>
          </w:p>
        </w:tc>
      </w:tr>
      <w:tr w:rsidR="00605C14" w:rsidRPr="005030EC" w14:paraId="3FDBA392" w14:textId="77777777" w:rsidTr="00430850">
        <w:trPr>
          <w:trHeight w:val="255"/>
        </w:trPr>
        <w:tc>
          <w:tcPr>
            <w:tcW w:w="2567" w:type="dxa"/>
            <w:tcBorders>
              <w:top w:val="nil"/>
              <w:left w:val="single" w:sz="4" w:space="0" w:color="auto"/>
              <w:bottom w:val="single" w:sz="4" w:space="0" w:color="auto"/>
              <w:right w:val="single" w:sz="4" w:space="0" w:color="auto"/>
            </w:tcBorders>
            <w:noWrap/>
            <w:vAlign w:val="bottom"/>
          </w:tcPr>
          <w:p w14:paraId="6B2C5948" w14:textId="77777777" w:rsidR="00605C14" w:rsidRPr="005030EC" w:rsidRDefault="00605C14" w:rsidP="00C379EB">
            <w:pPr>
              <w:spacing w:before="40" w:after="40" w:line="260" w:lineRule="exact"/>
              <w:jc w:val="center"/>
              <w:rPr>
                <w:rFonts w:ascii="Times New Roman" w:hAnsi="Times New Roman"/>
                <w:sz w:val="22"/>
                <w:szCs w:val="22"/>
              </w:rPr>
            </w:pPr>
            <w:r w:rsidRPr="005030EC">
              <w:rPr>
                <w:rFonts w:ascii="Times New Roman" w:hAnsi="Times New Roman"/>
                <w:sz w:val="22"/>
                <w:szCs w:val="22"/>
              </w:rPr>
              <w:t>4,0–7,0</w:t>
            </w:r>
          </w:p>
        </w:tc>
        <w:tc>
          <w:tcPr>
            <w:tcW w:w="2126" w:type="dxa"/>
            <w:tcBorders>
              <w:top w:val="nil"/>
              <w:left w:val="nil"/>
              <w:bottom w:val="single" w:sz="4" w:space="0" w:color="auto"/>
              <w:right w:val="single" w:sz="4" w:space="0" w:color="auto"/>
            </w:tcBorders>
            <w:noWrap/>
            <w:vAlign w:val="bottom"/>
          </w:tcPr>
          <w:p w14:paraId="1F69FE9E" w14:textId="77777777" w:rsidR="00605C14" w:rsidRPr="005030EC" w:rsidRDefault="00605C14" w:rsidP="00C379EB">
            <w:pPr>
              <w:spacing w:before="40" w:after="40" w:line="260" w:lineRule="exact"/>
              <w:jc w:val="center"/>
              <w:rPr>
                <w:rFonts w:ascii="Times New Roman" w:hAnsi="Times New Roman"/>
                <w:sz w:val="22"/>
                <w:szCs w:val="22"/>
              </w:rPr>
            </w:pPr>
            <w:r w:rsidRPr="005030EC">
              <w:rPr>
                <w:rFonts w:ascii="Times New Roman" w:hAnsi="Times New Roman"/>
                <w:sz w:val="22"/>
                <w:szCs w:val="22"/>
              </w:rPr>
              <w:t>½</w:t>
            </w:r>
          </w:p>
        </w:tc>
        <w:tc>
          <w:tcPr>
            <w:tcW w:w="1985" w:type="dxa"/>
            <w:tcBorders>
              <w:top w:val="nil"/>
              <w:left w:val="nil"/>
              <w:bottom w:val="single" w:sz="4" w:space="0" w:color="auto"/>
              <w:right w:val="single" w:sz="4" w:space="0" w:color="auto"/>
            </w:tcBorders>
          </w:tcPr>
          <w:p w14:paraId="4059B6C2" w14:textId="77777777" w:rsidR="00605C14" w:rsidRPr="005030EC" w:rsidRDefault="00605C14" w:rsidP="00C379EB">
            <w:pPr>
              <w:spacing w:before="40" w:after="40" w:line="260" w:lineRule="exact"/>
              <w:jc w:val="center"/>
              <w:rPr>
                <w:rFonts w:ascii="Times New Roman" w:hAnsi="Times New Roman"/>
                <w:sz w:val="22"/>
                <w:szCs w:val="22"/>
              </w:rPr>
            </w:pPr>
          </w:p>
        </w:tc>
        <w:tc>
          <w:tcPr>
            <w:tcW w:w="2409" w:type="dxa"/>
            <w:tcBorders>
              <w:top w:val="nil"/>
              <w:left w:val="single" w:sz="4" w:space="0" w:color="auto"/>
              <w:bottom w:val="single" w:sz="4" w:space="0" w:color="auto"/>
              <w:right w:val="single" w:sz="4" w:space="0" w:color="auto"/>
            </w:tcBorders>
            <w:noWrap/>
            <w:vAlign w:val="bottom"/>
          </w:tcPr>
          <w:p w14:paraId="4CC515A1" w14:textId="77777777" w:rsidR="00605C14" w:rsidRPr="005030EC" w:rsidRDefault="00605C14" w:rsidP="00C379EB">
            <w:pPr>
              <w:spacing w:before="40" w:after="40" w:line="260" w:lineRule="exact"/>
              <w:jc w:val="center"/>
              <w:rPr>
                <w:rFonts w:ascii="Times New Roman" w:hAnsi="Times New Roman"/>
                <w:sz w:val="22"/>
                <w:szCs w:val="22"/>
              </w:rPr>
            </w:pPr>
            <w:r w:rsidRPr="005030EC">
              <w:rPr>
                <w:rFonts w:ascii="Times New Roman" w:hAnsi="Times New Roman"/>
                <w:sz w:val="22"/>
                <w:szCs w:val="22"/>
              </w:rPr>
              <w:t>0,13</w:t>
            </w:r>
            <w:r w:rsidR="006A0BC4" w:rsidRPr="005030EC">
              <w:rPr>
                <w:rFonts w:ascii="Times New Roman" w:hAnsi="Times New Roman"/>
                <w:sz w:val="22"/>
                <w:szCs w:val="22"/>
              </w:rPr>
              <w:t>–</w:t>
            </w:r>
            <w:r w:rsidRPr="005030EC">
              <w:rPr>
                <w:rFonts w:ascii="Times New Roman" w:hAnsi="Times New Roman"/>
                <w:sz w:val="22"/>
                <w:szCs w:val="22"/>
              </w:rPr>
              <w:t>0,1</w:t>
            </w:r>
          </w:p>
        </w:tc>
      </w:tr>
      <w:tr w:rsidR="00605C14" w:rsidRPr="005030EC" w14:paraId="44C5317B" w14:textId="77777777" w:rsidTr="00430850">
        <w:trPr>
          <w:trHeight w:val="255"/>
        </w:trPr>
        <w:tc>
          <w:tcPr>
            <w:tcW w:w="2567" w:type="dxa"/>
            <w:tcBorders>
              <w:top w:val="nil"/>
              <w:left w:val="single" w:sz="4" w:space="0" w:color="auto"/>
              <w:bottom w:val="single" w:sz="4" w:space="0" w:color="auto"/>
              <w:right w:val="single" w:sz="4" w:space="0" w:color="auto"/>
            </w:tcBorders>
            <w:noWrap/>
            <w:vAlign w:val="bottom"/>
          </w:tcPr>
          <w:p w14:paraId="681EE8F6" w14:textId="77777777" w:rsidR="00605C14" w:rsidRPr="005030EC" w:rsidRDefault="00605C14" w:rsidP="00C379EB">
            <w:pPr>
              <w:spacing w:before="40" w:after="40" w:line="260" w:lineRule="exact"/>
              <w:jc w:val="center"/>
              <w:rPr>
                <w:rFonts w:ascii="Times New Roman" w:hAnsi="Times New Roman"/>
                <w:sz w:val="22"/>
                <w:szCs w:val="22"/>
              </w:rPr>
            </w:pPr>
            <w:r w:rsidRPr="005030EC">
              <w:rPr>
                <w:rFonts w:ascii="Times New Roman" w:hAnsi="Times New Roman"/>
                <w:sz w:val="22"/>
                <w:szCs w:val="22"/>
              </w:rPr>
              <w:t>7,1–10,0</w:t>
            </w:r>
          </w:p>
        </w:tc>
        <w:tc>
          <w:tcPr>
            <w:tcW w:w="2126" w:type="dxa"/>
            <w:tcBorders>
              <w:top w:val="nil"/>
              <w:left w:val="nil"/>
              <w:bottom w:val="single" w:sz="4" w:space="0" w:color="auto"/>
              <w:right w:val="single" w:sz="4" w:space="0" w:color="auto"/>
            </w:tcBorders>
            <w:noWrap/>
            <w:vAlign w:val="bottom"/>
          </w:tcPr>
          <w:p w14:paraId="04DC05CE" w14:textId="77777777" w:rsidR="00605C14" w:rsidRPr="005030EC" w:rsidRDefault="00605C14" w:rsidP="00C379EB">
            <w:pPr>
              <w:spacing w:before="40" w:after="40" w:line="260" w:lineRule="exact"/>
              <w:jc w:val="center"/>
              <w:rPr>
                <w:rFonts w:ascii="Times New Roman" w:hAnsi="Times New Roman"/>
                <w:sz w:val="22"/>
                <w:szCs w:val="22"/>
              </w:rPr>
            </w:pPr>
            <w:r w:rsidRPr="005030EC">
              <w:rPr>
                <w:rFonts w:ascii="Times New Roman" w:hAnsi="Times New Roman"/>
                <w:sz w:val="22"/>
                <w:szCs w:val="22"/>
              </w:rPr>
              <w:t>1</w:t>
            </w:r>
          </w:p>
        </w:tc>
        <w:tc>
          <w:tcPr>
            <w:tcW w:w="1985" w:type="dxa"/>
            <w:tcBorders>
              <w:top w:val="nil"/>
              <w:left w:val="nil"/>
              <w:bottom w:val="single" w:sz="4" w:space="0" w:color="auto"/>
              <w:right w:val="single" w:sz="4" w:space="0" w:color="auto"/>
            </w:tcBorders>
          </w:tcPr>
          <w:p w14:paraId="07D75A8C" w14:textId="77777777" w:rsidR="00605C14" w:rsidRPr="005030EC" w:rsidRDefault="00605C14" w:rsidP="00C379EB">
            <w:pPr>
              <w:spacing w:before="40" w:after="40" w:line="260" w:lineRule="exact"/>
              <w:jc w:val="center"/>
              <w:rPr>
                <w:rFonts w:ascii="Times New Roman" w:hAnsi="Times New Roman"/>
                <w:sz w:val="22"/>
                <w:szCs w:val="22"/>
              </w:rPr>
            </w:pPr>
          </w:p>
        </w:tc>
        <w:tc>
          <w:tcPr>
            <w:tcW w:w="2409" w:type="dxa"/>
            <w:tcBorders>
              <w:top w:val="nil"/>
              <w:left w:val="single" w:sz="4" w:space="0" w:color="auto"/>
              <w:bottom w:val="single" w:sz="4" w:space="0" w:color="auto"/>
              <w:right w:val="single" w:sz="4" w:space="0" w:color="auto"/>
            </w:tcBorders>
            <w:noWrap/>
            <w:vAlign w:val="bottom"/>
          </w:tcPr>
          <w:p w14:paraId="6BB974DD" w14:textId="77777777" w:rsidR="00605C14" w:rsidRPr="005030EC" w:rsidRDefault="00605C14" w:rsidP="00C379EB">
            <w:pPr>
              <w:spacing w:before="40" w:after="40" w:line="260" w:lineRule="exact"/>
              <w:jc w:val="center"/>
              <w:rPr>
                <w:rFonts w:ascii="Times New Roman" w:hAnsi="Times New Roman"/>
                <w:sz w:val="22"/>
                <w:szCs w:val="22"/>
              </w:rPr>
            </w:pPr>
            <w:r w:rsidRPr="005030EC">
              <w:rPr>
                <w:rFonts w:ascii="Times New Roman" w:hAnsi="Times New Roman"/>
                <w:sz w:val="22"/>
                <w:szCs w:val="22"/>
              </w:rPr>
              <w:t>0,14</w:t>
            </w:r>
            <w:r w:rsidR="006A0BC4" w:rsidRPr="005030EC">
              <w:rPr>
                <w:rFonts w:ascii="Times New Roman" w:hAnsi="Times New Roman"/>
                <w:sz w:val="22"/>
                <w:szCs w:val="22"/>
              </w:rPr>
              <w:t>–</w:t>
            </w:r>
            <w:r w:rsidRPr="005030EC">
              <w:rPr>
                <w:rFonts w:ascii="Times New Roman" w:hAnsi="Times New Roman"/>
                <w:sz w:val="22"/>
                <w:szCs w:val="22"/>
              </w:rPr>
              <w:t>0,1</w:t>
            </w:r>
          </w:p>
        </w:tc>
      </w:tr>
      <w:tr w:rsidR="00605C14" w:rsidRPr="005030EC" w14:paraId="2016FAF8" w14:textId="77777777" w:rsidTr="00430850">
        <w:trPr>
          <w:trHeight w:val="255"/>
        </w:trPr>
        <w:tc>
          <w:tcPr>
            <w:tcW w:w="2567" w:type="dxa"/>
            <w:tcBorders>
              <w:top w:val="nil"/>
              <w:left w:val="single" w:sz="4" w:space="0" w:color="auto"/>
              <w:bottom w:val="single" w:sz="4" w:space="0" w:color="auto"/>
              <w:right w:val="single" w:sz="4" w:space="0" w:color="auto"/>
            </w:tcBorders>
            <w:noWrap/>
            <w:vAlign w:val="bottom"/>
          </w:tcPr>
          <w:p w14:paraId="5C080470" w14:textId="77777777" w:rsidR="00605C14" w:rsidRPr="005030EC" w:rsidRDefault="00605C14" w:rsidP="00C379EB">
            <w:pPr>
              <w:spacing w:before="40" w:after="40" w:line="260" w:lineRule="exact"/>
              <w:jc w:val="center"/>
              <w:rPr>
                <w:rFonts w:ascii="Times New Roman" w:hAnsi="Times New Roman"/>
                <w:sz w:val="22"/>
                <w:szCs w:val="22"/>
              </w:rPr>
            </w:pPr>
            <w:r w:rsidRPr="005030EC">
              <w:rPr>
                <w:rFonts w:ascii="Times New Roman" w:hAnsi="Times New Roman"/>
                <w:sz w:val="22"/>
                <w:szCs w:val="22"/>
              </w:rPr>
              <w:t>10,1–15,0</w:t>
            </w:r>
          </w:p>
        </w:tc>
        <w:tc>
          <w:tcPr>
            <w:tcW w:w="2126" w:type="dxa"/>
            <w:tcBorders>
              <w:top w:val="nil"/>
              <w:left w:val="nil"/>
              <w:bottom w:val="single" w:sz="4" w:space="0" w:color="auto"/>
              <w:right w:val="single" w:sz="4" w:space="0" w:color="auto"/>
            </w:tcBorders>
            <w:noWrap/>
            <w:vAlign w:val="bottom"/>
          </w:tcPr>
          <w:p w14:paraId="3A9F24D7" w14:textId="77777777" w:rsidR="00605C14" w:rsidRPr="005030EC" w:rsidRDefault="00605C14" w:rsidP="00C379EB">
            <w:pPr>
              <w:spacing w:before="40" w:after="40" w:line="260" w:lineRule="exact"/>
              <w:jc w:val="center"/>
              <w:rPr>
                <w:rFonts w:ascii="Times New Roman" w:hAnsi="Times New Roman"/>
                <w:sz w:val="22"/>
                <w:szCs w:val="22"/>
              </w:rPr>
            </w:pPr>
            <w:r w:rsidRPr="005030EC">
              <w:rPr>
                <w:rFonts w:ascii="Times New Roman" w:hAnsi="Times New Roman"/>
                <w:sz w:val="22"/>
                <w:szCs w:val="22"/>
              </w:rPr>
              <w:t>1½</w:t>
            </w:r>
          </w:p>
        </w:tc>
        <w:tc>
          <w:tcPr>
            <w:tcW w:w="1985" w:type="dxa"/>
            <w:tcBorders>
              <w:top w:val="nil"/>
              <w:left w:val="nil"/>
              <w:bottom w:val="single" w:sz="4" w:space="0" w:color="auto"/>
              <w:right w:val="single" w:sz="4" w:space="0" w:color="auto"/>
            </w:tcBorders>
          </w:tcPr>
          <w:p w14:paraId="06551204" w14:textId="77777777" w:rsidR="00605C14" w:rsidRPr="005030EC" w:rsidRDefault="00605C14" w:rsidP="00C379EB">
            <w:pPr>
              <w:spacing w:before="40" w:after="40" w:line="260" w:lineRule="exact"/>
              <w:jc w:val="center"/>
              <w:rPr>
                <w:rFonts w:ascii="Times New Roman" w:hAnsi="Times New Roman"/>
                <w:sz w:val="22"/>
                <w:szCs w:val="22"/>
              </w:rPr>
            </w:pPr>
          </w:p>
        </w:tc>
        <w:tc>
          <w:tcPr>
            <w:tcW w:w="2409" w:type="dxa"/>
            <w:tcBorders>
              <w:top w:val="nil"/>
              <w:left w:val="single" w:sz="4" w:space="0" w:color="auto"/>
              <w:bottom w:val="single" w:sz="4" w:space="0" w:color="auto"/>
              <w:right w:val="single" w:sz="4" w:space="0" w:color="auto"/>
            </w:tcBorders>
            <w:noWrap/>
            <w:vAlign w:val="bottom"/>
          </w:tcPr>
          <w:p w14:paraId="08A0E8FE" w14:textId="77777777" w:rsidR="00605C14" w:rsidRPr="005030EC" w:rsidRDefault="00605C14" w:rsidP="00C379EB">
            <w:pPr>
              <w:spacing w:before="40" w:after="40" w:line="260" w:lineRule="exact"/>
              <w:jc w:val="center"/>
              <w:rPr>
                <w:rFonts w:ascii="Times New Roman" w:hAnsi="Times New Roman"/>
                <w:sz w:val="22"/>
                <w:szCs w:val="22"/>
              </w:rPr>
            </w:pPr>
            <w:r w:rsidRPr="005030EC">
              <w:rPr>
                <w:rFonts w:ascii="Times New Roman" w:hAnsi="Times New Roman"/>
                <w:sz w:val="22"/>
                <w:szCs w:val="22"/>
              </w:rPr>
              <w:t>0,15</w:t>
            </w:r>
            <w:r w:rsidR="006A0BC4" w:rsidRPr="005030EC">
              <w:rPr>
                <w:rFonts w:ascii="Times New Roman" w:hAnsi="Times New Roman"/>
                <w:sz w:val="22"/>
                <w:szCs w:val="22"/>
              </w:rPr>
              <w:t>–</w:t>
            </w:r>
            <w:r w:rsidRPr="005030EC">
              <w:rPr>
                <w:rFonts w:ascii="Times New Roman" w:hAnsi="Times New Roman"/>
                <w:sz w:val="22"/>
                <w:szCs w:val="22"/>
              </w:rPr>
              <w:t>0,1</w:t>
            </w:r>
          </w:p>
        </w:tc>
      </w:tr>
      <w:tr w:rsidR="00605C14" w:rsidRPr="005030EC" w14:paraId="62584AB6" w14:textId="77777777" w:rsidTr="00430850">
        <w:trPr>
          <w:trHeight w:val="255"/>
        </w:trPr>
        <w:tc>
          <w:tcPr>
            <w:tcW w:w="2567" w:type="dxa"/>
            <w:tcBorders>
              <w:top w:val="nil"/>
              <w:left w:val="single" w:sz="4" w:space="0" w:color="auto"/>
              <w:bottom w:val="single" w:sz="4" w:space="0" w:color="auto"/>
              <w:right w:val="single" w:sz="4" w:space="0" w:color="auto"/>
            </w:tcBorders>
            <w:noWrap/>
            <w:vAlign w:val="bottom"/>
          </w:tcPr>
          <w:p w14:paraId="2CA6B364" w14:textId="77777777" w:rsidR="00605C14" w:rsidRPr="005030EC" w:rsidRDefault="00605C14" w:rsidP="00C379EB">
            <w:pPr>
              <w:spacing w:before="40" w:after="40" w:line="260" w:lineRule="exact"/>
              <w:jc w:val="center"/>
              <w:rPr>
                <w:rFonts w:ascii="Times New Roman" w:hAnsi="Times New Roman"/>
                <w:sz w:val="22"/>
                <w:szCs w:val="22"/>
              </w:rPr>
            </w:pPr>
            <w:r w:rsidRPr="005030EC">
              <w:rPr>
                <w:rFonts w:ascii="Times New Roman" w:hAnsi="Times New Roman"/>
                <w:sz w:val="22"/>
                <w:szCs w:val="22"/>
              </w:rPr>
              <w:t>15,1–20,0</w:t>
            </w:r>
          </w:p>
        </w:tc>
        <w:tc>
          <w:tcPr>
            <w:tcW w:w="2126" w:type="dxa"/>
            <w:tcBorders>
              <w:top w:val="nil"/>
              <w:left w:val="nil"/>
              <w:bottom w:val="single" w:sz="4" w:space="0" w:color="auto"/>
              <w:right w:val="single" w:sz="4" w:space="0" w:color="auto"/>
            </w:tcBorders>
            <w:noWrap/>
            <w:vAlign w:val="bottom"/>
          </w:tcPr>
          <w:p w14:paraId="123CDF1E" w14:textId="77777777" w:rsidR="00605C14" w:rsidRPr="005030EC" w:rsidRDefault="00605C14" w:rsidP="00C379EB">
            <w:pPr>
              <w:spacing w:before="40" w:after="40" w:line="260" w:lineRule="exact"/>
              <w:jc w:val="center"/>
              <w:rPr>
                <w:rFonts w:ascii="Times New Roman" w:hAnsi="Times New Roman"/>
                <w:sz w:val="22"/>
                <w:szCs w:val="22"/>
              </w:rPr>
            </w:pPr>
            <w:r w:rsidRPr="005030EC">
              <w:rPr>
                <w:rFonts w:ascii="Times New Roman" w:hAnsi="Times New Roman"/>
                <w:sz w:val="22"/>
                <w:szCs w:val="22"/>
              </w:rPr>
              <w:t>2</w:t>
            </w:r>
          </w:p>
        </w:tc>
        <w:tc>
          <w:tcPr>
            <w:tcW w:w="1985" w:type="dxa"/>
            <w:tcBorders>
              <w:top w:val="nil"/>
              <w:left w:val="nil"/>
              <w:bottom w:val="single" w:sz="4" w:space="0" w:color="auto"/>
              <w:right w:val="single" w:sz="4" w:space="0" w:color="auto"/>
            </w:tcBorders>
          </w:tcPr>
          <w:p w14:paraId="444848EE" w14:textId="77777777" w:rsidR="00605C14" w:rsidRPr="005030EC" w:rsidRDefault="00605C14" w:rsidP="00C379EB">
            <w:pPr>
              <w:spacing w:before="40" w:after="40" w:line="260" w:lineRule="exact"/>
              <w:jc w:val="center"/>
              <w:rPr>
                <w:rFonts w:ascii="Times New Roman" w:hAnsi="Times New Roman"/>
                <w:sz w:val="22"/>
                <w:szCs w:val="22"/>
              </w:rPr>
            </w:pPr>
          </w:p>
        </w:tc>
        <w:tc>
          <w:tcPr>
            <w:tcW w:w="2409" w:type="dxa"/>
            <w:tcBorders>
              <w:top w:val="nil"/>
              <w:left w:val="single" w:sz="4" w:space="0" w:color="auto"/>
              <w:bottom w:val="single" w:sz="4" w:space="0" w:color="auto"/>
              <w:right w:val="single" w:sz="4" w:space="0" w:color="auto"/>
            </w:tcBorders>
            <w:noWrap/>
            <w:vAlign w:val="bottom"/>
          </w:tcPr>
          <w:p w14:paraId="2422B3CB" w14:textId="77777777" w:rsidR="00605C14" w:rsidRPr="005030EC" w:rsidRDefault="00605C14" w:rsidP="00C379EB">
            <w:pPr>
              <w:spacing w:before="40" w:after="40" w:line="260" w:lineRule="exact"/>
              <w:jc w:val="center"/>
              <w:rPr>
                <w:rFonts w:ascii="Times New Roman" w:hAnsi="Times New Roman"/>
                <w:sz w:val="22"/>
                <w:szCs w:val="22"/>
              </w:rPr>
            </w:pPr>
            <w:r w:rsidRPr="005030EC">
              <w:rPr>
                <w:rFonts w:ascii="Times New Roman" w:hAnsi="Times New Roman"/>
                <w:sz w:val="22"/>
                <w:szCs w:val="22"/>
              </w:rPr>
              <w:t>0,13</w:t>
            </w:r>
            <w:r w:rsidR="006A0BC4" w:rsidRPr="005030EC">
              <w:rPr>
                <w:rFonts w:ascii="Times New Roman" w:hAnsi="Times New Roman"/>
                <w:sz w:val="22"/>
                <w:szCs w:val="22"/>
              </w:rPr>
              <w:t>–</w:t>
            </w:r>
            <w:r w:rsidRPr="005030EC">
              <w:rPr>
                <w:rFonts w:ascii="Times New Roman" w:hAnsi="Times New Roman"/>
                <w:sz w:val="22"/>
                <w:szCs w:val="22"/>
              </w:rPr>
              <w:t>0,1</w:t>
            </w:r>
          </w:p>
        </w:tc>
      </w:tr>
      <w:tr w:rsidR="00605C14" w:rsidRPr="005030EC" w14:paraId="53507B36" w14:textId="77777777" w:rsidTr="00430850">
        <w:trPr>
          <w:trHeight w:val="255"/>
        </w:trPr>
        <w:tc>
          <w:tcPr>
            <w:tcW w:w="2567" w:type="dxa"/>
            <w:tcBorders>
              <w:top w:val="nil"/>
              <w:left w:val="single" w:sz="4" w:space="0" w:color="auto"/>
              <w:bottom w:val="single" w:sz="4" w:space="0" w:color="auto"/>
              <w:right w:val="single" w:sz="4" w:space="0" w:color="auto"/>
            </w:tcBorders>
            <w:noWrap/>
            <w:vAlign w:val="bottom"/>
          </w:tcPr>
          <w:p w14:paraId="70370B65" w14:textId="77777777" w:rsidR="00605C14" w:rsidRPr="005030EC" w:rsidRDefault="00605C14" w:rsidP="00C379EB">
            <w:pPr>
              <w:spacing w:before="40" w:after="40" w:line="260" w:lineRule="exact"/>
              <w:jc w:val="center"/>
              <w:rPr>
                <w:rFonts w:ascii="Times New Roman" w:hAnsi="Times New Roman"/>
                <w:sz w:val="22"/>
                <w:szCs w:val="22"/>
              </w:rPr>
            </w:pPr>
            <w:r w:rsidRPr="005030EC">
              <w:rPr>
                <w:rFonts w:ascii="Times New Roman" w:hAnsi="Times New Roman"/>
                <w:sz w:val="22"/>
                <w:szCs w:val="22"/>
              </w:rPr>
              <w:t>20,1–25,0</w:t>
            </w:r>
          </w:p>
        </w:tc>
        <w:tc>
          <w:tcPr>
            <w:tcW w:w="2126" w:type="dxa"/>
            <w:tcBorders>
              <w:top w:val="nil"/>
              <w:left w:val="nil"/>
              <w:bottom w:val="single" w:sz="4" w:space="0" w:color="auto"/>
              <w:right w:val="single" w:sz="4" w:space="0" w:color="auto"/>
            </w:tcBorders>
            <w:noWrap/>
            <w:vAlign w:val="bottom"/>
          </w:tcPr>
          <w:p w14:paraId="0ABD1562" w14:textId="77777777" w:rsidR="00605C14" w:rsidRPr="005030EC" w:rsidRDefault="00605C14" w:rsidP="00C379EB">
            <w:pPr>
              <w:spacing w:before="40" w:after="40" w:line="260" w:lineRule="exact"/>
              <w:jc w:val="center"/>
              <w:rPr>
                <w:rFonts w:ascii="Times New Roman" w:hAnsi="Times New Roman"/>
                <w:sz w:val="22"/>
                <w:szCs w:val="22"/>
              </w:rPr>
            </w:pPr>
          </w:p>
        </w:tc>
        <w:tc>
          <w:tcPr>
            <w:tcW w:w="1985" w:type="dxa"/>
            <w:tcBorders>
              <w:top w:val="nil"/>
              <w:left w:val="nil"/>
              <w:bottom w:val="single" w:sz="4" w:space="0" w:color="auto"/>
              <w:right w:val="single" w:sz="4" w:space="0" w:color="auto"/>
            </w:tcBorders>
            <w:vAlign w:val="bottom"/>
          </w:tcPr>
          <w:p w14:paraId="12EA1577" w14:textId="77777777" w:rsidR="00605C14" w:rsidRPr="005030EC" w:rsidRDefault="00605C14" w:rsidP="00C379EB">
            <w:pPr>
              <w:spacing w:before="40" w:after="40" w:line="260" w:lineRule="exact"/>
              <w:jc w:val="center"/>
              <w:rPr>
                <w:rFonts w:ascii="Times New Roman" w:hAnsi="Times New Roman"/>
                <w:sz w:val="22"/>
                <w:szCs w:val="22"/>
              </w:rPr>
            </w:pPr>
            <w:r w:rsidRPr="005030EC">
              <w:rPr>
                <w:rFonts w:ascii="Times New Roman" w:hAnsi="Times New Roman"/>
                <w:sz w:val="22"/>
                <w:szCs w:val="22"/>
              </w:rPr>
              <w:t>1</w:t>
            </w:r>
          </w:p>
        </w:tc>
        <w:tc>
          <w:tcPr>
            <w:tcW w:w="2409" w:type="dxa"/>
            <w:tcBorders>
              <w:top w:val="nil"/>
              <w:left w:val="single" w:sz="4" w:space="0" w:color="auto"/>
              <w:bottom w:val="single" w:sz="4" w:space="0" w:color="auto"/>
              <w:right w:val="single" w:sz="4" w:space="0" w:color="auto"/>
            </w:tcBorders>
            <w:noWrap/>
            <w:vAlign w:val="bottom"/>
          </w:tcPr>
          <w:p w14:paraId="394626EF" w14:textId="77777777" w:rsidR="00605C14" w:rsidRPr="005030EC" w:rsidRDefault="00605C14" w:rsidP="00C379EB">
            <w:pPr>
              <w:spacing w:before="40" w:after="40" w:line="260" w:lineRule="exact"/>
              <w:jc w:val="center"/>
              <w:rPr>
                <w:rFonts w:ascii="Times New Roman" w:hAnsi="Times New Roman"/>
                <w:sz w:val="22"/>
                <w:szCs w:val="22"/>
              </w:rPr>
            </w:pPr>
            <w:r w:rsidRPr="005030EC">
              <w:rPr>
                <w:rFonts w:ascii="Times New Roman" w:hAnsi="Times New Roman"/>
                <w:sz w:val="22"/>
                <w:szCs w:val="22"/>
              </w:rPr>
              <w:t>0,12</w:t>
            </w:r>
            <w:r w:rsidR="006A0BC4" w:rsidRPr="005030EC">
              <w:rPr>
                <w:rFonts w:ascii="Times New Roman" w:hAnsi="Times New Roman"/>
                <w:sz w:val="22"/>
                <w:szCs w:val="22"/>
              </w:rPr>
              <w:t>–</w:t>
            </w:r>
            <w:r w:rsidRPr="005030EC">
              <w:rPr>
                <w:rFonts w:ascii="Times New Roman" w:hAnsi="Times New Roman"/>
                <w:sz w:val="22"/>
                <w:szCs w:val="22"/>
              </w:rPr>
              <w:t>0,1</w:t>
            </w:r>
          </w:p>
        </w:tc>
      </w:tr>
      <w:tr w:rsidR="00605C14" w:rsidRPr="005030EC" w14:paraId="62996534" w14:textId="77777777" w:rsidTr="00430850">
        <w:trPr>
          <w:trHeight w:val="255"/>
        </w:trPr>
        <w:tc>
          <w:tcPr>
            <w:tcW w:w="2567" w:type="dxa"/>
            <w:tcBorders>
              <w:top w:val="nil"/>
              <w:left w:val="single" w:sz="4" w:space="0" w:color="auto"/>
              <w:bottom w:val="single" w:sz="4" w:space="0" w:color="auto"/>
              <w:right w:val="single" w:sz="4" w:space="0" w:color="auto"/>
            </w:tcBorders>
            <w:noWrap/>
            <w:vAlign w:val="bottom"/>
          </w:tcPr>
          <w:p w14:paraId="51939F08" w14:textId="77777777" w:rsidR="00605C14" w:rsidRPr="005030EC" w:rsidRDefault="00605C14" w:rsidP="00C379EB">
            <w:pPr>
              <w:spacing w:before="40" w:after="40" w:line="260" w:lineRule="exact"/>
              <w:jc w:val="center"/>
              <w:rPr>
                <w:rFonts w:ascii="Times New Roman" w:hAnsi="Times New Roman"/>
                <w:sz w:val="22"/>
                <w:szCs w:val="22"/>
              </w:rPr>
            </w:pPr>
            <w:r w:rsidRPr="005030EC">
              <w:rPr>
                <w:rFonts w:ascii="Times New Roman" w:hAnsi="Times New Roman"/>
                <w:sz w:val="22"/>
                <w:szCs w:val="22"/>
              </w:rPr>
              <w:t>25,1</w:t>
            </w:r>
            <w:r w:rsidR="006A0BC4" w:rsidRPr="005030EC">
              <w:rPr>
                <w:rFonts w:ascii="Times New Roman" w:hAnsi="Times New Roman"/>
                <w:sz w:val="22"/>
                <w:szCs w:val="22"/>
              </w:rPr>
              <w:t>–</w:t>
            </w:r>
            <w:r w:rsidRPr="005030EC">
              <w:rPr>
                <w:rFonts w:ascii="Times New Roman" w:hAnsi="Times New Roman"/>
                <w:sz w:val="22"/>
                <w:szCs w:val="22"/>
              </w:rPr>
              <w:t>35,0</w:t>
            </w:r>
          </w:p>
        </w:tc>
        <w:tc>
          <w:tcPr>
            <w:tcW w:w="2126" w:type="dxa"/>
            <w:tcBorders>
              <w:top w:val="nil"/>
              <w:left w:val="nil"/>
              <w:bottom w:val="single" w:sz="4" w:space="0" w:color="auto"/>
              <w:right w:val="single" w:sz="4" w:space="0" w:color="auto"/>
            </w:tcBorders>
            <w:noWrap/>
            <w:vAlign w:val="bottom"/>
          </w:tcPr>
          <w:p w14:paraId="2748DCA3" w14:textId="77777777" w:rsidR="00605C14" w:rsidRPr="005030EC" w:rsidRDefault="00605C14" w:rsidP="00C379EB">
            <w:pPr>
              <w:spacing w:before="40" w:after="40" w:line="260" w:lineRule="exact"/>
              <w:jc w:val="center"/>
              <w:rPr>
                <w:rFonts w:ascii="Times New Roman" w:hAnsi="Times New Roman"/>
                <w:sz w:val="22"/>
                <w:szCs w:val="22"/>
              </w:rPr>
            </w:pPr>
          </w:p>
        </w:tc>
        <w:tc>
          <w:tcPr>
            <w:tcW w:w="1985" w:type="dxa"/>
            <w:tcBorders>
              <w:top w:val="nil"/>
              <w:left w:val="nil"/>
              <w:bottom w:val="single" w:sz="4" w:space="0" w:color="auto"/>
              <w:right w:val="single" w:sz="4" w:space="0" w:color="auto"/>
            </w:tcBorders>
            <w:vAlign w:val="bottom"/>
          </w:tcPr>
          <w:p w14:paraId="31450DD1" w14:textId="77777777" w:rsidR="00605C14" w:rsidRPr="005030EC" w:rsidRDefault="00605C14" w:rsidP="00C379EB">
            <w:pPr>
              <w:spacing w:before="40" w:after="40" w:line="260" w:lineRule="exact"/>
              <w:jc w:val="center"/>
              <w:rPr>
                <w:rFonts w:ascii="Times New Roman" w:hAnsi="Times New Roman"/>
                <w:sz w:val="22"/>
                <w:szCs w:val="22"/>
              </w:rPr>
            </w:pPr>
            <w:r w:rsidRPr="005030EC">
              <w:rPr>
                <w:rFonts w:ascii="Times New Roman" w:hAnsi="Times New Roman"/>
                <w:sz w:val="22"/>
                <w:szCs w:val="22"/>
              </w:rPr>
              <w:t>1½</w:t>
            </w:r>
          </w:p>
        </w:tc>
        <w:tc>
          <w:tcPr>
            <w:tcW w:w="2409" w:type="dxa"/>
            <w:tcBorders>
              <w:top w:val="nil"/>
              <w:left w:val="single" w:sz="4" w:space="0" w:color="auto"/>
              <w:bottom w:val="single" w:sz="4" w:space="0" w:color="auto"/>
              <w:right w:val="single" w:sz="4" w:space="0" w:color="auto"/>
            </w:tcBorders>
            <w:noWrap/>
            <w:vAlign w:val="bottom"/>
          </w:tcPr>
          <w:p w14:paraId="412FD208" w14:textId="77777777" w:rsidR="00605C14" w:rsidRPr="005030EC" w:rsidRDefault="00605C14" w:rsidP="00C379EB">
            <w:pPr>
              <w:spacing w:before="40" w:after="40" w:line="260" w:lineRule="exact"/>
              <w:jc w:val="center"/>
              <w:rPr>
                <w:rFonts w:ascii="Times New Roman" w:hAnsi="Times New Roman"/>
                <w:sz w:val="22"/>
                <w:szCs w:val="22"/>
              </w:rPr>
            </w:pPr>
            <w:r w:rsidRPr="005030EC">
              <w:rPr>
                <w:rFonts w:ascii="Times New Roman" w:hAnsi="Times New Roman"/>
                <w:sz w:val="22"/>
                <w:szCs w:val="22"/>
              </w:rPr>
              <w:t>0,15</w:t>
            </w:r>
            <w:r w:rsidR="006A0BC4" w:rsidRPr="005030EC">
              <w:rPr>
                <w:rFonts w:ascii="Times New Roman" w:hAnsi="Times New Roman"/>
                <w:sz w:val="22"/>
                <w:szCs w:val="22"/>
              </w:rPr>
              <w:t>–</w:t>
            </w:r>
            <w:r w:rsidRPr="005030EC">
              <w:rPr>
                <w:rFonts w:ascii="Times New Roman" w:hAnsi="Times New Roman"/>
                <w:sz w:val="22"/>
                <w:szCs w:val="22"/>
              </w:rPr>
              <w:t>0,1</w:t>
            </w:r>
          </w:p>
        </w:tc>
      </w:tr>
      <w:tr w:rsidR="00605C14" w:rsidRPr="005030EC" w14:paraId="4AEFF8C6" w14:textId="77777777" w:rsidTr="00430850">
        <w:trPr>
          <w:trHeight w:val="255"/>
        </w:trPr>
        <w:tc>
          <w:tcPr>
            <w:tcW w:w="2567" w:type="dxa"/>
            <w:tcBorders>
              <w:top w:val="nil"/>
              <w:left w:val="single" w:sz="4" w:space="0" w:color="auto"/>
              <w:bottom w:val="single" w:sz="4" w:space="0" w:color="auto"/>
              <w:right w:val="single" w:sz="4" w:space="0" w:color="auto"/>
            </w:tcBorders>
            <w:noWrap/>
            <w:vAlign w:val="bottom"/>
          </w:tcPr>
          <w:p w14:paraId="31CC761A" w14:textId="77777777" w:rsidR="00605C14" w:rsidRPr="005030EC" w:rsidRDefault="00605C14" w:rsidP="00C379EB">
            <w:pPr>
              <w:spacing w:before="40" w:after="40" w:line="260" w:lineRule="exact"/>
              <w:jc w:val="center"/>
              <w:rPr>
                <w:rFonts w:ascii="Times New Roman" w:hAnsi="Times New Roman"/>
                <w:sz w:val="22"/>
                <w:szCs w:val="22"/>
              </w:rPr>
            </w:pPr>
            <w:r w:rsidRPr="005030EC">
              <w:rPr>
                <w:rFonts w:ascii="Times New Roman" w:hAnsi="Times New Roman"/>
                <w:sz w:val="22"/>
                <w:szCs w:val="22"/>
              </w:rPr>
              <w:t>35,1</w:t>
            </w:r>
            <w:r w:rsidR="006A0BC4" w:rsidRPr="005030EC">
              <w:rPr>
                <w:rFonts w:ascii="Times New Roman" w:hAnsi="Times New Roman"/>
                <w:sz w:val="22"/>
                <w:szCs w:val="22"/>
              </w:rPr>
              <w:t>–</w:t>
            </w:r>
            <w:r w:rsidRPr="005030EC">
              <w:rPr>
                <w:rFonts w:ascii="Times New Roman" w:hAnsi="Times New Roman"/>
                <w:sz w:val="22"/>
                <w:szCs w:val="22"/>
              </w:rPr>
              <w:t>50,0</w:t>
            </w:r>
          </w:p>
        </w:tc>
        <w:tc>
          <w:tcPr>
            <w:tcW w:w="2126" w:type="dxa"/>
            <w:tcBorders>
              <w:top w:val="nil"/>
              <w:left w:val="nil"/>
              <w:bottom w:val="single" w:sz="4" w:space="0" w:color="auto"/>
              <w:right w:val="single" w:sz="4" w:space="0" w:color="auto"/>
            </w:tcBorders>
            <w:noWrap/>
            <w:vAlign w:val="bottom"/>
          </w:tcPr>
          <w:p w14:paraId="0BDB80BD" w14:textId="77777777" w:rsidR="00605C14" w:rsidRPr="005030EC" w:rsidRDefault="00605C14" w:rsidP="00C379EB">
            <w:pPr>
              <w:spacing w:before="40" w:after="40" w:line="260" w:lineRule="exact"/>
              <w:jc w:val="center"/>
              <w:rPr>
                <w:rFonts w:ascii="Times New Roman" w:hAnsi="Times New Roman"/>
                <w:sz w:val="22"/>
                <w:szCs w:val="22"/>
              </w:rPr>
            </w:pPr>
          </w:p>
        </w:tc>
        <w:tc>
          <w:tcPr>
            <w:tcW w:w="1985" w:type="dxa"/>
            <w:tcBorders>
              <w:top w:val="nil"/>
              <w:left w:val="nil"/>
              <w:bottom w:val="single" w:sz="4" w:space="0" w:color="auto"/>
              <w:right w:val="single" w:sz="4" w:space="0" w:color="auto"/>
            </w:tcBorders>
            <w:vAlign w:val="bottom"/>
          </w:tcPr>
          <w:p w14:paraId="7EE69C76" w14:textId="77777777" w:rsidR="00605C14" w:rsidRPr="005030EC" w:rsidRDefault="00605C14" w:rsidP="00C379EB">
            <w:pPr>
              <w:spacing w:before="40" w:after="40" w:line="260" w:lineRule="exact"/>
              <w:jc w:val="center"/>
              <w:rPr>
                <w:rFonts w:ascii="Times New Roman" w:hAnsi="Times New Roman"/>
                <w:sz w:val="22"/>
                <w:szCs w:val="22"/>
              </w:rPr>
            </w:pPr>
            <w:r w:rsidRPr="005030EC">
              <w:rPr>
                <w:rFonts w:ascii="Times New Roman" w:hAnsi="Times New Roman"/>
                <w:sz w:val="22"/>
                <w:szCs w:val="22"/>
              </w:rPr>
              <w:t>2</w:t>
            </w:r>
          </w:p>
        </w:tc>
        <w:tc>
          <w:tcPr>
            <w:tcW w:w="2409" w:type="dxa"/>
            <w:tcBorders>
              <w:top w:val="nil"/>
              <w:left w:val="single" w:sz="4" w:space="0" w:color="auto"/>
              <w:bottom w:val="single" w:sz="4" w:space="0" w:color="auto"/>
              <w:right w:val="single" w:sz="4" w:space="0" w:color="auto"/>
            </w:tcBorders>
            <w:noWrap/>
            <w:vAlign w:val="bottom"/>
          </w:tcPr>
          <w:p w14:paraId="700D57D8" w14:textId="77777777" w:rsidR="00605C14" w:rsidRPr="005030EC" w:rsidRDefault="00605C14" w:rsidP="00C379EB">
            <w:pPr>
              <w:spacing w:before="40" w:after="40" w:line="260" w:lineRule="exact"/>
              <w:jc w:val="center"/>
              <w:rPr>
                <w:rFonts w:ascii="Times New Roman" w:hAnsi="Times New Roman"/>
                <w:sz w:val="22"/>
                <w:szCs w:val="22"/>
              </w:rPr>
            </w:pPr>
            <w:r w:rsidRPr="005030EC">
              <w:rPr>
                <w:rFonts w:ascii="Times New Roman" w:hAnsi="Times New Roman"/>
                <w:sz w:val="22"/>
                <w:szCs w:val="22"/>
              </w:rPr>
              <w:t>0,14</w:t>
            </w:r>
            <w:r w:rsidR="006A0BC4" w:rsidRPr="005030EC">
              <w:rPr>
                <w:rFonts w:ascii="Times New Roman" w:hAnsi="Times New Roman"/>
                <w:sz w:val="22"/>
                <w:szCs w:val="22"/>
              </w:rPr>
              <w:t>–</w:t>
            </w:r>
            <w:r w:rsidRPr="005030EC">
              <w:rPr>
                <w:rFonts w:ascii="Times New Roman" w:hAnsi="Times New Roman"/>
                <w:sz w:val="22"/>
                <w:szCs w:val="22"/>
              </w:rPr>
              <w:t>0,1</w:t>
            </w:r>
          </w:p>
        </w:tc>
      </w:tr>
    </w:tbl>
    <w:p w14:paraId="73278EC8" w14:textId="77777777" w:rsidR="00A63D68" w:rsidRPr="005030EC" w:rsidRDefault="00A63D68" w:rsidP="00BF528E">
      <w:pPr>
        <w:rPr>
          <w:rFonts w:ascii="Times New Roman" w:hAnsi="Times New Roman"/>
          <w:sz w:val="22"/>
          <w:szCs w:val="22"/>
        </w:rPr>
      </w:pPr>
    </w:p>
    <w:p w14:paraId="4F9D7A1A" w14:textId="77777777" w:rsidR="00FE4D6D" w:rsidRPr="005030EC" w:rsidRDefault="00605C14" w:rsidP="00BF528E">
      <w:pPr>
        <w:rPr>
          <w:rFonts w:ascii="Times New Roman" w:hAnsi="Times New Roman"/>
          <w:sz w:val="22"/>
          <w:szCs w:val="22"/>
        </w:rPr>
      </w:pPr>
      <w:r w:rsidRPr="005030EC">
        <w:rPr>
          <w:rFonts w:ascii="Times New Roman" w:hAnsi="Times New Roman"/>
          <w:sz w:val="22"/>
          <w:szCs w:val="22"/>
        </w:rPr>
        <w:t xml:space="preserve">Za še natančnejše odmerjanje presodimo o uporabi </w:t>
      </w:r>
      <w:r w:rsidR="009B3987" w:rsidRPr="005030EC">
        <w:rPr>
          <w:rFonts w:ascii="Times New Roman" w:hAnsi="Times New Roman"/>
          <w:sz w:val="22"/>
          <w:szCs w:val="22"/>
        </w:rPr>
        <w:t xml:space="preserve">zdravila </w:t>
      </w:r>
      <w:r w:rsidRPr="005030EC">
        <w:rPr>
          <w:rFonts w:ascii="Times New Roman" w:hAnsi="Times New Roman"/>
          <w:sz w:val="22"/>
          <w:szCs w:val="22"/>
        </w:rPr>
        <w:t>Metacam</w:t>
      </w:r>
      <w:r w:rsidR="009B3987" w:rsidRPr="005030EC">
        <w:rPr>
          <w:rFonts w:ascii="Times New Roman" w:hAnsi="Times New Roman"/>
          <w:sz w:val="22"/>
          <w:szCs w:val="22"/>
        </w:rPr>
        <w:t xml:space="preserve"> </w:t>
      </w:r>
      <w:r w:rsidR="00781597" w:rsidRPr="005030EC">
        <w:rPr>
          <w:rFonts w:ascii="Times New Roman" w:hAnsi="Times New Roman"/>
          <w:sz w:val="22"/>
          <w:szCs w:val="22"/>
        </w:rPr>
        <w:t>peroralna suspenzija</w:t>
      </w:r>
      <w:r w:rsidR="009B3987" w:rsidRPr="005030EC">
        <w:rPr>
          <w:rFonts w:ascii="Times New Roman" w:hAnsi="Times New Roman"/>
          <w:sz w:val="22"/>
          <w:szCs w:val="22"/>
        </w:rPr>
        <w:t xml:space="preserve"> za pse</w:t>
      </w:r>
      <w:r w:rsidRPr="005030EC">
        <w:rPr>
          <w:rFonts w:ascii="Times New Roman" w:hAnsi="Times New Roman"/>
          <w:sz w:val="22"/>
          <w:szCs w:val="22"/>
        </w:rPr>
        <w:t xml:space="preserve">. Za pse z manjšo telesno maso od </w:t>
      </w:r>
      <w:smartTag w:uri="urn:schemas-microsoft-com:office:smarttags" w:element="metricconverter">
        <w:smartTagPr>
          <w:attr w:name="ProductID" w:val="4 kg"/>
        </w:smartTagPr>
        <w:r w:rsidRPr="005030EC">
          <w:rPr>
            <w:rFonts w:ascii="Times New Roman" w:hAnsi="Times New Roman"/>
            <w:sz w:val="22"/>
            <w:szCs w:val="22"/>
          </w:rPr>
          <w:t>4 kg</w:t>
        </w:r>
      </w:smartTag>
      <w:r w:rsidRPr="005030EC">
        <w:rPr>
          <w:rFonts w:ascii="Times New Roman" w:hAnsi="Times New Roman"/>
          <w:sz w:val="22"/>
          <w:szCs w:val="22"/>
        </w:rPr>
        <w:t xml:space="preserve"> priporočamo uporabo </w:t>
      </w:r>
      <w:r w:rsidR="009B3987" w:rsidRPr="005030EC">
        <w:rPr>
          <w:rFonts w:ascii="Times New Roman" w:hAnsi="Times New Roman"/>
          <w:sz w:val="22"/>
          <w:szCs w:val="22"/>
        </w:rPr>
        <w:t xml:space="preserve">zdravila </w:t>
      </w:r>
      <w:r w:rsidRPr="005030EC">
        <w:rPr>
          <w:rFonts w:ascii="Times New Roman" w:hAnsi="Times New Roman"/>
          <w:sz w:val="22"/>
          <w:szCs w:val="22"/>
        </w:rPr>
        <w:t>Metacam</w:t>
      </w:r>
      <w:r w:rsidR="009B3987" w:rsidRPr="005030EC">
        <w:rPr>
          <w:rFonts w:ascii="Times New Roman" w:hAnsi="Times New Roman"/>
          <w:sz w:val="22"/>
          <w:szCs w:val="22"/>
        </w:rPr>
        <w:t xml:space="preserve"> </w:t>
      </w:r>
      <w:r w:rsidR="00781597" w:rsidRPr="005030EC">
        <w:rPr>
          <w:rFonts w:ascii="Times New Roman" w:hAnsi="Times New Roman"/>
          <w:sz w:val="22"/>
          <w:szCs w:val="22"/>
        </w:rPr>
        <w:t>peroralna suspenzija</w:t>
      </w:r>
      <w:r w:rsidR="009B3987" w:rsidRPr="005030EC">
        <w:rPr>
          <w:rFonts w:ascii="Times New Roman" w:hAnsi="Times New Roman"/>
          <w:sz w:val="22"/>
          <w:szCs w:val="22"/>
        </w:rPr>
        <w:t xml:space="preserve"> za pse</w:t>
      </w:r>
      <w:r w:rsidRPr="005030EC">
        <w:rPr>
          <w:rFonts w:ascii="Times New Roman" w:hAnsi="Times New Roman"/>
          <w:sz w:val="22"/>
          <w:szCs w:val="22"/>
        </w:rPr>
        <w:t>.</w:t>
      </w:r>
    </w:p>
    <w:p w14:paraId="67622391" w14:textId="77777777" w:rsidR="00605C14" w:rsidRPr="005030EC" w:rsidRDefault="00605C14" w:rsidP="00BF528E">
      <w:pPr>
        <w:rPr>
          <w:rFonts w:ascii="Times New Roman" w:hAnsi="Times New Roman"/>
          <w:sz w:val="22"/>
          <w:szCs w:val="22"/>
        </w:rPr>
      </w:pPr>
    </w:p>
    <w:p w14:paraId="3AFB4FA3"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Klinični odziv na zdravljenje je običajno opazen po 3 do 4 dneh. Če se klinično stanje ne izboljša, je treba zdravljenje najpozneje po 10 dneh prekiniti.</w:t>
      </w:r>
    </w:p>
    <w:p w14:paraId="562AF183" w14:textId="77777777" w:rsidR="00605C14" w:rsidRPr="005030EC" w:rsidRDefault="00605C14" w:rsidP="00BF528E">
      <w:pPr>
        <w:rPr>
          <w:rFonts w:ascii="Times New Roman" w:hAnsi="Times New Roman"/>
          <w:sz w:val="22"/>
          <w:szCs w:val="22"/>
        </w:rPr>
      </w:pPr>
    </w:p>
    <w:p w14:paraId="48800B80"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4.10</w:t>
      </w:r>
      <w:r w:rsidRPr="005030EC">
        <w:rPr>
          <w:rFonts w:ascii="Times New Roman" w:hAnsi="Times New Roman"/>
          <w:b/>
          <w:sz w:val="22"/>
          <w:szCs w:val="22"/>
        </w:rPr>
        <w:tab/>
        <w:t>Preveliko odmerjanje (simptomi, nujni ukrepi, protistrupi)</w:t>
      </w:r>
      <w:r w:rsidR="009B3987" w:rsidRPr="005030EC">
        <w:rPr>
          <w:rFonts w:ascii="Times New Roman" w:hAnsi="Times New Roman"/>
          <w:b/>
          <w:sz w:val="22"/>
          <w:szCs w:val="22"/>
        </w:rPr>
        <w:t>,</w:t>
      </w:r>
      <w:r w:rsidRPr="005030EC">
        <w:rPr>
          <w:rFonts w:ascii="Times New Roman" w:hAnsi="Times New Roman"/>
          <w:b/>
          <w:sz w:val="22"/>
          <w:szCs w:val="22"/>
        </w:rPr>
        <w:t xml:space="preserve"> (če je potrebno)</w:t>
      </w:r>
    </w:p>
    <w:p w14:paraId="73461054" w14:textId="77777777" w:rsidR="00605C14" w:rsidRPr="005030EC" w:rsidRDefault="00605C14" w:rsidP="00BF528E">
      <w:pPr>
        <w:rPr>
          <w:rFonts w:ascii="Times New Roman" w:hAnsi="Times New Roman"/>
          <w:sz w:val="22"/>
          <w:szCs w:val="22"/>
        </w:rPr>
      </w:pPr>
    </w:p>
    <w:p w14:paraId="61ED56C2"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Pri prevelike</w:t>
      </w:r>
      <w:r w:rsidR="009B3987" w:rsidRPr="005030EC">
        <w:rPr>
          <w:rFonts w:ascii="Times New Roman" w:hAnsi="Times New Roman"/>
          <w:sz w:val="22"/>
          <w:szCs w:val="22"/>
        </w:rPr>
        <w:t>m</w:t>
      </w:r>
      <w:r w:rsidRPr="005030EC">
        <w:rPr>
          <w:rFonts w:ascii="Times New Roman" w:hAnsi="Times New Roman"/>
          <w:sz w:val="22"/>
          <w:szCs w:val="22"/>
        </w:rPr>
        <w:t xml:space="preserve"> odmerk</w:t>
      </w:r>
      <w:r w:rsidR="009B3987" w:rsidRPr="005030EC">
        <w:rPr>
          <w:rFonts w:ascii="Times New Roman" w:hAnsi="Times New Roman"/>
          <w:sz w:val="22"/>
          <w:szCs w:val="22"/>
        </w:rPr>
        <w:t>u</w:t>
      </w:r>
      <w:r w:rsidRPr="005030EC">
        <w:rPr>
          <w:rFonts w:ascii="Times New Roman" w:hAnsi="Times New Roman"/>
          <w:sz w:val="22"/>
          <w:szCs w:val="22"/>
        </w:rPr>
        <w:t xml:space="preserve"> uvedemo simptomatsko zdravljenje.</w:t>
      </w:r>
    </w:p>
    <w:p w14:paraId="69262E36" w14:textId="77777777" w:rsidR="00605C14" w:rsidRPr="005030EC" w:rsidRDefault="00605C14" w:rsidP="00BF528E">
      <w:pPr>
        <w:rPr>
          <w:rFonts w:ascii="Times New Roman" w:hAnsi="Times New Roman"/>
          <w:sz w:val="22"/>
          <w:szCs w:val="22"/>
        </w:rPr>
      </w:pPr>
    </w:p>
    <w:p w14:paraId="78C7B05F"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4.11</w:t>
      </w:r>
      <w:r w:rsidRPr="005030EC">
        <w:rPr>
          <w:rFonts w:ascii="Times New Roman" w:hAnsi="Times New Roman"/>
          <w:b/>
          <w:sz w:val="22"/>
          <w:szCs w:val="22"/>
        </w:rPr>
        <w:tab/>
        <w:t>Karenca</w:t>
      </w:r>
      <w:r w:rsidR="00F07540">
        <w:rPr>
          <w:rFonts w:ascii="Times New Roman" w:hAnsi="Times New Roman"/>
          <w:b/>
          <w:sz w:val="22"/>
          <w:szCs w:val="22"/>
        </w:rPr>
        <w:t>(e)</w:t>
      </w:r>
    </w:p>
    <w:p w14:paraId="1FC615CA" w14:textId="77777777" w:rsidR="00605C14" w:rsidRPr="005030EC" w:rsidRDefault="00605C14" w:rsidP="00BF528E">
      <w:pPr>
        <w:rPr>
          <w:rFonts w:ascii="Times New Roman" w:hAnsi="Times New Roman"/>
          <w:sz w:val="22"/>
          <w:szCs w:val="22"/>
        </w:rPr>
      </w:pPr>
    </w:p>
    <w:p w14:paraId="0D3EA1CE" w14:textId="77777777" w:rsidR="0079788F" w:rsidRPr="005030EC" w:rsidRDefault="0079788F" w:rsidP="00BF528E">
      <w:pPr>
        <w:rPr>
          <w:rFonts w:ascii="Times New Roman" w:hAnsi="Times New Roman"/>
          <w:sz w:val="22"/>
          <w:szCs w:val="22"/>
        </w:rPr>
      </w:pPr>
      <w:r w:rsidRPr="005030EC">
        <w:rPr>
          <w:rFonts w:ascii="Times New Roman" w:hAnsi="Times New Roman"/>
          <w:sz w:val="22"/>
          <w:szCs w:val="22"/>
        </w:rPr>
        <w:t>Ni smiselno.</w:t>
      </w:r>
    </w:p>
    <w:p w14:paraId="36D210E3" w14:textId="77777777" w:rsidR="00605C14" w:rsidRPr="005030EC" w:rsidRDefault="00605C14" w:rsidP="00BF528E">
      <w:pPr>
        <w:autoSpaceDE w:val="0"/>
        <w:autoSpaceDN w:val="0"/>
        <w:adjustRightInd w:val="0"/>
        <w:rPr>
          <w:rFonts w:ascii="Times New Roman" w:hAnsi="Times New Roman"/>
          <w:sz w:val="22"/>
          <w:szCs w:val="22"/>
        </w:rPr>
      </w:pPr>
    </w:p>
    <w:p w14:paraId="33DE9F05" w14:textId="77777777" w:rsidR="0079788F" w:rsidRPr="005030EC" w:rsidRDefault="0079788F" w:rsidP="00BF528E">
      <w:pPr>
        <w:autoSpaceDE w:val="0"/>
        <w:autoSpaceDN w:val="0"/>
        <w:adjustRightInd w:val="0"/>
        <w:rPr>
          <w:rFonts w:ascii="Times New Roman" w:hAnsi="Times New Roman"/>
          <w:sz w:val="22"/>
          <w:szCs w:val="22"/>
        </w:rPr>
      </w:pPr>
    </w:p>
    <w:p w14:paraId="7E875263"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5.</w:t>
      </w:r>
      <w:r w:rsidRPr="005030EC">
        <w:rPr>
          <w:rFonts w:ascii="Times New Roman" w:hAnsi="Times New Roman"/>
          <w:b/>
          <w:sz w:val="22"/>
          <w:szCs w:val="22"/>
        </w:rPr>
        <w:tab/>
        <w:t>FARMAKOLOŠKE LASTNOSTI</w:t>
      </w:r>
    </w:p>
    <w:p w14:paraId="28709C6C" w14:textId="77777777" w:rsidR="00605C14" w:rsidRPr="005030EC" w:rsidRDefault="00605C14" w:rsidP="00BF528E">
      <w:pPr>
        <w:rPr>
          <w:rFonts w:ascii="Times New Roman" w:hAnsi="Times New Roman"/>
          <w:sz w:val="22"/>
          <w:szCs w:val="22"/>
        </w:rPr>
      </w:pPr>
    </w:p>
    <w:p w14:paraId="032DA9D7" w14:textId="77777777" w:rsidR="00605C14" w:rsidRPr="005030EC" w:rsidRDefault="00605C14" w:rsidP="00BF528E">
      <w:pPr>
        <w:ind w:left="3119" w:hanging="3119"/>
        <w:rPr>
          <w:rFonts w:ascii="Times New Roman" w:hAnsi="Times New Roman"/>
          <w:sz w:val="22"/>
          <w:szCs w:val="22"/>
        </w:rPr>
      </w:pPr>
      <w:r w:rsidRPr="005030EC">
        <w:rPr>
          <w:rFonts w:ascii="Times New Roman" w:hAnsi="Times New Roman"/>
          <w:sz w:val="22"/>
          <w:szCs w:val="22"/>
        </w:rPr>
        <w:t>Farmakoterapevtska skupina: protivnetna in protirevmatična zdravila, nesteroidna (oksikami)</w:t>
      </w:r>
      <w:r w:rsidR="009B3987" w:rsidRPr="005030EC">
        <w:rPr>
          <w:rFonts w:ascii="Times New Roman" w:hAnsi="Times New Roman"/>
          <w:sz w:val="22"/>
          <w:szCs w:val="22"/>
        </w:rPr>
        <w:t>.</w:t>
      </w:r>
    </w:p>
    <w:p w14:paraId="09D93EFA" w14:textId="77777777" w:rsidR="00605C14" w:rsidRPr="005030EC" w:rsidRDefault="00605C14" w:rsidP="00BF528E">
      <w:pPr>
        <w:ind w:left="3119" w:hanging="3119"/>
        <w:rPr>
          <w:rFonts w:ascii="Times New Roman" w:hAnsi="Times New Roman"/>
          <w:sz w:val="22"/>
          <w:szCs w:val="22"/>
        </w:rPr>
      </w:pPr>
      <w:r w:rsidRPr="005030EC">
        <w:rPr>
          <w:rFonts w:ascii="Times New Roman" w:hAnsi="Times New Roman"/>
          <w:sz w:val="22"/>
          <w:szCs w:val="22"/>
        </w:rPr>
        <w:t>Oznaka ATC</w:t>
      </w:r>
      <w:r w:rsidR="009B3987" w:rsidRPr="005030EC">
        <w:rPr>
          <w:rFonts w:ascii="Times New Roman" w:hAnsi="Times New Roman"/>
          <w:sz w:val="22"/>
          <w:szCs w:val="22"/>
        </w:rPr>
        <w:t xml:space="preserve"> </w:t>
      </w:r>
      <w:r w:rsidRPr="005030EC">
        <w:rPr>
          <w:rFonts w:ascii="Times New Roman" w:hAnsi="Times New Roman"/>
          <w:sz w:val="22"/>
          <w:szCs w:val="22"/>
        </w:rPr>
        <w:t>vet: QM01AC06</w:t>
      </w:r>
      <w:r w:rsidR="00B2111B" w:rsidRPr="005030EC">
        <w:rPr>
          <w:rFonts w:ascii="Times New Roman" w:hAnsi="Times New Roman"/>
          <w:sz w:val="22"/>
          <w:szCs w:val="22"/>
        </w:rPr>
        <w:t>.</w:t>
      </w:r>
    </w:p>
    <w:p w14:paraId="6E51B431" w14:textId="77777777" w:rsidR="00605C14" w:rsidRPr="005030EC" w:rsidRDefault="00605C14" w:rsidP="00BF528E">
      <w:pPr>
        <w:rPr>
          <w:rFonts w:ascii="Times New Roman" w:hAnsi="Times New Roman"/>
          <w:sz w:val="22"/>
          <w:szCs w:val="22"/>
        </w:rPr>
      </w:pPr>
    </w:p>
    <w:p w14:paraId="4F7AB58D" w14:textId="77777777" w:rsidR="00605C14" w:rsidRPr="005030EC" w:rsidRDefault="00605C14" w:rsidP="00BF528E">
      <w:pPr>
        <w:tabs>
          <w:tab w:val="left" w:pos="540"/>
        </w:tabs>
        <w:rPr>
          <w:rFonts w:ascii="Times New Roman" w:hAnsi="Times New Roman"/>
          <w:sz w:val="22"/>
          <w:szCs w:val="22"/>
        </w:rPr>
      </w:pPr>
      <w:r w:rsidRPr="005030EC">
        <w:rPr>
          <w:rFonts w:ascii="Times New Roman" w:hAnsi="Times New Roman"/>
          <w:b/>
          <w:sz w:val="22"/>
          <w:szCs w:val="22"/>
        </w:rPr>
        <w:t>5.1</w:t>
      </w:r>
      <w:r w:rsidRPr="005030EC">
        <w:rPr>
          <w:rFonts w:ascii="Times New Roman" w:hAnsi="Times New Roman"/>
          <w:b/>
          <w:sz w:val="22"/>
          <w:szCs w:val="22"/>
        </w:rPr>
        <w:tab/>
        <w:t>Farmakodinamične lastnosti</w:t>
      </w:r>
    </w:p>
    <w:p w14:paraId="3193B339" w14:textId="77777777" w:rsidR="00605C14" w:rsidRPr="005030EC" w:rsidRDefault="00605C14" w:rsidP="00BF528E">
      <w:pPr>
        <w:rPr>
          <w:rFonts w:ascii="Times New Roman" w:hAnsi="Times New Roman"/>
          <w:sz w:val="22"/>
          <w:szCs w:val="22"/>
        </w:rPr>
      </w:pPr>
    </w:p>
    <w:p w14:paraId="0A4F52C0"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Meloksikam je nesteroidno protivnetno zdravilo (NSAID) iz skupine oksikamov</w:t>
      </w:r>
      <w:r w:rsidR="00577BF6" w:rsidRPr="005030EC">
        <w:rPr>
          <w:rFonts w:ascii="Times New Roman" w:hAnsi="Times New Roman"/>
          <w:sz w:val="22"/>
          <w:szCs w:val="22"/>
        </w:rPr>
        <w:t xml:space="preserve">. Njegovo delovanje temelji na zaviranju tvorbe prostaglandinov. Deluje protivnetno, antieksudativno, analgetično in antipiretično. </w:t>
      </w:r>
      <w:r w:rsidRPr="005030EC">
        <w:rPr>
          <w:rFonts w:ascii="Times New Roman" w:hAnsi="Times New Roman"/>
          <w:sz w:val="22"/>
          <w:szCs w:val="22"/>
        </w:rPr>
        <w:t xml:space="preserve">Zmanjša infiltracijo levkocitov v vneto tkivo. V manjši meri zavira tudi agregacijo trombocitov, ki jo povzroča kolagen. Raziskave </w:t>
      </w:r>
      <w:r w:rsidRPr="005030EC">
        <w:rPr>
          <w:rFonts w:ascii="Times New Roman" w:hAnsi="Times New Roman"/>
          <w:i/>
          <w:sz w:val="22"/>
          <w:szCs w:val="22"/>
        </w:rPr>
        <w:t>in vitro</w:t>
      </w:r>
      <w:r w:rsidRPr="005030EC">
        <w:rPr>
          <w:rFonts w:ascii="Times New Roman" w:hAnsi="Times New Roman"/>
          <w:sz w:val="22"/>
          <w:szCs w:val="22"/>
        </w:rPr>
        <w:t xml:space="preserve"> ter </w:t>
      </w:r>
      <w:r w:rsidRPr="005030EC">
        <w:rPr>
          <w:rFonts w:ascii="Times New Roman" w:hAnsi="Times New Roman"/>
          <w:i/>
          <w:sz w:val="22"/>
          <w:szCs w:val="22"/>
        </w:rPr>
        <w:t>in vivo</w:t>
      </w:r>
      <w:r w:rsidRPr="005030EC">
        <w:rPr>
          <w:rFonts w:ascii="Times New Roman" w:hAnsi="Times New Roman"/>
          <w:sz w:val="22"/>
          <w:szCs w:val="22"/>
        </w:rPr>
        <w:t xml:space="preserve"> so pokazale, da meloksikam močneje zavira ciklooksigenazo 2 (</w:t>
      </w:r>
      <w:smartTag w:uri="urn:schemas-microsoft-com:office:smarttags" w:element="stockticker">
        <w:r w:rsidRPr="005030EC">
          <w:rPr>
            <w:rFonts w:ascii="Times New Roman" w:hAnsi="Times New Roman"/>
            <w:sz w:val="22"/>
            <w:szCs w:val="22"/>
          </w:rPr>
          <w:t>COX</w:t>
        </w:r>
      </w:smartTag>
      <w:r w:rsidRPr="005030EC">
        <w:rPr>
          <w:rFonts w:ascii="Times New Roman" w:hAnsi="Times New Roman"/>
          <w:sz w:val="22"/>
          <w:szCs w:val="22"/>
        </w:rPr>
        <w:t>-2) kot ciklooksigenazo 1 (</w:t>
      </w:r>
      <w:smartTag w:uri="urn:schemas-microsoft-com:office:smarttags" w:element="stockticker">
        <w:r w:rsidRPr="005030EC">
          <w:rPr>
            <w:rFonts w:ascii="Times New Roman" w:hAnsi="Times New Roman"/>
            <w:sz w:val="22"/>
            <w:szCs w:val="22"/>
          </w:rPr>
          <w:t>COX</w:t>
        </w:r>
      </w:smartTag>
      <w:r w:rsidRPr="005030EC">
        <w:rPr>
          <w:rFonts w:ascii="Times New Roman" w:hAnsi="Times New Roman"/>
          <w:sz w:val="22"/>
          <w:szCs w:val="22"/>
        </w:rPr>
        <w:t>-1).</w:t>
      </w:r>
    </w:p>
    <w:p w14:paraId="20263657" w14:textId="77777777" w:rsidR="00605C14" w:rsidRPr="005030EC" w:rsidRDefault="00605C14" w:rsidP="00BF528E">
      <w:pPr>
        <w:rPr>
          <w:rFonts w:ascii="Times New Roman" w:hAnsi="Times New Roman"/>
          <w:sz w:val="22"/>
          <w:szCs w:val="22"/>
        </w:rPr>
      </w:pPr>
    </w:p>
    <w:p w14:paraId="74FF6FFC" w14:textId="77777777" w:rsidR="00605C14" w:rsidRPr="005030EC" w:rsidRDefault="00605C14" w:rsidP="00BF528E">
      <w:pPr>
        <w:tabs>
          <w:tab w:val="left" w:pos="540"/>
        </w:tabs>
        <w:rPr>
          <w:rFonts w:ascii="Times New Roman" w:hAnsi="Times New Roman"/>
          <w:b/>
          <w:sz w:val="22"/>
          <w:szCs w:val="22"/>
        </w:rPr>
      </w:pPr>
      <w:r w:rsidRPr="005030EC">
        <w:rPr>
          <w:rFonts w:ascii="Times New Roman" w:hAnsi="Times New Roman"/>
          <w:b/>
          <w:sz w:val="22"/>
          <w:szCs w:val="22"/>
        </w:rPr>
        <w:t>5.2</w:t>
      </w:r>
      <w:r w:rsidRPr="005030EC">
        <w:rPr>
          <w:rFonts w:ascii="Times New Roman" w:hAnsi="Times New Roman"/>
          <w:b/>
          <w:sz w:val="22"/>
          <w:szCs w:val="22"/>
        </w:rPr>
        <w:tab/>
        <w:t>Farmakokinetični podatki</w:t>
      </w:r>
    </w:p>
    <w:p w14:paraId="06780239" w14:textId="77777777" w:rsidR="00605C14" w:rsidRPr="005030EC" w:rsidRDefault="00605C14" w:rsidP="00BF528E">
      <w:pPr>
        <w:rPr>
          <w:rFonts w:ascii="Times New Roman" w:hAnsi="Times New Roman"/>
          <w:b/>
          <w:sz w:val="22"/>
          <w:szCs w:val="22"/>
        </w:rPr>
      </w:pPr>
    </w:p>
    <w:p w14:paraId="44F9F8EF" w14:textId="77777777" w:rsidR="00605C14" w:rsidRPr="005030EC" w:rsidRDefault="00605C14" w:rsidP="00BF528E">
      <w:pPr>
        <w:rPr>
          <w:rFonts w:ascii="Times New Roman" w:hAnsi="Times New Roman"/>
          <w:sz w:val="22"/>
          <w:szCs w:val="22"/>
          <w:u w:val="single"/>
        </w:rPr>
      </w:pPr>
      <w:r w:rsidRPr="005030EC">
        <w:rPr>
          <w:rFonts w:ascii="Times New Roman" w:hAnsi="Times New Roman"/>
          <w:sz w:val="22"/>
          <w:szCs w:val="22"/>
          <w:u w:val="single"/>
        </w:rPr>
        <w:t>Absorpcija</w:t>
      </w:r>
    </w:p>
    <w:p w14:paraId="44CFB374"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Meloksikam se po peroralnem dajanju povsem absorbira in doseže največje koncentracije v plazmi po približno 4,5 ure. Če dajemo zdravilo po priporočeni shemi odmerjanja, doseže meloksikam ustaljene koncentracije v plazmi drugi dan zdravljenja.</w:t>
      </w:r>
    </w:p>
    <w:p w14:paraId="6F243FAE" w14:textId="77777777" w:rsidR="00605C14" w:rsidRPr="005030EC" w:rsidRDefault="00605C14" w:rsidP="00BF528E">
      <w:pPr>
        <w:rPr>
          <w:rFonts w:ascii="Times New Roman" w:hAnsi="Times New Roman"/>
          <w:sz w:val="22"/>
          <w:szCs w:val="22"/>
        </w:rPr>
      </w:pPr>
    </w:p>
    <w:p w14:paraId="5CABEE8B" w14:textId="77777777" w:rsidR="00605C14" w:rsidRPr="005030EC" w:rsidRDefault="00605C14" w:rsidP="00C379EB">
      <w:pPr>
        <w:rPr>
          <w:rFonts w:ascii="Times New Roman" w:hAnsi="Times New Roman"/>
          <w:sz w:val="22"/>
          <w:szCs w:val="22"/>
          <w:u w:val="single"/>
        </w:rPr>
      </w:pPr>
      <w:r w:rsidRPr="005030EC">
        <w:rPr>
          <w:rFonts w:ascii="Times New Roman" w:hAnsi="Times New Roman"/>
          <w:sz w:val="22"/>
          <w:szCs w:val="22"/>
          <w:u w:val="single"/>
        </w:rPr>
        <w:t>Porazdelitev</w:t>
      </w:r>
    </w:p>
    <w:p w14:paraId="4AEB3FE9" w14:textId="77777777" w:rsidR="00605C14" w:rsidRPr="005030EC" w:rsidRDefault="00605C14" w:rsidP="00C379EB">
      <w:pPr>
        <w:rPr>
          <w:rFonts w:ascii="Times New Roman" w:hAnsi="Times New Roman"/>
          <w:sz w:val="22"/>
          <w:szCs w:val="22"/>
        </w:rPr>
      </w:pPr>
      <w:r w:rsidRPr="005030EC">
        <w:rPr>
          <w:rFonts w:ascii="Times New Roman" w:hAnsi="Times New Roman"/>
          <w:sz w:val="22"/>
          <w:szCs w:val="22"/>
        </w:rPr>
        <w:t xml:space="preserve">Pri terapevtskem razponu odmerkov je med vnesenim odmerkom in koncentracijo v plazmi linearno razmerje. Približno 97 % meloksikama se veže na beljakovine v plazmi. Porazdelitveni volumen je 0,3 l/kg. </w:t>
      </w:r>
    </w:p>
    <w:p w14:paraId="3DFF9953" w14:textId="77777777" w:rsidR="00605C14" w:rsidRPr="005030EC" w:rsidRDefault="00605C14" w:rsidP="00BF528E">
      <w:pPr>
        <w:rPr>
          <w:rFonts w:ascii="Times New Roman" w:hAnsi="Times New Roman"/>
          <w:sz w:val="22"/>
          <w:szCs w:val="22"/>
        </w:rPr>
      </w:pPr>
    </w:p>
    <w:p w14:paraId="11A9CA2A" w14:textId="77777777" w:rsidR="00605C14" w:rsidRPr="005030EC" w:rsidRDefault="00605C14" w:rsidP="00C379EB">
      <w:pPr>
        <w:keepNext/>
        <w:rPr>
          <w:rFonts w:ascii="Times New Roman" w:hAnsi="Times New Roman"/>
          <w:sz w:val="22"/>
          <w:szCs w:val="22"/>
          <w:u w:val="single"/>
        </w:rPr>
      </w:pPr>
      <w:r w:rsidRPr="005030EC">
        <w:rPr>
          <w:rFonts w:ascii="Times New Roman" w:hAnsi="Times New Roman"/>
          <w:sz w:val="22"/>
          <w:szCs w:val="22"/>
          <w:u w:val="single"/>
        </w:rPr>
        <w:lastRenderedPageBreak/>
        <w:t>Presnavljanje</w:t>
      </w:r>
    </w:p>
    <w:p w14:paraId="39BD6BE6"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Meloksikam se pretežno nahaja v plazmi in je tudi pomemben produkt pri biliarnem izločanju, medtem ko so v urinu samo sledi matične spojine. Presnavlja se v alkohol, kisli derivat in več polarnih presnovkov. Vsi glavni presnovki so farmakološko neaktivni. </w:t>
      </w:r>
    </w:p>
    <w:p w14:paraId="32E12AB3" w14:textId="77777777" w:rsidR="00605C14" w:rsidRPr="005030EC" w:rsidRDefault="00605C14" w:rsidP="00BF528E">
      <w:pPr>
        <w:rPr>
          <w:rFonts w:ascii="Times New Roman" w:hAnsi="Times New Roman"/>
          <w:sz w:val="22"/>
          <w:szCs w:val="22"/>
        </w:rPr>
      </w:pPr>
    </w:p>
    <w:p w14:paraId="032FEE32" w14:textId="77777777" w:rsidR="00605C14" w:rsidRPr="005030EC" w:rsidRDefault="00605C14" w:rsidP="00BF528E">
      <w:pPr>
        <w:rPr>
          <w:rFonts w:ascii="Times New Roman" w:hAnsi="Times New Roman"/>
          <w:sz w:val="22"/>
          <w:szCs w:val="22"/>
          <w:u w:val="single"/>
        </w:rPr>
      </w:pPr>
      <w:r w:rsidRPr="005030EC">
        <w:rPr>
          <w:rFonts w:ascii="Times New Roman" w:hAnsi="Times New Roman"/>
          <w:sz w:val="22"/>
          <w:szCs w:val="22"/>
          <w:u w:val="single"/>
        </w:rPr>
        <w:t>Izločanje</w:t>
      </w:r>
    </w:p>
    <w:p w14:paraId="60D1AD7C"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Razpolovna doba izločanja meloksikama je 24 ur. Približno 75 % vnesenega odmerka se izloči </w:t>
      </w:r>
      <w:r w:rsidR="0034412C" w:rsidRPr="005030EC">
        <w:rPr>
          <w:rFonts w:ascii="Times New Roman" w:hAnsi="Times New Roman"/>
          <w:sz w:val="22"/>
          <w:szCs w:val="22"/>
        </w:rPr>
        <w:t>v blatu</w:t>
      </w:r>
      <w:r w:rsidRPr="005030EC">
        <w:rPr>
          <w:rFonts w:ascii="Times New Roman" w:hAnsi="Times New Roman"/>
          <w:sz w:val="22"/>
          <w:szCs w:val="22"/>
        </w:rPr>
        <w:t xml:space="preserve">, preostanek pa </w:t>
      </w:r>
      <w:r w:rsidR="0034412C" w:rsidRPr="005030EC">
        <w:rPr>
          <w:rFonts w:ascii="Times New Roman" w:hAnsi="Times New Roman"/>
          <w:sz w:val="22"/>
          <w:szCs w:val="22"/>
        </w:rPr>
        <w:t>v urinu</w:t>
      </w:r>
      <w:r w:rsidRPr="005030EC">
        <w:rPr>
          <w:rFonts w:ascii="Times New Roman" w:hAnsi="Times New Roman"/>
          <w:sz w:val="22"/>
          <w:szCs w:val="22"/>
        </w:rPr>
        <w:t xml:space="preserve">. </w:t>
      </w:r>
    </w:p>
    <w:p w14:paraId="66F9462A" w14:textId="77777777" w:rsidR="00605C14" w:rsidRPr="005030EC" w:rsidRDefault="00605C14" w:rsidP="00BF528E">
      <w:pPr>
        <w:rPr>
          <w:rFonts w:ascii="Times New Roman" w:hAnsi="Times New Roman"/>
          <w:sz w:val="22"/>
          <w:szCs w:val="22"/>
        </w:rPr>
      </w:pPr>
    </w:p>
    <w:p w14:paraId="04059B1E" w14:textId="77777777" w:rsidR="00605C14" w:rsidRPr="005030EC" w:rsidRDefault="00605C14" w:rsidP="00BF528E">
      <w:pPr>
        <w:rPr>
          <w:rFonts w:ascii="Times New Roman" w:hAnsi="Times New Roman"/>
          <w:sz w:val="22"/>
          <w:szCs w:val="22"/>
        </w:rPr>
      </w:pPr>
    </w:p>
    <w:p w14:paraId="661C89EA" w14:textId="77777777" w:rsidR="00605C14" w:rsidRPr="005030EC" w:rsidRDefault="00605C14" w:rsidP="00BF528E">
      <w:pPr>
        <w:pStyle w:val="Formatvorlage1"/>
        <w:rPr>
          <w:b/>
          <w:szCs w:val="22"/>
        </w:rPr>
      </w:pPr>
      <w:r w:rsidRPr="005030EC">
        <w:rPr>
          <w:b/>
          <w:szCs w:val="22"/>
        </w:rPr>
        <w:t>6.</w:t>
      </w:r>
      <w:r w:rsidRPr="005030EC">
        <w:rPr>
          <w:b/>
          <w:szCs w:val="22"/>
        </w:rPr>
        <w:tab/>
        <w:t>FARMACEVTSKI PODATKI</w:t>
      </w:r>
    </w:p>
    <w:p w14:paraId="6FE3C2CD" w14:textId="77777777" w:rsidR="00E43505" w:rsidRPr="005030EC" w:rsidRDefault="00E43505" w:rsidP="00BF528E">
      <w:pPr>
        <w:pStyle w:val="Formatvorlage1"/>
        <w:rPr>
          <w:szCs w:val="22"/>
        </w:rPr>
      </w:pPr>
    </w:p>
    <w:p w14:paraId="0FB528CA" w14:textId="77777777" w:rsidR="00605C14" w:rsidRPr="005030EC" w:rsidRDefault="00605C14" w:rsidP="00BF528E">
      <w:pPr>
        <w:pStyle w:val="Formatvorlage1"/>
        <w:rPr>
          <w:b/>
          <w:szCs w:val="22"/>
        </w:rPr>
      </w:pPr>
      <w:r w:rsidRPr="005030EC">
        <w:rPr>
          <w:b/>
          <w:szCs w:val="22"/>
        </w:rPr>
        <w:t>6.1</w:t>
      </w:r>
      <w:r w:rsidRPr="005030EC">
        <w:rPr>
          <w:b/>
          <w:szCs w:val="22"/>
        </w:rPr>
        <w:tab/>
        <w:t>Seznam pomožnih snovi</w:t>
      </w:r>
    </w:p>
    <w:p w14:paraId="33EA79AB" w14:textId="77777777" w:rsidR="00605C14" w:rsidRPr="005030EC" w:rsidRDefault="00605C14" w:rsidP="00BF528E">
      <w:pPr>
        <w:pStyle w:val="Formatvorlage1"/>
        <w:rPr>
          <w:szCs w:val="22"/>
        </w:rPr>
      </w:pPr>
    </w:p>
    <w:p w14:paraId="454A5602" w14:textId="77777777" w:rsidR="00605C14" w:rsidRPr="005030EC" w:rsidRDefault="00605C14" w:rsidP="00BF528E">
      <w:pPr>
        <w:tabs>
          <w:tab w:val="left" w:pos="708"/>
        </w:tabs>
        <w:ind w:left="567" w:hanging="567"/>
        <w:rPr>
          <w:rFonts w:ascii="Times New Roman" w:hAnsi="Times New Roman"/>
          <w:sz w:val="22"/>
          <w:szCs w:val="22"/>
        </w:rPr>
      </w:pPr>
      <w:r w:rsidRPr="005030EC">
        <w:rPr>
          <w:rFonts w:ascii="Times New Roman" w:hAnsi="Times New Roman"/>
          <w:sz w:val="22"/>
          <w:szCs w:val="22"/>
        </w:rPr>
        <w:t>natrijev citrat</w:t>
      </w:r>
      <w:r w:rsidR="0034412C" w:rsidRPr="005030EC">
        <w:rPr>
          <w:rFonts w:ascii="Times New Roman" w:hAnsi="Times New Roman"/>
          <w:sz w:val="22"/>
          <w:szCs w:val="22"/>
        </w:rPr>
        <w:t xml:space="preserve"> dihidrat</w:t>
      </w:r>
    </w:p>
    <w:p w14:paraId="4FD2701B" w14:textId="77777777" w:rsidR="001B0034" w:rsidRPr="005030EC" w:rsidRDefault="002E43F9" w:rsidP="00BF528E">
      <w:pPr>
        <w:tabs>
          <w:tab w:val="left" w:pos="708"/>
        </w:tabs>
        <w:ind w:left="567" w:hanging="567"/>
        <w:rPr>
          <w:rFonts w:ascii="Times New Roman" w:hAnsi="Times New Roman"/>
          <w:sz w:val="22"/>
          <w:szCs w:val="22"/>
        </w:rPr>
      </w:pPr>
      <w:r w:rsidRPr="005030EC">
        <w:rPr>
          <w:rFonts w:ascii="Times New Roman" w:hAnsi="Times New Roman"/>
          <w:sz w:val="22"/>
          <w:szCs w:val="22"/>
        </w:rPr>
        <w:t>škrob, predgelirani</w:t>
      </w:r>
    </w:p>
    <w:p w14:paraId="57238C6E" w14:textId="77777777" w:rsidR="0034412C" w:rsidRPr="005030EC" w:rsidRDefault="0034412C" w:rsidP="00BF528E">
      <w:pPr>
        <w:tabs>
          <w:tab w:val="left" w:pos="708"/>
        </w:tabs>
        <w:ind w:left="567" w:hanging="567"/>
        <w:rPr>
          <w:rFonts w:ascii="Times New Roman" w:hAnsi="Times New Roman"/>
          <w:sz w:val="22"/>
          <w:szCs w:val="22"/>
        </w:rPr>
      </w:pPr>
      <w:r w:rsidRPr="005030EC">
        <w:rPr>
          <w:rFonts w:ascii="Times New Roman" w:hAnsi="Times New Roman"/>
          <w:sz w:val="22"/>
          <w:szCs w:val="22"/>
        </w:rPr>
        <w:t>železov oksid, rjav</w:t>
      </w:r>
    </w:p>
    <w:p w14:paraId="09CF42E3" w14:textId="77777777" w:rsidR="0034412C" w:rsidRPr="005030EC" w:rsidRDefault="0034412C" w:rsidP="00BF528E">
      <w:pPr>
        <w:tabs>
          <w:tab w:val="left" w:pos="708"/>
        </w:tabs>
        <w:ind w:left="567" w:hanging="567"/>
        <w:rPr>
          <w:rFonts w:ascii="Times New Roman" w:hAnsi="Times New Roman"/>
          <w:sz w:val="22"/>
          <w:szCs w:val="22"/>
        </w:rPr>
      </w:pPr>
      <w:r w:rsidRPr="005030EC">
        <w:rPr>
          <w:rFonts w:ascii="Times New Roman" w:hAnsi="Times New Roman"/>
          <w:sz w:val="22"/>
          <w:szCs w:val="22"/>
        </w:rPr>
        <w:t>železov oksid, rumen</w:t>
      </w:r>
    </w:p>
    <w:p w14:paraId="6F45B9A8" w14:textId="77777777" w:rsidR="00FE4D6D" w:rsidRPr="005030EC" w:rsidRDefault="00605C14" w:rsidP="00BF528E">
      <w:pPr>
        <w:tabs>
          <w:tab w:val="left" w:pos="708"/>
        </w:tabs>
        <w:ind w:left="567" w:hanging="567"/>
        <w:rPr>
          <w:rFonts w:ascii="Times New Roman" w:hAnsi="Times New Roman"/>
          <w:sz w:val="22"/>
          <w:szCs w:val="22"/>
        </w:rPr>
      </w:pPr>
      <w:r w:rsidRPr="005030EC">
        <w:rPr>
          <w:rFonts w:ascii="Times New Roman" w:hAnsi="Times New Roman"/>
          <w:sz w:val="22"/>
          <w:szCs w:val="22"/>
        </w:rPr>
        <w:t>celuloza, mikrokristalna</w:t>
      </w:r>
    </w:p>
    <w:p w14:paraId="60F04EE6" w14:textId="77777777" w:rsidR="0034412C" w:rsidRPr="005030EC" w:rsidRDefault="0034412C" w:rsidP="00BF528E">
      <w:pPr>
        <w:tabs>
          <w:tab w:val="left" w:pos="708"/>
        </w:tabs>
        <w:ind w:left="567" w:hanging="567"/>
        <w:rPr>
          <w:rFonts w:ascii="Times New Roman" w:hAnsi="Times New Roman"/>
          <w:sz w:val="22"/>
          <w:szCs w:val="22"/>
        </w:rPr>
      </w:pPr>
      <w:r w:rsidRPr="005030EC">
        <w:rPr>
          <w:rFonts w:ascii="Times New Roman" w:hAnsi="Times New Roman"/>
          <w:sz w:val="22"/>
          <w:szCs w:val="22"/>
        </w:rPr>
        <w:t>aroma sušenega mesa</w:t>
      </w:r>
    </w:p>
    <w:p w14:paraId="7E0FCAE8" w14:textId="77777777" w:rsidR="00605C14" w:rsidRPr="005030EC" w:rsidRDefault="00605C14" w:rsidP="00BF528E">
      <w:pPr>
        <w:tabs>
          <w:tab w:val="left" w:pos="708"/>
        </w:tabs>
        <w:ind w:left="567" w:hanging="567"/>
        <w:rPr>
          <w:rFonts w:ascii="Times New Roman" w:hAnsi="Times New Roman"/>
          <w:sz w:val="22"/>
          <w:szCs w:val="22"/>
        </w:rPr>
      </w:pPr>
      <w:r w:rsidRPr="005030EC">
        <w:rPr>
          <w:rFonts w:ascii="Times New Roman" w:hAnsi="Times New Roman"/>
          <w:sz w:val="22"/>
          <w:szCs w:val="22"/>
        </w:rPr>
        <w:t>silicijev dioksid, koloidni brezvodni</w:t>
      </w:r>
    </w:p>
    <w:p w14:paraId="3EE82210" w14:textId="77777777" w:rsidR="00605C14" w:rsidRPr="005030EC" w:rsidRDefault="00605C14" w:rsidP="00BF528E">
      <w:pPr>
        <w:tabs>
          <w:tab w:val="left" w:pos="708"/>
        </w:tabs>
        <w:ind w:left="567" w:hanging="567"/>
        <w:rPr>
          <w:rFonts w:ascii="Times New Roman" w:hAnsi="Times New Roman"/>
          <w:sz w:val="22"/>
          <w:szCs w:val="22"/>
        </w:rPr>
      </w:pPr>
      <w:r w:rsidRPr="005030EC">
        <w:rPr>
          <w:rFonts w:ascii="Times New Roman" w:hAnsi="Times New Roman"/>
          <w:sz w:val="22"/>
          <w:szCs w:val="22"/>
        </w:rPr>
        <w:t>magnezijev stearat</w:t>
      </w:r>
    </w:p>
    <w:p w14:paraId="6A6F9C59" w14:textId="77777777" w:rsidR="00605C14" w:rsidRPr="005030EC" w:rsidRDefault="00605C14" w:rsidP="00BF528E">
      <w:pPr>
        <w:ind w:left="567" w:hanging="567"/>
        <w:rPr>
          <w:rFonts w:ascii="Times New Roman" w:hAnsi="Times New Roman"/>
          <w:b/>
          <w:sz w:val="22"/>
          <w:szCs w:val="22"/>
        </w:rPr>
      </w:pPr>
    </w:p>
    <w:p w14:paraId="56CDE8AF"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6.2</w:t>
      </w:r>
      <w:r w:rsidRPr="005030EC">
        <w:rPr>
          <w:rFonts w:ascii="Times New Roman" w:hAnsi="Times New Roman"/>
          <w:b/>
          <w:sz w:val="22"/>
          <w:szCs w:val="22"/>
        </w:rPr>
        <w:tab/>
      </w:r>
      <w:r w:rsidR="00742E1B" w:rsidRPr="005030EC">
        <w:rPr>
          <w:rFonts w:ascii="Times New Roman" w:hAnsi="Times New Roman"/>
          <w:b/>
          <w:sz w:val="22"/>
          <w:szCs w:val="22"/>
        </w:rPr>
        <w:t>Glavne inkompatibilnosti</w:t>
      </w:r>
    </w:p>
    <w:p w14:paraId="3464600F" w14:textId="77777777" w:rsidR="00605C14" w:rsidRPr="005030EC" w:rsidRDefault="00605C14" w:rsidP="00BF528E">
      <w:pPr>
        <w:rPr>
          <w:rFonts w:ascii="Times New Roman" w:hAnsi="Times New Roman"/>
          <w:sz w:val="22"/>
          <w:szCs w:val="22"/>
        </w:rPr>
      </w:pPr>
    </w:p>
    <w:p w14:paraId="09C5FB2A" w14:textId="77777777" w:rsidR="00C16446" w:rsidRPr="005030EC" w:rsidRDefault="00C16446" w:rsidP="00BF528E">
      <w:pPr>
        <w:jc w:val="both"/>
        <w:rPr>
          <w:rFonts w:ascii="Times New Roman" w:hAnsi="Times New Roman"/>
          <w:sz w:val="22"/>
          <w:szCs w:val="22"/>
        </w:rPr>
      </w:pPr>
      <w:r w:rsidRPr="005030EC">
        <w:rPr>
          <w:rFonts w:ascii="Times New Roman" w:hAnsi="Times New Roman"/>
          <w:sz w:val="22"/>
          <w:szCs w:val="22"/>
        </w:rPr>
        <w:t>Niso znane.</w:t>
      </w:r>
    </w:p>
    <w:p w14:paraId="0B413A53" w14:textId="77777777" w:rsidR="00605C14" w:rsidRPr="005030EC" w:rsidRDefault="00605C14" w:rsidP="00BF528E">
      <w:pPr>
        <w:rPr>
          <w:rFonts w:ascii="Times New Roman" w:hAnsi="Times New Roman"/>
          <w:sz w:val="22"/>
          <w:szCs w:val="22"/>
        </w:rPr>
      </w:pPr>
    </w:p>
    <w:p w14:paraId="6067413E"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6.3</w:t>
      </w:r>
      <w:r w:rsidRPr="005030EC">
        <w:rPr>
          <w:rFonts w:ascii="Times New Roman" w:hAnsi="Times New Roman"/>
          <w:b/>
          <w:sz w:val="22"/>
          <w:szCs w:val="22"/>
        </w:rPr>
        <w:tab/>
        <w:t>Rok uporabnosti</w:t>
      </w:r>
    </w:p>
    <w:p w14:paraId="743EBF1D" w14:textId="77777777" w:rsidR="00605C14" w:rsidRPr="005030EC" w:rsidRDefault="00605C14" w:rsidP="00BF528E">
      <w:pPr>
        <w:rPr>
          <w:rFonts w:ascii="Times New Roman" w:hAnsi="Times New Roman"/>
          <w:sz w:val="22"/>
          <w:szCs w:val="22"/>
        </w:rPr>
      </w:pPr>
    </w:p>
    <w:p w14:paraId="2636A257"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Rok uporabnosti zdravila v pakiranju za prodajo: </w:t>
      </w:r>
      <w:r w:rsidR="00E97C1F" w:rsidRPr="005030EC">
        <w:rPr>
          <w:rFonts w:ascii="Times New Roman" w:hAnsi="Times New Roman"/>
          <w:sz w:val="22"/>
          <w:szCs w:val="22"/>
        </w:rPr>
        <w:t xml:space="preserve">3 </w:t>
      </w:r>
      <w:r w:rsidR="00BB1EF5" w:rsidRPr="005030EC">
        <w:rPr>
          <w:rFonts w:ascii="Times New Roman" w:hAnsi="Times New Roman"/>
          <w:sz w:val="22"/>
          <w:szCs w:val="22"/>
        </w:rPr>
        <w:t>leta</w:t>
      </w:r>
      <w:r w:rsidR="00B2111B" w:rsidRPr="005030EC">
        <w:rPr>
          <w:rFonts w:ascii="Times New Roman" w:hAnsi="Times New Roman"/>
          <w:sz w:val="22"/>
          <w:szCs w:val="22"/>
        </w:rPr>
        <w:t>.</w:t>
      </w:r>
    </w:p>
    <w:p w14:paraId="18FE9F2D" w14:textId="77777777" w:rsidR="00605C14" w:rsidRPr="005030EC" w:rsidRDefault="00605C14" w:rsidP="00BF528E">
      <w:pPr>
        <w:rPr>
          <w:rFonts w:ascii="Times New Roman" w:hAnsi="Times New Roman"/>
          <w:sz w:val="22"/>
          <w:szCs w:val="22"/>
        </w:rPr>
      </w:pPr>
    </w:p>
    <w:p w14:paraId="7B2D4455"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6.4</w:t>
      </w:r>
      <w:r w:rsidRPr="005030EC">
        <w:rPr>
          <w:rFonts w:ascii="Times New Roman" w:hAnsi="Times New Roman"/>
          <w:b/>
          <w:sz w:val="22"/>
          <w:szCs w:val="22"/>
        </w:rPr>
        <w:tab/>
        <w:t>Posebna navodila za shranjevanje</w:t>
      </w:r>
    </w:p>
    <w:p w14:paraId="12A3598F" w14:textId="77777777" w:rsidR="00605C14" w:rsidRPr="005030EC" w:rsidRDefault="00605C14" w:rsidP="00BF528E">
      <w:pPr>
        <w:rPr>
          <w:rFonts w:ascii="Times New Roman" w:hAnsi="Times New Roman"/>
          <w:sz w:val="22"/>
          <w:szCs w:val="22"/>
        </w:rPr>
      </w:pPr>
    </w:p>
    <w:p w14:paraId="1FAF6CFC" w14:textId="77777777" w:rsidR="00C379EB" w:rsidRPr="005030EC" w:rsidRDefault="00FC4018" w:rsidP="00BF528E">
      <w:pPr>
        <w:rPr>
          <w:rFonts w:ascii="Times New Roman" w:hAnsi="Times New Roman"/>
          <w:sz w:val="22"/>
        </w:rPr>
      </w:pPr>
      <w:r w:rsidRPr="005030EC">
        <w:rPr>
          <w:rFonts w:ascii="Times New Roman" w:hAnsi="Times New Roman"/>
          <w:sz w:val="22"/>
        </w:rPr>
        <w:t>Za shranjevanje zdravila niso potrebna posebna navodila.</w:t>
      </w:r>
    </w:p>
    <w:p w14:paraId="27F4D591" w14:textId="77777777" w:rsidR="00605C14" w:rsidRPr="005030EC" w:rsidRDefault="00605C14" w:rsidP="00BF528E">
      <w:pPr>
        <w:rPr>
          <w:rFonts w:ascii="Times New Roman" w:hAnsi="Times New Roman"/>
          <w:sz w:val="22"/>
          <w:szCs w:val="22"/>
        </w:rPr>
      </w:pPr>
    </w:p>
    <w:p w14:paraId="76B1E33B"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6.5</w:t>
      </w:r>
      <w:r w:rsidRPr="005030EC">
        <w:rPr>
          <w:rFonts w:ascii="Times New Roman" w:hAnsi="Times New Roman"/>
          <w:b/>
          <w:sz w:val="22"/>
          <w:szCs w:val="22"/>
        </w:rPr>
        <w:tab/>
        <w:t>Vrsta ovojnine in vsebina</w:t>
      </w:r>
    </w:p>
    <w:p w14:paraId="21673A2F" w14:textId="77777777" w:rsidR="00605C14" w:rsidRPr="005030EC" w:rsidRDefault="00605C14" w:rsidP="00BF528E">
      <w:pPr>
        <w:rPr>
          <w:rFonts w:ascii="Times New Roman" w:hAnsi="Times New Roman"/>
          <w:sz w:val="22"/>
          <w:szCs w:val="22"/>
        </w:rPr>
      </w:pPr>
    </w:p>
    <w:p w14:paraId="102FD859" w14:textId="77777777" w:rsidR="0034412C" w:rsidRPr="005030EC" w:rsidRDefault="0034412C" w:rsidP="00BF528E">
      <w:pPr>
        <w:rPr>
          <w:rFonts w:ascii="Times New Roman" w:hAnsi="Times New Roman"/>
          <w:sz w:val="22"/>
          <w:szCs w:val="22"/>
        </w:rPr>
      </w:pPr>
      <w:r w:rsidRPr="005030EC">
        <w:rPr>
          <w:rFonts w:ascii="Times New Roman" w:hAnsi="Times New Roman"/>
          <w:sz w:val="22"/>
          <w:szCs w:val="22"/>
        </w:rPr>
        <w:t>Škatle vsebujejo 7, 84 ali 252 tablet v za otroke varnih pretisnih omotih iz A</w:t>
      </w:r>
      <w:r w:rsidR="009B3987" w:rsidRPr="005030EC">
        <w:rPr>
          <w:rFonts w:ascii="Times New Roman" w:hAnsi="Times New Roman"/>
          <w:sz w:val="22"/>
          <w:szCs w:val="22"/>
        </w:rPr>
        <w:t>l</w:t>
      </w:r>
      <w:r w:rsidRPr="005030EC">
        <w:rPr>
          <w:rFonts w:ascii="Times New Roman" w:hAnsi="Times New Roman"/>
          <w:sz w:val="22"/>
          <w:szCs w:val="22"/>
        </w:rPr>
        <w:t>/A</w:t>
      </w:r>
      <w:r w:rsidR="009B3987" w:rsidRPr="005030EC">
        <w:rPr>
          <w:rFonts w:ascii="Times New Roman" w:hAnsi="Times New Roman"/>
          <w:sz w:val="22"/>
          <w:szCs w:val="22"/>
        </w:rPr>
        <w:t>l</w:t>
      </w:r>
      <w:r w:rsidRPr="005030EC">
        <w:rPr>
          <w:rFonts w:ascii="Times New Roman" w:hAnsi="Times New Roman"/>
          <w:sz w:val="22"/>
          <w:szCs w:val="22"/>
        </w:rPr>
        <w:t xml:space="preserve">. </w:t>
      </w:r>
    </w:p>
    <w:p w14:paraId="168B7573"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Ni nujno, da so v prometu vsa navedena pakiranja.</w:t>
      </w:r>
    </w:p>
    <w:p w14:paraId="7F256935" w14:textId="77777777" w:rsidR="00605C14" w:rsidRPr="005030EC" w:rsidRDefault="00605C14" w:rsidP="00BF528E">
      <w:pPr>
        <w:rPr>
          <w:rFonts w:ascii="Times New Roman" w:hAnsi="Times New Roman"/>
          <w:sz w:val="22"/>
          <w:szCs w:val="22"/>
        </w:rPr>
      </w:pPr>
    </w:p>
    <w:p w14:paraId="59420B71"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6.6</w:t>
      </w:r>
      <w:r w:rsidRPr="005030EC">
        <w:rPr>
          <w:rFonts w:ascii="Times New Roman" w:hAnsi="Times New Roman"/>
          <w:sz w:val="22"/>
          <w:szCs w:val="22"/>
        </w:rPr>
        <w:tab/>
      </w:r>
      <w:r w:rsidR="00FC4018" w:rsidRPr="005030EC">
        <w:rPr>
          <w:rFonts w:ascii="Times New Roman" w:hAnsi="Times New Roman"/>
          <w:b/>
          <w:sz w:val="22"/>
          <w:szCs w:val="22"/>
        </w:rPr>
        <w:t>Posebni varnostni ukrepi za odstranjevanje neporabljenega zdravila ali odpadnih snovi, ki nastanejo pri uporabi teh zdravil</w:t>
      </w:r>
    </w:p>
    <w:p w14:paraId="55BDCB30" w14:textId="77777777" w:rsidR="00605C14" w:rsidRPr="005030EC" w:rsidRDefault="00605C14" w:rsidP="00BF528E">
      <w:pPr>
        <w:rPr>
          <w:rFonts w:ascii="Times New Roman" w:hAnsi="Times New Roman"/>
          <w:sz w:val="22"/>
          <w:szCs w:val="22"/>
        </w:rPr>
      </w:pPr>
    </w:p>
    <w:p w14:paraId="6D28C1CF" w14:textId="77777777" w:rsidR="00605C14" w:rsidRPr="005030EC" w:rsidRDefault="00605C14" w:rsidP="00BF528E">
      <w:pPr>
        <w:rPr>
          <w:rFonts w:ascii="Times New Roman" w:hAnsi="Times New Roman"/>
          <w:i/>
          <w:sz w:val="22"/>
          <w:szCs w:val="22"/>
        </w:rPr>
      </w:pPr>
      <w:r w:rsidRPr="005030EC">
        <w:rPr>
          <w:rFonts w:ascii="Times New Roman" w:hAnsi="Times New Roman"/>
          <w:sz w:val="22"/>
          <w:szCs w:val="22"/>
        </w:rPr>
        <w:t xml:space="preserve">Vsako neporabljeno zdravilo </w:t>
      </w:r>
      <w:r w:rsidR="0092221B" w:rsidRPr="005030EC">
        <w:rPr>
          <w:rFonts w:ascii="Times New Roman" w:hAnsi="Times New Roman"/>
          <w:sz w:val="22"/>
          <w:szCs w:val="22"/>
        </w:rPr>
        <w:t xml:space="preserve">za uporabo v veterinarski medicini </w:t>
      </w:r>
      <w:r w:rsidRPr="005030EC">
        <w:rPr>
          <w:rFonts w:ascii="Times New Roman" w:hAnsi="Times New Roman"/>
          <w:sz w:val="22"/>
          <w:szCs w:val="22"/>
        </w:rPr>
        <w:t xml:space="preserve">ali odpadne snovi, ki nastanejo iz teh zdravil, je treba odstraniti v skladu z lokalnimi </w:t>
      </w:r>
      <w:r w:rsidR="00FC4018" w:rsidRPr="005030EC">
        <w:rPr>
          <w:rFonts w:ascii="Times New Roman" w:hAnsi="Times New Roman"/>
          <w:sz w:val="22"/>
          <w:szCs w:val="22"/>
        </w:rPr>
        <w:t>zahtevami.</w:t>
      </w:r>
    </w:p>
    <w:p w14:paraId="4FA00614" w14:textId="77777777" w:rsidR="00605C14" w:rsidRPr="005030EC" w:rsidRDefault="00605C14" w:rsidP="00BF528E">
      <w:pPr>
        <w:rPr>
          <w:rFonts w:ascii="Times New Roman" w:hAnsi="Times New Roman"/>
          <w:sz w:val="22"/>
          <w:szCs w:val="22"/>
        </w:rPr>
      </w:pPr>
    </w:p>
    <w:p w14:paraId="49160C0D" w14:textId="77777777" w:rsidR="00605C14" w:rsidRPr="005030EC" w:rsidRDefault="00605C14" w:rsidP="00BF528E">
      <w:pPr>
        <w:rPr>
          <w:rFonts w:ascii="Times New Roman" w:hAnsi="Times New Roman"/>
          <w:sz w:val="22"/>
          <w:szCs w:val="22"/>
        </w:rPr>
      </w:pPr>
    </w:p>
    <w:p w14:paraId="6DD91FF1" w14:textId="77777777" w:rsidR="00605C14" w:rsidRPr="005030EC" w:rsidRDefault="00605C14" w:rsidP="00BF528E">
      <w:pPr>
        <w:ind w:left="567" w:hanging="567"/>
        <w:rPr>
          <w:rFonts w:ascii="Times New Roman" w:hAnsi="Times New Roman"/>
          <w:b/>
          <w:sz w:val="22"/>
          <w:szCs w:val="22"/>
        </w:rPr>
      </w:pPr>
      <w:r w:rsidRPr="005030EC">
        <w:rPr>
          <w:rFonts w:ascii="Times New Roman" w:hAnsi="Times New Roman"/>
          <w:b/>
          <w:sz w:val="22"/>
          <w:szCs w:val="22"/>
        </w:rPr>
        <w:t>7.</w:t>
      </w:r>
      <w:r w:rsidRPr="005030EC">
        <w:rPr>
          <w:rFonts w:ascii="Times New Roman" w:hAnsi="Times New Roman"/>
          <w:b/>
          <w:sz w:val="22"/>
          <w:szCs w:val="22"/>
        </w:rPr>
        <w:tab/>
        <w:t>IMETNIK DOVOLJENJA ZA PROMET</w:t>
      </w:r>
    </w:p>
    <w:p w14:paraId="3DAB5CDB" w14:textId="77777777" w:rsidR="00605C14" w:rsidRPr="005030EC" w:rsidRDefault="00605C14" w:rsidP="00BF528E">
      <w:pPr>
        <w:rPr>
          <w:rFonts w:ascii="Times New Roman" w:hAnsi="Times New Roman"/>
          <w:sz w:val="22"/>
          <w:szCs w:val="22"/>
        </w:rPr>
      </w:pPr>
    </w:p>
    <w:p w14:paraId="72162495"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Boehringer Ingelheim Vetmedica GmbH</w:t>
      </w:r>
    </w:p>
    <w:p w14:paraId="56865EF7"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55216 Ingelheim/Rhein</w:t>
      </w:r>
    </w:p>
    <w:p w14:paraId="7BF606DD" w14:textId="77777777" w:rsidR="00605C14" w:rsidRPr="005030EC" w:rsidRDefault="00605C14" w:rsidP="00BF528E">
      <w:pPr>
        <w:rPr>
          <w:rFonts w:ascii="Times New Roman" w:hAnsi="Times New Roman"/>
          <w:caps/>
          <w:sz w:val="22"/>
          <w:szCs w:val="22"/>
        </w:rPr>
      </w:pPr>
      <w:r w:rsidRPr="005030EC">
        <w:rPr>
          <w:rFonts w:ascii="Times New Roman" w:hAnsi="Times New Roman"/>
          <w:caps/>
          <w:sz w:val="22"/>
          <w:szCs w:val="22"/>
        </w:rPr>
        <w:t>Nemčija</w:t>
      </w:r>
    </w:p>
    <w:p w14:paraId="28724406" w14:textId="77777777" w:rsidR="00605C14" w:rsidRPr="005030EC" w:rsidRDefault="00605C14" w:rsidP="00BF528E">
      <w:pPr>
        <w:rPr>
          <w:rFonts w:ascii="Times New Roman" w:hAnsi="Times New Roman"/>
          <w:sz w:val="22"/>
          <w:szCs w:val="22"/>
        </w:rPr>
      </w:pPr>
    </w:p>
    <w:p w14:paraId="42A857D9" w14:textId="77777777" w:rsidR="00605C14" w:rsidRPr="005030EC" w:rsidRDefault="00605C14" w:rsidP="00BF528E">
      <w:pPr>
        <w:rPr>
          <w:rFonts w:ascii="Times New Roman" w:hAnsi="Times New Roman"/>
          <w:sz w:val="22"/>
          <w:szCs w:val="22"/>
        </w:rPr>
      </w:pPr>
    </w:p>
    <w:p w14:paraId="4F3EE61D" w14:textId="77777777" w:rsidR="00605C14" w:rsidRPr="005030EC" w:rsidRDefault="00605C14" w:rsidP="001712CE">
      <w:pPr>
        <w:pStyle w:val="Formatvorlage1"/>
        <w:keepNext/>
        <w:rPr>
          <w:b/>
          <w:szCs w:val="22"/>
        </w:rPr>
      </w:pPr>
      <w:r w:rsidRPr="005030EC">
        <w:rPr>
          <w:b/>
          <w:szCs w:val="22"/>
        </w:rPr>
        <w:lastRenderedPageBreak/>
        <w:t>8.</w:t>
      </w:r>
      <w:r w:rsidRPr="005030EC">
        <w:rPr>
          <w:b/>
          <w:szCs w:val="22"/>
        </w:rPr>
        <w:tab/>
        <w:t xml:space="preserve">ŠTEVILKA(E) DOVOLJENJ(A) ZA PROMET </w:t>
      </w:r>
    </w:p>
    <w:p w14:paraId="3B0ECEE9" w14:textId="77777777" w:rsidR="00605C14" w:rsidRPr="005030EC" w:rsidRDefault="00605C14" w:rsidP="001712CE">
      <w:pPr>
        <w:pStyle w:val="Formatvorlage1"/>
        <w:keepNext/>
        <w:rPr>
          <w:szCs w:val="22"/>
        </w:rPr>
      </w:pPr>
    </w:p>
    <w:p w14:paraId="42249B75" w14:textId="77777777" w:rsidR="00605C14" w:rsidRPr="005030EC" w:rsidRDefault="00605C14" w:rsidP="001712CE">
      <w:pPr>
        <w:keepNext/>
        <w:tabs>
          <w:tab w:val="left" w:pos="2340"/>
        </w:tabs>
        <w:rPr>
          <w:rFonts w:ascii="Times New Roman" w:hAnsi="Times New Roman"/>
          <w:sz w:val="22"/>
          <w:szCs w:val="22"/>
          <w:u w:val="single"/>
        </w:rPr>
      </w:pPr>
      <w:r w:rsidRPr="005030EC">
        <w:rPr>
          <w:rFonts w:ascii="Times New Roman" w:hAnsi="Times New Roman"/>
          <w:sz w:val="22"/>
          <w:szCs w:val="22"/>
          <w:u w:val="single"/>
        </w:rPr>
        <w:t>Metacam 1 mg žvečljive tablete za pse:</w:t>
      </w:r>
    </w:p>
    <w:p w14:paraId="116CB70A" w14:textId="77777777" w:rsidR="00605C14" w:rsidRPr="005030EC" w:rsidRDefault="00605C14" w:rsidP="001712CE">
      <w:pPr>
        <w:keepNext/>
        <w:rPr>
          <w:rFonts w:ascii="Times New Roman" w:hAnsi="Times New Roman"/>
          <w:sz w:val="22"/>
          <w:szCs w:val="22"/>
        </w:rPr>
      </w:pPr>
      <w:r w:rsidRPr="005030EC">
        <w:rPr>
          <w:rFonts w:ascii="Times New Roman" w:hAnsi="Times New Roman"/>
          <w:sz w:val="22"/>
          <w:szCs w:val="22"/>
        </w:rPr>
        <w:t>Pretisni omoti:</w:t>
      </w:r>
    </w:p>
    <w:p w14:paraId="12B6C4D1"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EU/2/97/004/</w:t>
      </w:r>
      <w:r w:rsidR="0034412C" w:rsidRPr="005030EC">
        <w:rPr>
          <w:rFonts w:ascii="Times New Roman" w:hAnsi="Times New Roman"/>
          <w:sz w:val="22"/>
          <w:szCs w:val="22"/>
        </w:rPr>
        <w:t xml:space="preserve">043 7 </w:t>
      </w:r>
      <w:r w:rsidRPr="005030EC">
        <w:rPr>
          <w:rFonts w:ascii="Times New Roman" w:hAnsi="Times New Roman"/>
          <w:sz w:val="22"/>
          <w:szCs w:val="22"/>
        </w:rPr>
        <w:t>tablet</w:t>
      </w:r>
    </w:p>
    <w:p w14:paraId="08A932A9"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EU/2/97/004/</w:t>
      </w:r>
      <w:r w:rsidR="0034412C" w:rsidRPr="005030EC">
        <w:rPr>
          <w:rFonts w:ascii="Times New Roman" w:hAnsi="Times New Roman"/>
          <w:sz w:val="22"/>
          <w:szCs w:val="22"/>
        </w:rPr>
        <w:t xml:space="preserve">044 84 </w:t>
      </w:r>
      <w:r w:rsidRPr="005030EC">
        <w:rPr>
          <w:rFonts w:ascii="Times New Roman" w:hAnsi="Times New Roman"/>
          <w:sz w:val="22"/>
          <w:szCs w:val="22"/>
        </w:rPr>
        <w:t>tablet</w:t>
      </w:r>
    </w:p>
    <w:p w14:paraId="5E0941BA"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EU/2/97/004/</w:t>
      </w:r>
      <w:r w:rsidR="0034412C" w:rsidRPr="005030EC">
        <w:rPr>
          <w:rFonts w:ascii="Times New Roman" w:hAnsi="Times New Roman"/>
          <w:sz w:val="22"/>
          <w:szCs w:val="22"/>
        </w:rPr>
        <w:t xml:space="preserve">045 252 </w:t>
      </w:r>
      <w:r w:rsidRPr="005030EC">
        <w:rPr>
          <w:rFonts w:ascii="Times New Roman" w:hAnsi="Times New Roman"/>
          <w:sz w:val="22"/>
          <w:szCs w:val="22"/>
        </w:rPr>
        <w:t>tablet</w:t>
      </w:r>
    </w:p>
    <w:p w14:paraId="242B6F96" w14:textId="77777777" w:rsidR="00605C14" w:rsidRPr="005030EC" w:rsidRDefault="00605C14" w:rsidP="00BF528E">
      <w:pPr>
        <w:rPr>
          <w:rFonts w:ascii="Times New Roman" w:hAnsi="Times New Roman"/>
          <w:sz w:val="22"/>
          <w:szCs w:val="22"/>
        </w:rPr>
      </w:pPr>
    </w:p>
    <w:p w14:paraId="3164A05D" w14:textId="77777777" w:rsidR="00605C14" w:rsidRPr="005030EC" w:rsidRDefault="00605C14" w:rsidP="00BF528E">
      <w:pPr>
        <w:tabs>
          <w:tab w:val="left" w:pos="2340"/>
        </w:tabs>
        <w:rPr>
          <w:rFonts w:ascii="Times New Roman" w:hAnsi="Times New Roman"/>
          <w:sz w:val="22"/>
          <w:szCs w:val="22"/>
          <w:u w:val="single"/>
        </w:rPr>
      </w:pPr>
      <w:r w:rsidRPr="005030EC">
        <w:rPr>
          <w:rFonts w:ascii="Times New Roman" w:hAnsi="Times New Roman"/>
          <w:sz w:val="22"/>
          <w:szCs w:val="22"/>
          <w:u w:val="single"/>
        </w:rPr>
        <w:t>Metacam 2,5 mg žvečljive tablete za pse:</w:t>
      </w:r>
    </w:p>
    <w:p w14:paraId="7C68E593"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Pretisni omoti:</w:t>
      </w:r>
    </w:p>
    <w:p w14:paraId="5F3C37C7"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EU/2/97/004/</w:t>
      </w:r>
      <w:r w:rsidR="0034412C" w:rsidRPr="005030EC">
        <w:rPr>
          <w:rFonts w:ascii="Times New Roman" w:hAnsi="Times New Roman"/>
          <w:sz w:val="22"/>
          <w:szCs w:val="22"/>
        </w:rPr>
        <w:t xml:space="preserve">046 7 </w:t>
      </w:r>
      <w:r w:rsidRPr="005030EC">
        <w:rPr>
          <w:rFonts w:ascii="Times New Roman" w:hAnsi="Times New Roman"/>
          <w:sz w:val="22"/>
          <w:szCs w:val="22"/>
        </w:rPr>
        <w:t>tablet</w:t>
      </w:r>
    </w:p>
    <w:p w14:paraId="2434C568"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EU/2/97/004/</w:t>
      </w:r>
      <w:r w:rsidR="0034412C" w:rsidRPr="005030EC">
        <w:rPr>
          <w:rFonts w:ascii="Times New Roman" w:hAnsi="Times New Roman"/>
          <w:sz w:val="22"/>
          <w:szCs w:val="22"/>
        </w:rPr>
        <w:t xml:space="preserve">047 84 </w:t>
      </w:r>
      <w:r w:rsidRPr="005030EC">
        <w:rPr>
          <w:rFonts w:ascii="Times New Roman" w:hAnsi="Times New Roman"/>
          <w:sz w:val="22"/>
          <w:szCs w:val="22"/>
        </w:rPr>
        <w:t>tablet</w:t>
      </w:r>
    </w:p>
    <w:p w14:paraId="1785E0C7"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EU/2/97/004/</w:t>
      </w:r>
      <w:r w:rsidR="0034412C" w:rsidRPr="005030EC">
        <w:rPr>
          <w:rFonts w:ascii="Times New Roman" w:hAnsi="Times New Roman"/>
          <w:sz w:val="22"/>
          <w:szCs w:val="22"/>
        </w:rPr>
        <w:t xml:space="preserve">048 252 </w:t>
      </w:r>
      <w:r w:rsidRPr="005030EC">
        <w:rPr>
          <w:rFonts w:ascii="Times New Roman" w:hAnsi="Times New Roman"/>
          <w:sz w:val="22"/>
          <w:szCs w:val="22"/>
        </w:rPr>
        <w:t>tablet</w:t>
      </w:r>
    </w:p>
    <w:p w14:paraId="060CFC67" w14:textId="77777777" w:rsidR="00605C14" w:rsidRPr="005030EC" w:rsidRDefault="00605C14" w:rsidP="00BF528E">
      <w:pPr>
        <w:rPr>
          <w:rFonts w:ascii="Times New Roman" w:hAnsi="Times New Roman"/>
          <w:sz w:val="22"/>
          <w:szCs w:val="22"/>
        </w:rPr>
      </w:pPr>
    </w:p>
    <w:p w14:paraId="3B3BA12F" w14:textId="77777777" w:rsidR="00605C14" w:rsidRPr="005030EC" w:rsidRDefault="00605C14" w:rsidP="00BF528E">
      <w:pPr>
        <w:rPr>
          <w:rFonts w:ascii="Times New Roman" w:hAnsi="Times New Roman"/>
          <w:sz w:val="22"/>
          <w:szCs w:val="22"/>
        </w:rPr>
      </w:pPr>
    </w:p>
    <w:p w14:paraId="79A35087" w14:textId="77777777" w:rsidR="00605C14" w:rsidRPr="005030EC" w:rsidRDefault="00605C14" w:rsidP="00BF528E">
      <w:pPr>
        <w:ind w:left="567" w:hanging="567"/>
        <w:rPr>
          <w:rFonts w:ascii="Times New Roman" w:hAnsi="Times New Roman"/>
          <w:sz w:val="22"/>
          <w:szCs w:val="22"/>
        </w:rPr>
      </w:pPr>
      <w:r w:rsidRPr="005030EC">
        <w:rPr>
          <w:rFonts w:ascii="Times New Roman" w:hAnsi="Times New Roman"/>
          <w:b/>
          <w:sz w:val="22"/>
          <w:szCs w:val="22"/>
        </w:rPr>
        <w:t>9.</w:t>
      </w:r>
      <w:r w:rsidRPr="005030EC">
        <w:rPr>
          <w:rFonts w:ascii="Times New Roman" w:hAnsi="Times New Roman"/>
          <w:b/>
          <w:sz w:val="22"/>
          <w:szCs w:val="22"/>
        </w:rPr>
        <w:tab/>
      </w:r>
      <w:r w:rsidRPr="005030EC">
        <w:rPr>
          <w:rFonts w:ascii="Times New Roman" w:hAnsi="Times New Roman"/>
          <w:b/>
          <w:caps/>
          <w:sz w:val="22"/>
          <w:szCs w:val="22"/>
        </w:rPr>
        <w:t>Datum pridobitve/podaljšanja dovoljenja za promet</w:t>
      </w:r>
    </w:p>
    <w:p w14:paraId="09553DB0" w14:textId="77777777" w:rsidR="00605C14" w:rsidRPr="005030EC" w:rsidRDefault="00605C14" w:rsidP="00BF528E">
      <w:pPr>
        <w:rPr>
          <w:rFonts w:ascii="Times New Roman" w:hAnsi="Times New Roman"/>
          <w:sz w:val="22"/>
          <w:szCs w:val="22"/>
        </w:rPr>
      </w:pPr>
    </w:p>
    <w:p w14:paraId="262C391E" w14:textId="77777777" w:rsidR="00605C14" w:rsidRPr="005030EC" w:rsidRDefault="00605C14" w:rsidP="006641AF">
      <w:pPr>
        <w:tabs>
          <w:tab w:val="left" w:pos="5103"/>
        </w:tabs>
        <w:ind w:left="567" w:hanging="567"/>
        <w:rPr>
          <w:rFonts w:ascii="Times New Roman" w:hAnsi="Times New Roman"/>
          <w:sz w:val="22"/>
          <w:szCs w:val="22"/>
        </w:rPr>
      </w:pPr>
      <w:r w:rsidRPr="005030EC">
        <w:rPr>
          <w:rFonts w:ascii="Times New Roman" w:hAnsi="Times New Roman"/>
          <w:sz w:val="22"/>
          <w:szCs w:val="22"/>
        </w:rPr>
        <w:t xml:space="preserve">Datum pridobitve dovoljenja za promet: </w:t>
      </w:r>
      <w:r w:rsidR="00AD12D6" w:rsidRPr="005030EC">
        <w:rPr>
          <w:rFonts w:ascii="Times New Roman" w:hAnsi="Times New Roman"/>
          <w:sz w:val="22"/>
          <w:szCs w:val="22"/>
        </w:rPr>
        <w:tab/>
      </w:r>
      <w:r w:rsidR="00C434C6" w:rsidRPr="005030EC">
        <w:rPr>
          <w:rFonts w:ascii="Times New Roman" w:hAnsi="Times New Roman"/>
          <w:sz w:val="22"/>
          <w:szCs w:val="22"/>
        </w:rPr>
        <w:t>07.01.1998</w:t>
      </w:r>
    </w:p>
    <w:p w14:paraId="099805E0" w14:textId="77777777" w:rsidR="00605C14" w:rsidRPr="005030EC" w:rsidRDefault="00605C14" w:rsidP="006641AF">
      <w:pPr>
        <w:tabs>
          <w:tab w:val="left" w:pos="5103"/>
        </w:tabs>
        <w:rPr>
          <w:rFonts w:ascii="Times New Roman" w:hAnsi="Times New Roman"/>
          <w:sz w:val="22"/>
          <w:szCs w:val="22"/>
        </w:rPr>
      </w:pPr>
      <w:r w:rsidRPr="005030EC">
        <w:rPr>
          <w:rFonts w:ascii="Times New Roman" w:hAnsi="Times New Roman"/>
          <w:sz w:val="22"/>
          <w:szCs w:val="22"/>
        </w:rPr>
        <w:t xml:space="preserve">Datum </w:t>
      </w:r>
      <w:r w:rsidR="00FC4018" w:rsidRPr="005030EC">
        <w:rPr>
          <w:rFonts w:ascii="Times New Roman" w:hAnsi="Times New Roman"/>
          <w:sz w:val="22"/>
          <w:szCs w:val="22"/>
        </w:rPr>
        <w:t xml:space="preserve">zadnjega </w:t>
      </w:r>
      <w:r w:rsidRPr="005030EC">
        <w:rPr>
          <w:rFonts w:ascii="Times New Roman" w:hAnsi="Times New Roman"/>
          <w:sz w:val="22"/>
          <w:szCs w:val="22"/>
        </w:rPr>
        <w:t>podaljašanja dovoljenja za promet:</w:t>
      </w:r>
      <w:r w:rsidR="00D018B8" w:rsidRPr="005030EC">
        <w:rPr>
          <w:rFonts w:ascii="Times New Roman" w:hAnsi="Times New Roman"/>
          <w:sz w:val="22"/>
          <w:szCs w:val="22"/>
        </w:rPr>
        <w:t xml:space="preserve"> </w:t>
      </w:r>
      <w:r w:rsidR="00AD12D6" w:rsidRPr="005030EC">
        <w:rPr>
          <w:rFonts w:ascii="Times New Roman" w:hAnsi="Times New Roman"/>
          <w:sz w:val="22"/>
          <w:szCs w:val="22"/>
        </w:rPr>
        <w:tab/>
      </w:r>
      <w:r w:rsidR="00D018B8" w:rsidRPr="005030EC">
        <w:rPr>
          <w:rFonts w:ascii="Times New Roman" w:hAnsi="Times New Roman"/>
          <w:sz w:val="22"/>
          <w:szCs w:val="22"/>
        </w:rPr>
        <w:t>06.12.2007</w:t>
      </w:r>
    </w:p>
    <w:p w14:paraId="28260AEA" w14:textId="77777777" w:rsidR="00605C14" w:rsidRPr="005030EC" w:rsidRDefault="00605C14" w:rsidP="00BF528E">
      <w:pPr>
        <w:rPr>
          <w:rFonts w:ascii="Times New Roman" w:hAnsi="Times New Roman"/>
          <w:sz w:val="22"/>
          <w:szCs w:val="22"/>
        </w:rPr>
      </w:pPr>
    </w:p>
    <w:p w14:paraId="567D70BF" w14:textId="77777777" w:rsidR="00605C14" w:rsidRPr="005030EC" w:rsidRDefault="00605C14" w:rsidP="00BF528E">
      <w:pPr>
        <w:rPr>
          <w:rFonts w:ascii="Times New Roman" w:hAnsi="Times New Roman"/>
          <w:sz w:val="22"/>
          <w:szCs w:val="22"/>
        </w:rPr>
      </w:pPr>
    </w:p>
    <w:p w14:paraId="255B4301" w14:textId="77777777" w:rsidR="00605C14" w:rsidRPr="005030EC" w:rsidRDefault="00605C14" w:rsidP="00BF528E">
      <w:pPr>
        <w:ind w:left="567" w:hanging="567"/>
        <w:rPr>
          <w:rFonts w:ascii="Times New Roman" w:hAnsi="Times New Roman"/>
          <w:b/>
          <w:sz w:val="22"/>
          <w:szCs w:val="22"/>
        </w:rPr>
      </w:pPr>
      <w:r w:rsidRPr="005030EC">
        <w:rPr>
          <w:rFonts w:ascii="Times New Roman" w:hAnsi="Times New Roman"/>
          <w:b/>
          <w:sz w:val="22"/>
          <w:szCs w:val="22"/>
        </w:rPr>
        <w:t>10.</w:t>
      </w:r>
      <w:r w:rsidRPr="005030EC">
        <w:rPr>
          <w:rFonts w:ascii="Times New Roman" w:hAnsi="Times New Roman"/>
          <w:b/>
          <w:sz w:val="22"/>
          <w:szCs w:val="22"/>
        </w:rPr>
        <w:tab/>
      </w:r>
      <w:r w:rsidRPr="005030EC">
        <w:rPr>
          <w:rFonts w:ascii="Times New Roman" w:hAnsi="Times New Roman"/>
          <w:b/>
          <w:caps/>
          <w:sz w:val="22"/>
          <w:szCs w:val="22"/>
        </w:rPr>
        <w:t>Datum revizije besedila</w:t>
      </w:r>
    </w:p>
    <w:p w14:paraId="39263B41" w14:textId="77777777" w:rsidR="00605C14" w:rsidRPr="005030EC" w:rsidRDefault="00605C14" w:rsidP="00BF528E">
      <w:pPr>
        <w:rPr>
          <w:rFonts w:ascii="Times New Roman" w:hAnsi="Times New Roman"/>
          <w:b/>
          <w:sz w:val="22"/>
          <w:szCs w:val="22"/>
        </w:rPr>
      </w:pPr>
    </w:p>
    <w:p w14:paraId="0ABC07CE" w14:textId="77777777" w:rsidR="00605C14" w:rsidRPr="005030EC" w:rsidRDefault="00605C14" w:rsidP="00BF528E">
      <w:pPr>
        <w:rPr>
          <w:rFonts w:ascii="Times New Roman" w:hAnsi="Times New Roman"/>
          <w:sz w:val="22"/>
          <w:szCs w:val="22"/>
        </w:rPr>
      </w:pPr>
      <w:r w:rsidRPr="005030EC">
        <w:rPr>
          <w:rFonts w:ascii="Times New Roman" w:hAnsi="Times New Roman"/>
          <w:sz w:val="22"/>
          <w:szCs w:val="22"/>
        </w:rPr>
        <w:t xml:space="preserve">Podrobne informacije o tem zdravilu so na voljo na spletni strani Evropske agencije za zdravila (European Medicines Agency) </w:t>
      </w:r>
      <w:r w:rsidR="006641AF" w:rsidRPr="005030EC">
        <w:rPr>
          <w:rFonts w:ascii="Times New Roman" w:hAnsi="Times New Roman"/>
          <w:sz w:val="22"/>
          <w:szCs w:val="22"/>
        </w:rPr>
        <w:t>(</w:t>
      </w:r>
      <w:hyperlink r:id="rId14" w:history="1">
        <w:r w:rsidR="006641AF" w:rsidRPr="005030EC">
          <w:rPr>
            <w:rStyle w:val="Hyperlink"/>
            <w:rFonts w:ascii="Times New Roman" w:hAnsi="Times New Roman"/>
            <w:sz w:val="22"/>
            <w:szCs w:val="22"/>
          </w:rPr>
          <w:t>http://www.ema.europa.eu/</w:t>
        </w:r>
      </w:hyperlink>
      <w:r w:rsidR="006641AF" w:rsidRPr="005030EC">
        <w:rPr>
          <w:rFonts w:ascii="Times New Roman" w:hAnsi="Times New Roman"/>
          <w:sz w:val="22"/>
          <w:szCs w:val="22"/>
        </w:rPr>
        <w:t>)</w:t>
      </w:r>
      <w:r w:rsidRPr="005030EC">
        <w:rPr>
          <w:rFonts w:ascii="Times New Roman" w:hAnsi="Times New Roman"/>
          <w:sz w:val="22"/>
          <w:szCs w:val="22"/>
        </w:rPr>
        <w:t>.</w:t>
      </w:r>
    </w:p>
    <w:p w14:paraId="6A841F7B" w14:textId="77777777" w:rsidR="00605C14" w:rsidRPr="005030EC" w:rsidRDefault="00605C14" w:rsidP="00BF528E">
      <w:pPr>
        <w:rPr>
          <w:rFonts w:ascii="Times New Roman" w:hAnsi="Times New Roman"/>
          <w:sz w:val="22"/>
          <w:szCs w:val="22"/>
        </w:rPr>
      </w:pPr>
    </w:p>
    <w:p w14:paraId="69B8B3FB" w14:textId="77777777" w:rsidR="00605C14" w:rsidRPr="005030EC" w:rsidRDefault="00605C14" w:rsidP="00BF528E">
      <w:pPr>
        <w:rPr>
          <w:rFonts w:ascii="Times New Roman" w:hAnsi="Times New Roman"/>
          <w:sz w:val="22"/>
          <w:szCs w:val="22"/>
        </w:rPr>
      </w:pPr>
    </w:p>
    <w:p w14:paraId="6DDD9F83" w14:textId="77777777" w:rsidR="00605C14" w:rsidRPr="005030EC" w:rsidRDefault="00605C14" w:rsidP="00BF528E">
      <w:pPr>
        <w:rPr>
          <w:rFonts w:ascii="Times New Roman" w:hAnsi="Times New Roman"/>
          <w:caps/>
          <w:sz w:val="22"/>
          <w:szCs w:val="22"/>
        </w:rPr>
      </w:pPr>
      <w:r w:rsidRPr="005030EC">
        <w:rPr>
          <w:rFonts w:ascii="Times New Roman" w:hAnsi="Times New Roman"/>
          <w:b/>
          <w:caps/>
          <w:sz w:val="22"/>
          <w:szCs w:val="22"/>
        </w:rPr>
        <w:t>Prepoved prodaje, oskrbe in/</w:t>
      </w:r>
      <w:smartTag w:uri="urn:schemas-microsoft-com:office:smarttags" w:element="stockticker">
        <w:r w:rsidRPr="005030EC">
          <w:rPr>
            <w:rFonts w:ascii="Times New Roman" w:hAnsi="Times New Roman"/>
            <w:b/>
            <w:caps/>
            <w:sz w:val="22"/>
            <w:szCs w:val="22"/>
          </w:rPr>
          <w:t>ali</w:t>
        </w:r>
      </w:smartTag>
      <w:r w:rsidRPr="005030EC">
        <w:rPr>
          <w:rFonts w:ascii="Times New Roman" w:hAnsi="Times New Roman"/>
          <w:b/>
          <w:caps/>
          <w:sz w:val="22"/>
          <w:szCs w:val="22"/>
        </w:rPr>
        <w:t xml:space="preserve"> uporabe</w:t>
      </w:r>
    </w:p>
    <w:p w14:paraId="6A3D640A" w14:textId="77777777" w:rsidR="00605C14" w:rsidRPr="005030EC" w:rsidRDefault="00605C14" w:rsidP="00BF528E">
      <w:pPr>
        <w:rPr>
          <w:rFonts w:ascii="Times New Roman" w:hAnsi="Times New Roman"/>
          <w:sz w:val="22"/>
          <w:szCs w:val="22"/>
        </w:rPr>
      </w:pPr>
    </w:p>
    <w:p w14:paraId="5033D2C9" w14:textId="77777777" w:rsidR="0079788F" w:rsidRPr="005030EC" w:rsidRDefault="0079788F" w:rsidP="00BF528E">
      <w:pPr>
        <w:rPr>
          <w:rFonts w:ascii="Times New Roman" w:hAnsi="Times New Roman"/>
          <w:sz w:val="22"/>
          <w:szCs w:val="22"/>
        </w:rPr>
      </w:pPr>
      <w:r w:rsidRPr="005030EC">
        <w:rPr>
          <w:rFonts w:ascii="Times New Roman" w:hAnsi="Times New Roman"/>
          <w:sz w:val="22"/>
          <w:szCs w:val="22"/>
        </w:rPr>
        <w:t>Ni smiselno.</w:t>
      </w:r>
    </w:p>
    <w:p w14:paraId="6F2A4C39" w14:textId="77777777" w:rsidR="001831A8" w:rsidRPr="005030EC" w:rsidRDefault="00605C14" w:rsidP="00BF528E">
      <w:pPr>
        <w:tabs>
          <w:tab w:val="left" w:pos="540"/>
        </w:tabs>
        <w:rPr>
          <w:rFonts w:ascii="Times New Roman" w:hAnsi="Times New Roman"/>
          <w:sz w:val="22"/>
          <w:szCs w:val="22"/>
        </w:rPr>
      </w:pPr>
      <w:r w:rsidRPr="005030EC">
        <w:rPr>
          <w:rFonts w:ascii="Times New Roman" w:hAnsi="Times New Roman"/>
          <w:b/>
          <w:sz w:val="22"/>
          <w:szCs w:val="22"/>
        </w:rPr>
        <w:br w:type="page"/>
      </w:r>
      <w:r w:rsidR="001831A8" w:rsidRPr="005030EC">
        <w:rPr>
          <w:rFonts w:ascii="Times New Roman" w:hAnsi="Times New Roman"/>
          <w:b/>
          <w:sz w:val="22"/>
          <w:szCs w:val="22"/>
        </w:rPr>
        <w:lastRenderedPageBreak/>
        <w:t>1.</w:t>
      </w:r>
      <w:r w:rsidR="001831A8" w:rsidRPr="005030EC">
        <w:rPr>
          <w:rFonts w:ascii="Times New Roman" w:hAnsi="Times New Roman"/>
          <w:b/>
          <w:sz w:val="22"/>
          <w:szCs w:val="22"/>
        </w:rPr>
        <w:tab/>
        <w:t>IME ZDRAVILA ZA UPORABO V VETERINARSKI MEDICINI</w:t>
      </w:r>
    </w:p>
    <w:p w14:paraId="44BB136E" w14:textId="77777777" w:rsidR="001831A8" w:rsidRPr="005030EC" w:rsidRDefault="001831A8" w:rsidP="00BF528E">
      <w:pPr>
        <w:rPr>
          <w:rFonts w:ascii="Times New Roman" w:hAnsi="Times New Roman"/>
          <w:sz w:val="22"/>
          <w:szCs w:val="22"/>
        </w:rPr>
      </w:pPr>
    </w:p>
    <w:p w14:paraId="57E52C04" w14:textId="77777777" w:rsidR="001831A8" w:rsidRPr="005030EC" w:rsidRDefault="001831A8" w:rsidP="00BF528E">
      <w:pPr>
        <w:outlineLvl w:val="1"/>
        <w:rPr>
          <w:rFonts w:ascii="Times New Roman" w:hAnsi="Times New Roman"/>
          <w:sz w:val="22"/>
          <w:szCs w:val="22"/>
        </w:rPr>
      </w:pPr>
      <w:r w:rsidRPr="005030EC">
        <w:rPr>
          <w:rFonts w:ascii="Times New Roman" w:hAnsi="Times New Roman"/>
          <w:sz w:val="22"/>
          <w:szCs w:val="22"/>
        </w:rPr>
        <w:t>Metacam 0,5 mg/ml peroralna suspenzija za mačke</w:t>
      </w:r>
      <w:r w:rsidR="00E13FB4" w:rsidRPr="005030EC">
        <w:rPr>
          <w:rFonts w:ascii="Times New Roman" w:hAnsi="Times New Roman"/>
          <w:sz w:val="22"/>
          <w:szCs w:val="22"/>
        </w:rPr>
        <w:t xml:space="preserve"> in morske prašičke</w:t>
      </w:r>
    </w:p>
    <w:p w14:paraId="0DD6731E" w14:textId="77777777" w:rsidR="001831A8" w:rsidRPr="005030EC" w:rsidRDefault="001831A8" w:rsidP="00BF528E">
      <w:pPr>
        <w:rPr>
          <w:rFonts w:ascii="Times New Roman" w:hAnsi="Times New Roman"/>
          <w:sz w:val="22"/>
          <w:szCs w:val="22"/>
        </w:rPr>
      </w:pPr>
    </w:p>
    <w:p w14:paraId="770AFB52" w14:textId="77777777" w:rsidR="001831A8" w:rsidRPr="005030EC" w:rsidRDefault="001831A8" w:rsidP="00BF528E">
      <w:pPr>
        <w:rPr>
          <w:rFonts w:ascii="Times New Roman" w:hAnsi="Times New Roman"/>
          <w:sz w:val="22"/>
          <w:szCs w:val="22"/>
        </w:rPr>
      </w:pPr>
    </w:p>
    <w:p w14:paraId="7B58662E" w14:textId="77777777" w:rsidR="001831A8" w:rsidRPr="005030EC" w:rsidRDefault="001831A8" w:rsidP="00BF528E">
      <w:pPr>
        <w:ind w:left="567" w:hanging="567"/>
        <w:rPr>
          <w:rFonts w:ascii="Times New Roman" w:hAnsi="Times New Roman"/>
          <w:sz w:val="22"/>
          <w:szCs w:val="22"/>
        </w:rPr>
      </w:pPr>
      <w:r w:rsidRPr="005030EC">
        <w:rPr>
          <w:rFonts w:ascii="Times New Roman" w:hAnsi="Times New Roman"/>
          <w:b/>
          <w:sz w:val="22"/>
          <w:szCs w:val="22"/>
        </w:rPr>
        <w:t>2.</w:t>
      </w:r>
      <w:r w:rsidRPr="005030EC">
        <w:rPr>
          <w:rFonts w:ascii="Times New Roman" w:hAnsi="Times New Roman"/>
          <w:b/>
          <w:sz w:val="22"/>
          <w:szCs w:val="22"/>
        </w:rPr>
        <w:tab/>
        <w:t>KAKOVOSTNA IN KOLIČINSKA SESTAVA</w:t>
      </w:r>
    </w:p>
    <w:p w14:paraId="0954FA69" w14:textId="77777777" w:rsidR="001831A8" w:rsidRPr="005030EC" w:rsidRDefault="001831A8" w:rsidP="00BF528E">
      <w:pPr>
        <w:rPr>
          <w:rFonts w:ascii="Times New Roman" w:hAnsi="Times New Roman"/>
          <w:sz w:val="22"/>
          <w:szCs w:val="22"/>
        </w:rPr>
      </w:pPr>
    </w:p>
    <w:p w14:paraId="1C173FD3"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En ml vsebuje:</w:t>
      </w:r>
    </w:p>
    <w:p w14:paraId="42F8458A" w14:textId="77777777" w:rsidR="001831A8" w:rsidRPr="005030EC" w:rsidRDefault="001831A8" w:rsidP="00BF528E">
      <w:pPr>
        <w:rPr>
          <w:rFonts w:ascii="Times New Roman" w:hAnsi="Times New Roman"/>
          <w:sz w:val="22"/>
          <w:szCs w:val="22"/>
        </w:rPr>
      </w:pPr>
    </w:p>
    <w:p w14:paraId="49908856" w14:textId="77777777" w:rsidR="001831A8" w:rsidRPr="005030EC" w:rsidRDefault="00591789" w:rsidP="00BF528E">
      <w:pPr>
        <w:rPr>
          <w:rFonts w:ascii="Times New Roman" w:hAnsi="Times New Roman"/>
          <w:b/>
          <w:sz w:val="22"/>
          <w:szCs w:val="22"/>
        </w:rPr>
      </w:pPr>
      <w:r w:rsidRPr="005030EC">
        <w:rPr>
          <w:rFonts w:ascii="Times New Roman" w:hAnsi="Times New Roman"/>
          <w:b/>
          <w:sz w:val="22"/>
          <w:szCs w:val="22"/>
        </w:rPr>
        <w:t>U</w:t>
      </w:r>
      <w:r w:rsidR="001831A8" w:rsidRPr="005030EC">
        <w:rPr>
          <w:rFonts w:ascii="Times New Roman" w:hAnsi="Times New Roman"/>
          <w:b/>
          <w:sz w:val="22"/>
          <w:szCs w:val="22"/>
        </w:rPr>
        <w:t>činkovina:</w:t>
      </w:r>
    </w:p>
    <w:p w14:paraId="48CB36D7" w14:textId="77777777" w:rsidR="001831A8" w:rsidRPr="005030EC" w:rsidRDefault="001831A8" w:rsidP="00BF528E">
      <w:pPr>
        <w:tabs>
          <w:tab w:val="left" w:pos="1985"/>
        </w:tabs>
        <w:rPr>
          <w:rFonts w:ascii="Times New Roman" w:hAnsi="Times New Roman"/>
          <w:iCs/>
          <w:sz w:val="22"/>
          <w:szCs w:val="22"/>
        </w:rPr>
      </w:pPr>
      <w:r w:rsidRPr="005030EC">
        <w:rPr>
          <w:rFonts w:ascii="Times New Roman" w:hAnsi="Times New Roman"/>
          <w:iCs/>
          <w:sz w:val="22"/>
          <w:szCs w:val="22"/>
        </w:rPr>
        <w:t>Meloksikam</w:t>
      </w:r>
      <w:r w:rsidRPr="005030EC">
        <w:rPr>
          <w:rFonts w:ascii="Times New Roman" w:hAnsi="Times New Roman"/>
          <w:iCs/>
          <w:sz w:val="22"/>
          <w:szCs w:val="22"/>
        </w:rPr>
        <w:tab/>
        <w:t>0,5 mg (kar ustreza 0,017 mg v 1 kapljici)</w:t>
      </w:r>
    </w:p>
    <w:p w14:paraId="3703A9A7" w14:textId="77777777" w:rsidR="001831A8" w:rsidRPr="005030EC" w:rsidRDefault="001831A8" w:rsidP="00BF528E">
      <w:pPr>
        <w:tabs>
          <w:tab w:val="left" w:pos="1985"/>
        </w:tabs>
        <w:rPr>
          <w:rFonts w:ascii="Times New Roman" w:hAnsi="Times New Roman"/>
          <w:sz w:val="22"/>
          <w:szCs w:val="22"/>
        </w:rPr>
      </w:pPr>
    </w:p>
    <w:p w14:paraId="22903374" w14:textId="77777777" w:rsidR="001831A8" w:rsidRPr="005030EC" w:rsidRDefault="001831A8" w:rsidP="00BF528E">
      <w:pPr>
        <w:tabs>
          <w:tab w:val="left" w:pos="1985"/>
        </w:tabs>
        <w:rPr>
          <w:rFonts w:ascii="Times New Roman" w:hAnsi="Times New Roman"/>
          <w:sz w:val="22"/>
          <w:szCs w:val="22"/>
        </w:rPr>
      </w:pPr>
      <w:r w:rsidRPr="005030EC">
        <w:rPr>
          <w:rFonts w:ascii="Times New Roman" w:hAnsi="Times New Roman"/>
          <w:b/>
          <w:sz w:val="22"/>
          <w:szCs w:val="22"/>
        </w:rPr>
        <w:t>Pomožna snov:</w:t>
      </w:r>
    </w:p>
    <w:p w14:paraId="11129D12" w14:textId="77777777" w:rsidR="001831A8" w:rsidRPr="005030EC" w:rsidRDefault="001831A8" w:rsidP="00BF528E">
      <w:pPr>
        <w:tabs>
          <w:tab w:val="left" w:pos="540"/>
          <w:tab w:val="left" w:pos="1985"/>
        </w:tabs>
        <w:rPr>
          <w:rFonts w:ascii="Times New Roman" w:hAnsi="Times New Roman"/>
          <w:sz w:val="22"/>
          <w:szCs w:val="22"/>
        </w:rPr>
      </w:pPr>
      <w:r w:rsidRPr="005030EC">
        <w:rPr>
          <w:rFonts w:ascii="Times New Roman" w:hAnsi="Times New Roman"/>
          <w:sz w:val="22"/>
          <w:szCs w:val="22"/>
        </w:rPr>
        <w:t xml:space="preserve">Natrijev benzoat </w:t>
      </w:r>
      <w:r w:rsidRPr="005030EC">
        <w:rPr>
          <w:rFonts w:ascii="Times New Roman" w:hAnsi="Times New Roman"/>
          <w:sz w:val="22"/>
          <w:szCs w:val="22"/>
        </w:rPr>
        <w:tab/>
        <w:t>1,5 mg (kar ustreza 0,05 mg v 1 kapljici)</w:t>
      </w:r>
    </w:p>
    <w:p w14:paraId="12206A4C" w14:textId="77777777" w:rsidR="001831A8" w:rsidRPr="005030EC" w:rsidRDefault="001831A8" w:rsidP="00BF528E">
      <w:pPr>
        <w:rPr>
          <w:rFonts w:ascii="Times New Roman" w:hAnsi="Times New Roman"/>
          <w:sz w:val="22"/>
          <w:szCs w:val="22"/>
        </w:rPr>
      </w:pPr>
    </w:p>
    <w:p w14:paraId="009AA647"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Za celoten seznam pomožnih snovi glejte poglavje 6.1.</w:t>
      </w:r>
    </w:p>
    <w:p w14:paraId="47E99BE7" w14:textId="77777777" w:rsidR="001831A8" w:rsidRPr="005030EC" w:rsidRDefault="001831A8" w:rsidP="00BF528E">
      <w:pPr>
        <w:rPr>
          <w:rFonts w:ascii="Times New Roman" w:hAnsi="Times New Roman"/>
          <w:sz w:val="22"/>
          <w:szCs w:val="22"/>
        </w:rPr>
      </w:pPr>
    </w:p>
    <w:p w14:paraId="680EC9E7" w14:textId="77777777" w:rsidR="001831A8" w:rsidRPr="005030EC" w:rsidRDefault="001831A8" w:rsidP="00BF528E">
      <w:pPr>
        <w:rPr>
          <w:rFonts w:ascii="Times New Roman" w:hAnsi="Times New Roman"/>
          <w:sz w:val="22"/>
          <w:szCs w:val="22"/>
        </w:rPr>
      </w:pPr>
    </w:p>
    <w:p w14:paraId="1A64982F" w14:textId="77777777" w:rsidR="001831A8" w:rsidRPr="005030EC" w:rsidRDefault="001831A8" w:rsidP="00BF528E">
      <w:pPr>
        <w:ind w:left="567" w:hanging="567"/>
        <w:rPr>
          <w:rFonts w:ascii="Times New Roman" w:hAnsi="Times New Roman"/>
          <w:sz w:val="22"/>
          <w:szCs w:val="22"/>
        </w:rPr>
      </w:pPr>
      <w:r w:rsidRPr="005030EC">
        <w:rPr>
          <w:rFonts w:ascii="Times New Roman" w:hAnsi="Times New Roman"/>
          <w:b/>
          <w:sz w:val="22"/>
          <w:szCs w:val="22"/>
        </w:rPr>
        <w:t>3.</w:t>
      </w:r>
      <w:r w:rsidRPr="005030EC">
        <w:rPr>
          <w:rFonts w:ascii="Times New Roman" w:hAnsi="Times New Roman"/>
          <w:b/>
          <w:sz w:val="22"/>
          <w:szCs w:val="22"/>
        </w:rPr>
        <w:tab/>
        <w:t>FARMACEVTSKA OBLIKA</w:t>
      </w:r>
    </w:p>
    <w:p w14:paraId="202F00D1" w14:textId="77777777" w:rsidR="001831A8" w:rsidRPr="005030EC" w:rsidRDefault="001831A8" w:rsidP="00BF528E">
      <w:pPr>
        <w:rPr>
          <w:rFonts w:ascii="Times New Roman" w:hAnsi="Times New Roman"/>
          <w:sz w:val="22"/>
          <w:szCs w:val="22"/>
        </w:rPr>
      </w:pPr>
    </w:p>
    <w:p w14:paraId="463F1F2D"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Peroralna suspenzija.</w:t>
      </w:r>
    </w:p>
    <w:p w14:paraId="7E9BE599"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 xml:space="preserve">Rumenkasta viskozna peroralna suspenzija z nadihom zelene. </w:t>
      </w:r>
    </w:p>
    <w:p w14:paraId="3DC42022" w14:textId="77777777" w:rsidR="001831A8" w:rsidRPr="005030EC" w:rsidRDefault="001831A8" w:rsidP="00BF528E">
      <w:pPr>
        <w:rPr>
          <w:rFonts w:ascii="Times New Roman" w:hAnsi="Times New Roman"/>
          <w:sz w:val="22"/>
          <w:szCs w:val="22"/>
        </w:rPr>
      </w:pPr>
    </w:p>
    <w:p w14:paraId="28119471" w14:textId="77777777" w:rsidR="001831A8" w:rsidRPr="005030EC" w:rsidRDefault="001831A8" w:rsidP="00BF528E">
      <w:pPr>
        <w:rPr>
          <w:rFonts w:ascii="Times New Roman" w:hAnsi="Times New Roman"/>
          <w:sz w:val="22"/>
          <w:szCs w:val="22"/>
        </w:rPr>
      </w:pPr>
    </w:p>
    <w:p w14:paraId="45786F98" w14:textId="77777777" w:rsidR="001831A8" w:rsidRPr="005030EC" w:rsidRDefault="001831A8" w:rsidP="00BF528E">
      <w:pPr>
        <w:rPr>
          <w:rFonts w:ascii="Times New Roman" w:hAnsi="Times New Roman"/>
          <w:sz w:val="22"/>
          <w:szCs w:val="22"/>
        </w:rPr>
      </w:pPr>
      <w:r w:rsidRPr="005030EC">
        <w:rPr>
          <w:rFonts w:ascii="Times New Roman" w:hAnsi="Times New Roman"/>
          <w:b/>
          <w:sz w:val="22"/>
          <w:szCs w:val="22"/>
        </w:rPr>
        <w:t>4.</w:t>
      </w:r>
      <w:r w:rsidRPr="005030EC">
        <w:rPr>
          <w:rFonts w:ascii="Times New Roman" w:hAnsi="Times New Roman"/>
          <w:b/>
          <w:sz w:val="22"/>
          <w:szCs w:val="22"/>
        </w:rPr>
        <w:tab/>
        <w:t>KLINIČNI PODATKI</w:t>
      </w:r>
    </w:p>
    <w:p w14:paraId="385DEB11" w14:textId="77777777" w:rsidR="001831A8" w:rsidRPr="005030EC" w:rsidRDefault="001831A8" w:rsidP="00BF528E">
      <w:pPr>
        <w:rPr>
          <w:rFonts w:ascii="Times New Roman" w:hAnsi="Times New Roman"/>
          <w:sz w:val="22"/>
          <w:szCs w:val="22"/>
        </w:rPr>
      </w:pPr>
    </w:p>
    <w:p w14:paraId="060FC4A5" w14:textId="77777777" w:rsidR="001831A8" w:rsidRPr="005030EC" w:rsidRDefault="001831A8" w:rsidP="00BF528E">
      <w:pPr>
        <w:tabs>
          <w:tab w:val="left" w:pos="540"/>
        </w:tabs>
        <w:rPr>
          <w:rFonts w:ascii="Times New Roman" w:hAnsi="Times New Roman"/>
          <w:sz w:val="22"/>
          <w:szCs w:val="22"/>
        </w:rPr>
      </w:pPr>
      <w:r w:rsidRPr="005030EC">
        <w:rPr>
          <w:rFonts w:ascii="Times New Roman" w:hAnsi="Times New Roman"/>
          <w:b/>
          <w:sz w:val="22"/>
          <w:szCs w:val="22"/>
        </w:rPr>
        <w:t>4.1</w:t>
      </w:r>
      <w:r w:rsidRPr="005030EC">
        <w:rPr>
          <w:rFonts w:ascii="Times New Roman" w:hAnsi="Times New Roman"/>
          <w:b/>
          <w:sz w:val="22"/>
          <w:szCs w:val="22"/>
        </w:rPr>
        <w:tab/>
        <w:t>Ciljne živalske vrste</w:t>
      </w:r>
    </w:p>
    <w:p w14:paraId="25F79CC6" w14:textId="77777777" w:rsidR="001831A8" w:rsidRPr="005030EC" w:rsidRDefault="001831A8" w:rsidP="00BF528E">
      <w:pPr>
        <w:rPr>
          <w:rFonts w:ascii="Times New Roman" w:hAnsi="Times New Roman"/>
          <w:sz w:val="22"/>
          <w:szCs w:val="22"/>
        </w:rPr>
      </w:pPr>
    </w:p>
    <w:p w14:paraId="27461F90"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Mačke</w:t>
      </w:r>
      <w:r w:rsidR="00642F90" w:rsidRPr="005030EC">
        <w:rPr>
          <w:rFonts w:ascii="Times New Roman" w:hAnsi="Times New Roman"/>
          <w:sz w:val="22"/>
          <w:szCs w:val="22"/>
        </w:rPr>
        <w:t xml:space="preserve"> in morski prašički</w:t>
      </w:r>
      <w:r w:rsidR="009B3987" w:rsidRPr="005030EC">
        <w:rPr>
          <w:rFonts w:ascii="Times New Roman" w:hAnsi="Times New Roman"/>
          <w:sz w:val="22"/>
          <w:szCs w:val="22"/>
        </w:rPr>
        <w:t>.</w:t>
      </w:r>
    </w:p>
    <w:p w14:paraId="4835A3AA" w14:textId="77777777" w:rsidR="001831A8" w:rsidRPr="005030EC" w:rsidRDefault="001831A8" w:rsidP="00BF528E">
      <w:pPr>
        <w:rPr>
          <w:rFonts w:ascii="Times New Roman" w:hAnsi="Times New Roman"/>
          <w:sz w:val="22"/>
          <w:szCs w:val="22"/>
        </w:rPr>
      </w:pPr>
    </w:p>
    <w:p w14:paraId="4CD48E1E" w14:textId="77777777" w:rsidR="00642F90" w:rsidRPr="005030EC" w:rsidRDefault="001831A8" w:rsidP="00BF528E">
      <w:pPr>
        <w:tabs>
          <w:tab w:val="left" w:pos="540"/>
        </w:tabs>
        <w:rPr>
          <w:rFonts w:ascii="Times New Roman" w:hAnsi="Times New Roman"/>
          <w:b/>
          <w:sz w:val="22"/>
          <w:szCs w:val="22"/>
        </w:rPr>
      </w:pPr>
      <w:r w:rsidRPr="005030EC">
        <w:rPr>
          <w:rFonts w:ascii="Times New Roman" w:hAnsi="Times New Roman"/>
          <w:b/>
          <w:sz w:val="22"/>
          <w:szCs w:val="22"/>
        </w:rPr>
        <w:t>4.2</w:t>
      </w:r>
      <w:r w:rsidRPr="005030EC">
        <w:rPr>
          <w:rFonts w:ascii="Times New Roman" w:hAnsi="Times New Roman"/>
          <w:b/>
          <w:sz w:val="22"/>
          <w:szCs w:val="22"/>
        </w:rPr>
        <w:tab/>
        <w:t>Indikacije za uporabo pri ciljnih živalskih vrstah</w:t>
      </w:r>
    </w:p>
    <w:p w14:paraId="115CFB2E" w14:textId="77777777" w:rsidR="001831A8" w:rsidRPr="005030EC" w:rsidRDefault="001831A8" w:rsidP="00BF528E">
      <w:pPr>
        <w:tabs>
          <w:tab w:val="left" w:pos="540"/>
        </w:tabs>
        <w:rPr>
          <w:rFonts w:ascii="Times New Roman" w:hAnsi="Times New Roman"/>
          <w:sz w:val="22"/>
          <w:szCs w:val="22"/>
        </w:rPr>
      </w:pPr>
    </w:p>
    <w:p w14:paraId="371CC4DD" w14:textId="77777777" w:rsidR="001831A8" w:rsidRPr="005030EC" w:rsidRDefault="00642F90" w:rsidP="00BF528E">
      <w:pPr>
        <w:rPr>
          <w:rFonts w:ascii="Times New Roman" w:hAnsi="Times New Roman"/>
          <w:bCs/>
          <w:sz w:val="22"/>
          <w:szCs w:val="22"/>
          <w:u w:val="single"/>
        </w:rPr>
      </w:pPr>
      <w:r w:rsidRPr="005030EC">
        <w:rPr>
          <w:rFonts w:ascii="Times New Roman" w:hAnsi="Times New Roman"/>
          <w:bCs/>
          <w:sz w:val="22"/>
          <w:szCs w:val="22"/>
          <w:u w:val="single"/>
        </w:rPr>
        <w:t>Mačke:</w:t>
      </w:r>
    </w:p>
    <w:p w14:paraId="65B9321E"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Lajšanje blage do zmerne postoperativne bolečine in umirjanje vnetja po kirurških postopkih pri mačkah, na primer ortopedskih posegih in operacijah mehkega tkiva.</w:t>
      </w:r>
    </w:p>
    <w:p w14:paraId="0CC48EF4"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Lajšanje bolečine in umirjanje vnetja pri akutnih in kroničnih mišično-skeletnih obolenjih pri mačkah.</w:t>
      </w:r>
    </w:p>
    <w:p w14:paraId="6BACE940" w14:textId="77777777" w:rsidR="00642F90" w:rsidRPr="005030EC" w:rsidRDefault="00642F90" w:rsidP="00BF528E">
      <w:pPr>
        <w:rPr>
          <w:rFonts w:ascii="Times New Roman" w:hAnsi="Times New Roman"/>
          <w:sz w:val="22"/>
          <w:szCs w:val="22"/>
        </w:rPr>
      </w:pPr>
    </w:p>
    <w:p w14:paraId="637D2872" w14:textId="77777777" w:rsidR="00642F90" w:rsidRPr="005030EC" w:rsidRDefault="00642F90" w:rsidP="00BF528E">
      <w:pPr>
        <w:rPr>
          <w:rFonts w:ascii="Times New Roman" w:hAnsi="Times New Roman"/>
          <w:bCs/>
          <w:sz w:val="22"/>
          <w:szCs w:val="22"/>
          <w:u w:val="single"/>
        </w:rPr>
      </w:pPr>
      <w:r w:rsidRPr="005030EC">
        <w:rPr>
          <w:rFonts w:ascii="Times New Roman" w:hAnsi="Times New Roman"/>
          <w:bCs/>
          <w:sz w:val="22"/>
          <w:szCs w:val="22"/>
          <w:u w:val="single"/>
        </w:rPr>
        <w:t>Morski prašički:</w:t>
      </w:r>
    </w:p>
    <w:p w14:paraId="53858257" w14:textId="77777777" w:rsidR="00BA57C1" w:rsidRPr="005030EC" w:rsidRDefault="00BA57C1" w:rsidP="00BF528E">
      <w:pPr>
        <w:rPr>
          <w:rFonts w:ascii="Times New Roman" w:hAnsi="Times New Roman"/>
          <w:sz w:val="22"/>
          <w:szCs w:val="22"/>
        </w:rPr>
      </w:pPr>
      <w:r w:rsidRPr="005030EC">
        <w:rPr>
          <w:rFonts w:ascii="Times New Roman" w:hAnsi="Times New Roman"/>
          <w:sz w:val="22"/>
          <w:szCs w:val="22"/>
        </w:rPr>
        <w:t>Ublažitev blage do zmerne pooperativne bolečine, povezane z operacijo mehkega tkiva, kot je kastracija pri samcih.</w:t>
      </w:r>
    </w:p>
    <w:p w14:paraId="43E63725" w14:textId="77777777" w:rsidR="001831A8" w:rsidRPr="005030EC" w:rsidRDefault="001831A8" w:rsidP="00BF528E">
      <w:pPr>
        <w:rPr>
          <w:rFonts w:ascii="Times New Roman" w:hAnsi="Times New Roman"/>
          <w:sz w:val="22"/>
          <w:szCs w:val="22"/>
        </w:rPr>
      </w:pPr>
    </w:p>
    <w:p w14:paraId="71DE63B9" w14:textId="77777777" w:rsidR="001831A8" w:rsidRPr="005030EC" w:rsidRDefault="001831A8" w:rsidP="00BF528E">
      <w:pPr>
        <w:tabs>
          <w:tab w:val="left" w:pos="540"/>
        </w:tabs>
        <w:rPr>
          <w:rFonts w:ascii="Times New Roman" w:hAnsi="Times New Roman"/>
          <w:sz w:val="22"/>
          <w:szCs w:val="22"/>
        </w:rPr>
      </w:pPr>
      <w:r w:rsidRPr="005030EC">
        <w:rPr>
          <w:rFonts w:ascii="Times New Roman" w:hAnsi="Times New Roman"/>
          <w:b/>
          <w:sz w:val="22"/>
          <w:szCs w:val="22"/>
        </w:rPr>
        <w:t>4.3</w:t>
      </w:r>
      <w:r w:rsidRPr="005030EC">
        <w:rPr>
          <w:rFonts w:ascii="Times New Roman" w:hAnsi="Times New Roman"/>
          <w:b/>
          <w:sz w:val="22"/>
          <w:szCs w:val="22"/>
        </w:rPr>
        <w:tab/>
        <w:t>Kontraindikacije</w:t>
      </w:r>
    </w:p>
    <w:p w14:paraId="7BA4B5E0" w14:textId="77777777" w:rsidR="001831A8" w:rsidRPr="005030EC" w:rsidRDefault="001831A8" w:rsidP="00BF528E">
      <w:pPr>
        <w:rPr>
          <w:rFonts w:ascii="Times New Roman" w:hAnsi="Times New Roman"/>
          <w:sz w:val="22"/>
          <w:szCs w:val="22"/>
        </w:rPr>
      </w:pPr>
    </w:p>
    <w:p w14:paraId="78E2545F"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 xml:space="preserve">Ne uporabite v obdobju brejosti in laktacije. </w:t>
      </w:r>
    </w:p>
    <w:p w14:paraId="1DCBC669"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Ne uporabite pri mačkah z obolenji prebavil, kot so zdraženost prebavil in krvavitve, pri motnjah delovanja jeter, srca ali ledvic in pri hemoragičnih obolenjih.</w:t>
      </w:r>
    </w:p>
    <w:p w14:paraId="2D877466"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Ne uporabite v primer</w:t>
      </w:r>
      <w:r w:rsidR="005B0BDB" w:rsidRPr="005030EC">
        <w:rPr>
          <w:rFonts w:ascii="Times New Roman" w:hAnsi="Times New Roman"/>
          <w:sz w:val="22"/>
          <w:szCs w:val="22"/>
        </w:rPr>
        <w:t>ih</w:t>
      </w:r>
      <w:r w:rsidRPr="005030EC">
        <w:rPr>
          <w:rFonts w:ascii="Times New Roman" w:hAnsi="Times New Roman"/>
          <w:sz w:val="22"/>
          <w:szCs w:val="22"/>
        </w:rPr>
        <w:t xml:space="preserve"> preobčutljivosti na učinkovino ali na katero koli pomožno snov.</w:t>
      </w:r>
    </w:p>
    <w:p w14:paraId="4089471E"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Ne uporabite pri mačkah, mlajših od 6 tednov.</w:t>
      </w:r>
    </w:p>
    <w:p w14:paraId="6D7A3079" w14:textId="77777777" w:rsidR="00642F90" w:rsidRPr="005030EC" w:rsidRDefault="00642F90" w:rsidP="00BF528E">
      <w:pPr>
        <w:rPr>
          <w:rFonts w:ascii="Times New Roman" w:hAnsi="Times New Roman"/>
          <w:sz w:val="22"/>
          <w:szCs w:val="22"/>
        </w:rPr>
      </w:pPr>
      <w:r w:rsidRPr="005030EC">
        <w:rPr>
          <w:rFonts w:ascii="Times New Roman" w:hAnsi="Times New Roman"/>
          <w:sz w:val="22"/>
          <w:szCs w:val="22"/>
        </w:rPr>
        <w:t>Ne uporabite pri morskih prašičkih, mlajših od 4 tednov</w:t>
      </w:r>
      <w:r w:rsidR="008C798E" w:rsidRPr="005030EC">
        <w:rPr>
          <w:rFonts w:ascii="Times New Roman" w:hAnsi="Times New Roman"/>
          <w:sz w:val="22"/>
          <w:szCs w:val="22"/>
        </w:rPr>
        <w:t>.</w:t>
      </w:r>
    </w:p>
    <w:p w14:paraId="03A2855A" w14:textId="77777777" w:rsidR="001831A8" w:rsidRPr="005030EC" w:rsidRDefault="001831A8" w:rsidP="00BF528E">
      <w:pPr>
        <w:rPr>
          <w:rFonts w:ascii="Times New Roman" w:hAnsi="Times New Roman"/>
          <w:sz w:val="22"/>
          <w:szCs w:val="22"/>
        </w:rPr>
      </w:pPr>
    </w:p>
    <w:p w14:paraId="0CE276AF" w14:textId="77777777" w:rsidR="001831A8" w:rsidRPr="005030EC" w:rsidRDefault="001831A8" w:rsidP="00BF528E">
      <w:pPr>
        <w:ind w:left="567" w:hanging="567"/>
        <w:rPr>
          <w:rFonts w:ascii="Times New Roman" w:hAnsi="Times New Roman"/>
          <w:sz w:val="22"/>
          <w:szCs w:val="22"/>
        </w:rPr>
      </w:pPr>
      <w:r w:rsidRPr="005030EC">
        <w:rPr>
          <w:rFonts w:ascii="Times New Roman" w:hAnsi="Times New Roman"/>
          <w:b/>
          <w:sz w:val="22"/>
          <w:szCs w:val="22"/>
        </w:rPr>
        <w:t>4.4</w:t>
      </w:r>
      <w:r w:rsidRPr="005030EC">
        <w:rPr>
          <w:rFonts w:ascii="Times New Roman" w:hAnsi="Times New Roman"/>
          <w:b/>
          <w:sz w:val="22"/>
          <w:szCs w:val="22"/>
        </w:rPr>
        <w:tab/>
        <w:t>Posebna opozorila</w:t>
      </w:r>
      <w:r w:rsidR="00906F4E" w:rsidRPr="005030EC">
        <w:rPr>
          <w:rFonts w:ascii="Times New Roman" w:hAnsi="Times New Roman"/>
          <w:b/>
          <w:sz w:val="22"/>
          <w:szCs w:val="22"/>
        </w:rPr>
        <w:t xml:space="preserve"> za vsako ciljno živalsko vrsto</w:t>
      </w:r>
    </w:p>
    <w:p w14:paraId="66EFD8C3" w14:textId="77777777" w:rsidR="001831A8" w:rsidRPr="005030EC" w:rsidRDefault="001831A8" w:rsidP="00BF528E">
      <w:pPr>
        <w:rPr>
          <w:rFonts w:ascii="Times New Roman" w:hAnsi="Times New Roman"/>
          <w:sz w:val="22"/>
          <w:szCs w:val="22"/>
        </w:rPr>
      </w:pPr>
    </w:p>
    <w:p w14:paraId="1A5B8BBB"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Jih ni.</w:t>
      </w:r>
    </w:p>
    <w:p w14:paraId="450C4512" w14:textId="77777777" w:rsidR="001831A8" w:rsidRPr="005030EC" w:rsidRDefault="001831A8" w:rsidP="00BF528E">
      <w:pPr>
        <w:rPr>
          <w:rFonts w:ascii="Times New Roman" w:hAnsi="Times New Roman"/>
          <w:sz w:val="22"/>
          <w:szCs w:val="22"/>
        </w:rPr>
      </w:pPr>
    </w:p>
    <w:p w14:paraId="02C2AFF7" w14:textId="77777777" w:rsidR="001831A8" w:rsidRPr="005030EC" w:rsidRDefault="001831A8" w:rsidP="0031117A">
      <w:pPr>
        <w:keepNext/>
        <w:tabs>
          <w:tab w:val="left" w:pos="540"/>
        </w:tabs>
        <w:rPr>
          <w:rFonts w:ascii="Times New Roman" w:hAnsi="Times New Roman"/>
          <w:b/>
          <w:sz w:val="22"/>
          <w:szCs w:val="22"/>
        </w:rPr>
      </w:pPr>
      <w:r w:rsidRPr="005030EC">
        <w:rPr>
          <w:rFonts w:ascii="Times New Roman" w:hAnsi="Times New Roman"/>
          <w:b/>
          <w:sz w:val="22"/>
          <w:szCs w:val="22"/>
        </w:rPr>
        <w:lastRenderedPageBreak/>
        <w:t>4.5</w:t>
      </w:r>
      <w:r w:rsidRPr="005030EC">
        <w:rPr>
          <w:rFonts w:ascii="Times New Roman" w:hAnsi="Times New Roman"/>
          <w:b/>
          <w:sz w:val="22"/>
          <w:szCs w:val="22"/>
        </w:rPr>
        <w:tab/>
        <w:t>Posebni previdnostni ukrepi</w:t>
      </w:r>
    </w:p>
    <w:p w14:paraId="01E543D7" w14:textId="77777777" w:rsidR="001831A8" w:rsidRPr="005030EC" w:rsidRDefault="001831A8" w:rsidP="0031117A">
      <w:pPr>
        <w:keepNext/>
        <w:tabs>
          <w:tab w:val="left" w:pos="540"/>
        </w:tabs>
        <w:rPr>
          <w:rFonts w:ascii="Times New Roman" w:hAnsi="Times New Roman"/>
          <w:sz w:val="22"/>
          <w:szCs w:val="22"/>
        </w:rPr>
      </w:pPr>
    </w:p>
    <w:p w14:paraId="53684FEC" w14:textId="77777777" w:rsidR="001831A8" w:rsidRPr="005030EC" w:rsidRDefault="001831A8" w:rsidP="0031117A">
      <w:pPr>
        <w:keepNext/>
        <w:tabs>
          <w:tab w:val="left" w:pos="2340"/>
        </w:tabs>
        <w:rPr>
          <w:rFonts w:ascii="Times New Roman" w:hAnsi="Times New Roman"/>
          <w:sz w:val="22"/>
          <w:szCs w:val="22"/>
          <w:u w:val="single"/>
        </w:rPr>
      </w:pPr>
      <w:r w:rsidRPr="005030EC">
        <w:rPr>
          <w:rFonts w:ascii="Times New Roman" w:hAnsi="Times New Roman"/>
          <w:sz w:val="22"/>
          <w:szCs w:val="22"/>
          <w:u w:val="single"/>
        </w:rPr>
        <w:t>Posebni previdnostni ukrepi za uporabo pri živalih</w:t>
      </w:r>
    </w:p>
    <w:p w14:paraId="63CEDFC7"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Zaradi nevarnosti toksičnih učinkov na ledvice se dajanju zdravila izogibamo pri dehidriranih, hipovolemičnih ali hipotenzivnih živalih.</w:t>
      </w:r>
    </w:p>
    <w:p w14:paraId="126BBFB2" w14:textId="77777777" w:rsidR="001831A8" w:rsidRPr="005030EC" w:rsidRDefault="001831A8" w:rsidP="00BF528E">
      <w:pPr>
        <w:rPr>
          <w:rFonts w:ascii="Times New Roman" w:hAnsi="Times New Roman"/>
          <w:sz w:val="22"/>
          <w:szCs w:val="22"/>
        </w:rPr>
      </w:pPr>
    </w:p>
    <w:p w14:paraId="4AA5C071" w14:textId="77777777" w:rsidR="001831A8" w:rsidRPr="005030EC" w:rsidRDefault="001831A8" w:rsidP="00BF528E">
      <w:pPr>
        <w:tabs>
          <w:tab w:val="left" w:pos="2340"/>
        </w:tabs>
        <w:rPr>
          <w:rFonts w:ascii="Times New Roman" w:hAnsi="Times New Roman"/>
          <w:sz w:val="22"/>
          <w:szCs w:val="22"/>
          <w:u w:val="single"/>
        </w:rPr>
      </w:pPr>
      <w:r w:rsidRPr="005030EC">
        <w:rPr>
          <w:rFonts w:ascii="Times New Roman" w:hAnsi="Times New Roman"/>
          <w:sz w:val="22"/>
          <w:szCs w:val="22"/>
          <w:u w:val="single"/>
        </w:rPr>
        <w:t xml:space="preserve">Postoperativna </w:t>
      </w:r>
      <w:r w:rsidR="00BA57C1" w:rsidRPr="005030EC">
        <w:rPr>
          <w:rFonts w:ascii="Times New Roman" w:hAnsi="Times New Roman"/>
          <w:sz w:val="22"/>
          <w:szCs w:val="22"/>
          <w:u w:val="single"/>
        </w:rPr>
        <w:t xml:space="preserve">uporaba </w:t>
      </w:r>
      <w:r w:rsidR="00642F90" w:rsidRPr="005030EC">
        <w:rPr>
          <w:rFonts w:ascii="Times New Roman" w:hAnsi="Times New Roman"/>
          <w:sz w:val="22"/>
          <w:szCs w:val="22"/>
          <w:u w:val="single"/>
        </w:rPr>
        <w:t>pri mačkah in morskih prašičkih</w:t>
      </w:r>
      <w:r w:rsidRPr="005030EC">
        <w:rPr>
          <w:rFonts w:ascii="Times New Roman" w:hAnsi="Times New Roman"/>
          <w:sz w:val="22"/>
          <w:szCs w:val="22"/>
          <w:u w:val="single"/>
        </w:rPr>
        <w:t>:</w:t>
      </w:r>
    </w:p>
    <w:p w14:paraId="53D49268" w14:textId="77777777" w:rsidR="001831A8" w:rsidRPr="005030EC" w:rsidRDefault="001831A8" w:rsidP="00BF528E">
      <w:pPr>
        <w:pStyle w:val="Formatvorlage1"/>
        <w:rPr>
          <w:szCs w:val="22"/>
        </w:rPr>
      </w:pPr>
      <w:r w:rsidRPr="005030EC">
        <w:rPr>
          <w:szCs w:val="22"/>
        </w:rPr>
        <w:t>Če bolečine ne moremo omiliti, je treba razmisliti o zdravljenju z dodatnim zdravilom.</w:t>
      </w:r>
    </w:p>
    <w:p w14:paraId="1D017414" w14:textId="77777777" w:rsidR="001831A8" w:rsidRPr="005030EC" w:rsidRDefault="001831A8" w:rsidP="00BF528E">
      <w:pPr>
        <w:pStyle w:val="Formatvorlage1"/>
        <w:rPr>
          <w:szCs w:val="22"/>
        </w:rPr>
      </w:pPr>
    </w:p>
    <w:p w14:paraId="5BCEE401" w14:textId="77777777" w:rsidR="001831A8" w:rsidRPr="005030EC" w:rsidRDefault="001831A8" w:rsidP="0031117A">
      <w:pPr>
        <w:tabs>
          <w:tab w:val="left" w:pos="2340"/>
        </w:tabs>
        <w:rPr>
          <w:rFonts w:ascii="Times New Roman" w:hAnsi="Times New Roman"/>
          <w:sz w:val="22"/>
          <w:szCs w:val="22"/>
          <w:u w:val="single"/>
        </w:rPr>
      </w:pPr>
      <w:r w:rsidRPr="005030EC">
        <w:rPr>
          <w:rFonts w:ascii="Times New Roman" w:hAnsi="Times New Roman"/>
          <w:sz w:val="22"/>
          <w:szCs w:val="22"/>
          <w:u w:val="single"/>
        </w:rPr>
        <w:t>Kronična mišično-skeletna obolenja</w:t>
      </w:r>
      <w:r w:rsidR="00642F90" w:rsidRPr="005030EC">
        <w:rPr>
          <w:rFonts w:ascii="Times New Roman" w:hAnsi="Times New Roman"/>
          <w:sz w:val="22"/>
          <w:szCs w:val="22"/>
          <w:u w:val="single"/>
        </w:rPr>
        <w:t xml:space="preserve"> pri mačkah</w:t>
      </w:r>
      <w:r w:rsidRPr="005030EC">
        <w:rPr>
          <w:rFonts w:ascii="Times New Roman" w:hAnsi="Times New Roman"/>
          <w:sz w:val="22"/>
          <w:szCs w:val="22"/>
          <w:u w:val="single"/>
        </w:rPr>
        <w:t>:</w:t>
      </w:r>
    </w:p>
    <w:p w14:paraId="2B0DD1CE" w14:textId="77777777" w:rsidR="001831A8" w:rsidRPr="005030EC" w:rsidRDefault="001831A8" w:rsidP="0031117A">
      <w:pPr>
        <w:rPr>
          <w:rFonts w:ascii="Times New Roman" w:hAnsi="Times New Roman"/>
          <w:sz w:val="22"/>
          <w:szCs w:val="22"/>
        </w:rPr>
      </w:pPr>
      <w:r w:rsidRPr="005030EC">
        <w:rPr>
          <w:rFonts w:ascii="Times New Roman" w:hAnsi="Times New Roman"/>
          <w:sz w:val="22"/>
          <w:szCs w:val="22"/>
        </w:rPr>
        <w:t>Odzivanje na dolgotrajno zdravljenje mora v rednih razmikih spremljati veterinar.</w:t>
      </w:r>
    </w:p>
    <w:p w14:paraId="4C36A4B3" w14:textId="77777777" w:rsidR="001831A8" w:rsidRPr="005030EC" w:rsidRDefault="001831A8" w:rsidP="00BF528E">
      <w:pPr>
        <w:rPr>
          <w:rFonts w:ascii="Times New Roman" w:hAnsi="Times New Roman"/>
          <w:sz w:val="22"/>
          <w:szCs w:val="22"/>
        </w:rPr>
      </w:pPr>
    </w:p>
    <w:p w14:paraId="67595133" w14:textId="77777777" w:rsidR="001831A8" w:rsidRPr="005030EC" w:rsidRDefault="001831A8" w:rsidP="00BF528E">
      <w:pPr>
        <w:tabs>
          <w:tab w:val="left" w:pos="2340"/>
        </w:tabs>
        <w:rPr>
          <w:rFonts w:ascii="Times New Roman" w:hAnsi="Times New Roman"/>
          <w:sz w:val="22"/>
          <w:szCs w:val="22"/>
          <w:u w:val="single"/>
        </w:rPr>
      </w:pPr>
      <w:r w:rsidRPr="005030EC">
        <w:rPr>
          <w:rFonts w:ascii="Times New Roman" w:hAnsi="Times New Roman"/>
          <w:sz w:val="22"/>
          <w:szCs w:val="22"/>
          <w:u w:val="single"/>
        </w:rPr>
        <w:t>Posebni previdnostni ukrepi, ki jih mora izvajati oseba, ki živalim daje zdravilo</w:t>
      </w:r>
      <w:r w:rsidR="00642F90" w:rsidRPr="005030EC">
        <w:rPr>
          <w:rFonts w:ascii="Times New Roman" w:hAnsi="Times New Roman"/>
          <w:sz w:val="22"/>
          <w:szCs w:val="22"/>
          <w:u w:val="single"/>
        </w:rPr>
        <w:t>:</w:t>
      </w:r>
      <w:r w:rsidRPr="005030EC">
        <w:rPr>
          <w:rFonts w:ascii="Times New Roman" w:hAnsi="Times New Roman"/>
          <w:sz w:val="22"/>
          <w:szCs w:val="22"/>
          <w:u w:val="single"/>
        </w:rPr>
        <w:t xml:space="preserve"> </w:t>
      </w:r>
    </w:p>
    <w:p w14:paraId="688CFA20"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Osebe z znano preobčutljivostjo za nesteroidna protivnetna zdravila (NSAID) naj se izogibajo stiku z zdravilom.</w:t>
      </w:r>
    </w:p>
    <w:p w14:paraId="03648D59" w14:textId="77777777" w:rsidR="001831A8" w:rsidRDefault="001831A8" w:rsidP="00BF528E">
      <w:pPr>
        <w:rPr>
          <w:rFonts w:ascii="Times New Roman" w:hAnsi="Times New Roman"/>
          <w:sz w:val="22"/>
          <w:szCs w:val="22"/>
        </w:rPr>
      </w:pPr>
      <w:r w:rsidRPr="005030EC">
        <w:rPr>
          <w:rFonts w:ascii="Times New Roman" w:hAnsi="Times New Roman"/>
          <w:sz w:val="22"/>
          <w:szCs w:val="22"/>
        </w:rPr>
        <w:t>V primeru nenamernega zaužitja se takoj posvetujte z zdravnikom in mu pokažite navodila za uporabo ali ovojnino.</w:t>
      </w:r>
    </w:p>
    <w:p w14:paraId="438F3C24" w14:textId="77777777" w:rsidR="00F07540" w:rsidRPr="005030EC" w:rsidRDefault="00F07540" w:rsidP="00BF528E">
      <w:pPr>
        <w:rPr>
          <w:rFonts w:ascii="Times New Roman" w:hAnsi="Times New Roman"/>
          <w:sz w:val="22"/>
          <w:szCs w:val="22"/>
        </w:rPr>
      </w:pPr>
      <w:r w:rsidRPr="00F07540">
        <w:rPr>
          <w:rFonts w:ascii="Times New Roman" w:hAnsi="Times New Roman"/>
          <w:sz w:val="22"/>
          <w:szCs w:val="22"/>
        </w:rPr>
        <w:t>Zdravilo lahko povzroči draženje oči. V primeru stika z očmi takoj temeljito sperite z vodo.</w:t>
      </w:r>
    </w:p>
    <w:p w14:paraId="6902FC61" w14:textId="77777777" w:rsidR="001831A8" w:rsidRPr="005030EC" w:rsidRDefault="001831A8" w:rsidP="00BF528E">
      <w:pPr>
        <w:rPr>
          <w:rFonts w:ascii="Times New Roman" w:hAnsi="Times New Roman"/>
          <w:sz w:val="22"/>
          <w:szCs w:val="22"/>
        </w:rPr>
      </w:pPr>
    </w:p>
    <w:p w14:paraId="32990422" w14:textId="77777777" w:rsidR="001831A8" w:rsidRPr="005030EC" w:rsidRDefault="001831A8" w:rsidP="00BF528E">
      <w:pPr>
        <w:ind w:left="567" w:hanging="567"/>
        <w:rPr>
          <w:rFonts w:ascii="Times New Roman" w:hAnsi="Times New Roman"/>
          <w:sz w:val="22"/>
          <w:szCs w:val="22"/>
        </w:rPr>
      </w:pPr>
      <w:r w:rsidRPr="005030EC">
        <w:rPr>
          <w:rFonts w:ascii="Times New Roman" w:hAnsi="Times New Roman"/>
          <w:b/>
          <w:sz w:val="22"/>
          <w:szCs w:val="22"/>
        </w:rPr>
        <w:t>4.6</w:t>
      </w:r>
      <w:r w:rsidRPr="005030EC">
        <w:rPr>
          <w:rFonts w:ascii="Times New Roman" w:hAnsi="Times New Roman"/>
          <w:b/>
          <w:sz w:val="22"/>
          <w:szCs w:val="22"/>
        </w:rPr>
        <w:tab/>
        <w:t>Neželeni učinki (pogostost in resnost)</w:t>
      </w:r>
    </w:p>
    <w:p w14:paraId="33405F99" w14:textId="77777777" w:rsidR="001831A8" w:rsidRPr="005030EC" w:rsidRDefault="001831A8" w:rsidP="00BF528E">
      <w:pPr>
        <w:rPr>
          <w:rFonts w:ascii="Times New Roman" w:hAnsi="Times New Roman"/>
          <w:sz w:val="22"/>
          <w:szCs w:val="22"/>
        </w:rPr>
      </w:pPr>
    </w:p>
    <w:p w14:paraId="47A042DA" w14:textId="7303690C" w:rsidR="00AA09A0" w:rsidRPr="005030EC" w:rsidRDefault="00642F90" w:rsidP="00BF528E">
      <w:pPr>
        <w:rPr>
          <w:rFonts w:ascii="Times New Roman" w:hAnsi="Times New Roman"/>
          <w:sz w:val="22"/>
          <w:szCs w:val="22"/>
        </w:rPr>
      </w:pPr>
      <w:r w:rsidRPr="005030EC">
        <w:rPr>
          <w:rFonts w:ascii="Times New Roman" w:hAnsi="Times New Roman"/>
          <w:sz w:val="22"/>
          <w:szCs w:val="22"/>
        </w:rPr>
        <w:t xml:space="preserve">Pri mačkah so </w:t>
      </w:r>
      <w:r w:rsidR="00F07540" w:rsidRPr="00F07540">
        <w:rPr>
          <w:rFonts w:ascii="Times New Roman" w:hAnsi="Times New Roman"/>
          <w:sz w:val="22"/>
          <w:szCs w:val="22"/>
        </w:rPr>
        <w:t>na podlagi varnostnih izkušen po trženju zelo redko</w:t>
      </w:r>
      <w:r w:rsidR="00AA09A0" w:rsidRPr="005030EC">
        <w:rPr>
          <w:rFonts w:ascii="Times New Roman" w:hAnsi="Times New Roman"/>
          <w:sz w:val="22"/>
          <w:szCs w:val="22"/>
        </w:rPr>
        <w:t>poročali o značilnih neželenih učinkih nesteroidnih protivnetnih zdravil</w:t>
      </w:r>
      <w:r w:rsidR="004C313C" w:rsidRPr="005030EC">
        <w:rPr>
          <w:rFonts w:ascii="Times New Roman" w:hAnsi="Times New Roman"/>
          <w:sz w:val="22"/>
          <w:szCs w:val="22"/>
        </w:rPr>
        <w:t xml:space="preserve"> (NSAID)</w:t>
      </w:r>
      <w:r w:rsidR="00AA09A0" w:rsidRPr="005030EC">
        <w:rPr>
          <w:rFonts w:ascii="Times New Roman" w:hAnsi="Times New Roman"/>
          <w:sz w:val="22"/>
          <w:szCs w:val="22"/>
        </w:rPr>
        <w:t xml:space="preserve">, kot so izguba teka, bruhanje, driska, kri v blatu (okultna krvavitev), </w:t>
      </w:r>
      <w:r w:rsidR="00294816" w:rsidRPr="005030EC">
        <w:rPr>
          <w:rFonts w:ascii="Times New Roman" w:hAnsi="Times New Roman"/>
          <w:sz w:val="22"/>
          <w:szCs w:val="22"/>
        </w:rPr>
        <w:t>letargija</w:t>
      </w:r>
      <w:r w:rsidR="001B0535" w:rsidRPr="005030EC">
        <w:rPr>
          <w:rFonts w:ascii="Times New Roman" w:hAnsi="Times New Roman"/>
          <w:sz w:val="22"/>
          <w:szCs w:val="22"/>
        </w:rPr>
        <w:t xml:space="preserve"> in</w:t>
      </w:r>
      <w:r w:rsidR="00AA09A0" w:rsidRPr="005030EC">
        <w:rPr>
          <w:rFonts w:ascii="Times New Roman" w:hAnsi="Times New Roman"/>
          <w:sz w:val="22"/>
          <w:szCs w:val="22"/>
        </w:rPr>
        <w:t xml:space="preserve"> ledvična odpoved</w:t>
      </w:r>
      <w:r w:rsidR="00BA57C1" w:rsidRPr="005030EC">
        <w:rPr>
          <w:rFonts w:ascii="Times New Roman" w:hAnsi="Times New Roman"/>
          <w:sz w:val="22"/>
          <w:szCs w:val="22"/>
        </w:rPr>
        <w:t xml:space="preserve">. </w:t>
      </w:r>
      <w:r w:rsidR="00F07540" w:rsidRPr="00F07540">
        <w:rPr>
          <w:rFonts w:ascii="Times New Roman" w:hAnsi="Times New Roman"/>
          <w:sz w:val="22"/>
          <w:szCs w:val="22"/>
        </w:rPr>
        <w:t xml:space="preserve">Na podlagi varnostnih izkušen po trženju </w:t>
      </w:r>
      <w:r w:rsidR="00F07540">
        <w:rPr>
          <w:rFonts w:ascii="Times New Roman" w:hAnsi="Times New Roman"/>
          <w:sz w:val="22"/>
          <w:szCs w:val="22"/>
        </w:rPr>
        <w:t xml:space="preserve">so v </w:t>
      </w:r>
      <w:r w:rsidR="008C3129" w:rsidRPr="005030EC">
        <w:rPr>
          <w:rFonts w:ascii="Times New Roman" w:hAnsi="Times New Roman"/>
          <w:sz w:val="22"/>
          <w:szCs w:val="22"/>
        </w:rPr>
        <w:t xml:space="preserve">zelo redkih primerih </w:t>
      </w:r>
      <w:r w:rsidR="004C313C" w:rsidRPr="005030EC">
        <w:rPr>
          <w:rFonts w:ascii="Times New Roman" w:hAnsi="Times New Roman"/>
          <w:sz w:val="22"/>
          <w:szCs w:val="22"/>
        </w:rPr>
        <w:t xml:space="preserve">so poročali </w:t>
      </w:r>
      <w:r w:rsidR="008C3129" w:rsidRPr="005030EC">
        <w:rPr>
          <w:rFonts w:ascii="Times New Roman" w:hAnsi="Times New Roman"/>
          <w:sz w:val="22"/>
          <w:szCs w:val="22"/>
        </w:rPr>
        <w:t>o gastrointestinalnih razjedah in</w:t>
      </w:r>
      <w:r w:rsidR="00AA09A0" w:rsidRPr="005030EC">
        <w:rPr>
          <w:rFonts w:ascii="Times New Roman" w:hAnsi="Times New Roman"/>
          <w:sz w:val="22"/>
          <w:szCs w:val="22"/>
        </w:rPr>
        <w:t xml:space="preserve"> zvišan</w:t>
      </w:r>
      <w:r w:rsidR="001B0535" w:rsidRPr="005030EC">
        <w:rPr>
          <w:rFonts w:ascii="Times New Roman" w:hAnsi="Times New Roman"/>
          <w:sz w:val="22"/>
          <w:szCs w:val="22"/>
        </w:rPr>
        <w:t>i</w:t>
      </w:r>
      <w:r w:rsidR="00AA09A0" w:rsidRPr="005030EC">
        <w:rPr>
          <w:rFonts w:ascii="Times New Roman" w:hAnsi="Times New Roman"/>
          <w:sz w:val="22"/>
          <w:szCs w:val="22"/>
        </w:rPr>
        <w:t xml:space="preserve"> ravn</w:t>
      </w:r>
      <w:r w:rsidR="001B0535" w:rsidRPr="005030EC">
        <w:rPr>
          <w:rFonts w:ascii="Times New Roman" w:hAnsi="Times New Roman"/>
          <w:sz w:val="22"/>
          <w:szCs w:val="22"/>
        </w:rPr>
        <w:t>i</w:t>
      </w:r>
      <w:r w:rsidR="00AA09A0" w:rsidRPr="005030EC">
        <w:rPr>
          <w:rFonts w:ascii="Times New Roman" w:hAnsi="Times New Roman"/>
          <w:sz w:val="22"/>
          <w:szCs w:val="22"/>
        </w:rPr>
        <w:t xml:space="preserve"> jetrnih encimov. </w:t>
      </w:r>
    </w:p>
    <w:p w14:paraId="6A318FF7" w14:textId="77777777" w:rsidR="00AA09A0" w:rsidRPr="005030EC" w:rsidRDefault="00AA09A0" w:rsidP="00BF528E">
      <w:pPr>
        <w:rPr>
          <w:rFonts w:ascii="Times New Roman" w:hAnsi="Times New Roman"/>
          <w:sz w:val="22"/>
          <w:szCs w:val="22"/>
        </w:rPr>
      </w:pPr>
    </w:p>
    <w:p w14:paraId="0A6CF0B8" w14:textId="77777777" w:rsidR="00645A8C" w:rsidRPr="005030EC" w:rsidRDefault="00645A8C" w:rsidP="00BF528E">
      <w:pPr>
        <w:rPr>
          <w:rFonts w:ascii="Times New Roman" w:hAnsi="Times New Roman"/>
          <w:sz w:val="22"/>
          <w:szCs w:val="22"/>
        </w:rPr>
      </w:pPr>
      <w:r w:rsidRPr="005030EC">
        <w:rPr>
          <w:rFonts w:ascii="Times New Roman" w:hAnsi="Times New Roman"/>
          <w:sz w:val="22"/>
          <w:szCs w:val="22"/>
        </w:rPr>
        <w:t xml:space="preserve">Našteti neželeni učinki so večinoma prehodni in po </w:t>
      </w:r>
      <w:r w:rsidR="002B1712" w:rsidRPr="005030EC">
        <w:rPr>
          <w:rFonts w:ascii="Times New Roman" w:hAnsi="Times New Roman"/>
          <w:sz w:val="22"/>
          <w:szCs w:val="22"/>
        </w:rPr>
        <w:t>prekinitvi</w:t>
      </w:r>
      <w:r w:rsidRPr="005030EC">
        <w:rPr>
          <w:rFonts w:ascii="Times New Roman" w:hAnsi="Times New Roman"/>
          <w:sz w:val="22"/>
          <w:szCs w:val="22"/>
        </w:rPr>
        <w:t xml:space="preserve"> zdravljenj</w:t>
      </w:r>
      <w:r w:rsidR="002B1712" w:rsidRPr="005030EC">
        <w:rPr>
          <w:rFonts w:ascii="Times New Roman" w:hAnsi="Times New Roman"/>
          <w:sz w:val="22"/>
          <w:szCs w:val="22"/>
        </w:rPr>
        <w:t>a</w:t>
      </w:r>
      <w:r w:rsidRPr="005030EC">
        <w:rPr>
          <w:rFonts w:ascii="Times New Roman" w:hAnsi="Times New Roman"/>
          <w:sz w:val="22"/>
          <w:szCs w:val="22"/>
        </w:rPr>
        <w:t xml:space="preserve"> minejo, vendar so lahko v zelo redkih primerih tudi resni ali smrtno nevarni.</w:t>
      </w:r>
    </w:p>
    <w:p w14:paraId="105B6B3C" w14:textId="77777777" w:rsidR="00AA09A0" w:rsidRPr="005030EC" w:rsidRDefault="00AA09A0" w:rsidP="00BF528E">
      <w:pPr>
        <w:rPr>
          <w:rFonts w:ascii="Times New Roman" w:hAnsi="Times New Roman"/>
          <w:sz w:val="22"/>
          <w:szCs w:val="22"/>
        </w:rPr>
      </w:pPr>
    </w:p>
    <w:p w14:paraId="1E2D8C9B" w14:textId="77777777" w:rsidR="00AA09A0" w:rsidRPr="005030EC" w:rsidRDefault="00AA09A0" w:rsidP="00BF528E">
      <w:pPr>
        <w:rPr>
          <w:rFonts w:ascii="Times New Roman" w:hAnsi="Times New Roman"/>
          <w:sz w:val="22"/>
          <w:szCs w:val="22"/>
        </w:rPr>
      </w:pPr>
      <w:r w:rsidRPr="005030EC">
        <w:rPr>
          <w:rFonts w:ascii="Times New Roman" w:hAnsi="Times New Roman"/>
          <w:sz w:val="22"/>
          <w:szCs w:val="22"/>
        </w:rPr>
        <w:t>Če se pojavijo neželeni učinki, je treba zdravljenje prekiniti in se posvetovati z veterinarjem.</w:t>
      </w:r>
    </w:p>
    <w:p w14:paraId="5477C570" w14:textId="77777777" w:rsidR="00BB1EF5" w:rsidRPr="005030EC" w:rsidRDefault="00BB1EF5" w:rsidP="00BF528E">
      <w:pPr>
        <w:rPr>
          <w:rFonts w:ascii="Times New Roman" w:hAnsi="Times New Roman"/>
          <w:sz w:val="22"/>
          <w:szCs w:val="22"/>
        </w:rPr>
      </w:pPr>
    </w:p>
    <w:p w14:paraId="11DE3D32" w14:textId="77777777" w:rsidR="006641AF" w:rsidRPr="005030EC" w:rsidRDefault="00742E1B" w:rsidP="00BF528E">
      <w:pPr>
        <w:ind w:left="567" w:hanging="567"/>
        <w:rPr>
          <w:rFonts w:ascii="Times New Roman" w:hAnsi="Times New Roman"/>
          <w:sz w:val="22"/>
          <w:szCs w:val="22"/>
        </w:rPr>
      </w:pPr>
      <w:r w:rsidRPr="005030EC">
        <w:rPr>
          <w:rFonts w:ascii="Times New Roman" w:hAnsi="Times New Roman"/>
          <w:sz w:val="22"/>
          <w:szCs w:val="22"/>
        </w:rPr>
        <w:t>Pogostost neželenih učinkov je določena po naslednjem dogovoru:</w:t>
      </w:r>
      <w:r w:rsidRPr="005030EC" w:rsidDel="00742E1B">
        <w:rPr>
          <w:rFonts w:ascii="Times New Roman" w:hAnsi="Times New Roman"/>
          <w:sz w:val="22"/>
          <w:szCs w:val="22"/>
        </w:rPr>
        <w:t xml:space="preserve"> </w:t>
      </w:r>
    </w:p>
    <w:p w14:paraId="15DE6309" w14:textId="77777777" w:rsidR="00BB1EF5" w:rsidRPr="005030EC" w:rsidRDefault="00BB1EF5" w:rsidP="00BF528E">
      <w:pPr>
        <w:ind w:left="567" w:hanging="567"/>
        <w:rPr>
          <w:rFonts w:ascii="Times New Roman" w:hAnsi="Times New Roman"/>
          <w:sz w:val="22"/>
          <w:szCs w:val="22"/>
        </w:rPr>
      </w:pPr>
      <w:r w:rsidRPr="005030EC">
        <w:rPr>
          <w:rFonts w:ascii="Times New Roman" w:hAnsi="Times New Roman"/>
          <w:sz w:val="22"/>
          <w:szCs w:val="22"/>
        </w:rPr>
        <w:t>-</w:t>
      </w:r>
      <w:r w:rsidR="004D08F0" w:rsidRPr="005030EC">
        <w:rPr>
          <w:rFonts w:ascii="Times New Roman" w:hAnsi="Times New Roman"/>
          <w:sz w:val="22"/>
          <w:szCs w:val="22"/>
        </w:rPr>
        <w:t xml:space="preserve"> </w:t>
      </w:r>
      <w:r w:rsidRPr="005030EC">
        <w:rPr>
          <w:rFonts w:ascii="Times New Roman" w:hAnsi="Times New Roman"/>
          <w:sz w:val="22"/>
          <w:szCs w:val="22"/>
        </w:rPr>
        <w:t>zelo pogosti (neželeni učinki se pokažejo pri več kot 1 od 10 </w:t>
      </w:r>
      <w:r w:rsidR="00742E1B" w:rsidRPr="005030EC">
        <w:rPr>
          <w:rFonts w:ascii="Times New Roman" w:hAnsi="Times New Roman"/>
          <w:sz w:val="22"/>
          <w:szCs w:val="22"/>
        </w:rPr>
        <w:t xml:space="preserve">zdravljenih </w:t>
      </w:r>
      <w:r w:rsidRPr="005030EC">
        <w:rPr>
          <w:rFonts w:ascii="Times New Roman" w:hAnsi="Times New Roman"/>
          <w:sz w:val="22"/>
          <w:szCs w:val="22"/>
        </w:rPr>
        <w:t>živali)</w:t>
      </w:r>
    </w:p>
    <w:p w14:paraId="0F8A08C5" w14:textId="77777777" w:rsidR="00BB1EF5" w:rsidRPr="005030EC" w:rsidRDefault="00BB1EF5" w:rsidP="00BF528E">
      <w:pPr>
        <w:ind w:left="567" w:hanging="567"/>
        <w:rPr>
          <w:rFonts w:ascii="Times New Roman" w:hAnsi="Times New Roman"/>
          <w:sz w:val="22"/>
          <w:szCs w:val="22"/>
        </w:rPr>
      </w:pPr>
      <w:r w:rsidRPr="005030EC">
        <w:rPr>
          <w:rFonts w:ascii="Times New Roman" w:hAnsi="Times New Roman"/>
          <w:sz w:val="22"/>
          <w:szCs w:val="22"/>
        </w:rPr>
        <w:t>-</w:t>
      </w:r>
      <w:r w:rsidR="004D08F0" w:rsidRPr="005030EC">
        <w:rPr>
          <w:rFonts w:ascii="Times New Roman" w:hAnsi="Times New Roman"/>
          <w:sz w:val="22"/>
          <w:szCs w:val="22"/>
        </w:rPr>
        <w:t xml:space="preserve"> </w:t>
      </w:r>
      <w:r w:rsidRPr="005030EC">
        <w:rPr>
          <w:rFonts w:ascii="Times New Roman" w:hAnsi="Times New Roman"/>
          <w:sz w:val="22"/>
          <w:szCs w:val="22"/>
        </w:rPr>
        <w:t xml:space="preserve">pogosti (več kot 1, </w:t>
      </w:r>
      <w:r w:rsidR="00742E1B" w:rsidRPr="005030EC">
        <w:rPr>
          <w:rFonts w:ascii="Times New Roman" w:hAnsi="Times New Roman"/>
          <w:sz w:val="22"/>
          <w:szCs w:val="22"/>
        </w:rPr>
        <w:t>toda</w:t>
      </w:r>
      <w:r w:rsidRPr="005030EC">
        <w:rPr>
          <w:rFonts w:ascii="Times New Roman" w:hAnsi="Times New Roman"/>
          <w:sz w:val="22"/>
          <w:szCs w:val="22"/>
        </w:rPr>
        <w:t xml:space="preserve"> manj kot 10 od 100 </w:t>
      </w:r>
      <w:r w:rsidR="00742E1B" w:rsidRPr="005030EC">
        <w:rPr>
          <w:rFonts w:ascii="Times New Roman" w:hAnsi="Times New Roman"/>
          <w:sz w:val="22"/>
          <w:szCs w:val="22"/>
        </w:rPr>
        <w:t xml:space="preserve">zdravljenih </w:t>
      </w:r>
      <w:r w:rsidRPr="005030EC">
        <w:rPr>
          <w:rFonts w:ascii="Times New Roman" w:hAnsi="Times New Roman"/>
          <w:sz w:val="22"/>
          <w:szCs w:val="22"/>
        </w:rPr>
        <w:t>živali)</w:t>
      </w:r>
    </w:p>
    <w:p w14:paraId="3D7F1F65" w14:textId="77777777" w:rsidR="00BB1EF5" w:rsidRPr="005030EC" w:rsidRDefault="00BB1EF5" w:rsidP="00BF528E">
      <w:pPr>
        <w:ind w:left="567" w:hanging="567"/>
        <w:rPr>
          <w:rFonts w:ascii="Times New Roman" w:hAnsi="Times New Roman"/>
          <w:sz w:val="22"/>
          <w:szCs w:val="22"/>
        </w:rPr>
      </w:pPr>
      <w:r w:rsidRPr="005030EC">
        <w:rPr>
          <w:rFonts w:ascii="Times New Roman" w:hAnsi="Times New Roman"/>
          <w:sz w:val="22"/>
          <w:szCs w:val="22"/>
        </w:rPr>
        <w:t>-</w:t>
      </w:r>
      <w:r w:rsidR="004D08F0" w:rsidRPr="005030EC">
        <w:rPr>
          <w:rFonts w:ascii="Times New Roman" w:hAnsi="Times New Roman"/>
          <w:sz w:val="22"/>
          <w:szCs w:val="22"/>
        </w:rPr>
        <w:t xml:space="preserve"> </w:t>
      </w:r>
      <w:r w:rsidRPr="005030EC">
        <w:rPr>
          <w:rFonts w:ascii="Times New Roman" w:hAnsi="Times New Roman"/>
          <w:sz w:val="22"/>
          <w:szCs w:val="22"/>
        </w:rPr>
        <w:t xml:space="preserve">občasni (več kot 1, </w:t>
      </w:r>
      <w:r w:rsidR="00742E1B" w:rsidRPr="005030EC">
        <w:rPr>
          <w:rFonts w:ascii="Times New Roman" w:hAnsi="Times New Roman"/>
          <w:sz w:val="22"/>
          <w:szCs w:val="22"/>
        </w:rPr>
        <w:t>toda</w:t>
      </w:r>
      <w:r w:rsidRPr="005030EC">
        <w:rPr>
          <w:rFonts w:ascii="Times New Roman" w:hAnsi="Times New Roman"/>
          <w:sz w:val="22"/>
          <w:szCs w:val="22"/>
        </w:rPr>
        <w:t xml:space="preserve"> manj kot 10 od 1.000 </w:t>
      </w:r>
      <w:r w:rsidR="00742E1B" w:rsidRPr="005030EC">
        <w:rPr>
          <w:rFonts w:ascii="Times New Roman" w:hAnsi="Times New Roman"/>
          <w:sz w:val="22"/>
          <w:szCs w:val="22"/>
        </w:rPr>
        <w:t xml:space="preserve">zdravljenih </w:t>
      </w:r>
      <w:r w:rsidRPr="005030EC">
        <w:rPr>
          <w:rFonts w:ascii="Times New Roman" w:hAnsi="Times New Roman"/>
          <w:sz w:val="22"/>
          <w:szCs w:val="22"/>
        </w:rPr>
        <w:t>živali)</w:t>
      </w:r>
    </w:p>
    <w:p w14:paraId="50E43783" w14:textId="77777777" w:rsidR="00BB1EF5" w:rsidRPr="005030EC" w:rsidRDefault="00BB1EF5" w:rsidP="00BF528E">
      <w:pPr>
        <w:ind w:left="567" w:hanging="567"/>
        <w:rPr>
          <w:rFonts w:ascii="Times New Roman" w:hAnsi="Times New Roman"/>
          <w:sz w:val="22"/>
          <w:szCs w:val="22"/>
        </w:rPr>
      </w:pPr>
      <w:r w:rsidRPr="005030EC">
        <w:rPr>
          <w:rFonts w:ascii="Times New Roman" w:hAnsi="Times New Roman"/>
          <w:sz w:val="22"/>
          <w:szCs w:val="22"/>
        </w:rPr>
        <w:t>-</w:t>
      </w:r>
      <w:r w:rsidR="004D08F0" w:rsidRPr="005030EC">
        <w:rPr>
          <w:rFonts w:ascii="Times New Roman" w:hAnsi="Times New Roman"/>
          <w:sz w:val="22"/>
          <w:szCs w:val="22"/>
        </w:rPr>
        <w:t xml:space="preserve"> </w:t>
      </w:r>
      <w:r w:rsidRPr="005030EC">
        <w:rPr>
          <w:rFonts w:ascii="Times New Roman" w:hAnsi="Times New Roman"/>
          <w:sz w:val="22"/>
          <w:szCs w:val="22"/>
        </w:rPr>
        <w:t xml:space="preserve">redki (več kot 1, </w:t>
      </w:r>
      <w:r w:rsidR="00742E1B" w:rsidRPr="005030EC">
        <w:rPr>
          <w:rFonts w:ascii="Times New Roman" w:hAnsi="Times New Roman"/>
          <w:sz w:val="22"/>
          <w:szCs w:val="22"/>
        </w:rPr>
        <w:t>toda</w:t>
      </w:r>
      <w:r w:rsidRPr="005030EC">
        <w:rPr>
          <w:rFonts w:ascii="Times New Roman" w:hAnsi="Times New Roman"/>
          <w:sz w:val="22"/>
          <w:szCs w:val="22"/>
        </w:rPr>
        <w:t xml:space="preserve"> manj kot 10 od 10.000 </w:t>
      </w:r>
      <w:r w:rsidR="00742E1B" w:rsidRPr="005030EC">
        <w:rPr>
          <w:rFonts w:ascii="Times New Roman" w:hAnsi="Times New Roman"/>
          <w:sz w:val="22"/>
          <w:szCs w:val="22"/>
        </w:rPr>
        <w:t xml:space="preserve">zdravljenih </w:t>
      </w:r>
      <w:r w:rsidRPr="005030EC">
        <w:rPr>
          <w:rFonts w:ascii="Times New Roman" w:hAnsi="Times New Roman"/>
          <w:sz w:val="22"/>
          <w:szCs w:val="22"/>
        </w:rPr>
        <w:t>živali)</w:t>
      </w:r>
    </w:p>
    <w:p w14:paraId="5E3283EA" w14:textId="77777777" w:rsidR="00BB1EF5" w:rsidRPr="005030EC" w:rsidRDefault="00BB1EF5" w:rsidP="00BF528E">
      <w:pPr>
        <w:ind w:left="567" w:hanging="567"/>
        <w:rPr>
          <w:rFonts w:ascii="Times New Roman" w:hAnsi="Times New Roman"/>
          <w:sz w:val="22"/>
          <w:szCs w:val="22"/>
        </w:rPr>
      </w:pPr>
      <w:r w:rsidRPr="005030EC">
        <w:rPr>
          <w:rFonts w:ascii="Times New Roman" w:hAnsi="Times New Roman"/>
          <w:sz w:val="22"/>
          <w:szCs w:val="22"/>
        </w:rPr>
        <w:t>-</w:t>
      </w:r>
      <w:r w:rsidR="004D08F0" w:rsidRPr="005030EC">
        <w:rPr>
          <w:rFonts w:ascii="Times New Roman" w:hAnsi="Times New Roman"/>
          <w:sz w:val="22"/>
          <w:szCs w:val="22"/>
        </w:rPr>
        <w:t xml:space="preserve"> </w:t>
      </w:r>
      <w:r w:rsidRPr="005030EC">
        <w:rPr>
          <w:rFonts w:ascii="Times New Roman" w:hAnsi="Times New Roman"/>
          <w:sz w:val="22"/>
          <w:szCs w:val="22"/>
        </w:rPr>
        <w:t>zelo redki (manj kot 1 od 10.000 </w:t>
      </w:r>
      <w:r w:rsidR="00742E1B" w:rsidRPr="005030EC">
        <w:rPr>
          <w:rFonts w:ascii="Times New Roman" w:hAnsi="Times New Roman"/>
          <w:sz w:val="22"/>
          <w:szCs w:val="22"/>
        </w:rPr>
        <w:t xml:space="preserve">zdravljenih </w:t>
      </w:r>
      <w:r w:rsidRPr="005030EC">
        <w:rPr>
          <w:rFonts w:ascii="Times New Roman" w:hAnsi="Times New Roman"/>
          <w:sz w:val="22"/>
          <w:szCs w:val="22"/>
        </w:rPr>
        <w:t xml:space="preserve">živali, vključno s posameznimi </w:t>
      </w:r>
      <w:r w:rsidR="00742E1B" w:rsidRPr="005030EC">
        <w:rPr>
          <w:rFonts w:ascii="Times New Roman" w:hAnsi="Times New Roman"/>
          <w:sz w:val="22"/>
          <w:szCs w:val="22"/>
        </w:rPr>
        <w:t>primeri</w:t>
      </w:r>
      <w:r w:rsidRPr="005030EC">
        <w:rPr>
          <w:rFonts w:ascii="Times New Roman" w:hAnsi="Times New Roman"/>
          <w:sz w:val="22"/>
          <w:szCs w:val="22"/>
        </w:rPr>
        <w:t>)</w:t>
      </w:r>
      <w:r w:rsidR="00742E1B" w:rsidRPr="005030EC">
        <w:rPr>
          <w:rFonts w:ascii="Times New Roman" w:hAnsi="Times New Roman"/>
          <w:sz w:val="22"/>
          <w:szCs w:val="22"/>
        </w:rPr>
        <w:t>.</w:t>
      </w:r>
    </w:p>
    <w:p w14:paraId="52FB945A" w14:textId="77777777" w:rsidR="001831A8" w:rsidRPr="005030EC" w:rsidRDefault="001831A8" w:rsidP="00BF528E">
      <w:pPr>
        <w:rPr>
          <w:rFonts w:ascii="Times New Roman" w:hAnsi="Times New Roman"/>
          <w:sz w:val="22"/>
          <w:szCs w:val="22"/>
        </w:rPr>
      </w:pPr>
    </w:p>
    <w:p w14:paraId="18773390" w14:textId="77777777" w:rsidR="001831A8" w:rsidRPr="005030EC" w:rsidRDefault="001831A8" w:rsidP="00BF528E">
      <w:pPr>
        <w:ind w:left="567" w:hanging="567"/>
        <w:rPr>
          <w:rFonts w:ascii="Times New Roman" w:hAnsi="Times New Roman"/>
          <w:sz w:val="22"/>
          <w:szCs w:val="22"/>
        </w:rPr>
      </w:pPr>
      <w:r w:rsidRPr="005030EC">
        <w:rPr>
          <w:rFonts w:ascii="Times New Roman" w:hAnsi="Times New Roman"/>
          <w:b/>
          <w:sz w:val="22"/>
          <w:szCs w:val="22"/>
        </w:rPr>
        <w:t>4.7</w:t>
      </w:r>
      <w:r w:rsidRPr="005030EC">
        <w:rPr>
          <w:rFonts w:ascii="Times New Roman" w:hAnsi="Times New Roman"/>
          <w:b/>
          <w:sz w:val="22"/>
          <w:szCs w:val="22"/>
        </w:rPr>
        <w:tab/>
        <w:t>Uporaba v obdobju brejosti, laktacije ali nesnosti</w:t>
      </w:r>
    </w:p>
    <w:p w14:paraId="3001E03F" w14:textId="77777777" w:rsidR="001831A8" w:rsidRPr="005030EC" w:rsidRDefault="001831A8" w:rsidP="00BF528E">
      <w:pPr>
        <w:rPr>
          <w:rFonts w:ascii="Times New Roman" w:hAnsi="Times New Roman"/>
          <w:sz w:val="22"/>
          <w:szCs w:val="22"/>
        </w:rPr>
      </w:pPr>
    </w:p>
    <w:p w14:paraId="5304AEEC"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Varnost zdravila v obdobju brejosti in laktacije ni bila ugotovljena (glejte poglavje 4.3).</w:t>
      </w:r>
    </w:p>
    <w:p w14:paraId="75B76BFF" w14:textId="77777777" w:rsidR="001831A8" w:rsidRPr="005030EC" w:rsidRDefault="001831A8" w:rsidP="00BF528E">
      <w:pPr>
        <w:rPr>
          <w:rFonts w:ascii="Times New Roman" w:hAnsi="Times New Roman"/>
          <w:sz w:val="22"/>
          <w:szCs w:val="22"/>
        </w:rPr>
      </w:pPr>
    </w:p>
    <w:p w14:paraId="18B714CB" w14:textId="77777777" w:rsidR="001831A8" w:rsidRPr="005030EC" w:rsidRDefault="001831A8" w:rsidP="00BF528E">
      <w:pPr>
        <w:ind w:left="567" w:hanging="567"/>
        <w:rPr>
          <w:rFonts w:ascii="Times New Roman" w:hAnsi="Times New Roman"/>
          <w:sz w:val="22"/>
          <w:szCs w:val="22"/>
        </w:rPr>
      </w:pPr>
      <w:r w:rsidRPr="005030EC">
        <w:rPr>
          <w:rFonts w:ascii="Times New Roman" w:hAnsi="Times New Roman"/>
          <w:b/>
          <w:sz w:val="22"/>
          <w:szCs w:val="22"/>
        </w:rPr>
        <w:t>4.8</w:t>
      </w:r>
      <w:r w:rsidRPr="005030EC">
        <w:rPr>
          <w:rFonts w:ascii="Times New Roman" w:hAnsi="Times New Roman"/>
          <w:b/>
          <w:sz w:val="22"/>
          <w:szCs w:val="22"/>
        </w:rPr>
        <w:tab/>
        <w:t>Medsebojno delovanje z drugimi zdravili in druge oblike interakcij</w:t>
      </w:r>
    </w:p>
    <w:p w14:paraId="42A56CAA" w14:textId="77777777" w:rsidR="001831A8" w:rsidRPr="005030EC" w:rsidRDefault="001831A8" w:rsidP="00BF528E">
      <w:pPr>
        <w:rPr>
          <w:rFonts w:ascii="Times New Roman" w:hAnsi="Times New Roman"/>
          <w:iCs/>
          <w:sz w:val="22"/>
          <w:szCs w:val="22"/>
        </w:rPr>
      </w:pPr>
    </w:p>
    <w:p w14:paraId="5F468315"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 xml:space="preserve">Druga nesteroidna protivnetna zdravila, diuretiki, antikoagulansi, aminoglikozidni antibiotiki in snovi z visoko vezavo na beljakovine se lahko kompetitivno vežejo, kar lahko privede do toksičnih učinkov. </w:t>
      </w:r>
      <w:r w:rsidR="009B3987" w:rsidRPr="005030EC">
        <w:rPr>
          <w:rFonts w:ascii="Times New Roman" w:hAnsi="Times New Roman"/>
          <w:sz w:val="22"/>
          <w:szCs w:val="22"/>
        </w:rPr>
        <w:t xml:space="preserve">Zdravila </w:t>
      </w:r>
      <w:r w:rsidRPr="005030EC">
        <w:rPr>
          <w:rFonts w:ascii="Times New Roman" w:hAnsi="Times New Roman"/>
          <w:sz w:val="22"/>
          <w:szCs w:val="22"/>
        </w:rPr>
        <w:t>Metacam ne smemo dajati hkrati z drugimi nesteroidnimi protivnetnimi zdravili ali glukokortikosteroidi. Sočasnega dajanja zdravil, ki lahko imajo nefrotoksične učinke, se je treba izogibati.</w:t>
      </w:r>
    </w:p>
    <w:p w14:paraId="2F1FA7DA" w14:textId="77777777" w:rsidR="001831A8" w:rsidRPr="005030EC" w:rsidRDefault="001831A8" w:rsidP="00BF528E">
      <w:pPr>
        <w:rPr>
          <w:rFonts w:ascii="Times New Roman" w:hAnsi="Times New Roman"/>
          <w:sz w:val="22"/>
          <w:szCs w:val="22"/>
        </w:rPr>
      </w:pPr>
    </w:p>
    <w:p w14:paraId="6C772D42"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Predzdravljenje z zdravili s protivnetnim delovanjem, razen z zdravilom Metacam 2 mg/ml raztopina za injiciranje za mačke z enojnim odmerkom 0,2 mg/kg, lahko povzroči dodatne neželene učinke ali jih okrepi, zato teh zdravil za uporabo v veterinarski medicini ne smemo dajati najmanj 24 ur pred začetkom zdravljenja. Poleg tega je treba pri določanju obdobja brez zdravil upoštevati farmakološke lastnosti zdravil, ki smo jih dajali predhodno.</w:t>
      </w:r>
    </w:p>
    <w:p w14:paraId="33103FBA" w14:textId="77777777" w:rsidR="001831A8" w:rsidRPr="005030EC" w:rsidRDefault="001831A8" w:rsidP="00BF528E">
      <w:pPr>
        <w:rPr>
          <w:rFonts w:ascii="Times New Roman" w:hAnsi="Times New Roman"/>
          <w:sz w:val="22"/>
          <w:szCs w:val="22"/>
        </w:rPr>
      </w:pPr>
    </w:p>
    <w:p w14:paraId="11699B10" w14:textId="77777777" w:rsidR="001831A8" w:rsidRPr="005030EC" w:rsidRDefault="001831A8" w:rsidP="006B14AA">
      <w:pPr>
        <w:pStyle w:val="Formatvorlage1"/>
        <w:keepNext/>
        <w:rPr>
          <w:b/>
          <w:szCs w:val="22"/>
        </w:rPr>
      </w:pPr>
      <w:r w:rsidRPr="005030EC">
        <w:rPr>
          <w:b/>
          <w:szCs w:val="22"/>
        </w:rPr>
        <w:lastRenderedPageBreak/>
        <w:t>4.9</w:t>
      </w:r>
      <w:r w:rsidRPr="005030EC">
        <w:rPr>
          <w:b/>
          <w:szCs w:val="22"/>
        </w:rPr>
        <w:tab/>
        <w:t>Odmerjanje in pot uporabe</w:t>
      </w:r>
    </w:p>
    <w:p w14:paraId="1B6E7C26" w14:textId="77777777" w:rsidR="001831A8" w:rsidRPr="005030EC" w:rsidRDefault="001831A8" w:rsidP="006B14AA">
      <w:pPr>
        <w:pStyle w:val="Formatvorlage1"/>
        <w:keepNext/>
        <w:rPr>
          <w:szCs w:val="22"/>
        </w:rPr>
      </w:pPr>
    </w:p>
    <w:p w14:paraId="789D6E48" w14:textId="77777777" w:rsidR="008B55DB" w:rsidRPr="005030EC" w:rsidRDefault="008B55DB" w:rsidP="006B14AA">
      <w:pPr>
        <w:keepNext/>
        <w:tabs>
          <w:tab w:val="left" w:pos="2340"/>
        </w:tabs>
        <w:rPr>
          <w:rFonts w:ascii="Times New Roman" w:hAnsi="Times New Roman"/>
          <w:b/>
          <w:bCs/>
          <w:sz w:val="22"/>
          <w:szCs w:val="22"/>
        </w:rPr>
      </w:pPr>
      <w:r w:rsidRPr="005030EC">
        <w:rPr>
          <w:rFonts w:ascii="Times New Roman" w:hAnsi="Times New Roman"/>
          <w:b/>
          <w:bCs/>
          <w:sz w:val="22"/>
          <w:szCs w:val="22"/>
        </w:rPr>
        <w:t>Mačke:</w:t>
      </w:r>
    </w:p>
    <w:p w14:paraId="4A9CAE00" w14:textId="77777777" w:rsidR="001831A8" w:rsidRPr="005030EC" w:rsidRDefault="001831A8" w:rsidP="00BF528E">
      <w:pPr>
        <w:tabs>
          <w:tab w:val="left" w:pos="2340"/>
        </w:tabs>
        <w:rPr>
          <w:rFonts w:ascii="Times New Roman" w:hAnsi="Times New Roman"/>
          <w:b/>
          <w:sz w:val="22"/>
          <w:szCs w:val="22"/>
        </w:rPr>
      </w:pPr>
      <w:r w:rsidRPr="005030EC">
        <w:rPr>
          <w:rFonts w:ascii="Times New Roman" w:hAnsi="Times New Roman"/>
          <w:b/>
          <w:sz w:val="22"/>
          <w:szCs w:val="22"/>
        </w:rPr>
        <w:t>Odmerjanje</w:t>
      </w:r>
    </w:p>
    <w:p w14:paraId="77CC1AED" w14:textId="77777777" w:rsidR="001831A8" w:rsidRPr="005030EC" w:rsidRDefault="001831A8" w:rsidP="00BF528E">
      <w:pPr>
        <w:pStyle w:val="Formatvorlage1"/>
        <w:rPr>
          <w:szCs w:val="22"/>
          <w:u w:val="single"/>
        </w:rPr>
      </w:pPr>
      <w:r w:rsidRPr="005030EC">
        <w:rPr>
          <w:szCs w:val="22"/>
          <w:u w:val="single"/>
        </w:rPr>
        <w:t>Postoperativna bolečina in vnetje po kirurških postopkih:</w:t>
      </w:r>
    </w:p>
    <w:p w14:paraId="6C31E9A2" w14:textId="77777777" w:rsidR="001831A8" w:rsidRPr="005030EC" w:rsidRDefault="001831A8" w:rsidP="00BF528E">
      <w:pPr>
        <w:rPr>
          <w:rFonts w:ascii="Times New Roman" w:hAnsi="Times New Roman"/>
          <w:b/>
          <w:sz w:val="22"/>
          <w:szCs w:val="22"/>
        </w:rPr>
      </w:pPr>
      <w:r w:rsidRPr="005030EC">
        <w:rPr>
          <w:rFonts w:ascii="Times New Roman" w:hAnsi="Times New Roman"/>
          <w:sz w:val="22"/>
          <w:szCs w:val="22"/>
        </w:rPr>
        <w:t>Po začetnem zdravljenju z zdravilom Metacam 2 mg/ml raztopina za injiciranje za mačke nadaljujte zdravljenje 24 ur pozneje z zdravilom Metacam 0,5 mg/ml peroralna suspenzija za mačke v odmerku 0,05 mg meloksikama/kg telesne mase. Peroralni nadaljevalni odmerek lahko dajemo enkrat na dan (v 24-urnih presledkih) največ do štiri dni.</w:t>
      </w:r>
    </w:p>
    <w:p w14:paraId="51DCEFA6" w14:textId="77777777" w:rsidR="001831A8" w:rsidRPr="005030EC" w:rsidRDefault="001831A8" w:rsidP="00BF528E">
      <w:pPr>
        <w:rPr>
          <w:rFonts w:ascii="Times New Roman" w:hAnsi="Times New Roman"/>
          <w:sz w:val="22"/>
          <w:szCs w:val="22"/>
        </w:rPr>
      </w:pPr>
    </w:p>
    <w:p w14:paraId="23E2A0A1" w14:textId="77777777" w:rsidR="001831A8" w:rsidRPr="005030EC" w:rsidRDefault="001831A8" w:rsidP="0031117A">
      <w:pPr>
        <w:rPr>
          <w:rFonts w:ascii="Times New Roman" w:hAnsi="Times New Roman"/>
          <w:sz w:val="22"/>
          <w:szCs w:val="22"/>
          <w:u w:val="single"/>
        </w:rPr>
      </w:pPr>
      <w:r w:rsidRPr="005030EC">
        <w:rPr>
          <w:rFonts w:ascii="Times New Roman" w:hAnsi="Times New Roman"/>
          <w:sz w:val="22"/>
          <w:szCs w:val="22"/>
          <w:u w:val="single"/>
        </w:rPr>
        <w:t xml:space="preserve">Akutna mišično-skeletna obolenja: </w:t>
      </w:r>
    </w:p>
    <w:p w14:paraId="4838F47D" w14:textId="77777777" w:rsidR="001831A8" w:rsidRPr="005030EC" w:rsidRDefault="001831A8" w:rsidP="0031117A">
      <w:pPr>
        <w:rPr>
          <w:rFonts w:ascii="Times New Roman" w:hAnsi="Times New Roman"/>
          <w:sz w:val="22"/>
          <w:szCs w:val="22"/>
        </w:rPr>
      </w:pPr>
      <w:r w:rsidRPr="005030EC">
        <w:rPr>
          <w:rFonts w:ascii="Times New Roman" w:hAnsi="Times New Roman"/>
          <w:sz w:val="22"/>
          <w:szCs w:val="22"/>
        </w:rPr>
        <w:t>Začetni odmerek prvi dan zdravljenja je 0,</w:t>
      </w:r>
      <w:r w:rsidR="00BF6E8B" w:rsidRPr="005030EC">
        <w:rPr>
          <w:rFonts w:ascii="Times New Roman" w:hAnsi="Times New Roman"/>
          <w:sz w:val="22"/>
          <w:szCs w:val="22"/>
        </w:rPr>
        <w:t>2</w:t>
      </w:r>
      <w:r w:rsidRPr="005030EC">
        <w:rPr>
          <w:rFonts w:ascii="Times New Roman" w:hAnsi="Times New Roman"/>
          <w:sz w:val="22"/>
          <w:szCs w:val="22"/>
        </w:rPr>
        <w:t> mg meloksikama/kg telesne mase. Zdravljenje nadaljujemo z enim peroralnim odmerkom 0,05 mg meloksikama/kg telesne mase, dokler traja akutna bolečina ali vnetje (v 24-urnih presledkih).</w:t>
      </w:r>
    </w:p>
    <w:p w14:paraId="4C083B7F" w14:textId="77777777" w:rsidR="001831A8" w:rsidRPr="005030EC" w:rsidRDefault="001831A8" w:rsidP="00BF528E">
      <w:pPr>
        <w:rPr>
          <w:rFonts w:ascii="Times New Roman" w:hAnsi="Times New Roman"/>
          <w:sz w:val="22"/>
          <w:szCs w:val="22"/>
        </w:rPr>
      </w:pPr>
    </w:p>
    <w:p w14:paraId="72DF5A0A" w14:textId="77777777" w:rsidR="001831A8" w:rsidRPr="005030EC" w:rsidRDefault="001831A8" w:rsidP="00BF528E">
      <w:pPr>
        <w:rPr>
          <w:rFonts w:ascii="Times New Roman" w:hAnsi="Times New Roman"/>
          <w:sz w:val="22"/>
          <w:szCs w:val="22"/>
          <w:u w:val="single"/>
        </w:rPr>
      </w:pPr>
      <w:r w:rsidRPr="005030EC">
        <w:rPr>
          <w:rFonts w:ascii="Times New Roman" w:hAnsi="Times New Roman"/>
          <w:sz w:val="22"/>
          <w:szCs w:val="22"/>
          <w:u w:val="single"/>
        </w:rPr>
        <w:t>Kronična mišično-skeletna obolenja:</w:t>
      </w:r>
    </w:p>
    <w:p w14:paraId="7D8E28D7"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Začetni odmerek prvi dan zdravljenja je 0,1 mg meloksikama na kilogram telesne mase peroralno. Zdravljenje nadaljujemo z enim peroralnim, vzdrževalnim odmerkom po 0,05 mg meloksikama na kilogram telesne mase na dan (v 24-urnih presledkih).</w:t>
      </w:r>
    </w:p>
    <w:p w14:paraId="51C1C002" w14:textId="77777777" w:rsidR="001831A8" w:rsidRPr="005030EC" w:rsidRDefault="001831A8" w:rsidP="00BF528E">
      <w:pPr>
        <w:rPr>
          <w:rFonts w:ascii="Times New Roman" w:hAnsi="Times New Roman"/>
          <w:sz w:val="22"/>
          <w:szCs w:val="22"/>
        </w:rPr>
      </w:pPr>
    </w:p>
    <w:p w14:paraId="10EFE8F7"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Klinični odziv na zdravljenje je običajno opazen po 7 dneh. Če se klinično stanje ne izboljša, je treba zdravljenje najpozneje po 14 dneh prekiniti.</w:t>
      </w:r>
    </w:p>
    <w:p w14:paraId="5EC91635" w14:textId="77777777" w:rsidR="001831A8" w:rsidRPr="005030EC" w:rsidRDefault="001831A8" w:rsidP="00BF528E">
      <w:pPr>
        <w:tabs>
          <w:tab w:val="left" w:pos="2340"/>
        </w:tabs>
        <w:rPr>
          <w:rFonts w:ascii="Times New Roman" w:hAnsi="Times New Roman"/>
          <w:sz w:val="22"/>
          <w:szCs w:val="22"/>
        </w:rPr>
      </w:pPr>
    </w:p>
    <w:p w14:paraId="6365DE39" w14:textId="77777777" w:rsidR="001831A8" w:rsidRPr="005030EC" w:rsidRDefault="001831A8" w:rsidP="00BF528E">
      <w:pPr>
        <w:tabs>
          <w:tab w:val="left" w:pos="2340"/>
        </w:tabs>
        <w:rPr>
          <w:rFonts w:ascii="Times New Roman" w:hAnsi="Times New Roman"/>
          <w:b/>
          <w:sz w:val="22"/>
          <w:szCs w:val="22"/>
        </w:rPr>
      </w:pPr>
      <w:r w:rsidRPr="005030EC">
        <w:rPr>
          <w:rFonts w:ascii="Times New Roman" w:hAnsi="Times New Roman"/>
          <w:b/>
          <w:sz w:val="22"/>
          <w:szCs w:val="22"/>
        </w:rPr>
        <w:t>Odmerjanje in pot uporabe</w:t>
      </w:r>
    </w:p>
    <w:p w14:paraId="560B0AEB" w14:textId="77777777" w:rsidR="001831A8" w:rsidRPr="005030EC" w:rsidRDefault="001831A8" w:rsidP="00BF528E">
      <w:pPr>
        <w:pStyle w:val="Formatvorlage1"/>
        <w:rPr>
          <w:szCs w:val="22"/>
          <w:u w:val="single"/>
        </w:rPr>
      </w:pPr>
      <w:r w:rsidRPr="005030EC">
        <w:rPr>
          <w:szCs w:val="22"/>
          <w:u w:val="single"/>
        </w:rPr>
        <w:t>Dajanje s kapalko na plastenki:</w:t>
      </w:r>
    </w:p>
    <w:p w14:paraId="00AECDE4" w14:textId="77777777" w:rsidR="00D94ECC" w:rsidRPr="005030EC" w:rsidRDefault="00D94ECC" w:rsidP="00BF528E">
      <w:pPr>
        <w:tabs>
          <w:tab w:val="left" w:pos="4820"/>
        </w:tabs>
        <w:rPr>
          <w:rFonts w:ascii="Times New Roman" w:hAnsi="Times New Roman"/>
          <w:sz w:val="22"/>
          <w:szCs w:val="22"/>
        </w:rPr>
      </w:pPr>
      <w:r w:rsidRPr="005030EC">
        <w:rPr>
          <w:rFonts w:ascii="Times New Roman" w:hAnsi="Times New Roman"/>
          <w:sz w:val="22"/>
          <w:szCs w:val="22"/>
        </w:rPr>
        <w:t>Odmerek 0,2 mg meloksikama/kg telesne mase:</w:t>
      </w:r>
      <w:r w:rsidRPr="005030EC">
        <w:rPr>
          <w:rFonts w:ascii="Times New Roman" w:hAnsi="Times New Roman"/>
          <w:sz w:val="22"/>
          <w:szCs w:val="22"/>
        </w:rPr>
        <w:tab/>
        <w:t>12 kapljic/kg telesne mase</w:t>
      </w:r>
    </w:p>
    <w:p w14:paraId="4D1D4240" w14:textId="77777777" w:rsidR="001831A8" w:rsidRPr="005030EC" w:rsidRDefault="001831A8" w:rsidP="00BF528E">
      <w:pPr>
        <w:tabs>
          <w:tab w:val="left" w:pos="4820"/>
        </w:tabs>
        <w:rPr>
          <w:rFonts w:ascii="Times New Roman" w:hAnsi="Times New Roman"/>
          <w:sz w:val="22"/>
          <w:szCs w:val="22"/>
        </w:rPr>
      </w:pPr>
      <w:r w:rsidRPr="005030EC">
        <w:rPr>
          <w:rFonts w:ascii="Times New Roman" w:hAnsi="Times New Roman"/>
          <w:sz w:val="22"/>
          <w:szCs w:val="22"/>
        </w:rPr>
        <w:t xml:space="preserve">Odmerek 0,1 mg meloksikama/kg telesne mase: </w:t>
      </w:r>
      <w:r w:rsidRPr="005030EC">
        <w:rPr>
          <w:rFonts w:ascii="Times New Roman" w:hAnsi="Times New Roman"/>
          <w:sz w:val="22"/>
          <w:szCs w:val="22"/>
        </w:rPr>
        <w:tab/>
        <w:t>6 kapljic/kg telesne mase</w:t>
      </w:r>
    </w:p>
    <w:p w14:paraId="76836159" w14:textId="77777777" w:rsidR="001831A8" w:rsidRPr="005030EC" w:rsidRDefault="001831A8" w:rsidP="00BF528E">
      <w:pPr>
        <w:tabs>
          <w:tab w:val="left" w:pos="4820"/>
        </w:tabs>
        <w:rPr>
          <w:rFonts w:ascii="Times New Roman" w:hAnsi="Times New Roman"/>
          <w:sz w:val="22"/>
          <w:szCs w:val="22"/>
        </w:rPr>
      </w:pPr>
      <w:r w:rsidRPr="005030EC">
        <w:rPr>
          <w:rFonts w:ascii="Times New Roman" w:hAnsi="Times New Roman"/>
          <w:sz w:val="22"/>
          <w:szCs w:val="22"/>
        </w:rPr>
        <w:t xml:space="preserve">Odmerek 0,05 mg meloksikama/kg telesne mase: </w:t>
      </w:r>
      <w:r w:rsidRPr="005030EC">
        <w:rPr>
          <w:rFonts w:ascii="Times New Roman" w:hAnsi="Times New Roman"/>
          <w:sz w:val="22"/>
          <w:szCs w:val="22"/>
        </w:rPr>
        <w:tab/>
        <w:t>3 kapljice/kg telesne mase</w:t>
      </w:r>
      <w:r w:rsidR="00B2111B" w:rsidRPr="005030EC">
        <w:rPr>
          <w:rFonts w:ascii="Times New Roman" w:hAnsi="Times New Roman"/>
          <w:sz w:val="22"/>
          <w:szCs w:val="22"/>
        </w:rPr>
        <w:t>.</w:t>
      </w:r>
    </w:p>
    <w:p w14:paraId="293A7F4E" w14:textId="77777777" w:rsidR="001831A8" w:rsidRPr="005030EC" w:rsidRDefault="001831A8" w:rsidP="00BF528E">
      <w:pPr>
        <w:tabs>
          <w:tab w:val="left" w:pos="4820"/>
        </w:tabs>
        <w:rPr>
          <w:rFonts w:ascii="Times New Roman" w:hAnsi="Times New Roman"/>
          <w:sz w:val="22"/>
          <w:szCs w:val="22"/>
        </w:rPr>
      </w:pPr>
    </w:p>
    <w:p w14:paraId="4432A36F" w14:textId="77777777" w:rsidR="001831A8" w:rsidRPr="005030EC" w:rsidRDefault="001831A8" w:rsidP="00BF528E">
      <w:pPr>
        <w:pStyle w:val="Formatvorlage1"/>
        <w:rPr>
          <w:szCs w:val="22"/>
          <w:u w:val="single"/>
        </w:rPr>
      </w:pPr>
      <w:r w:rsidRPr="005030EC">
        <w:rPr>
          <w:szCs w:val="22"/>
          <w:u w:val="single"/>
        </w:rPr>
        <w:t>Odmerjanje z brizgo:</w:t>
      </w:r>
    </w:p>
    <w:p w14:paraId="65B4B9D4" w14:textId="77777777" w:rsidR="001831A8" w:rsidRPr="005030EC" w:rsidRDefault="001831A8" w:rsidP="00BF528E">
      <w:pPr>
        <w:tabs>
          <w:tab w:val="left" w:pos="2340"/>
        </w:tabs>
        <w:rPr>
          <w:rFonts w:ascii="Times New Roman" w:hAnsi="Times New Roman"/>
          <w:sz w:val="22"/>
          <w:szCs w:val="22"/>
        </w:rPr>
      </w:pPr>
      <w:r w:rsidRPr="005030EC">
        <w:rPr>
          <w:rFonts w:ascii="Times New Roman" w:hAnsi="Times New Roman"/>
          <w:sz w:val="22"/>
          <w:szCs w:val="22"/>
        </w:rPr>
        <w:t xml:space="preserve">Brizga je oblikovana tako, da se prilega kapalki na plastenki in ima merilno skalo z oznakami telesne mase v kilogramih, ki ustrezajo odmerku 0,05 mg meloksikama/kg telesne mase. Prvi dan zdravljenja kroničnih mišično-skeletnih obolenj je torej potreben dvakratni volumen vzdrževalnega odmerka. </w:t>
      </w:r>
    </w:p>
    <w:p w14:paraId="6149F86B" w14:textId="77777777" w:rsidR="00D94ECC" w:rsidRPr="005030EC" w:rsidRDefault="00D94ECC" w:rsidP="00BF528E">
      <w:pPr>
        <w:tabs>
          <w:tab w:val="left" w:pos="2340"/>
        </w:tabs>
        <w:rPr>
          <w:rFonts w:ascii="Times New Roman" w:hAnsi="Times New Roman"/>
          <w:sz w:val="22"/>
          <w:szCs w:val="22"/>
        </w:rPr>
      </w:pPr>
      <w:r w:rsidRPr="005030EC">
        <w:rPr>
          <w:rFonts w:ascii="Times New Roman" w:hAnsi="Times New Roman"/>
          <w:sz w:val="22"/>
          <w:szCs w:val="22"/>
        </w:rPr>
        <w:t>Za začetek zdravljenja akutnih mišično-skeletnih obolenj je prvi dan zdravljenja potreben štirikratni volumen vzdrževalnega odmerka.</w:t>
      </w:r>
    </w:p>
    <w:p w14:paraId="6DCC0B1E" w14:textId="77777777" w:rsidR="00BA57C1" w:rsidRPr="005030EC" w:rsidRDefault="00BA57C1" w:rsidP="00BF528E">
      <w:pPr>
        <w:tabs>
          <w:tab w:val="left" w:pos="2340"/>
        </w:tabs>
        <w:rPr>
          <w:rFonts w:ascii="Times New Roman" w:hAnsi="Times New Roman"/>
          <w:sz w:val="22"/>
          <w:szCs w:val="22"/>
        </w:rPr>
      </w:pPr>
    </w:p>
    <w:p w14:paraId="47D36D77" w14:textId="77777777" w:rsidR="00BA57C1" w:rsidRPr="005030EC" w:rsidRDefault="00BA57C1" w:rsidP="00BA57C1">
      <w:pPr>
        <w:tabs>
          <w:tab w:val="left" w:pos="2340"/>
        </w:tabs>
        <w:rPr>
          <w:rFonts w:ascii="Times New Roman" w:hAnsi="Times New Roman"/>
          <w:sz w:val="22"/>
          <w:szCs w:val="22"/>
        </w:rPr>
      </w:pPr>
      <w:r w:rsidRPr="005030EC">
        <w:rPr>
          <w:rFonts w:ascii="Times New Roman" w:hAnsi="Times New Roman"/>
          <w:sz w:val="22"/>
          <w:szCs w:val="22"/>
        </w:rPr>
        <w:t>Zdravilo dajemo peroralno pomešano s hrano ali v gobec.</w:t>
      </w:r>
    </w:p>
    <w:p w14:paraId="151B59E8" w14:textId="77777777" w:rsidR="00BA57C1" w:rsidRPr="005030EC" w:rsidRDefault="00BA57C1" w:rsidP="00BA57C1">
      <w:pPr>
        <w:tabs>
          <w:tab w:val="left" w:pos="2340"/>
        </w:tabs>
        <w:rPr>
          <w:rFonts w:ascii="Times New Roman" w:hAnsi="Times New Roman"/>
          <w:sz w:val="22"/>
          <w:szCs w:val="22"/>
        </w:rPr>
      </w:pPr>
      <w:r w:rsidRPr="005030EC">
        <w:rPr>
          <w:rFonts w:ascii="Times New Roman" w:hAnsi="Times New Roman"/>
          <w:sz w:val="22"/>
          <w:szCs w:val="22"/>
        </w:rPr>
        <w:t>Suspenzijo lahko dajemo mačkam ne glede na telesno maso s kapalko na plastenki. Mačkam s telesno maso najmanj 2 kg ga lahko dajemo tudi z brizgo, ki je priložena.</w:t>
      </w:r>
    </w:p>
    <w:p w14:paraId="5554CD6E" w14:textId="77777777" w:rsidR="00BA57C1" w:rsidRPr="005030EC" w:rsidRDefault="00BA57C1" w:rsidP="00BA57C1">
      <w:pPr>
        <w:rPr>
          <w:rFonts w:ascii="Times New Roman" w:hAnsi="Times New Roman"/>
          <w:sz w:val="22"/>
          <w:szCs w:val="22"/>
        </w:rPr>
      </w:pPr>
      <w:r w:rsidRPr="005030EC">
        <w:rPr>
          <w:rFonts w:ascii="Times New Roman" w:hAnsi="Times New Roman"/>
          <w:sz w:val="22"/>
          <w:szCs w:val="22"/>
        </w:rPr>
        <w:t xml:space="preserve">Posebno skrbno je treba paziti na natančno odmerjanje zdravila. </w:t>
      </w:r>
    </w:p>
    <w:p w14:paraId="3159DEFC" w14:textId="77777777" w:rsidR="00BA57C1" w:rsidRPr="005030EC" w:rsidRDefault="00BA57C1" w:rsidP="006641AF">
      <w:pPr>
        <w:tabs>
          <w:tab w:val="left" w:pos="2340"/>
        </w:tabs>
        <w:rPr>
          <w:rFonts w:ascii="Times New Roman" w:hAnsi="Times New Roman"/>
          <w:sz w:val="22"/>
          <w:szCs w:val="22"/>
        </w:rPr>
      </w:pPr>
      <w:r w:rsidRPr="005030EC">
        <w:rPr>
          <w:rFonts w:ascii="Times New Roman" w:hAnsi="Times New Roman"/>
          <w:sz w:val="22"/>
          <w:szCs w:val="22"/>
        </w:rPr>
        <w:t>Priporočenega odmerka ne smete prekoračiti.</w:t>
      </w:r>
    </w:p>
    <w:p w14:paraId="5FCC4435" w14:textId="77777777" w:rsidR="008B55DB" w:rsidRPr="005030EC" w:rsidRDefault="008B55DB" w:rsidP="00BF528E">
      <w:pPr>
        <w:tabs>
          <w:tab w:val="left" w:pos="2340"/>
        </w:tabs>
        <w:rPr>
          <w:rFonts w:ascii="Times New Roman" w:hAnsi="Times New Roman"/>
          <w:sz w:val="22"/>
          <w:szCs w:val="22"/>
        </w:rPr>
      </w:pPr>
    </w:p>
    <w:p w14:paraId="3A619D37" w14:textId="77777777" w:rsidR="008B55DB" w:rsidRPr="005030EC" w:rsidRDefault="008B55DB" w:rsidP="00BF528E">
      <w:pPr>
        <w:tabs>
          <w:tab w:val="left" w:pos="2340"/>
        </w:tabs>
        <w:rPr>
          <w:rFonts w:ascii="Times New Roman" w:hAnsi="Times New Roman"/>
          <w:b/>
          <w:bCs/>
          <w:sz w:val="22"/>
          <w:szCs w:val="22"/>
        </w:rPr>
      </w:pPr>
      <w:r w:rsidRPr="005030EC">
        <w:rPr>
          <w:rFonts w:ascii="Times New Roman" w:hAnsi="Times New Roman"/>
          <w:b/>
          <w:bCs/>
          <w:sz w:val="22"/>
          <w:szCs w:val="22"/>
        </w:rPr>
        <w:t>Morski prašički:</w:t>
      </w:r>
    </w:p>
    <w:p w14:paraId="4DD91967" w14:textId="77777777" w:rsidR="008B55DB" w:rsidRPr="005030EC" w:rsidRDefault="008B55DB" w:rsidP="00BF528E">
      <w:pPr>
        <w:tabs>
          <w:tab w:val="left" w:pos="2340"/>
        </w:tabs>
        <w:rPr>
          <w:rFonts w:ascii="Times New Roman" w:hAnsi="Times New Roman"/>
          <w:b/>
          <w:sz w:val="22"/>
          <w:szCs w:val="22"/>
        </w:rPr>
      </w:pPr>
      <w:r w:rsidRPr="005030EC">
        <w:rPr>
          <w:rFonts w:ascii="Times New Roman" w:hAnsi="Times New Roman"/>
          <w:b/>
          <w:sz w:val="22"/>
          <w:szCs w:val="22"/>
        </w:rPr>
        <w:t>Odmerjanje</w:t>
      </w:r>
    </w:p>
    <w:p w14:paraId="1CB056C4" w14:textId="77777777" w:rsidR="008B55DB" w:rsidRPr="005030EC" w:rsidRDefault="008B55DB" w:rsidP="00BF528E">
      <w:pPr>
        <w:tabs>
          <w:tab w:val="left" w:pos="2340"/>
        </w:tabs>
        <w:rPr>
          <w:rFonts w:ascii="Times New Roman" w:hAnsi="Times New Roman"/>
          <w:sz w:val="22"/>
          <w:szCs w:val="22"/>
          <w:u w:val="single"/>
        </w:rPr>
      </w:pPr>
      <w:r w:rsidRPr="005030EC">
        <w:rPr>
          <w:rFonts w:ascii="Times New Roman" w:hAnsi="Times New Roman"/>
          <w:sz w:val="22"/>
          <w:szCs w:val="22"/>
          <w:u w:val="single"/>
        </w:rPr>
        <w:t>Postoperativna bolečina, povezana z operacijo mehkega tkiva:</w:t>
      </w:r>
    </w:p>
    <w:p w14:paraId="33FD6895" w14:textId="77777777" w:rsidR="00980888" w:rsidRPr="005030EC" w:rsidRDefault="00980888" w:rsidP="00BF528E">
      <w:pPr>
        <w:tabs>
          <w:tab w:val="left" w:pos="2340"/>
        </w:tabs>
        <w:rPr>
          <w:rFonts w:ascii="Times New Roman" w:hAnsi="Times New Roman"/>
          <w:sz w:val="22"/>
          <w:szCs w:val="22"/>
        </w:rPr>
      </w:pPr>
      <w:r w:rsidRPr="005030EC">
        <w:rPr>
          <w:rFonts w:ascii="Times New Roman" w:hAnsi="Times New Roman"/>
          <w:sz w:val="22"/>
          <w:szCs w:val="22"/>
        </w:rPr>
        <w:t>Začetno zdravljenje je en sam peroralni odmerek 0,2 mg meloksikama/kg telesne mase na dan 1</w:t>
      </w:r>
      <w:r w:rsidR="0031117A" w:rsidRPr="005030EC">
        <w:rPr>
          <w:rFonts w:ascii="Times New Roman" w:hAnsi="Times New Roman"/>
          <w:sz w:val="22"/>
          <w:szCs w:val="22"/>
        </w:rPr>
        <w:t> </w:t>
      </w:r>
      <w:r w:rsidRPr="005030EC">
        <w:rPr>
          <w:rFonts w:ascii="Times New Roman" w:hAnsi="Times New Roman"/>
          <w:sz w:val="22"/>
          <w:szCs w:val="22"/>
        </w:rPr>
        <w:t>(predkirurški poseg). Zdravljenje je treba nadaljevati enkrat na dan z oralnim dajanjem (v 24-urnih presledkih) v odmerku 0,1 mg meloksikama na kilogram telesne mase na dan 2 do 3 (po operaciji).</w:t>
      </w:r>
    </w:p>
    <w:p w14:paraId="1BA1EBA1" w14:textId="77777777" w:rsidR="005B0BDB" w:rsidRPr="005030EC" w:rsidRDefault="005B0BDB" w:rsidP="00BF528E">
      <w:pPr>
        <w:tabs>
          <w:tab w:val="left" w:pos="2340"/>
        </w:tabs>
        <w:rPr>
          <w:rFonts w:ascii="Times New Roman" w:hAnsi="Times New Roman"/>
          <w:sz w:val="22"/>
          <w:szCs w:val="22"/>
        </w:rPr>
      </w:pPr>
    </w:p>
    <w:p w14:paraId="2DD94E9D" w14:textId="77777777" w:rsidR="005B0BDB" w:rsidRPr="005030EC" w:rsidRDefault="005B0BDB" w:rsidP="00BF528E">
      <w:pPr>
        <w:tabs>
          <w:tab w:val="left" w:pos="2340"/>
        </w:tabs>
        <w:rPr>
          <w:rFonts w:ascii="Times New Roman" w:hAnsi="Times New Roman"/>
          <w:sz w:val="22"/>
          <w:szCs w:val="22"/>
        </w:rPr>
      </w:pPr>
      <w:r w:rsidRPr="005030EC">
        <w:rPr>
          <w:rFonts w:ascii="Times New Roman" w:hAnsi="Times New Roman"/>
          <w:sz w:val="22"/>
          <w:szCs w:val="22"/>
        </w:rPr>
        <w:t>Odmerek se lahko v posameznih primerih po presoji veterinarja titrira do 0,5 mg/kg. Vendar pa varnost pri odmerkov, ki presegajo 0,6 mg/kg, ni bila ocenjena pri morskih prašičih.</w:t>
      </w:r>
    </w:p>
    <w:p w14:paraId="04A9AFAF" w14:textId="77777777" w:rsidR="00980888" w:rsidRPr="005030EC" w:rsidRDefault="00980888" w:rsidP="00BF528E">
      <w:pPr>
        <w:tabs>
          <w:tab w:val="left" w:pos="2340"/>
        </w:tabs>
        <w:rPr>
          <w:rFonts w:ascii="Times New Roman" w:hAnsi="Times New Roman"/>
          <w:sz w:val="22"/>
          <w:szCs w:val="22"/>
        </w:rPr>
      </w:pPr>
    </w:p>
    <w:p w14:paraId="7CC58D75" w14:textId="77777777" w:rsidR="00980888" w:rsidRPr="005030EC" w:rsidRDefault="00980888" w:rsidP="00980888">
      <w:pPr>
        <w:tabs>
          <w:tab w:val="left" w:pos="2340"/>
        </w:tabs>
        <w:rPr>
          <w:rFonts w:ascii="Times New Roman" w:hAnsi="Times New Roman"/>
          <w:b/>
          <w:sz w:val="22"/>
          <w:szCs w:val="22"/>
        </w:rPr>
      </w:pPr>
      <w:r w:rsidRPr="005030EC">
        <w:rPr>
          <w:rFonts w:ascii="Times New Roman" w:hAnsi="Times New Roman"/>
          <w:b/>
          <w:sz w:val="22"/>
          <w:szCs w:val="22"/>
        </w:rPr>
        <w:t>Odmerjanje in pot uporabe</w:t>
      </w:r>
    </w:p>
    <w:p w14:paraId="41D0CD3F" w14:textId="77777777" w:rsidR="00980888" w:rsidRPr="005030EC" w:rsidRDefault="00980888" w:rsidP="00BF528E">
      <w:pPr>
        <w:tabs>
          <w:tab w:val="left" w:pos="2340"/>
        </w:tabs>
        <w:rPr>
          <w:rFonts w:ascii="Times New Roman" w:hAnsi="Times New Roman"/>
          <w:sz w:val="22"/>
          <w:szCs w:val="22"/>
        </w:rPr>
      </w:pPr>
      <w:r w:rsidRPr="005030EC">
        <w:rPr>
          <w:rFonts w:ascii="Times New Roman" w:hAnsi="Times New Roman"/>
          <w:sz w:val="22"/>
          <w:szCs w:val="22"/>
        </w:rPr>
        <w:t>Suspenzijo je mogoče dajati z uporabo standardne 1 ml brizge, ki ima ml lestvico in 0,01 ml porasta.</w:t>
      </w:r>
    </w:p>
    <w:p w14:paraId="025EBA97" w14:textId="77777777" w:rsidR="00980888" w:rsidRPr="005030EC" w:rsidRDefault="00980888" w:rsidP="00980888">
      <w:pPr>
        <w:tabs>
          <w:tab w:val="left" w:pos="2340"/>
        </w:tabs>
        <w:rPr>
          <w:rFonts w:ascii="Times New Roman" w:hAnsi="Times New Roman"/>
          <w:sz w:val="22"/>
          <w:szCs w:val="22"/>
        </w:rPr>
      </w:pPr>
    </w:p>
    <w:p w14:paraId="0728D806" w14:textId="77777777" w:rsidR="00980888" w:rsidRPr="005030EC" w:rsidRDefault="00980888" w:rsidP="00980888">
      <w:pPr>
        <w:tabs>
          <w:tab w:val="left" w:pos="2340"/>
        </w:tabs>
        <w:rPr>
          <w:rFonts w:ascii="Times New Roman" w:hAnsi="Times New Roman"/>
          <w:sz w:val="22"/>
          <w:szCs w:val="22"/>
        </w:rPr>
      </w:pPr>
      <w:r w:rsidRPr="005030EC">
        <w:rPr>
          <w:rFonts w:ascii="Times New Roman" w:hAnsi="Times New Roman"/>
          <w:sz w:val="22"/>
          <w:szCs w:val="22"/>
        </w:rPr>
        <w:t xml:space="preserve">Odmerek 0,2 mg meloksikama/kg telesne mase: </w:t>
      </w:r>
      <w:r w:rsidRPr="005030EC">
        <w:rPr>
          <w:rFonts w:ascii="Times New Roman" w:hAnsi="Times New Roman"/>
          <w:sz w:val="22"/>
          <w:szCs w:val="22"/>
        </w:rPr>
        <w:tab/>
        <w:t>0,4 ml/kg telesne mase</w:t>
      </w:r>
    </w:p>
    <w:p w14:paraId="44F41541" w14:textId="77777777" w:rsidR="001831A8" w:rsidRPr="005030EC" w:rsidRDefault="00980888" w:rsidP="00980888">
      <w:pPr>
        <w:tabs>
          <w:tab w:val="left" w:pos="2340"/>
        </w:tabs>
        <w:rPr>
          <w:rFonts w:ascii="Times New Roman" w:hAnsi="Times New Roman"/>
          <w:sz w:val="22"/>
          <w:szCs w:val="22"/>
        </w:rPr>
      </w:pPr>
      <w:r w:rsidRPr="005030EC">
        <w:rPr>
          <w:rFonts w:ascii="Times New Roman" w:hAnsi="Times New Roman"/>
          <w:sz w:val="22"/>
          <w:szCs w:val="22"/>
        </w:rPr>
        <w:t xml:space="preserve">Odmerek 0,1 mg meloksikama/kg telesne mase: </w:t>
      </w:r>
      <w:r w:rsidRPr="005030EC">
        <w:rPr>
          <w:rFonts w:ascii="Times New Roman" w:hAnsi="Times New Roman"/>
          <w:sz w:val="22"/>
          <w:szCs w:val="22"/>
        </w:rPr>
        <w:tab/>
        <w:t>0,2 ml/kg telesne mase</w:t>
      </w:r>
    </w:p>
    <w:p w14:paraId="62E03C7D" w14:textId="77777777" w:rsidR="00980888" w:rsidRPr="005030EC" w:rsidRDefault="00980888" w:rsidP="00980888">
      <w:pPr>
        <w:tabs>
          <w:tab w:val="left" w:pos="2340"/>
        </w:tabs>
        <w:rPr>
          <w:rFonts w:ascii="Times New Roman" w:hAnsi="Times New Roman"/>
          <w:sz w:val="22"/>
          <w:szCs w:val="22"/>
        </w:rPr>
      </w:pPr>
    </w:p>
    <w:p w14:paraId="4F7D68D1" w14:textId="77777777" w:rsidR="00980888" w:rsidRPr="005030EC" w:rsidRDefault="00980888" w:rsidP="00980888">
      <w:pPr>
        <w:tabs>
          <w:tab w:val="left" w:pos="2340"/>
        </w:tabs>
        <w:rPr>
          <w:rFonts w:ascii="Times New Roman" w:hAnsi="Times New Roman"/>
          <w:sz w:val="22"/>
          <w:szCs w:val="22"/>
        </w:rPr>
      </w:pPr>
      <w:r w:rsidRPr="005030EC">
        <w:rPr>
          <w:rFonts w:ascii="Times New Roman" w:hAnsi="Times New Roman"/>
          <w:sz w:val="22"/>
          <w:szCs w:val="22"/>
        </w:rPr>
        <w:t>Uporabite majhen vsebnik (npr. čajno žličko) in nakapljajte peroralno suspenzijo zdravila Metacam v vsebnik (priporočamo, da odmerite nekoliko več kapljic, kot je potrebno). Uporabite standardno 1 ml injekcijsko brizgo za</w:t>
      </w:r>
      <w:r w:rsidR="00FF6417" w:rsidRPr="005030EC">
        <w:rPr>
          <w:rFonts w:ascii="Times New Roman" w:hAnsi="Times New Roman"/>
          <w:sz w:val="22"/>
          <w:szCs w:val="22"/>
        </w:rPr>
        <w:t xml:space="preserve"> zdravilo</w:t>
      </w:r>
      <w:r w:rsidRPr="005030EC">
        <w:rPr>
          <w:rFonts w:ascii="Times New Roman" w:hAnsi="Times New Roman"/>
          <w:sz w:val="22"/>
          <w:szCs w:val="22"/>
        </w:rPr>
        <w:t xml:space="preserve"> Metacam glede na telesno maso morskega prašička. Zdravilo</w:t>
      </w:r>
      <w:r w:rsidR="00756890" w:rsidRPr="005030EC">
        <w:rPr>
          <w:rFonts w:ascii="Times New Roman" w:hAnsi="Times New Roman"/>
          <w:sz w:val="22"/>
          <w:szCs w:val="22"/>
        </w:rPr>
        <w:t xml:space="preserve"> M</w:t>
      </w:r>
      <w:r w:rsidR="005B67A4" w:rsidRPr="005030EC">
        <w:rPr>
          <w:rFonts w:ascii="Times New Roman" w:hAnsi="Times New Roman"/>
          <w:sz w:val="22"/>
          <w:szCs w:val="22"/>
        </w:rPr>
        <w:t>etacam dajte neposredno v gobec</w:t>
      </w:r>
      <w:r w:rsidRPr="005030EC">
        <w:rPr>
          <w:rFonts w:ascii="Times New Roman" w:hAnsi="Times New Roman"/>
          <w:sz w:val="22"/>
          <w:szCs w:val="22"/>
        </w:rPr>
        <w:t xml:space="preserve"> morskega prašička. Majhen vsebnik operite z vodo in ga posušite pred naslednjo uporabo.</w:t>
      </w:r>
    </w:p>
    <w:p w14:paraId="192AF8DD" w14:textId="77777777" w:rsidR="00980888" w:rsidRPr="005030EC" w:rsidRDefault="00980888" w:rsidP="00980888">
      <w:pPr>
        <w:tabs>
          <w:tab w:val="left" w:pos="2340"/>
        </w:tabs>
        <w:rPr>
          <w:rFonts w:ascii="Times New Roman" w:hAnsi="Times New Roman"/>
          <w:sz w:val="22"/>
          <w:szCs w:val="22"/>
        </w:rPr>
      </w:pPr>
    </w:p>
    <w:p w14:paraId="2099EF15" w14:textId="77777777" w:rsidR="00980888" w:rsidRPr="005030EC" w:rsidRDefault="00980888" w:rsidP="00980888">
      <w:pPr>
        <w:tabs>
          <w:tab w:val="left" w:pos="2340"/>
        </w:tabs>
        <w:rPr>
          <w:rFonts w:ascii="Times New Roman" w:hAnsi="Times New Roman"/>
          <w:sz w:val="22"/>
          <w:szCs w:val="22"/>
        </w:rPr>
      </w:pPr>
      <w:r w:rsidRPr="005030EC">
        <w:rPr>
          <w:rFonts w:ascii="Times New Roman" w:hAnsi="Times New Roman"/>
          <w:sz w:val="22"/>
          <w:szCs w:val="22"/>
        </w:rPr>
        <w:t>Brizge z lestvico telesne mase v kg in piktograma za mačke ne uporabite za morske prašičke.</w:t>
      </w:r>
    </w:p>
    <w:p w14:paraId="4C75C654" w14:textId="77777777" w:rsidR="00980888" w:rsidRPr="005030EC" w:rsidRDefault="00980888" w:rsidP="00980888">
      <w:pPr>
        <w:tabs>
          <w:tab w:val="left" w:pos="2340"/>
        </w:tabs>
        <w:rPr>
          <w:rFonts w:ascii="Times New Roman" w:hAnsi="Times New Roman"/>
          <w:sz w:val="22"/>
          <w:szCs w:val="22"/>
        </w:rPr>
      </w:pPr>
    </w:p>
    <w:p w14:paraId="5D466C37" w14:textId="77777777" w:rsidR="006641AF" w:rsidRPr="005030EC" w:rsidRDefault="005B0BDB" w:rsidP="00BF528E">
      <w:pPr>
        <w:rPr>
          <w:rFonts w:ascii="Times New Roman" w:hAnsi="Times New Roman"/>
          <w:b/>
          <w:sz w:val="22"/>
          <w:szCs w:val="22"/>
        </w:rPr>
      </w:pPr>
      <w:r w:rsidRPr="005030EC">
        <w:rPr>
          <w:rFonts w:ascii="Times New Roman" w:hAnsi="Times New Roman"/>
          <w:b/>
          <w:sz w:val="22"/>
          <w:szCs w:val="22"/>
        </w:rPr>
        <w:t>Nasvet za pravilno uporabo</w:t>
      </w:r>
    </w:p>
    <w:p w14:paraId="71B262CD" w14:textId="77777777" w:rsidR="005B0BDB" w:rsidRPr="005030EC" w:rsidRDefault="005B0BDB" w:rsidP="00BF528E">
      <w:pPr>
        <w:rPr>
          <w:rFonts w:ascii="Times New Roman" w:hAnsi="Times New Roman"/>
          <w:sz w:val="22"/>
          <w:szCs w:val="22"/>
        </w:rPr>
      </w:pPr>
      <w:r w:rsidRPr="005030EC">
        <w:rPr>
          <w:rFonts w:ascii="Times New Roman" w:hAnsi="Times New Roman"/>
          <w:sz w:val="22"/>
          <w:szCs w:val="22"/>
        </w:rPr>
        <w:t>Pred uporabo dobro pretresite.</w:t>
      </w:r>
    </w:p>
    <w:p w14:paraId="63855718"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Pazite, da med uporabo ne bi prišlo do kontaminacije.</w:t>
      </w:r>
    </w:p>
    <w:p w14:paraId="0D6B210B" w14:textId="77777777" w:rsidR="001831A8" w:rsidRPr="005030EC" w:rsidRDefault="001831A8" w:rsidP="00BF528E">
      <w:pPr>
        <w:rPr>
          <w:rFonts w:ascii="Times New Roman" w:hAnsi="Times New Roman"/>
          <w:sz w:val="22"/>
          <w:szCs w:val="22"/>
        </w:rPr>
      </w:pPr>
    </w:p>
    <w:p w14:paraId="61DF56FF" w14:textId="77777777" w:rsidR="001831A8" w:rsidRPr="005030EC" w:rsidRDefault="001831A8" w:rsidP="00BF528E">
      <w:pPr>
        <w:ind w:left="567" w:hanging="567"/>
        <w:rPr>
          <w:rFonts w:ascii="Times New Roman" w:hAnsi="Times New Roman"/>
          <w:sz w:val="22"/>
          <w:szCs w:val="22"/>
        </w:rPr>
      </w:pPr>
      <w:r w:rsidRPr="005030EC">
        <w:rPr>
          <w:rFonts w:ascii="Times New Roman" w:hAnsi="Times New Roman"/>
          <w:b/>
          <w:sz w:val="22"/>
          <w:szCs w:val="22"/>
        </w:rPr>
        <w:t>4.10</w:t>
      </w:r>
      <w:r w:rsidRPr="005030EC">
        <w:rPr>
          <w:rFonts w:ascii="Times New Roman" w:hAnsi="Times New Roman"/>
          <w:b/>
          <w:sz w:val="22"/>
          <w:szCs w:val="22"/>
        </w:rPr>
        <w:tab/>
        <w:t>Preveliko odmerjanje (simptomi, nujni ukrepi, protistrupi)</w:t>
      </w:r>
      <w:r w:rsidR="00FF6417" w:rsidRPr="005030EC">
        <w:rPr>
          <w:rFonts w:ascii="Times New Roman" w:hAnsi="Times New Roman"/>
          <w:b/>
          <w:sz w:val="22"/>
          <w:szCs w:val="22"/>
        </w:rPr>
        <w:t>,</w:t>
      </w:r>
      <w:r w:rsidRPr="005030EC">
        <w:rPr>
          <w:rFonts w:ascii="Times New Roman" w:hAnsi="Times New Roman"/>
          <w:b/>
          <w:sz w:val="22"/>
          <w:szCs w:val="22"/>
        </w:rPr>
        <w:t xml:space="preserve"> (če je potrebno)</w:t>
      </w:r>
    </w:p>
    <w:p w14:paraId="501950B9" w14:textId="77777777" w:rsidR="001831A8" w:rsidRPr="005030EC" w:rsidRDefault="001831A8" w:rsidP="00BF528E">
      <w:pPr>
        <w:ind w:left="567" w:hanging="567"/>
        <w:rPr>
          <w:rFonts w:ascii="Times New Roman" w:hAnsi="Times New Roman"/>
          <w:sz w:val="22"/>
          <w:szCs w:val="22"/>
        </w:rPr>
      </w:pPr>
    </w:p>
    <w:p w14:paraId="763AAC1C"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Meloksikam ima pri mačkah ozko terapevtsko območje, zato se lahko klinični znaki prevelikega odmerjanja pojavijo pri razmeroma majhnih prekoračitvah odmerka.</w:t>
      </w:r>
    </w:p>
    <w:p w14:paraId="43E9A562"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Pri prevelikem odmer</w:t>
      </w:r>
      <w:r w:rsidR="00FF6417" w:rsidRPr="005030EC">
        <w:rPr>
          <w:rFonts w:ascii="Times New Roman" w:hAnsi="Times New Roman"/>
          <w:sz w:val="22"/>
          <w:szCs w:val="22"/>
        </w:rPr>
        <w:t>ku</w:t>
      </w:r>
      <w:r w:rsidRPr="005030EC">
        <w:rPr>
          <w:rFonts w:ascii="Times New Roman" w:hAnsi="Times New Roman"/>
          <w:sz w:val="22"/>
          <w:szCs w:val="22"/>
        </w:rPr>
        <w:t xml:space="preserve"> lahko pričakujemo resnejše in pogostejše neželene reakcije, opisane v poglavju 4.6. Pri prevelike</w:t>
      </w:r>
      <w:r w:rsidR="00FF6417" w:rsidRPr="005030EC">
        <w:rPr>
          <w:rFonts w:ascii="Times New Roman" w:hAnsi="Times New Roman"/>
          <w:sz w:val="22"/>
          <w:szCs w:val="22"/>
        </w:rPr>
        <w:t>m</w:t>
      </w:r>
      <w:r w:rsidRPr="005030EC">
        <w:rPr>
          <w:rFonts w:ascii="Times New Roman" w:hAnsi="Times New Roman"/>
          <w:sz w:val="22"/>
          <w:szCs w:val="22"/>
        </w:rPr>
        <w:t xml:space="preserve"> odmerk</w:t>
      </w:r>
      <w:r w:rsidR="00FF6417" w:rsidRPr="005030EC">
        <w:rPr>
          <w:rFonts w:ascii="Times New Roman" w:hAnsi="Times New Roman"/>
          <w:sz w:val="22"/>
          <w:szCs w:val="22"/>
        </w:rPr>
        <w:t>u</w:t>
      </w:r>
      <w:r w:rsidRPr="005030EC">
        <w:rPr>
          <w:rFonts w:ascii="Times New Roman" w:hAnsi="Times New Roman"/>
          <w:sz w:val="22"/>
          <w:szCs w:val="22"/>
        </w:rPr>
        <w:t xml:space="preserve"> uvedemo simptomatsko zdravljenje.</w:t>
      </w:r>
    </w:p>
    <w:p w14:paraId="757A7A23" w14:textId="77777777" w:rsidR="005B0BDB" w:rsidRPr="005030EC" w:rsidRDefault="005B0BDB" w:rsidP="00BF528E">
      <w:pPr>
        <w:rPr>
          <w:rFonts w:ascii="Times New Roman" w:hAnsi="Times New Roman"/>
          <w:sz w:val="22"/>
          <w:szCs w:val="22"/>
        </w:rPr>
      </w:pPr>
    </w:p>
    <w:p w14:paraId="76AC933D" w14:textId="77777777" w:rsidR="005B0BDB" w:rsidRPr="005030EC" w:rsidRDefault="005B0BDB" w:rsidP="00BF528E">
      <w:pPr>
        <w:rPr>
          <w:rFonts w:ascii="Times New Roman" w:hAnsi="Times New Roman"/>
          <w:sz w:val="22"/>
          <w:szCs w:val="22"/>
        </w:rPr>
      </w:pPr>
      <w:r w:rsidRPr="005030EC">
        <w:rPr>
          <w:rFonts w:ascii="Times New Roman" w:hAnsi="Times New Roman"/>
          <w:sz w:val="22"/>
          <w:szCs w:val="22"/>
        </w:rPr>
        <w:t>Pri morskih prašičkih prevelik odmerek 0,6 mg/kg telesne mase, ki je bil dan v treh dneh po po odmerku 0,3 mg/kg med dodatnimi 6 dnevi ni povzročil neželenih stranskih dogodkov, značilnih za meloksikam. Varnost odmerkov, ki presegajo 0,6 mg/kg, ni bila ocenjena pri morskih prašičih.</w:t>
      </w:r>
    </w:p>
    <w:p w14:paraId="5599752F" w14:textId="77777777" w:rsidR="001831A8" w:rsidRPr="005030EC" w:rsidRDefault="001831A8" w:rsidP="00BF528E">
      <w:pPr>
        <w:rPr>
          <w:rFonts w:ascii="Times New Roman" w:hAnsi="Times New Roman"/>
          <w:sz w:val="22"/>
          <w:szCs w:val="22"/>
        </w:rPr>
      </w:pPr>
    </w:p>
    <w:p w14:paraId="7B3166CF" w14:textId="0ACC4665" w:rsidR="001831A8" w:rsidRPr="005030EC" w:rsidRDefault="001831A8" w:rsidP="00BF528E">
      <w:pPr>
        <w:ind w:left="567" w:hanging="567"/>
        <w:rPr>
          <w:rFonts w:ascii="Times New Roman" w:hAnsi="Times New Roman"/>
          <w:sz w:val="22"/>
          <w:szCs w:val="22"/>
        </w:rPr>
      </w:pPr>
      <w:r w:rsidRPr="005030EC">
        <w:rPr>
          <w:rFonts w:ascii="Times New Roman" w:hAnsi="Times New Roman"/>
          <w:b/>
          <w:sz w:val="22"/>
          <w:szCs w:val="22"/>
        </w:rPr>
        <w:t>4.11</w:t>
      </w:r>
      <w:r w:rsidRPr="005030EC">
        <w:rPr>
          <w:rFonts w:ascii="Times New Roman" w:hAnsi="Times New Roman"/>
          <w:b/>
          <w:sz w:val="22"/>
          <w:szCs w:val="22"/>
        </w:rPr>
        <w:tab/>
        <w:t>Karenca</w:t>
      </w:r>
      <w:r w:rsidR="0037049C">
        <w:rPr>
          <w:rFonts w:ascii="Times New Roman" w:hAnsi="Times New Roman"/>
          <w:b/>
          <w:sz w:val="22"/>
          <w:szCs w:val="22"/>
        </w:rPr>
        <w:t>(e)</w:t>
      </w:r>
    </w:p>
    <w:p w14:paraId="31421221" w14:textId="77777777" w:rsidR="001831A8" w:rsidRPr="005030EC" w:rsidRDefault="001831A8" w:rsidP="00BF528E">
      <w:pPr>
        <w:rPr>
          <w:rFonts w:ascii="Times New Roman" w:hAnsi="Times New Roman"/>
          <w:sz w:val="22"/>
          <w:szCs w:val="22"/>
        </w:rPr>
      </w:pPr>
    </w:p>
    <w:p w14:paraId="4EBE4A70"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Ni smiselno.</w:t>
      </w:r>
    </w:p>
    <w:p w14:paraId="753A8B58" w14:textId="77777777" w:rsidR="001831A8" w:rsidRPr="005030EC" w:rsidRDefault="001831A8" w:rsidP="00BF528E">
      <w:pPr>
        <w:ind w:left="567" w:hanging="567"/>
        <w:rPr>
          <w:rFonts w:ascii="Times New Roman" w:hAnsi="Times New Roman"/>
          <w:b/>
          <w:sz w:val="22"/>
          <w:szCs w:val="22"/>
        </w:rPr>
      </w:pPr>
    </w:p>
    <w:p w14:paraId="620094F2" w14:textId="77777777" w:rsidR="001831A8" w:rsidRPr="005030EC" w:rsidRDefault="001831A8" w:rsidP="00BF528E">
      <w:pPr>
        <w:rPr>
          <w:rFonts w:ascii="Times New Roman" w:hAnsi="Times New Roman"/>
          <w:sz w:val="22"/>
          <w:szCs w:val="22"/>
        </w:rPr>
      </w:pPr>
    </w:p>
    <w:p w14:paraId="4B5EE9FF" w14:textId="77777777" w:rsidR="001831A8" w:rsidRPr="005030EC" w:rsidRDefault="001831A8" w:rsidP="00BF528E">
      <w:pPr>
        <w:ind w:left="567" w:hanging="567"/>
        <w:rPr>
          <w:rFonts w:ascii="Times New Roman" w:hAnsi="Times New Roman"/>
          <w:sz w:val="22"/>
          <w:szCs w:val="22"/>
        </w:rPr>
      </w:pPr>
      <w:r w:rsidRPr="005030EC">
        <w:rPr>
          <w:rFonts w:ascii="Times New Roman" w:hAnsi="Times New Roman"/>
          <w:b/>
          <w:sz w:val="22"/>
          <w:szCs w:val="22"/>
        </w:rPr>
        <w:t>5.</w:t>
      </w:r>
      <w:r w:rsidRPr="005030EC">
        <w:rPr>
          <w:rFonts w:ascii="Times New Roman" w:hAnsi="Times New Roman"/>
          <w:b/>
          <w:sz w:val="22"/>
          <w:szCs w:val="22"/>
        </w:rPr>
        <w:tab/>
        <w:t>FARMAKOLOŠKE LASTNOSTI</w:t>
      </w:r>
    </w:p>
    <w:p w14:paraId="1343AC90" w14:textId="77777777" w:rsidR="001831A8" w:rsidRPr="005030EC" w:rsidRDefault="001831A8" w:rsidP="00BF528E">
      <w:pPr>
        <w:rPr>
          <w:rFonts w:ascii="Times New Roman" w:hAnsi="Times New Roman"/>
          <w:sz w:val="22"/>
          <w:szCs w:val="22"/>
        </w:rPr>
      </w:pPr>
    </w:p>
    <w:p w14:paraId="263FCA62" w14:textId="77777777" w:rsidR="001831A8" w:rsidRPr="005030EC" w:rsidRDefault="001831A8" w:rsidP="00BF528E">
      <w:pPr>
        <w:ind w:left="3119" w:hanging="3119"/>
        <w:rPr>
          <w:rFonts w:ascii="Times New Roman" w:hAnsi="Times New Roman"/>
          <w:sz w:val="22"/>
          <w:szCs w:val="22"/>
        </w:rPr>
      </w:pPr>
      <w:r w:rsidRPr="005030EC">
        <w:rPr>
          <w:rFonts w:ascii="Times New Roman" w:hAnsi="Times New Roman"/>
          <w:sz w:val="22"/>
          <w:szCs w:val="22"/>
        </w:rPr>
        <w:t>Farmakoterapevtska skupina: protivnetna in protirevmatična zdravila, nesteroidna (oksikami)</w:t>
      </w:r>
      <w:r w:rsidR="00FF6417" w:rsidRPr="005030EC">
        <w:rPr>
          <w:rFonts w:ascii="Times New Roman" w:hAnsi="Times New Roman"/>
          <w:sz w:val="22"/>
          <w:szCs w:val="22"/>
        </w:rPr>
        <w:t>.</w:t>
      </w:r>
    </w:p>
    <w:p w14:paraId="7843E2AC" w14:textId="77777777" w:rsidR="001831A8" w:rsidRPr="005030EC" w:rsidRDefault="001831A8" w:rsidP="00BF528E">
      <w:pPr>
        <w:ind w:left="3119" w:hanging="3119"/>
        <w:rPr>
          <w:rFonts w:ascii="Times New Roman" w:hAnsi="Times New Roman"/>
          <w:sz w:val="22"/>
          <w:szCs w:val="22"/>
        </w:rPr>
      </w:pPr>
      <w:r w:rsidRPr="005030EC">
        <w:rPr>
          <w:rFonts w:ascii="Times New Roman" w:hAnsi="Times New Roman"/>
          <w:sz w:val="22"/>
          <w:szCs w:val="22"/>
        </w:rPr>
        <w:t>Oznaka ATC vet: QM01AC06</w:t>
      </w:r>
      <w:r w:rsidR="00BE2320" w:rsidRPr="005030EC">
        <w:rPr>
          <w:rFonts w:ascii="Times New Roman" w:hAnsi="Times New Roman"/>
          <w:sz w:val="22"/>
          <w:szCs w:val="22"/>
        </w:rPr>
        <w:t>.</w:t>
      </w:r>
    </w:p>
    <w:p w14:paraId="5F5BCEDA" w14:textId="77777777" w:rsidR="001831A8" w:rsidRPr="005030EC" w:rsidRDefault="001831A8" w:rsidP="00BF528E">
      <w:pPr>
        <w:rPr>
          <w:rFonts w:ascii="Times New Roman" w:hAnsi="Times New Roman"/>
          <w:sz w:val="22"/>
          <w:szCs w:val="22"/>
        </w:rPr>
      </w:pPr>
    </w:p>
    <w:p w14:paraId="601B7076" w14:textId="77777777" w:rsidR="001831A8" w:rsidRPr="005030EC" w:rsidRDefault="001831A8" w:rsidP="00BF528E">
      <w:pPr>
        <w:tabs>
          <w:tab w:val="left" w:pos="540"/>
        </w:tabs>
        <w:rPr>
          <w:rFonts w:ascii="Times New Roman" w:hAnsi="Times New Roman"/>
          <w:sz w:val="22"/>
          <w:szCs w:val="22"/>
        </w:rPr>
      </w:pPr>
      <w:r w:rsidRPr="005030EC">
        <w:rPr>
          <w:rFonts w:ascii="Times New Roman" w:hAnsi="Times New Roman"/>
          <w:b/>
          <w:sz w:val="22"/>
          <w:szCs w:val="22"/>
        </w:rPr>
        <w:t>5.1</w:t>
      </w:r>
      <w:r w:rsidRPr="005030EC">
        <w:rPr>
          <w:rFonts w:ascii="Times New Roman" w:hAnsi="Times New Roman"/>
          <w:b/>
          <w:sz w:val="22"/>
          <w:szCs w:val="22"/>
        </w:rPr>
        <w:tab/>
        <w:t>Farmakodinamične lastnosti</w:t>
      </w:r>
    </w:p>
    <w:p w14:paraId="17B654F5" w14:textId="77777777" w:rsidR="001831A8" w:rsidRPr="005030EC" w:rsidRDefault="001831A8" w:rsidP="00BF528E">
      <w:pPr>
        <w:rPr>
          <w:rFonts w:ascii="Times New Roman" w:hAnsi="Times New Roman"/>
          <w:sz w:val="22"/>
          <w:szCs w:val="22"/>
        </w:rPr>
      </w:pPr>
    </w:p>
    <w:p w14:paraId="48E5F8AB"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 xml:space="preserve">Meloksikam je nesteroidno protivnetno zdravilo (NSAID) iz skupine oksikamov. Njegovo delovanje temelji na zaviranju tvorbe prostaglandinov. Deluje protivnetno, antieksudativno, analgetično in antipiretično. Zmanjša infiltracijo levkocitov v vneto tkivo. V manjši meri zavira tudi agregacijo trombocitov, ki jo povzroča kolagen. Raziskave </w:t>
      </w:r>
      <w:r w:rsidRPr="005030EC">
        <w:rPr>
          <w:rFonts w:ascii="Times New Roman" w:hAnsi="Times New Roman"/>
          <w:i/>
          <w:sz w:val="22"/>
          <w:szCs w:val="22"/>
        </w:rPr>
        <w:t>in vitro</w:t>
      </w:r>
      <w:r w:rsidRPr="005030EC">
        <w:rPr>
          <w:rFonts w:ascii="Times New Roman" w:hAnsi="Times New Roman"/>
          <w:sz w:val="22"/>
          <w:szCs w:val="22"/>
        </w:rPr>
        <w:t xml:space="preserve"> ter </w:t>
      </w:r>
      <w:r w:rsidRPr="005030EC">
        <w:rPr>
          <w:rFonts w:ascii="Times New Roman" w:hAnsi="Times New Roman"/>
          <w:i/>
          <w:sz w:val="22"/>
          <w:szCs w:val="22"/>
        </w:rPr>
        <w:t>in vivo</w:t>
      </w:r>
      <w:r w:rsidRPr="005030EC">
        <w:rPr>
          <w:rFonts w:ascii="Times New Roman" w:hAnsi="Times New Roman"/>
          <w:sz w:val="22"/>
          <w:szCs w:val="22"/>
        </w:rPr>
        <w:t xml:space="preserve"> so pokazale, da meloksikam močneje zavira ciklooksigenazo 2 (</w:t>
      </w:r>
      <w:smartTag w:uri="urn:schemas-microsoft-com:office:smarttags" w:element="stockticker">
        <w:r w:rsidRPr="005030EC">
          <w:rPr>
            <w:rFonts w:ascii="Times New Roman" w:hAnsi="Times New Roman"/>
            <w:sz w:val="22"/>
            <w:szCs w:val="22"/>
          </w:rPr>
          <w:t>COX</w:t>
        </w:r>
      </w:smartTag>
      <w:r w:rsidRPr="005030EC">
        <w:rPr>
          <w:rFonts w:ascii="Times New Roman" w:hAnsi="Times New Roman"/>
          <w:sz w:val="22"/>
          <w:szCs w:val="22"/>
        </w:rPr>
        <w:t>-2) kot ciklooksigenazo 1 (</w:t>
      </w:r>
      <w:smartTag w:uri="urn:schemas-microsoft-com:office:smarttags" w:element="stockticker">
        <w:r w:rsidRPr="005030EC">
          <w:rPr>
            <w:rFonts w:ascii="Times New Roman" w:hAnsi="Times New Roman"/>
            <w:sz w:val="22"/>
            <w:szCs w:val="22"/>
          </w:rPr>
          <w:t>COX</w:t>
        </w:r>
      </w:smartTag>
      <w:r w:rsidRPr="005030EC">
        <w:rPr>
          <w:rFonts w:ascii="Times New Roman" w:hAnsi="Times New Roman"/>
          <w:sz w:val="22"/>
          <w:szCs w:val="22"/>
        </w:rPr>
        <w:t>-1).</w:t>
      </w:r>
    </w:p>
    <w:p w14:paraId="3981A4C5" w14:textId="77777777" w:rsidR="001831A8" w:rsidRPr="005030EC" w:rsidRDefault="001831A8" w:rsidP="00BF528E">
      <w:pPr>
        <w:rPr>
          <w:rFonts w:ascii="Times New Roman" w:hAnsi="Times New Roman"/>
          <w:sz w:val="22"/>
          <w:szCs w:val="22"/>
        </w:rPr>
      </w:pPr>
    </w:p>
    <w:p w14:paraId="3D9ADB94" w14:textId="77777777" w:rsidR="001831A8" w:rsidRPr="005030EC" w:rsidRDefault="001831A8" w:rsidP="00BF528E">
      <w:pPr>
        <w:ind w:left="567" w:hanging="567"/>
        <w:rPr>
          <w:rFonts w:ascii="Times New Roman" w:hAnsi="Times New Roman"/>
          <w:b/>
          <w:sz w:val="22"/>
          <w:szCs w:val="22"/>
        </w:rPr>
      </w:pPr>
      <w:r w:rsidRPr="005030EC">
        <w:rPr>
          <w:rFonts w:ascii="Times New Roman" w:hAnsi="Times New Roman"/>
          <w:b/>
          <w:sz w:val="22"/>
          <w:szCs w:val="22"/>
        </w:rPr>
        <w:t>5.2</w:t>
      </w:r>
      <w:r w:rsidRPr="005030EC">
        <w:rPr>
          <w:rFonts w:ascii="Times New Roman" w:hAnsi="Times New Roman"/>
          <w:b/>
          <w:sz w:val="22"/>
          <w:szCs w:val="22"/>
        </w:rPr>
        <w:tab/>
        <w:t>Farmakokinetični podatki</w:t>
      </w:r>
    </w:p>
    <w:p w14:paraId="78E69793" w14:textId="77777777" w:rsidR="001831A8" w:rsidRPr="005030EC" w:rsidRDefault="001831A8" w:rsidP="00BF528E">
      <w:pPr>
        <w:rPr>
          <w:rFonts w:ascii="Times New Roman" w:hAnsi="Times New Roman"/>
          <w:sz w:val="22"/>
          <w:szCs w:val="22"/>
        </w:rPr>
      </w:pPr>
    </w:p>
    <w:p w14:paraId="4151E84D" w14:textId="77777777" w:rsidR="00756890" w:rsidRPr="005030EC" w:rsidRDefault="00756890" w:rsidP="00BF528E">
      <w:pPr>
        <w:rPr>
          <w:rFonts w:ascii="Times New Roman" w:hAnsi="Times New Roman"/>
          <w:b/>
          <w:bCs/>
          <w:sz w:val="22"/>
          <w:szCs w:val="22"/>
        </w:rPr>
      </w:pPr>
      <w:r w:rsidRPr="005030EC">
        <w:rPr>
          <w:rFonts w:ascii="Times New Roman" w:hAnsi="Times New Roman"/>
          <w:b/>
          <w:bCs/>
          <w:sz w:val="22"/>
          <w:szCs w:val="22"/>
        </w:rPr>
        <w:t>Mačke:</w:t>
      </w:r>
    </w:p>
    <w:p w14:paraId="7E499C39" w14:textId="77777777" w:rsidR="001831A8" w:rsidRPr="005030EC" w:rsidRDefault="001831A8" w:rsidP="00BF528E">
      <w:pPr>
        <w:rPr>
          <w:rFonts w:ascii="Times New Roman" w:hAnsi="Times New Roman"/>
          <w:sz w:val="22"/>
          <w:szCs w:val="22"/>
          <w:u w:val="single"/>
        </w:rPr>
      </w:pPr>
      <w:r w:rsidRPr="005030EC">
        <w:rPr>
          <w:rFonts w:ascii="Times New Roman" w:hAnsi="Times New Roman"/>
          <w:sz w:val="22"/>
          <w:szCs w:val="22"/>
          <w:u w:val="single"/>
        </w:rPr>
        <w:t>Absorpcija</w:t>
      </w:r>
    </w:p>
    <w:p w14:paraId="68FB3722"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 xml:space="preserve">Če prejme žival odmerek na tešče, doseže meloksikam največje koncentracije v plazmi po približno 3 urah. Če žival ob dajanju zdravila nahranimo, se njegova absorpcija nekoliko podaljša. </w:t>
      </w:r>
    </w:p>
    <w:p w14:paraId="087EFA15" w14:textId="77777777" w:rsidR="001831A8" w:rsidRPr="005030EC" w:rsidRDefault="001831A8" w:rsidP="00BF528E">
      <w:pPr>
        <w:rPr>
          <w:rFonts w:ascii="Times New Roman" w:hAnsi="Times New Roman"/>
          <w:sz w:val="22"/>
          <w:szCs w:val="22"/>
        </w:rPr>
      </w:pPr>
    </w:p>
    <w:p w14:paraId="0A4CAC3B" w14:textId="77777777" w:rsidR="001831A8" w:rsidRPr="005030EC" w:rsidRDefault="001831A8" w:rsidP="00BF528E">
      <w:pPr>
        <w:rPr>
          <w:rFonts w:ascii="Times New Roman" w:hAnsi="Times New Roman"/>
          <w:sz w:val="22"/>
          <w:szCs w:val="22"/>
          <w:u w:val="single"/>
        </w:rPr>
      </w:pPr>
      <w:r w:rsidRPr="005030EC">
        <w:rPr>
          <w:rFonts w:ascii="Times New Roman" w:hAnsi="Times New Roman"/>
          <w:sz w:val="22"/>
          <w:szCs w:val="22"/>
          <w:u w:val="single"/>
        </w:rPr>
        <w:t>Porazdelitev</w:t>
      </w:r>
    </w:p>
    <w:p w14:paraId="3A781A8B"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 xml:space="preserve">Pri terapevtskem razponu odmerkov je med vnesenim odmerkom in koncentracijo v plazmi linearno razmerje. Približno 97 % meloksikama se veže na beljakovine v plazmi. </w:t>
      </w:r>
    </w:p>
    <w:p w14:paraId="2C9F086F" w14:textId="77777777" w:rsidR="001831A8" w:rsidRPr="005030EC" w:rsidRDefault="001831A8" w:rsidP="00BF528E">
      <w:pPr>
        <w:rPr>
          <w:rFonts w:ascii="Times New Roman" w:hAnsi="Times New Roman"/>
          <w:sz w:val="22"/>
          <w:szCs w:val="22"/>
        </w:rPr>
      </w:pPr>
    </w:p>
    <w:p w14:paraId="6C135E2B" w14:textId="77777777" w:rsidR="001831A8" w:rsidRPr="005030EC" w:rsidRDefault="001831A8" w:rsidP="006B14AA">
      <w:pPr>
        <w:rPr>
          <w:rFonts w:ascii="Times New Roman" w:hAnsi="Times New Roman"/>
          <w:sz w:val="22"/>
          <w:szCs w:val="22"/>
          <w:u w:val="single"/>
        </w:rPr>
      </w:pPr>
      <w:r w:rsidRPr="005030EC">
        <w:rPr>
          <w:rFonts w:ascii="Times New Roman" w:hAnsi="Times New Roman"/>
          <w:sz w:val="22"/>
          <w:szCs w:val="22"/>
          <w:u w:val="single"/>
        </w:rPr>
        <w:t>Presnavljanje</w:t>
      </w:r>
    </w:p>
    <w:p w14:paraId="3E107B47"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Meloksikam se pretežno nahaja v plazmi in je tudi pomemben produkt pri biliarnem izločanju, medtem ko so v urinu samo sledi matične spojine. Zaznali so pet glavnih presnovkov</w:t>
      </w:r>
      <w:r w:rsidR="00D94ECC" w:rsidRPr="005030EC">
        <w:rPr>
          <w:rFonts w:ascii="Times New Roman" w:hAnsi="Times New Roman"/>
          <w:sz w:val="22"/>
          <w:szCs w:val="22"/>
        </w:rPr>
        <w:t>, ki so farmakološko neaktivni</w:t>
      </w:r>
      <w:r w:rsidRPr="005030EC">
        <w:rPr>
          <w:rFonts w:ascii="Times New Roman" w:hAnsi="Times New Roman"/>
          <w:sz w:val="22"/>
          <w:szCs w:val="22"/>
        </w:rPr>
        <w:t xml:space="preserve">. </w:t>
      </w:r>
      <w:r w:rsidR="00D94ECC" w:rsidRPr="005030EC">
        <w:rPr>
          <w:rFonts w:ascii="Times New Roman" w:hAnsi="Times New Roman"/>
          <w:sz w:val="22"/>
          <w:szCs w:val="22"/>
        </w:rPr>
        <w:t>Melok</w:t>
      </w:r>
      <w:r w:rsidR="002548BD" w:rsidRPr="005030EC">
        <w:rPr>
          <w:rFonts w:ascii="Times New Roman" w:hAnsi="Times New Roman"/>
          <w:sz w:val="22"/>
          <w:szCs w:val="22"/>
        </w:rPr>
        <w:t>s</w:t>
      </w:r>
      <w:r w:rsidR="00D94ECC" w:rsidRPr="005030EC">
        <w:rPr>
          <w:rFonts w:ascii="Times New Roman" w:hAnsi="Times New Roman"/>
          <w:sz w:val="22"/>
          <w:szCs w:val="22"/>
        </w:rPr>
        <w:t>ikam se p</w:t>
      </w:r>
      <w:r w:rsidRPr="005030EC">
        <w:rPr>
          <w:rFonts w:ascii="Times New Roman" w:hAnsi="Times New Roman"/>
          <w:sz w:val="22"/>
          <w:szCs w:val="22"/>
        </w:rPr>
        <w:t xml:space="preserve">resnavlja v alkohol, kisli derivat in več polarnih presnovkov. </w:t>
      </w:r>
      <w:r w:rsidRPr="005030EC">
        <w:rPr>
          <w:rFonts w:ascii="Times New Roman" w:hAnsi="Times New Roman"/>
          <w:sz w:val="22"/>
          <w:szCs w:val="22"/>
        </w:rPr>
        <w:lastRenderedPageBreak/>
        <w:t>Tako kot pri drugih raziskanih vrstah je glavna pot biološke transformacije meloksikama pri mačkah oksidacija.</w:t>
      </w:r>
    </w:p>
    <w:p w14:paraId="19561CC0" w14:textId="77777777" w:rsidR="001831A8" w:rsidRPr="005030EC" w:rsidRDefault="001831A8" w:rsidP="00BF528E">
      <w:pPr>
        <w:rPr>
          <w:rFonts w:ascii="Times New Roman" w:hAnsi="Times New Roman"/>
          <w:sz w:val="22"/>
          <w:szCs w:val="22"/>
        </w:rPr>
      </w:pPr>
    </w:p>
    <w:p w14:paraId="1799AFF1" w14:textId="77777777" w:rsidR="001831A8" w:rsidRPr="005030EC" w:rsidRDefault="001831A8" w:rsidP="00BF528E">
      <w:pPr>
        <w:rPr>
          <w:rFonts w:ascii="Times New Roman" w:hAnsi="Times New Roman"/>
          <w:sz w:val="22"/>
          <w:szCs w:val="22"/>
          <w:u w:val="single"/>
        </w:rPr>
      </w:pPr>
      <w:r w:rsidRPr="005030EC">
        <w:rPr>
          <w:rFonts w:ascii="Times New Roman" w:hAnsi="Times New Roman"/>
          <w:sz w:val="22"/>
          <w:szCs w:val="22"/>
          <w:u w:val="single"/>
        </w:rPr>
        <w:t>Izločanje</w:t>
      </w:r>
    </w:p>
    <w:p w14:paraId="7DFF813F"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Razpolovna doba izločanja meloksikama je 24 ur. Na hitro izločanje presnovkov kaže dejstvo, da so presnovke matične spojine odkrili v urinu in blatu, v plazmi pa ne. Enaindvajset odstokov prestreženega odmerka se odstrani iz telesa z urinom (2 % v obliki nespremenjenega meloksikama, 19 % v obliki presnovkov), 79 % pa z blatom (49 % v obliki nespremenjenega meloksikama, 30 % v obliki presnovkov).</w:t>
      </w:r>
    </w:p>
    <w:p w14:paraId="4E0E3FC7" w14:textId="77777777" w:rsidR="00756890" w:rsidRPr="005030EC" w:rsidRDefault="00756890" w:rsidP="00BF528E">
      <w:pPr>
        <w:rPr>
          <w:rFonts w:ascii="Times New Roman" w:hAnsi="Times New Roman"/>
          <w:sz w:val="22"/>
          <w:szCs w:val="22"/>
        </w:rPr>
      </w:pPr>
    </w:p>
    <w:p w14:paraId="13B192BB" w14:textId="77777777" w:rsidR="00756890" w:rsidRPr="005030EC" w:rsidRDefault="00756890" w:rsidP="00BF528E">
      <w:pPr>
        <w:rPr>
          <w:rFonts w:ascii="Times New Roman" w:hAnsi="Times New Roman"/>
          <w:b/>
          <w:bCs/>
          <w:sz w:val="22"/>
          <w:szCs w:val="22"/>
        </w:rPr>
      </w:pPr>
      <w:r w:rsidRPr="005030EC">
        <w:rPr>
          <w:rFonts w:ascii="Times New Roman" w:hAnsi="Times New Roman"/>
          <w:b/>
          <w:bCs/>
          <w:sz w:val="22"/>
          <w:szCs w:val="22"/>
        </w:rPr>
        <w:t>Morski prašički:</w:t>
      </w:r>
    </w:p>
    <w:p w14:paraId="1E56D6D1" w14:textId="77777777" w:rsidR="00756890" w:rsidRPr="005030EC" w:rsidRDefault="00756890" w:rsidP="00BF528E">
      <w:pPr>
        <w:rPr>
          <w:rFonts w:ascii="Times New Roman" w:hAnsi="Times New Roman"/>
          <w:sz w:val="22"/>
          <w:szCs w:val="22"/>
        </w:rPr>
      </w:pPr>
      <w:r w:rsidRPr="005030EC">
        <w:rPr>
          <w:rFonts w:ascii="Times New Roman" w:hAnsi="Times New Roman"/>
          <w:sz w:val="22"/>
          <w:szCs w:val="22"/>
        </w:rPr>
        <w:t>Podatki niso na voljo.</w:t>
      </w:r>
    </w:p>
    <w:p w14:paraId="047BE353" w14:textId="77777777" w:rsidR="001831A8" w:rsidRPr="005030EC" w:rsidRDefault="001831A8" w:rsidP="00BF528E">
      <w:pPr>
        <w:rPr>
          <w:rFonts w:ascii="Times New Roman" w:hAnsi="Times New Roman"/>
          <w:sz w:val="22"/>
          <w:szCs w:val="22"/>
        </w:rPr>
      </w:pPr>
    </w:p>
    <w:p w14:paraId="1FCCA100" w14:textId="77777777" w:rsidR="001831A8" w:rsidRPr="005030EC" w:rsidRDefault="001831A8" w:rsidP="00BF528E">
      <w:pPr>
        <w:rPr>
          <w:rFonts w:ascii="Times New Roman" w:hAnsi="Times New Roman"/>
          <w:sz w:val="22"/>
          <w:szCs w:val="22"/>
        </w:rPr>
      </w:pPr>
    </w:p>
    <w:p w14:paraId="0849392C" w14:textId="77777777" w:rsidR="001831A8" w:rsidRPr="005030EC" w:rsidRDefault="001831A8" w:rsidP="00BF528E">
      <w:pPr>
        <w:pStyle w:val="Formatvorlage1"/>
        <w:rPr>
          <w:b/>
          <w:szCs w:val="22"/>
        </w:rPr>
      </w:pPr>
      <w:r w:rsidRPr="005030EC">
        <w:rPr>
          <w:b/>
          <w:szCs w:val="22"/>
        </w:rPr>
        <w:t>6.</w:t>
      </w:r>
      <w:r w:rsidRPr="005030EC">
        <w:rPr>
          <w:b/>
          <w:szCs w:val="22"/>
        </w:rPr>
        <w:tab/>
        <w:t>FARMACEVTSKI PODATKI</w:t>
      </w:r>
    </w:p>
    <w:p w14:paraId="7C22FAFD" w14:textId="77777777" w:rsidR="001831A8" w:rsidRPr="005030EC" w:rsidRDefault="001831A8" w:rsidP="00BF528E">
      <w:pPr>
        <w:pStyle w:val="Formatvorlage1"/>
        <w:rPr>
          <w:b/>
          <w:szCs w:val="22"/>
        </w:rPr>
      </w:pPr>
    </w:p>
    <w:p w14:paraId="6503A9FA" w14:textId="77777777" w:rsidR="001831A8" w:rsidRPr="005030EC" w:rsidRDefault="001831A8" w:rsidP="00BF528E">
      <w:pPr>
        <w:pStyle w:val="Formatvorlage1"/>
        <w:rPr>
          <w:b/>
          <w:szCs w:val="22"/>
        </w:rPr>
      </w:pPr>
      <w:r w:rsidRPr="005030EC">
        <w:rPr>
          <w:b/>
          <w:szCs w:val="22"/>
        </w:rPr>
        <w:t>6.1</w:t>
      </w:r>
      <w:r w:rsidRPr="005030EC">
        <w:rPr>
          <w:b/>
          <w:szCs w:val="22"/>
        </w:rPr>
        <w:tab/>
        <w:t>Seznam pomožnih snovi</w:t>
      </w:r>
    </w:p>
    <w:p w14:paraId="589CD594" w14:textId="77777777" w:rsidR="001831A8" w:rsidRPr="005030EC" w:rsidRDefault="001831A8" w:rsidP="00BF528E">
      <w:pPr>
        <w:pStyle w:val="Formatvorlage1"/>
        <w:rPr>
          <w:b/>
          <w:szCs w:val="22"/>
        </w:rPr>
      </w:pPr>
    </w:p>
    <w:p w14:paraId="13BA6EFA" w14:textId="77777777" w:rsidR="001831A8" w:rsidRPr="005030EC" w:rsidRDefault="001831A8" w:rsidP="00BF528E">
      <w:pPr>
        <w:tabs>
          <w:tab w:val="left" w:pos="567"/>
        </w:tabs>
        <w:rPr>
          <w:rFonts w:ascii="Times New Roman" w:hAnsi="Times New Roman"/>
          <w:sz w:val="22"/>
          <w:szCs w:val="22"/>
        </w:rPr>
      </w:pPr>
      <w:r w:rsidRPr="005030EC">
        <w:rPr>
          <w:rFonts w:ascii="Times New Roman" w:hAnsi="Times New Roman"/>
          <w:sz w:val="22"/>
          <w:szCs w:val="22"/>
        </w:rPr>
        <w:t>natrijev benzoat</w:t>
      </w:r>
    </w:p>
    <w:p w14:paraId="724028FC" w14:textId="77777777" w:rsidR="001831A8" w:rsidRPr="005030EC" w:rsidRDefault="001831A8" w:rsidP="00BF528E">
      <w:pPr>
        <w:tabs>
          <w:tab w:val="left" w:pos="567"/>
        </w:tabs>
        <w:rPr>
          <w:rFonts w:ascii="Times New Roman" w:hAnsi="Times New Roman"/>
          <w:sz w:val="22"/>
          <w:szCs w:val="22"/>
        </w:rPr>
      </w:pPr>
      <w:r w:rsidRPr="005030EC">
        <w:rPr>
          <w:rFonts w:ascii="Times New Roman" w:hAnsi="Times New Roman"/>
          <w:sz w:val="22"/>
          <w:szCs w:val="22"/>
        </w:rPr>
        <w:t>sorbitol, tekoči</w:t>
      </w:r>
    </w:p>
    <w:p w14:paraId="22714648" w14:textId="77777777" w:rsidR="001831A8" w:rsidRPr="005030EC" w:rsidRDefault="001831A8" w:rsidP="00BF528E">
      <w:pPr>
        <w:tabs>
          <w:tab w:val="left" w:pos="567"/>
        </w:tabs>
        <w:rPr>
          <w:rFonts w:ascii="Times New Roman" w:hAnsi="Times New Roman"/>
          <w:b/>
          <w:sz w:val="22"/>
          <w:szCs w:val="22"/>
        </w:rPr>
      </w:pPr>
      <w:r w:rsidRPr="005030EC">
        <w:rPr>
          <w:rFonts w:ascii="Times New Roman" w:hAnsi="Times New Roman"/>
          <w:sz w:val="22"/>
          <w:szCs w:val="22"/>
        </w:rPr>
        <w:t>glicerol</w:t>
      </w:r>
    </w:p>
    <w:p w14:paraId="6EA20003" w14:textId="77777777" w:rsidR="001831A8" w:rsidRPr="005030EC" w:rsidRDefault="001831A8" w:rsidP="00BF528E">
      <w:pPr>
        <w:tabs>
          <w:tab w:val="left" w:pos="567"/>
        </w:tabs>
        <w:rPr>
          <w:rFonts w:ascii="Times New Roman" w:hAnsi="Times New Roman"/>
          <w:b/>
          <w:sz w:val="22"/>
          <w:szCs w:val="22"/>
        </w:rPr>
      </w:pPr>
      <w:r w:rsidRPr="005030EC">
        <w:rPr>
          <w:rFonts w:ascii="Times New Roman" w:hAnsi="Times New Roman"/>
          <w:sz w:val="22"/>
          <w:szCs w:val="22"/>
        </w:rPr>
        <w:t>natrijev saharinat</w:t>
      </w:r>
    </w:p>
    <w:p w14:paraId="57E75458" w14:textId="77777777" w:rsidR="001831A8" w:rsidRPr="005030EC" w:rsidRDefault="001831A8" w:rsidP="00BF528E">
      <w:pPr>
        <w:tabs>
          <w:tab w:val="left" w:pos="567"/>
        </w:tabs>
        <w:rPr>
          <w:rFonts w:ascii="Times New Roman" w:hAnsi="Times New Roman"/>
          <w:b/>
          <w:sz w:val="22"/>
          <w:szCs w:val="22"/>
        </w:rPr>
      </w:pPr>
      <w:r w:rsidRPr="005030EC">
        <w:rPr>
          <w:rFonts w:ascii="Times New Roman" w:hAnsi="Times New Roman"/>
          <w:sz w:val="22"/>
          <w:szCs w:val="22"/>
        </w:rPr>
        <w:t>ksilitol</w:t>
      </w:r>
    </w:p>
    <w:p w14:paraId="609BAB7A" w14:textId="77777777" w:rsidR="001831A8" w:rsidRPr="005030EC" w:rsidRDefault="001831A8" w:rsidP="00BF528E">
      <w:pPr>
        <w:tabs>
          <w:tab w:val="left" w:pos="567"/>
        </w:tabs>
        <w:rPr>
          <w:rFonts w:ascii="Times New Roman" w:hAnsi="Times New Roman"/>
          <w:b/>
          <w:sz w:val="22"/>
          <w:szCs w:val="22"/>
        </w:rPr>
      </w:pPr>
      <w:r w:rsidRPr="005030EC">
        <w:rPr>
          <w:rFonts w:ascii="Times New Roman" w:hAnsi="Times New Roman"/>
          <w:sz w:val="22"/>
          <w:szCs w:val="22"/>
        </w:rPr>
        <w:t>natrijev dihidrogenfosfat dihidrat</w:t>
      </w:r>
    </w:p>
    <w:p w14:paraId="4F0E5CA8" w14:textId="77777777" w:rsidR="001831A8" w:rsidRPr="005030EC" w:rsidRDefault="001831A8" w:rsidP="00BF528E">
      <w:pPr>
        <w:tabs>
          <w:tab w:val="left" w:pos="567"/>
        </w:tabs>
        <w:rPr>
          <w:rFonts w:ascii="Times New Roman" w:hAnsi="Times New Roman"/>
          <w:b/>
          <w:sz w:val="22"/>
          <w:szCs w:val="22"/>
        </w:rPr>
      </w:pPr>
      <w:r w:rsidRPr="005030EC">
        <w:rPr>
          <w:rFonts w:ascii="Times New Roman" w:hAnsi="Times New Roman"/>
          <w:sz w:val="22"/>
          <w:szCs w:val="22"/>
        </w:rPr>
        <w:t>silicijev dioksid, koloidni, brezvodni</w:t>
      </w:r>
    </w:p>
    <w:p w14:paraId="7505841A" w14:textId="77777777" w:rsidR="001831A8" w:rsidRPr="005030EC" w:rsidRDefault="001831A8" w:rsidP="00BF528E">
      <w:pPr>
        <w:tabs>
          <w:tab w:val="left" w:pos="567"/>
        </w:tabs>
        <w:rPr>
          <w:rFonts w:ascii="Times New Roman" w:hAnsi="Times New Roman"/>
          <w:b/>
          <w:sz w:val="22"/>
          <w:szCs w:val="22"/>
        </w:rPr>
      </w:pPr>
      <w:r w:rsidRPr="005030EC">
        <w:rPr>
          <w:rFonts w:ascii="Times New Roman" w:hAnsi="Times New Roman"/>
          <w:sz w:val="22"/>
          <w:szCs w:val="22"/>
        </w:rPr>
        <w:t>hidroksietilceluloza</w:t>
      </w:r>
    </w:p>
    <w:p w14:paraId="6FA9C8F0" w14:textId="77777777" w:rsidR="001831A8" w:rsidRPr="005030EC" w:rsidRDefault="001831A8" w:rsidP="00BF528E">
      <w:pPr>
        <w:tabs>
          <w:tab w:val="left" w:pos="567"/>
        </w:tabs>
        <w:rPr>
          <w:rFonts w:ascii="Times New Roman" w:hAnsi="Times New Roman"/>
          <w:b/>
          <w:sz w:val="22"/>
          <w:szCs w:val="22"/>
        </w:rPr>
      </w:pPr>
      <w:r w:rsidRPr="005030EC">
        <w:rPr>
          <w:rFonts w:ascii="Times New Roman" w:hAnsi="Times New Roman"/>
          <w:sz w:val="22"/>
          <w:szCs w:val="22"/>
        </w:rPr>
        <w:t>citronska kislina</w:t>
      </w:r>
    </w:p>
    <w:p w14:paraId="5F8E83D1" w14:textId="77777777" w:rsidR="001831A8" w:rsidRPr="005030EC" w:rsidRDefault="001831A8" w:rsidP="00BF528E">
      <w:pPr>
        <w:tabs>
          <w:tab w:val="left" w:pos="567"/>
        </w:tabs>
        <w:rPr>
          <w:rFonts w:ascii="Times New Roman" w:hAnsi="Times New Roman"/>
          <w:b/>
          <w:sz w:val="22"/>
          <w:szCs w:val="22"/>
        </w:rPr>
      </w:pPr>
      <w:r w:rsidRPr="005030EC">
        <w:rPr>
          <w:rFonts w:ascii="Times New Roman" w:hAnsi="Times New Roman"/>
          <w:sz w:val="22"/>
          <w:szCs w:val="22"/>
        </w:rPr>
        <w:t>aroma medu</w:t>
      </w:r>
    </w:p>
    <w:p w14:paraId="7963C0AA" w14:textId="77777777" w:rsidR="001831A8" w:rsidRPr="005030EC" w:rsidRDefault="001831A8" w:rsidP="00BF528E">
      <w:pPr>
        <w:tabs>
          <w:tab w:val="left" w:pos="567"/>
        </w:tabs>
        <w:rPr>
          <w:rFonts w:ascii="Times New Roman" w:hAnsi="Times New Roman"/>
          <w:b/>
          <w:sz w:val="22"/>
          <w:szCs w:val="22"/>
        </w:rPr>
      </w:pPr>
      <w:r w:rsidRPr="005030EC">
        <w:rPr>
          <w:rFonts w:ascii="Times New Roman" w:hAnsi="Times New Roman"/>
          <w:snapToGrid w:val="0"/>
          <w:sz w:val="22"/>
          <w:szCs w:val="22"/>
        </w:rPr>
        <w:t>prečiščena voda</w:t>
      </w:r>
    </w:p>
    <w:p w14:paraId="02E32E80" w14:textId="77777777" w:rsidR="001831A8" w:rsidRPr="005030EC" w:rsidRDefault="001831A8" w:rsidP="00BF528E">
      <w:pPr>
        <w:ind w:left="567" w:hanging="567"/>
        <w:rPr>
          <w:rFonts w:ascii="Times New Roman" w:hAnsi="Times New Roman"/>
          <w:b/>
          <w:sz w:val="22"/>
          <w:szCs w:val="22"/>
        </w:rPr>
      </w:pPr>
    </w:p>
    <w:p w14:paraId="607B97F9" w14:textId="77777777" w:rsidR="001831A8" w:rsidRPr="005030EC" w:rsidRDefault="001831A8" w:rsidP="00BF528E">
      <w:pPr>
        <w:ind w:left="567" w:hanging="567"/>
        <w:rPr>
          <w:rFonts w:ascii="Times New Roman" w:hAnsi="Times New Roman"/>
          <w:sz w:val="22"/>
          <w:szCs w:val="22"/>
        </w:rPr>
      </w:pPr>
      <w:r w:rsidRPr="005030EC">
        <w:rPr>
          <w:rFonts w:ascii="Times New Roman" w:hAnsi="Times New Roman"/>
          <w:b/>
          <w:sz w:val="22"/>
          <w:szCs w:val="22"/>
        </w:rPr>
        <w:t>6.2</w:t>
      </w:r>
      <w:r w:rsidRPr="005030EC">
        <w:rPr>
          <w:rFonts w:ascii="Times New Roman" w:hAnsi="Times New Roman"/>
          <w:b/>
          <w:sz w:val="22"/>
          <w:szCs w:val="22"/>
        </w:rPr>
        <w:tab/>
      </w:r>
      <w:r w:rsidR="00742E1B" w:rsidRPr="005030EC">
        <w:rPr>
          <w:rFonts w:ascii="Times New Roman" w:hAnsi="Times New Roman"/>
          <w:b/>
          <w:sz w:val="22"/>
          <w:szCs w:val="22"/>
        </w:rPr>
        <w:t>Glavne inkompatibilnosti</w:t>
      </w:r>
    </w:p>
    <w:p w14:paraId="00822380" w14:textId="77777777" w:rsidR="001831A8" w:rsidRPr="005030EC" w:rsidRDefault="001831A8" w:rsidP="00BF528E">
      <w:pPr>
        <w:rPr>
          <w:rFonts w:ascii="Times New Roman" w:hAnsi="Times New Roman"/>
          <w:sz w:val="22"/>
          <w:szCs w:val="22"/>
        </w:rPr>
      </w:pPr>
    </w:p>
    <w:p w14:paraId="1B98892B"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Niso znane.</w:t>
      </w:r>
    </w:p>
    <w:p w14:paraId="45D2FBC8" w14:textId="77777777" w:rsidR="001831A8" w:rsidRPr="005030EC" w:rsidRDefault="001831A8" w:rsidP="00BF528E">
      <w:pPr>
        <w:rPr>
          <w:rFonts w:ascii="Times New Roman" w:hAnsi="Times New Roman"/>
          <w:sz w:val="22"/>
          <w:szCs w:val="22"/>
        </w:rPr>
      </w:pPr>
    </w:p>
    <w:p w14:paraId="4A11FFBC" w14:textId="77777777" w:rsidR="001831A8" w:rsidRPr="005030EC" w:rsidRDefault="001831A8" w:rsidP="00BF528E">
      <w:pPr>
        <w:ind w:left="567" w:hanging="567"/>
        <w:rPr>
          <w:rFonts w:ascii="Times New Roman" w:hAnsi="Times New Roman"/>
          <w:sz w:val="22"/>
          <w:szCs w:val="22"/>
        </w:rPr>
      </w:pPr>
      <w:r w:rsidRPr="005030EC">
        <w:rPr>
          <w:rFonts w:ascii="Times New Roman" w:hAnsi="Times New Roman"/>
          <w:b/>
          <w:sz w:val="22"/>
          <w:szCs w:val="22"/>
        </w:rPr>
        <w:t>6.3</w:t>
      </w:r>
      <w:r w:rsidRPr="005030EC">
        <w:rPr>
          <w:rFonts w:ascii="Times New Roman" w:hAnsi="Times New Roman"/>
          <w:b/>
          <w:sz w:val="22"/>
          <w:szCs w:val="22"/>
        </w:rPr>
        <w:tab/>
        <w:t>Rok uporabnosti</w:t>
      </w:r>
    </w:p>
    <w:p w14:paraId="2F8CA9D0" w14:textId="77777777" w:rsidR="001831A8" w:rsidRPr="005030EC" w:rsidRDefault="001831A8" w:rsidP="00BF528E">
      <w:pPr>
        <w:rPr>
          <w:rFonts w:ascii="Times New Roman" w:hAnsi="Times New Roman"/>
          <w:sz w:val="22"/>
          <w:szCs w:val="22"/>
        </w:rPr>
      </w:pPr>
    </w:p>
    <w:p w14:paraId="425B5439" w14:textId="77777777" w:rsidR="001831A8" w:rsidRPr="005030EC" w:rsidRDefault="001831A8" w:rsidP="00BF528E">
      <w:pPr>
        <w:tabs>
          <w:tab w:val="left" w:pos="2340"/>
        </w:tabs>
        <w:rPr>
          <w:rFonts w:ascii="Times New Roman" w:hAnsi="Times New Roman"/>
          <w:sz w:val="22"/>
          <w:szCs w:val="22"/>
          <w:u w:val="single"/>
        </w:rPr>
      </w:pPr>
      <w:r w:rsidRPr="005030EC">
        <w:rPr>
          <w:rFonts w:ascii="Times New Roman" w:hAnsi="Times New Roman"/>
          <w:sz w:val="22"/>
          <w:szCs w:val="22"/>
          <w:u w:val="single"/>
        </w:rPr>
        <w:t>Rok uporabnosti zdravila v pakiranju za prodajo:</w:t>
      </w:r>
    </w:p>
    <w:p w14:paraId="44BAE95F" w14:textId="77777777" w:rsidR="001831A8" w:rsidRPr="005030EC" w:rsidRDefault="001831A8" w:rsidP="00BF528E">
      <w:pPr>
        <w:tabs>
          <w:tab w:val="left" w:pos="3402"/>
        </w:tabs>
        <w:rPr>
          <w:rFonts w:ascii="Times New Roman" w:hAnsi="Times New Roman"/>
          <w:sz w:val="22"/>
          <w:szCs w:val="22"/>
        </w:rPr>
      </w:pPr>
      <w:r w:rsidRPr="005030EC">
        <w:rPr>
          <w:rFonts w:ascii="Times New Roman" w:hAnsi="Times New Roman"/>
          <w:sz w:val="22"/>
          <w:szCs w:val="22"/>
        </w:rPr>
        <w:t xml:space="preserve">Plastenke po 3 ml: </w:t>
      </w:r>
      <w:r w:rsidRPr="005030EC">
        <w:rPr>
          <w:rFonts w:ascii="Times New Roman" w:hAnsi="Times New Roman"/>
          <w:sz w:val="22"/>
          <w:szCs w:val="22"/>
        </w:rPr>
        <w:tab/>
        <w:t>2 let</w:t>
      </w:r>
      <w:r w:rsidR="00FF6417" w:rsidRPr="005030EC">
        <w:rPr>
          <w:rFonts w:ascii="Times New Roman" w:hAnsi="Times New Roman"/>
          <w:sz w:val="22"/>
          <w:szCs w:val="22"/>
        </w:rPr>
        <w:t>i</w:t>
      </w:r>
      <w:r w:rsidRPr="005030EC">
        <w:rPr>
          <w:rFonts w:ascii="Times New Roman" w:hAnsi="Times New Roman"/>
          <w:sz w:val="22"/>
          <w:szCs w:val="22"/>
        </w:rPr>
        <w:t>.</w:t>
      </w:r>
    </w:p>
    <w:p w14:paraId="5197B31C" w14:textId="77777777" w:rsidR="001831A8" w:rsidRPr="005030EC" w:rsidRDefault="001831A8" w:rsidP="00BF528E">
      <w:pPr>
        <w:tabs>
          <w:tab w:val="left" w:pos="3402"/>
        </w:tabs>
        <w:rPr>
          <w:rFonts w:ascii="Times New Roman" w:hAnsi="Times New Roman"/>
          <w:sz w:val="22"/>
          <w:szCs w:val="22"/>
        </w:rPr>
      </w:pPr>
      <w:r w:rsidRPr="005030EC">
        <w:rPr>
          <w:rFonts w:ascii="Times New Roman" w:hAnsi="Times New Roman"/>
          <w:sz w:val="22"/>
          <w:szCs w:val="22"/>
        </w:rPr>
        <w:t>Plastenke po 10 ml</w:t>
      </w:r>
      <w:r w:rsidR="007A459C" w:rsidRPr="005030EC">
        <w:rPr>
          <w:rFonts w:ascii="Times New Roman" w:hAnsi="Times New Roman"/>
          <w:sz w:val="22"/>
          <w:szCs w:val="22"/>
        </w:rPr>
        <w:t>, 15 ml</w:t>
      </w:r>
      <w:r w:rsidRPr="005030EC">
        <w:rPr>
          <w:rFonts w:ascii="Times New Roman" w:hAnsi="Times New Roman"/>
          <w:sz w:val="22"/>
          <w:szCs w:val="22"/>
        </w:rPr>
        <w:t xml:space="preserve"> in </w:t>
      </w:r>
      <w:r w:rsidR="007A459C" w:rsidRPr="005030EC">
        <w:rPr>
          <w:rFonts w:ascii="Times New Roman" w:hAnsi="Times New Roman"/>
          <w:sz w:val="22"/>
          <w:szCs w:val="22"/>
        </w:rPr>
        <w:t xml:space="preserve">30 </w:t>
      </w:r>
      <w:r w:rsidRPr="005030EC">
        <w:rPr>
          <w:rFonts w:ascii="Times New Roman" w:hAnsi="Times New Roman"/>
          <w:sz w:val="22"/>
          <w:szCs w:val="22"/>
        </w:rPr>
        <w:t xml:space="preserve">ml: </w:t>
      </w:r>
      <w:r w:rsidRPr="005030EC">
        <w:rPr>
          <w:rFonts w:ascii="Times New Roman" w:hAnsi="Times New Roman"/>
          <w:sz w:val="22"/>
          <w:szCs w:val="22"/>
        </w:rPr>
        <w:tab/>
        <w:t>3 leta.</w:t>
      </w:r>
    </w:p>
    <w:p w14:paraId="43BF0B98" w14:textId="77777777" w:rsidR="001831A8" w:rsidRPr="005030EC" w:rsidRDefault="001831A8" w:rsidP="00BF528E">
      <w:pPr>
        <w:rPr>
          <w:rFonts w:ascii="Times New Roman" w:hAnsi="Times New Roman"/>
          <w:sz w:val="22"/>
          <w:szCs w:val="22"/>
        </w:rPr>
      </w:pPr>
    </w:p>
    <w:p w14:paraId="132C9891" w14:textId="77777777" w:rsidR="001831A8" w:rsidRPr="005030EC" w:rsidRDefault="001831A8" w:rsidP="00BF528E">
      <w:pPr>
        <w:tabs>
          <w:tab w:val="left" w:pos="2340"/>
        </w:tabs>
        <w:rPr>
          <w:rFonts w:ascii="Times New Roman" w:hAnsi="Times New Roman"/>
          <w:sz w:val="22"/>
          <w:szCs w:val="22"/>
          <w:u w:val="single"/>
        </w:rPr>
      </w:pPr>
      <w:r w:rsidRPr="005030EC">
        <w:rPr>
          <w:rFonts w:ascii="Times New Roman" w:hAnsi="Times New Roman"/>
          <w:sz w:val="22"/>
          <w:szCs w:val="22"/>
          <w:u w:val="single"/>
        </w:rPr>
        <w:t>Rok uporabnosti po prvem odpiranju stične ovojnine:</w:t>
      </w:r>
    </w:p>
    <w:p w14:paraId="30E5BE0E" w14:textId="77777777" w:rsidR="001831A8" w:rsidRPr="005030EC" w:rsidRDefault="001831A8" w:rsidP="00BF528E">
      <w:pPr>
        <w:tabs>
          <w:tab w:val="left" w:pos="3402"/>
        </w:tabs>
        <w:rPr>
          <w:rFonts w:ascii="Times New Roman" w:hAnsi="Times New Roman"/>
          <w:sz w:val="22"/>
          <w:szCs w:val="22"/>
        </w:rPr>
      </w:pPr>
      <w:r w:rsidRPr="005030EC">
        <w:rPr>
          <w:rFonts w:ascii="Times New Roman" w:hAnsi="Times New Roman"/>
          <w:sz w:val="22"/>
          <w:szCs w:val="22"/>
        </w:rPr>
        <w:t xml:space="preserve">Plastenke po 3 ml: </w:t>
      </w:r>
      <w:r w:rsidRPr="005030EC">
        <w:rPr>
          <w:rFonts w:ascii="Times New Roman" w:hAnsi="Times New Roman"/>
          <w:sz w:val="22"/>
          <w:szCs w:val="22"/>
        </w:rPr>
        <w:tab/>
        <w:t>14 dni.</w:t>
      </w:r>
    </w:p>
    <w:p w14:paraId="78B8EE95" w14:textId="77777777" w:rsidR="001831A8" w:rsidRPr="005030EC" w:rsidRDefault="001831A8" w:rsidP="00BF528E">
      <w:pPr>
        <w:tabs>
          <w:tab w:val="left" w:pos="3402"/>
        </w:tabs>
        <w:rPr>
          <w:rFonts w:ascii="Times New Roman" w:hAnsi="Times New Roman"/>
          <w:sz w:val="22"/>
          <w:szCs w:val="22"/>
        </w:rPr>
      </w:pPr>
      <w:r w:rsidRPr="005030EC">
        <w:rPr>
          <w:rFonts w:ascii="Times New Roman" w:hAnsi="Times New Roman"/>
          <w:sz w:val="22"/>
          <w:szCs w:val="22"/>
        </w:rPr>
        <w:t>Plastenke po 10 ml</w:t>
      </w:r>
      <w:r w:rsidR="007A459C" w:rsidRPr="005030EC">
        <w:rPr>
          <w:rFonts w:ascii="Times New Roman" w:hAnsi="Times New Roman"/>
          <w:sz w:val="22"/>
          <w:szCs w:val="22"/>
        </w:rPr>
        <w:t>, 15 ml</w:t>
      </w:r>
      <w:r w:rsidRPr="005030EC">
        <w:rPr>
          <w:rFonts w:ascii="Times New Roman" w:hAnsi="Times New Roman"/>
          <w:sz w:val="22"/>
          <w:szCs w:val="22"/>
        </w:rPr>
        <w:t xml:space="preserve"> in </w:t>
      </w:r>
      <w:r w:rsidR="007A459C" w:rsidRPr="005030EC">
        <w:rPr>
          <w:rFonts w:ascii="Times New Roman" w:hAnsi="Times New Roman"/>
          <w:sz w:val="22"/>
          <w:szCs w:val="22"/>
        </w:rPr>
        <w:t xml:space="preserve">30 </w:t>
      </w:r>
      <w:r w:rsidRPr="005030EC">
        <w:rPr>
          <w:rFonts w:ascii="Times New Roman" w:hAnsi="Times New Roman"/>
          <w:sz w:val="22"/>
          <w:szCs w:val="22"/>
        </w:rPr>
        <w:t xml:space="preserve">ml: </w:t>
      </w:r>
      <w:r w:rsidRPr="005030EC">
        <w:rPr>
          <w:rFonts w:ascii="Times New Roman" w:hAnsi="Times New Roman"/>
          <w:sz w:val="22"/>
          <w:szCs w:val="22"/>
        </w:rPr>
        <w:tab/>
        <w:t>6 mesecev.</w:t>
      </w:r>
    </w:p>
    <w:p w14:paraId="69A5BF9D" w14:textId="77777777" w:rsidR="001831A8" w:rsidRPr="005030EC" w:rsidRDefault="001831A8" w:rsidP="00BF528E">
      <w:pPr>
        <w:rPr>
          <w:rFonts w:ascii="Times New Roman" w:hAnsi="Times New Roman"/>
          <w:sz w:val="22"/>
          <w:szCs w:val="22"/>
        </w:rPr>
      </w:pPr>
    </w:p>
    <w:p w14:paraId="16B4E30C" w14:textId="77777777" w:rsidR="001831A8" w:rsidRPr="005030EC" w:rsidRDefault="001831A8" w:rsidP="0031117A">
      <w:pPr>
        <w:ind w:left="567" w:hanging="567"/>
        <w:rPr>
          <w:rFonts w:ascii="Times New Roman" w:hAnsi="Times New Roman"/>
          <w:b/>
          <w:sz w:val="22"/>
          <w:szCs w:val="22"/>
        </w:rPr>
      </w:pPr>
      <w:r w:rsidRPr="005030EC">
        <w:rPr>
          <w:rFonts w:ascii="Times New Roman" w:hAnsi="Times New Roman"/>
          <w:b/>
          <w:sz w:val="22"/>
          <w:szCs w:val="22"/>
        </w:rPr>
        <w:t>6.4</w:t>
      </w:r>
      <w:r w:rsidRPr="005030EC">
        <w:rPr>
          <w:rFonts w:ascii="Times New Roman" w:hAnsi="Times New Roman"/>
          <w:b/>
          <w:sz w:val="22"/>
          <w:szCs w:val="22"/>
        </w:rPr>
        <w:tab/>
        <w:t>Posebna navodila za shranjevanje</w:t>
      </w:r>
    </w:p>
    <w:p w14:paraId="34770440" w14:textId="77777777" w:rsidR="001831A8" w:rsidRPr="005030EC" w:rsidRDefault="001831A8" w:rsidP="0031117A">
      <w:pPr>
        <w:rPr>
          <w:rFonts w:ascii="Times New Roman" w:hAnsi="Times New Roman"/>
          <w:sz w:val="22"/>
          <w:szCs w:val="22"/>
        </w:rPr>
      </w:pPr>
    </w:p>
    <w:p w14:paraId="54EACA44" w14:textId="77777777" w:rsidR="006641AF" w:rsidRPr="005030EC" w:rsidRDefault="00FC4018" w:rsidP="00BF528E">
      <w:pPr>
        <w:rPr>
          <w:rFonts w:ascii="Times New Roman" w:hAnsi="Times New Roman"/>
          <w:sz w:val="22"/>
          <w:szCs w:val="22"/>
        </w:rPr>
      </w:pPr>
      <w:r w:rsidRPr="005030EC">
        <w:rPr>
          <w:rFonts w:ascii="Times New Roman" w:hAnsi="Times New Roman"/>
          <w:sz w:val="22"/>
          <w:szCs w:val="22"/>
        </w:rPr>
        <w:t>Za shranjevanje zdravila niso potrebna posebna navodila.</w:t>
      </w:r>
    </w:p>
    <w:p w14:paraId="4E5E6353" w14:textId="77777777" w:rsidR="001831A8" w:rsidRPr="005030EC" w:rsidRDefault="001831A8" w:rsidP="00BF528E">
      <w:pPr>
        <w:rPr>
          <w:rFonts w:ascii="Times New Roman" w:hAnsi="Times New Roman"/>
          <w:sz w:val="22"/>
          <w:szCs w:val="22"/>
        </w:rPr>
      </w:pPr>
    </w:p>
    <w:p w14:paraId="16155214" w14:textId="77777777" w:rsidR="001831A8" w:rsidRPr="005030EC" w:rsidRDefault="001831A8" w:rsidP="00BF528E">
      <w:pPr>
        <w:ind w:left="567" w:hanging="567"/>
        <w:rPr>
          <w:rFonts w:ascii="Times New Roman" w:hAnsi="Times New Roman"/>
          <w:sz w:val="22"/>
          <w:szCs w:val="22"/>
        </w:rPr>
      </w:pPr>
      <w:r w:rsidRPr="005030EC">
        <w:rPr>
          <w:rFonts w:ascii="Times New Roman" w:hAnsi="Times New Roman"/>
          <w:b/>
          <w:sz w:val="22"/>
          <w:szCs w:val="22"/>
        </w:rPr>
        <w:t>6.5</w:t>
      </w:r>
      <w:r w:rsidRPr="005030EC">
        <w:rPr>
          <w:rFonts w:ascii="Times New Roman" w:hAnsi="Times New Roman"/>
          <w:b/>
          <w:sz w:val="22"/>
          <w:szCs w:val="22"/>
        </w:rPr>
        <w:tab/>
        <w:t xml:space="preserve">Vrsta ovojnine in vsebina </w:t>
      </w:r>
    </w:p>
    <w:p w14:paraId="4AFA8475" w14:textId="77777777" w:rsidR="001831A8" w:rsidRPr="005030EC" w:rsidRDefault="001831A8" w:rsidP="00BF528E">
      <w:pPr>
        <w:rPr>
          <w:rFonts w:ascii="Times New Roman" w:hAnsi="Times New Roman"/>
          <w:sz w:val="22"/>
          <w:szCs w:val="22"/>
        </w:rPr>
      </w:pPr>
    </w:p>
    <w:p w14:paraId="07B86961"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Polipropilenska plastenka po 3 ml s polietilensko kapalko in varnostnim, za otroke varnim zapiralom.</w:t>
      </w:r>
    </w:p>
    <w:p w14:paraId="48AF5ECB"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Polietilenska plastenka po 10 ml</w:t>
      </w:r>
      <w:r w:rsidR="007A459C" w:rsidRPr="005030EC">
        <w:rPr>
          <w:rFonts w:ascii="Times New Roman" w:hAnsi="Times New Roman"/>
          <w:sz w:val="22"/>
          <w:szCs w:val="22"/>
        </w:rPr>
        <w:t>, 15 ml</w:t>
      </w:r>
      <w:r w:rsidRPr="005030EC">
        <w:rPr>
          <w:rFonts w:ascii="Times New Roman" w:hAnsi="Times New Roman"/>
          <w:sz w:val="22"/>
          <w:szCs w:val="22"/>
        </w:rPr>
        <w:t xml:space="preserve"> ali </w:t>
      </w:r>
      <w:r w:rsidR="007A459C" w:rsidRPr="005030EC">
        <w:rPr>
          <w:rFonts w:ascii="Times New Roman" w:hAnsi="Times New Roman"/>
          <w:sz w:val="22"/>
          <w:szCs w:val="22"/>
        </w:rPr>
        <w:t>30 </w:t>
      </w:r>
      <w:r w:rsidRPr="005030EC">
        <w:rPr>
          <w:rFonts w:ascii="Times New Roman" w:hAnsi="Times New Roman"/>
          <w:sz w:val="22"/>
          <w:szCs w:val="22"/>
        </w:rPr>
        <w:t xml:space="preserve">ml s polietilensko kapalko in varnostnim, za otroke varnim zapiralom. </w:t>
      </w:r>
    </w:p>
    <w:p w14:paraId="0AD46033"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Vsaka plastenka je pakirana v kartonski škatli skupaj z 1-mililitrsko polipropilensko merilno brizgo, ki ima skalo z oznakami telesne mase v kilogramih za mačke (2 do 10 kg) in piktogram mačke.</w:t>
      </w:r>
    </w:p>
    <w:p w14:paraId="107B3ED3"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Ni nujno, da so v prometu vsa navedena pakiranja.</w:t>
      </w:r>
    </w:p>
    <w:p w14:paraId="6325E444" w14:textId="77777777" w:rsidR="001831A8" w:rsidRPr="005030EC" w:rsidRDefault="001831A8" w:rsidP="00BF528E">
      <w:pPr>
        <w:rPr>
          <w:rFonts w:ascii="Times New Roman" w:hAnsi="Times New Roman"/>
          <w:sz w:val="22"/>
          <w:szCs w:val="22"/>
        </w:rPr>
      </w:pPr>
    </w:p>
    <w:p w14:paraId="3FB2E6B6" w14:textId="77777777" w:rsidR="001831A8" w:rsidRPr="005030EC" w:rsidRDefault="001831A8" w:rsidP="006641AF">
      <w:pPr>
        <w:ind w:left="567" w:hanging="567"/>
        <w:rPr>
          <w:rFonts w:ascii="Times New Roman" w:hAnsi="Times New Roman"/>
          <w:sz w:val="22"/>
          <w:szCs w:val="22"/>
        </w:rPr>
      </w:pPr>
      <w:r w:rsidRPr="005030EC">
        <w:rPr>
          <w:rFonts w:ascii="Times New Roman" w:hAnsi="Times New Roman"/>
          <w:b/>
          <w:sz w:val="22"/>
          <w:szCs w:val="22"/>
        </w:rPr>
        <w:lastRenderedPageBreak/>
        <w:t>6.6</w:t>
      </w:r>
      <w:r w:rsidRPr="005030EC">
        <w:rPr>
          <w:rFonts w:ascii="Times New Roman" w:hAnsi="Times New Roman"/>
          <w:sz w:val="22"/>
          <w:szCs w:val="22"/>
        </w:rPr>
        <w:tab/>
      </w:r>
      <w:r w:rsidR="00FC4018" w:rsidRPr="005030EC">
        <w:rPr>
          <w:rFonts w:ascii="Times New Roman" w:hAnsi="Times New Roman"/>
          <w:b/>
          <w:sz w:val="22"/>
          <w:szCs w:val="22"/>
        </w:rPr>
        <w:t>Posebni varnostni ukrepi za odstranjevanje neporabljenega zdravila ali odpadnih snovi, ki nastanejo pri uporabi teh zdravil</w:t>
      </w:r>
    </w:p>
    <w:p w14:paraId="4D499E12" w14:textId="77777777" w:rsidR="001831A8" w:rsidRPr="005030EC" w:rsidRDefault="001831A8" w:rsidP="006641AF">
      <w:pPr>
        <w:rPr>
          <w:rFonts w:ascii="Times New Roman" w:hAnsi="Times New Roman"/>
          <w:sz w:val="22"/>
          <w:szCs w:val="22"/>
        </w:rPr>
      </w:pPr>
    </w:p>
    <w:p w14:paraId="1C41FD18"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 xml:space="preserve">Vsako neporabljeno zdravilo za uporabo v veterinarski medicini ali odpadne snovi, ki nastanejo iz teh zdravil, je treba odstraniti v skladu z lokalnimi </w:t>
      </w:r>
      <w:r w:rsidR="00FC4018" w:rsidRPr="005030EC">
        <w:rPr>
          <w:rFonts w:ascii="Times New Roman" w:hAnsi="Times New Roman"/>
          <w:sz w:val="22"/>
          <w:szCs w:val="22"/>
        </w:rPr>
        <w:t>zahtevami.</w:t>
      </w:r>
    </w:p>
    <w:p w14:paraId="2A97526B" w14:textId="77777777" w:rsidR="001831A8" w:rsidRPr="005030EC" w:rsidRDefault="001831A8" w:rsidP="00BF528E">
      <w:pPr>
        <w:rPr>
          <w:rFonts w:ascii="Times New Roman" w:hAnsi="Times New Roman"/>
          <w:sz w:val="22"/>
          <w:szCs w:val="22"/>
        </w:rPr>
      </w:pPr>
    </w:p>
    <w:p w14:paraId="0A419E67" w14:textId="77777777" w:rsidR="001831A8" w:rsidRPr="005030EC" w:rsidRDefault="001831A8" w:rsidP="00BF528E">
      <w:pPr>
        <w:rPr>
          <w:rFonts w:ascii="Times New Roman" w:hAnsi="Times New Roman"/>
          <w:sz w:val="22"/>
          <w:szCs w:val="22"/>
        </w:rPr>
      </w:pPr>
    </w:p>
    <w:p w14:paraId="12668C7E" w14:textId="77777777" w:rsidR="001831A8" w:rsidRPr="005030EC" w:rsidRDefault="001831A8" w:rsidP="00BF528E">
      <w:pPr>
        <w:ind w:left="567" w:hanging="567"/>
        <w:rPr>
          <w:rFonts w:ascii="Times New Roman" w:hAnsi="Times New Roman"/>
          <w:b/>
          <w:sz w:val="22"/>
          <w:szCs w:val="22"/>
        </w:rPr>
      </w:pPr>
      <w:r w:rsidRPr="005030EC">
        <w:rPr>
          <w:rFonts w:ascii="Times New Roman" w:hAnsi="Times New Roman"/>
          <w:b/>
          <w:sz w:val="22"/>
          <w:szCs w:val="22"/>
        </w:rPr>
        <w:t>7.</w:t>
      </w:r>
      <w:r w:rsidRPr="005030EC">
        <w:rPr>
          <w:rFonts w:ascii="Times New Roman" w:hAnsi="Times New Roman"/>
          <w:b/>
          <w:sz w:val="22"/>
          <w:szCs w:val="22"/>
        </w:rPr>
        <w:tab/>
        <w:t>IMETNIK(I) DOVOLJENJ(A) ZA PROMET</w:t>
      </w:r>
    </w:p>
    <w:p w14:paraId="032884A9" w14:textId="77777777" w:rsidR="001831A8" w:rsidRPr="005030EC" w:rsidRDefault="001831A8" w:rsidP="00BF528E">
      <w:pPr>
        <w:rPr>
          <w:rFonts w:ascii="Times New Roman" w:hAnsi="Times New Roman"/>
          <w:sz w:val="22"/>
          <w:szCs w:val="22"/>
        </w:rPr>
      </w:pPr>
    </w:p>
    <w:p w14:paraId="4475F46D"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Boehringer Ingelheim Vetmedica GmbH</w:t>
      </w:r>
    </w:p>
    <w:p w14:paraId="7C2ED9CE"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55216 Ingelheim/Rhein</w:t>
      </w:r>
    </w:p>
    <w:p w14:paraId="2C66AD5F" w14:textId="77777777" w:rsidR="001831A8" w:rsidRPr="005030EC" w:rsidRDefault="001831A8" w:rsidP="00BF528E">
      <w:pPr>
        <w:rPr>
          <w:rFonts w:ascii="Times New Roman" w:hAnsi="Times New Roman"/>
          <w:caps/>
          <w:sz w:val="22"/>
          <w:szCs w:val="22"/>
        </w:rPr>
      </w:pPr>
      <w:r w:rsidRPr="005030EC">
        <w:rPr>
          <w:rFonts w:ascii="Times New Roman" w:hAnsi="Times New Roman"/>
          <w:caps/>
          <w:sz w:val="22"/>
          <w:szCs w:val="22"/>
        </w:rPr>
        <w:t>Nemčija</w:t>
      </w:r>
    </w:p>
    <w:p w14:paraId="7A15E0F6" w14:textId="77777777" w:rsidR="001831A8" w:rsidRPr="005030EC" w:rsidRDefault="001831A8" w:rsidP="00BF528E">
      <w:pPr>
        <w:rPr>
          <w:rFonts w:ascii="Times New Roman" w:hAnsi="Times New Roman"/>
          <w:sz w:val="22"/>
          <w:szCs w:val="22"/>
        </w:rPr>
      </w:pPr>
    </w:p>
    <w:p w14:paraId="34643A33" w14:textId="77777777" w:rsidR="001831A8" w:rsidRPr="005030EC" w:rsidRDefault="001831A8" w:rsidP="00BF528E">
      <w:pPr>
        <w:rPr>
          <w:rFonts w:ascii="Times New Roman" w:hAnsi="Times New Roman"/>
          <w:sz w:val="22"/>
          <w:szCs w:val="22"/>
        </w:rPr>
      </w:pPr>
    </w:p>
    <w:p w14:paraId="041981AF" w14:textId="77777777" w:rsidR="001831A8" w:rsidRPr="005030EC" w:rsidRDefault="001831A8" w:rsidP="00BF528E">
      <w:pPr>
        <w:ind w:left="567" w:hanging="567"/>
        <w:rPr>
          <w:rFonts w:ascii="Times New Roman" w:hAnsi="Times New Roman"/>
          <w:sz w:val="22"/>
          <w:szCs w:val="22"/>
        </w:rPr>
      </w:pPr>
      <w:r w:rsidRPr="005030EC">
        <w:rPr>
          <w:rFonts w:ascii="Times New Roman" w:hAnsi="Times New Roman"/>
          <w:b/>
          <w:sz w:val="22"/>
          <w:szCs w:val="22"/>
        </w:rPr>
        <w:t>8.</w:t>
      </w:r>
      <w:r w:rsidRPr="005030EC">
        <w:rPr>
          <w:rFonts w:ascii="Times New Roman" w:hAnsi="Times New Roman"/>
          <w:b/>
          <w:sz w:val="22"/>
          <w:szCs w:val="22"/>
        </w:rPr>
        <w:tab/>
      </w:r>
      <w:r w:rsidRPr="005030EC">
        <w:rPr>
          <w:rFonts w:ascii="Times New Roman" w:hAnsi="Times New Roman"/>
          <w:b/>
          <w:caps/>
          <w:sz w:val="22"/>
          <w:szCs w:val="22"/>
        </w:rPr>
        <w:t>ŠtevilkA(e) dovoljenj(a) za promet</w:t>
      </w:r>
    </w:p>
    <w:p w14:paraId="6190D12B" w14:textId="77777777" w:rsidR="001831A8" w:rsidRPr="005030EC" w:rsidRDefault="001831A8" w:rsidP="00BF528E">
      <w:pPr>
        <w:rPr>
          <w:rFonts w:ascii="Times New Roman" w:hAnsi="Times New Roman"/>
          <w:sz w:val="22"/>
          <w:szCs w:val="22"/>
        </w:rPr>
      </w:pPr>
    </w:p>
    <w:p w14:paraId="0BB53A1D"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EU/2/97/004/034 3 ml</w:t>
      </w:r>
    </w:p>
    <w:p w14:paraId="428315B2"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EU/2/97/004/033 10 ml</w:t>
      </w:r>
    </w:p>
    <w:p w14:paraId="39E4191E"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EU/2/97/004/026 15 ml</w:t>
      </w:r>
    </w:p>
    <w:p w14:paraId="7EA46A5D" w14:textId="77777777" w:rsidR="007A459C" w:rsidRPr="005030EC" w:rsidRDefault="007A459C" w:rsidP="00BF528E">
      <w:pPr>
        <w:rPr>
          <w:rFonts w:ascii="Times New Roman" w:hAnsi="Times New Roman"/>
          <w:sz w:val="22"/>
          <w:szCs w:val="22"/>
        </w:rPr>
      </w:pPr>
      <w:r w:rsidRPr="005030EC">
        <w:rPr>
          <w:rFonts w:ascii="Times New Roman" w:hAnsi="Times New Roman"/>
          <w:sz w:val="22"/>
          <w:szCs w:val="22"/>
        </w:rPr>
        <w:t>EU/2/97/004/0</w:t>
      </w:r>
      <w:r w:rsidR="00770B23" w:rsidRPr="005030EC">
        <w:rPr>
          <w:rFonts w:ascii="Times New Roman" w:hAnsi="Times New Roman"/>
          <w:sz w:val="22"/>
          <w:szCs w:val="22"/>
        </w:rPr>
        <w:t>49</w:t>
      </w:r>
      <w:r w:rsidRPr="005030EC">
        <w:rPr>
          <w:rFonts w:ascii="Times New Roman" w:hAnsi="Times New Roman"/>
          <w:sz w:val="22"/>
          <w:szCs w:val="22"/>
        </w:rPr>
        <w:t xml:space="preserve"> 30 ml</w:t>
      </w:r>
    </w:p>
    <w:p w14:paraId="04916328" w14:textId="77777777" w:rsidR="001831A8" w:rsidRPr="005030EC" w:rsidRDefault="001831A8" w:rsidP="00BF528E">
      <w:pPr>
        <w:rPr>
          <w:rFonts w:ascii="Times New Roman" w:hAnsi="Times New Roman"/>
          <w:sz w:val="22"/>
          <w:szCs w:val="22"/>
        </w:rPr>
      </w:pPr>
    </w:p>
    <w:p w14:paraId="5895A243" w14:textId="77777777" w:rsidR="001831A8" w:rsidRPr="005030EC" w:rsidRDefault="001831A8" w:rsidP="00BF528E">
      <w:pPr>
        <w:rPr>
          <w:rFonts w:ascii="Times New Roman" w:hAnsi="Times New Roman"/>
          <w:sz w:val="22"/>
          <w:szCs w:val="22"/>
        </w:rPr>
      </w:pPr>
    </w:p>
    <w:p w14:paraId="7F7ECF09" w14:textId="77777777" w:rsidR="001831A8" w:rsidRPr="005030EC" w:rsidRDefault="001831A8" w:rsidP="00BF528E">
      <w:pPr>
        <w:ind w:left="567" w:hanging="567"/>
        <w:rPr>
          <w:rFonts w:ascii="Times New Roman" w:hAnsi="Times New Roman"/>
          <w:sz w:val="22"/>
          <w:szCs w:val="22"/>
        </w:rPr>
      </w:pPr>
      <w:r w:rsidRPr="005030EC">
        <w:rPr>
          <w:rFonts w:ascii="Times New Roman" w:hAnsi="Times New Roman"/>
          <w:b/>
          <w:sz w:val="22"/>
          <w:szCs w:val="22"/>
        </w:rPr>
        <w:t>9.</w:t>
      </w:r>
      <w:r w:rsidRPr="005030EC">
        <w:rPr>
          <w:rFonts w:ascii="Times New Roman" w:hAnsi="Times New Roman"/>
          <w:b/>
          <w:sz w:val="22"/>
          <w:szCs w:val="22"/>
        </w:rPr>
        <w:tab/>
      </w:r>
      <w:r w:rsidRPr="005030EC">
        <w:rPr>
          <w:rFonts w:ascii="Times New Roman" w:hAnsi="Times New Roman"/>
          <w:b/>
          <w:caps/>
          <w:sz w:val="22"/>
          <w:szCs w:val="22"/>
        </w:rPr>
        <w:t>Datum pridobitve/podaljšanja dovoljenja za promet</w:t>
      </w:r>
    </w:p>
    <w:p w14:paraId="3ED97F49" w14:textId="77777777" w:rsidR="001831A8" w:rsidRPr="005030EC" w:rsidRDefault="001831A8" w:rsidP="00BF528E">
      <w:pPr>
        <w:rPr>
          <w:rFonts w:ascii="Times New Roman" w:hAnsi="Times New Roman"/>
          <w:sz w:val="22"/>
          <w:szCs w:val="22"/>
        </w:rPr>
      </w:pPr>
    </w:p>
    <w:p w14:paraId="38F4E677" w14:textId="77777777" w:rsidR="001831A8" w:rsidRPr="005030EC" w:rsidRDefault="001831A8" w:rsidP="006641AF">
      <w:pPr>
        <w:tabs>
          <w:tab w:val="left" w:pos="5103"/>
        </w:tabs>
        <w:rPr>
          <w:rFonts w:ascii="Times New Roman" w:hAnsi="Times New Roman"/>
          <w:sz w:val="22"/>
          <w:szCs w:val="22"/>
        </w:rPr>
      </w:pPr>
      <w:r w:rsidRPr="005030EC">
        <w:rPr>
          <w:rFonts w:ascii="Times New Roman" w:hAnsi="Times New Roman"/>
          <w:sz w:val="22"/>
          <w:szCs w:val="22"/>
        </w:rPr>
        <w:t xml:space="preserve">Datum pridobitve dovoljenja za promet: </w:t>
      </w:r>
      <w:r w:rsidRPr="005030EC">
        <w:rPr>
          <w:rFonts w:ascii="Times New Roman" w:hAnsi="Times New Roman"/>
          <w:sz w:val="22"/>
          <w:szCs w:val="22"/>
        </w:rPr>
        <w:tab/>
      </w:r>
      <w:r w:rsidR="00C434C6" w:rsidRPr="005030EC">
        <w:rPr>
          <w:rFonts w:ascii="Times New Roman" w:hAnsi="Times New Roman"/>
          <w:sz w:val="22"/>
          <w:szCs w:val="22"/>
        </w:rPr>
        <w:t>07.01.1998</w:t>
      </w:r>
    </w:p>
    <w:p w14:paraId="263A3FFE" w14:textId="77777777" w:rsidR="001831A8" w:rsidRPr="005030EC" w:rsidRDefault="001831A8" w:rsidP="006641AF">
      <w:pPr>
        <w:tabs>
          <w:tab w:val="left" w:pos="5103"/>
        </w:tabs>
        <w:rPr>
          <w:rFonts w:ascii="Times New Roman" w:hAnsi="Times New Roman"/>
          <w:sz w:val="22"/>
          <w:szCs w:val="22"/>
        </w:rPr>
      </w:pPr>
      <w:r w:rsidRPr="005030EC">
        <w:rPr>
          <w:rFonts w:ascii="Times New Roman" w:hAnsi="Times New Roman"/>
          <w:sz w:val="22"/>
          <w:szCs w:val="22"/>
        </w:rPr>
        <w:t xml:space="preserve">Datum </w:t>
      </w:r>
      <w:r w:rsidR="00FC4018" w:rsidRPr="005030EC">
        <w:rPr>
          <w:rFonts w:ascii="Times New Roman" w:hAnsi="Times New Roman"/>
          <w:sz w:val="22"/>
          <w:szCs w:val="22"/>
        </w:rPr>
        <w:t xml:space="preserve">zadnjega </w:t>
      </w:r>
      <w:r w:rsidRPr="005030EC">
        <w:rPr>
          <w:rFonts w:ascii="Times New Roman" w:hAnsi="Times New Roman"/>
          <w:sz w:val="22"/>
          <w:szCs w:val="22"/>
        </w:rPr>
        <w:t xml:space="preserve">podaljšanja dovoljenja za promet: </w:t>
      </w:r>
      <w:r w:rsidRPr="005030EC">
        <w:rPr>
          <w:rFonts w:ascii="Times New Roman" w:hAnsi="Times New Roman"/>
          <w:sz w:val="22"/>
          <w:szCs w:val="22"/>
        </w:rPr>
        <w:tab/>
        <w:t>06.12.2007</w:t>
      </w:r>
    </w:p>
    <w:p w14:paraId="23B5C82B" w14:textId="77777777" w:rsidR="001831A8" w:rsidRPr="005030EC" w:rsidRDefault="001831A8" w:rsidP="00BF528E">
      <w:pPr>
        <w:rPr>
          <w:rFonts w:ascii="Times New Roman" w:hAnsi="Times New Roman"/>
          <w:sz w:val="22"/>
          <w:szCs w:val="22"/>
        </w:rPr>
      </w:pPr>
    </w:p>
    <w:p w14:paraId="0FCCEBBF" w14:textId="77777777" w:rsidR="001831A8" w:rsidRPr="005030EC" w:rsidRDefault="001831A8" w:rsidP="00BF528E">
      <w:pPr>
        <w:rPr>
          <w:rFonts w:ascii="Times New Roman" w:hAnsi="Times New Roman"/>
          <w:sz w:val="22"/>
          <w:szCs w:val="22"/>
        </w:rPr>
      </w:pPr>
    </w:p>
    <w:p w14:paraId="437CB4DC" w14:textId="77777777" w:rsidR="001831A8" w:rsidRPr="005030EC" w:rsidRDefault="001831A8" w:rsidP="00BF528E">
      <w:pPr>
        <w:ind w:left="567" w:hanging="567"/>
        <w:rPr>
          <w:rFonts w:ascii="Times New Roman" w:hAnsi="Times New Roman"/>
          <w:b/>
          <w:sz w:val="22"/>
          <w:szCs w:val="22"/>
        </w:rPr>
      </w:pPr>
      <w:r w:rsidRPr="005030EC">
        <w:rPr>
          <w:rFonts w:ascii="Times New Roman" w:hAnsi="Times New Roman"/>
          <w:b/>
          <w:sz w:val="22"/>
          <w:szCs w:val="22"/>
        </w:rPr>
        <w:t>10.</w:t>
      </w:r>
      <w:r w:rsidRPr="005030EC">
        <w:rPr>
          <w:rFonts w:ascii="Times New Roman" w:hAnsi="Times New Roman"/>
          <w:b/>
          <w:sz w:val="22"/>
          <w:szCs w:val="22"/>
        </w:rPr>
        <w:tab/>
      </w:r>
      <w:r w:rsidRPr="005030EC">
        <w:rPr>
          <w:rFonts w:ascii="Times New Roman" w:hAnsi="Times New Roman"/>
          <w:b/>
          <w:caps/>
          <w:sz w:val="22"/>
          <w:szCs w:val="22"/>
        </w:rPr>
        <w:t>Datum revizije besedila</w:t>
      </w:r>
    </w:p>
    <w:p w14:paraId="223337C9" w14:textId="77777777" w:rsidR="001831A8" w:rsidRPr="005030EC" w:rsidRDefault="001831A8" w:rsidP="00BF528E">
      <w:pPr>
        <w:ind w:left="567" w:hanging="567"/>
        <w:rPr>
          <w:rFonts w:ascii="Times New Roman" w:hAnsi="Times New Roman"/>
          <w:b/>
          <w:sz w:val="22"/>
          <w:szCs w:val="22"/>
        </w:rPr>
      </w:pPr>
    </w:p>
    <w:p w14:paraId="21EFE806"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 xml:space="preserve">Podrobne informacije o tem zdravilu so na voljo na spletni strani Evropske agencije za zdravila (European Medicines Agency) </w:t>
      </w:r>
      <w:r w:rsidR="006641AF" w:rsidRPr="005030EC">
        <w:rPr>
          <w:rFonts w:ascii="Times New Roman" w:hAnsi="Times New Roman"/>
          <w:sz w:val="22"/>
          <w:szCs w:val="22"/>
        </w:rPr>
        <w:t>(</w:t>
      </w:r>
      <w:hyperlink r:id="rId15" w:history="1">
        <w:r w:rsidR="006641AF" w:rsidRPr="005030EC">
          <w:rPr>
            <w:rStyle w:val="Hyperlink"/>
            <w:rFonts w:ascii="Times New Roman" w:hAnsi="Times New Roman"/>
            <w:sz w:val="22"/>
            <w:szCs w:val="22"/>
          </w:rPr>
          <w:t>http://www.ema.europa.eu/</w:t>
        </w:r>
      </w:hyperlink>
      <w:r w:rsidR="001A3D97" w:rsidRPr="005030EC">
        <w:rPr>
          <w:rFonts w:ascii="Times New Roman" w:hAnsi="Times New Roman"/>
          <w:sz w:val="22"/>
          <w:szCs w:val="22"/>
        </w:rPr>
        <w:t>)</w:t>
      </w:r>
      <w:r w:rsidRPr="005030EC">
        <w:rPr>
          <w:rFonts w:ascii="Times New Roman" w:hAnsi="Times New Roman"/>
          <w:sz w:val="22"/>
          <w:szCs w:val="22"/>
        </w:rPr>
        <w:t>.</w:t>
      </w:r>
    </w:p>
    <w:p w14:paraId="0BA4E508" w14:textId="77777777" w:rsidR="001831A8" w:rsidRPr="005030EC" w:rsidRDefault="001831A8" w:rsidP="00BF528E">
      <w:pPr>
        <w:ind w:left="567" w:hanging="567"/>
        <w:rPr>
          <w:rFonts w:ascii="Times New Roman" w:hAnsi="Times New Roman"/>
          <w:sz w:val="22"/>
          <w:szCs w:val="22"/>
        </w:rPr>
      </w:pPr>
    </w:p>
    <w:p w14:paraId="4FF315E2" w14:textId="77777777" w:rsidR="000E5F4A" w:rsidRPr="005030EC" w:rsidRDefault="000E5F4A" w:rsidP="00BF528E">
      <w:pPr>
        <w:ind w:left="567" w:hanging="567"/>
        <w:rPr>
          <w:rFonts w:ascii="Times New Roman" w:hAnsi="Times New Roman"/>
          <w:sz w:val="22"/>
          <w:szCs w:val="22"/>
        </w:rPr>
      </w:pPr>
    </w:p>
    <w:p w14:paraId="3B9B5EDC" w14:textId="77777777" w:rsidR="001831A8" w:rsidRPr="005030EC" w:rsidRDefault="001831A8" w:rsidP="00BF528E">
      <w:pPr>
        <w:rPr>
          <w:rFonts w:ascii="Times New Roman" w:hAnsi="Times New Roman"/>
          <w:caps/>
          <w:sz w:val="22"/>
          <w:szCs w:val="22"/>
        </w:rPr>
      </w:pPr>
      <w:r w:rsidRPr="005030EC">
        <w:rPr>
          <w:rFonts w:ascii="Times New Roman" w:hAnsi="Times New Roman"/>
          <w:b/>
          <w:caps/>
          <w:sz w:val="22"/>
          <w:szCs w:val="22"/>
        </w:rPr>
        <w:t>Prepoved prodaje, oskrbe in/</w:t>
      </w:r>
      <w:smartTag w:uri="urn:schemas-microsoft-com:office:smarttags" w:element="stockticker">
        <w:r w:rsidRPr="005030EC">
          <w:rPr>
            <w:rFonts w:ascii="Times New Roman" w:hAnsi="Times New Roman"/>
            <w:b/>
            <w:caps/>
            <w:sz w:val="22"/>
            <w:szCs w:val="22"/>
          </w:rPr>
          <w:t>ali</w:t>
        </w:r>
      </w:smartTag>
      <w:r w:rsidRPr="005030EC">
        <w:rPr>
          <w:rFonts w:ascii="Times New Roman" w:hAnsi="Times New Roman"/>
          <w:b/>
          <w:caps/>
          <w:sz w:val="22"/>
          <w:szCs w:val="22"/>
        </w:rPr>
        <w:t xml:space="preserve"> uporabe</w:t>
      </w:r>
    </w:p>
    <w:p w14:paraId="5292FD01" w14:textId="77777777" w:rsidR="001831A8" w:rsidRPr="005030EC" w:rsidRDefault="001831A8" w:rsidP="00BF528E">
      <w:pPr>
        <w:rPr>
          <w:rFonts w:ascii="Times New Roman" w:hAnsi="Times New Roman"/>
          <w:sz w:val="22"/>
          <w:szCs w:val="22"/>
        </w:rPr>
      </w:pPr>
    </w:p>
    <w:p w14:paraId="6C00FC75" w14:textId="77777777" w:rsidR="001831A8" w:rsidRPr="005030EC" w:rsidRDefault="001831A8" w:rsidP="00BF528E">
      <w:pPr>
        <w:rPr>
          <w:rFonts w:ascii="Times New Roman" w:hAnsi="Times New Roman"/>
          <w:sz w:val="22"/>
          <w:szCs w:val="22"/>
        </w:rPr>
      </w:pPr>
      <w:r w:rsidRPr="005030EC">
        <w:rPr>
          <w:rFonts w:ascii="Times New Roman" w:hAnsi="Times New Roman"/>
          <w:sz w:val="22"/>
          <w:szCs w:val="22"/>
        </w:rPr>
        <w:t>Ni smiselno.</w:t>
      </w:r>
    </w:p>
    <w:p w14:paraId="7CE20053" w14:textId="77777777" w:rsidR="00247512" w:rsidRPr="005030EC" w:rsidRDefault="00247512" w:rsidP="005C516B">
      <w:pPr>
        <w:tabs>
          <w:tab w:val="left" w:pos="540"/>
        </w:tabs>
        <w:rPr>
          <w:rFonts w:ascii="Times New Roman" w:hAnsi="Times New Roman"/>
          <w:sz w:val="22"/>
          <w:szCs w:val="22"/>
        </w:rPr>
      </w:pPr>
      <w:r w:rsidRPr="005030EC">
        <w:rPr>
          <w:rFonts w:ascii="Times New Roman" w:hAnsi="Times New Roman"/>
          <w:b/>
          <w:sz w:val="22"/>
          <w:szCs w:val="22"/>
        </w:rPr>
        <w:br w:type="page"/>
      </w:r>
      <w:r w:rsidRPr="005030EC">
        <w:rPr>
          <w:rFonts w:ascii="Times New Roman" w:hAnsi="Times New Roman"/>
          <w:b/>
          <w:sz w:val="22"/>
          <w:szCs w:val="22"/>
        </w:rPr>
        <w:lastRenderedPageBreak/>
        <w:t>1.</w:t>
      </w:r>
      <w:r w:rsidRPr="005030EC">
        <w:rPr>
          <w:rFonts w:ascii="Times New Roman" w:hAnsi="Times New Roman"/>
          <w:b/>
          <w:sz w:val="22"/>
          <w:szCs w:val="22"/>
        </w:rPr>
        <w:tab/>
        <w:t>IME ZDRAVILA ZA UPORABO V VETERINARSKI MEDICINI</w:t>
      </w:r>
    </w:p>
    <w:p w14:paraId="053358AE" w14:textId="77777777" w:rsidR="00247512" w:rsidRPr="005030EC" w:rsidRDefault="00247512" w:rsidP="00BF528E">
      <w:pPr>
        <w:rPr>
          <w:rFonts w:ascii="Times New Roman" w:hAnsi="Times New Roman"/>
          <w:sz w:val="22"/>
          <w:szCs w:val="22"/>
        </w:rPr>
      </w:pPr>
    </w:p>
    <w:p w14:paraId="1DDDCDAD" w14:textId="77777777" w:rsidR="00247512" w:rsidRPr="005030EC" w:rsidRDefault="00247512" w:rsidP="00BF528E">
      <w:pPr>
        <w:outlineLvl w:val="1"/>
        <w:rPr>
          <w:rFonts w:ascii="Times New Roman" w:hAnsi="Times New Roman"/>
          <w:sz w:val="22"/>
          <w:szCs w:val="22"/>
        </w:rPr>
      </w:pPr>
      <w:r w:rsidRPr="005030EC">
        <w:rPr>
          <w:rFonts w:ascii="Times New Roman" w:hAnsi="Times New Roman"/>
          <w:sz w:val="22"/>
          <w:szCs w:val="22"/>
        </w:rPr>
        <w:t>Metacam 2 mg/ml raztopina za injiciranje za mačke</w:t>
      </w:r>
    </w:p>
    <w:p w14:paraId="61281DBE" w14:textId="77777777" w:rsidR="00247512" w:rsidRPr="005030EC" w:rsidRDefault="00247512" w:rsidP="00BF528E">
      <w:pPr>
        <w:rPr>
          <w:rFonts w:ascii="Times New Roman" w:hAnsi="Times New Roman"/>
          <w:sz w:val="22"/>
          <w:szCs w:val="22"/>
        </w:rPr>
      </w:pPr>
    </w:p>
    <w:p w14:paraId="5B09EF31" w14:textId="77777777" w:rsidR="00247512" w:rsidRPr="005030EC" w:rsidRDefault="00247512" w:rsidP="00BF528E">
      <w:pPr>
        <w:rPr>
          <w:rFonts w:ascii="Times New Roman" w:hAnsi="Times New Roman"/>
          <w:sz w:val="22"/>
          <w:szCs w:val="22"/>
        </w:rPr>
      </w:pPr>
    </w:p>
    <w:p w14:paraId="272A1D98"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b/>
          <w:sz w:val="22"/>
          <w:szCs w:val="22"/>
        </w:rPr>
        <w:t>2.</w:t>
      </w:r>
      <w:r w:rsidRPr="005030EC">
        <w:rPr>
          <w:rFonts w:ascii="Times New Roman" w:hAnsi="Times New Roman"/>
          <w:b/>
          <w:sz w:val="22"/>
          <w:szCs w:val="22"/>
        </w:rPr>
        <w:tab/>
        <w:t>KAKOVOSTNA IN KOLIČINSKA SESTAVA</w:t>
      </w:r>
    </w:p>
    <w:p w14:paraId="15BE0E30" w14:textId="77777777" w:rsidR="00247512" w:rsidRPr="005030EC" w:rsidRDefault="00247512" w:rsidP="00BF528E">
      <w:pPr>
        <w:rPr>
          <w:rFonts w:ascii="Times New Roman" w:hAnsi="Times New Roman"/>
          <w:sz w:val="22"/>
          <w:szCs w:val="22"/>
        </w:rPr>
      </w:pPr>
    </w:p>
    <w:p w14:paraId="3733033B"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En ml vsebuje:</w:t>
      </w:r>
    </w:p>
    <w:p w14:paraId="3B0FC653" w14:textId="77777777" w:rsidR="00247512" w:rsidRPr="005030EC" w:rsidRDefault="00247512" w:rsidP="00BF528E">
      <w:pPr>
        <w:rPr>
          <w:rFonts w:ascii="Times New Roman" w:hAnsi="Times New Roman"/>
          <w:sz w:val="22"/>
          <w:szCs w:val="22"/>
        </w:rPr>
      </w:pPr>
    </w:p>
    <w:p w14:paraId="67383A76" w14:textId="77777777" w:rsidR="00247512" w:rsidRPr="005030EC" w:rsidRDefault="00591789" w:rsidP="00BF528E">
      <w:pPr>
        <w:rPr>
          <w:rFonts w:ascii="Times New Roman" w:hAnsi="Times New Roman"/>
          <w:b/>
          <w:sz w:val="22"/>
          <w:szCs w:val="22"/>
        </w:rPr>
      </w:pPr>
      <w:r w:rsidRPr="005030EC">
        <w:rPr>
          <w:rFonts w:ascii="Times New Roman" w:hAnsi="Times New Roman"/>
          <w:b/>
          <w:sz w:val="22"/>
          <w:szCs w:val="22"/>
        </w:rPr>
        <w:t>U</w:t>
      </w:r>
      <w:r w:rsidR="00247512" w:rsidRPr="005030EC">
        <w:rPr>
          <w:rFonts w:ascii="Times New Roman" w:hAnsi="Times New Roman"/>
          <w:b/>
          <w:sz w:val="22"/>
          <w:szCs w:val="22"/>
        </w:rPr>
        <w:t>činkovina:</w:t>
      </w:r>
    </w:p>
    <w:p w14:paraId="7327B8AD" w14:textId="77777777" w:rsidR="00247512" w:rsidRPr="005030EC" w:rsidRDefault="00247512" w:rsidP="006641AF">
      <w:pPr>
        <w:tabs>
          <w:tab w:val="left" w:pos="1985"/>
        </w:tabs>
        <w:rPr>
          <w:rFonts w:ascii="Times New Roman" w:hAnsi="Times New Roman"/>
          <w:iCs/>
          <w:sz w:val="22"/>
          <w:szCs w:val="22"/>
        </w:rPr>
      </w:pPr>
      <w:r w:rsidRPr="005030EC">
        <w:rPr>
          <w:rFonts w:ascii="Times New Roman" w:hAnsi="Times New Roman"/>
          <w:iCs/>
          <w:sz w:val="22"/>
          <w:szCs w:val="22"/>
        </w:rPr>
        <w:t>Meloksikam</w:t>
      </w:r>
      <w:r w:rsidRPr="005030EC">
        <w:rPr>
          <w:rFonts w:ascii="Times New Roman" w:hAnsi="Times New Roman"/>
          <w:iCs/>
          <w:sz w:val="22"/>
          <w:szCs w:val="22"/>
        </w:rPr>
        <w:tab/>
        <w:t>2 mg</w:t>
      </w:r>
    </w:p>
    <w:p w14:paraId="55E4AFB2" w14:textId="77777777" w:rsidR="00247512" w:rsidRPr="005030EC" w:rsidRDefault="00247512" w:rsidP="006641AF">
      <w:pPr>
        <w:tabs>
          <w:tab w:val="left" w:pos="1985"/>
        </w:tabs>
        <w:rPr>
          <w:rFonts w:ascii="Times New Roman" w:hAnsi="Times New Roman"/>
          <w:sz w:val="22"/>
          <w:szCs w:val="22"/>
        </w:rPr>
      </w:pPr>
    </w:p>
    <w:p w14:paraId="41351A67" w14:textId="77777777" w:rsidR="00247512" w:rsidRPr="005030EC" w:rsidRDefault="00247512" w:rsidP="006641AF">
      <w:pPr>
        <w:tabs>
          <w:tab w:val="left" w:pos="1985"/>
        </w:tabs>
        <w:rPr>
          <w:rFonts w:ascii="Times New Roman" w:hAnsi="Times New Roman"/>
          <w:b/>
          <w:sz w:val="22"/>
          <w:szCs w:val="22"/>
        </w:rPr>
      </w:pPr>
      <w:r w:rsidRPr="005030EC">
        <w:rPr>
          <w:rFonts w:ascii="Times New Roman" w:hAnsi="Times New Roman"/>
          <w:b/>
          <w:sz w:val="22"/>
          <w:szCs w:val="22"/>
        </w:rPr>
        <w:t>Pomožna snov:</w:t>
      </w:r>
    </w:p>
    <w:p w14:paraId="2D42B9FC" w14:textId="77777777" w:rsidR="00247512" w:rsidRPr="005030EC" w:rsidRDefault="00247512" w:rsidP="006641AF">
      <w:pPr>
        <w:tabs>
          <w:tab w:val="left" w:pos="1985"/>
        </w:tabs>
        <w:rPr>
          <w:rFonts w:ascii="Times New Roman" w:hAnsi="Times New Roman"/>
          <w:sz w:val="22"/>
          <w:szCs w:val="22"/>
        </w:rPr>
      </w:pPr>
      <w:r w:rsidRPr="005030EC">
        <w:rPr>
          <w:rFonts w:ascii="Times New Roman" w:hAnsi="Times New Roman"/>
          <w:sz w:val="22"/>
          <w:szCs w:val="22"/>
        </w:rPr>
        <w:t>Etanol</w:t>
      </w:r>
      <w:r w:rsidRPr="005030EC">
        <w:rPr>
          <w:rFonts w:ascii="Times New Roman" w:hAnsi="Times New Roman"/>
          <w:sz w:val="22"/>
          <w:szCs w:val="22"/>
        </w:rPr>
        <w:tab/>
        <w:t>150 mg</w:t>
      </w:r>
    </w:p>
    <w:p w14:paraId="73E5C6D8" w14:textId="77777777" w:rsidR="00247512" w:rsidRPr="005030EC" w:rsidRDefault="00247512" w:rsidP="00BF528E">
      <w:pPr>
        <w:rPr>
          <w:rFonts w:ascii="Times New Roman" w:hAnsi="Times New Roman"/>
          <w:sz w:val="22"/>
          <w:szCs w:val="22"/>
        </w:rPr>
      </w:pPr>
    </w:p>
    <w:p w14:paraId="510A458D"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Za celoten seznam pomožnih snovi glejte poglavje 6.1.</w:t>
      </w:r>
    </w:p>
    <w:p w14:paraId="121B2072" w14:textId="77777777" w:rsidR="00247512" w:rsidRPr="005030EC" w:rsidRDefault="00247512" w:rsidP="00BF528E">
      <w:pPr>
        <w:rPr>
          <w:rFonts w:ascii="Times New Roman" w:hAnsi="Times New Roman"/>
          <w:sz w:val="22"/>
          <w:szCs w:val="22"/>
        </w:rPr>
      </w:pPr>
    </w:p>
    <w:p w14:paraId="35B8704F" w14:textId="77777777" w:rsidR="00247512" w:rsidRPr="005030EC" w:rsidRDefault="00247512" w:rsidP="00BF528E">
      <w:pPr>
        <w:rPr>
          <w:rFonts w:ascii="Times New Roman" w:hAnsi="Times New Roman"/>
          <w:sz w:val="22"/>
          <w:szCs w:val="22"/>
        </w:rPr>
      </w:pPr>
    </w:p>
    <w:p w14:paraId="7FB957B1"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b/>
          <w:sz w:val="22"/>
          <w:szCs w:val="22"/>
        </w:rPr>
        <w:t>3.</w:t>
      </w:r>
      <w:r w:rsidRPr="005030EC">
        <w:rPr>
          <w:rFonts w:ascii="Times New Roman" w:hAnsi="Times New Roman"/>
          <w:b/>
          <w:sz w:val="22"/>
          <w:szCs w:val="22"/>
        </w:rPr>
        <w:tab/>
        <w:t>FARMACEVTSKA OBLIKA</w:t>
      </w:r>
    </w:p>
    <w:p w14:paraId="04662F12" w14:textId="77777777" w:rsidR="00247512" w:rsidRPr="005030EC" w:rsidRDefault="00247512" w:rsidP="00BF528E">
      <w:pPr>
        <w:rPr>
          <w:rFonts w:ascii="Times New Roman" w:hAnsi="Times New Roman"/>
          <w:sz w:val="22"/>
          <w:szCs w:val="22"/>
        </w:rPr>
      </w:pPr>
    </w:p>
    <w:p w14:paraId="5F286C20"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Raztopina za injiciranje.</w:t>
      </w:r>
    </w:p>
    <w:p w14:paraId="2CC8F65F"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Prozorna rumena raztopina.</w:t>
      </w:r>
    </w:p>
    <w:p w14:paraId="34A05FD2" w14:textId="77777777" w:rsidR="00247512" w:rsidRPr="005030EC" w:rsidRDefault="00247512" w:rsidP="00BF528E">
      <w:pPr>
        <w:rPr>
          <w:rFonts w:ascii="Times New Roman" w:hAnsi="Times New Roman"/>
          <w:sz w:val="22"/>
          <w:szCs w:val="22"/>
        </w:rPr>
      </w:pPr>
    </w:p>
    <w:p w14:paraId="0788D5CE" w14:textId="77777777" w:rsidR="00247512" w:rsidRPr="005030EC" w:rsidRDefault="00247512" w:rsidP="00BF528E">
      <w:pPr>
        <w:rPr>
          <w:rFonts w:ascii="Times New Roman" w:hAnsi="Times New Roman"/>
          <w:sz w:val="22"/>
          <w:szCs w:val="22"/>
        </w:rPr>
      </w:pPr>
    </w:p>
    <w:p w14:paraId="277F037F"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b/>
          <w:sz w:val="22"/>
          <w:szCs w:val="22"/>
        </w:rPr>
        <w:t>4.</w:t>
      </w:r>
      <w:r w:rsidRPr="005030EC">
        <w:rPr>
          <w:rFonts w:ascii="Times New Roman" w:hAnsi="Times New Roman"/>
          <w:b/>
          <w:sz w:val="22"/>
          <w:szCs w:val="22"/>
        </w:rPr>
        <w:tab/>
        <w:t>KLINIČNI PODATKI</w:t>
      </w:r>
    </w:p>
    <w:p w14:paraId="4EB5F9CD" w14:textId="77777777" w:rsidR="00247512" w:rsidRPr="005030EC" w:rsidRDefault="00247512" w:rsidP="00BF528E">
      <w:pPr>
        <w:rPr>
          <w:rFonts w:ascii="Times New Roman" w:hAnsi="Times New Roman"/>
          <w:sz w:val="22"/>
          <w:szCs w:val="22"/>
        </w:rPr>
      </w:pPr>
    </w:p>
    <w:p w14:paraId="363CFF12"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b/>
          <w:sz w:val="22"/>
          <w:szCs w:val="22"/>
        </w:rPr>
        <w:t>4.1</w:t>
      </w:r>
      <w:r w:rsidRPr="005030EC">
        <w:rPr>
          <w:rFonts w:ascii="Times New Roman" w:hAnsi="Times New Roman"/>
          <w:b/>
          <w:sz w:val="22"/>
          <w:szCs w:val="22"/>
        </w:rPr>
        <w:tab/>
        <w:t>Ciljne živalske vrste</w:t>
      </w:r>
    </w:p>
    <w:p w14:paraId="5D1227F5" w14:textId="77777777" w:rsidR="00247512" w:rsidRPr="005030EC" w:rsidRDefault="00247512" w:rsidP="00BF528E">
      <w:pPr>
        <w:rPr>
          <w:rFonts w:ascii="Times New Roman" w:hAnsi="Times New Roman"/>
          <w:sz w:val="22"/>
          <w:szCs w:val="22"/>
        </w:rPr>
      </w:pPr>
    </w:p>
    <w:p w14:paraId="1C93DAB7"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Mačke</w:t>
      </w:r>
      <w:r w:rsidR="00FF6417" w:rsidRPr="005030EC">
        <w:rPr>
          <w:rFonts w:ascii="Times New Roman" w:hAnsi="Times New Roman"/>
          <w:sz w:val="22"/>
          <w:szCs w:val="22"/>
        </w:rPr>
        <w:t>.</w:t>
      </w:r>
    </w:p>
    <w:p w14:paraId="6F3A69DB" w14:textId="77777777" w:rsidR="00247512" w:rsidRPr="005030EC" w:rsidRDefault="00247512" w:rsidP="00BF528E">
      <w:pPr>
        <w:rPr>
          <w:rFonts w:ascii="Times New Roman" w:hAnsi="Times New Roman"/>
          <w:sz w:val="22"/>
          <w:szCs w:val="22"/>
        </w:rPr>
      </w:pPr>
    </w:p>
    <w:p w14:paraId="2EFBEC6C" w14:textId="77777777" w:rsidR="00247512" w:rsidRPr="005030EC" w:rsidRDefault="00247512" w:rsidP="00BF528E">
      <w:pPr>
        <w:ind w:left="567" w:hanging="567"/>
        <w:rPr>
          <w:rFonts w:ascii="Times New Roman" w:hAnsi="Times New Roman"/>
          <w:b/>
          <w:sz w:val="22"/>
          <w:szCs w:val="22"/>
        </w:rPr>
      </w:pPr>
      <w:r w:rsidRPr="005030EC">
        <w:rPr>
          <w:rFonts w:ascii="Times New Roman" w:hAnsi="Times New Roman"/>
          <w:b/>
          <w:sz w:val="22"/>
          <w:szCs w:val="22"/>
        </w:rPr>
        <w:t>4.2</w:t>
      </w:r>
      <w:r w:rsidRPr="005030EC">
        <w:rPr>
          <w:rFonts w:ascii="Times New Roman" w:hAnsi="Times New Roman"/>
          <w:b/>
          <w:sz w:val="22"/>
          <w:szCs w:val="22"/>
        </w:rPr>
        <w:tab/>
        <w:t xml:space="preserve">Indikacije za uporabo pri ciljnih živalskih vrstah </w:t>
      </w:r>
    </w:p>
    <w:p w14:paraId="11A9BA70" w14:textId="77777777" w:rsidR="00247512" w:rsidRPr="005030EC" w:rsidRDefault="00247512" w:rsidP="00BF528E">
      <w:pPr>
        <w:rPr>
          <w:rFonts w:ascii="Times New Roman" w:hAnsi="Times New Roman"/>
          <w:b/>
          <w:sz w:val="22"/>
          <w:szCs w:val="22"/>
        </w:rPr>
      </w:pPr>
    </w:p>
    <w:p w14:paraId="37620DF0"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 xml:space="preserve">Lajšanje </w:t>
      </w:r>
      <w:r w:rsidR="00EE3A7C" w:rsidRPr="005030EC">
        <w:rPr>
          <w:rFonts w:ascii="Times New Roman" w:hAnsi="Times New Roman"/>
          <w:sz w:val="22"/>
          <w:szCs w:val="22"/>
        </w:rPr>
        <w:t xml:space="preserve">blage do zmerne </w:t>
      </w:r>
      <w:r w:rsidRPr="005030EC">
        <w:rPr>
          <w:rFonts w:ascii="Times New Roman" w:hAnsi="Times New Roman"/>
          <w:sz w:val="22"/>
          <w:szCs w:val="22"/>
        </w:rPr>
        <w:t>po</w:t>
      </w:r>
      <w:r w:rsidR="00EE3A7C" w:rsidRPr="005030EC">
        <w:rPr>
          <w:rFonts w:ascii="Times New Roman" w:hAnsi="Times New Roman"/>
          <w:sz w:val="22"/>
          <w:szCs w:val="22"/>
        </w:rPr>
        <w:t>st</w:t>
      </w:r>
      <w:r w:rsidRPr="005030EC">
        <w:rPr>
          <w:rFonts w:ascii="Times New Roman" w:hAnsi="Times New Roman"/>
          <w:sz w:val="22"/>
          <w:szCs w:val="22"/>
        </w:rPr>
        <w:t>operativne bolečine in umirjanje vnetja po kirurških postopkih</w:t>
      </w:r>
      <w:r w:rsidR="00EE3A7C" w:rsidRPr="005030EC">
        <w:rPr>
          <w:rFonts w:ascii="Times New Roman" w:hAnsi="Times New Roman"/>
          <w:sz w:val="22"/>
          <w:szCs w:val="22"/>
        </w:rPr>
        <w:t xml:space="preserve"> pri mačkah</w:t>
      </w:r>
      <w:r w:rsidRPr="005030EC">
        <w:rPr>
          <w:rFonts w:ascii="Times New Roman" w:hAnsi="Times New Roman"/>
          <w:sz w:val="22"/>
          <w:szCs w:val="22"/>
        </w:rPr>
        <w:t>, na primer ortopedskih posegih in operacijah mehkega tkiva.</w:t>
      </w:r>
    </w:p>
    <w:p w14:paraId="47BD9351" w14:textId="77777777" w:rsidR="00247512" w:rsidRPr="005030EC" w:rsidRDefault="00247512" w:rsidP="00BF528E">
      <w:pPr>
        <w:ind w:left="567" w:hanging="567"/>
        <w:rPr>
          <w:rFonts w:ascii="Times New Roman" w:hAnsi="Times New Roman"/>
          <w:sz w:val="22"/>
          <w:szCs w:val="22"/>
        </w:rPr>
      </w:pPr>
    </w:p>
    <w:p w14:paraId="4EC9702E" w14:textId="77777777" w:rsidR="00247512" w:rsidRPr="005030EC" w:rsidRDefault="00247512" w:rsidP="00BF528E">
      <w:pPr>
        <w:rPr>
          <w:rFonts w:ascii="Times New Roman" w:hAnsi="Times New Roman"/>
          <w:sz w:val="22"/>
          <w:szCs w:val="22"/>
        </w:rPr>
      </w:pPr>
      <w:r w:rsidRPr="005030EC">
        <w:rPr>
          <w:rFonts w:ascii="Times New Roman" w:hAnsi="Times New Roman"/>
          <w:b/>
          <w:sz w:val="22"/>
          <w:szCs w:val="22"/>
        </w:rPr>
        <w:t>4.3</w:t>
      </w:r>
      <w:r w:rsidRPr="005030EC">
        <w:rPr>
          <w:rFonts w:ascii="Times New Roman" w:hAnsi="Times New Roman"/>
          <w:b/>
          <w:sz w:val="22"/>
          <w:szCs w:val="22"/>
        </w:rPr>
        <w:tab/>
        <w:t>Kontraindikacije</w:t>
      </w:r>
    </w:p>
    <w:p w14:paraId="20E161D0" w14:textId="77777777" w:rsidR="00247512" w:rsidRPr="005030EC" w:rsidRDefault="00247512" w:rsidP="00BF528E">
      <w:pPr>
        <w:rPr>
          <w:rFonts w:ascii="Times New Roman" w:hAnsi="Times New Roman"/>
          <w:sz w:val="22"/>
          <w:szCs w:val="22"/>
        </w:rPr>
      </w:pPr>
    </w:p>
    <w:p w14:paraId="01723EE2"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 xml:space="preserve">Ne uporabite v obdobju </w:t>
      </w:r>
      <w:r w:rsidR="00C4392A" w:rsidRPr="005030EC">
        <w:rPr>
          <w:rFonts w:ascii="Times New Roman" w:hAnsi="Times New Roman"/>
          <w:sz w:val="22"/>
          <w:szCs w:val="22"/>
        </w:rPr>
        <w:t xml:space="preserve">brejosti ali </w:t>
      </w:r>
      <w:r w:rsidRPr="005030EC">
        <w:rPr>
          <w:rFonts w:ascii="Times New Roman" w:hAnsi="Times New Roman"/>
          <w:sz w:val="22"/>
          <w:szCs w:val="22"/>
        </w:rPr>
        <w:t>laktacije.</w:t>
      </w:r>
    </w:p>
    <w:p w14:paraId="16E3212C"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Ne uporabite pri mačkah z obolenji prebavil, kot so zdraženost prebavil in krvavitev, pri motnjah jetrne, srčne ali ledvične funkcije in hemoragičnih obolenjih.</w:t>
      </w:r>
    </w:p>
    <w:p w14:paraId="227C49E3"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Ne uporabite v primer</w:t>
      </w:r>
      <w:r w:rsidR="000439EC" w:rsidRPr="005030EC">
        <w:rPr>
          <w:rFonts w:ascii="Times New Roman" w:hAnsi="Times New Roman"/>
          <w:sz w:val="22"/>
          <w:szCs w:val="22"/>
        </w:rPr>
        <w:t>ih</w:t>
      </w:r>
      <w:r w:rsidRPr="005030EC">
        <w:rPr>
          <w:rFonts w:ascii="Times New Roman" w:hAnsi="Times New Roman"/>
          <w:sz w:val="22"/>
          <w:szCs w:val="22"/>
        </w:rPr>
        <w:t xml:space="preserve"> preobčutljivosti na učinkovino ali katero koli pomožno snov.</w:t>
      </w:r>
    </w:p>
    <w:p w14:paraId="152B5196"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Ne uporabite pri mačkah, mlajših od 6 tednov</w:t>
      </w:r>
      <w:r w:rsidR="004540D7" w:rsidRPr="005030EC">
        <w:rPr>
          <w:rFonts w:ascii="Times New Roman" w:hAnsi="Times New Roman"/>
          <w:sz w:val="22"/>
          <w:szCs w:val="22"/>
        </w:rPr>
        <w:t>, in pri mačkah, ki tehtajo manj kot 2</w:t>
      </w:r>
      <w:r w:rsidR="005A3528" w:rsidRPr="005030EC">
        <w:rPr>
          <w:rFonts w:ascii="Times New Roman" w:hAnsi="Times New Roman"/>
          <w:sz w:val="22"/>
          <w:szCs w:val="22"/>
        </w:rPr>
        <w:t> </w:t>
      </w:r>
      <w:r w:rsidR="004540D7" w:rsidRPr="005030EC">
        <w:rPr>
          <w:rFonts w:ascii="Times New Roman" w:hAnsi="Times New Roman"/>
          <w:sz w:val="22"/>
          <w:szCs w:val="22"/>
        </w:rPr>
        <w:t>kg.</w:t>
      </w:r>
    </w:p>
    <w:p w14:paraId="39E5A798" w14:textId="77777777" w:rsidR="00247512" w:rsidRPr="005030EC" w:rsidRDefault="00247512" w:rsidP="00BF528E">
      <w:pPr>
        <w:rPr>
          <w:rFonts w:ascii="Times New Roman" w:hAnsi="Times New Roman"/>
          <w:sz w:val="22"/>
          <w:szCs w:val="22"/>
        </w:rPr>
      </w:pPr>
    </w:p>
    <w:p w14:paraId="3A5B47FA"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b/>
          <w:sz w:val="22"/>
          <w:szCs w:val="22"/>
        </w:rPr>
        <w:t>4.4</w:t>
      </w:r>
      <w:r w:rsidRPr="005030EC">
        <w:rPr>
          <w:rFonts w:ascii="Times New Roman" w:hAnsi="Times New Roman"/>
          <w:b/>
          <w:sz w:val="22"/>
          <w:szCs w:val="22"/>
        </w:rPr>
        <w:tab/>
        <w:t xml:space="preserve">Posebna opozorila </w:t>
      </w:r>
      <w:r w:rsidR="000439EC" w:rsidRPr="005030EC">
        <w:rPr>
          <w:rFonts w:ascii="Times New Roman" w:hAnsi="Times New Roman"/>
          <w:b/>
          <w:sz w:val="22"/>
          <w:szCs w:val="22"/>
        </w:rPr>
        <w:t>za vsako ciljno živalsko vrsto</w:t>
      </w:r>
    </w:p>
    <w:p w14:paraId="5AE50435" w14:textId="77777777" w:rsidR="00247512" w:rsidRPr="005030EC" w:rsidRDefault="00247512" w:rsidP="00BF528E">
      <w:pPr>
        <w:rPr>
          <w:rFonts w:ascii="Times New Roman" w:hAnsi="Times New Roman"/>
          <w:sz w:val="22"/>
          <w:szCs w:val="22"/>
        </w:rPr>
      </w:pPr>
    </w:p>
    <w:p w14:paraId="1EDF3C8C"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Jih ni.</w:t>
      </w:r>
    </w:p>
    <w:p w14:paraId="752291C9" w14:textId="77777777" w:rsidR="00247512" w:rsidRPr="005030EC" w:rsidRDefault="00247512" w:rsidP="00BF528E">
      <w:pPr>
        <w:rPr>
          <w:rFonts w:ascii="Times New Roman" w:hAnsi="Times New Roman"/>
          <w:sz w:val="22"/>
          <w:szCs w:val="22"/>
        </w:rPr>
      </w:pPr>
    </w:p>
    <w:p w14:paraId="4A3FBE6F"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b/>
          <w:sz w:val="22"/>
          <w:szCs w:val="22"/>
        </w:rPr>
        <w:t>4.5</w:t>
      </w:r>
      <w:r w:rsidRPr="005030EC">
        <w:rPr>
          <w:rFonts w:ascii="Times New Roman" w:hAnsi="Times New Roman"/>
          <w:b/>
          <w:sz w:val="22"/>
          <w:szCs w:val="22"/>
        </w:rPr>
        <w:tab/>
        <w:t>Posebni previdnostni ukrepi</w:t>
      </w:r>
    </w:p>
    <w:p w14:paraId="0A799041" w14:textId="77777777" w:rsidR="00247512" w:rsidRPr="005030EC" w:rsidRDefault="00247512" w:rsidP="00BF528E">
      <w:pPr>
        <w:rPr>
          <w:rFonts w:ascii="Times New Roman" w:hAnsi="Times New Roman"/>
          <w:sz w:val="22"/>
          <w:szCs w:val="22"/>
        </w:rPr>
      </w:pPr>
    </w:p>
    <w:p w14:paraId="749FBE9D" w14:textId="77777777" w:rsidR="00247512" w:rsidRPr="005030EC" w:rsidRDefault="00247512" w:rsidP="00BF528E">
      <w:pPr>
        <w:tabs>
          <w:tab w:val="left" w:pos="2340"/>
        </w:tabs>
        <w:rPr>
          <w:rFonts w:ascii="Times New Roman" w:hAnsi="Times New Roman"/>
          <w:sz w:val="22"/>
          <w:szCs w:val="22"/>
          <w:u w:val="single"/>
        </w:rPr>
      </w:pPr>
      <w:r w:rsidRPr="005030EC">
        <w:rPr>
          <w:rFonts w:ascii="Times New Roman" w:hAnsi="Times New Roman"/>
          <w:sz w:val="22"/>
          <w:szCs w:val="22"/>
          <w:u w:val="single"/>
        </w:rPr>
        <w:t>Posebni previdnostni ukrepi za uporabo pri živalih</w:t>
      </w:r>
    </w:p>
    <w:p w14:paraId="2F60854C"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 xml:space="preserve">Če se pojavijo neželeni učinki, moramo zdravljenje prekiniti in se posvetovati z veterinarjem. </w:t>
      </w:r>
    </w:p>
    <w:p w14:paraId="24E67C9E"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 xml:space="preserve">Zaradi nevarnosti toksičnih učinkov na ledvice se dajanju zdravila izogibamo pri dehidriranih, hipovolemičnih ali hipotenzivnih mačkah. </w:t>
      </w:r>
    </w:p>
    <w:p w14:paraId="3947823B" w14:textId="77777777" w:rsidR="00247512" w:rsidRPr="005030EC" w:rsidRDefault="00247512" w:rsidP="00BF528E">
      <w:pPr>
        <w:rPr>
          <w:rFonts w:ascii="Times New Roman" w:hAnsi="Times New Roman"/>
          <w:b/>
          <w:sz w:val="22"/>
          <w:szCs w:val="22"/>
        </w:rPr>
      </w:pPr>
    </w:p>
    <w:p w14:paraId="075BDA31" w14:textId="77777777" w:rsidR="00497FDA" w:rsidRPr="005030EC" w:rsidRDefault="00497FDA" w:rsidP="00BF528E">
      <w:pPr>
        <w:rPr>
          <w:rFonts w:ascii="Times New Roman" w:hAnsi="Times New Roman"/>
          <w:sz w:val="22"/>
          <w:szCs w:val="22"/>
        </w:rPr>
      </w:pPr>
      <w:r w:rsidRPr="005030EC">
        <w:rPr>
          <w:rFonts w:ascii="Times New Roman" w:hAnsi="Times New Roman"/>
          <w:sz w:val="22"/>
          <w:szCs w:val="22"/>
        </w:rPr>
        <w:t xml:space="preserve">Treba </w:t>
      </w:r>
      <w:r w:rsidR="00DD556B" w:rsidRPr="005030EC">
        <w:rPr>
          <w:rFonts w:ascii="Times New Roman" w:hAnsi="Times New Roman"/>
          <w:sz w:val="22"/>
          <w:szCs w:val="22"/>
        </w:rPr>
        <w:t>bi bilo</w:t>
      </w:r>
      <w:r w:rsidRPr="005030EC">
        <w:rPr>
          <w:rFonts w:ascii="Times New Roman" w:hAnsi="Times New Roman"/>
          <w:sz w:val="22"/>
          <w:szCs w:val="22"/>
        </w:rPr>
        <w:t xml:space="preserve"> razmisliti o rutinskem spremljanju in tekočinskem zdravljenju med anestezijo. </w:t>
      </w:r>
    </w:p>
    <w:p w14:paraId="69CE4B96" w14:textId="77777777" w:rsidR="00033790" w:rsidRPr="005030EC" w:rsidRDefault="00033790" w:rsidP="00BF528E">
      <w:pPr>
        <w:rPr>
          <w:rFonts w:ascii="Times New Roman" w:hAnsi="Times New Roman"/>
          <w:sz w:val="22"/>
          <w:szCs w:val="22"/>
        </w:rPr>
      </w:pPr>
      <w:r w:rsidRPr="005030EC">
        <w:rPr>
          <w:rFonts w:ascii="Times New Roman" w:hAnsi="Times New Roman"/>
          <w:sz w:val="22"/>
          <w:szCs w:val="22"/>
        </w:rPr>
        <w:t>Če bolečine ne moremo omiliti, je treba razmisliti o zdravljenju z dodatnim zdravilom.</w:t>
      </w:r>
    </w:p>
    <w:p w14:paraId="2A36A5C4" w14:textId="77777777" w:rsidR="00033790" w:rsidRPr="005030EC" w:rsidRDefault="00033790" w:rsidP="00BF528E">
      <w:pPr>
        <w:rPr>
          <w:rFonts w:ascii="Times New Roman" w:hAnsi="Times New Roman"/>
          <w:b/>
          <w:sz w:val="22"/>
          <w:szCs w:val="22"/>
        </w:rPr>
      </w:pPr>
    </w:p>
    <w:p w14:paraId="0D8215BD" w14:textId="77777777" w:rsidR="00247512" w:rsidRPr="005030EC" w:rsidRDefault="00247512" w:rsidP="00D31FDA">
      <w:pPr>
        <w:keepNext/>
        <w:tabs>
          <w:tab w:val="left" w:pos="2340"/>
        </w:tabs>
        <w:rPr>
          <w:rFonts w:ascii="Times New Roman" w:hAnsi="Times New Roman"/>
          <w:sz w:val="22"/>
          <w:szCs w:val="22"/>
          <w:u w:val="single"/>
        </w:rPr>
      </w:pPr>
      <w:r w:rsidRPr="005030EC">
        <w:rPr>
          <w:rFonts w:ascii="Times New Roman" w:hAnsi="Times New Roman"/>
          <w:sz w:val="22"/>
          <w:szCs w:val="22"/>
          <w:u w:val="single"/>
        </w:rPr>
        <w:lastRenderedPageBreak/>
        <w:t xml:space="preserve">Posebni previdnostni ukrepi, ki jih mora izvajati oseba, ki živalim daje zdravilo </w:t>
      </w:r>
    </w:p>
    <w:p w14:paraId="5288BCB7" w14:textId="77777777" w:rsidR="00247512" w:rsidRPr="005030EC" w:rsidRDefault="00247512" w:rsidP="00D31FDA">
      <w:pPr>
        <w:keepNext/>
        <w:rPr>
          <w:rFonts w:ascii="Times New Roman" w:hAnsi="Times New Roman"/>
          <w:sz w:val="22"/>
          <w:szCs w:val="22"/>
        </w:rPr>
      </w:pPr>
      <w:r w:rsidRPr="005030EC">
        <w:rPr>
          <w:rFonts w:ascii="Times New Roman" w:hAnsi="Times New Roman"/>
          <w:sz w:val="22"/>
          <w:szCs w:val="22"/>
        </w:rPr>
        <w:t>Nenamerno samo</w:t>
      </w:r>
      <w:r w:rsidR="000B7D12" w:rsidRPr="005030EC">
        <w:rPr>
          <w:rFonts w:ascii="Times New Roman" w:hAnsi="Times New Roman"/>
          <w:sz w:val="22"/>
          <w:szCs w:val="22"/>
        </w:rPr>
        <w:t>-</w:t>
      </w:r>
      <w:r w:rsidRPr="005030EC">
        <w:rPr>
          <w:rFonts w:ascii="Times New Roman" w:hAnsi="Times New Roman"/>
          <w:sz w:val="22"/>
          <w:szCs w:val="22"/>
        </w:rPr>
        <w:t xml:space="preserve">injiciranje lahko povzroči bolečino. Osebe z znano preobčutljivostjo za nesteroidna protivnetna zdravila </w:t>
      </w:r>
      <w:r w:rsidR="007902B4" w:rsidRPr="005030EC">
        <w:rPr>
          <w:rFonts w:ascii="Times New Roman" w:hAnsi="Times New Roman"/>
          <w:sz w:val="22"/>
          <w:szCs w:val="22"/>
        </w:rPr>
        <w:t xml:space="preserve">(NSAID) </w:t>
      </w:r>
      <w:r w:rsidRPr="005030EC">
        <w:rPr>
          <w:rFonts w:ascii="Times New Roman" w:hAnsi="Times New Roman"/>
          <w:sz w:val="22"/>
          <w:szCs w:val="22"/>
        </w:rPr>
        <w:t>naj se izogibajo stiku z zdravilom.</w:t>
      </w:r>
    </w:p>
    <w:p w14:paraId="62BC9624" w14:textId="77777777" w:rsidR="00247512" w:rsidRDefault="00247512" w:rsidP="00BF528E">
      <w:pPr>
        <w:rPr>
          <w:rFonts w:ascii="Times New Roman" w:hAnsi="Times New Roman"/>
          <w:sz w:val="22"/>
          <w:szCs w:val="22"/>
        </w:rPr>
      </w:pPr>
      <w:r w:rsidRPr="005030EC">
        <w:rPr>
          <w:rFonts w:ascii="Times New Roman" w:hAnsi="Times New Roman"/>
          <w:sz w:val="22"/>
          <w:szCs w:val="22"/>
        </w:rPr>
        <w:t>V primeru nenamernega samo</w:t>
      </w:r>
      <w:r w:rsidR="000B7D12" w:rsidRPr="005030EC">
        <w:rPr>
          <w:rFonts w:ascii="Times New Roman" w:hAnsi="Times New Roman"/>
          <w:sz w:val="22"/>
          <w:szCs w:val="22"/>
        </w:rPr>
        <w:t>-</w:t>
      </w:r>
      <w:r w:rsidRPr="005030EC">
        <w:rPr>
          <w:rFonts w:ascii="Times New Roman" w:hAnsi="Times New Roman"/>
          <w:sz w:val="22"/>
          <w:szCs w:val="22"/>
        </w:rPr>
        <w:t>injiciranja se takoj posvetujte z zdravnikom in mu pokažite navodila za uporabo ali ovojnino.</w:t>
      </w:r>
    </w:p>
    <w:p w14:paraId="77D8BEDD" w14:textId="77777777" w:rsidR="002B4493" w:rsidRPr="005030EC" w:rsidRDefault="002B4493" w:rsidP="00BF528E">
      <w:pPr>
        <w:rPr>
          <w:rFonts w:ascii="Times New Roman" w:hAnsi="Times New Roman"/>
          <w:sz w:val="22"/>
          <w:szCs w:val="22"/>
        </w:rPr>
      </w:pPr>
      <w:r w:rsidRPr="002B4493">
        <w:rPr>
          <w:rFonts w:ascii="Times New Roman" w:hAnsi="Times New Roman"/>
          <w:sz w:val="22"/>
          <w:szCs w:val="22"/>
        </w:rPr>
        <w:t>Zdravilo lahko povzroči draženje oči. V primeru stika z očmi takoj temeljito sperite z vodo.</w:t>
      </w:r>
    </w:p>
    <w:p w14:paraId="511F11AE" w14:textId="77777777" w:rsidR="00247512" w:rsidRPr="005030EC" w:rsidRDefault="00247512" w:rsidP="00BF528E">
      <w:pPr>
        <w:rPr>
          <w:rFonts w:ascii="Times New Roman" w:hAnsi="Times New Roman"/>
          <w:sz w:val="22"/>
          <w:szCs w:val="22"/>
        </w:rPr>
      </w:pPr>
    </w:p>
    <w:p w14:paraId="2FF6218B"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b/>
          <w:sz w:val="22"/>
          <w:szCs w:val="22"/>
        </w:rPr>
        <w:t>4.6</w:t>
      </w:r>
      <w:r w:rsidRPr="005030EC">
        <w:rPr>
          <w:rFonts w:ascii="Times New Roman" w:hAnsi="Times New Roman"/>
          <w:b/>
          <w:sz w:val="22"/>
          <w:szCs w:val="22"/>
        </w:rPr>
        <w:tab/>
        <w:t>Neželeni učinki (pogostost in resnost)</w:t>
      </w:r>
    </w:p>
    <w:p w14:paraId="1071A977" w14:textId="77777777" w:rsidR="00247512" w:rsidRPr="005030EC" w:rsidRDefault="00247512" w:rsidP="00BF528E">
      <w:pPr>
        <w:rPr>
          <w:rFonts w:ascii="Times New Roman" w:hAnsi="Times New Roman"/>
          <w:sz w:val="22"/>
          <w:szCs w:val="22"/>
        </w:rPr>
      </w:pPr>
    </w:p>
    <w:p w14:paraId="077B6630" w14:textId="4B504F3C" w:rsidR="00265CAA" w:rsidRDefault="002B4493" w:rsidP="00BF528E">
      <w:pPr>
        <w:rPr>
          <w:rFonts w:ascii="Times New Roman" w:hAnsi="Times New Roman"/>
          <w:sz w:val="22"/>
          <w:szCs w:val="22"/>
        </w:rPr>
      </w:pPr>
      <w:r w:rsidRPr="002B4493">
        <w:rPr>
          <w:rFonts w:ascii="Times New Roman" w:hAnsi="Times New Roman"/>
          <w:sz w:val="22"/>
          <w:szCs w:val="22"/>
        </w:rPr>
        <w:t xml:space="preserve">Na podlagi varnostnih izkušen po trženju </w:t>
      </w:r>
      <w:r>
        <w:rPr>
          <w:rFonts w:ascii="Times New Roman" w:hAnsi="Times New Roman"/>
          <w:sz w:val="22"/>
          <w:szCs w:val="22"/>
        </w:rPr>
        <w:t xml:space="preserve">so </w:t>
      </w:r>
      <w:r w:rsidRPr="002B4493">
        <w:rPr>
          <w:rFonts w:ascii="Times New Roman" w:hAnsi="Times New Roman"/>
          <w:sz w:val="22"/>
          <w:szCs w:val="22"/>
        </w:rPr>
        <w:t>zelo redko</w:t>
      </w:r>
      <w:r w:rsidRPr="002B4493" w:rsidDel="002B4493">
        <w:rPr>
          <w:rFonts w:ascii="Times New Roman" w:hAnsi="Times New Roman"/>
          <w:sz w:val="22"/>
          <w:szCs w:val="22"/>
        </w:rPr>
        <w:t xml:space="preserve"> </w:t>
      </w:r>
      <w:r w:rsidR="00614908" w:rsidRPr="005030EC">
        <w:rPr>
          <w:rFonts w:ascii="Times New Roman" w:hAnsi="Times New Roman"/>
          <w:sz w:val="22"/>
          <w:szCs w:val="22"/>
        </w:rPr>
        <w:t xml:space="preserve">poročali o značilnih neželenih učinkih nesteroidnih protivnetnih zdravil, kot so izguba teka, bruhanje, driska, kri v blatu (okultna krvavitev), </w:t>
      </w:r>
      <w:r w:rsidR="00294816" w:rsidRPr="005030EC">
        <w:rPr>
          <w:rFonts w:ascii="Times New Roman" w:hAnsi="Times New Roman"/>
          <w:sz w:val="22"/>
          <w:szCs w:val="22"/>
        </w:rPr>
        <w:t>letargija</w:t>
      </w:r>
      <w:r w:rsidR="001B0535" w:rsidRPr="005030EC">
        <w:rPr>
          <w:rFonts w:ascii="Times New Roman" w:hAnsi="Times New Roman"/>
          <w:sz w:val="22"/>
          <w:szCs w:val="22"/>
        </w:rPr>
        <w:t xml:space="preserve"> in</w:t>
      </w:r>
      <w:r w:rsidR="00614908" w:rsidRPr="005030EC">
        <w:rPr>
          <w:rFonts w:ascii="Times New Roman" w:hAnsi="Times New Roman"/>
          <w:sz w:val="22"/>
          <w:szCs w:val="22"/>
        </w:rPr>
        <w:t xml:space="preserve"> ledvična odpoved</w:t>
      </w:r>
      <w:r>
        <w:rPr>
          <w:rFonts w:ascii="Times New Roman" w:hAnsi="Times New Roman"/>
          <w:sz w:val="22"/>
          <w:szCs w:val="22"/>
        </w:rPr>
        <w:t>.</w:t>
      </w:r>
      <w:r w:rsidR="005B7985" w:rsidRPr="005030EC">
        <w:rPr>
          <w:rFonts w:ascii="Times New Roman" w:hAnsi="Times New Roman"/>
          <w:sz w:val="22"/>
          <w:szCs w:val="22"/>
        </w:rPr>
        <w:t xml:space="preserve"> </w:t>
      </w:r>
    </w:p>
    <w:p w14:paraId="737EF725" w14:textId="62FC85C4" w:rsidR="00247512" w:rsidRPr="005030EC" w:rsidRDefault="002B4493" w:rsidP="00BF528E">
      <w:pPr>
        <w:rPr>
          <w:rFonts w:ascii="Times New Roman" w:hAnsi="Times New Roman"/>
          <w:sz w:val="22"/>
          <w:szCs w:val="22"/>
        </w:rPr>
      </w:pPr>
      <w:r w:rsidRPr="002B4493">
        <w:rPr>
          <w:rFonts w:ascii="Times New Roman" w:hAnsi="Times New Roman"/>
          <w:sz w:val="22"/>
          <w:szCs w:val="22"/>
        </w:rPr>
        <w:t xml:space="preserve">Na podlagi varnostnih izkušen po trženju </w:t>
      </w:r>
      <w:r>
        <w:rPr>
          <w:rFonts w:ascii="Times New Roman" w:hAnsi="Times New Roman"/>
          <w:sz w:val="22"/>
          <w:szCs w:val="22"/>
        </w:rPr>
        <w:t xml:space="preserve">so </w:t>
      </w:r>
      <w:r w:rsidR="005B7985" w:rsidRPr="005030EC">
        <w:rPr>
          <w:rFonts w:ascii="Times New Roman" w:hAnsi="Times New Roman"/>
          <w:sz w:val="22"/>
          <w:szCs w:val="22"/>
        </w:rPr>
        <w:t xml:space="preserve">v zelo redkih primerih </w:t>
      </w:r>
      <w:r>
        <w:rPr>
          <w:rFonts w:ascii="Times New Roman" w:hAnsi="Times New Roman"/>
          <w:sz w:val="22"/>
          <w:szCs w:val="22"/>
        </w:rPr>
        <w:t xml:space="preserve">poročali </w:t>
      </w:r>
      <w:r w:rsidR="005B7985" w:rsidRPr="005030EC">
        <w:rPr>
          <w:rFonts w:ascii="Times New Roman" w:hAnsi="Times New Roman"/>
          <w:sz w:val="22"/>
          <w:szCs w:val="22"/>
        </w:rPr>
        <w:t>o gastrointestinalnih razjedah in</w:t>
      </w:r>
      <w:r w:rsidR="00614908" w:rsidRPr="005030EC">
        <w:rPr>
          <w:rFonts w:ascii="Times New Roman" w:hAnsi="Times New Roman"/>
          <w:sz w:val="22"/>
          <w:szCs w:val="22"/>
        </w:rPr>
        <w:t xml:space="preserve"> zvišan</w:t>
      </w:r>
      <w:r w:rsidR="001B0535" w:rsidRPr="005030EC">
        <w:rPr>
          <w:rFonts w:ascii="Times New Roman" w:hAnsi="Times New Roman"/>
          <w:sz w:val="22"/>
          <w:szCs w:val="22"/>
        </w:rPr>
        <w:t>i</w:t>
      </w:r>
      <w:r w:rsidR="00614908" w:rsidRPr="005030EC">
        <w:rPr>
          <w:rFonts w:ascii="Times New Roman" w:hAnsi="Times New Roman"/>
          <w:sz w:val="22"/>
          <w:szCs w:val="22"/>
        </w:rPr>
        <w:t xml:space="preserve"> ravn</w:t>
      </w:r>
      <w:r w:rsidR="001B0535" w:rsidRPr="005030EC">
        <w:rPr>
          <w:rFonts w:ascii="Times New Roman" w:hAnsi="Times New Roman"/>
          <w:sz w:val="22"/>
          <w:szCs w:val="22"/>
        </w:rPr>
        <w:t>i</w:t>
      </w:r>
      <w:r w:rsidR="00614908" w:rsidRPr="005030EC">
        <w:rPr>
          <w:rFonts w:ascii="Times New Roman" w:hAnsi="Times New Roman"/>
          <w:sz w:val="22"/>
          <w:szCs w:val="22"/>
        </w:rPr>
        <w:t xml:space="preserve"> jetrnih encimov. </w:t>
      </w:r>
    </w:p>
    <w:p w14:paraId="68DC3A21" w14:textId="77777777" w:rsidR="00614908" w:rsidRPr="005030EC" w:rsidRDefault="00614908" w:rsidP="00BF528E">
      <w:pPr>
        <w:rPr>
          <w:rFonts w:ascii="Times New Roman" w:hAnsi="Times New Roman"/>
          <w:sz w:val="22"/>
          <w:szCs w:val="22"/>
        </w:rPr>
      </w:pPr>
    </w:p>
    <w:p w14:paraId="63AEEF35" w14:textId="77777777" w:rsidR="00247512" w:rsidRPr="005030EC" w:rsidRDefault="00247512" w:rsidP="00BF528E">
      <w:pPr>
        <w:rPr>
          <w:rFonts w:ascii="Times New Roman" w:hAnsi="Times New Roman"/>
          <w:b/>
          <w:bCs/>
          <w:sz w:val="22"/>
          <w:szCs w:val="22"/>
          <w:u w:val="single"/>
        </w:rPr>
      </w:pPr>
      <w:r w:rsidRPr="005030EC">
        <w:rPr>
          <w:rFonts w:ascii="Times New Roman" w:hAnsi="Times New Roman"/>
          <w:sz w:val="22"/>
          <w:szCs w:val="22"/>
        </w:rPr>
        <w:t xml:space="preserve">Ti neželeni učinki so večinoma prehodni in po </w:t>
      </w:r>
      <w:r w:rsidR="002B1712" w:rsidRPr="005030EC">
        <w:rPr>
          <w:rFonts w:ascii="Times New Roman" w:hAnsi="Times New Roman"/>
          <w:sz w:val="22"/>
          <w:szCs w:val="22"/>
        </w:rPr>
        <w:t>prekinitvi</w:t>
      </w:r>
      <w:r w:rsidRPr="005030EC">
        <w:rPr>
          <w:rFonts w:ascii="Times New Roman" w:hAnsi="Times New Roman"/>
          <w:sz w:val="22"/>
          <w:szCs w:val="22"/>
        </w:rPr>
        <w:t xml:space="preserve"> zdravljenj</w:t>
      </w:r>
      <w:r w:rsidR="002B1712" w:rsidRPr="005030EC">
        <w:rPr>
          <w:rFonts w:ascii="Times New Roman" w:hAnsi="Times New Roman"/>
          <w:sz w:val="22"/>
          <w:szCs w:val="22"/>
        </w:rPr>
        <w:t>a</w:t>
      </w:r>
      <w:r w:rsidRPr="005030EC">
        <w:rPr>
          <w:rFonts w:ascii="Times New Roman" w:hAnsi="Times New Roman"/>
          <w:sz w:val="22"/>
          <w:szCs w:val="22"/>
        </w:rPr>
        <w:t xml:space="preserve"> minejo, vendar so lahko v zelo redkih primerih tudi resni ali smrtno nevarni. </w:t>
      </w:r>
    </w:p>
    <w:p w14:paraId="491BC1AF" w14:textId="77777777" w:rsidR="00614908" w:rsidRPr="005030EC" w:rsidRDefault="00614908" w:rsidP="00BF528E">
      <w:pPr>
        <w:rPr>
          <w:rFonts w:ascii="Times New Roman" w:hAnsi="Times New Roman"/>
          <w:sz w:val="22"/>
          <w:szCs w:val="22"/>
        </w:rPr>
      </w:pPr>
    </w:p>
    <w:p w14:paraId="28C9DFC9" w14:textId="2363EB9B" w:rsidR="00BB1EF5" w:rsidRPr="005030EC" w:rsidRDefault="00811D90" w:rsidP="00BF528E">
      <w:pPr>
        <w:rPr>
          <w:rFonts w:ascii="Times New Roman" w:hAnsi="Times New Roman"/>
          <w:sz w:val="22"/>
          <w:szCs w:val="22"/>
        </w:rPr>
      </w:pPr>
      <w:r w:rsidRPr="00811D90">
        <w:rPr>
          <w:rFonts w:ascii="Times New Roman" w:hAnsi="Times New Roman"/>
          <w:sz w:val="22"/>
          <w:szCs w:val="22"/>
        </w:rPr>
        <w:t>Na podlagi varnostnih izkušenj po trženju so v zelo redkih primerih opazili anafilaktoidne reakcije, ki so lahko resne (vključno s smrtnimi) in jih je treba zdraviti simptomatsko.</w:t>
      </w:r>
    </w:p>
    <w:p w14:paraId="639AE262" w14:textId="77777777" w:rsidR="006641AF" w:rsidRPr="005030EC" w:rsidRDefault="00742E1B" w:rsidP="00BF528E">
      <w:pPr>
        <w:ind w:left="567" w:hanging="567"/>
        <w:rPr>
          <w:rFonts w:ascii="Times New Roman" w:hAnsi="Times New Roman"/>
          <w:sz w:val="22"/>
          <w:szCs w:val="22"/>
        </w:rPr>
      </w:pPr>
      <w:r w:rsidRPr="005030EC">
        <w:rPr>
          <w:rFonts w:ascii="Times New Roman" w:hAnsi="Times New Roman"/>
          <w:sz w:val="22"/>
          <w:szCs w:val="22"/>
        </w:rPr>
        <w:t>Pogostost neželenih učinkov je določena po naslednjem dogovoru:</w:t>
      </w:r>
      <w:r w:rsidRPr="005030EC" w:rsidDel="00742E1B">
        <w:rPr>
          <w:rFonts w:ascii="Times New Roman" w:hAnsi="Times New Roman"/>
          <w:sz w:val="22"/>
          <w:szCs w:val="22"/>
        </w:rPr>
        <w:t xml:space="preserve"> </w:t>
      </w:r>
    </w:p>
    <w:p w14:paraId="47EBA490" w14:textId="77777777" w:rsidR="00BB1EF5" w:rsidRPr="005030EC" w:rsidRDefault="00BB1EF5" w:rsidP="00BF528E">
      <w:pPr>
        <w:ind w:left="567" w:hanging="567"/>
        <w:rPr>
          <w:rFonts w:ascii="Times New Roman" w:hAnsi="Times New Roman"/>
          <w:sz w:val="22"/>
          <w:szCs w:val="22"/>
        </w:rPr>
      </w:pPr>
      <w:r w:rsidRPr="005030EC">
        <w:rPr>
          <w:rFonts w:ascii="Times New Roman" w:hAnsi="Times New Roman"/>
          <w:sz w:val="22"/>
          <w:szCs w:val="22"/>
        </w:rPr>
        <w:t>-</w:t>
      </w:r>
      <w:r w:rsidR="004D08F0" w:rsidRPr="005030EC">
        <w:rPr>
          <w:rFonts w:ascii="Times New Roman" w:hAnsi="Times New Roman"/>
          <w:sz w:val="22"/>
          <w:szCs w:val="22"/>
        </w:rPr>
        <w:t xml:space="preserve"> </w:t>
      </w:r>
      <w:r w:rsidRPr="005030EC">
        <w:rPr>
          <w:rFonts w:ascii="Times New Roman" w:hAnsi="Times New Roman"/>
          <w:sz w:val="22"/>
          <w:szCs w:val="22"/>
        </w:rPr>
        <w:t>zelo pogosti (neželeni učinki se pokažejo pri več kot 1 od 10 </w:t>
      </w:r>
      <w:r w:rsidR="00742E1B" w:rsidRPr="005030EC">
        <w:rPr>
          <w:rFonts w:ascii="Times New Roman" w:hAnsi="Times New Roman"/>
          <w:sz w:val="22"/>
          <w:szCs w:val="22"/>
        </w:rPr>
        <w:t xml:space="preserve">zdravljenih </w:t>
      </w:r>
      <w:r w:rsidRPr="005030EC">
        <w:rPr>
          <w:rFonts w:ascii="Times New Roman" w:hAnsi="Times New Roman"/>
          <w:sz w:val="22"/>
          <w:szCs w:val="22"/>
        </w:rPr>
        <w:t>živali)</w:t>
      </w:r>
    </w:p>
    <w:p w14:paraId="361515C9" w14:textId="77777777" w:rsidR="00BB1EF5" w:rsidRPr="005030EC" w:rsidRDefault="00BB1EF5" w:rsidP="00BF528E">
      <w:pPr>
        <w:ind w:left="567" w:hanging="567"/>
        <w:rPr>
          <w:rFonts w:ascii="Times New Roman" w:hAnsi="Times New Roman"/>
          <w:sz w:val="22"/>
          <w:szCs w:val="22"/>
        </w:rPr>
      </w:pPr>
      <w:r w:rsidRPr="005030EC">
        <w:rPr>
          <w:rFonts w:ascii="Times New Roman" w:hAnsi="Times New Roman"/>
          <w:sz w:val="22"/>
          <w:szCs w:val="22"/>
        </w:rPr>
        <w:t>-</w:t>
      </w:r>
      <w:r w:rsidR="004D08F0" w:rsidRPr="005030EC">
        <w:rPr>
          <w:rFonts w:ascii="Times New Roman" w:hAnsi="Times New Roman"/>
          <w:sz w:val="22"/>
          <w:szCs w:val="22"/>
        </w:rPr>
        <w:t xml:space="preserve"> </w:t>
      </w:r>
      <w:r w:rsidRPr="005030EC">
        <w:rPr>
          <w:rFonts w:ascii="Times New Roman" w:hAnsi="Times New Roman"/>
          <w:sz w:val="22"/>
          <w:szCs w:val="22"/>
        </w:rPr>
        <w:t xml:space="preserve">pogosti (več kot 1, </w:t>
      </w:r>
      <w:r w:rsidR="00742E1B" w:rsidRPr="005030EC">
        <w:rPr>
          <w:rFonts w:ascii="Times New Roman" w:hAnsi="Times New Roman"/>
          <w:sz w:val="22"/>
          <w:szCs w:val="22"/>
        </w:rPr>
        <w:t>toda</w:t>
      </w:r>
      <w:r w:rsidRPr="005030EC">
        <w:rPr>
          <w:rFonts w:ascii="Times New Roman" w:hAnsi="Times New Roman"/>
          <w:sz w:val="22"/>
          <w:szCs w:val="22"/>
        </w:rPr>
        <w:t xml:space="preserve"> manj kot 10 od 100 </w:t>
      </w:r>
      <w:r w:rsidR="00742E1B" w:rsidRPr="005030EC">
        <w:rPr>
          <w:rFonts w:ascii="Times New Roman" w:hAnsi="Times New Roman"/>
          <w:sz w:val="22"/>
          <w:szCs w:val="22"/>
        </w:rPr>
        <w:t xml:space="preserve">zdravljenih </w:t>
      </w:r>
      <w:r w:rsidRPr="005030EC">
        <w:rPr>
          <w:rFonts w:ascii="Times New Roman" w:hAnsi="Times New Roman"/>
          <w:sz w:val="22"/>
          <w:szCs w:val="22"/>
        </w:rPr>
        <w:t>živali)</w:t>
      </w:r>
    </w:p>
    <w:p w14:paraId="61F181F4" w14:textId="77777777" w:rsidR="00BB1EF5" w:rsidRPr="005030EC" w:rsidRDefault="00BB1EF5" w:rsidP="00BF528E">
      <w:pPr>
        <w:ind w:left="567" w:hanging="567"/>
        <w:rPr>
          <w:rFonts w:ascii="Times New Roman" w:hAnsi="Times New Roman"/>
          <w:sz w:val="22"/>
          <w:szCs w:val="22"/>
        </w:rPr>
      </w:pPr>
      <w:r w:rsidRPr="005030EC">
        <w:rPr>
          <w:rFonts w:ascii="Times New Roman" w:hAnsi="Times New Roman"/>
          <w:sz w:val="22"/>
          <w:szCs w:val="22"/>
        </w:rPr>
        <w:t>-</w:t>
      </w:r>
      <w:r w:rsidR="004D08F0" w:rsidRPr="005030EC">
        <w:rPr>
          <w:rFonts w:ascii="Times New Roman" w:hAnsi="Times New Roman"/>
          <w:sz w:val="22"/>
          <w:szCs w:val="22"/>
        </w:rPr>
        <w:t xml:space="preserve"> </w:t>
      </w:r>
      <w:r w:rsidRPr="005030EC">
        <w:rPr>
          <w:rFonts w:ascii="Times New Roman" w:hAnsi="Times New Roman"/>
          <w:sz w:val="22"/>
          <w:szCs w:val="22"/>
        </w:rPr>
        <w:t xml:space="preserve">občasni (več kot 1, </w:t>
      </w:r>
      <w:r w:rsidR="00742E1B" w:rsidRPr="005030EC">
        <w:rPr>
          <w:rFonts w:ascii="Times New Roman" w:hAnsi="Times New Roman"/>
          <w:sz w:val="22"/>
          <w:szCs w:val="22"/>
        </w:rPr>
        <w:t>toda</w:t>
      </w:r>
      <w:r w:rsidRPr="005030EC">
        <w:rPr>
          <w:rFonts w:ascii="Times New Roman" w:hAnsi="Times New Roman"/>
          <w:sz w:val="22"/>
          <w:szCs w:val="22"/>
        </w:rPr>
        <w:t xml:space="preserve"> manj kot 10 od 1.000 </w:t>
      </w:r>
      <w:r w:rsidR="00742E1B" w:rsidRPr="005030EC">
        <w:rPr>
          <w:rFonts w:ascii="Times New Roman" w:hAnsi="Times New Roman"/>
          <w:sz w:val="22"/>
          <w:szCs w:val="22"/>
        </w:rPr>
        <w:t xml:space="preserve">zdravljenih </w:t>
      </w:r>
      <w:r w:rsidRPr="005030EC">
        <w:rPr>
          <w:rFonts w:ascii="Times New Roman" w:hAnsi="Times New Roman"/>
          <w:sz w:val="22"/>
          <w:szCs w:val="22"/>
        </w:rPr>
        <w:t>živali)</w:t>
      </w:r>
    </w:p>
    <w:p w14:paraId="091367DA" w14:textId="77777777" w:rsidR="00BB1EF5" w:rsidRPr="005030EC" w:rsidRDefault="00BB1EF5" w:rsidP="00BF528E">
      <w:pPr>
        <w:ind w:left="567" w:hanging="567"/>
        <w:rPr>
          <w:rFonts w:ascii="Times New Roman" w:hAnsi="Times New Roman"/>
          <w:sz w:val="22"/>
          <w:szCs w:val="22"/>
        </w:rPr>
      </w:pPr>
      <w:r w:rsidRPr="005030EC">
        <w:rPr>
          <w:rFonts w:ascii="Times New Roman" w:hAnsi="Times New Roman"/>
          <w:sz w:val="22"/>
          <w:szCs w:val="22"/>
        </w:rPr>
        <w:t>-</w:t>
      </w:r>
      <w:r w:rsidR="004D08F0" w:rsidRPr="005030EC">
        <w:rPr>
          <w:rFonts w:ascii="Times New Roman" w:hAnsi="Times New Roman"/>
          <w:sz w:val="22"/>
          <w:szCs w:val="22"/>
        </w:rPr>
        <w:t xml:space="preserve"> </w:t>
      </w:r>
      <w:r w:rsidRPr="005030EC">
        <w:rPr>
          <w:rFonts w:ascii="Times New Roman" w:hAnsi="Times New Roman"/>
          <w:sz w:val="22"/>
          <w:szCs w:val="22"/>
        </w:rPr>
        <w:t xml:space="preserve">redki (več kot 1, </w:t>
      </w:r>
      <w:r w:rsidR="00742E1B" w:rsidRPr="005030EC">
        <w:rPr>
          <w:rFonts w:ascii="Times New Roman" w:hAnsi="Times New Roman"/>
          <w:sz w:val="22"/>
          <w:szCs w:val="22"/>
        </w:rPr>
        <w:t>toda</w:t>
      </w:r>
      <w:r w:rsidRPr="005030EC">
        <w:rPr>
          <w:rFonts w:ascii="Times New Roman" w:hAnsi="Times New Roman"/>
          <w:sz w:val="22"/>
          <w:szCs w:val="22"/>
        </w:rPr>
        <w:t xml:space="preserve"> manj kot 10 od 10.000 </w:t>
      </w:r>
      <w:r w:rsidR="00742E1B" w:rsidRPr="005030EC">
        <w:rPr>
          <w:rFonts w:ascii="Times New Roman" w:hAnsi="Times New Roman"/>
          <w:sz w:val="22"/>
          <w:szCs w:val="22"/>
        </w:rPr>
        <w:t xml:space="preserve">zdravljenih </w:t>
      </w:r>
      <w:r w:rsidRPr="005030EC">
        <w:rPr>
          <w:rFonts w:ascii="Times New Roman" w:hAnsi="Times New Roman"/>
          <w:sz w:val="22"/>
          <w:szCs w:val="22"/>
        </w:rPr>
        <w:t>živali)</w:t>
      </w:r>
    </w:p>
    <w:p w14:paraId="4883D37D" w14:textId="77777777" w:rsidR="00BB1EF5" w:rsidRPr="005030EC" w:rsidRDefault="00BB1EF5" w:rsidP="00BF528E">
      <w:pPr>
        <w:ind w:left="567" w:hanging="567"/>
        <w:rPr>
          <w:rFonts w:ascii="Times New Roman" w:hAnsi="Times New Roman"/>
          <w:sz w:val="22"/>
          <w:szCs w:val="22"/>
        </w:rPr>
      </w:pPr>
      <w:r w:rsidRPr="005030EC">
        <w:rPr>
          <w:rFonts w:ascii="Times New Roman" w:hAnsi="Times New Roman"/>
          <w:sz w:val="22"/>
          <w:szCs w:val="22"/>
        </w:rPr>
        <w:t>-</w:t>
      </w:r>
      <w:r w:rsidR="004D08F0" w:rsidRPr="005030EC">
        <w:rPr>
          <w:rFonts w:ascii="Times New Roman" w:hAnsi="Times New Roman"/>
          <w:sz w:val="22"/>
          <w:szCs w:val="22"/>
        </w:rPr>
        <w:t xml:space="preserve"> </w:t>
      </w:r>
      <w:r w:rsidRPr="005030EC">
        <w:rPr>
          <w:rFonts w:ascii="Times New Roman" w:hAnsi="Times New Roman"/>
          <w:sz w:val="22"/>
          <w:szCs w:val="22"/>
        </w:rPr>
        <w:t>zelo redki (manj kot 1 od 10.000 </w:t>
      </w:r>
      <w:r w:rsidR="00742E1B" w:rsidRPr="005030EC">
        <w:rPr>
          <w:rFonts w:ascii="Times New Roman" w:hAnsi="Times New Roman"/>
          <w:sz w:val="22"/>
          <w:szCs w:val="22"/>
        </w:rPr>
        <w:t xml:space="preserve">zdravljenih </w:t>
      </w:r>
      <w:r w:rsidRPr="005030EC">
        <w:rPr>
          <w:rFonts w:ascii="Times New Roman" w:hAnsi="Times New Roman"/>
          <w:sz w:val="22"/>
          <w:szCs w:val="22"/>
        </w:rPr>
        <w:t xml:space="preserve">živali, vključno s posameznimi </w:t>
      </w:r>
      <w:r w:rsidR="00742E1B" w:rsidRPr="005030EC">
        <w:rPr>
          <w:rFonts w:ascii="Times New Roman" w:hAnsi="Times New Roman"/>
          <w:sz w:val="22"/>
          <w:szCs w:val="22"/>
        </w:rPr>
        <w:t>primeri</w:t>
      </w:r>
      <w:r w:rsidRPr="005030EC">
        <w:rPr>
          <w:rFonts w:ascii="Times New Roman" w:hAnsi="Times New Roman"/>
          <w:sz w:val="22"/>
          <w:szCs w:val="22"/>
        </w:rPr>
        <w:t>)</w:t>
      </w:r>
      <w:r w:rsidR="00742E1B" w:rsidRPr="005030EC">
        <w:rPr>
          <w:rFonts w:ascii="Times New Roman" w:hAnsi="Times New Roman"/>
          <w:sz w:val="22"/>
          <w:szCs w:val="22"/>
        </w:rPr>
        <w:t>.</w:t>
      </w:r>
    </w:p>
    <w:p w14:paraId="04552C38" w14:textId="77777777" w:rsidR="00247512" w:rsidRPr="005030EC" w:rsidRDefault="00247512" w:rsidP="00BF528E">
      <w:pPr>
        <w:rPr>
          <w:rFonts w:ascii="Times New Roman" w:hAnsi="Times New Roman"/>
          <w:sz w:val="22"/>
          <w:szCs w:val="22"/>
        </w:rPr>
      </w:pPr>
    </w:p>
    <w:p w14:paraId="528E1099"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b/>
          <w:sz w:val="22"/>
          <w:szCs w:val="22"/>
        </w:rPr>
        <w:t>4.7</w:t>
      </w:r>
      <w:r w:rsidRPr="005030EC">
        <w:rPr>
          <w:rFonts w:ascii="Times New Roman" w:hAnsi="Times New Roman"/>
          <w:b/>
          <w:sz w:val="22"/>
          <w:szCs w:val="22"/>
        </w:rPr>
        <w:tab/>
        <w:t>Uporaba v obdobju brejosti, laktacije ali nesnosti</w:t>
      </w:r>
    </w:p>
    <w:p w14:paraId="2F1F9686" w14:textId="77777777" w:rsidR="00247512" w:rsidRPr="005030EC" w:rsidRDefault="00247512" w:rsidP="00BF528E">
      <w:pPr>
        <w:rPr>
          <w:rFonts w:ascii="Times New Roman" w:hAnsi="Times New Roman"/>
          <w:sz w:val="22"/>
          <w:szCs w:val="22"/>
        </w:rPr>
      </w:pPr>
    </w:p>
    <w:p w14:paraId="69DE5D75"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Varnost zdravila v obdobju brejosti in laktacije ni bila ugotovljena (glejte poglavje 4.3).</w:t>
      </w:r>
    </w:p>
    <w:p w14:paraId="12B435FC" w14:textId="77777777" w:rsidR="00247512" w:rsidRPr="005030EC" w:rsidRDefault="00247512" w:rsidP="00BF528E">
      <w:pPr>
        <w:rPr>
          <w:rFonts w:ascii="Times New Roman" w:hAnsi="Times New Roman"/>
          <w:sz w:val="22"/>
          <w:szCs w:val="22"/>
        </w:rPr>
      </w:pPr>
    </w:p>
    <w:p w14:paraId="2687CE47"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b/>
          <w:sz w:val="22"/>
          <w:szCs w:val="22"/>
        </w:rPr>
        <w:t>4.8</w:t>
      </w:r>
      <w:r w:rsidRPr="005030EC">
        <w:rPr>
          <w:rFonts w:ascii="Times New Roman" w:hAnsi="Times New Roman"/>
          <w:b/>
          <w:sz w:val="22"/>
          <w:szCs w:val="22"/>
        </w:rPr>
        <w:tab/>
        <w:t>Medsebojno delovanje z drugimi zdravili in druge oblike interakcij</w:t>
      </w:r>
    </w:p>
    <w:p w14:paraId="43014971" w14:textId="77777777" w:rsidR="00247512" w:rsidRPr="005030EC" w:rsidRDefault="00247512" w:rsidP="00BF528E">
      <w:pPr>
        <w:rPr>
          <w:rFonts w:ascii="Times New Roman" w:hAnsi="Times New Roman"/>
          <w:sz w:val="22"/>
          <w:szCs w:val="22"/>
        </w:rPr>
      </w:pPr>
    </w:p>
    <w:p w14:paraId="236B511D"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 xml:space="preserve">Druga nesteroidna protivnetna zdravila, diuretiki, antikoagulansi, aminoglikozidni antibiotiki in snovi z veliko vezavo na beljakovine se lahko kompetitivno vežejo, kar lahko povzroči toksične učinke. </w:t>
      </w:r>
      <w:r w:rsidR="00781597" w:rsidRPr="005030EC">
        <w:rPr>
          <w:rFonts w:ascii="Times New Roman" w:hAnsi="Times New Roman"/>
          <w:sz w:val="22"/>
          <w:szCs w:val="22"/>
        </w:rPr>
        <w:t xml:space="preserve">Zdravila </w:t>
      </w:r>
      <w:r w:rsidRPr="005030EC">
        <w:rPr>
          <w:rFonts w:ascii="Times New Roman" w:hAnsi="Times New Roman"/>
          <w:sz w:val="22"/>
          <w:szCs w:val="22"/>
        </w:rPr>
        <w:t>Metacam ne smemo dajati z drugimi nesteroidnimi protivnetnimi zdravili ali glukokortikosteroidi. Sočasnega dajanja zdravil</w:t>
      </w:r>
      <w:r w:rsidR="007902B4" w:rsidRPr="005030EC">
        <w:rPr>
          <w:rFonts w:ascii="Times New Roman" w:hAnsi="Times New Roman"/>
          <w:sz w:val="22"/>
          <w:szCs w:val="22"/>
        </w:rPr>
        <w:t xml:space="preserve"> za uporabo v veterinarski medicini</w:t>
      </w:r>
      <w:r w:rsidRPr="005030EC">
        <w:rPr>
          <w:rFonts w:ascii="Times New Roman" w:hAnsi="Times New Roman"/>
          <w:sz w:val="22"/>
          <w:szCs w:val="22"/>
        </w:rPr>
        <w:t xml:space="preserve">, ki lahko imajo nefrotoksične učinke, se je treba izogibati. Pri živalih, pri katerih je večja verjetnost, da bodo potrebovale anestezijo (npr. pri starejših živalih), je treba presoditi o potrebi po intravenskem ali podkožnem dajanju tekočine med anestezijo. Kadar dajemo nesteroidna protivnetna zdravila sočasno z anestezijo, ni možno izključiti tveganja škodljivih učinkov na ledvično delovanje. </w:t>
      </w:r>
    </w:p>
    <w:p w14:paraId="67138FF0" w14:textId="77777777" w:rsidR="00247512" w:rsidRPr="005030EC" w:rsidRDefault="00247512" w:rsidP="00BF528E">
      <w:pPr>
        <w:rPr>
          <w:rFonts w:ascii="Times New Roman" w:hAnsi="Times New Roman"/>
          <w:sz w:val="22"/>
          <w:szCs w:val="22"/>
        </w:rPr>
      </w:pPr>
    </w:p>
    <w:p w14:paraId="7485D22F"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Predzdravljenje z zdravili s protivnetnim delovanjem lahko povzroči dodatne neželene učinke ali jih okrepi, zato teh zdravil za uporabo v veterinarski medicini ne smemo dajati najmanj 24 ur pred začetkom zdravljenja. Pri določanju obdobja brez zdravljenja je treba upoštevati tudi farmakološke lastnosti zdravil, ki smo jih dajali predhodno.</w:t>
      </w:r>
    </w:p>
    <w:p w14:paraId="4CDD59C6" w14:textId="77777777" w:rsidR="00247512" w:rsidRPr="005030EC" w:rsidRDefault="00247512" w:rsidP="00BF528E">
      <w:pPr>
        <w:rPr>
          <w:rFonts w:ascii="Times New Roman" w:hAnsi="Times New Roman"/>
          <w:iCs/>
          <w:sz w:val="22"/>
          <w:szCs w:val="22"/>
        </w:rPr>
      </w:pPr>
    </w:p>
    <w:p w14:paraId="62C9CEC7"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b/>
          <w:sz w:val="22"/>
          <w:szCs w:val="22"/>
        </w:rPr>
        <w:t>4.9</w:t>
      </w:r>
      <w:r w:rsidRPr="005030EC">
        <w:rPr>
          <w:rFonts w:ascii="Times New Roman" w:hAnsi="Times New Roman"/>
          <w:b/>
          <w:sz w:val="22"/>
          <w:szCs w:val="22"/>
        </w:rPr>
        <w:tab/>
        <w:t>Odmerjanje in pot uporabe</w:t>
      </w:r>
    </w:p>
    <w:p w14:paraId="730E9DED" w14:textId="77777777" w:rsidR="00247512" w:rsidRPr="005030EC" w:rsidRDefault="00247512" w:rsidP="00BF528E">
      <w:pPr>
        <w:rPr>
          <w:rFonts w:ascii="Times New Roman" w:hAnsi="Times New Roman"/>
          <w:sz w:val="22"/>
          <w:szCs w:val="22"/>
        </w:rPr>
      </w:pPr>
    </w:p>
    <w:p w14:paraId="12CD940C"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 xml:space="preserve">Enkratna podkožna injekcija </w:t>
      </w:r>
      <w:r w:rsidR="004540D7" w:rsidRPr="005030EC">
        <w:rPr>
          <w:rFonts w:ascii="Times New Roman" w:hAnsi="Times New Roman"/>
          <w:sz w:val="22"/>
          <w:szCs w:val="22"/>
        </w:rPr>
        <w:t>v odmerku</w:t>
      </w:r>
      <w:r w:rsidRPr="005030EC">
        <w:rPr>
          <w:rFonts w:ascii="Times New Roman" w:hAnsi="Times New Roman"/>
          <w:sz w:val="22"/>
          <w:szCs w:val="22"/>
        </w:rPr>
        <w:t xml:space="preserve"> 0,2 mg meloksikama na kilogram telesne mase (to je 0,1 ml/kg telesne mase) pred operacijo, na primer ob indukciji anestezije.</w:t>
      </w:r>
    </w:p>
    <w:p w14:paraId="73B54914"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Zdravljenje lahko nadaljujete do pet dni, tako da čez 24 ur nadaljujete z zdravilom Metacam 0,5 mg/ml peroralna suspenzija za mačke v odmerku 0,05 mg meloksikama/kg telesne mase. Peroralni nadaljevalni odmerek lahko dajete enkrat na dan v 24-urnih presledkih do štiri dni dolgo.</w:t>
      </w:r>
    </w:p>
    <w:p w14:paraId="0CC1715D" w14:textId="77777777" w:rsidR="00247512" w:rsidRPr="005030EC" w:rsidRDefault="00247512" w:rsidP="00BF528E">
      <w:pPr>
        <w:rPr>
          <w:rFonts w:ascii="Times New Roman" w:hAnsi="Times New Roman"/>
          <w:sz w:val="22"/>
          <w:szCs w:val="22"/>
        </w:rPr>
      </w:pPr>
    </w:p>
    <w:p w14:paraId="7426C23E"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lastRenderedPageBreak/>
        <w:t>Dokazali so tudi, da je enkratna subkutana injekcija 0,3 mg meloksikama/kg telesne mase (t.j., 0,15 ml/kg telesne mase) varna in učinkovita za zmanjševanje pooperativne bolečine in ublažitev vnetja.</w:t>
      </w:r>
    </w:p>
    <w:p w14:paraId="0DF6ACFA"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To zdravljenje pride v poštev pri operativnih posegih na mačkah, pri katerih ni možno peroralno nadaljevalno zdravljenje, na primer pri neudomačenih mačkah. V tem primeru ne uporabite peroralnega nadaljevalnega zdravljenja.</w:t>
      </w:r>
    </w:p>
    <w:p w14:paraId="4B56AE63" w14:textId="77777777" w:rsidR="00247512" w:rsidRPr="005030EC" w:rsidRDefault="00247512" w:rsidP="00BF528E">
      <w:pPr>
        <w:rPr>
          <w:rFonts w:ascii="Times New Roman" w:hAnsi="Times New Roman"/>
          <w:sz w:val="22"/>
          <w:szCs w:val="22"/>
        </w:rPr>
      </w:pPr>
    </w:p>
    <w:p w14:paraId="576CF550"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Posebno pozornost je treba nameniti natančnemu odmerjanju.</w:t>
      </w:r>
    </w:p>
    <w:p w14:paraId="0A0BE6BE"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 xml:space="preserve">Pazite, da med uporabo ne bi prišlo do </w:t>
      </w:r>
      <w:r w:rsidR="0022724F" w:rsidRPr="005030EC">
        <w:rPr>
          <w:rFonts w:ascii="Times New Roman" w:hAnsi="Times New Roman"/>
          <w:sz w:val="22"/>
          <w:szCs w:val="22"/>
        </w:rPr>
        <w:t>kontaminacije.</w:t>
      </w:r>
    </w:p>
    <w:p w14:paraId="059FB0FD" w14:textId="77777777" w:rsidR="00247512" w:rsidRPr="005030EC" w:rsidRDefault="00247512" w:rsidP="00BF528E">
      <w:pPr>
        <w:rPr>
          <w:rFonts w:ascii="Times New Roman" w:hAnsi="Times New Roman"/>
          <w:sz w:val="22"/>
          <w:szCs w:val="22"/>
        </w:rPr>
      </w:pPr>
    </w:p>
    <w:p w14:paraId="5A558298" w14:textId="77777777" w:rsidR="00247512" w:rsidRPr="005030EC" w:rsidRDefault="00247512" w:rsidP="00BF528E">
      <w:pPr>
        <w:ind w:left="567" w:hanging="567"/>
        <w:rPr>
          <w:rFonts w:ascii="Times New Roman" w:hAnsi="Times New Roman"/>
          <w:b/>
          <w:sz w:val="22"/>
          <w:szCs w:val="22"/>
        </w:rPr>
      </w:pPr>
      <w:r w:rsidRPr="005030EC">
        <w:rPr>
          <w:rFonts w:ascii="Times New Roman" w:hAnsi="Times New Roman"/>
          <w:b/>
          <w:sz w:val="22"/>
          <w:szCs w:val="22"/>
        </w:rPr>
        <w:t>4.10</w:t>
      </w:r>
      <w:r w:rsidRPr="005030EC">
        <w:rPr>
          <w:rFonts w:ascii="Times New Roman" w:hAnsi="Times New Roman"/>
          <w:b/>
          <w:sz w:val="22"/>
          <w:szCs w:val="22"/>
        </w:rPr>
        <w:tab/>
        <w:t>Preveliko odmerjanje (simptomi, nujni ukrepi, protistrupi)</w:t>
      </w:r>
      <w:r w:rsidR="00FF6417" w:rsidRPr="005030EC">
        <w:rPr>
          <w:rFonts w:ascii="Times New Roman" w:hAnsi="Times New Roman"/>
          <w:b/>
          <w:sz w:val="22"/>
          <w:szCs w:val="22"/>
        </w:rPr>
        <w:t>,</w:t>
      </w:r>
      <w:r w:rsidRPr="005030EC">
        <w:rPr>
          <w:rFonts w:ascii="Times New Roman" w:hAnsi="Times New Roman"/>
          <w:b/>
          <w:sz w:val="22"/>
          <w:szCs w:val="22"/>
        </w:rPr>
        <w:t xml:space="preserve"> (če je potrebno)</w:t>
      </w:r>
    </w:p>
    <w:p w14:paraId="1D7FF343" w14:textId="77777777" w:rsidR="00247512" w:rsidRPr="005030EC" w:rsidRDefault="00247512" w:rsidP="00BF528E">
      <w:pPr>
        <w:rPr>
          <w:rFonts w:ascii="Times New Roman" w:hAnsi="Times New Roman"/>
          <w:sz w:val="22"/>
          <w:szCs w:val="22"/>
        </w:rPr>
      </w:pPr>
    </w:p>
    <w:p w14:paraId="50A41659"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 xml:space="preserve">Pri prevelikem odmerku uvedemo simptomatsko zdravljenje. </w:t>
      </w:r>
    </w:p>
    <w:p w14:paraId="41FA3956" w14:textId="77777777" w:rsidR="00247512" w:rsidRPr="005030EC" w:rsidRDefault="00247512" w:rsidP="00BF528E">
      <w:pPr>
        <w:rPr>
          <w:rFonts w:ascii="Times New Roman" w:hAnsi="Times New Roman"/>
          <w:sz w:val="22"/>
          <w:szCs w:val="22"/>
        </w:rPr>
      </w:pPr>
    </w:p>
    <w:p w14:paraId="37766C63" w14:textId="77777777" w:rsidR="00247512" w:rsidRPr="005030EC" w:rsidRDefault="00247512" w:rsidP="00BF528E">
      <w:pPr>
        <w:pStyle w:val="Formatvorlage1"/>
        <w:rPr>
          <w:b/>
          <w:szCs w:val="22"/>
        </w:rPr>
      </w:pPr>
      <w:r w:rsidRPr="005030EC">
        <w:rPr>
          <w:b/>
          <w:szCs w:val="22"/>
        </w:rPr>
        <w:t>4.11</w:t>
      </w:r>
      <w:r w:rsidRPr="005030EC">
        <w:rPr>
          <w:b/>
          <w:szCs w:val="22"/>
        </w:rPr>
        <w:tab/>
        <w:t>Karenca</w:t>
      </w:r>
      <w:r w:rsidR="002B4493">
        <w:rPr>
          <w:b/>
          <w:szCs w:val="22"/>
        </w:rPr>
        <w:t>(e)</w:t>
      </w:r>
    </w:p>
    <w:p w14:paraId="5528EB21" w14:textId="77777777" w:rsidR="00247512" w:rsidRPr="005030EC" w:rsidRDefault="00247512" w:rsidP="00BF528E">
      <w:pPr>
        <w:pStyle w:val="Formatvorlage1"/>
        <w:rPr>
          <w:szCs w:val="22"/>
        </w:rPr>
      </w:pPr>
    </w:p>
    <w:p w14:paraId="1DD130AD"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sz w:val="22"/>
          <w:szCs w:val="22"/>
        </w:rPr>
        <w:t>Ni smiselno.</w:t>
      </w:r>
    </w:p>
    <w:p w14:paraId="7D450E99" w14:textId="77777777" w:rsidR="00247512" w:rsidRPr="005030EC" w:rsidRDefault="00247512" w:rsidP="00BF528E">
      <w:pPr>
        <w:ind w:left="567" w:hanging="567"/>
        <w:rPr>
          <w:rFonts w:ascii="Times New Roman" w:hAnsi="Times New Roman"/>
          <w:b/>
          <w:sz w:val="22"/>
          <w:szCs w:val="22"/>
        </w:rPr>
      </w:pPr>
    </w:p>
    <w:p w14:paraId="5D4DF4CC" w14:textId="77777777" w:rsidR="00247512" w:rsidRPr="005030EC" w:rsidRDefault="00247512" w:rsidP="00BF528E">
      <w:pPr>
        <w:ind w:left="567" w:hanging="567"/>
        <w:rPr>
          <w:rFonts w:ascii="Times New Roman" w:hAnsi="Times New Roman"/>
          <w:b/>
          <w:sz w:val="22"/>
          <w:szCs w:val="22"/>
        </w:rPr>
      </w:pPr>
    </w:p>
    <w:p w14:paraId="12B521A2"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b/>
          <w:sz w:val="22"/>
          <w:szCs w:val="22"/>
        </w:rPr>
        <w:t>5.</w:t>
      </w:r>
      <w:r w:rsidRPr="005030EC">
        <w:rPr>
          <w:rFonts w:ascii="Times New Roman" w:hAnsi="Times New Roman"/>
          <w:b/>
          <w:sz w:val="22"/>
          <w:szCs w:val="22"/>
        </w:rPr>
        <w:tab/>
        <w:t>FARMAKOLOŠKE LASTNOSTI</w:t>
      </w:r>
    </w:p>
    <w:p w14:paraId="49D8106E" w14:textId="77777777" w:rsidR="00247512" w:rsidRPr="005030EC" w:rsidRDefault="00247512" w:rsidP="00BF528E">
      <w:pPr>
        <w:rPr>
          <w:rFonts w:ascii="Times New Roman" w:hAnsi="Times New Roman"/>
          <w:sz w:val="22"/>
          <w:szCs w:val="22"/>
        </w:rPr>
      </w:pPr>
    </w:p>
    <w:p w14:paraId="00FB17DE" w14:textId="77777777" w:rsidR="009244FC" w:rsidRPr="005030EC" w:rsidRDefault="00247512" w:rsidP="00BF528E">
      <w:pPr>
        <w:ind w:left="3119" w:hanging="3119"/>
        <w:rPr>
          <w:rFonts w:ascii="Times New Roman" w:hAnsi="Times New Roman"/>
          <w:sz w:val="22"/>
          <w:szCs w:val="22"/>
        </w:rPr>
      </w:pPr>
      <w:r w:rsidRPr="005030EC">
        <w:rPr>
          <w:rFonts w:ascii="Times New Roman" w:hAnsi="Times New Roman"/>
          <w:sz w:val="22"/>
          <w:szCs w:val="22"/>
        </w:rPr>
        <w:t>Farmakoterapevtska skupina: protivnetna in protirevmatična zdravila, nesteroidna (oksikam</w:t>
      </w:r>
      <w:r w:rsidR="009244FC" w:rsidRPr="005030EC">
        <w:rPr>
          <w:rFonts w:ascii="Times New Roman" w:hAnsi="Times New Roman"/>
          <w:sz w:val="22"/>
          <w:szCs w:val="22"/>
        </w:rPr>
        <w:t>i)</w:t>
      </w:r>
      <w:r w:rsidR="00742E1B" w:rsidRPr="005030EC">
        <w:rPr>
          <w:rFonts w:ascii="Times New Roman" w:hAnsi="Times New Roman"/>
          <w:sz w:val="22"/>
          <w:szCs w:val="22"/>
        </w:rPr>
        <w:t>.</w:t>
      </w:r>
    </w:p>
    <w:p w14:paraId="3BCF5333" w14:textId="77777777" w:rsidR="00247512" w:rsidRPr="005030EC" w:rsidRDefault="009244FC" w:rsidP="00BF528E">
      <w:pPr>
        <w:ind w:left="3119" w:hanging="3119"/>
        <w:rPr>
          <w:rFonts w:ascii="Times New Roman" w:hAnsi="Times New Roman"/>
          <w:sz w:val="22"/>
          <w:szCs w:val="22"/>
        </w:rPr>
      </w:pPr>
      <w:r w:rsidRPr="005030EC">
        <w:rPr>
          <w:rFonts w:ascii="Times New Roman" w:hAnsi="Times New Roman"/>
          <w:sz w:val="22"/>
          <w:szCs w:val="22"/>
        </w:rPr>
        <w:t>O</w:t>
      </w:r>
      <w:r w:rsidR="00247512" w:rsidRPr="005030EC">
        <w:rPr>
          <w:rFonts w:ascii="Times New Roman" w:hAnsi="Times New Roman"/>
          <w:sz w:val="22"/>
          <w:szCs w:val="22"/>
        </w:rPr>
        <w:t>znaka ATC</w:t>
      </w:r>
      <w:r w:rsidR="00FF6417" w:rsidRPr="005030EC">
        <w:rPr>
          <w:rFonts w:ascii="Times New Roman" w:hAnsi="Times New Roman"/>
          <w:sz w:val="22"/>
          <w:szCs w:val="22"/>
        </w:rPr>
        <w:t xml:space="preserve"> </w:t>
      </w:r>
      <w:r w:rsidR="00247512" w:rsidRPr="005030EC">
        <w:rPr>
          <w:rFonts w:ascii="Times New Roman" w:hAnsi="Times New Roman"/>
          <w:sz w:val="22"/>
          <w:szCs w:val="22"/>
        </w:rPr>
        <w:t>vet: QM01AC06.</w:t>
      </w:r>
    </w:p>
    <w:p w14:paraId="1BB7A42C" w14:textId="77777777" w:rsidR="00247512" w:rsidRPr="005030EC" w:rsidRDefault="00247512" w:rsidP="00BF528E">
      <w:pPr>
        <w:rPr>
          <w:rFonts w:ascii="Times New Roman" w:hAnsi="Times New Roman"/>
          <w:sz w:val="22"/>
          <w:szCs w:val="22"/>
        </w:rPr>
      </w:pPr>
    </w:p>
    <w:p w14:paraId="6F21E65A" w14:textId="77777777" w:rsidR="00247512" w:rsidRPr="005030EC" w:rsidRDefault="00247512" w:rsidP="00BF528E">
      <w:pPr>
        <w:ind w:left="567" w:hanging="567"/>
        <w:rPr>
          <w:rFonts w:ascii="Times New Roman" w:hAnsi="Times New Roman"/>
          <w:b/>
          <w:sz w:val="22"/>
          <w:szCs w:val="22"/>
        </w:rPr>
      </w:pPr>
      <w:r w:rsidRPr="005030EC">
        <w:rPr>
          <w:rFonts w:ascii="Times New Roman" w:hAnsi="Times New Roman"/>
          <w:b/>
          <w:sz w:val="22"/>
          <w:szCs w:val="22"/>
        </w:rPr>
        <w:t>5.1</w:t>
      </w:r>
      <w:r w:rsidRPr="005030EC">
        <w:rPr>
          <w:rFonts w:ascii="Times New Roman" w:hAnsi="Times New Roman"/>
          <w:b/>
          <w:sz w:val="22"/>
          <w:szCs w:val="22"/>
        </w:rPr>
        <w:tab/>
        <w:t>Farmakodinamične lastnosti</w:t>
      </w:r>
    </w:p>
    <w:p w14:paraId="028EF7A5" w14:textId="77777777" w:rsidR="00247512" w:rsidRPr="005030EC" w:rsidRDefault="00247512" w:rsidP="00BF528E">
      <w:pPr>
        <w:rPr>
          <w:rFonts w:ascii="Times New Roman" w:hAnsi="Times New Roman"/>
          <w:b/>
          <w:sz w:val="22"/>
          <w:szCs w:val="22"/>
        </w:rPr>
      </w:pPr>
    </w:p>
    <w:p w14:paraId="41BF2C9D"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 xml:space="preserve">Meloksikam je nesteroidno protivnetno zdravilo </w:t>
      </w:r>
      <w:r w:rsidR="00C4392A" w:rsidRPr="005030EC">
        <w:rPr>
          <w:rFonts w:ascii="Times New Roman" w:hAnsi="Times New Roman"/>
          <w:sz w:val="22"/>
          <w:szCs w:val="22"/>
        </w:rPr>
        <w:t xml:space="preserve">(NSAID) </w:t>
      </w:r>
      <w:r w:rsidRPr="005030EC">
        <w:rPr>
          <w:rFonts w:ascii="Times New Roman" w:hAnsi="Times New Roman"/>
          <w:sz w:val="22"/>
          <w:szCs w:val="22"/>
        </w:rPr>
        <w:t xml:space="preserve">iz skupine oksikamov. Njegovo delovanje temelji na zaviranju tvorbe prostaglandinov. Deluje protivnetno, analgetično, antieksudativno in antipiretično. Zmanjšuje infiltracijo levkocitov v vneto tkivo. V manjši meri zavira tudi s kolagenom povzročeno agregacijo trombocitov. Raziskave </w:t>
      </w:r>
      <w:r w:rsidRPr="005030EC">
        <w:rPr>
          <w:rFonts w:ascii="Times New Roman" w:hAnsi="Times New Roman"/>
          <w:i/>
          <w:sz w:val="22"/>
          <w:szCs w:val="22"/>
        </w:rPr>
        <w:t>in vitro</w:t>
      </w:r>
      <w:r w:rsidRPr="005030EC">
        <w:rPr>
          <w:rFonts w:ascii="Times New Roman" w:hAnsi="Times New Roman"/>
          <w:sz w:val="22"/>
          <w:szCs w:val="22"/>
        </w:rPr>
        <w:t xml:space="preserve"> ter </w:t>
      </w:r>
      <w:r w:rsidRPr="005030EC">
        <w:rPr>
          <w:rFonts w:ascii="Times New Roman" w:hAnsi="Times New Roman"/>
          <w:i/>
          <w:sz w:val="22"/>
          <w:szCs w:val="22"/>
        </w:rPr>
        <w:t>in vivo</w:t>
      </w:r>
      <w:r w:rsidRPr="005030EC">
        <w:rPr>
          <w:rFonts w:ascii="Times New Roman" w:hAnsi="Times New Roman"/>
          <w:sz w:val="22"/>
          <w:szCs w:val="22"/>
        </w:rPr>
        <w:t xml:space="preserve"> so pokazale, da ima meloksikam močnejši zaviralni učinek na ciklooksigenazo 2 kot na ciklooksigenazo 1.</w:t>
      </w:r>
    </w:p>
    <w:p w14:paraId="5E1F5B4D" w14:textId="77777777" w:rsidR="00247512" w:rsidRPr="005030EC" w:rsidRDefault="00247512" w:rsidP="00BF528E">
      <w:pPr>
        <w:rPr>
          <w:rFonts w:ascii="Times New Roman" w:hAnsi="Times New Roman"/>
          <w:sz w:val="22"/>
          <w:szCs w:val="22"/>
        </w:rPr>
      </w:pPr>
    </w:p>
    <w:p w14:paraId="73FE88C3"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b/>
          <w:sz w:val="22"/>
          <w:szCs w:val="22"/>
        </w:rPr>
        <w:t>5.2</w:t>
      </w:r>
      <w:r w:rsidRPr="005030EC">
        <w:rPr>
          <w:rFonts w:ascii="Times New Roman" w:hAnsi="Times New Roman"/>
          <w:b/>
          <w:sz w:val="22"/>
          <w:szCs w:val="22"/>
        </w:rPr>
        <w:tab/>
        <w:t>Farmakokinetični podatki</w:t>
      </w:r>
    </w:p>
    <w:p w14:paraId="06D1A158" w14:textId="77777777" w:rsidR="00247512" w:rsidRPr="005030EC" w:rsidRDefault="00247512" w:rsidP="00BF528E">
      <w:pPr>
        <w:rPr>
          <w:rFonts w:ascii="Times New Roman" w:hAnsi="Times New Roman"/>
          <w:sz w:val="22"/>
          <w:szCs w:val="22"/>
        </w:rPr>
      </w:pPr>
    </w:p>
    <w:p w14:paraId="3327743A" w14:textId="77777777" w:rsidR="00247512" w:rsidRPr="005030EC" w:rsidRDefault="00247512" w:rsidP="00BF528E">
      <w:pPr>
        <w:rPr>
          <w:rFonts w:ascii="Times New Roman" w:hAnsi="Times New Roman"/>
          <w:sz w:val="22"/>
          <w:szCs w:val="22"/>
          <w:u w:val="single"/>
        </w:rPr>
      </w:pPr>
      <w:r w:rsidRPr="005030EC">
        <w:rPr>
          <w:rFonts w:ascii="Times New Roman" w:hAnsi="Times New Roman"/>
          <w:sz w:val="22"/>
          <w:szCs w:val="22"/>
          <w:u w:val="single"/>
        </w:rPr>
        <w:t>Absorpcija</w:t>
      </w:r>
    </w:p>
    <w:p w14:paraId="0BA2A4F3"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Meloksikam je po podkožnem dajanju v celoti biološko uporaben in doseže največjo srednjo koncentracijo v plazmi, ki je 1,1 µg/ml, približno 1,5 ure po dajanju.</w:t>
      </w:r>
    </w:p>
    <w:p w14:paraId="799EA383" w14:textId="77777777" w:rsidR="00247512" w:rsidRPr="005030EC" w:rsidRDefault="00247512" w:rsidP="00BF528E">
      <w:pPr>
        <w:rPr>
          <w:rFonts w:ascii="Times New Roman" w:hAnsi="Times New Roman"/>
          <w:sz w:val="22"/>
          <w:szCs w:val="22"/>
        </w:rPr>
      </w:pPr>
    </w:p>
    <w:p w14:paraId="55F3E35B" w14:textId="77777777" w:rsidR="00247512" w:rsidRPr="005030EC" w:rsidRDefault="00247512" w:rsidP="00BF528E">
      <w:pPr>
        <w:rPr>
          <w:rFonts w:ascii="Times New Roman" w:hAnsi="Times New Roman"/>
          <w:sz w:val="22"/>
          <w:szCs w:val="22"/>
          <w:u w:val="single"/>
        </w:rPr>
      </w:pPr>
      <w:r w:rsidRPr="005030EC">
        <w:rPr>
          <w:rFonts w:ascii="Times New Roman" w:hAnsi="Times New Roman"/>
          <w:sz w:val="22"/>
          <w:szCs w:val="22"/>
          <w:u w:val="single"/>
        </w:rPr>
        <w:t>Porazdelitev</w:t>
      </w:r>
    </w:p>
    <w:p w14:paraId="08660330"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Med vnesenim odmerkom in koncentracijo v plazmi je pri terapevtskem razponu odmerkov linearno razmerje. Več kot 97 % meloksikama se veže na beljakovine v plazmi. Prostornina porazdelitve je 0,09 l/kg.</w:t>
      </w:r>
    </w:p>
    <w:p w14:paraId="4C94F5D8" w14:textId="77777777" w:rsidR="00247512" w:rsidRPr="005030EC" w:rsidRDefault="00247512" w:rsidP="00BF528E">
      <w:pPr>
        <w:rPr>
          <w:rFonts w:ascii="Times New Roman" w:hAnsi="Times New Roman"/>
          <w:sz w:val="22"/>
          <w:szCs w:val="22"/>
        </w:rPr>
      </w:pPr>
    </w:p>
    <w:p w14:paraId="09A83C29" w14:textId="77777777" w:rsidR="00247512" w:rsidRPr="005030EC" w:rsidRDefault="00247512" w:rsidP="00BF528E">
      <w:pPr>
        <w:rPr>
          <w:rFonts w:ascii="Times New Roman" w:hAnsi="Times New Roman"/>
          <w:sz w:val="22"/>
          <w:szCs w:val="22"/>
          <w:u w:val="single"/>
        </w:rPr>
      </w:pPr>
      <w:r w:rsidRPr="005030EC">
        <w:rPr>
          <w:rFonts w:ascii="Times New Roman" w:hAnsi="Times New Roman"/>
          <w:sz w:val="22"/>
          <w:szCs w:val="22"/>
          <w:u w:val="single"/>
        </w:rPr>
        <w:t>Presnavljanje</w:t>
      </w:r>
    </w:p>
    <w:p w14:paraId="16189876"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Meloksikam se pretežno nahaja v plazmi in je tudi pomembna sestavina pri izločanju zdravila z žolčem, medtem ko vsebuje urin samo sledi matične spojine. Zaznali so pet glavnih presnovkov</w:t>
      </w:r>
      <w:r w:rsidR="004540D7" w:rsidRPr="005030EC">
        <w:rPr>
          <w:rFonts w:ascii="Times New Roman" w:hAnsi="Times New Roman"/>
          <w:sz w:val="22"/>
          <w:szCs w:val="22"/>
        </w:rPr>
        <w:t>, za katere so dokazali, da niso farmakološko aktivni</w:t>
      </w:r>
      <w:r w:rsidRPr="005030EC">
        <w:rPr>
          <w:rFonts w:ascii="Times New Roman" w:hAnsi="Times New Roman"/>
          <w:sz w:val="22"/>
          <w:szCs w:val="22"/>
        </w:rPr>
        <w:t>. Meloksikam se presnavlja v alkohol, kisli derivat in več polarnih presnovkov. Tako kot pri drugih raziskanih vrstah je glavna pot biološke transformacije meloksikama pri mačkah oksidacija</w:t>
      </w:r>
      <w:r w:rsidR="004540D7" w:rsidRPr="005030EC">
        <w:rPr>
          <w:rFonts w:ascii="Times New Roman" w:hAnsi="Times New Roman"/>
          <w:sz w:val="22"/>
          <w:szCs w:val="22"/>
        </w:rPr>
        <w:t>.</w:t>
      </w:r>
    </w:p>
    <w:p w14:paraId="489D96BF" w14:textId="77777777" w:rsidR="00247512" w:rsidRPr="005030EC" w:rsidRDefault="00247512" w:rsidP="00BF528E">
      <w:pPr>
        <w:rPr>
          <w:rFonts w:ascii="Times New Roman" w:hAnsi="Times New Roman"/>
          <w:sz w:val="22"/>
          <w:szCs w:val="22"/>
          <w:u w:val="single"/>
        </w:rPr>
      </w:pPr>
    </w:p>
    <w:p w14:paraId="60ACF9D9" w14:textId="77777777" w:rsidR="00247512" w:rsidRPr="005030EC" w:rsidRDefault="00247512" w:rsidP="00BF528E">
      <w:pPr>
        <w:rPr>
          <w:rFonts w:ascii="Times New Roman" w:hAnsi="Times New Roman"/>
          <w:sz w:val="22"/>
          <w:szCs w:val="22"/>
          <w:u w:val="single"/>
        </w:rPr>
      </w:pPr>
      <w:r w:rsidRPr="005030EC">
        <w:rPr>
          <w:rFonts w:ascii="Times New Roman" w:hAnsi="Times New Roman"/>
          <w:sz w:val="22"/>
          <w:szCs w:val="22"/>
          <w:u w:val="single"/>
        </w:rPr>
        <w:t>Izločanje</w:t>
      </w:r>
    </w:p>
    <w:p w14:paraId="66F9D937"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Razpolovna doba izločanja meloksikama je 24 ur. Na hitro izločanje presnovkov kaže dejstvo, da so presnovke matične spojine odkrili v urinu in blatu, v plazmi pa ne. Enaindvajset odstokov prestreženega odmerka se odstrani iz telesa z urinom (2 % v obliki nespremenjenega meloksikama, 19 % v obliki presnovkov), 79 % pa z blatom (49 % v obliki nespremenjenega meloksikama, 30 % v obliki presnovkov).</w:t>
      </w:r>
    </w:p>
    <w:p w14:paraId="1A0EF597" w14:textId="77777777" w:rsidR="00247512" w:rsidRPr="005030EC" w:rsidRDefault="00247512" w:rsidP="00BF528E">
      <w:pPr>
        <w:rPr>
          <w:rFonts w:ascii="Times New Roman" w:hAnsi="Times New Roman"/>
          <w:sz w:val="22"/>
          <w:szCs w:val="22"/>
        </w:rPr>
      </w:pPr>
    </w:p>
    <w:p w14:paraId="4AF056D4" w14:textId="77777777" w:rsidR="00247512" w:rsidRPr="005030EC" w:rsidRDefault="00247512" w:rsidP="00BF528E">
      <w:pPr>
        <w:rPr>
          <w:rFonts w:ascii="Times New Roman" w:hAnsi="Times New Roman"/>
          <w:sz w:val="22"/>
          <w:szCs w:val="22"/>
        </w:rPr>
      </w:pPr>
    </w:p>
    <w:p w14:paraId="013FECF8" w14:textId="77777777" w:rsidR="00247512" w:rsidRPr="005030EC" w:rsidRDefault="00247512" w:rsidP="001712CE">
      <w:pPr>
        <w:widowControl w:val="0"/>
        <w:ind w:left="567" w:hanging="567"/>
        <w:rPr>
          <w:rFonts w:ascii="Times New Roman" w:hAnsi="Times New Roman"/>
          <w:sz w:val="22"/>
          <w:szCs w:val="22"/>
        </w:rPr>
      </w:pPr>
      <w:r w:rsidRPr="005030EC">
        <w:rPr>
          <w:rFonts w:ascii="Times New Roman" w:hAnsi="Times New Roman"/>
          <w:b/>
          <w:sz w:val="22"/>
          <w:szCs w:val="22"/>
        </w:rPr>
        <w:t>6.</w:t>
      </w:r>
      <w:r w:rsidRPr="005030EC">
        <w:rPr>
          <w:rFonts w:ascii="Times New Roman" w:hAnsi="Times New Roman"/>
          <w:b/>
          <w:sz w:val="22"/>
          <w:szCs w:val="22"/>
        </w:rPr>
        <w:tab/>
        <w:t>FARMACEVTSKI PODATKI</w:t>
      </w:r>
    </w:p>
    <w:p w14:paraId="0C72936E" w14:textId="77777777" w:rsidR="00247512" w:rsidRPr="005030EC" w:rsidRDefault="00247512" w:rsidP="001712CE">
      <w:pPr>
        <w:widowControl w:val="0"/>
        <w:ind w:left="567" w:hanging="567"/>
        <w:rPr>
          <w:rFonts w:ascii="Times New Roman" w:hAnsi="Times New Roman"/>
          <w:sz w:val="22"/>
          <w:szCs w:val="22"/>
        </w:rPr>
      </w:pPr>
    </w:p>
    <w:p w14:paraId="228E9252" w14:textId="77777777" w:rsidR="00247512" w:rsidRPr="005030EC" w:rsidRDefault="00247512" w:rsidP="001712CE">
      <w:pPr>
        <w:widowControl w:val="0"/>
        <w:ind w:left="567" w:hanging="567"/>
        <w:rPr>
          <w:rFonts w:ascii="Times New Roman" w:hAnsi="Times New Roman"/>
          <w:b/>
          <w:sz w:val="22"/>
          <w:szCs w:val="22"/>
        </w:rPr>
      </w:pPr>
      <w:r w:rsidRPr="005030EC">
        <w:rPr>
          <w:rFonts w:ascii="Times New Roman" w:hAnsi="Times New Roman"/>
          <w:b/>
          <w:sz w:val="22"/>
          <w:szCs w:val="22"/>
        </w:rPr>
        <w:t>6.1</w:t>
      </w:r>
      <w:r w:rsidRPr="005030EC">
        <w:rPr>
          <w:rFonts w:ascii="Times New Roman" w:hAnsi="Times New Roman"/>
          <w:b/>
          <w:sz w:val="22"/>
          <w:szCs w:val="22"/>
        </w:rPr>
        <w:tab/>
        <w:t>Seznam pomožnih snovi</w:t>
      </w:r>
    </w:p>
    <w:p w14:paraId="52900AF9" w14:textId="77777777" w:rsidR="00247512" w:rsidRPr="005030EC" w:rsidRDefault="00247512" w:rsidP="00BF528E">
      <w:pPr>
        <w:ind w:left="567" w:hanging="567"/>
        <w:rPr>
          <w:rFonts w:ascii="Times New Roman" w:hAnsi="Times New Roman"/>
          <w:b/>
          <w:sz w:val="22"/>
          <w:szCs w:val="22"/>
        </w:rPr>
      </w:pPr>
    </w:p>
    <w:p w14:paraId="7B01D6F8"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sz w:val="22"/>
          <w:szCs w:val="22"/>
        </w:rPr>
        <w:t>etanol</w:t>
      </w:r>
    </w:p>
    <w:p w14:paraId="10A0EED1"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sz w:val="22"/>
          <w:szCs w:val="22"/>
        </w:rPr>
        <w:t>poloksamer 188</w:t>
      </w:r>
    </w:p>
    <w:p w14:paraId="08F6922F"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snapToGrid w:val="0"/>
          <w:sz w:val="22"/>
          <w:szCs w:val="22"/>
        </w:rPr>
        <w:t>makrogol 300</w:t>
      </w:r>
    </w:p>
    <w:p w14:paraId="7652C8C6" w14:textId="77777777" w:rsidR="00D275B6" w:rsidRPr="005030EC" w:rsidRDefault="00247512" w:rsidP="00BF528E">
      <w:pPr>
        <w:ind w:left="567" w:hanging="567"/>
        <w:rPr>
          <w:rFonts w:ascii="Times New Roman" w:hAnsi="Times New Roman"/>
          <w:sz w:val="22"/>
          <w:szCs w:val="22"/>
        </w:rPr>
      </w:pPr>
      <w:r w:rsidRPr="005030EC">
        <w:rPr>
          <w:rFonts w:ascii="Times New Roman" w:hAnsi="Times New Roman"/>
          <w:sz w:val="22"/>
          <w:szCs w:val="22"/>
        </w:rPr>
        <w:t>glicin</w:t>
      </w:r>
    </w:p>
    <w:p w14:paraId="60ED3A81"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snapToGrid w:val="0"/>
          <w:sz w:val="22"/>
          <w:szCs w:val="22"/>
        </w:rPr>
        <w:t>dinatrijev edetat</w:t>
      </w:r>
    </w:p>
    <w:p w14:paraId="07EA5A55"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sz w:val="22"/>
          <w:szCs w:val="22"/>
        </w:rPr>
        <w:t>natrijev hidroksid (za popravek pH)</w:t>
      </w:r>
    </w:p>
    <w:p w14:paraId="44981ED5" w14:textId="77777777" w:rsidR="00FE4D6D" w:rsidRPr="005030EC" w:rsidRDefault="00247512" w:rsidP="00BF528E">
      <w:pPr>
        <w:ind w:left="567" w:hanging="567"/>
        <w:rPr>
          <w:rFonts w:ascii="Times New Roman" w:hAnsi="Times New Roman"/>
          <w:snapToGrid w:val="0"/>
          <w:sz w:val="22"/>
          <w:szCs w:val="22"/>
        </w:rPr>
      </w:pPr>
      <w:r w:rsidRPr="005030EC">
        <w:rPr>
          <w:rFonts w:ascii="Times New Roman" w:hAnsi="Times New Roman"/>
          <w:snapToGrid w:val="0"/>
          <w:sz w:val="22"/>
          <w:szCs w:val="22"/>
        </w:rPr>
        <w:t>klorovodikova kislina (za popravek pH)</w:t>
      </w:r>
    </w:p>
    <w:p w14:paraId="1AE3B4D0"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snapToGrid w:val="0"/>
          <w:sz w:val="22"/>
          <w:szCs w:val="22"/>
        </w:rPr>
        <w:t>meglumin</w:t>
      </w:r>
    </w:p>
    <w:p w14:paraId="2C9C4477"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snapToGrid w:val="0"/>
          <w:sz w:val="22"/>
          <w:szCs w:val="22"/>
        </w:rPr>
        <w:t>voda za injekcije</w:t>
      </w:r>
    </w:p>
    <w:p w14:paraId="01FB45DA" w14:textId="77777777" w:rsidR="00247512" w:rsidRPr="005030EC" w:rsidRDefault="00247512" w:rsidP="00BF528E">
      <w:pPr>
        <w:rPr>
          <w:rFonts w:ascii="Times New Roman" w:hAnsi="Times New Roman"/>
          <w:b/>
          <w:sz w:val="22"/>
          <w:szCs w:val="22"/>
        </w:rPr>
      </w:pPr>
    </w:p>
    <w:p w14:paraId="1FB36DA6" w14:textId="77777777" w:rsidR="00247512" w:rsidRPr="005030EC" w:rsidRDefault="00247512" w:rsidP="00BF528E">
      <w:pPr>
        <w:pStyle w:val="Formatvorlage1"/>
        <w:rPr>
          <w:b/>
          <w:szCs w:val="22"/>
        </w:rPr>
      </w:pPr>
      <w:r w:rsidRPr="005030EC">
        <w:rPr>
          <w:b/>
          <w:szCs w:val="22"/>
        </w:rPr>
        <w:t>6.2</w:t>
      </w:r>
      <w:r w:rsidRPr="005030EC">
        <w:rPr>
          <w:b/>
          <w:szCs w:val="22"/>
        </w:rPr>
        <w:tab/>
      </w:r>
      <w:r w:rsidR="00742E1B" w:rsidRPr="005030EC">
        <w:rPr>
          <w:b/>
          <w:szCs w:val="22"/>
        </w:rPr>
        <w:t>Glavne inkompatibilnosti</w:t>
      </w:r>
    </w:p>
    <w:p w14:paraId="41824EA7" w14:textId="77777777" w:rsidR="00247512" w:rsidRPr="005030EC" w:rsidRDefault="00247512" w:rsidP="00BF528E">
      <w:pPr>
        <w:pStyle w:val="Formatvorlage1"/>
        <w:rPr>
          <w:szCs w:val="22"/>
        </w:rPr>
      </w:pPr>
    </w:p>
    <w:p w14:paraId="3F1022E0" w14:textId="77777777" w:rsidR="00247512" w:rsidRPr="005030EC" w:rsidRDefault="007902B4" w:rsidP="00BF528E">
      <w:pPr>
        <w:rPr>
          <w:rFonts w:ascii="Times New Roman" w:hAnsi="Times New Roman"/>
          <w:sz w:val="22"/>
          <w:szCs w:val="22"/>
        </w:rPr>
      </w:pPr>
      <w:r w:rsidRPr="005030EC">
        <w:rPr>
          <w:rFonts w:ascii="Times New Roman" w:hAnsi="Times New Roman"/>
          <w:sz w:val="22"/>
          <w:szCs w:val="22"/>
        </w:rPr>
        <w:t>Zaradi pomanjkanja študij kompatibilnosti tega zdravila ne smemo mešati z drugimi zdravili za uporabo v veterinarski medicini.</w:t>
      </w:r>
    </w:p>
    <w:p w14:paraId="6916CCC8" w14:textId="77777777" w:rsidR="00247512" w:rsidRPr="005030EC" w:rsidRDefault="00247512" w:rsidP="00BF528E">
      <w:pPr>
        <w:rPr>
          <w:rFonts w:ascii="Times New Roman" w:hAnsi="Times New Roman"/>
          <w:sz w:val="22"/>
          <w:szCs w:val="22"/>
        </w:rPr>
      </w:pPr>
    </w:p>
    <w:p w14:paraId="2ABAF398"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b/>
          <w:sz w:val="22"/>
          <w:szCs w:val="22"/>
        </w:rPr>
        <w:t>6.3</w:t>
      </w:r>
      <w:r w:rsidRPr="005030EC">
        <w:rPr>
          <w:rFonts w:ascii="Times New Roman" w:hAnsi="Times New Roman"/>
          <w:b/>
          <w:sz w:val="22"/>
          <w:szCs w:val="22"/>
        </w:rPr>
        <w:tab/>
        <w:t>Rok uporabnosti</w:t>
      </w:r>
    </w:p>
    <w:p w14:paraId="611FC703" w14:textId="77777777" w:rsidR="00247512" w:rsidRPr="005030EC" w:rsidRDefault="00247512" w:rsidP="00BF528E">
      <w:pPr>
        <w:rPr>
          <w:rFonts w:ascii="Times New Roman" w:hAnsi="Times New Roman"/>
          <w:sz w:val="22"/>
          <w:szCs w:val="22"/>
        </w:rPr>
      </w:pPr>
    </w:p>
    <w:p w14:paraId="1B22B228" w14:textId="77777777" w:rsidR="00247512" w:rsidRPr="005030EC" w:rsidRDefault="00247512" w:rsidP="00BF528E">
      <w:pPr>
        <w:tabs>
          <w:tab w:val="left" w:pos="5670"/>
        </w:tabs>
        <w:rPr>
          <w:rFonts w:ascii="Times New Roman" w:hAnsi="Times New Roman"/>
          <w:sz w:val="22"/>
          <w:szCs w:val="22"/>
        </w:rPr>
      </w:pPr>
      <w:r w:rsidRPr="005030EC">
        <w:rPr>
          <w:rFonts w:ascii="Times New Roman" w:hAnsi="Times New Roman"/>
          <w:sz w:val="22"/>
          <w:szCs w:val="22"/>
        </w:rPr>
        <w:t xml:space="preserve">Rok uporabnosti zdravila v pakiranju za prodajo: </w:t>
      </w:r>
      <w:r w:rsidR="0031117A" w:rsidRPr="005030EC">
        <w:rPr>
          <w:rFonts w:ascii="Times New Roman" w:hAnsi="Times New Roman"/>
          <w:sz w:val="22"/>
          <w:szCs w:val="22"/>
        </w:rPr>
        <w:t>3</w:t>
      </w:r>
      <w:r w:rsidR="00DB28BE" w:rsidRPr="005030EC">
        <w:rPr>
          <w:rFonts w:ascii="Times New Roman" w:hAnsi="Times New Roman"/>
          <w:sz w:val="22"/>
          <w:szCs w:val="22"/>
        </w:rPr>
        <w:t xml:space="preserve"> leta</w:t>
      </w:r>
      <w:r w:rsidRPr="005030EC">
        <w:rPr>
          <w:rFonts w:ascii="Times New Roman" w:hAnsi="Times New Roman"/>
          <w:sz w:val="22"/>
          <w:szCs w:val="22"/>
        </w:rPr>
        <w:t>.</w:t>
      </w:r>
    </w:p>
    <w:p w14:paraId="1D1969DF" w14:textId="77777777" w:rsidR="00247512" w:rsidRPr="005030EC" w:rsidRDefault="00247512" w:rsidP="00BF528E">
      <w:pPr>
        <w:tabs>
          <w:tab w:val="left" w:pos="5670"/>
        </w:tabs>
        <w:rPr>
          <w:rFonts w:ascii="Times New Roman" w:hAnsi="Times New Roman"/>
          <w:sz w:val="22"/>
          <w:szCs w:val="22"/>
        </w:rPr>
      </w:pPr>
      <w:r w:rsidRPr="005030EC">
        <w:rPr>
          <w:rFonts w:ascii="Times New Roman" w:hAnsi="Times New Roman"/>
          <w:sz w:val="22"/>
          <w:szCs w:val="22"/>
        </w:rPr>
        <w:t>Rok uporabnosti po prvem odpiranju stične ovojnine: 28 dni.</w:t>
      </w:r>
    </w:p>
    <w:p w14:paraId="72FF5278" w14:textId="77777777" w:rsidR="00247512" w:rsidRPr="005030EC" w:rsidRDefault="00247512" w:rsidP="00BF528E">
      <w:pPr>
        <w:rPr>
          <w:rFonts w:ascii="Times New Roman" w:hAnsi="Times New Roman"/>
          <w:sz w:val="22"/>
          <w:szCs w:val="22"/>
        </w:rPr>
      </w:pPr>
    </w:p>
    <w:p w14:paraId="480BCA37"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b/>
          <w:sz w:val="22"/>
          <w:szCs w:val="22"/>
        </w:rPr>
        <w:t>6.4</w:t>
      </w:r>
      <w:r w:rsidRPr="005030EC">
        <w:rPr>
          <w:rFonts w:ascii="Times New Roman" w:hAnsi="Times New Roman"/>
          <w:b/>
          <w:sz w:val="22"/>
          <w:szCs w:val="22"/>
        </w:rPr>
        <w:tab/>
        <w:t>Posebna navodila za shranjevanje</w:t>
      </w:r>
    </w:p>
    <w:p w14:paraId="07598D4E" w14:textId="77777777" w:rsidR="00247512" w:rsidRPr="005030EC" w:rsidRDefault="00247512" w:rsidP="00BF528E">
      <w:pPr>
        <w:rPr>
          <w:rFonts w:ascii="Times New Roman" w:hAnsi="Times New Roman"/>
          <w:sz w:val="22"/>
          <w:szCs w:val="22"/>
        </w:rPr>
      </w:pPr>
    </w:p>
    <w:p w14:paraId="118E9D57" w14:textId="77777777" w:rsidR="006641AF" w:rsidRPr="005030EC" w:rsidRDefault="00FC4018" w:rsidP="00BF528E">
      <w:pPr>
        <w:rPr>
          <w:rFonts w:ascii="Times New Roman" w:hAnsi="Times New Roman"/>
          <w:sz w:val="22"/>
          <w:szCs w:val="22"/>
        </w:rPr>
      </w:pPr>
      <w:r w:rsidRPr="005030EC">
        <w:rPr>
          <w:rFonts w:ascii="Times New Roman" w:hAnsi="Times New Roman"/>
          <w:sz w:val="22"/>
          <w:szCs w:val="22"/>
        </w:rPr>
        <w:t>Za shranjevanje zdravila niso potrebna posebna navodila.</w:t>
      </w:r>
    </w:p>
    <w:p w14:paraId="2736C855" w14:textId="77777777" w:rsidR="00247512" w:rsidRPr="005030EC" w:rsidRDefault="00247512" w:rsidP="00BF528E">
      <w:pPr>
        <w:rPr>
          <w:rFonts w:ascii="Times New Roman" w:hAnsi="Times New Roman"/>
          <w:sz w:val="22"/>
          <w:szCs w:val="22"/>
        </w:rPr>
      </w:pPr>
    </w:p>
    <w:p w14:paraId="7BB0216B"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b/>
          <w:sz w:val="22"/>
          <w:szCs w:val="22"/>
        </w:rPr>
        <w:t>6.5</w:t>
      </w:r>
      <w:r w:rsidRPr="005030EC">
        <w:rPr>
          <w:rFonts w:ascii="Times New Roman" w:hAnsi="Times New Roman"/>
          <w:b/>
          <w:sz w:val="22"/>
          <w:szCs w:val="22"/>
        </w:rPr>
        <w:tab/>
        <w:t>Vrsta ovojnine in vsebina</w:t>
      </w:r>
    </w:p>
    <w:p w14:paraId="2EFEFD15" w14:textId="77777777" w:rsidR="00247512" w:rsidRPr="005030EC" w:rsidRDefault="00247512" w:rsidP="00BF528E">
      <w:pPr>
        <w:rPr>
          <w:rFonts w:ascii="Times New Roman" w:hAnsi="Times New Roman"/>
          <w:sz w:val="22"/>
          <w:szCs w:val="22"/>
        </w:rPr>
      </w:pPr>
    </w:p>
    <w:p w14:paraId="073FE82C"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Kartonska škatla, ki vsebuje eno brezbarvno stekleno injekcijsko vialo po 10 ml ali 20 ml, zaprto z gumijastim zamaškom in aluminijasto zaporko. Ni nujno, da so v prometu vsa navedena pakiranja.</w:t>
      </w:r>
    </w:p>
    <w:p w14:paraId="39BA95C9" w14:textId="77777777" w:rsidR="00247512" w:rsidRPr="005030EC" w:rsidRDefault="00247512" w:rsidP="00BF528E">
      <w:pPr>
        <w:rPr>
          <w:rFonts w:ascii="Times New Roman" w:hAnsi="Times New Roman"/>
          <w:sz w:val="22"/>
          <w:szCs w:val="22"/>
        </w:rPr>
      </w:pPr>
    </w:p>
    <w:p w14:paraId="46110388"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b/>
          <w:sz w:val="22"/>
          <w:szCs w:val="22"/>
        </w:rPr>
        <w:t>6.6</w:t>
      </w:r>
      <w:r w:rsidRPr="005030EC">
        <w:rPr>
          <w:rFonts w:ascii="Times New Roman" w:hAnsi="Times New Roman"/>
          <w:sz w:val="22"/>
          <w:szCs w:val="22"/>
        </w:rPr>
        <w:tab/>
      </w:r>
      <w:r w:rsidR="00FC4018" w:rsidRPr="005030EC">
        <w:rPr>
          <w:rFonts w:ascii="Times New Roman" w:hAnsi="Times New Roman"/>
          <w:b/>
          <w:sz w:val="22"/>
          <w:szCs w:val="22"/>
        </w:rPr>
        <w:t>Posebni varnostni ukrepi za odstranjevanje neporabljenega zdravila ali odpadnih snovi, ki nastanejo pri uporabi teh zdravil</w:t>
      </w:r>
    </w:p>
    <w:p w14:paraId="15C14523" w14:textId="77777777" w:rsidR="00247512" w:rsidRPr="005030EC" w:rsidRDefault="00247512" w:rsidP="00BF528E">
      <w:pPr>
        <w:rPr>
          <w:rFonts w:ascii="Times New Roman" w:hAnsi="Times New Roman"/>
          <w:sz w:val="22"/>
          <w:szCs w:val="22"/>
        </w:rPr>
      </w:pPr>
    </w:p>
    <w:p w14:paraId="32860331" w14:textId="77777777" w:rsidR="00247512" w:rsidRPr="005030EC" w:rsidRDefault="00247512" w:rsidP="00BF528E">
      <w:pPr>
        <w:rPr>
          <w:rFonts w:ascii="Times New Roman" w:hAnsi="Times New Roman"/>
          <w:i/>
          <w:sz w:val="22"/>
          <w:szCs w:val="22"/>
        </w:rPr>
      </w:pPr>
      <w:r w:rsidRPr="005030EC">
        <w:rPr>
          <w:rFonts w:ascii="Times New Roman" w:hAnsi="Times New Roman"/>
          <w:sz w:val="22"/>
          <w:szCs w:val="22"/>
        </w:rPr>
        <w:t xml:space="preserve">Vsako neporabljeno zdravilo za uporabo v veterinarski medicini ali odpadne snovi, ki nastanejo iz teh zdravil, je treba odstraniti v skladu z lokalnimi </w:t>
      </w:r>
      <w:r w:rsidR="00FC4018" w:rsidRPr="005030EC">
        <w:rPr>
          <w:rFonts w:ascii="Times New Roman" w:hAnsi="Times New Roman"/>
          <w:sz w:val="22"/>
          <w:szCs w:val="22"/>
        </w:rPr>
        <w:t>zahtevami.</w:t>
      </w:r>
    </w:p>
    <w:p w14:paraId="5A354079" w14:textId="77777777" w:rsidR="00247512" w:rsidRPr="005030EC" w:rsidRDefault="00247512" w:rsidP="00BF528E">
      <w:pPr>
        <w:rPr>
          <w:rFonts w:ascii="Times New Roman" w:hAnsi="Times New Roman"/>
          <w:sz w:val="22"/>
          <w:szCs w:val="22"/>
        </w:rPr>
      </w:pPr>
    </w:p>
    <w:p w14:paraId="47F73B59" w14:textId="77777777" w:rsidR="00247512" w:rsidRPr="005030EC" w:rsidRDefault="00247512" w:rsidP="00BF528E">
      <w:pPr>
        <w:rPr>
          <w:rFonts w:ascii="Times New Roman" w:hAnsi="Times New Roman"/>
          <w:sz w:val="22"/>
          <w:szCs w:val="22"/>
        </w:rPr>
      </w:pPr>
    </w:p>
    <w:p w14:paraId="72AC938E" w14:textId="77777777" w:rsidR="00247512" w:rsidRPr="005030EC" w:rsidRDefault="00247512" w:rsidP="00BF528E">
      <w:pPr>
        <w:ind w:left="567" w:hanging="567"/>
        <w:rPr>
          <w:rFonts w:ascii="Times New Roman" w:hAnsi="Times New Roman"/>
          <w:b/>
          <w:sz w:val="22"/>
          <w:szCs w:val="22"/>
        </w:rPr>
      </w:pPr>
      <w:r w:rsidRPr="005030EC">
        <w:rPr>
          <w:rFonts w:ascii="Times New Roman" w:hAnsi="Times New Roman"/>
          <w:b/>
          <w:sz w:val="22"/>
          <w:szCs w:val="22"/>
        </w:rPr>
        <w:t>7.</w:t>
      </w:r>
      <w:r w:rsidRPr="005030EC">
        <w:rPr>
          <w:rFonts w:ascii="Times New Roman" w:hAnsi="Times New Roman"/>
          <w:b/>
          <w:sz w:val="22"/>
          <w:szCs w:val="22"/>
        </w:rPr>
        <w:tab/>
        <w:t>IMETNIK DOVOLJENJA ZA PROMET</w:t>
      </w:r>
    </w:p>
    <w:p w14:paraId="61A5A0B3" w14:textId="77777777" w:rsidR="00247512" w:rsidRPr="005030EC" w:rsidRDefault="00247512" w:rsidP="00BF528E">
      <w:pPr>
        <w:rPr>
          <w:rFonts w:ascii="Times New Roman" w:hAnsi="Times New Roman"/>
          <w:sz w:val="22"/>
          <w:szCs w:val="22"/>
        </w:rPr>
      </w:pPr>
    </w:p>
    <w:p w14:paraId="2A12E572"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Boehringer Ingelheim Vetmetica GmbH</w:t>
      </w:r>
    </w:p>
    <w:p w14:paraId="31F907E7"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55216 Ingelheim/Rhein</w:t>
      </w:r>
    </w:p>
    <w:p w14:paraId="39B0F951" w14:textId="77777777" w:rsidR="00247512" w:rsidRPr="005030EC" w:rsidRDefault="00247512" w:rsidP="00BF528E">
      <w:pPr>
        <w:rPr>
          <w:rFonts w:ascii="Times New Roman" w:hAnsi="Times New Roman"/>
          <w:caps/>
          <w:sz w:val="22"/>
          <w:szCs w:val="22"/>
        </w:rPr>
      </w:pPr>
      <w:r w:rsidRPr="005030EC">
        <w:rPr>
          <w:rFonts w:ascii="Times New Roman" w:hAnsi="Times New Roman"/>
          <w:caps/>
          <w:sz w:val="22"/>
          <w:szCs w:val="22"/>
        </w:rPr>
        <w:t>Nemčija</w:t>
      </w:r>
    </w:p>
    <w:p w14:paraId="55596E71" w14:textId="77777777" w:rsidR="00247512" w:rsidRPr="005030EC" w:rsidRDefault="00247512" w:rsidP="00BF528E">
      <w:pPr>
        <w:rPr>
          <w:rFonts w:ascii="Times New Roman" w:hAnsi="Times New Roman"/>
          <w:sz w:val="22"/>
          <w:szCs w:val="22"/>
        </w:rPr>
      </w:pPr>
    </w:p>
    <w:p w14:paraId="62EED2F8" w14:textId="77777777" w:rsidR="00247512" w:rsidRPr="005030EC" w:rsidRDefault="00247512" w:rsidP="00BF528E">
      <w:pPr>
        <w:rPr>
          <w:rFonts w:ascii="Times New Roman" w:hAnsi="Times New Roman"/>
          <w:sz w:val="22"/>
          <w:szCs w:val="22"/>
        </w:rPr>
      </w:pPr>
    </w:p>
    <w:p w14:paraId="7F205FD6"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b/>
          <w:sz w:val="22"/>
          <w:szCs w:val="22"/>
        </w:rPr>
        <w:t>8.</w:t>
      </w:r>
      <w:r w:rsidRPr="005030EC">
        <w:rPr>
          <w:rFonts w:ascii="Times New Roman" w:hAnsi="Times New Roman"/>
          <w:b/>
          <w:sz w:val="22"/>
          <w:szCs w:val="22"/>
        </w:rPr>
        <w:tab/>
      </w:r>
      <w:r w:rsidRPr="005030EC">
        <w:rPr>
          <w:rFonts w:ascii="Times New Roman" w:hAnsi="Times New Roman"/>
          <w:b/>
          <w:caps/>
          <w:sz w:val="22"/>
          <w:szCs w:val="22"/>
        </w:rPr>
        <w:t>Številka(e) dovoljenj(a) za promet</w:t>
      </w:r>
    </w:p>
    <w:p w14:paraId="18099C97" w14:textId="77777777" w:rsidR="00247512" w:rsidRPr="005030EC" w:rsidRDefault="00247512" w:rsidP="00BF528E">
      <w:pPr>
        <w:rPr>
          <w:rFonts w:ascii="Times New Roman" w:hAnsi="Times New Roman"/>
          <w:sz w:val="22"/>
          <w:szCs w:val="22"/>
        </w:rPr>
      </w:pPr>
    </w:p>
    <w:p w14:paraId="43C90C78"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EU/2/97/004/</w:t>
      </w:r>
      <w:r w:rsidR="000F3619" w:rsidRPr="005030EC">
        <w:rPr>
          <w:rFonts w:ascii="Times New Roman" w:hAnsi="Times New Roman"/>
          <w:sz w:val="22"/>
          <w:szCs w:val="22"/>
        </w:rPr>
        <w:t xml:space="preserve">039 </w:t>
      </w:r>
      <w:r w:rsidRPr="005030EC">
        <w:rPr>
          <w:rFonts w:ascii="Times New Roman" w:hAnsi="Times New Roman"/>
          <w:sz w:val="22"/>
          <w:szCs w:val="22"/>
        </w:rPr>
        <w:t>10 ml</w:t>
      </w:r>
    </w:p>
    <w:p w14:paraId="12F0399A"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EU/2/97/004/</w:t>
      </w:r>
      <w:r w:rsidR="000F3619" w:rsidRPr="005030EC">
        <w:rPr>
          <w:rFonts w:ascii="Times New Roman" w:hAnsi="Times New Roman"/>
          <w:sz w:val="22"/>
          <w:szCs w:val="22"/>
        </w:rPr>
        <w:t xml:space="preserve">040 </w:t>
      </w:r>
      <w:r w:rsidRPr="005030EC">
        <w:rPr>
          <w:rFonts w:ascii="Times New Roman" w:hAnsi="Times New Roman"/>
          <w:sz w:val="22"/>
          <w:szCs w:val="22"/>
        </w:rPr>
        <w:t>20 ml</w:t>
      </w:r>
    </w:p>
    <w:p w14:paraId="24DE92E7" w14:textId="77777777" w:rsidR="00247512" w:rsidRPr="005030EC" w:rsidRDefault="00247512" w:rsidP="00BF528E">
      <w:pPr>
        <w:rPr>
          <w:rFonts w:ascii="Times New Roman" w:hAnsi="Times New Roman"/>
          <w:sz w:val="22"/>
          <w:szCs w:val="22"/>
        </w:rPr>
      </w:pPr>
    </w:p>
    <w:p w14:paraId="09B6661D" w14:textId="77777777" w:rsidR="00247512" w:rsidRPr="005030EC" w:rsidRDefault="00247512" w:rsidP="00BF528E">
      <w:pPr>
        <w:rPr>
          <w:rFonts w:ascii="Times New Roman" w:hAnsi="Times New Roman"/>
          <w:sz w:val="22"/>
          <w:szCs w:val="22"/>
        </w:rPr>
      </w:pPr>
    </w:p>
    <w:p w14:paraId="357810DF" w14:textId="77777777" w:rsidR="00247512" w:rsidRPr="005030EC" w:rsidRDefault="00247512" w:rsidP="001712CE">
      <w:pPr>
        <w:keepNext/>
        <w:ind w:left="567" w:hanging="567"/>
        <w:rPr>
          <w:rFonts w:ascii="Times New Roman" w:hAnsi="Times New Roman"/>
          <w:sz w:val="22"/>
          <w:szCs w:val="22"/>
        </w:rPr>
      </w:pPr>
      <w:r w:rsidRPr="005030EC">
        <w:rPr>
          <w:rFonts w:ascii="Times New Roman" w:hAnsi="Times New Roman"/>
          <w:b/>
          <w:sz w:val="22"/>
          <w:szCs w:val="22"/>
        </w:rPr>
        <w:lastRenderedPageBreak/>
        <w:t>9.</w:t>
      </w:r>
      <w:r w:rsidRPr="005030EC">
        <w:rPr>
          <w:rFonts w:ascii="Times New Roman" w:hAnsi="Times New Roman"/>
          <w:b/>
          <w:sz w:val="22"/>
          <w:szCs w:val="22"/>
        </w:rPr>
        <w:tab/>
      </w:r>
      <w:r w:rsidRPr="005030EC">
        <w:rPr>
          <w:rFonts w:ascii="Times New Roman" w:hAnsi="Times New Roman"/>
          <w:b/>
          <w:caps/>
          <w:sz w:val="22"/>
          <w:szCs w:val="22"/>
        </w:rPr>
        <w:t>Datum pridobitve</w:t>
      </w:r>
      <w:r w:rsidRPr="005030EC">
        <w:rPr>
          <w:rFonts w:ascii="Times New Roman" w:hAnsi="Times New Roman"/>
          <w:b/>
          <w:sz w:val="22"/>
          <w:szCs w:val="22"/>
        </w:rPr>
        <w:t xml:space="preserve">/PODALJŠANJA </w:t>
      </w:r>
      <w:r w:rsidRPr="005030EC">
        <w:rPr>
          <w:rFonts w:ascii="Times New Roman" w:hAnsi="Times New Roman"/>
          <w:b/>
          <w:caps/>
          <w:sz w:val="22"/>
          <w:szCs w:val="22"/>
        </w:rPr>
        <w:t>dovoljenja za promet</w:t>
      </w:r>
    </w:p>
    <w:p w14:paraId="5A2C068A" w14:textId="77777777" w:rsidR="00247512" w:rsidRPr="005030EC" w:rsidRDefault="00247512" w:rsidP="001712CE">
      <w:pPr>
        <w:keepNext/>
        <w:rPr>
          <w:rFonts w:ascii="Times New Roman" w:hAnsi="Times New Roman"/>
          <w:sz w:val="22"/>
          <w:szCs w:val="22"/>
        </w:rPr>
      </w:pPr>
    </w:p>
    <w:p w14:paraId="6603B991" w14:textId="77777777" w:rsidR="00247512" w:rsidRPr="005030EC" w:rsidRDefault="00247512" w:rsidP="001712CE">
      <w:pPr>
        <w:keepNext/>
        <w:tabs>
          <w:tab w:val="left" w:pos="5103"/>
        </w:tabs>
        <w:ind w:left="567" w:hanging="567"/>
        <w:rPr>
          <w:rFonts w:ascii="Times New Roman" w:hAnsi="Times New Roman"/>
          <w:sz w:val="22"/>
          <w:szCs w:val="22"/>
        </w:rPr>
      </w:pPr>
      <w:r w:rsidRPr="005030EC">
        <w:rPr>
          <w:rFonts w:ascii="Times New Roman" w:hAnsi="Times New Roman"/>
          <w:sz w:val="22"/>
          <w:szCs w:val="22"/>
        </w:rPr>
        <w:t xml:space="preserve">Datum pridobitve dovoljenja za promet: </w:t>
      </w:r>
      <w:r w:rsidR="00033790" w:rsidRPr="005030EC">
        <w:rPr>
          <w:rFonts w:ascii="Times New Roman" w:hAnsi="Times New Roman"/>
          <w:sz w:val="22"/>
          <w:szCs w:val="22"/>
        </w:rPr>
        <w:tab/>
      </w:r>
      <w:r w:rsidR="00C434C6" w:rsidRPr="005030EC">
        <w:rPr>
          <w:rFonts w:ascii="Times New Roman" w:hAnsi="Times New Roman"/>
          <w:sz w:val="22"/>
          <w:szCs w:val="22"/>
        </w:rPr>
        <w:t>07.01.1998</w:t>
      </w:r>
    </w:p>
    <w:p w14:paraId="37F2DCEC" w14:textId="77777777" w:rsidR="00EE6CF3" w:rsidRPr="005030EC" w:rsidRDefault="00EE6CF3" w:rsidP="001712CE">
      <w:pPr>
        <w:keepNext/>
        <w:tabs>
          <w:tab w:val="left" w:pos="4253"/>
          <w:tab w:val="left" w:pos="5103"/>
        </w:tabs>
        <w:rPr>
          <w:rFonts w:ascii="Times New Roman" w:hAnsi="Times New Roman"/>
          <w:sz w:val="22"/>
          <w:szCs w:val="22"/>
        </w:rPr>
      </w:pPr>
      <w:r w:rsidRPr="005030EC">
        <w:rPr>
          <w:rFonts w:ascii="Times New Roman" w:hAnsi="Times New Roman"/>
          <w:sz w:val="22"/>
          <w:szCs w:val="22"/>
        </w:rPr>
        <w:t xml:space="preserve">Datum </w:t>
      </w:r>
      <w:r w:rsidR="00FC4018" w:rsidRPr="005030EC">
        <w:rPr>
          <w:rFonts w:ascii="Times New Roman" w:hAnsi="Times New Roman"/>
          <w:sz w:val="22"/>
          <w:szCs w:val="22"/>
        </w:rPr>
        <w:t xml:space="preserve">zadnjega </w:t>
      </w:r>
      <w:r w:rsidRPr="005030EC">
        <w:rPr>
          <w:rFonts w:ascii="Times New Roman" w:hAnsi="Times New Roman"/>
          <w:sz w:val="22"/>
          <w:szCs w:val="22"/>
        </w:rPr>
        <w:t xml:space="preserve">podaljšanja dovoljenja za promet: </w:t>
      </w:r>
      <w:r w:rsidRPr="005030EC">
        <w:rPr>
          <w:rFonts w:ascii="Times New Roman" w:hAnsi="Times New Roman"/>
          <w:sz w:val="22"/>
          <w:szCs w:val="22"/>
        </w:rPr>
        <w:tab/>
        <w:t>06.12.2007</w:t>
      </w:r>
    </w:p>
    <w:p w14:paraId="7B121D20" w14:textId="77777777" w:rsidR="00247512" w:rsidRPr="005030EC" w:rsidRDefault="00247512" w:rsidP="00BF528E">
      <w:pPr>
        <w:rPr>
          <w:rFonts w:ascii="Times New Roman" w:hAnsi="Times New Roman"/>
          <w:b/>
          <w:sz w:val="22"/>
          <w:szCs w:val="22"/>
        </w:rPr>
      </w:pPr>
    </w:p>
    <w:p w14:paraId="00F45B33" w14:textId="77777777" w:rsidR="00247512" w:rsidRPr="005030EC" w:rsidRDefault="00247512" w:rsidP="00BF528E">
      <w:pPr>
        <w:rPr>
          <w:rFonts w:ascii="Times New Roman" w:hAnsi="Times New Roman"/>
          <w:b/>
          <w:sz w:val="22"/>
          <w:szCs w:val="22"/>
        </w:rPr>
      </w:pPr>
    </w:p>
    <w:p w14:paraId="395B6FB2" w14:textId="77777777" w:rsidR="00247512" w:rsidRPr="005030EC" w:rsidRDefault="00247512" w:rsidP="00BF528E">
      <w:pPr>
        <w:ind w:left="567" w:hanging="567"/>
        <w:rPr>
          <w:rFonts w:ascii="Times New Roman" w:hAnsi="Times New Roman"/>
          <w:b/>
          <w:sz w:val="22"/>
          <w:szCs w:val="22"/>
        </w:rPr>
      </w:pPr>
      <w:r w:rsidRPr="005030EC">
        <w:rPr>
          <w:rFonts w:ascii="Times New Roman" w:hAnsi="Times New Roman"/>
          <w:b/>
          <w:sz w:val="22"/>
          <w:szCs w:val="22"/>
        </w:rPr>
        <w:t>10.</w:t>
      </w:r>
      <w:r w:rsidRPr="005030EC">
        <w:rPr>
          <w:rFonts w:ascii="Times New Roman" w:hAnsi="Times New Roman"/>
          <w:b/>
          <w:sz w:val="22"/>
          <w:szCs w:val="22"/>
        </w:rPr>
        <w:tab/>
      </w:r>
      <w:r w:rsidRPr="005030EC">
        <w:rPr>
          <w:rFonts w:ascii="Times New Roman" w:hAnsi="Times New Roman"/>
          <w:b/>
          <w:caps/>
          <w:sz w:val="22"/>
          <w:szCs w:val="22"/>
        </w:rPr>
        <w:t>Datum revizije besedila</w:t>
      </w:r>
    </w:p>
    <w:p w14:paraId="03D8D40A" w14:textId="77777777" w:rsidR="00247512" w:rsidRPr="005030EC" w:rsidRDefault="00247512" w:rsidP="00BF528E">
      <w:pPr>
        <w:rPr>
          <w:rFonts w:ascii="Times New Roman" w:hAnsi="Times New Roman"/>
          <w:b/>
          <w:sz w:val="22"/>
          <w:szCs w:val="22"/>
        </w:rPr>
      </w:pPr>
    </w:p>
    <w:p w14:paraId="304B3071"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 xml:space="preserve">Podrobne informacije o tem zdravilu so na voljo na spletni strani Evropske agencije za zdravila (European Medicines Agency) </w:t>
      </w:r>
      <w:r w:rsidR="001A3D97" w:rsidRPr="005030EC">
        <w:rPr>
          <w:rFonts w:ascii="Times New Roman" w:hAnsi="Times New Roman"/>
          <w:sz w:val="22"/>
          <w:szCs w:val="22"/>
        </w:rPr>
        <w:t>(</w:t>
      </w:r>
      <w:hyperlink r:id="rId16" w:history="1">
        <w:r w:rsidR="006641AF" w:rsidRPr="005030EC">
          <w:rPr>
            <w:rStyle w:val="Hyperlink"/>
            <w:rFonts w:ascii="Times New Roman" w:hAnsi="Times New Roman"/>
            <w:sz w:val="22"/>
            <w:szCs w:val="22"/>
          </w:rPr>
          <w:t>http://www.ema.europa.eu/</w:t>
        </w:r>
      </w:hyperlink>
      <w:r w:rsidR="001A3D97" w:rsidRPr="005030EC">
        <w:rPr>
          <w:rFonts w:ascii="Times New Roman" w:hAnsi="Times New Roman"/>
          <w:sz w:val="22"/>
          <w:szCs w:val="22"/>
        </w:rPr>
        <w:t>)</w:t>
      </w:r>
      <w:r w:rsidRPr="005030EC">
        <w:rPr>
          <w:rFonts w:ascii="Times New Roman" w:hAnsi="Times New Roman"/>
          <w:sz w:val="22"/>
          <w:szCs w:val="22"/>
        </w:rPr>
        <w:t>.</w:t>
      </w:r>
    </w:p>
    <w:p w14:paraId="4F8E2A5A" w14:textId="77777777" w:rsidR="00247512" w:rsidRPr="005030EC" w:rsidRDefault="00247512" w:rsidP="00BF528E">
      <w:pPr>
        <w:rPr>
          <w:rFonts w:ascii="Times New Roman" w:hAnsi="Times New Roman"/>
          <w:b/>
          <w:sz w:val="22"/>
          <w:szCs w:val="22"/>
        </w:rPr>
      </w:pPr>
    </w:p>
    <w:p w14:paraId="1BFBAD97" w14:textId="77777777" w:rsidR="00247512" w:rsidRPr="005030EC" w:rsidRDefault="00247512" w:rsidP="00BF528E">
      <w:pPr>
        <w:rPr>
          <w:rFonts w:ascii="Times New Roman" w:hAnsi="Times New Roman"/>
          <w:b/>
          <w:sz w:val="22"/>
          <w:szCs w:val="22"/>
        </w:rPr>
      </w:pPr>
    </w:p>
    <w:p w14:paraId="213F4D1A" w14:textId="77777777" w:rsidR="00247512" w:rsidRPr="005030EC" w:rsidRDefault="00247512" w:rsidP="00BF528E">
      <w:pPr>
        <w:rPr>
          <w:rFonts w:ascii="Times New Roman" w:hAnsi="Times New Roman"/>
          <w:caps/>
          <w:sz w:val="22"/>
          <w:szCs w:val="22"/>
        </w:rPr>
      </w:pPr>
      <w:r w:rsidRPr="005030EC">
        <w:rPr>
          <w:rFonts w:ascii="Times New Roman" w:hAnsi="Times New Roman"/>
          <w:b/>
          <w:caps/>
          <w:sz w:val="22"/>
          <w:szCs w:val="22"/>
        </w:rPr>
        <w:t>Prepoved prodaje, oskrbe in/</w:t>
      </w:r>
      <w:smartTag w:uri="urn:schemas-microsoft-com:office:smarttags" w:element="stockticker">
        <w:r w:rsidRPr="005030EC">
          <w:rPr>
            <w:rFonts w:ascii="Times New Roman" w:hAnsi="Times New Roman"/>
            <w:b/>
            <w:caps/>
            <w:sz w:val="22"/>
            <w:szCs w:val="22"/>
          </w:rPr>
          <w:t>ali</w:t>
        </w:r>
      </w:smartTag>
      <w:r w:rsidRPr="005030EC">
        <w:rPr>
          <w:rFonts w:ascii="Times New Roman" w:hAnsi="Times New Roman"/>
          <w:b/>
          <w:caps/>
          <w:sz w:val="22"/>
          <w:szCs w:val="22"/>
        </w:rPr>
        <w:t xml:space="preserve"> uporabe</w:t>
      </w:r>
    </w:p>
    <w:p w14:paraId="147DB0B8" w14:textId="77777777" w:rsidR="00247512" w:rsidRPr="005030EC" w:rsidRDefault="00247512" w:rsidP="00BF528E">
      <w:pPr>
        <w:rPr>
          <w:rFonts w:ascii="Times New Roman" w:hAnsi="Times New Roman"/>
          <w:sz w:val="22"/>
          <w:szCs w:val="22"/>
        </w:rPr>
      </w:pPr>
    </w:p>
    <w:p w14:paraId="34F14741" w14:textId="77777777" w:rsidR="00247512" w:rsidRPr="005030EC" w:rsidRDefault="00247512" w:rsidP="00BF528E">
      <w:pPr>
        <w:tabs>
          <w:tab w:val="left" w:pos="540"/>
        </w:tabs>
        <w:rPr>
          <w:rFonts w:ascii="Times New Roman" w:hAnsi="Times New Roman"/>
          <w:sz w:val="22"/>
          <w:szCs w:val="22"/>
        </w:rPr>
      </w:pPr>
      <w:r w:rsidRPr="005030EC">
        <w:rPr>
          <w:rFonts w:ascii="Times New Roman" w:hAnsi="Times New Roman"/>
          <w:sz w:val="22"/>
          <w:szCs w:val="22"/>
        </w:rPr>
        <w:t>Ni smiselno.</w:t>
      </w:r>
    </w:p>
    <w:p w14:paraId="27475C3C" w14:textId="77777777" w:rsidR="00247512" w:rsidRPr="005030EC" w:rsidRDefault="00247512" w:rsidP="00BF528E">
      <w:pPr>
        <w:tabs>
          <w:tab w:val="left" w:pos="540"/>
        </w:tabs>
        <w:rPr>
          <w:rFonts w:ascii="Times New Roman" w:hAnsi="Times New Roman"/>
          <w:sz w:val="22"/>
          <w:szCs w:val="22"/>
        </w:rPr>
      </w:pPr>
      <w:r w:rsidRPr="005030EC">
        <w:rPr>
          <w:rFonts w:ascii="Times New Roman" w:hAnsi="Times New Roman"/>
          <w:sz w:val="22"/>
          <w:szCs w:val="22"/>
        </w:rPr>
        <w:br w:type="page"/>
      </w:r>
      <w:r w:rsidRPr="005030EC">
        <w:rPr>
          <w:rFonts w:ascii="Times New Roman" w:hAnsi="Times New Roman"/>
          <w:b/>
          <w:sz w:val="22"/>
          <w:szCs w:val="22"/>
        </w:rPr>
        <w:lastRenderedPageBreak/>
        <w:t>1.</w:t>
      </w:r>
      <w:r w:rsidRPr="005030EC">
        <w:rPr>
          <w:rFonts w:ascii="Times New Roman" w:hAnsi="Times New Roman"/>
          <w:b/>
          <w:sz w:val="22"/>
          <w:szCs w:val="22"/>
        </w:rPr>
        <w:tab/>
        <w:t>IME ZDRAVILA ZA UPORABO V VETERINARSKI MEDICINI</w:t>
      </w:r>
    </w:p>
    <w:p w14:paraId="77AA388B" w14:textId="77777777" w:rsidR="00247512" w:rsidRPr="005030EC" w:rsidRDefault="00247512" w:rsidP="00BF528E">
      <w:pPr>
        <w:rPr>
          <w:rFonts w:ascii="Times New Roman" w:hAnsi="Times New Roman"/>
          <w:sz w:val="22"/>
          <w:szCs w:val="22"/>
        </w:rPr>
      </w:pPr>
    </w:p>
    <w:p w14:paraId="58482907" w14:textId="77777777" w:rsidR="00247512" w:rsidRPr="005030EC" w:rsidRDefault="00247512" w:rsidP="00BF528E">
      <w:pPr>
        <w:outlineLvl w:val="1"/>
        <w:rPr>
          <w:rFonts w:ascii="Times New Roman" w:hAnsi="Times New Roman"/>
          <w:sz w:val="22"/>
          <w:szCs w:val="22"/>
        </w:rPr>
      </w:pPr>
      <w:r w:rsidRPr="005030EC">
        <w:rPr>
          <w:rFonts w:ascii="Times New Roman" w:hAnsi="Times New Roman"/>
          <w:sz w:val="22"/>
          <w:szCs w:val="22"/>
        </w:rPr>
        <w:t>Metacam 15 mg/ml peroralna suspenzija za prašiče</w:t>
      </w:r>
    </w:p>
    <w:p w14:paraId="635AC72F" w14:textId="77777777" w:rsidR="00247512" w:rsidRPr="005030EC" w:rsidRDefault="00247512" w:rsidP="00BF528E">
      <w:pPr>
        <w:rPr>
          <w:rFonts w:ascii="Times New Roman" w:hAnsi="Times New Roman"/>
          <w:sz w:val="22"/>
          <w:szCs w:val="22"/>
        </w:rPr>
      </w:pPr>
    </w:p>
    <w:p w14:paraId="2C984784" w14:textId="77777777" w:rsidR="00247512" w:rsidRPr="005030EC" w:rsidRDefault="00247512" w:rsidP="00BF528E">
      <w:pPr>
        <w:rPr>
          <w:rFonts w:ascii="Times New Roman" w:hAnsi="Times New Roman"/>
          <w:sz w:val="22"/>
          <w:szCs w:val="22"/>
        </w:rPr>
      </w:pPr>
    </w:p>
    <w:p w14:paraId="68FC6CF1"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b/>
          <w:sz w:val="22"/>
          <w:szCs w:val="22"/>
        </w:rPr>
        <w:t>2.</w:t>
      </w:r>
      <w:r w:rsidRPr="005030EC">
        <w:rPr>
          <w:rFonts w:ascii="Times New Roman" w:hAnsi="Times New Roman"/>
          <w:b/>
          <w:sz w:val="22"/>
          <w:szCs w:val="22"/>
        </w:rPr>
        <w:tab/>
        <w:t>KAKOVOSTNA IN KOLIČINSKA SESTAVA</w:t>
      </w:r>
    </w:p>
    <w:p w14:paraId="36EC3929" w14:textId="77777777" w:rsidR="00247512" w:rsidRPr="005030EC" w:rsidRDefault="00247512" w:rsidP="00BF528E">
      <w:pPr>
        <w:rPr>
          <w:rFonts w:ascii="Times New Roman" w:hAnsi="Times New Roman"/>
          <w:sz w:val="22"/>
          <w:szCs w:val="22"/>
        </w:rPr>
      </w:pPr>
    </w:p>
    <w:p w14:paraId="1F59AB0B"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En m</w:t>
      </w:r>
      <w:r w:rsidR="001D23D9" w:rsidRPr="005030EC">
        <w:rPr>
          <w:rFonts w:ascii="Times New Roman" w:hAnsi="Times New Roman"/>
          <w:sz w:val="22"/>
          <w:szCs w:val="22"/>
        </w:rPr>
        <w:t>l</w:t>
      </w:r>
      <w:r w:rsidRPr="005030EC">
        <w:rPr>
          <w:rFonts w:ascii="Times New Roman" w:hAnsi="Times New Roman"/>
          <w:sz w:val="22"/>
          <w:szCs w:val="22"/>
        </w:rPr>
        <w:t xml:space="preserve"> vsebuje:</w:t>
      </w:r>
    </w:p>
    <w:p w14:paraId="4E0393F8" w14:textId="77777777" w:rsidR="00247512" w:rsidRPr="005030EC" w:rsidRDefault="00247512" w:rsidP="00BF528E">
      <w:pPr>
        <w:rPr>
          <w:rFonts w:ascii="Times New Roman" w:hAnsi="Times New Roman"/>
          <w:sz w:val="22"/>
          <w:szCs w:val="22"/>
        </w:rPr>
      </w:pPr>
    </w:p>
    <w:p w14:paraId="7A507C2A" w14:textId="77777777" w:rsidR="00247512" w:rsidRPr="005030EC" w:rsidRDefault="00591789" w:rsidP="00BF528E">
      <w:pPr>
        <w:rPr>
          <w:rFonts w:ascii="Times New Roman" w:hAnsi="Times New Roman"/>
          <w:b/>
          <w:sz w:val="22"/>
          <w:szCs w:val="22"/>
        </w:rPr>
      </w:pPr>
      <w:r w:rsidRPr="005030EC">
        <w:rPr>
          <w:rFonts w:ascii="Times New Roman" w:hAnsi="Times New Roman"/>
          <w:b/>
          <w:sz w:val="22"/>
          <w:szCs w:val="22"/>
        </w:rPr>
        <w:t>U</w:t>
      </w:r>
      <w:r w:rsidR="00247512" w:rsidRPr="005030EC">
        <w:rPr>
          <w:rFonts w:ascii="Times New Roman" w:hAnsi="Times New Roman"/>
          <w:b/>
          <w:sz w:val="22"/>
          <w:szCs w:val="22"/>
        </w:rPr>
        <w:t>činkovina(e):</w:t>
      </w:r>
    </w:p>
    <w:p w14:paraId="7CB846BF" w14:textId="77777777" w:rsidR="00247512" w:rsidRPr="005030EC" w:rsidRDefault="00247512" w:rsidP="006641AF">
      <w:pPr>
        <w:tabs>
          <w:tab w:val="left" w:pos="1985"/>
        </w:tabs>
        <w:rPr>
          <w:rFonts w:ascii="Times New Roman" w:hAnsi="Times New Roman"/>
          <w:iCs/>
          <w:sz w:val="22"/>
          <w:szCs w:val="22"/>
        </w:rPr>
      </w:pPr>
      <w:r w:rsidRPr="005030EC">
        <w:rPr>
          <w:rFonts w:ascii="Times New Roman" w:hAnsi="Times New Roman"/>
          <w:iCs/>
          <w:sz w:val="22"/>
          <w:szCs w:val="22"/>
        </w:rPr>
        <w:t>Meloksikam</w:t>
      </w:r>
      <w:r w:rsidR="00260DA8" w:rsidRPr="005030EC">
        <w:rPr>
          <w:rFonts w:ascii="Times New Roman" w:hAnsi="Times New Roman"/>
          <w:iCs/>
          <w:sz w:val="22"/>
          <w:szCs w:val="22"/>
        </w:rPr>
        <w:tab/>
      </w:r>
      <w:r w:rsidRPr="005030EC">
        <w:rPr>
          <w:rFonts w:ascii="Times New Roman" w:hAnsi="Times New Roman"/>
          <w:iCs/>
          <w:sz w:val="22"/>
          <w:szCs w:val="22"/>
        </w:rPr>
        <w:t>15 mg</w:t>
      </w:r>
    </w:p>
    <w:p w14:paraId="447F1861" w14:textId="77777777" w:rsidR="00247512" w:rsidRPr="005030EC" w:rsidRDefault="00247512" w:rsidP="006641AF">
      <w:pPr>
        <w:tabs>
          <w:tab w:val="left" w:pos="1985"/>
        </w:tabs>
        <w:rPr>
          <w:rFonts w:ascii="Times New Roman" w:hAnsi="Times New Roman"/>
          <w:sz w:val="22"/>
          <w:szCs w:val="22"/>
        </w:rPr>
      </w:pPr>
    </w:p>
    <w:p w14:paraId="5AD718FA" w14:textId="77777777" w:rsidR="00247512" w:rsidRPr="005030EC" w:rsidRDefault="00247512" w:rsidP="006641AF">
      <w:pPr>
        <w:tabs>
          <w:tab w:val="left" w:pos="1985"/>
        </w:tabs>
        <w:rPr>
          <w:rFonts w:ascii="Times New Roman" w:hAnsi="Times New Roman"/>
          <w:sz w:val="22"/>
          <w:szCs w:val="22"/>
        </w:rPr>
      </w:pPr>
      <w:r w:rsidRPr="005030EC">
        <w:rPr>
          <w:rFonts w:ascii="Times New Roman" w:hAnsi="Times New Roman"/>
          <w:b/>
          <w:sz w:val="22"/>
          <w:szCs w:val="22"/>
        </w:rPr>
        <w:t>Pomožna(e) snov(i):</w:t>
      </w:r>
    </w:p>
    <w:p w14:paraId="08E62390" w14:textId="77777777" w:rsidR="00247512" w:rsidRPr="005030EC" w:rsidRDefault="00247512" w:rsidP="006641AF">
      <w:pPr>
        <w:tabs>
          <w:tab w:val="left" w:pos="1985"/>
        </w:tabs>
        <w:rPr>
          <w:rFonts w:ascii="Times New Roman" w:hAnsi="Times New Roman"/>
          <w:sz w:val="22"/>
          <w:szCs w:val="22"/>
        </w:rPr>
      </w:pPr>
      <w:r w:rsidRPr="005030EC">
        <w:rPr>
          <w:rFonts w:ascii="Times New Roman" w:hAnsi="Times New Roman"/>
          <w:sz w:val="22"/>
          <w:szCs w:val="22"/>
        </w:rPr>
        <w:t>Natrijev benzoat</w:t>
      </w:r>
      <w:r w:rsidR="00260DA8" w:rsidRPr="005030EC">
        <w:rPr>
          <w:rFonts w:ascii="Times New Roman" w:hAnsi="Times New Roman"/>
          <w:sz w:val="22"/>
          <w:szCs w:val="22"/>
        </w:rPr>
        <w:tab/>
      </w:r>
      <w:r w:rsidRPr="005030EC">
        <w:rPr>
          <w:rFonts w:ascii="Times New Roman" w:hAnsi="Times New Roman"/>
          <w:sz w:val="22"/>
          <w:szCs w:val="22"/>
        </w:rPr>
        <w:t>15 mg</w:t>
      </w:r>
    </w:p>
    <w:p w14:paraId="7FEEFEA3" w14:textId="77777777" w:rsidR="00247512" w:rsidRPr="005030EC" w:rsidRDefault="00247512" w:rsidP="00BF528E">
      <w:pPr>
        <w:rPr>
          <w:rFonts w:ascii="Times New Roman" w:hAnsi="Times New Roman"/>
          <w:sz w:val="22"/>
          <w:szCs w:val="22"/>
        </w:rPr>
      </w:pPr>
    </w:p>
    <w:p w14:paraId="0EAB9D51"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Za celoten seznam pomožnih snovi glejte poglavje 6.1.</w:t>
      </w:r>
    </w:p>
    <w:p w14:paraId="68BEE7B1" w14:textId="77777777" w:rsidR="00247512" w:rsidRPr="005030EC" w:rsidRDefault="00247512" w:rsidP="00BF528E">
      <w:pPr>
        <w:rPr>
          <w:rFonts w:ascii="Times New Roman" w:hAnsi="Times New Roman"/>
          <w:sz w:val="22"/>
          <w:szCs w:val="22"/>
        </w:rPr>
      </w:pPr>
    </w:p>
    <w:p w14:paraId="7ECB6523" w14:textId="77777777" w:rsidR="00247512" w:rsidRPr="005030EC" w:rsidRDefault="00247512" w:rsidP="00BF528E">
      <w:pPr>
        <w:rPr>
          <w:rFonts w:ascii="Times New Roman" w:hAnsi="Times New Roman"/>
          <w:sz w:val="22"/>
          <w:szCs w:val="22"/>
        </w:rPr>
      </w:pPr>
    </w:p>
    <w:p w14:paraId="5BF3E8DF"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b/>
          <w:sz w:val="22"/>
          <w:szCs w:val="22"/>
        </w:rPr>
        <w:t>3.</w:t>
      </w:r>
      <w:r w:rsidRPr="005030EC">
        <w:rPr>
          <w:rFonts w:ascii="Times New Roman" w:hAnsi="Times New Roman"/>
          <w:b/>
          <w:sz w:val="22"/>
          <w:szCs w:val="22"/>
        </w:rPr>
        <w:tab/>
        <w:t>FARMACEVTSKA OBLIKA</w:t>
      </w:r>
    </w:p>
    <w:p w14:paraId="3739A846" w14:textId="77777777" w:rsidR="00247512" w:rsidRPr="005030EC" w:rsidRDefault="00247512" w:rsidP="00BF528E">
      <w:pPr>
        <w:rPr>
          <w:rFonts w:ascii="Times New Roman" w:hAnsi="Times New Roman"/>
          <w:sz w:val="22"/>
          <w:szCs w:val="22"/>
        </w:rPr>
      </w:pPr>
    </w:p>
    <w:p w14:paraId="39F96989"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Peroralna suspenzija.</w:t>
      </w:r>
    </w:p>
    <w:p w14:paraId="30527A06"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Rumenkasta, viskozna peroralna suspenzija z nadihom zelene.</w:t>
      </w:r>
    </w:p>
    <w:p w14:paraId="671FF612" w14:textId="77777777" w:rsidR="00247512" w:rsidRPr="005030EC" w:rsidRDefault="00247512" w:rsidP="00BF528E">
      <w:pPr>
        <w:rPr>
          <w:rFonts w:ascii="Times New Roman" w:hAnsi="Times New Roman"/>
          <w:sz w:val="22"/>
          <w:szCs w:val="22"/>
        </w:rPr>
      </w:pPr>
    </w:p>
    <w:p w14:paraId="502FEBBA" w14:textId="77777777" w:rsidR="00247512" w:rsidRPr="005030EC" w:rsidRDefault="00247512" w:rsidP="00BF528E">
      <w:pPr>
        <w:rPr>
          <w:rFonts w:ascii="Times New Roman" w:hAnsi="Times New Roman"/>
          <w:sz w:val="22"/>
          <w:szCs w:val="22"/>
        </w:rPr>
      </w:pPr>
    </w:p>
    <w:p w14:paraId="59731A95"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b/>
          <w:sz w:val="22"/>
          <w:szCs w:val="22"/>
        </w:rPr>
        <w:t>4.</w:t>
      </w:r>
      <w:r w:rsidRPr="005030EC">
        <w:rPr>
          <w:rFonts w:ascii="Times New Roman" w:hAnsi="Times New Roman"/>
          <w:b/>
          <w:sz w:val="22"/>
          <w:szCs w:val="22"/>
        </w:rPr>
        <w:tab/>
        <w:t>KLINIČNI PODATKI</w:t>
      </w:r>
    </w:p>
    <w:p w14:paraId="2FCFA211" w14:textId="77777777" w:rsidR="00247512" w:rsidRPr="005030EC" w:rsidRDefault="00247512" w:rsidP="00BF528E">
      <w:pPr>
        <w:rPr>
          <w:rFonts w:ascii="Times New Roman" w:hAnsi="Times New Roman"/>
          <w:sz w:val="22"/>
          <w:szCs w:val="22"/>
        </w:rPr>
      </w:pPr>
    </w:p>
    <w:p w14:paraId="4B893B25" w14:textId="77777777" w:rsidR="00247512" w:rsidRPr="005030EC" w:rsidRDefault="00247512" w:rsidP="00BF528E">
      <w:pPr>
        <w:tabs>
          <w:tab w:val="left" w:pos="540"/>
        </w:tabs>
        <w:rPr>
          <w:rFonts w:ascii="Times New Roman" w:hAnsi="Times New Roman"/>
          <w:sz w:val="22"/>
          <w:szCs w:val="22"/>
        </w:rPr>
      </w:pPr>
      <w:r w:rsidRPr="005030EC">
        <w:rPr>
          <w:rFonts w:ascii="Times New Roman" w:hAnsi="Times New Roman"/>
          <w:b/>
          <w:sz w:val="22"/>
          <w:szCs w:val="22"/>
        </w:rPr>
        <w:t>4.1</w:t>
      </w:r>
      <w:r w:rsidRPr="005030EC">
        <w:rPr>
          <w:rFonts w:ascii="Times New Roman" w:hAnsi="Times New Roman"/>
          <w:b/>
          <w:sz w:val="22"/>
          <w:szCs w:val="22"/>
        </w:rPr>
        <w:tab/>
        <w:t>Ciljne živalske vrste</w:t>
      </w:r>
    </w:p>
    <w:p w14:paraId="6AAED387" w14:textId="77777777" w:rsidR="00247512" w:rsidRPr="005030EC" w:rsidRDefault="00247512" w:rsidP="00BF528E">
      <w:pPr>
        <w:rPr>
          <w:rFonts w:ascii="Times New Roman" w:hAnsi="Times New Roman"/>
          <w:sz w:val="22"/>
          <w:szCs w:val="22"/>
        </w:rPr>
      </w:pPr>
    </w:p>
    <w:p w14:paraId="4FF5E11F"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Prašiči</w:t>
      </w:r>
      <w:r w:rsidR="00FF6417" w:rsidRPr="005030EC">
        <w:rPr>
          <w:rFonts w:ascii="Times New Roman" w:hAnsi="Times New Roman"/>
          <w:sz w:val="22"/>
          <w:szCs w:val="22"/>
        </w:rPr>
        <w:t>.</w:t>
      </w:r>
    </w:p>
    <w:p w14:paraId="26CA3E80" w14:textId="77777777" w:rsidR="00247512" w:rsidRPr="005030EC" w:rsidRDefault="00247512" w:rsidP="00BF528E">
      <w:pPr>
        <w:rPr>
          <w:rFonts w:ascii="Times New Roman" w:hAnsi="Times New Roman"/>
          <w:sz w:val="22"/>
          <w:szCs w:val="22"/>
        </w:rPr>
      </w:pPr>
    </w:p>
    <w:p w14:paraId="37CC7EFB" w14:textId="77777777" w:rsidR="00247512" w:rsidRPr="005030EC" w:rsidRDefault="00247512" w:rsidP="00BF528E">
      <w:pPr>
        <w:tabs>
          <w:tab w:val="left" w:pos="540"/>
        </w:tabs>
        <w:rPr>
          <w:rFonts w:ascii="Times New Roman" w:hAnsi="Times New Roman"/>
          <w:sz w:val="22"/>
          <w:szCs w:val="22"/>
        </w:rPr>
      </w:pPr>
      <w:r w:rsidRPr="005030EC">
        <w:rPr>
          <w:rFonts w:ascii="Times New Roman" w:hAnsi="Times New Roman"/>
          <w:b/>
          <w:sz w:val="22"/>
          <w:szCs w:val="22"/>
        </w:rPr>
        <w:t>4.2</w:t>
      </w:r>
      <w:r w:rsidRPr="005030EC">
        <w:rPr>
          <w:rFonts w:ascii="Times New Roman" w:hAnsi="Times New Roman"/>
          <w:b/>
          <w:sz w:val="22"/>
          <w:szCs w:val="22"/>
        </w:rPr>
        <w:tab/>
        <w:t>Indikacije za uporabo pri ciljnih živalskih vrstah</w:t>
      </w:r>
    </w:p>
    <w:p w14:paraId="3B302BCA" w14:textId="77777777" w:rsidR="00247512" w:rsidRPr="005030EC" w:rsidRDefault="00247512" w:rsidP="00BF528E">
      <w:pPr>
        <w:rPr>
          <w:rFonts w:ascii="Times New Roman" w:hAnsi="Times New Roman"/>
          <w:sz w:val="22"/>
          <w:szCs w:val="22"/>
        </w:rPr>
      </w:pPr>
    </w:p>
    <w:p w14:paraId="420CBE99"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Uporablja se za zmanjšanje simptomov šepavosti in vnetja pri neinfektivnih lokomotornih motnjah.</w:t>
      </w:r>
    </w:p>
    <w:p w14:paraId="7DF8C1BB"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Za podporo zdravljenju septikemije in toksemije ob oprasitvi (sindrom mastitis-metritis-agalakcija</w:t>
      </w:r>
      <w:r w:rsidR="004175C4" w:rsidRPr="005030EC">
        <w:rPr>
          <w:rFonts w:ascii="Times New Roman" w:hAnsi="Times New Roman"/>
          <w:sz w:val="22"/>
          <w:szCs w:val="22"/>
        </w:rPr>
        <w:t xml:space="preserve"> </w:t>
      </w:r>
      <w:r w:rsidRPr="005030EC">
        <w:rPr>
          <w:rFonts w:ascii="Times New Roman" w:hAnsi="Times New Roman"/>
          <w:sz w:val="22"/>
          <w:szCs w:val="22"/>
        </w:rPr>
        <w:t>MMA) skupaj z ustreznim antibiotičnim zdravljenjem.</w:t>
      </w:r>
    </w:p>
    <w:p w14:paraId="4B2D0E15" w14:textId="77777777" w:rsidR="00247512" w:rsidRPr="005030EC" w:rsidRDefault="00247512" w:rsidP="00BF528E">
      <w:pPr>
        <w:rPr>
          <w:rFonts w:ascii="Times New Roman" w:hAnsi="Times New Roman"/>
          <w:sz w:val="22"/>
          <w:szCs w:val="22"/>
        </w:rPr>
      </w:pPr>
    </w:p>
    <w:p w14:paraId="1A820BE1" w14:textId="77777777" w:rsidR="00247512" w:rsidRPr="005030EC" w:rsidRDefault="00247512" w:rsidP="00BF528E">
      <w:pPr>
        <w:tabs>
          <w:tab w:val="left" w:pos="540"/>
        </w:tabs>
        <w:rPr>
          <w:rFonts w:ascii="Times New Roman" w:hAnsi="Times New Roman"/>
          <w:sz w:val="22"/>
          <w:szCs w:val="22"/>
        </w:rPr>
      </w:pPr>
      <w:r w:rsidRPr="005030EC">
        <w:rPr>
          <w:rFonts w:ascii="Times New Roman" w:hAnsi="Times New Roman"/>
          <w:b/>
          <w:sz w:val="22"/>
          <w:szCs w:val="22"/>
        </w:rPr>
        <w:t>4.3</w:t>
      </w:r>
      <w:r w:rsidRPr="005030EC">
        <w:rPr>
          <w:rFonts w:ascii="Times New Roman" w:hAnsi="Times New Roman"/>
          <w:b/>
          <w:sz w:val="22"/>
          <w:szCs w:val="22"/>
        </w:rPr>
        <w:tab/>
        <w:t>Kontraindikacije</w:t>
      </w:r>
    </w:p>
    <w:p w14:paraId="0A0E7ED3" w14:textId="77777777" w:rsidR="00247512" w:rsidRPr="005030EC" w:rsidRDefault="00247512" w:rsidP="00BF528E">
      <w:pPr>
        <w:rPr>
          <w:rFonts w:ascii="Times New Roman" w:hAnsi="Times New Roman"/>
          <w:sz w:val="22"/>
          <w:szCs w:val="22"/>
        </w:rPr>
      </w:pPr>
    </w:p>
    <w:p w14:paraId="69240E16"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Ne uporabite pri prašičih z motnjami jetrne, srčne ali ledvične funkcije in s hemoragičnimi motnjami ter pri dokazanih ulkusnih lezijah v prebavilih.</w:t>
      </w:r>
    </w:p>
    <w:p w14:paraId="273D4CFE"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Ne uporabite v primer</w:t>
      </w:r>
      <w:r w:rsidR="000439EC" w:rsidRPr="005030EC">
        <w:rPr>
          <w:rFonts w:ascii="Times New Roman" w:hAnsi="Times New Roman"/>
          <w:sz w:val="22"/>
          <w:szCs w:val="22"/>
        </w:rPr>
        <w:t>ih</w:t>
      </w:r>
      <w:r w:rsidRPr="005030EC">
        <w:rPr>
          <w:rFonts w:ascii="Times New Roman" w:hAnsi="Times New Roman"/>
          <w:sz w:val="22"/>
          <w:szCs w:val="22"/>
        </w:rPr>
        <w:t xml:space="preserve"> preobčutljivosti na učinkovino ali katero koli pomožno snov.</w:t>
      </w:r>
    </w:p>
    <w:p w14:paraId="75BF6E6F" w14:textId="77777777" w:rsidR="00247512" w:rsidRPr="005030EC" w:rsidRDefault="00247512" w:rsidP="00BF528E">
      <w:pPr>
        <w:rPr>
          <w:rFonts w:ascii="Times New Roman" w:hAnsi="Times New Roman"/>
          <w:sz w:val="22"/>
          <w:szCs w:val="22"/>
        </w:rPr>
      </w:pPr>
    </w:p>
    <w:p w14:paraId="4BFC8113"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b/>
          <w:sz w:val="22"/>
          <w:szCs w:val="22"/>
        </w:rPr>
        <w:t>4.4</w:t>
      </w:r>
      <w:r w:rsidRPr="005030EC">
        <w:rPr>
          <w:rFonts w:ascii="Times New Roman" w:hAnsi="Times New Roman"/>
          <w:b/>
          <w:sz w:val="22"/>
          <w:szCs w:val="22"/>
        </w:rPr>
        <w:tab/>
        <w:t xml:space="preserve">Posebna opozorila </w:t>
      </w:r>
      <w:r w:rsidR="000439EC" w:rsidRPr="005030EC">
        <w:rPr>
          <w:rFonts w:ascii="Times New Roman" w:hAnsi="Times New Roman"/>
          <w:b/>
          <w:sz w:val="22"/>
          <w:szCs w:val="22"/>
        </w:rPr>
        <w:t>za vsako ciljno živalsko vrsto</w:t>
      </w:r>
    </w:p>
    <w:p w14:paraId="30F08D58" w14:textId="77777777" w:rsidR="00247512" w:rsidRPr="005030EC" w:rsidRDefault="00247512" w:rsidP="00BF528E">
      <w:pPr>
        <w:rPr>
          <w:rFonts w:ascii="Times New Roman" w:hAnsi="Times New Roman"/>
          <w:sz w:val="22"/>
          <w:szCs w:val="22"/>
        </w:rPr>
      </w:pPr>
    </w:p>
    <w:p w14:paraId="176B41D6"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Jih ni.</w:t>
      </w:r>
    </w:p>
    <w:p w14:paraId="08C9728E" w14:textId="77777777" w:rsidR="00247512" w:rsidRPr="005030EC" w:rsidRDefault="00247512" w:rsidP="00BF528E">
      <w:pPr>
        <w:rPr>
          <w:rFonts w:ascii="Times New Roman" w:hAnsi="Times New Roman"/>
          <w:sz w:val="22"/>
          <w:szCs w:val="22"/>
        </w:rPr>
      </w:pPr>
    </w:p>
    <w:p w14:paraId="333C73D3" w14:textId="77777777" w:rsidR="00247512" w:rsidRPr="005030EC" w:rsidRDefault="00247512" w:rsidP="00BF528E">
      <w:pPr>
        <w:tabs>
          <w:tab w:val="left" w:pos="540"/>
        </w:tabs>
        <w:rPr>
          <w:rFonts w:ascii="Times New Roman" w:hAnsi="Times New Roman"/>
          <w:sz w:val="22"/>
          <w:szCs w:val="22"/>
        </w:rPr>
      </w:pPr>
      <w:r w:rsidRPr="005030EC">
        <w:rPr>
          <w:rFonts w:ascii="Times New Roman" w:hAnsi="Times New Roman"/>
          <w:b/>
          <w:sz w:val="22"/>
          <w:szCs w:val="22"/>
        </w:rPr>
        <w:t>4.5</w:t>
      </w:r>
      <w:r w:rsidRPr="005030EC">
        <w:rPr>
          <w:rFonts w:ascii="Times New Roman" w:hAnsi="Times New Roman"/>
          <w:b/>
          <w:sz w:val="22"/>
          <w:szCs w:val="22"/>
        </w:rPr>
        <w:tab/>
        <w:t>Posebni previdnostni ukrepi</w:t>
      </w:r>
    </w:p>
    <w:p w14:paraId="31342F02" w14:textId="77777777" w:rsidR="00247512" w:rsidRPr="005030EC" w:rsidRDefault="00247512" w:rsidP="00BF528E">
      <w:pPr>
        <w:rPr>
          <w:rFonts w:ascii="Times New Roman" w:hAnsi="Times New Roman"/>
          <w:sz w:val="22"/>
          <w:szCs w:val="22"/>
        </w:rPr>
      </w:pPr>
    </w:p>
    <w:p w14:paraId="39FC32E6" w14:textId="77777777" w:rsidR="00247512" w:rsidRPr="005030EC" w:rsidRDefault="00247512" w:rsidP="00BF528E">
      <w:pPr>
        <w:tabs>
          <w:tab w:val="left" w:pos="2340"/>
        </w:tabs>
        <w:rPr>
          <w:rFonts w:ascii="Times New Roman" w:hAnsi="Times New Roman"/>
          <w:sz w:val="22"/>
          <w:szCs w:val="22"/>
          <w:u w:val="single"/>
        </w:rPr>
      </w:pPr>
      <w:r w:rsidRPr="005030EC">
        <w:rPr>
          <w:rFonts w:ascii="Times New Roman" w:hAnsi="Times New Roman"/>
          <w:sz w:val="22"/>
          <w:szCs w:val="22"/>
          <w:u w:val="single"/>
        </w:rPr>
        <w:t>Posebni previdnostni ukrepi za uporabo pri živalih</w:t>
      </w:r>
    </w:p>
    <w:p w14:paraId="1B396CDC"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Če se pojavijo neželeni učinki, je treba zdravljenje prekiniti in se posvetovati z veterinarjem.</w:t>
      </w:r>
    </w:p>
    <w:p w14:paraId="0511FC75"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Zaradi možne nevarnosti toksičnih učinkov na ledvice se dajanju zdravila izogibamo pri zelo dehidriranih, hipovolemičnih ali hipotenzivnih prašičih, ki potrebujejo parenteralno rehidracijo.</w:t>
      </w:r>
    </w:p>
    <w:p w14:paraId="1E0EC163" w14:textId="77777777" w:rsidR="00247512" w:rsidRPr="005030EC" w:rsidRDefault="00247512" w:rsidP="00BF528E">
      <w:pPr>
        <w:rPr>
          <w:rFonts w:ascii="Times New Roman" w:hAnsi="Times New Roman"/>
          <w:sz w:val="22"/>
          <w:szCs w:val="22"/>
        </w:rPr>
      </w:pPr>
    </w:p>
    <w:p w14:paraId="371DC53D" w14:textId="77777777" w:rsidR="00247512" w:rsidRPr="005030EC" w:rsidRDefault="00247512" w:rsidP="00BF528E">
      <w:pPr>
        <w:tabs>
          <w:tab w:val="left" w:pos="2340"/>
        </w:tabs>
        <w:rPr>
          <w:rFonts w:ascii="Times New Roman" w:hAnsi="Times New Roman"/>
          <w:sz w:val="22"/>
          <w:szCs w:val="22"/>
          <w:u w:val="single"/>
        </w:rPr>
      </w:pPr>
      <w:r w:rsidRPr="005030EC">
        <w:rPr>
          <w:rFonts w:ascii="Times New Roman" w:hAnsi="Times New Roman"/>
          <w:sz w:val="22"/>
          <w:szCs w:val="22"/>
          <w:u w:val="single"/>
        </w:rPr>
        <w:t xml:space="preserve">Posebni previdnostni ukrepi, ki jih mora izvajati oseba, ki živalim daje zdravilo </w:t>
      </w:r>
    </w:p>
    <w:p w14:paraId="0C247993" w14:textId="77777777" w:rsidR="00BE1EE3" w:rsidRPr="005030EC" w:rsidRDefault="00247512" w:rsidP="00BF528E">
      <w:pPr>
        <w:rPr>
          <w:rFonts w:ascii="Times New Roman" w:hAnsi="Times New Roman"/>
          <w:sz w:val="22"/>
          <w:szCs w:val="22"/>
        </w:rPr>
      </w:pPr>
      <w:r w:rsidRPr="005030EC">
        <w:rPr>
          <w:rFonts w:ascii="Times New Roman" w:hAnsi="Times New Roman"/>
          <w:sz w:val="22"/>
          <w:szCs w:val="22"/>
        </w:rPr>
        <w:t>Osebe z znano preobčutljivostjo za nesteroidna protivnetna zdravila (NSAID) naj se izogibajo stiku z zdravilom.</w:t>
      </w:r>
    </w:p>
    <w:p w14:paraId="6E58A9A8" w14:textId="77777777" w:rsidR="00247512" w:rsidRPr="005030EC" w:rsidRDefault="00247512" w:rsidP="00BF528E">
      <w:pPr>
        <w:rPr>
          <w:rFonts w:ascii="Times New Roman" w:hAnsi="Times New Roman"/>
          <w:sz w:val="22"/>
          <w:szCs w:val="22"/>
        </w:rPr>
      </w:pPr>
    </w:p>
    <w:p w14:paraId="5A718725" w14:textId="77777777" w:rsidR="00247512" w:rsidRDefault="00247512" w:rsidP="00BF528E">
      <w:pPr>
        <w:rPr>
          <w:rFonts w:ascii="Times New Roman" w:hAnsi="Times New Roman"/>
          <w:sz w:val="22"/>
          <w:szCs w:val="22"/>
        </w:rPr>
      </w:pPr>
      <w:r w:rsidRPr="005030EC">
        <w:rPr>
          <w:rFonts w:ascii="Times New Roman" w:hAnsi="Times New Roman"/>
          <w:sz w:val="22"/>
          <w:szCs w:val="22"/>
        </w:rPr>
        <w:lastRenderedPageBreak/>
        <w:t>V primeru nenamernega zaužitja se takoj posvetujte z zdravnikom in mu pokažite navodila za uporabo ali ovojnino.</w:t>
      </w:r>
    </w:p>
    <w:p w14:paraId="505A6CAF" w14:textId="77777777" w:rsidR="002B4493" w:rsidRPr="005030EC" w:rsidRDefault="002B4493" w:rsidP="00BF528E">
      <w:pPr>
        <w:rPr>
          <w:rFonts w:ascii="Times New Roman" w:hAnsi="Times New Roman"/>
          <w:sz w:val="22"/>
          <w:szCs w:val="22"/>
        </w:rPr>
      </w:pPr>
      <w:r w:rsidRPr="002B4493">
        <w:rPr>
          <w:rFonts w:ascii="Times New Roman" w:hAnsi="Times New Roman"/>
          <w:sz w:val="22"/>
          <w:szCs w:val="22"/>
        </w:rPr>
        <w:t>Zdravilo lahko povzroči draženje oči. V primeru stika z očmi takoj temeljito sperite z vodo.</w:t>
      </w:r>
    </w:p>
    <w:p w14:paraId="38085209" w14:textId="77777777" w:rsidR="00247512" w:rsidRPr="005030EC" w:rsidRDefault="00247512" w:rsidP="00BF528E">
      <w:pPr>
        <w:rPr>
          <w:rFonts w:ascii="Times New Roman" w:hAnsi="Times New Roman"/>
          <w:sz w:val="22"/>
          <w:szCs w:val="22"/>
        </w:rPr>
      </w:pPr>
    </w:p>
    <w:p w14:paraId="324002A8"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b/>
          <w:sz w:val="22"/>
          <w:szCs w:val="22"/>
        </w:rPr>
        <w:t>4.6</w:t>
      </w:r>
      <w:r w:rsidRPr="005030EC">
        <w:rPr>
          <w:rFonts w:ascii="Times New Roman" w:hAnsi="Times New Roman"/>
          <w:b/>
          <w:sz w:val="22"/>
          <w:szCs w:val="22"/>
        </w:rPr>
        <w:tab/>
        <w:t xml:space="preserve">Neželeni učinki (pogostost in resnost) </w:t>
      </w:r>
    </w:p>
    <w:p w14:paraId="5CB2A346" w14:textId="77777777" w:rsidR="00247512" w:rsidRPr="005030EC" w:rsidRDefault="00247512" w:rsidP="00BF528E">
      <w:pPr>
        <w:rPr>
          <w:rFonts w:ascii="Times New Roman" w:hAnsi="Times New Roman"/>
          <w:sz w:val="22"/>
          <w:szCs w:val="22"/>
        </w:rPr>
      </w:pPr>
    </w:p>
    <w:p w14:paraId="4C2E8FC4"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Jih ni.</w:t>
      </w:r>
    </w:p>
    <w:p w14:paraId="314E3C27" w14:textId="77777777" w:rsidR="00247512" w:rsidRPr="005030EC" w:rsidRDefault="00247512" w:rsidP="00BF528E">
      <w:pPr>
        <w:rPr>
          <w:rFonts w:ascii="Times New Roman" w:hAnsi="Times New Roman"/>
          <w:sz w:val="22"/>
          <w:szCs w:val="22"/>
        </w:rPr>
      </w:pPr>
    </w:p>
    <w:p w14:paraId="216677DD"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b/>
          <w:sz w:val="22"/>
          <w:szCs w:val="22"/>
        </w:rPr>
        <w:t>4.7</w:t>
      </w:r>
      <w:r w:rsidRPr="005030EC">
        <w:rPr>
          <w:rFonts w:ascii="Times New Roman" w:hAnsi="Times New Roman"/>
          <w:b/>
          <w:sz w:val="22"/>
          <w:szCs w:val="22"/>
        </w:rPr>
        <w:tab/>
        <w:t>Uporaba v obdobju brejosti, laktacije ali nesnosti</w:t>
      </w:r>
    </w:p>
    <w:p w14:paraId="73112F00" w14:textId="77777777" w:rsidR="00247512" w:rsidRPr="005030EC" w:rsidRDefault="00247512" w:rsidP="00BF528E">
      <w:pPr>
        <w:rPr>
          <w:rFonts w:ascii="Times New Roman" w:hAnsi="Times New Roman"/>
          <w:sz w:val="22"/>
          <w:szCs w:val="22"/>
        </w:rPr>
      </w:pPr>
    </w:p>
    <w:p w14:paraId="75450B68"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Lahko se uporablja v obdobju brejosti in laktacije.</w:t>
      </w:r>
    </w:p>
    <w:p w14:paraId="74D39116" w14:textId="77777777" w:rsidR="00247512" w:rsidRPr="005030EC" w:rsidRDefault="00247512" w:rsidP="00BF528E">
      <w:pPr>
        <w:rPr>
          <w:rFonts w:ascii="Times New Roman" w:hAnsi="Times New Roman"/>
          <w:sz w:val="22"/>
          <w:szCs w:val="22"/>
        </w:rPr>
      </w:pPr>
    </w:p>
    <w:p w14:paraId="7371E004"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b/>
          <w:sz w:val="22"/>
          <w:szCs w:val="22"/>
        </w:rPr>
        <w:t>4.8</w:t>
      </w:r>
      <w:r w:rsidRPr="005030EC">
        <w:rPr>
          <w:rFonts w:ascii="Times New Roman" w:hAnsi="Times New Roman"/>
          <w:b/>
          <w:sz w:val="22"/>
          <w:szCs w:val="22"/>
        </w:rPr>
        <w:tab/>
        <w:t>Medsebojno delovanje z drugimi zdravili in druge oblike interakcij</w:t>
      </w:r>
    </w:p>
    <w:p w14:paraId="72ABF05D" w14:textId="77777777" w:rsidR="00247512" w:rsidRPr="005030EC" w:rsidRDefault="00247512" w:rsidP="00BF528E">
      <w:pPr>
        <w:rPr>
          <w:rFonts w:ascii="Times New Roman" w:hAnsi="Times New Roman"/>
          <w:iCs/>
          <w:sz w:val="22"/>
          <w:szCs w:val="22"/>
        </w:rPr>
      </w:pPr>
    </w:p>
    <w:p w14:paraId="493103D0" w14:textId="77777777" w:rsidR="00D00953" w:rsidRPr="005030EC" w:rsidRDefault="00D00953" w:rsidP="00BF528E">
      <w:pPr>
        <w:rPr>
          <w:rFonts w:ascii="Times New Roman" w:hAnsi="Times New Roman"/>
          <w:sz w:val="22"/>
          <w:szCs w:val="22"/>
        </w:rPr>
      </w:pPr>
      <w:r w:rsidRPr="005030EC">
        <w:rPr>
          <w:rFonts w:ascii="Times New Roman" w:hAnsi="Times New Roman"/>
          <w:sz w:val="22"/>
          <w:szCs w:val="22"/>
        </w:rPr>
        <w:t xml:space="preserve">Zdravila ne smemo dajati hkrati z glukokortikosteroidi, drugimi nesteroidnimi protivnetnimi zdravili ali antikoagulansi. </w:t>
      </w:r>
    </w:p>
    <w:p w14:paraId="786C2F48" w14:textId="77777777" w:rsidR="00247512" w:rsidRPr="005030EC" w:rsidRDefault="00247512" w:rsidP="00BF528E">
      <w:pPr>
        <w:rPr>
          <w:rFonts w:ascii="Times New Roman" w:hAnsi="Times New Roman"/>
          <w:sz w:val="22"/>
          <w:szCs w:val="22"/>
        </w:rPr>
      </w:pPr>
    </w:p>
    <w:p w14:paraId="695ECC7F" w14:textId="77777777" w:rsidR="00247512" w:rsidRPr="005030EC" w:rsidRDefault="00247512" w:rsidP="00BF528E">
      <w:pPr>
        <w:tabs>
          <w:tab w:val="left" w:pos="540"/>
        </w:tabs>
        <w:rPr>
          <w:rFonts w:ascii="Times New Roman" w:hAnsi="Times New Roman"/>
          <w:sz w:val="22"/>
          <w:szCs w:val="22"/>
        </w:rPr>
      </w:pPr>
      <w:r w:rsidRPr="005030EC">
        <w:rPr>
          <w:rFonts w:ascii="Times New Roman" w:hAnsi="Times New Roman"/>
          <w:b/>
          <w:sz w:val="22"/>
          <w:szCs w:val="22"/>
        </w:rPr>
        <w:t>4.9</w:t>
      </w:r>
      <w:r w:rsidRPr="005030EC">
        <w:rPr>
          <w:rFonts w:ascii="Times New Roman" w:hAnsi="Times New Roman"/>
          <w:b/>
          <w:sz w:val="22"/>
          <w:szCs w:val="22"/>
        </w:rPr>
        <w:tab/>
        <w:t>Odmerjanje in pot uporabe</w:t>
      </w:r>
    </w:p>
    <w:p w14:paraId="74D82157" w14:textId="77777777" w:rsidR="00247512" w:rsidRPr="005030EC" w:rsidRDefault="00247512" w:rsidP="00BF528E">
      <w:pPr>
        <w:rPr>
          <w:rFonts w:ascii="Times New Roman" w:hAnsi="Times New Roman"/>
          <w:sz w:val="22"/>
          <w:szCs w:val="22"/>
        </w:rPr>
      </w:pPr>
    </w:p>
    <w:p w14:paraId="2283F474"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 xml:space="preserve">Peroralno raztopino dajemo v odmerkih po 0,4 mg/kg telesne mase (tj. 2,7 ml/100 kg), v kombinaciji z antibiotičnim zdravilom, če je treba. Če je potrebno, lahko po 24 urah damo še en odmerek meloksikama. </w:t>
      </w:r>
    </w:p>
    <w:p w14:paraId="3B45C4B5"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 xml:space="preserve">V primerih </w:t>
      </w:r>
      <w:smartTag w:uri="urn:schemas-microsoft-com:office:smarttags" w:element="stockticker">
        <w:r w:rsidRPr="005030EC">
          <w:rPr>
            <w:rFonts w:ascii="Times New Roman" w:hAnsi="Times New Roman"/>
            <w:sz w:val="22"/>
            <w:szCs w:val="22"/>
          </w:rPr>
          <w:t>MMA</w:t>
        </w:r>
      </w:smartTag>
      <w:r w:rsidRPr="005030EC">
        <w:rPr>
          <w:rFonts w:ascii="Times New Roman" w:hAnsi="Times New Roman"/>
          <w:sz w:val="22"/>
          <w:szCs w:val="22"/>
        </w:rPr>
        <w:t xml:space="preserve"> z močno motenim vedenjem (npr. pri anoreksiji) se priporoča uporaba zdravila Metacam 20 mg/ml raztopina za injiciranje.</w:t>
      </w:r>
    </w:p>
    <w:p w14:paraId="7E9820ED" w14:textId="77777777" w:rsidR="00247512" w:rsidRPr="005030EC" w:rsidRDefault="00247512" w:rsidP="00BF528E">
      <w:pPr>
        <w:rPr>
          <w:rFonts w:ascii="Times New Roman" w:hAnsi="Times New Roman"/>
          <w:sz w:val="22"/>
          <w:szCs w:val="22"/>
        </w:rPr>
      </w:pPr>
    </w:p>
    <w:p w14:paraId="2D3427C0"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 xml:space="preserve">Zdravilo je najbolje dati zamešano v majhno količino hrane. Lahko se ga da pred hranjenjem ali neposredno v gobec. </w:t>
      </w:r>
    </w:p>
    <w:p w14:paraId="44E5A9C5"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Suspenzijo je treba dajati s priloženo merilno brizgo. Brizga se prilega plastenki in ima merilno lestvico z oznakami za telesno maso v kilogramih.</w:t>
      </w:r>
    </w:p>
    <w:p w14:paraId="39AECD2C" w14:textId="77777777" w:rsidR="00247512" w:rsidRPr="005030EC" w:rsidRDefault="00247512" w:rsidP="00BF528E">
      <w:pPr>
        <w:rPr>
          <w:rFonts w:ascii="Times New Roman" w:hAnsi="Times New Roman"/>
          <w:sz w:val="22"/>
          <w:szCs w:val="22"/>
        </w:rPr>
      </w:pPr>
    </w:p>
    <w:p w14:paraId="0201EC53"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Pred uporabo dobro pretresite.</w:t>
      </w:r>
    </w:p>
    <w:p w14:paraId="1ED3EFBD" w14:textId="77777777" w:rsidR="00247512" w:rsidRPr="005030EC" w:rsidRDefault="00247512" w:rsidP="00BF528E">
      <w:pPr>
        <w:rPr>
          <w:rFonts w:ascii="Times New Roman" w:hAnsi="Times New Roman"/>
          <w:sz w:val="22"/>
          <w:szCs w:val="22"/>
        </w:rPr>
      </w:pPr>
    </w:p>
    <w:p w14:paraId="43A0F95C" w14:textId="77777777" w:rsidR="00247512" w:rsidRPr="005030EC" w:rsidRDefault="00247512" w:rsidP="00BF528E">
      <w:pPr>
        <w:rPr>
          <w:rFonts w:ascii="Times New Roman" w:hAnsi="Times New Roman"/>
          <w:sz w:val="22"/>
          <w:szCs w:val="22"/>
          <w:lang w:eastAsia="de-DE"/>
        </w:rPr>
      </w:pPr>
      <w:r w:rsidRPr="005030EC">
        <w:rPr>
          <w:rFonts w:ascii="Times New Roman" w:hAnsi="Times New Roman"/>
          <w:sz w:val="22"/>
          <w:szCs w:val="22"/>
        </w:rPr>
        <w:t>Po dajanju zdravila za uporabo v veterinarski medicini plastenko zaprite z zaporko in merilno brizgo pomijte s toplo vodo in posušite.</w:t>
      </w:r>
    </w:p>
    <w:p w14:paraId="118B04C8" w14:textId="77777777" w:rsidR="00247512" w:rsidRPr="005030EC" w:rsidRDefault="00247512" w:rsidP="00BF528E">
      <w:pPr>
        <w:rPr>
          <w:rFonts w:ascii="Times New Roman" w:hAnsi="Times New Roman"/>
          <w:sz w:val="22"/>
          <w:szCs w:val="22"/>
        </w:rPr>
      </w:pPr>
    </w:p>
    <w:p w14:paraId="1D4335A4"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b/>
          <w:sz w:val="22"/>
          <w:szCs w:val="22"/>
        </w:rPr>
        <w:t>4.10</w:t>
      </w:r>
      <w:r w:rsidRPr="005030EC">
        <w:rPr>
          <w:rFonts w:ascii="Times New Roman" w:hAnsi="Times New Roman"/>
          <w:b/>
          <w:sz w:val="22"/>
          <w:szCs w:val="22"/>
        </w:rPr>
        <w:tab/>
        <w:t>Preveliko odmerjanje (simptomi, nujni ukrepi, protistrupi)</w:t>
      </w:r>
      <w:r w:rsidR="00FF6417" w:rsidRPr="005030EC">
        <w:rPr>
          <w:rFonts w:ascii="Times New Roman" w:hAnsi="Times New Roman"/>
          <w:b/>
          <w:sz w:val="22"/>
          <w:szCs w:val="22"/>
        </w:rPr>
        <w:t>,</w:t>
      </w:r>
      <w:r w:rsidRPr="005030EC">
        <w:rPr>
          <w:rFonts w:ascii="Times New Roman" w:hAnsi="Times New Roman"/>
          <w:b/>
          <w:sz w:val="22"/>
          <w:szCs w:val="22"/>
        </w:rPr>
        <w:t xml:space="preserve"> (če je potrebno)</w:t>
      </w:r>
    </w:p>
    <w:p w14:paraId="366D84E8" w14:textId="77777777" w:rsidR="00247512" w:rsidRPr="005030EC" w:rsidRDefault="00247512" w:rsidP="00BF528E">
      <w:pPr>
        <w:rPr>
          <w:rFonts w:ascii="Times New Roman" w:hAnsi="Times New Roman"/>
          <w:sz w:val="22"/>
          <w:szCs w:val="22"/>
        </w:rPr>
      </w:pPr>
    </w:p>
    <w:p w14:paraId="22909831"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Pri prevelike</w:t>
      </w:r>
      <w:r w:rsidR="00FF6417" w:rsidRPr="005030EC">
        <w:rPr>
          <w:rFonts w:ascii="Times New Roman" w:hAnsi="Times New Roman"/>
          <w:sz w:val="22"/>
          <w:szCs w:val="22"/>
        </w:rPr>
        <w:t>m</w:t>
      </w:r>
      <w:r w:rsidRPr="005030EC">
        <w:rPr>
          <w:rFonts w:ascii="Times New Roman" w:hAnsi="Times New Roman"/>
          <w:sz w:val="22"/>
          <w:szCs w:val="22"/>
        </w:rPr>
        <w:t xml:space="preserve"> odmerk</w:t>
      </w:r>
      <w:r w:rsidR="00FF6417" w:rsidRPr="005030EC">
        <w:rPr>
          <w:rFonts w:ascii="Times New Roman" w:hAnsi="Times New Roman"/>
          <w:sz w:val="22"/>
          <w:szCs w:val="22"/>
        </w:rPr>
        <w:t>u</w:t>
      </w:r>
      <w:r w:rsidRPr="005030EC">
        <w:rPr>
          <w:rFonts w:ascii="Times New Roman" w:hAnsi="Times New Roman"/>
          <w:sz w:val="22"/>
          <w:szCs w:val="22"/>
        </w:rPr>
        <w:t xml:space="preserve"> uvedemo simptomatsko zdravljenje.</w:t>
      </w:r>
    </w:p>
    <w:p w14:paraId="202B5676" w14:textId="77777777" w:rsidR="00247512" w:rsidRPr="005030EC" w:rsidRDefault="00247512" w:rsidP="00BF528E">
      <w:pPr>
        <w:rPr>
          <w:rFonts w:ascii="Times New Roman" w:hAnsi="Times New Roman"/>
          <w:sz w:val="22"/>
          <w:szCs w:val="22"/>
        </w:rPr>
      </w:pPr>
    </w:p>
    <w:p w14:paraId="39A0AB5C"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b/>
          <w:sz w:val="22"/>
          <w:szCs w:val="22"/>
        </w:rPr>
        <w:t>4.11</w:t>
      </w:r>
      <w:r w:rsidRPr="005030EC">
        <w:rPr>
          <w:rFonts w:ascii="Times New Roman" w:hAnsi="Times New Roman"/>
          <w:b/>
          <w:sz w:val="22"/>
          <w:szCs w:val="22"/>
        </w:rPr>
        <w:tab/>
        <w:t>Karenca</w:t>
      </w:r>
      <w:r w:rsidR="002B4493">
        <w:rPr>
          <w:rFonts w:ascii="Times New Roman" w:hAnsi="Times New Roman"/>
          <w:b/>
          <w:sz w:val="22"/>
          <w:szCs w:val="22"/>
        </w:rPr>
        <w:t>(e)</w:t>
      </w:r>
    </w:p>
    <w:p w14:paraId="63DAAEA1" w14:textId="77777777" w:rsidR="00247512" w:rsidRPr="005030EC" w:rsidRDefault="00247512" w:rsidP="00BF528E">
      <w:pPr>
        <w:rPr>
          <w:rFonts w:ascii="Times New Roman" w:hAnsi="Times New Roman"/>
          <w:sz w:val="22"/>
          <w:szCs w:val="22"/>
        </w:rPr>
      </w:pPr>
    </w:p>
    <w:p w14:paraId="576A37E5"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Meso in organi: 5 dni.</w:t>
      </w:r>
    </w:p>
    <w:p w14:paraId="20EF2B21" w14:textId="77777777" w:rsidR="00247512" w:rsidRPr="005030EC" w:rsidRDefault="00247512" w:rsidP="00BF528E">
      <w:pPr>
        <w:ind w:left="567" w:hanging="567"/>
        <w:rPr>
          <w:rFonts w:ascii="Times New Roman" w:hAnsi="Times New Roman"/>
          <w:b/>
          <w:sz w:val="22"/>
          <w:szCs w:val="22"/>
        </w:rPr>
      </w:pPr>
    </w:p>
    <w:p w14:paraId="125649C9" w14:textId="77777777" w:rsidR="00247512" w:rsidRPr="005030EC" w:rsidRDefault="00247512" w:rsidP="00BF528E">
      <w:pPr>
        <w:ind w:left="567" w:hanging="567"/>
        <w:rPr>
          <w:rFonts w:ascii="Times New Roman" w:hAnsi="Times New Roman"/>
          <w:b/>
          <w:sz w:val="22"/>
          <w:szCs w:val="22"/>
        </w:rPr>
      </w:pPr>
    </w:p>
    <w:p w14:paraId="135971B9" w14:textId="77777777" w:rsidR="00247512" w:rsidRPr="005030EC" w:rsidRDefault="00247512" w:rsidP="00BF528E">
      <w:pPr>
        <w:ind w:left="567" w:hanging="567"/>
        <w:rPr>
          <w:rFonts w:ascii="Times New Roman" w:hAnsi="Times New Roman"/>
          <w:b/>
          <w:sz w:val="22"/>
          <w:szCs w:val="22"/>
        </w:rPr>
      </w:pPr>
      <w:r w:rsidRPr="005030EC">
        <w:rPr>
          <w:rFonts w:ascii="Times New Roman" w:hAnsi="Times New Roman"/>
          <w:b/>
          <w:sz w:val="22"/>
          <w:szCs w:val="22"/>
        </w:rPr>
        <w:t>5.</w:t>
      </w:r>
      <w:r w:rsidRPr="005030EC">
        <w:rPr>
          <w:rFonts w:ascii="Times New Roman" w:hAnsi="Times New Roman"/>
          <w:b/>
          <w:sz w:val="22"/>
          <w:szCs w:val="22"/>
        </w:rPr>
        <w:tab/>
        <w:t>FARMAKOLOŠKE LASTNOSTI</w:t>
      </w:r>
    </w:p>
    <w:p w14:paraId="696C878B" w14:textId="77777777" w:rsidR="00247512" w:rsidRPr="005030EC" w:rsidRDefault="00247512" w:rsidP="00BF528E">
      <w:pPr>
        <w:ind w:left="567" w:hanging="567"/>
        <w:rPr>
          <w:rFonts w:ascii="Times New Roman" w:hAnsi="Times New Roman"/>
          <w:sz w:val="22"/>
          <w:szCs w:val="22"/>
        </w:rPr>
      </w:pPr>
    </w:p>
    <w:p w14:paraId="0398C853" w14:textId="77777777" w:rsidR="00247512" w:rsidRPr="005030EC" w:rsidRDefault="00BE1EE3" w:rsidP="00BF528E">
      <w:pPr>
        <w:ind w:left="3119" w:hanging="3119"/>
        <w:rPr>
          <w:rFonts w:ascii="Times New Roman" w:hAnsi="Times New Roman"/>
          <w:sz w:val="22"/>
          <w:szCs w:val="22"/>
        </w:rPr>
      </w:pPr>
      <w:r w:rsidRPr="005030EC">
        <w:rPr>
          <w:rFonts w:ascii="Times New Roman" w:hAnsi="Times New Roman"/>
          <w:sz w:val="22"/>
          <w:szCs w:val="22"/>
        </w:rPr>
        <w:t xml:space="preserve">Farmakoterapevtska skupina: </w:t>
      </w:r>
      <w:r w:rsidR="00247512" w:rsidRPr="005030EC">
        <w:rPr>
          <w:rFonts w:ascii="Times New Roman" w:hAnsi="Times New Roman"/>
          <w:sz w:val="22"/>
          <w:szCs w:val="22"/>
        </w:rPr>
        <w:t>protivnetna in protirevmatična zdravila, nesteroidna (oksikami)</w:t>
      </w:r>
      <w:r w:rsidR="00FF6417" w:rsidRPr="005030EC">
        <w:rPr>
          <w:rFonts w:ascii="Times New Roman" w:hAnsi="Times New Roman"/>
          <w:sz w:val="22"/>
          <w:szCs w:val="22"/>
        </w:rPr>
        <w:t>.</w:t>
      </w:r>
    </w:p>
    <w:p w14:paraId="1749D00D" w14:textId="77777777" w:rsidR="00247512" w:rsidRPr="005030EC" w:rsidRDefault="00BE1EE3" w:rsidP="00BF528E">
      <w:pPr>
        <w:ind w:left="3119" w:hanging="3119"/>
        <w:rPr>
          <w:rFonts w:ascii="Times New Roman" w:hAnsi="Times New Roman"/>
          <w:sz w:val="22"/>
          <w:szCs w:val="22"/>
        </w:rPr>
      </w:pPr>
      <w:r w:rsidRPr="005030EC">
        <w:rPr>
          <w:rFonts w:ascii="Times New Roman" w:hAnsi="Times New Roman"/>
          <w:sz w:val="22"/>
          <w:szCs w:val="22"/>
        </w:rPr>
        <w:t xml:space="preserve">Oznaka ATC vet: </w:t>
      </w:r>
      <w:r w:rsidR="00247512" w:rsidRPr="005030EC">
        <w:rPr>
          <w:rFonts w:ascii="Times New Roman" w:hAnsi="Times New Roman"/>
          <w:sz w:val="22"/>
          <w:szCs w:val="22"/>
        </w:rPr>
        <w:t>QM01AC06</w:t>
      </w:r>
      <w:r w:rsidR="00BE2320" w:rsidRPr="005030EC">
        <w:rPr>
          <w:rFonts w:ascii="Times New Roman" w:hAnsi="Times New Roman"/>
          <w:sz w:val="22"/>
          <w:szCs w:val="22"/>
        </w:rPr>
        <w:t>.</w:t>
      </w:r>
    </w:p>
    <w:p w14:paraId="05BF4989" w14:textId="77777777" w:rsidR="00247512" w:rsidRPr="005030EC" w:rsidRDefault="00247512" w:rsidP="00BF528E">
      <w:pPr>
        <w:rPr>
          <w:rFonts w:ascii="Times New Roman" w:hAnsi="Times New Roman"/>
          <w:sz w:val="22"/>
          <w:szCs w:val="22"/>
        </w:rPr>
      </w:pPr>
    </w:p>
    <w:p w14:paraId="1674B2D6" w14:textId="77777777" w:rsidR="00247512" w:rsidRPr="005030EC" w:rsidRDefault="00247512" w:rsidP="00BF528E">
      <w:pPr>
        <w:tabs>
          <w:tab w:val="left" w:pos="540"/>
        </w:tabs>
        <w:rPr>
          <w:rFonts w:ascii="Times New Roman" w:hAnsi="Times New Roman"/>
          <w:sz w:val="22"/>
          <w:szCs w:val="22"/>
        </w:rPr>
      </w:pPr>
      <w:r w:rsidRPr="005030EC">
        <w:rPr>
          <w:rFonts w:ascii="Times New Roman" w:hAnsi="Times New Roman"/>
          <w:b/>
          <w:sz w:val="22"/>
          <w:szCs w:val="22"/>
        </w:rPr>
        <w:t>5.1</w:t>
      </w:r>
      <w:r w:rsidRPr="005030EC">
        <w:rPr>
          <w:rFonts w:ascii="Times New Roman" w:hAnsi="Times New Roman"/>
          <w:b/>
          <w:sz w:val="22"/>
          <w:szCs w:val="22"/>
        </w:rPr>
        <w:tab/>
        <w:t>Farmakodinamične lastnosti</w:t>
      </w:r>
    </w:p>
    <w:p w14:paraId="15FD79B6" w14:textId="77777777" w:rsidR="00247512" w:rsidRPr="005030EC" w:rsidRDefault="00247512" w:rsidP="00BF528E">
      <w:pPr>
        <w:rPr>
          <w:rFonts w:ascii="Times New Roman" w:hAnsi="Times New Roman"/>
          <w:sz w:val="22"/>
          <w:szCs w:val="22"/>
        </w:rPr>
      </w:pPr>
    </w:p>
    <w:p w14:paraId="3832F6E9"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Meloksikam je nesteroidno protivnetno zdravilo (NSAID) iz skupine oksikamov</w:t>
      </w:r>
      <w:r w:rsidR="001D23D9" w:rsidRPr="005030EC">
        <w:rPr>
          <w:rFonts w:ascii="Times New Roman" w:hAnsi="Times New Roman"/>
          <w:sz w:val="22"/>
          <w:szCs w:val="22"/>
        </w:rPr>
        <w:t>. Njegovo delovanje temelji na zaviranju tvorbe prostaglandinov. Deluje</w:t>
      </w:r>
      <w:r w:rsidRPr="005030EC">
        <w:rPr>
          <w:rFonts w:ascii="Times New Roman" w:hAnsi="Times New Roman"/>
          <w:sz w:val="22"/>
          <w:szCs w:val="22"/>
        </w:rPr>
        <w:t xml:space="preserve"> protivnetno, antieksudativno</w:t>
      </w:r>
      <w:r w:rsidR="001D23D9" w:rsidRPr="005030EC">
        <w:rPr>
          <w:rFonts w:ascii="Times New Roman" w:hAnsi="Times New Roman"/>
          <w:sz w:val="22"/>
          <w:szCs w:val="22"/>
        </w:rPr>
        <w:t>, analgetično</w:t>
      </w:r>
      <w:r w:rsidRPr="005030EC">
        <w:rPr>
          <w:rFonts w:ascii="Times New Roman" w:hAnsi="Times New Roman"/>
          <w:sz w:val="22"/>
          <w:szCs w:val="22"/>
        </w:rPr>
        <w:t xml:space="preserve"> in antipiretično. Zmanjša infiltracijo levkocitov v vneto tkivo. V manjši meri zavira agregacijo trombocitov, ki jo povzroča kolagen. Deluje tudi antiendotoksično, saj so dokazali, da zavira nastajanje tromboksana B</w:t>
      </w:r>
      <w:r w:rsidRPr="005030EC">
        <w:rPr>
          <w:rFonts w:ascii="Times New Roman" w:hAnsi="Times New Roman"/>
          <w:sz w:val="22"/>
          <w:szCs w:val="22"/>
          <w:vertAlign w:val="subscript"/>
        </w:rPr>
        <w:t>2</w:t>
      </w:r>
      <w:r w:rsidRPr="005030EC">
        <w:rPr>
          <w:rFonts w:ascii="Times New Roman" w:hAnsi="Times New Roman"/>
          <w:sz w:val="22"/>
          <w:szCs w:val="22"/>
        </w:rPr>
        <w:t xml:space="preserve">, izzvano z intravenskim vnosom endotoksina </w:t>
      </w:r>
      <w:r w:rsidRPr="005030EC">
        <w:rPr>
          <w:rFonts w:ascii="Times New Roman" w:hAnsi="Times New Roman"/>
          <w:i/>
          <w:sz w:val="22"/>
          <w:szCs w:val="22"/>
        </w:rPr>
        <w:t xml:space="preserve">E. </w:t>
      </w:r>
      <w:r w:rsidR="004175C4" w:rsidRPr="005030EC">
        <w:rPr>
          <w:rFonts w:ascii="Times New Roman" w:hAnsi="Times New Roman"/>
          <w:i/>
          <w:sz w:val="22"/>
          <w:szCs w:val="22"/>
        </w:rPr>
        <w:t>c</w:t>
      </w:r>
      <w:r w:rsidRPr="005030EC">
        <w:rPr>
          <w:rFonts w:ascii="Times New Roman" w:hAnsi="Times New Roman"/>
          <w:i/>
          <w:sz w:val="22"/>
          <w:szCs w:val="22"/>
        </w:rPr>
        <w:t>oli</w:t>
      </w:r>
      <w:r w:rsidRPr="005030EC">
        <w:rPr>
          <w:rFonts w:ascii="Times New Roman" w:hAnsi="Times New Roman"/>
          <w:sz w:val="22"/>
          <w:szCs w:val="22"/>
        </w:rPr>
        <w:t xml:space="preserve"> pri prašičih. </w:t>
      </w:r>
    </w:p>
    <w:p w14:paraId="1637208A" w14:textId="77777777" w:rsidR="00247512" w:rsidRPr="005030EC" w:rsidRDefault="00247512" w:rsidP="00BF528E">
      <w:pPr>
        <w:rPr>
          <w:rFonts w:ascii="Times New Roman" w:hAnsi="Times New Roman"/>
          <w:sz w:val="22"/>
          <w:szCs w:val="22"/>
        </w:rPr>
      </w:pPr>
    </w:p>
    <w:p w14:paraId="5BE80414" w14:textId="77777777" w:rsidR="00247512" w:rsidRPr="005030EC" w:rsidRDefault="00F24E0B" w:rsidP="00D31FDA">
      <w:pPr>
        <w:keepNext/>
        <w:ind w:left="567" w:hanging="567"/>
        <w:rPr>
          <w:rFonts w:ascii="Times New Roman" w:hAnsi="Times New Roman"/>
          <w:b/>
          <w:sz w:val="22"/>
          <w:szCs w:val="22"/>
        </w:rPr>
      </w:pPr>
      <w:r w:rsidRPr="005030EC">
        <w:rPr>
          <w:rFonts w:ascii="Times New Roman" w:hAnsi="Times New Roman"/>
          <w:b/>
          <w:sz w:val="22"/>
          <w:szCs w:val="22"/>
        </w:rPr>
        <w:lastRenderedPageBreak/>
        <w:t>5.2</w:t>
      </w:r>
      <w:r w:rsidRPr="005030EC">
        <w:rPr>
          <w:rFonts w:ascii="Times New Roman" w:hAnsi="Times New Roman"/>
          <w:b/>
          <w:sz w:val="22"/>
          <w:szCs w:val="22"/>
        </w:rPr>
        <w:tab/>
      </w:r>
      <w:r w:rsidR="00247512" w:rsidRPr="005030EC">
        <w:rPr>
          <w:rFonts w:ascii="Times New Roman" w:hAnsi="Times New Roman"/>
          <w:b/>
          <w:sz w:val="22"/>
          <w:szCs w:val="22"/>
        </w:rPr>
        <w:t>Farmakokinetični podatki</w:t>
      </w:r>
    </w:p>
    <w:p w14:paraId="6EF16B13" w14:textId="77777777" w:rsidR="00247512" w:rsidRPr="005030EC" w:rsidRDefault="00247512" w:rsidP="00D31FDA">
      <w:pPr>
        <w:keepNext/>
        <w:tabs>
          <w:tab w:val="left" w:pos="540"/>
        </w:tabs>
        <w:rPr>
          <w:rFonts w:ascii="Times New Roman" w:hAnsi="Times New Roman"/>
          <w:b/>
          <w:sz w:val="22"/>
          <w:szCs w:val="22"/>
        </w:rPr>
      </w:pPr>
    </w:p>
    <w:p w14:paraId="3EA5A2C0" w14:textId="77777777" w:rsidR="00247512" w:rsidRPr="005030EC" w:rsidRDefault="00247512" w:rsidP="00BF528E">
      <w:pPr>
        <w:rPr>
          <w:rFonts w:ascii="Times New Roman" w:hAnsi="Times New Roman"/>
          <w:sz w:val="22"/>
          <w:szCs w:val="22"/>
          <w:u w:val="single"/>
        </w:rPr>
      </w:pPr>
      <w:r w:rsidRPr="005030EC">
        <w:rPr>
          <w:rFonts w:ascii="Times New Roman" w:hAnsi="Times New Roman"/>
          <w:sz w:val="22"/>
          <w:szCs w:val="22"/>
          <w:u w:val="single"/>
        </w:rPr>
        <w:t>Absorpcija</w:t>
      </w:r>
    </w:p>
    <w:p w14:paraId="73617A7C"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Po enkratnem peroralnem odmerku 0,4 mg meloksikama/kg je bila dosežena vrednost C</w:t>
      </w:r>
      <w:r w:rsidRPr="005030EC">
        <w:rPr>
          <w:rFonts w:ascii="Times New Roman" w:hAnsi="Times New Roman"/>
          <w:sz w:val="22"/>
          <w:szCs w:val="22"/>
          <w:vertAlign w:val="subscript"/>
        </w:rPr>
        <w:t>max</w:t>
      </w:r>
      <w:r w:rsidRPr="005030EC">
        <w:rPr>
          <w:rFonts w:ascii="Times New Roman" w:hAnsi="Times New Roman"/>
          <w:sz w:val="22"/>
          <w:szCs w:val="22"/>
        </w:rPr>
        <w:t xml:space="preserve"> 0,81 µg/ml po 2 urah. </w:t>
      </w:r>
    </w:p>
    <w:p w14:paraId="7DA4E5F9" w14:textId="77777777" w:rsidR="00247512" w:rsidRPr="005030EC" w:rsidRDefault="00247512" w:rsidP="00BF528E">
      <w:pPr>
        <w:rPr>
          <w:rFonts w:ascii="Times New Roman" w:hAnsi="Times New Roman"/>
          <w:sz w:val="22"/>
          <w:szCs w:val="22"/>
        </w:rPr>
      </w:pPr>
    </w:p>
    <w:p w14:paraId="3A177645" w14:textId="77777777" w:rsidR="00247512" w:rsidRPr="005030EC" w:rsidRDefault="00247512" w:rsidP="00BF528E">
      <w:pPr>
        <w:rPr>
          <w:rFonts w:ascii="Times New Roman" w:hAnsi="Times New Roman"/>
          <w:sz w:val="22"/>
          <w:szCs w:val="22"/>
          <w:u w:val="single"/>
        </w:rPr>
      </w:pPr>
      <w:r w:rsidRPr="005030EC">
        <w:rPr>
          <w:rFonts w:ascii="Times New Roman" w:hAnsi="Times New Roman"/>
          <w:sz w:val="22"/>
          <w:szCs w:val="22"/>
          <w:u w:val="single"/>
        </w:rPr>
        <w:t>Porazdelitev</w:t>
      </w:r>
    </w:p>
    <w:p w14:paraId="312115CD" w14:textId="77777777" w:rsidR="00247512" w:rsidRPr="005030EC" w:rsidRDefault="00247512" w:rsidP="00BF528E">
      <w:pPr>
        <w:autoSpaceDE w:val="0"/>
        <w:autoSpaceDN w:val="0"/>
        <w:adjustRightInd w:val="0"/>
        <w:rPr>
          <w:rFonts w:ascii="Times New Roman" w:hAnsi="Times New Roman"/>
          <w:sz w:val="22"/>
          <w:szCs w:val="22"/>
        </w:rPr>
      </w:pPr>
      <w:r w:rsidRPr="005030EC">
        <w:rPr>
          <w:rFonts w:ascii="Times New Roman" w:hAnsi="Times New Roman"/>
          <w:sz w:val="22"/>
          <w:szCs w:val="22"/>
        </w:rPr>
        <w:t>Več kot 98 % meloksikama se veže na beljakovine v plazmi. Njegova koncentracija je največja v jetrih in ledvicah. Razmeroma majhne koncentracije so v skeletnih mišicah in maščevju.</w:t>
      </w:r>
    </w:p>
    <w:p w14:paraId="5D4E200E" w14:textId="77777777" w:rsidR="00247512" w:rsidRPr="005030EC" w:rsidRDefault="00247512" w:rsidP="00BF528E">
      <w:pPr>
        <w:rPr>
          <w:rFonts w:ascii="Times New Roman" w:hAnsi="Times New Roman"/>
          <w:sz w:val="22"/>
          <w:szCs w:val="22"/>
        </w:rPr>
      </w:pPr>
    </w:p>
    <w:p w14:paraId="193096F9" w14:textId="77777777" w:rsidR="00247512" w:rsidRPr="005030EC" w:rsidRDefault="00247512" w:rsidP="00BF528E">
      <w:pPr>
        <w:rPr>
          <w:rFonts w:ascii="Times New Roman" w:hAnsi="Times New Roman"/>
          <w:sz w:val="22"/>
          <w:szCs w:val="22"/>
          <w:u w:val="single"/>
        </w:rPr>
      </w:pPr>
      <w:r w:rsidRPr="005030EC">
        <w:rPr>
          <w:rFonts w:ascii="Times New Roman" w:hAnsi="Times New Roman"/>
          <w:sz w:val="22"/>
          <w:szCs w:val="22"/>
          <w:u w:val="single"/>
        </w:rPr>
        <w:t>Presnavljanje</w:t>
      </w:r>
    </w:p>
    <w:p w14:paraId="781C98C8" w14:textId="77777777" w:rsidR="00247512" w:rsidRPr="005030EC" w:rsidRDefault="00247512" w:rsidP="00BF528E">
      <w:pPr>
        <w:autoSpaceDE w:val="0"/>
        <w:autoSpaceDN w:val="0"/>
        <w:adjustRightInd w:val="0"/>
        <w:rPr>
          <w:rFonts w:ascii="Times New Roman" w:hAnsi="Times New Roman"/>
          <w:sz w:val="22"/>
          <w:szCs w:val="22"/>
        </w:rPr>
      </w:pPr>
      <w:r w:rsidRPr="005030EC">
        <w:rPr>
          <w:rFonts w:ascii="Times New Roman" w:hAnsi="Times New Roman"/>
          <w:sz w:val="22"/>
          <w:szCs w:val="22"/>
        </w:rPr>
        <w:t>Meloksikam se pretežno nahaja v plazmi. Žolč in urin vsebujeta samo sledi matične spojine. Meloksikam se presnavlja v alkohol, kisli derivat in več polarnih presnovkov. Vsi pomembnejši presnovki so farmakološko neaktivni.</w:t>
      </w:r>
    </w:p>
    <w:p w14:paraId="7C1E380C" w14:textId="77777777" w:rsidR="00247512" w:rsidRPr="005030EC" w:rsidRDefault="00247512" w:rsidP="00BF528E">
      <w:pPr>
        <w:rPr>
          <w:rFonts w:ascii="Times New Roman" w:hAnsi="Times New Roman"/>
          <w:sz w:val="22"/>
          <w:szCs w:val="22"/>
        </w:rPr>
      </w:pPr>
    </w:p>
    <w:p w14:paraId="2E592D41" w14:textId="77777777" w:rsidR="00247512" w:rsidRPr="005030EC" w:rsidRDefault="00247512" w:rsidP="00BF528E">
      <w:pPr>
        <w:rPr>
          <w:rFonts w:ascii="Times New Roman" w:hAnsi="Times New Roman"/>
          <w:sz w:val="22"/>
          <w:szCs w:val="22"/>
          <w:u w:val="single"/>
        </w:rPr>
      </w:pPr>
      <w:r w:rsidRPr="005030EC">
        <w:rPr>
          <w:rFonts w:ascii="Times New Roman" w:hAnsi="Times New Roman"/>
          <w:sz w:val="22"/>
          <w:szCs w:val="22"/>
          <w:u w:val="single"/>
        </w:rPr>
        <w:t>Izločanje</w:t>
      </w:r>
    </w:p>
    <w:p w14:paraId="2E29EB0F" w14:textId="77777777" w:rsidR="00247512" w:rsidRPr="005030EC" w:rsidRDefault="00247512" w:rsidP="00BF528E">
      <w:pPr>
        <w:autoSpaceDE w:val="0"/>
        <w:autoSpaceDN w:val="0"/>
        <w:adjustRightInd w:val="0"/>
        <w:rPr>
          <w:rFonts w:ascii="Times New Roman" w:hAnsi="Times New Roman"/>
          <w:sz w:val="22"/>
          <w:szCs w:val="22"/>
        </w:rPr>
      </w:pPr>
      <w:r w:rsidRPr="005030EC">
        <w:rPr>
          <w:rFonts w:ascii="Times New Roman" w:hAnsi="Times New Roman"/>
          <w:sz w:val="22"/>
          <w:szCs w:val="22"/>
        </w:rPr>
        <w:t>Srednja razpolovna doba izločanja iz plazme po peroralnem dajanju je približno 2,3 ure. Približno 50 % vnesenega odmerka se izloči s sečem, preostanek pa z blatom.</w:t>
      </w:r>
    </w:p>
    <w:p w14:paraId="192B6D20" w14:textId="77777777" w:rsidR="00247512" w:rsidRPr="005030EC" w:rsidRDefault="00247512" w:rsidP="00BF528E">
      <w:pPr>
        <w:rPr>
          <w:rFonts w:ascii="Times New Roman" w:hAnsi="Times New Roman"/>
          <w:b/>
          <w:sz w:val="22"/>
          <w:szCs w:val="22"/>
        </w:rPr>
      </w:pPr>
    </w:p>
    <w:p w14:paraId="320633D3" w14:textId="77777777" w:rsidR="00247512" w:rsidRPr="005030EC" w:rsidRDefault="00247512" w:rsidP="00BF528E">
      <w:pPr>
        <w:rPr>
          <w:rFonts w:ascii="Times New Roman" w:hAnsi="Times New Roman"/>
          <w:sz w:val="22"/>
          <w:szCs w:val="22"/>
        </w:rPr>
      </w:pPr>
    </w:p>
    <w:p w14:paraId="32FEFF45"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b/>
          <w:sz w:val="22"/>
          <w:szCs w:val="22"/>
        </w:rPr>
        <w:t>6.</w:t>
      </w:r>
      <w:r w:rsidRPr="005030EC">
        <w:rPr>
          <w:rFonts w:ascii="Times New Roman" w:hAnsi="Times New Roman"/>
          <w:b/>
          <w:sz w:val="22"/>
          <w:szCs w:val="22"/>
        </w:rPr>
        <w:tab/>
        <w:t>FARMACEVTSKI PODATKI</w:t>
      </w:r>
    </w:p>
    <w:p w14:paraId="7B93B6D4" w14:textId="77777777" w:rsidR="00247512" w:rsidRPr="005030EC" w:rsidRDefault="00247512" w:rsidP="00BF528E">
      <w:pPr>
        <w:ind w:left="567" w:hanging="567"/>
        <w:rPr>
          <w:rFonts w:ascii="Times New Roman" w:hAnsi="Times New Roman"/>
          <w:sz w:val="22"/>
          <w:szCs w:val="22"/>
        </w:rPr>
      </w:pPr>
    </w:p>
    <w:p w14:paraId="6CD9EF21" w14:textId="77777777" w:rsidR="00247512" w:rsidRPr="005030EC" w:rsidRDefault="00247512" w:rsidP="00BF528E">
      <w:pPr>
        <w:ind w:left="567" w:hanging="567"/>
        <w:rPr>
          <w:rFonts w:ascii="Times New Roman" w:hAnsi="Times New Roman"/>
          <w:b/>
          <w:sz w:val="22"/>
          <w:szCs w:val="22"/>
        </w:rPr>
      </w:pPr>
      <w:r w:rsidRPr="005030EC">
        <w:rPr>
          <w:rFonts w:ascii="Times New Roman" w:hAnsi="Times New Roman"/>
          <w:b/>
          <w:sz w:val="22"/>
          <w:szCs w:val="22"/>
        </w:rPr>
        <w:t>6.1</w:t>
      </w:r>
      <w:r w:rsidRPr="005030EC">
        <w:rPr>
          <w:rFonts w:ascii="Times New Roman" w:hAnsi="Times New Roman"/>
          <w:b/>
          <w:sz w:val="22"/>
          <w:szCs w:val="22"/>
        </w:rPr>
        <w:tab/>
        <w:t>Seznam pomožnih snovi</w:t>
      </w:r>
    </w:p>
    <w:p w14:paraId="7FB7B899" w14:textId="77777777" w:rsidR="00247512" w:rsidRPr="005030EC" w:rsidRDefault="00247512" w:rsidP="00BF528E">
      <w:pPr>
        <w:ind w:left="567" w:hanging="567"/>
        <w:rPr>
          <w:rFonts w:ascii="Times New Roman" w:hAnsi="Times New Roman"/>
          <w:sz w:val="22"/>
          <w:szCs w:val="22"/>
        </w:rPr>
      </w:pPr>
    </w:p>
    <w:p w14:paraId="4631D046" w14:textId="77777777" w:rsidR="00247512" w:rsidRPr="005030EC" w:rsidRDefault="00247512" w:rsidP="00BF528E">
      <w:pPr>
        <w:ind w:left="567" w:hanging="567"/>
        <w:rPr>
          <w:rFonts w:ascii="Times New Roman" w:hAnsi="Times New Roman"/>
          <w:sz w:val="22"/>
          <w:szCs w:val="22"/>
          <w:lang w:eastAsia="en-US"/>
        </w:rPr>
      </w:pPr>
      <w:r w:rsidRPr="005030EC">
        <w:rPr>
          <w:rFonts w:ascii="Times New Roman" w:hAnsi="Times New Roman"/>
          <w:sz w:val="22"/>
          <w:szCs w:val="22"/>
          <w:lang w:eastAsia="en-US"/>
        </w:rPr>
        <w:t>natrijev benzoat</w:t>
      </w:r>
    </w:p>
    <w:p w14:paraId="000FEFAA" w14:textId="77777777" w:rsidR="00247512" w:rsidRPr="005030EC" w:rsidRDefault="00247512" w:rsidP="00BF528E">
      <w:pPr>
        <w:ind w:left="567" w:hanging="567"/>
        <w:rPr>
          <w:rFonts w:ascii="Times New Roman" w:hAnsi="Times New Roman"/>
          <w:sz w:val="22"/>
          <w:szCs w:val="22"/>
          <w:lang w:eastAsia="en-US"/>
        </w:rPr>
      </w:pPr>
      <w:r w:rsidRPr="005030EC">
        <w:rPr>
          <w:rFonts w:ascii="Times New Roman" w:hAnsi="Times New Roman"/>
          <w:sz w:val="22"/>
          <w:szCs w:val="22"/>
          <w:lang w:eastAsia="en-US"/>
        </w:rPr>
        <w:t>sorbitol, tekoči</w:t>
      </w:r>
    </w:p>
    <w:p w14:paraId="7E6A0540" w14:textId="77777777" w:rsidR="00247512" w:rsidRPr="005030EC" w:rsidRDefault="00247512" w:rsidP="00BF528E">
      <w:pPr>
        <w:ind w:left="567" w:hanging="567"/>
        <w:rPr>
          <w:rFonts w:ascii="Times New Roman" w:hAnsi="Times New Roman"/>
          <w:b/>
          <w:sz w:val="22"/>
          <w:szCs w:val="22"/>
          <w:lang w:eastAsia="en-US"/>
        </w:rPr>
      </w:pPr>
      <w:r w:rsidRPr="005030EC">
        <w:rPr>
          <w:rFonts w:ascii="Times New Roman" w:hAnsi="Times New Roman"/>
          <w:sz w:val="22"/>
          <w:szCs w:val="22"/>
          <w:lang w:eastAsia="en-US"/>
        </w:rPr>
        <w:t>glicerol</w:t>
      </w:r>
    </w:p>
    <w:p w14:paraId="445866CE" w14:textId="77777777" w:rsidR="00247512" w:rsidRPr="005030EC" w:rsidRDefault="00247512" w:rsidP="00BF528E">
      <w:pPr>
        <w:ind w:left="567" w:hanging="567"/>
        <w:rPr>
          <w:rFonts w:ascii="Times New Roman" w:hAnsi="Times New Roman"/>
          <w:b/>
          <w:sz w:val="22"/>
          <w:szCs w:val="22"/>
          <w:lang w:eastAsia="en-US"/>
        </w:rPr>
      </w:pPr>
      <w:r w:rsidRPr="005030EC">
        <w:rPr>
          <w:rFonts w:ascii="Times New Roman" w:hAnsi="Times New Roman"/>
          <w:sz w:val="22"/>
          <w:szCs w:val="22"/>
          <w:lang w:eastAsia="en-US"/>
        </w:rPr>
        <w:t>natrivej saharinat</w:t>
      </w:r>
    </w:p>
    <w:p w14:paraId="0E6CCC5F" w14:textId="77777777" w:rsidR="00247512" w:rsidRPr="005030EC" w:rsidRDefault="00247512" w:rsidP="00BF528E">
      <w:pPr>
        <w:ind w:left="567" w:hanging="567"/>
        <w:rPr>
          <w:rFonts w:ascii="Times New Roman" w:hAnsi="Times New Roman"/>
          <w:b/>
          <w:sz w:val="22"/>
          <w:szCs w:val="22"/>
          <w:lang w:eastAsia="en-US"/>
        </w:rPr>
      </w:pPr>
      <w:r w:rsidRPr="005030EC">
        <w:rPr>
          <w:rFonts w:ascii="Times New Roman" w:hAnsi="Times New Roman"/>
          <w:sz w:val="22"/>
          <w:szCs w:val="22"/>
          <w:lang w:eastAsia="en-US"/>
        </w:rPr>
        <w:t>ksilitol</w:t>
      </w:r>
    </w:p>
    <w:p w14:paraId="7EE922B0" w14:textId="77777777" w:rsidR="00247512" w:rsidRPr="005030EC" w:rsidRDefault="00247512" w:rsidP="00BF528E">
      <w:pPr>
        <w:ind w:left="567" w:hanging="567"/>
        <w:rPr>
          <w:rFonts w:ascii="Times New Roman" w:hAnsi="Times New Roman"/>
          <w:b/>
          <w:sz w:val="22"/>
          <w:szCs w:val="22"/>
          <w:lang w:eastAsia="en-US"/>
        </w:rPr>
      </w:pPr>
      <w:r w:rsidRPr="005030EC">
        <w:rPr>
          <w:rFonts w:ascii="Times New Roman" w:hAnsi="Times New Roman"/>
          <w:sz w:val="22"/>
          <w:szCs w:val="22"/>
          <w:lang w:eastAsia="en-US"/>
        </w:rPr>
        <w:t>natrijev dihidrogenfosfat dihidrat</w:t>
      </w:r>
    </w:p>
    <w:p w14:paraId="50E4B365" w14:textId="77777777" w:rsidR="00247512" w:rsidRPr="005030EC" w:rsidRDefault="00247512" w:rsidP="00BF528E">
      <w:pPr>
        <w:ind w:left="567" w:hanging="567"/>
        <w:rPr>
          <w:rFonts w:ascii="Times New Roman" w:hAnsi="Times New Roman"/>
          <w:b/>
          <w:sz w:val="22"/>
          <w:szCs w:val="22"/>
          <w:lang w:eastAsia="en-US"/>
        </w:rPr>
      </w:pPr>
      <w:r w:rsidRPr="005030EC">
        <w:rPr>
          <w:rFonts w:ascii="Times New Roman" w:hAnsi="Times New Roman"/>
          <w:sz w:val="22"/>
          <w:szCs w:val="22"/>
          <w:lang w:eastAsia="en-US"/>
        </w:rPr>
        <w:t>silicijev dioksid, koloidni, brezvodni</w:t>
      </w:r>
    </w:p>
    <w:p w14:paraId="70C31476" w14:textId="77777777" w:rsidR="00247512" w:rsidRPr="005030EC" w:rsidRDefault="00247512" w:rsidP="00BF528E">
      <w:pPr>
        <w:ind w:left="567" w:hanging="567"/>
        <w:rPr>
          <w:rFonts w:ascii="Times New Roman" w:hAnsi="Times New Roman"/>
          <w:b/>
          <w:sz w:val="22"/>
          <w:szCs w:val="22"/>
          <w:lang w:eastAsia="en-US"/>
        </w:rPr>
      </w:pPr>
      <w:r w:rsidRPr="005030EC">
        <w:rPr>
          <w:rFonts w:ascii="Times New Roman" w:hAnsi="Times New Roman"/>
          <w:sz w:val="22"/>
          <w:szCs w:val="22"/>
          <w:lang w:eastAsia="en-US"/>
        </w:rPr>
        <w:t>hidroksietilceluloza</w:t>
      </w:r>
    </w:p>
    <w:p w14:paraId="06F4ECDB" w14:textId="77777777" w:rsidR="00247512" w:rsidRPr="005030EC" w:rsidRDefault="00247512" w:rsidP="00BF528E">
      <w:pPr>
        <w:ind w:left="567" w:hanging="567"/>
        <w:rPr>
          <w:rFonts w:ascii="Times New Roman" w:hAnsi="Times New Roman"/>
          <w:b/>
          <w:sz w:val="22"/>
          <w:szCs w:val="22"/>
          <w:lang w:eastAsia="en-US"/>
        </w:rPr>
      </w:pPr>
      <w:r w:rsidRPr="005030EC">
        <w:rPr>
          <w:rFonts w:ascii="Times New Roman" w:hAnsi="Times New Roman"/>
          <w:sz w:val="22"/>
          <w:szCs w:val="22"/>
          <w:lang w:eastAsia="en-US"/>
        </w:rPr>
        <w:t>citronska kislina</w:t>
      </w:r>
    </w:p>
    <w:p w14:paraId="7D2F35F1" w14:textId="77777777" w:rsidR="00247512" w:rsidRPr="005030EC" w:rsidRDefault="00247512" w:rsidP="00BF528E">
      <w:pPr>
        <w:ind w:left="567" w:hanging="567"/>
        <w:rPr>
          <w:rFonts w:ascii="Times New Roman" w:hAnsi="Times New Roman"/>
          <w:b/>
          <w:sz w:val="22"/>
          <w:szCs w:val="22"/>
          <w:lang w:eastAsia="en-US"/>
        </w:rPr>
      </w:pPr>
      <w:r w:rsidRPr="005030EC">
        <w:rPr>
          <w:rFonts w:ascii="Times New Roman" w:hAnsi="Times New Roman"/>
          <w:sz w:val="22"/>
          <w:szCs w:val="22"/>
          <w:lang w:eastAsia="en-US"/>
        </w:rPr>
        <w:t>aroma medu</w:t>
      </w:r>
    </w:p>
    <w:p w14:paraId="17355B16" w14:textId="77777777" w:rsidR="00247512" w:rsidRPr="005030EC" w:rsidRDefault="00247512" w:rsidP="00BF528E">
      <w:pPr>
        <w:ind w:left="567" w:hanging="567"/>
        <w:rPr>
          <w:rFonts w:ascii="Times New Roman" w:hAnsi="Times New Roman"/>
          <w:snapToGrid w:val="0"/>
          <w:sz w:val="22"/>
          <w:szCs w:val="22"/>
          <w:lang w:eastAsia="en-US"/>
        </w:rPr>
      </w:pPr>
      <w:r w:rsidRPr="005030EC">
        <w:rPr>
          <w:rFonts w:ascii="Times New Roman" w:hAnsi="Times New Roman"/>
          <w:snapToGrid w:val="0"/>
          <w:sz w:val="22"/>
          <w:szCs w:val="22"/>
          <w:lang w:eastAsia="en-US"/>
        </w:rPr>
        <w:t>prečiščena voda</w:t>
      </w:r>
    </w:p>
    <w:p w14:paraId="74F40A45" w14:textId="77777777" w:rsidR="00247512" w:rsidRPr="005030EC" w:rsidRDefault="00247512" w:rsidP="00BF528E">
      <w:pPr>
        <w:ind w:left="567" w:hanging="567"/>
        <w:rPr>
          <w:rFonts w:ascii="Times New Roman" w:hAnsi="Times New Roman"/>
          <w:sz w:val="22"/>
          <w:szCs w:val="22"/>
        </w:rPr>
      </w:pPr>
    </w:p>
    <w:p w14:paraId="513AEA82"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b/>
          <w:sz w:val="22"/>
          <w:szCs w:val="22"/>
        </w:rPr>
        <w:t>6.2</w:t>
      </w:r>
      <w:r w:rsidRPr="005030EC">
        <w:rPr>
          <w:rFonts w:ascii="Times New Roman" w:hAnsi="Times New Roman"/>
          <w:b/>
          <w:sz w:val="22"/>
          <w:szCs w:val="22"/>
        </w:rPr>
        <w:tab/>
      </w:r>
      <w:r w:rsidR="00742E1B" w:rsidRPr="005030EC">
        <w:rPr>
          <w:rFonts w:ascii="Times New Roman" w:hAnsi="Times New Roman"/>
          <w:b/>
          <w:sz w:val="22"/>
          <w:szCs w:val="22"/>
        </w:rPr>
        <w:t>Glavne inkompatibilnosti</w:t>
      </w:r>
    </w:p>
    <w:p w14:paraId="5C43575D" w14:textId="77777777" w:rsidR="00247512" w:rsidRPr="005030EC" w:rsidRDefault="00247512" w:rsidP="00BF528E">
      <w:pPr>
        <w:rPr>
          <w:rFonts w:ascii="Times New Roman" w:hAnsi="Times New Roman"/>
          <w:sz w:val="22"/>
          <w:szCs w:val="22"/>
        </w:rPr>
      </w:pPr>
    </w:p>
    <w:p w14:paraId="1E7B7855"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Niso znane.</w:t>
      </w:r>
    </w:p>
    <w:p w14:paraId="01C41DCA" w14:textId="77777777" w:rsidR="00247512" w:rsidRPr="005030EC" w:rsidRDefault="00247512" w:rsidP="00BF528E">
      <w:pPr>
        <w:rPr>
          <w:rFonts w:ascii="Times New Roman" w:hAnsi="Times New Roman"/>
          <w:sz w:val="22"/>
          <w:szCs w:val="22"/>
        </w:rPr>
      </w:pPr>
    </w:p>
    <w:p w14:paraId="5BB777BE"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b/>
          <w:sz w:val="22"/>
          <w:szCs w:val="22"/>
        </w:rPr>
        <w:t>6.3</w:t>
      </w:r>
      <w:r w:rsidRPr="005030EC">
        <w:rPr>
          <w:rFonts w:ascii="Times New Roman" w:hAnsi="Times New Roman"/>
          <w:b/>
          <w:sz w:val="22"/>
          <w:szCs w:val="22"/>
        </w:rPr>
        <w:tab/>
        <w:t>Rok uporabnosti</w:t>
      </w:r>
    </w:p>
    <w:p w14:paraId="2879980F" w14:textId="77777777" w:rsidR="00247512" w:rsidRPr="005030EC" w:rsidRDefault="00247512" w:rsidP="00BF528E">
      <w:pPr>
        <w:rPr>
          <w:rFonts w:ascii="Times New Roman" w:hAnsi="Times New Roman"/>
          <w:sz w:val="22"/>
          <w:szCs w:val="22"/>
        </w:rPr>
      </w:pPr>
    </w:p>
    <w:p w14:paraId="5BCB2E5F" w14:textId="77777777" w:rsidR="00247512" w:rsidRPr="005030EC" w:rsidRDefault="00247512" w:rsidP="00BF528E">
      <w:pPr>
        <w:tabs>
          <w:tab w:val="left" w:pos="5670"/>
        </w:tabs>
        <w:rPr>
          <w:rFonts w:ascii="Times New Roman" w:hAnsi="Times New Roman"/>
          <w:sz w:val="22"/>
          <w:szCs w:val="22"/>
        </w:rPr>
      </w:pPr>
      <w:r w:rsidRPr="005030EC">
        <w:rPr>
          <w:rFonts w:ascii="Times New Roman" w:hAnsi="Times New Roman"/>
          <w:sz w:val="22"/>
          <w:szCs w:val="22"/>
        </w:rPr>
        <w:t>Rok uporabnosti zdravila v pakiranju za prodajo:</w:t>
      </w:r>
      <w:r w:rsidR="00BE1EE3" w:rsidRPr="005030EC">
        <w:rPr>
          <w:rFonts w:ascii="Times New Roman" w:hAnsi="Times New Roman"/>
          <w:sz w:val="22"/>
          <w:szCs w:val="22"/>
        </w:rPr>
        <w:t xml:space="preserve"> </w:t>
      </w:r>
      <w:r w:rsidRPr="005030EC">
        <w:rPr>
          <w:rFonts w:ascii="Times New Roman" w:hAnsi="Times New Roman"/>
          <w:sz w:val="22"/>
          <w:szCs w:val="22"/>
        </w:rPr>
        <w:t>3 leta.</w:t>
      </w:r>
    </w:p>
    <w:p w14:paraId="1CBED1D3" w14:textId="77777777" w:rsidR="00247512" w:rsidRPr="005030EC" w:rsidRDefault="00247512" w:rsidP="00BF528E">
      <w:pPr>
        <w:tabs>
          <w:tab w:val="left" w:pos="5670"/>
        </w:tabs>
        <w:rPr>
          <w:rFonts w:ascii="Times New Roman" w:hAnsi="Times New Roman"/>
          <w:sz w:val="22"/>
          <w:szCs w:val="22"/>
        </w:rPr>
      </w:pPr>
      <w:r w:rsidRPr="005030EC">
        <w:rPr>
          <w:rFonts w:ascii="Times New Roman" w:hAnsi="Times New Roman"/>
          <w:sz w:val="22"/>
          <w:szCs w:val="22"/>
        </w:rPr>
        <w:t>Rok uporabnosti po prvem odpiranju stične ovojnine:</w:t>
      </w:r>
      <w:r w:rsidR="00BE1EE3" w:rsidRPr="005030EC">
        <w:rPr>
          <w:rFonts w:ascii="Times New Roman" w:hAnsi="Times New Roman"/>
          <w:sz w:val="22"/>
          <w:szCs w:val="22"/>
        </w:rPr>
        <w:t xml:space="preserve"> </w:t>
      </w:r>
      <w:r w:rsidRPr="005030EC">
        <w:rPr>
          <w:rFonts w:ascii="Times New Roman" w:hAnsi="Times New Roman"/>
          <w:sz w:val="22"/>
          <w:szCs w:val="22"/>
        </w:rPr>
        <w:t>6 mesecev.</w:t>
      </w:r>
    </w:p>
    <w:p w14:paraId="5F8440ED" w14:textId="77777777" w:rsidR="00247512" w:rsidRPr="005030EC" w:rsidRDefault="00247512" w:rsidP="00BF528E">
      <w:pPr>
        <w:rPr>
          <w:rFonts w:ascii="Times New Roman" w:hAnsi="Times New Roman"/>
          <w:sz w:val="22"/>
          <w:szCs w:val="22"/>
        </w:rPr>
      </w:pPr>
    </w:p>
    <w:p w14:paraId="6FBBA38E"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b/>
          <w:sz w:val="22"/>
          <w:szCs w:val="22"/>
        </w:rPr>
        <w:t>6.4.</w:t>
      </w:r>
      <w:r w:rsidRPr="005030EC">
        <w:rPr>
          <w:rFonts w:ascii="Times New Roman" w:hAnsi="Times New Roman"/>
          <w:b/>
          <w:sz w:val="22"/>
          <w:szCs w:val="22"/>
        </w:rPr>
        <w:tab/>
        <w:t>Posebna navodila za shranjevanje</w:t>
      </w:r>
    </w:p>
    <w:p w14:paraId="0C7E682A" w14:textId="77777777" w:rsidR="00247512" w:rsidRPr="005030EC" w:rsidRDefault="00247512" w:rsidP="00BF528E">
      <w:pPr>
        <w:rPr>
          <w:rFonts w:ascii="Times New Roman" w:hAnsi="Times New Roman"/>
          <w:sz w:val="22"/>
          <w:szCs w:val="22"/>
        </w:rPr>
      </w:pPr>
    </w:p>
    <w:p w14:paraId="686EC42F" w14:textId="77777777" w:rsidR="006641AF" w:rsidRPr="005030EC" w:rsidRDefault="00FC4018" w:rsidP="00BF528E">
      <w:pPr>
        <w:rPr>
          <w:rFonts w:ascii="Times New Roman" w:hAnsi="Times New Roman"/>
          <w:sz w:val="22"/>
          <w:szCs w:val="22"/>
        </w:rPr>
      </w:pPr>
      <w:r w:rsidRPr="005030EC">
        <w:rPr>
          <w:rFonts w:ascii="Times New Roman" w:hAnsi="Times New Roman"/>
          <w:sz w:val="22"/>
          <w:szCs w:val="22"/>
        </w:rPr>
        <w:t>Za shranjevanje zdravila niso potrebna posebna navodila.</w:t>
      </w:r>
    </w:p>
    <w:p w14:paraId="7C69305D" w14:textId="77777777" w:rsidR="00247512" w:rsidRPr="005030EC" w:rsidRDefault="00247512" w:rsidP="00BF528E">
      <w:pPr>
        <w:rPr>
          <w:rFonts w:ascii="Times New Roman" w:hAnsi="Times New Roman"/>
          <w:sz w:val="22"/>
          <w:szCs w:val="22"/>
        </w:rPr>
      </w:pPr>
    </w:p>
    <w:p w14:paraId="6A715233"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b/>
          <w:sz w:val="22"/>
          <w:szCs w:val="22"/>
        </w:rPr>
        <w:t>6.5</w:t>
      </w:r>
      <w:r w:rsidRPr="005030EC">
        <w:rPr>
          <w:rFonts w:ascii="Times New Roman" w:hAnsi="Times New Roman"/>
          <w:b/>
          <w:sz w:val="22"/>
          <w:szCs w:val="22"/>
        </w:rPr>
        <w:tab/>
        <w:t>Vrsta ovojnine in vsebina</w:t>
      </w:r>
    </w:p>
    <w:p w14:paraId="186B5675" w14:textId="77777777" w:rsidR="00247512" w:rsidRPr="005030EC" w:rsidRDefault="00247512" w:rsidP="00BF528E">
      <w:pPr>
        <w:rPr>
          <w:rFonts w:ascii="Times New Roman" w:hAnsi="Times New Roman"/>
          <w:sz w:val="22"/>
          <w:szCs w:val="22"/>
        </w:rPr>
      </w:pPr>
    </w:p>
    <w:p w14:paraId="68E07781"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 xml:space="preserve">Kartonska škatla </w:t>
      </w:r>
      <w:r w:rsidR="00257FE4" w:rsidRPr="005030EC">
        <w:rPr>
          <w:rFonts w:ascii="Times New Roman" w:hAnsi="Times New Roman"/>
          <w:sz w:val="22"/>
          <w:szCs w:val="22"/>
        </w:rPr>
        <w:t>vsebuje po</w:t>
      </w:r>
      <w:r w:rsidRPr="005030EC">
        <w:rPr>
          <w:rFonts w:ascii="Times New Roman" w:hAnsi="Times New Roman"/>
          <w:sz w:val="22"/>
          <w:szCs w:val="22"/>
        </w:rPr>
        <w:t xml:space="preserve"> eno polietilensko plastenko s 100 ml ali 250 ml s polietilenskim nastavkom in varnostnim, za otroke varnim zapiralom ter meriln</w:t>
      </w:r>
      <w:r w:rsidR="00257FE4" w:rsidRPr="005030EC">
        <w:rPr>
          <w:rFonts w:ascii="Times New Roman" w:hAnsi="Times New Roman"/>
          <w:sz w:val="22"/>
          <w:szCs w:val="22"/>
        </w:rPr>
        <w:t>o</w:t>
      </w:r>
      <w:r w:rsidRPr="005030EC">
        <w:rPr>
          <w:rFonts w:ascii="Times New Roman" w:hAnsi="Times New Roman"/>
          <w:sz w:val="22"/>
          <w:szCs w:val="22"/>
        </w:rPr>
        <w:t xml:space="preserve"> brizg</w:t>
      </w:r>
      <w:r w:rsidR="00257FE4" w:rsidRPr="005030EC">
        <w:rPr>
          <w:rFonts w:ascii="Times New Roman" w:hAnsi="Times New Roman"/>
          <w:sz w:val="22"/>
          <w:szCs w:val="22"/>
        </w:rPr>
        <w:t>o</w:t>
      </w:r>
      <w:r w:rsidRPr="005030EC">
        <w:rPr>
          <w:rFonts w:ascii="Times New Roman" w:hAnsi="Times New Roman"/>
          <w:sz w:val="22"/>
          <w:szCs w:val="22"/>
        </w:rPr>
        <w:t>. Ni nujno, da so v prometu vsa navedena pakiranja.</w:t>
      </w:r>
    </w:p>
    <w:p w14:paraId="06558821" w14:textId="77777777" w:rsidR="00247512" w:rsidRPr="005030EC" w:rsidRDefault="00247512" w:rsidP="00BF528E">
      <w:pPr>
        <w:rPr>
          <w:rFonts w:ascii="Times New Roman" w:hAnsi="Times New Roman"/>
          <w:sz w:val="22"/>
          <w:szCs w:val="22"/>
        </w:rPr>
      </w:pPr>
    </w:p>
    <w:p w14:paraId="1A53FB8F" w14:textId="77777777" w:rsidR="00247512" w:rsidRPr="005030EC" w:rsidRDefault="00247512" w:rsidP="00D31FDA">
      <w:pPr>
        <w:keepNext/>
        <w:ind w:left="567" w:hanging="567"/>
        <w:rPr>
          <w:rFonts w:ascii="Times New Roman" w:hAnsi="Times New Roman"/>
          <w:sz w:val="22"/>
          <w:szCs w:val="22"/>
        </w:rPr>
      </w:pPr>
      <w:r w:rsidRPr="005030EC">
        <w:rPr>
          <w:rFonts w:ascii="Times New Roman" w:hAnsi="Times New Roman"/>
          <w:b/>
          <w:sz w:val="22"/>
          <w:szCs w:val="22"/>
        </w:rPr>
        <w:lastRenderedPageBreak/>
        <w:t>6.6</w:t>
      </w:r>
      <w:r w:rsidRPr="005030EC">
        <w:rPr>
          <w:rFonts w:ascii="Times New Roman" w:hAnsi="Times New Roman"/>
          <w:sz w:val="22"/>
          <w:szCs w:val="22"/>
        </w:rPr>
        <w:tab/>
      </w:r>
      <w:r w:rsidR="00FC4018" w:rsidRPr="005030EC">
        <w:rPr>
          <w:rFonts w:ascii="Times New Roman" w:hAnsi="Times New Roman"/>
          <w:b/>
          <w:sz w:val="22"/>
          <w:szCs w:val="22"/>
        </w:rPr>
        <w:t>Posebni varnostni ukrepi za odstranjevanje neporabljenega zdravila ali odpadnih snovi, ki nastanejo pri uporabi teh zdravil</w:t>
      </w:r>
    </w:p>
    <w:p w14:paraId="22E65ED0" w14:textId="77777777" w:rsidR="00247512" w:rsidRPr="005030EC" w:rsidRDefault="00247512" w:rsidP="00D31FDA">
      <w:pPr>
        <w:keepNext/>
        <w:rPr>
          <w:rFonts w:ascii="Times New Roman" w:hAnsi="Times New Roman"/>
          <w:sz w:val="22"/>
          <w:szCs w:val="22"/>
        </w:rPr>
      </w:pPr>
    </w:p>
    <w:p w14:paraId="7AD01E70" w14:textId="77777777" w:rsidR="00247512" w:rsidRPr="005030EC" w:rsidRDefault="00247512" w:rsidP="00BF528E">
      <w:pPr>
        <w:tabs>
          <w:tab w:val="left" w:pos="1980"/>
        </w:tabs>
        <w:rPr>
          <w:rFonts w:ascii="Times New Roman" w:hAnsi="Times New Roman"/>
          <w:i/>
          <w:sz w:val="22"/>
          <w:szCs w:val="22"/>
        </w:rPr>
      </w:pPr>
      <w:r w:rsidRPr="005030EC">
        <w:rPr>
          <w:rFonts w:ascii="Times New Roman" w:hAnsi="Times New Roman"/>
          <w:sz w:val="22"/>
          <w:szCs w:val="22"/>
        </w:rPr>
        <w:t xml:space="preserve">Vsako neporabljeno zdravilo za uporabo v veterinarski medicini ali odpadne snovi, ki nastanejo iz teh zdravil, je treba odstraniti v skladu z lokalnimi </w:t>
      </w:r>
      <w:r w:rsidR="00FC4018" w:rsidRPr="005030EC">
        <w:rPr>
          <w:rFonts w:ascii="Times New Roman" w:hAnsi="Times New Roman"/>
          <w:sz w:val="22"/>
          <w:szCs w:val="22"/>
        </w:rPr>
        <w:t>zahtevami.</w:t>
      </w:r>
    </w:p>
    <w:p w14:paraId="1D2C9677" w14:textId="77777777" w:rsidR="00247512" w:rsidRPr="005030EC" w:rsidRDefault="00247512" w:rsidP="00BF528E">
      <w:pPr>
        <w:rPr>
          <w:rFonts w:ascii="Times New Roman" w:hAnsi="Times New Roman"/>
          <w:sz w:val="22"/>
          <w:szCs w:val="22"/>
        </w:rPr>
      </w:pPr>
    </w:p>
    <w:p w14:paraId="52951CBC" w14:textId="77777777" w:rsidR="00247512" w:rsidRPr="005030EC" w:rsidRDefault="00247512" w:rsidP="00BF528E">
      <w:pPr>
        <w:rPr>
          <w:rFonts w:ascii="Times New Roman" w:hAnsi="Times New Roman"/>
          <w:sz w:val="22"/>
          <w:szCs w:val="22"/>
        </w:rPr>
      </w:pPr>
    </w:p>
    <w:p w14:paraId="3D7C3968" w14:textId="77777777" w:rsidR="00247512" w:rsidRPr="005030EC" w:rsidRDefault="00247512" w:rsidP="00BF528E">
      <w:pPr>
        <w:ind w:left="567" w:hanging="567"/>
        <w:rPr>
          <w:rFonts w:ascii="Times New Roman" w:hAnsi="Times New Roman"/>
          <w:b/>
          <w:sz w:val="22"/>
          <w:szCs w:val="22"/>
        </w:rPr>
      </w:pPr>
      <w:r w:rsidRPr="005030EC">
        <w:rPr>
          <w:rFonts w:ascii="Times New Roman" w:hAnsi="Times New Roman"/>
          <w:b/>
          <w:sz w:val="22"/>
          <w:szCs w:val="22"/>
        </w:rPr>
        <w:t>7.</w:t>
      </w:r>
      <w:r w:rsidRPr="005030EC">
        <w:rPr>
          <w:rFonts w:ascii="Times New Roman" w:hAnsi="Times New Roman"/>
          <w:b/>
          <w:sz w:val="22"/>
          <w:szCs w:val="22"/>
        </w:rPr>
        <w:tab/>
        <w:t>IMETNIK DOVOLJENJA ZA PROMET</w:t>
      </w:r>
    </w:p>
    <w:p w14:paraId="61B30DD7" w14:textId="77777777" w:rsidR="00247512" w:rsidRPr="005030EC" w:rsidRDefault="00247512" w:rsidP="00BF528E">
      <w:pPr>
        <w:rPr>
          <w:rFonts w:ascii="Times New Roman" w:hAnsi="Times New Roman"/>
          <w:sz w:val="22"/>
          <w:szCs w:val="22"/>
        </w:rPr>
      </w:pPr>
    </w:p>
    <w:p w14:paraId="2D26E0C0"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Boehringer Ingelheim Vetmedica GmbH</w:t>
      </w:r>
    </w:p>
    <w:p w14:paraId="4788F1F4"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55216 Ingelheim/Rhein</w:t>
      </w:r>
    </w:p>
    <w:p w14:paraId="6BB6ED10" w14:textId="77777777" w:rsidR="00247512" w:rsidRPr="005030EC" w:rsidRDefault="00247512" w:rsidP="00BF528E">
      <w:pPr>
        <w:rPr>
          <w:rFonts w:ascii="Times New Roman" w:hAnsi="Times New Roman"/>
          <w:caps/>
          <w:sz w:val="22"/>
          <w:szCs w:val="22"/>
        </w:rPr>
      </w:pPr>
      <w:r w:rsidRPr="005030EC">
        <w:rPr>
          <w:rFonts w:ascii="Times New Roman" w:hAnsi="Times New Roman"/>
          <w:caps/>
          <w:sz w:val="22"/>
          <w:szCs w:val="22"/>
        </w:rPr>
        <w:t>Nemčija</w:t>
      </w:r>
    </w:p>
    <w:p w14:paraId="63B16D54" w14:textId="77777777" w:rsidR="00247512" w:rsidRPr="005030EC" w:rsidRDefault="00247512" w:rsidP="00BF528E">
      <w:pPr>
        <w:rPr>
          <w:rFonts w:ascii="Times New Roman" w:hAnsi="Times New Roman"/>
          <w:sz w:val="22"/>
          <w:szCs w:val="22"/>
        </w:rPr>
      </w:pPr>
    </w:p>
    <w:p w14:paraId="28BC2CB9" w14:textId="77777777" w:rsidR="00247512" w:rsidRPr="005030EC" w:rsidRDefault="00247512" w:rsidP="00BF528E">
      <w:pPr>
        <w:rPr>
          <w:rFonts w:ascii="Times New Roman" w:hAnsi="Times New Roman"/>
          <w:sz w:val="22"/>
          <w:szCs w:val="22"/>
        </w:rPr>
      </w:pPr>
    </w:p>
    <w:p w14:paraId="560C7CB0" w14:textId="77777777" w:rsidR="00247512" w:rsidRPr="005030EC" w:rsidRDefault="00247512" w:rsidP="00BF528E">
      <w:pPr>
        <w:ind w:left="567" w:hanging="567"/>
        <w:rPr>
          <w:rFonts w:ascii="Times New Roman" w:hAnsi="Times New Roman"/>
          <w:sz w:val="22"/>
          <w:szCs w:val="22"/>
        </w:rPr>
      </w:pPr>
      <w:r w:rsidRPr="005030EC">
        <w:rPr>
          <w:rFonts w:ascii="Times New Roman" w:hAnsi="Times New Roman"/>
          <w:b/>
          <w:sz w:val="22"/>
          <w:szCs w:val="22"/>
        </w:rPr>
        <w:t>8.</w:t>
      </w:r>
      <w:r w:rsidRPr="005030EC">
        <w:rPr>
          <w:rFonts w:ascii="Times New Roman" w:hAnsi="Times New Roman"/>
          <w:b/>
          <w:sz w:val="22"/>
          <w:szCs w:val="22"/>
        </w:rPr>
        <w:tab/>
      </w:r>
      <w:r w:rsidRPr="005030EC">
        <w:rPr>
          <w:rFonts w:ascii="Times New Roman" w:hAnsi="Times New Roman"/>
          <w:b/>
          <w:caps/>
          <w:sz w:val="22"/>
          <w:szCs w:val="22"/>
        </w:rPr>
        <w:t>ŠtevilkA(e) dovoljenj(a) za promet</w:t>
      </w:r>
    </w:p>
    <w:p w14:paraId="381850B8" w14:textId="77777777" w:rsidR="00247512" w:rsidRPr="005030EC" w:rsidRDefault="00247512" w:rsidP="00BF528E">
      <w:pPr>
        <w:rPr>
          <w:rFonts w:ascii="Times New Roman" w:hAnsi="Times New Roman"/>
          <w:sz w:val="22"/>
          <w:szCs w:val="22"/>
        </w:rPr>
      </w:pPr>
    </w:p>
    <w:p w14:paraId="17DD6216"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EU/2/97/004/</w:t>
      </w:r>
      <w:r w:rsidR="000F3619" w:rsidRPr="005030EC">
        <w:rPr>
          <w:rFonts w:ascii="Times New Roman" w:hAnsi="Times New Roman"/>
          <w:sz w:val="22"/>
          <w:szCs w:val="22"/>
        </w:rPr>
        <w:t xml:space="preserve">041 </w:t>
      </w:r>
      <w:r w:rsidRPr="005030EC">
        <w:rPr>
          <w:rFonts w:ascii="Times New Roman" w:hAnsi="Times New Roman"/>
          <w:sz w:val="22"/>
          <w:szCs w:val="22"/>
        </w:rPr>
        <w:t>100 ml</w:t>
      </w:r>
    </w:p>
    <w:p w14:paraId="2308A529"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EU/2/97/004/</w:t>
      </w:r>
      <w:r w:rsidR="000F3619" w:rsidRPr="005030EC">
        <w:rPr>
          <w:rFonts w:ascii="Times New Roman" w:hAnsi="Times New Roman"/>
          <w:sz w:val="22"/>
          <w:szCs w:val="22"/>
        </w:rPr>
        <w:t xml:space="preserve">042 </w:t>
      </w:r>
      <w:r w:rsidRPr="005030EC">
        <w:rPr>
          <w:rFonts w:ascii="Times New Roman" w:hAnsi="Times New Roman"/>
          <w:sz w:val="22"/>
          <w:szCs w:val="22"/>
        </w:rPr>
        <w:t>250 ml</w:t>
      </w:r>
    </w:p>
    <w:p w14:paraId="1DB4CE18" w14:textId="77777777" w:rsidR="00247512" w:rsidRPr="005030EC" w:rsidRDefault="00247512" w:rsidP="00BF528E">
      <w:pPr>
        <w:rPr>
          <w:rFonts w:ascii="Times New Roman" w:hAnsi="Times New Roman"/>
          <w:sz w:val="22"/>
          <w:szCs w:val="22"/>
        </w:rPr>
      </w:pPr>
    </w:p>
    <w:p w14:paraId="3C532B09" w14:textId="77777777" w:rsidR="00247512" w:rsidRPr="005030EC" w:rsidRDefault="00247512" w:rsidP="00BF528E">
      <w:pPr>
        <w:rPr>
          <w:rFonts w:ascii="Times New Roman" w:hAnsi="Times New Roman"/>
          <w:sz w:val="22"/>
          <w:szCs w:val="22"/>
        </w:rPr>
      </w:pPr>
    </w:p>
    <w:p w14:paraId="5DA6DA93" w14:textId="77777777" w:rsidR="00247512" w:rsidRPr="005030EC" w:rsidRDefault="00247512" w:rsidP="00BF528E">
      <w:pPr>
        <w:ind w:left="567" w:hanging="567"/>
        <w:rPr>
          <w:rFonts w:ascii="Times New Roman" w:hAnsi="Times New Roman"/>
          <w:b/>
          <w:caps/>
          <w:sz w:val="22"/>
          <w:szCs w:val="22"/>
        </w:rPr>
      </w:pPr>
      <w:r w:rsidRPr="005030EC">
        <w:rPr>
          <w:rFonts w:ascii="Times New Roman" w:hAnsi="Times New Roman"/>
          <w:b/>
          <w:caps/>
          <w:sz w:val="22"/>
          <w:szCs w:val="22"/>
        </w:rPr>
        <w:t>9.</w:t>
      </w:r>
      <w:r w:rsidRPr="005030EC">
        <w:rPr>
          <w:rFonts w:ascii="Times New Roman" w:hAnsi="Times New Roman"/>
          <w:b/>
          <w:caps/>
          <w:sz w:val="22"/>
          <w:szCs w:val="22"/>
        </w:rPr>
        <w:tab/>
        <w:t>Datum pridobitve/podaljšanja dovoljenja za promet</w:t>
      </w:r>
    </w:p>
    <w:p w14:paraId="651C1F3A" w14:textId="77777777" w:rsidR="00247512" w:rsidRPr="005030EC" w:rsidRDefault="00247512" w:rsidP="00BF528E">
      <w:pPr>
        <w:rPr>
          <w:rFonts w:ascii="Times New Roman" w:hAnsi="Times New Roman"/>
          <w:sz w:val="22"/>
          <w:szCs w:val="22"/>
        </w:rPr>
      </w:pPr>
    </w:p>
    <w:p w14:paraId="02E6EE82" w14:textId="77777777" w:rsidR="00247512" w:rsidRPr="005030EC" w:rsidRDefault="00247512" w:rsidP="006641AF">
      <w:pPr>
        <w:tabs>
          <w:tab w:val="left" w:pos="5103"/>
        </w:tabs>
        <w:rPr>
          <w:rFonts w:ascii="Times New Roman" w:hAnsi="Times New Roman"/>
          <w:sz w:val="22"/>
          <w:szCs w:val="22"/>
        </w:rPr>
      </w:pPr>
      <w:r w:rsidRPr="005030EC">
        <w:rPr>
          <w:rFonts w:ascii="Times New Roman" w:hAnsi="Times New Roman"/>
          <w:sz w:val="22"/>
          <w:szCs w:val="22"/>
        </w:rPr>
        <w:t xml:space="preserve">Datum pridobitve dovoljenja za promet: </w:t>
      </w:r>
      <w:r w:rsidR="00783E4E" w:rsidRPr="005030EC">
        <w:rPr>
          <w:rFonts w:ascii="Times New Roman" w:hAnsi="Times New Roman"/>
          <w:sz w:val="22"/>
          <w:szCs w:val="22"/>
        </w:rPr>
        <w:tab/>
      </w:r>
      <w:r w:rsidR="00C434C6" w:rsidRPr="005030EC">
        <w:rPr>
          <w:rFonts w:ascii="Times New Roman" w:hAnsi="Times New Roman"/>
          <w:sz w:val="22"/>
          <w:szCs w:val="22"/>
        </w:rPr>
        <w:t>07.01.1998</w:t>
      </w:r>
    </w:p>
    <w:p w14:paraId="70589D0F" w14:textId="77777777" w:rsidR="009F559F" w:rsidRPr="005030EC" w:rsidRDefault="009F559F" w:rsidP="006641AF">
      <w:pPr>
        <w:tabs>
          <w:tab w:val="left" w:pos="4253"/>
          <w:tab w:val="left" w:pos="5103"/>
        </w:tabs>
        <w:rPr>
          <w:rFonts w:ascii="Times New Roman" w:hAnsi="Times New Roman"/>
          <w:sz w:val="22"/>
          <w:szCs w:val="22"/>
        </w:rPr>
      </w:pPr>
      <w:r w:rsidRPr="005030EC">
        <w:rPr>
          <w:rFonts w:ascii="Times New Roman" w:hAnsi="Times New Roman"/>
          <w:sz w:val="22"/>
          <w:szCs w:val="22"/>
        </w:rPr>
        <w:t xml:space="preserve">Datum </w:t>
      </w:r>
      <w:r w:rsidR="00FC4018" w:rsidRPr="005030EC">
        <w:rPr>
          <w:rFonts w:ascii="Times New Roman" w:hAnsi="Times New Roman"/>
          <w:sz w:val="22"/>
          <w:szCs w:val="22"/>
        </w:rPr>
        <w:t xml:space="preserve">zadnjega </w:t>
      </w:r>
      <w:r w:rsidRPr="005030EC">
        <w:rPr>
          <w:rFonts w:ascii="Times New Roman" w:hAnsi="Times New Roman"/>
          <w:sz w:val="22"/>
          <w:szCs w:val="22"/>
        </w:rPr>
        <w:t xml:space="preserve">podaljšanja dovoljenja za promet: </w:t>
      </w:r>
      <w:r w:rsidRPr="005030EC">
        <w:rPr>
          <w:rFonts w:ascii="Times New Roman" w:hAnsi="Times New Roman"/>
          <w:sz w:val="22"/>
          <w:szCs w:val="22"/>
        </w:rPr>
        <w:tab/>
        <w:t>06.12.2007</w:t>
      </w:r>
    </w:p>
    <w:p w14:paraId="128E2C42" w14:textId="77777777" w:rsidR="00247512" w:rsidRPr="005030EC" w:rsidRDefault="00247512" w:rsidP="00BF528E">
      <w:pPr>
        <w:rPr>
          <w:rFonts w:ascii="Times New Roman" w:hAnsi="Times New Roman"/>
          <w:sz w:val="22"/>
          <w:szCs w:val="22"/>
        </w:rPr>
      </w:pPr>
    </w:p>
    <w:p w14:paraId="7344A86E" w14:textId="77777777" w:rsidR="00247512" w:rsidRPr="005030EC" w:rsidRDefault="00247512" w:rsidP="00BF528E">
      <w:pPr>
        <w:rPr>
          <w:rFonts w:ascii="Times New Roman" w:hAnsi="Times New Roman"/>
          <w:sz w:val="22"/>
          <w:szCs w:val="22"/>
        </w:rPr>
      </w:pPr>
    </w:p>
    <w:p w14:paraId="2BFE769A" w14:textId="77777777" w:rsidR="00247512" w:rsidRPr="005030EC" w:rsidRDefault="00247512" w:rsidP="00BF528E">
      <w:pPr>
        <w:ind w:left="567" w:hanging="567"/>
        <w:rPr>
          <w:rFonts w:ascii="Times New Roman" w:hAnsi="Times New Roman"/>
          <w:b/>
          <w:caps/>
          <w:sz w:val="22"/>
          <w:szCs w:val="22"/>
        </w:rPr>
      </w:pPr>
      <w:r w:rsidRPr="005030EC">
        <w:rPr>
          <w:rFonts w:ascii="Times New Roman" w:hAnsi="Times New Roman"/>
          <w:b/>
          <w:caps/>
          <w:sz w:val="22"/>
          <w:szCs w:val="22"/>
        </w:rPr>
        <w:t>10.</w:t>
      </w:r>
      <w:r w:rsidRPr="005030EC">
        <w:rPr>
          <w:rFonts w:ascii="Times New Roman" w:hAnsi="Times New Roman"/>
          <w:b/>
          <w:caps/>
          <w:sz w:val="22"/>
          <w:szCs w:val="22"/>
        </w:rPr>
        <w:tab/>
        <w:t>Datum revizije besedila</w:t>
      </w:r>
    </w:p>
    <w:p w14:paraId="5C18C87C" w14:textId="77777777" w:rsidR="00247512" w:rsidRPr="005030EC" w:rsidRDefault="00247512" w:rsidP="00BF528E">
      <w:pPr>
        <w:ind w:left="567" w:hanging="567"/>
        <w:rPr>
          <w:rFonts w:ascii="Times New Roman" w:hAnsi="Times New Roman"/>
          <w:b/>
          <w:sz w:val="22"/>
          <w:szCs w:val="22"/>
        </w:rPr>
      </w:pPr>
    </w:p>
    <w:p w14:paraId="3DD03562"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 xml:space="preserve">Podrobne informacije o tem zdravilu so na voljo na spletni strani Evropske agencije za zdravila (European Medicines Agency) </w:t>
      </w:r>
      <w:r w:rsidR="001A3D97" w:rsidRPr="005030EC">
        <w:rPr>
          <w:rFonts w:ascii="Times New Roman" w:hAnsi="Times New Roman"/>
          <w:sz w:val="22"/>
          <w:szCs w:val="22"/>
        </w:rPr>
        <w:t>(</w:t>
      </w:r>
      <w:hyperlink r:id="rId17" w:history="1">
        <w:r w:rsidR="006641AF" w:rsidRPr="005030EC">
          <w:rPr>
            <w:rStyle w:val="Hyperlink"/>
            <w:rFonts w:ascii="Times New Roman" w:hAnsi="Times New Roman"/>
            <w:sz w:val="22"/>
            <w:szCs w:val="22"/>
          </w:rPr>
          <w:t>http://www.ema.europa.eu/</w:t>
        </w:r>
      </w:hyperlink>
      <w:r w:rsidR="001A3D97" w:rsidRPr="005030EC">
        <w:rPr>
          <w:rFonts w:ascii="Times New Roman" w:hAnsi="Times New Roman"/>
          <w:sz w:val="22"/>
          <w:szCs w:val="22"/>
        </w:rPr>
        <w:t>)</w:t>
      </w:r>
      <w:r w:rsidRPr="005030EC">
        <w:rPr>
          <w:rFonts w:ascii="Times New Roman" w:hAnsi="Times New Roman"/>
          <w:sz w:val="22"/>
          <w:szCs w:val="22"/>
        </w:rPr>
        <w:t>.</w:t>
      </w:r>
    </w:p>
    <w:p w14:paraId="779CBF7F" w14:textId="77777777" w:rsidR="00247512" w:rsidRPr="005030EC" w:rsidRDefault="00247512" w:rsidP="00BF528E">
      <w:pPr>
        <w:ind w:left="567" w:hanging="567"/>
        <w:rPr>
          <w:rFonts w:ascii="Times New Roman" w:hAnsi="Times New Roman"/>
          <w:sz w:val="22"/>
          <w:szCs w:val="22"/>
        </w:rPr>
      </w:pPr>
    </w:p>
    <w:p w14:paraId="536B759A" w14:textId="77777777" w:rsidR="00247512" w:rsidRPr="005030EC" w:rsidRDefault="00247512" w:rsidP="00BF528E">
      <w:pPr>
        <w:ind w:left="567" w:hanging="567"/>
        <w:rPr>
          <w:rFonts w:ascii="Times New Roman" w:hAnsi="Times New Roman"/>
          <w:sz w:val="22"/>
          <w:szCs w:val="22"/>
        </w:rPr>
      </w:pPr>
    </w:p>
    <w:p w14:paraId="5C8B888F" w14:textId="77777777" w:rsidR="00247512" w:rsidRPr="005030EC" w:rsidRDefault="00247512" w:rsidP="00BF528E">
      <w:pPr>
        <w:ind w:left="567" w:hanging="567"/>
        <w:rPr>
          <w:rFonts w:ascii="Times New Roman" w:hAnsi="Times New Roman"/>
          <w:b/>
          <w:caps/>
          <w:sz w:val="22"/>
          <w:szCs w:val="22"/>
        </w:rPr>
      </w:pPr>
      <w:r w:rsidRPr="005030EC">
        <w:rPr>
          <w:rFonts w:ascii="Times New Roman" w:hAnsi="Times New Roman"/>
          <w:b/>
          <w:caps/>
          <w:sz w:val="22"/>
          <w:szCs w:val="22"/>
        </w:rPr>
        <w:t>Prepoved prodaje, oskrbe in/</w:t>
      </w:r>
      <w:smartTag w:uri="urn:schemas-microsoft-com:office:smarttags" w:element="stockticker">
        <w:r w:rsidRPr="005030EC">
          <w:rPr>
            <w:rFonts w:ascii="Times New Roman" w:hAnsi="Times New Roman"/>
            <w:b/>
            <w:caps/>
            <w:sz w:val="22"/>
            <w:szCs w:val="22"/>
          </w:rPr>
          <w:t>ali</w:t>
        </w:r>
      </w:smartTag>
      <w:r w:rsidRPr="005030EC">
        <w:rPr>
          <w:rFonts w:ascii="Times New Roman" w:hAnsi="Times New Roman"/>
          <w:b/>
          <w:caps/>
          <w:sz w:val="22"/>
          <w:szCs w:val="22"/>
        </w:rPr>
        <w:t xml:space="preserve"> uporabe</w:t>
      </w:r>
    </w:p>
    <w:p w14:paraId="7002BA33" w14:textId="77777777" w:rsidR="00247512" w:rsidRPr="005030EC" w:rsidRDefault="00247512" w:rsidP="00BF528E">
      <w:pPr>
        <w:rPr>
          <w:rFonts w:ascii="Times New Roman" w:hAnsi="Times New Roman"/>
          <w:sz w:val="22"/>
          <w:szCs w:val="22"/>
        </w:rPr>
      </w:pPr>
    </w:p>
    <w:p w14:paraId="33AE3814" w14:textId="77777777" w:rsidR="00247512" w:rsidRPr="005030EC" w:rsidRDefault="00247512" w:rsidP="00BF528E">
      <w:pPr>
        <w:rPr>
          <w:rFonts w:ascii="Times New Roman" w:hAnsi="Times New Roman"/>
          <w:sz w:val="22"/>
          <w:szCs w:val="22"/>
        </w:rPr>
      </w:pPr>
      <w:r w:rsidRPr="005030EC">
        <w:rPr>
          <w:rFonts w:ascii="Times New Roman" w:hAnsi="Times New Roman"/>
          <w:sz w:val="22"/>
          <w:szCs w:val="22"/>
        </w:rPr>
        <w:t>Ni smiselno.</w:t>
      </w:r>
    </w:p>
    <w:p w14:paraId="3DAA335A"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b/>
          <w:sz w:val="22"/>
          <w:szCs w:val="22"/>
        </w:rPr>
        <w:br w:type="page"/>
      </w:r>
      <w:r w:rsidRPr="005030EC">
        <w:rPr>
          <w:rFonts w:ascii="Times New Roman" w:hAnsi="Times New Roman"/>
          <w:b/>
          <w:sz w:val="22"/>
          <w:szCs w:val="22"/>
        </w:rPr>
        <w:lastRenderedPageBreak/>
        <w:t>1.</w:t>
      </w:r>
      <w:r w:rsidRPr="005030EC">
        <w:rPr>
          <w:rFonts w:ascii="Times New Roman" w:hAnsi="Times New Roman"/>
          <w:b/>
          <w:sz w:val="22"/>
          <w:szCs w:val="22"/>
        </w:rPr>
        <w:tab/>
        <w:t>IME ZDRAVILA ZA UPORABO V VETERINARSKI MEDICINI</w:t>
      </w:r>
    </w:p>
    <w:p w14:paraId="4580E69A" w14:textId="77777777" w:rsidR="0037153E" w:rsidRPr="005030EC" w:rsidRDefault="0037153E" w:rsidP="0037153E">
      <w:pPr>
        <w:rPr>
          <w:rFonts w:ascii="Times New Roman" w:hAnsi="Times New Roman"/>
          <w:sz w:val="22"/>
          <w:szCs w:val="22"/>
        </w:rPr>
      </w:pPr>
    </w:p>
    <w:p w14:paraId="7D1B72CA" w14:textId="77777777" w:rsidR="0037153E" w:rsidRPr="005030EC" w:rsidRDefault="0037153E" w:rsidP="0037153E">
      <w:pPr>
        <w:outlineLvl w:val="1"/>
        <w:rPr>
          <w:rFonts w:ascii="Times New Roman" w:hAnsi="Times New Roman"/>
          <w:sz w:val="22"/>
          <w:szCs w:val="22"/>
        </w:rPr>
      </w:pPr>
      <w:r w:rsidRPr="005030EC">
        <w:rPr>
          <w:rFonts w:ascii="Times New Roman" w:hAnsi="Times New Roman"/>
          <w:sz w:val="22"/>
          <w:szCs w:val="22"/>
        </w:rPr>
        <w:t>Metacam 40 mg/ml raztopina za injiciranje za govedo in konje</w:t>
      </w:r>
    </w:p>
    <w:p w14:paraId="210FAF36" w14:textId="77777777" w:rsidR="0037153E" w:rsidRPr="005030EC" w:rsidRDefault="0037153E" w:rsidP="005C516B">
      <w:pPr>
        <w:rPr>
          <w:rFonts w:ascii="Times New Roman" w:hAnsi="Times New Roman"/>
          <w:sz w:val="22"/>
          <w:szCs w:val="22"/>
        </w:rPr>
      </w:pPr>
    </w:p>
    <w:p w14:paraId="71C17FF5" w14:textId="77777777" w:rsidR="0037153E" w:rsidRPr="005030EC" w:rsidRDefault="0037153E" w:rsidP="0037153E">
      <w:pPr>
        <w:rPr>
          <w:rFonts w:ascii="Times New Roman" w:hAnsi="Times New Roman"/>
          <w:sz w:val="22"/>
          <w:szCs w:val="22"/>
        </w:rPr>
      </w:pPr>
    </w:p>
    <w:p w14:paraId="2756D5F0"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b/>
          <w:sz w:val="22"/>
          <w:szCs w:val="22"/>
        </w:rPr>
        <w:t>2.</w:t>
      </w:r>
      <w:r w:rsidRPr="005030EC">
        <w:rPr>
          <w:rFonts w:ascii="Times New Roman" w:hAnsi="Times New Roman"/>
          <w:b/>
          <w:sz w:val="22"/>
          <w:szCs w:val="22"/>
        </w:rPr>
        <w:tab/>
        <w:t>KAKOVOSTNA IN KOLIČINSKA SESTAVA</w:t>
      </w:r>
    </w:p>
    <w:p w14:paraId="495A1C72" w14:textId="77777777" w:rsidR="0037153E" w:rsidRPr="005030EC" w:rsidRDefault="0037153E" w:rsidP="0037153E">
      <w:pPr>
        <w:rPr>
          <w:rFonts w:ascii="Times New Roman" w:hAnsi="Times New Roman"/>
          <w:sz w:val="22"/>
          <w:szCs w:val="22"/>
        </w:rPr>
      </w:pPr>
    </w:p>
    <w:p w14:paraId="21022D76"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En ml vsebuje:</w:t>
      </w:r>
    </w:p>
    <w:p w14:paraId="6B96DEDB" w14:textId="77777777" w:rsidR="0037153E" w:rsidRPr="005030EC" w:rsidRDefault="0037153E" w:rsidP="0037153E">
      <w:pPr>
        <w:rPr>
          <w:rFonts w:ascii="Times New Roman" w:hAnsi="Times New Roman"/>
          <w:sz w:val="22"/>
          <w:szCs w:val="22"/>
        </w:rPr>
      </w:pPr>
    </w:p>
    <w:p w14:paraId="15F07358" w14:textId="77777777" w:rsidR="0037153E" w:rsidRPr="005030EC" w:rsidRDefault="00591789" w:rsidP="0037153E">
      <w:pPr>
        <w:rPr>
          <w:rFonts w:ascii="Times New Roman" w:hAnsi="Times New Roman"/>
          <w:b/>
          <w:sz w:val="22"/>
          <w:szCs w:val="22"/>
        </w:rPr>
      </w:pPr>
      <w:r w:rsidRPr="005030EC">
        <w:rPr>
          <w:rFonts w:ascii="Times New Roman" w:hAnsi="Times New Roman"/>
          <w:b/>
          <w:sz w:val="22"/>
          <w:szCs w:val="22"/>
        </w:rPr>
        <w:t>U</w:t>
      </w:r>
      <w:r w:rsidR="0037153E" w:rsidRPr="005030EC">
        <w:rPr>
          <w:rFonts w:ascii="Times New Roman" w:hAnsi="Times New Roman"/>
          <w:b/>
          <w:sz w:val="22"/>
          <w:szCs w:val="22"/>
        </w:rPr>
        <w:t>činkovina:</w:t>
      </w:r>
    </w:p>
    <w:p w14:paraId="4485AD24" w14:textId="77777777" w:rsidR="0037153E" w:rsidRPr="005030EC" w:rsidRDefault="0037153E" w:rsidP="006641AF">
      <w:pPr>
        <w:widowControl w:val="0"/>
        <w:tabs>
          <w:tab w:val="left" w:pos="1985"/>
          <w:tab w:val="right" w:pos="4536"/>
        </w:tabs>
        <w:autoSpaceDE w:val="0"/>
        <w:autoSpaceDN w:val="0"/>
        <w:adjustRightInd w:val="0"/>
        <w:textAlignment w:val="baseline"/>
        <w:rPr>
          <w:rFonts w:ascii="Times New Roman" w:eastAsia="Calibri" w:hAnsi="Times New Roman"/>
          <w:sz w:val="22"/>
          <w:szCs w:val="22"/>
          <w:lang w:eastAsia="en-US"/>
        </w:rPr>
      </w:pPr>
      <w:r w:rsidRPr="005030EC">
        <w:rPr>
          <w:rFonts w:ascii="Times New Roman" w:eastAsia="Calibri" w:hAnsi="Times New Roman"/>
          <w:sz w:val="22"/>
          <w:szCs w:val="22"/>
          <w:lang w:eastAsia="en-US"/>
        </w:rPr>
        <w:t>meloksikam</w:t>
      </w:r>
      <w:r w:rsidRPr="005030EC">
        <w:rPr>
          <w:rFonts w:ascii="Times New Roman" w:eastAsia="Calibri" w:hAnsi="Times New Roman"/>
          <w:sz w:val="22"/>
          <w:szCs w:val="22"/>
          <w:lang w:eastAsia="en-US"/>
        </w:rPr>
        <w:tab/>
        <w:t>40 mg</w:t>
      </w:r>
    </w:p>
    <w:p w14:paraId="5750246E" w14:textId="77777777" w:rsidR="0037153E" w:rsidRPr="005030EC" w:rsidRDefault="0037153E" w:rsidP="0037153E">
      <w:pPr>
        <w:rPr>
          <w:rFonts w:ascii="Times New Roman" w:hAnsi="Times New Roman"/>
          <w:sz w:val="22"/>
          <w:szCs w:val="22"/>
        </w:rPr>
      </w:pPr>
    </w:p>
    <w:p w14:paraId="38926E72" w14:textId="77777777" w:rsidR="0037153E" w:rsidRPr="005030EC" w:rsidRDefault="0037153E" w:rsidP="0037153E">
      <w:pPr>
        <w:rPr>
          <w:rFonts w:ascii="Times New Roman" w:hAnsi="Times New Roman"/>
          <w:b/>
          <w:sz w:val="22"/>
          <w:szCs w:val="22"/>
        </w:rPr>
      </w:pPr>
      <w:r w:rsidRPr="005030EC">
        <w:rPr>
          <w:rFonts w:ascii="Times New Roman" w:hAnsi="Times New Roman"/>
          <w:b/>
          <w:sz w:val="22"/>
          <w:szCs w:val="22"/>
        </w:rPr>
        <w:t>Pomožna snov:</w:t>
      </w:r>
    </w:p>
    <w:p w14:paraId="64A3E720" w14:textId="77777777" w:rsidR="0037153E" w:rsidRPr="005030EC" w:rsidRDefault="0037153E" w:rsidP="006641AF">
      <w:pPr>
        <w:widowControl w:val="0"/>
        <w:tabs>
          <w:tab w:val="left" w:pos="1985"/>
          <w:tab w:val="right" w:pos="4536"/>
        </w:tabs>
        <w:autoSpaceDE w:val="0"/>
        <w:autoSpaceDN w:val="0"/>
        <w:adjustRightInd w:val="0"/>
        <w:textAlignment w:val="baseline"/>
        <w:rPr>
          <w:rFonts w:ascii="Times New Roman" w:eastAsia="Calibri" w:hAnsi="Times New Roman"/>
          <w:sz w:val="22"/>
          <w:szCs w:val="22"/>
          <w:lang w:eastAsia="en-US"/>
        </w:rPr>
      </w:pPr>
      <w:r w:rsidRPr="005030EC">
        <w:rPr>
          <w:rFonts w:ascii="Times New Roman" w:eastAsia="Calibri" w:hAnsi="Times New Roman"/>
          <w:sz w:val="22"/>
          <w:szCs w:val="22"/>
          <w:lang w:eastAsia="en-US"/>
        </w:rPr>
        <w:t>etanol</w:t>
      </w:r>
      <w:r w:rsidR="006641AF" w:rsidRPr="005030EC">
        <w:rPr>
          <w:rFonts w:ascii="Times New Roman" w:eastAsia="Calibri" w:hAnsi="Times New Roman"/>
          <w:sz w:val="22"/>
          <w:szCs w:val="22"/>
          <w:lang w:eastAsia="en-US"/>
        </w:rPr>
        <w:t>,</w:t>
      </w:r>
      <w:r w:rsidR="006641AF" w:rsidRPr="005030EC">
        <w:rPr>
          <w:rFonts w:ascii="Times New Roman" w:eastAsia="Calibri" w:hAnsi="Times New Roman"/>
          <w:sz w:val="22"/>
          <w:szCs w:val="22"/>
          <w:lang w:eastAsia="en-US"/>
        </w:rPr>
        <w:tab/>
      </w:r>
      <w:r w:rsidR="000439EC" w:rsidRPr="005030EC">
        <w:rPr>
          <w:rFonts w:ascii="Times New Roman" w:eastAsia="Calibri" w:hAnsi="Times New Roman"/>
          <w:sz w:val="22"/>
          <w:szCs w:val="22"/>
          <w:lang w:eastAsia="en-US"/>
        </w:rPr>
        <w:t xml:space="preserve">150 </w:t>
      </w:r>
      <w:r w:rsidRPr="005030EC">
        <w:rPr>
          <w:rFonts w:ascii="Times New Roman" w:eastAsia="Calibri" w:hAnsi="Times New Roman"/>
          <w:sz w:val="22"/>
          <w:szCs w:val="22"/>
          <w:lang w:eastAsia="en-US"/>
        </w:rPr>
        <w:t>mg</w:t>
      </w:r>
    </w:p>
    <w:p w14:paraId="7EE69D0C" w14:textId="77777777" w:rsidR="0037153E" w:rsidRPr="005030EC" w:rsidRDefault="0037153E" w:rsidP="0037153E">
      <w:pPr>
        <w:widowControl w:val="0"/>
        <w:tabs>
          <w:tab w:val="right" w:pos="4536"/>
        </w:tabs>
        <w:autoSpaceDE w:val="0"/>
        <w:autoSpaceDN w:val="0"/>
        <w:adjustRightInd w:val="0"/>
        <w:textAlignment w:val="baseline"/>
        <w:rPr>
          <w:rFonts w:ascii="Times New Roman" w:eastAsia="Calibri" w:hAnsi="Times New Roman"/>
          <w:sz w:val="22"/>
          <w:szCs w:val="22"/>
          <w:lang w:eastAsia="en-US"/>
        </w:rPr>
      </w:pPr>
    </w:p>
    <w:p w14:paraId="7023E12C"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Za celoten seznam pomožnih snovi glejte poglavje 6.1.</w:t>
      </w:r>
    </w:p>
    <w:p w14:paraId="2B825317" w14:textId="77777777" w:rsidR="0037153E" w:rsidRPr="005030EC" w:rsidRDefault="0037153E" w:rsidP="0037153E">
      <w:pPr>
        <w:rPr>
          <w:rFonts w:ascii="Times New Roman" w:hAnsi="Times New Roman"/>
          <w:sz w:val="22"/>
          <w:szCs w:val="22"/>
        </w:rPr>
      </w:pPr>
    </w:p>
    <w:p w14:paraId="41BA67CE" w14:textId="77777777" w:rsidR="0037153E" w:rsidRPr="005030EC" w:rsidRDefault="0037153E" w:rsidP="0037153E">
      <w:pPr>
        <w:rPr>
          <w:rFonts w:ascii="Times New Roman" w:hAnsi="Times New Roman"/>
          <w:sz w:val="22"/>
          <w:szCs w:val="22"/>
        </w:rPr>
      </w:pPr>
    </w:p>
    <w:p w14:paraId="272D2A7F"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b/>
          <w:sz w:val="22"/>
          <w:szCs w:val="22"/>
        </w:rPr>
        <w:t>3.</w:t>
      </w:r>
      <w:r w:rsidRPr="005030EC">
        <w:rPr>
          <w:rFonts w:ascii="Times New Roman" w:hAnsi="Times New Roman"/>
          <w:b/>
          <w:sz w:val="22"/>
          <w:szCs w:val="22"/>
        </w:rPr>
        <w:tab/>
        <w:t>FARMACEVTSKA OBLIKA</w:t>
      </w:r>
    </w:p>
    <w:p w14:paraId="0AC409C1" w14:textId="77777777" w:rsidR="0037153E" w:rsidRPr="005030EC" w:rsidRDefault="0037153E" w:rsidP="0037153E">
      <w:pPr>
        <w:rPr>
          <w:rFonts w:ascii="Times New Roman" w:hAnsi="Times New Roman"/>
          <w:sz w:val="22"/>
          <w:szCs w:val="22"/>
        </w:rPr>
      </w:pPr>
    </w:p>
    <w:p w14:paraId="1DB6ECC2"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Raztopina za injiciranje.</w:t>
      </w:r>
    </w:p>
    <w:p w14:paraId="0DA5986F"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Bistra rumena raztopina.</w:t>
      </w:r>
    </w:p>
    <w:p w14:paraId="24D59884" w14:textId="77777777" w:rsidR="0037153E" w:rsidRPr="005030EC" w:rsidRDefault="0037153E" w:rsidP="0037153E">
      <w:pPr>
        <w:rPr>
          <w:rFonts w:ascii="Times New Roman" w:hAnsi="Times New Roman"/>
          <w:sz w:val="22"/>
          <w:szCs w:val="22"/>
        </w:rPr>
      </w:pPr>
    </w:p>
    <w:p w14:paraId="3148D0A7" w14:textId="77777777" w:rsidR="0037153E" w:rsidRPr="005030EC" w:rsidRDefault="0037153E" w:rsidP="0037153E">
      <w:pPr>
        <w:rPr>
          <w:rFonts w:ascii="Times New Roman" w:hAnsi="Times New Roman"/>
          <w:bCs/>
          <w:sz w:val="22"/>
          <w:szCs w:val="22"/>
        </w:rPr>
      </w:pPr>
    </w:p>
    <w:p w14:paraId="51796232"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b/>
          <w:sz w:val="22"/>
          <w:szCs w:val="22"/>
        </w:rPr>
        <w:t>4.</w:t>
      </w:r>
      <w:r w:rsidRPr="005030EC">
        <w:rPr>
          <w:rFonts w:ascii="Times New Roman" w:hAnsi="Times New Roman"/>
          <w:b/>
          <w:sz w:val="22"/>
          <w:szCs w:val="22"/>
        </w:rPr>
        <w:tab/>
        <w:t>KLINIČNI PODATKI</w:t>
      </w:r>
    </w:p>
    <w:p w14:paraId="38B8F59A" w14:textId="77777777" w:rsidR="0037153E" w:rsidRPr="005030EC" w:rsidRDefault="0037153E" w:rsidP="0037153E">
      <w:pPr>
        <w:rPr>
          <w:rFonts w:ascii="Times New Roman" w:hAnsi="Times New Roman"/>
          <w:sz w:val="22"/>
          <w:szCs w:val="22"/>
        </w:rPr>
      </w:pPr>
    </w:p>
    <w:p w14:paraId="2AB2DBD4"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b/>
          <w:sz w:val="22"/>
          <w:szCs w:val="22"/>
        </w:rPr>
        <w:t>4.1</w:t>
      </w:r>
      <w:r w:rsidRPr="005030EC">
        <w:rPr>
          <w:rFonts w:ascii="Times New Roman" w:hAnsi="Times New Roman"/>
          <w:b/>
          <w:sz w:val="22"/>
          <w:szCs w:val="22"/>
        </w:rPr>
        <w:tab/>
        <w:t>Ciljne živalske vrste</w:t>
      </w:r>
    </w:p>
    <w:p w14:paraId="2AA8276A" w14:textId="77777777" w:rsidR="0037153E" w:rsidRPr="005030EC" w:rsidRDefault="0037153E" w:rsidP="0037153E">
      <w:pPr>
        <w:rPr>
          <w:rFonts w:ascii="Times New Roman" w:hAnsi="Times New Roman"/>
          <w:sz w:val="22"/>
          <w:szCs w:val="22"/>
        </w:rPr>
      </w:pPr>
    </w:p>
    <w:p w14:paraId="0FFCC75B"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Govedo in konji</w:t>
      </w:r>
      <w:r w:rsidR="00FF6417" w:rsidRPr="005030EC">
        <w:rPr>
          <w:rFonts w:ascii="Times New Roman" w:hAnsi="Times New Roman"/>
          <w:sz w:val="22"/>
          <w:szCs w:val="22"/>
        </w:rPr>
        <w:t>.</w:t>
      </w:r>
    </w:p>
    <w:p w14:paraId="6F78AA39" w14:textId="77777777" w:rsidR="0037153E" w:rsidRPr="005030EC" w:rsidRDefault="0037153E" w:rsidP="0037153E">
      <w:pPr>
        <w:rPr>
          <w:rFonts w:ascii="Times New Roman" w:hAnsi="Times New Roman"/>
          <w:sz w:val="22"/>
          <w:szCs w:val="22"/>
        </w:rPr>
      </w:pPr>
    </w:p>
    <w:p w14:paraId="03274772" w14:textId="77777777" w:rsidR="0037153E" w:rsidRPr="005030EC" w:rsidRDefault="0037153E" w:rsidP="0037153E">
      <w:pPr>
        <w:ind w:left="567" w:hanging="567"/>
        <w:rPr>
          <w:rFonts w:ascii="Times New Roman" w:hAnsi="Times New Roman"/>
          <w:b/>
          <w:sz w:val="22"/>
          <w:szCs w:val="22"/>
        </w:rPr>
      </w:pPr>
      <w:r w:rsidRPr="005030EC">
        <w:rPr>
          <w:rFonts w:ascii="Times New Roman" w:hAnsi="Times New Roman"/>
          <w:b/>
          <w:sz w:val="22"/>
          <w:szCs w:val="22"/>
        </w:rPr>
        <w:t>4.2</w:t>
      </w:r>
      <w:r w:rsidRPr="005030EC">
        <w:rPr>
          <w:rFonts w:ascii="Times New Roman" w:hAnsi="Times New Roman"/>
          <w:b/>
          <w:sz w:val="22"/>
          <w:szCs w:val="22"/>
        </w:rPr>
        <w:tab/>
        <w:t>Indikacije za uporabo pri ciljnih živalskih vrstah</w:t>
      </w:r>
    </w:p>
    <w:p w14:paraId="14EC81E9" w14:textId="77777777" w:rsidR="0037153E" w:rsidRPr="005030EC" w:rsidRDefault="0037153E" w:rsidP="0037153E">
      <w:pPr>
        <w:rPr>
          <w:rFonts w:ascii="Times New Roman" w:hAnsi="Times New Roman"/>
          <w:bCs/>
          <w:sz w:val="22"/>
          <w:szCs w:val="22"/>
        </w:rPr>
      </w:pPr>
    </w:p>
    <w:p w14:paraId="5040828A" w14:textId="77777777" w:rsidR="0037153E" w:rsidRPr="005030EC" w:rsidRDefault="0037153E" w:rsidP="0037153E">
      <w:pPr>
        <w:widowControl w:val="0"/>
        <w:tabs>
          <w:tab w:val="left" w:pos="567"/>
        </w:tabs>
        <w:autoSpaceDE w:val="0"/>
        <w:autoSpaceDN w:val="0"/>
        <w:adjustRightInd w:val="0"/>
        <w:textAlignment w:val="baseline"/>
        <w:rPr>
          <w:rFonts w:ascii="Times New Roman" w:eastAsia="SimSun" w:hAnsi="Times New Roman"/>
          <w:color w:val="000000"/>
          <w:sz w:val="22"/>
          <w:szCs w:val="22"/>
          <w:u w:val="single"/>
          <w:lang w:eastAsia="en-US"/>
        </w:rPr>
      </w:pPr>
      <w:r w:rsidRPr="005030EC">
        <w:rPr>
          <w:rFonts w:ascii="Times New Roman" w:eastAsia="SimSun" w:hAnsi="Times New Roman"/>
          <w:color w:val="000000"/>
          <w:sz w:val="22"/>
          <w:szCs w:val="22"/>
          <w:u w:val="single"/>
          <w:lang w:eastAsia="en-US"/>
        </w:rPr>
        <w:t>Govedo:</w:t>
      </w:r>
    </w:p>
    <w:p w14:paraId="55DCD022"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Za umirjanje kliničnih znakov pri akutnih okužbah dihal pri govedu ob ustreznem antibiotičnem zdravljenju.</w:t>
      </w:r>
    </w:p>
    <w:p w14:paraId="132986B0"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Za umirjanje kliničnih znakov driske, v kombinaciji s peroralnim rehidracijskim zdravljenjem, pri teletih, starejših od enega tedna, in mladem govedu, ki ni v obdobju laktacije.</w:t>
      </w:r>
    </w:p>
    <w:p w14:paraId="3B20DBB7"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Za pomožno zdravljenje pri zdravljenju akutnega mastitisa, v kombinaciji z antibiotičnim zdravljenjem.</w:t>
      </w:r>
    </w:p>
    <w:p w14:paraId="7699C3C9"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Za lajšanje pooperativne bolečine po odstranitvi rogov teletom.</w:t>
      </w:r>
    </w:p>
    <w:p w14:paraId="03F8DABA" w14:textId="77777777" w:rsidR="0037153E" w:rsidRPr="005030EC" w:rsidRDefault="0037153E" w:rsidP="0037153E">
      <w:pPr>
        <w:rPr>
          <w:rFonts w:ascii="Times New Roman" w:hAnsi="Times New Roman"/>
          <w:sz w:val="22"/>
          <w:szCs w:val="22"/>
        </w:rPr>
      </w:pPr>
    </w:p>
    <w:p w14:paraId="7CEBC9D7" w14:textId="77777777" w:rsidR="0037153E" w:rsidRPr="005030EC" w:rsidRDefault="0037153E" w:rsidP="0037153E">
      <w:pPr>
        <w:widowControl w:val="0"/>
        <w:tabs>
          <w:tab w:val="left" w:pos="567"/>
        </w:tabs>
        <w:autoSpaceDE w:val="0"/>
        <w:autoSpaceDN w:val="0"/>
        <w:adjustRightInd w:val="0"/>
        <w:textAlignment w:val="baseline"/>
        <w:rPr>
          <w:rFonts w:ascii="Times New Roman" w:eastAsia="SimSun" w:hAnsi="Times New Roman"/>
          <w:color w:val="000000"/>
          <w:sz w:val="22"/>
          <w:szCs w:val="22"/>
          <w:u w:val="single"/>
          <w:lang w:eastAsia="en-US"/>
        </w:rPr>
      </w:pPr>
      <w:r w:rsidRPr="005030EC">
        <w:rPr>
          <w:rFonts w:ascii="Times New Roman" w:eastAsia="SimSun" w:hAnsi="Times New Roman"/>
          <w:color w:val="000000"/>
          <w:sz w:val="22"/>
          <w:szCs w:val="22"/>
          <w:u w:val="single"/>
          <w:lang w:eastAsia="en-US"/>
        </w:rPr>
        <w:t>Konji:</w:t>
      </w:r>
    </w:p>
    <w:p w14:paraId="7CAB26C0"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Za umirjanje vnetja in lajšanje bolečine pri akutnih in kroničnih mišično-skeletnih obolenjih.</w:t>
      </w:r>
    </w:p>
    <w:p w14:paraId="4CFA9873"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Za lajšanje s koliko povezane bolečine pri konjih.</w:t>
      </w:r>
    </w:p>
    <w:p w14:paraId="44B741A1" w14:textId="77777777" w:rsidR="0037153E" w:rsidRPr="005030EC" w:rsidRDefault="0037153E" w:rsidP="0037153E">
      <w:pPr>
        <w:rPr>
          <w:rFonts w:ascii="Times New Roman" w:hAnsi="Times New Roman"/>
          <w:sz w:val="22"/>
          <w:szCs w:val="22"/>
        </w:rPr>
      </w:pPr>
    </w:p>
    <w:p w14:paraId="455D8CC3"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b/>
          <w:sz w:val="22"/>
          <w:szCs w:val="22"/>
        </w:rPr>
        <w:t>4.3</w:t>
      </w:r>
      <w:r w:rsidRPr="005030EC">
        <w:rPr>
          <w:rFonts w:ascii="Times New Roman" w:hAnsi="Times New Roman"/>
          <w:b/>
          <w:sz w:val="22"/>
          <w:szCs w:val="22"/>
        </w:rPr>
        <w:tab/>
        <w:t>Kontraindikacije</w:t>
      </w:r>
    </w:p>
    <w:p w14:paraId="30EDF56C" w14:textId="77777777" w:rsidR="0037153E" w:rsidRPr="005030EC" w:rsidRDefault="0037153E" w:rsidP="0037153E">
      <w:pPr>
        <w:rPr>
          <w:rFonts w:ascii="Times New Roman" w:hAnsi="Times New Roman"/>
          <w:sz w:val="22"/>
          <w:szCs w:val="22"/>
        </w:rPr>
      </w:pPr>
    </w:p>
    <w:p w14:paraId="33ED0F3F" w14:textId="77777777" w:rsidR="0037153E" w:rsidRPr="005030EC" w:rsidRDefault="00E94F36" w:rsidP="0037153E">
      <w:pPr>
        <w:rPr>
          <w:rFonts w:ascii="Times New Roman" w:hAnsi="Times New Roman"/>
          <w:sz w:val="22"/>
          <w:szCs w:val="22"/>
        </w:rPr>
      </w:pPr>
      <w:r w:rsidRPr="005030EC">
        <w:rPr>
          <w:rFonts w:ascii="Times New Roman" w:hAnsi="Times New Roman"/>
          <w:sz w:val="22"/>
          <w:szCs w:val="22"/>
        </w:rPr>
        <w:t>Ne uporabite pr</w:t>
      </w:r>
      <w:r w:rsidR="00A731E0" w:rsidRPr="005030EC">
        <w:rPr>
          <w:rFonts w:ascii="Times New Roman" w:hAnsi="Times New Roman"/>
          <w:sz w:val="22"/>
          <w:szCs w:val="22"/>
        </w:rPr>
        <w:t xml:space="preserve">i </w:t>
      </w:r>
      <w:r w:rsidRPr="005030EC">
        <w:rPr>
          <w:rFonts w:ascii="Times New Roman" w:hAnsi="Times New Roman"/>
          <w:sz w:val="22"/>
          <w:szCs w:val="22"/>
        </w:rPr>
        <w:t>kobilah v obdobju brejosti in laktacije (g</w:t>
      </w:r>
      <w:r w:rsidR="0037153E" w:rsidRPr="005030EC">
        <w:rPr>
          <w:rFonts w:ascii="Times New Roman" w:hAnsi="Times New Roman"/>
          <w:sz w:val="22"/>
          <w:szCs w:val="22"/>
        </w:rPr>
        <w:t>lejte poglavje 4.7</w:t>
      </w:r>
      <w:r w:rsidRPr="005030EC">
        <w:rPr>
          <w:rFonts w:ascii="Times New Roman" w:hAnsi="Times New Roman"/>
          <w:sz w:val="22"/>
          <w:szCs w:val="22"/>
        </w:rPr>
        <w:t>)</w:t>
      </w:r>
      <w:r w:rsidR="0037153E" w:rsidRPr="005030EC">
        <w:rPr>
          <w:rFonts w:ascii="Times New Roman" w:hAnsi="Times New Roman"/>
          <w:sz w:val="22"/>
          <w:szCs w:val="22"/>
        </w:rPr>
        <w:t>.</w:t>
      </w:r>
    </w:p>
    <w:p w14:paraId="286EA3A7"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Ne uporabite pri konjih, mlajših od 6 tednov.</w:t>
      </w:r>
    </w:p>
    <w:p w14:paraId="37890740"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 xml:space="preserve">Ne uporabite pri živalih z motnjami jetrne, srčne ali ledvične funkcije in s hemoragičnimi motnjami ter pri dokazanih ulkusnih lezijah v prebavilih. </w:t>
      </w:r>
    </w:p>
    <w:p w14:paraId="1EE7E3F7"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Ne uporabite v primer</w:t>
      </w:r>
      <w:r w:rsidR="000439EC" w:rsidRPr="005030EC">
        <w:rPr>
          <w:rFonts w:ascii="Times New Roman" w:hAnsi="Times New Roman"/>
          <w:sz w:val="22"/>
          <w:szCs w:val="22"/>
        </w:rPr>
        <w:t>ih</w:t>
      </w:r>
      <w:r w:rsidRPr="005030EC">
        <w:rPr>
          <w:rFonts w:ascii="Times New Roman" w:hAnsi="Times New Roman"/>
          <w:sz w:val="22"/>
          <w:szCs w:val="22"/>
        </w:rPr>
        <w:t xml:space="preserve"> preobčutljivosti na učinkovino ali na katero koli pomožno snov.</w:t>
      </w:r>
    </w:p>
    <w:p w14:paraId="412139AC"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Pri zdravljenju driske pri govedu ne uporabite pri živalih, mlajših od enega tedna.</w:t>
      </w:r>
    </w:p>
    <w:p w14:paraId="32AE4524" w14:textId="77777777" w:rsidR="0037153E" w:rsidRPr="005030EC" w:rsidRDefault="0037153E" w:rsidP="0037153E">
      <w:pPr>
        <w:rPr>
          <w:rFonts w:ascii="Times New Roman" w:hAnsi="Times New Roman"/>
          <w:sz w:val="22"/>
          <w:szCs w:val="22"/>
        </w:rPr>
      </w:pPr>
    </w:p>
    <w:p w14:paraId="629F3EC2" w14:textId="77777777" w:rsidR="0037153E" w:rsidRPr="005030EC" w:rsidRDefault="0037153E" w:rsidP="00D31FDA">
      <w:pPr>
        <w:keepNext/>
        <w:ind w:left="567" w:hanging="567"/>
        <w:rPr>
          <w:rFonts w:ascii="Times New Roman" w:hAnsi="Times New Roman"/>
          <w:b/>
          <w:sz w:val="22"/>
          <w:szCs w:val="22"/>
        </w:rPr>
      </w:pPr>
      <w:r w:rsidRPr="005030EC">
        <w:rPr>
          <w:rFonts w:ascii="Times New Roman" w:hAnsi="Times New Roman"/>
          <w:b/>
          <w:sz w:val="22"/>
          <w:szCs w:val="22"/>
        </w:rPr>
        <w:lastRenderedPageBreak/>
        <w:t>4.4</w:t>
      </w:r>
      <w:r w:rsidRPr="005030EC">
        <w:rPr>
          <w:rFonts w:ascii="Times New Roman" w:hAnsi="Times New Roman"/>
          <w:b/>
          <w:sz w:val="22"/>
          <w:szCs w:val="22"/>
        </w:rPr>
        <w:tab/>
        <w:t>Posebna opozorila za vsako ciljno živalsko vrsto</w:t>
      </w:r>
    </w:p>
    <w:p w14:paraId="123779A9" w14:textId="77777777" w:rsidR="0037153E" w:rsidRPr="005030EC" w:rsidRDefault="0037153E" w:rsidP="00D31FDA">
      <w:pPr>
        <w:keepNext/>
        <w:rPr>
          <w:rFonts w:ascii="Times New Roman" w:hAnsi="Times New Roman"/>
          <w:sz w:val="22"/>
          <w:szCs w:val="22"/>
        </w:rPr>
      </w:pPr>
    </w:p>
    <w:p w14:paraId="7543126C"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Zdravljenje telet z zdravilom Metacam 20 minut pred odstranitvijo rogov zmanjša pooperativno bolečino. Samo zdravilo Metacam ne zagotavlja ustreznega lajšanja bolečine med postopkom odstranjevanja rogov. Za ustrezno lajšanje bolečine med operacijo je treba sočasno uporabiti ustrezen analgetik.</w:t>
      </w:r>
    </w:p>
    <w:p w14:paraId="2926A4C2" w14:textId="77777777" w:rsidR="0037153E" w:rsidRPr="005030EC" w:rsidRDefault="0037153E" w:rsidP="0037153E">
      <w:pPr>
        <w:rPr>
          <w:rFonts w:ascii="Times New Roman" w:hAnsi="Times New Roman"/>
          <w:sz w:val="22"/>
          <w:szCs w:val="22"/>
        </w:rPr>
      </w:pPr>
    </w:p>
    <w:p w14:paraId="4A8B7321"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b/>
          <w:sz w:val="22"/>
          <w:szCs w:val="22"/>
        </w:rPr>
        <w:t>4.5</w:t>
      </w:r>
      <w:r w:rsidRPr="005030EC">
        <w:rPr>
          <w:rFonts w:ascii="Times New Roman" w:hAnsi="Times New Roman"/>
          <w:b/>
          <w:sz w:val="22"/>
          <w:szCs w:val="22"/>
        </w:rPr>
        <w:tab/>
        <w:t>Posebni previdnostni ukrepi</w:t>
      </w:r>
    </w:p>
    <w:p w14:paraId="62CC8BDB" w14:textId="77777777" w:rsidR="0037153E" w:rsidRPr="005030EC" w:rsidRDefault="0037153E" w:rsidP="0037153E">
      <w:pPr>
        <w:rPr>
          <w:rFonts w:ascii="Times New Roman" w:hAnsi="Times New Roman"/>
          <w:sz w:val="22"/>
          <w:szCs w:val="22"/>
        </w:rPr>
      </w:pPr>
    </w:p>
    <w:p w14:paraId="5C1E4CB7" w14:textId="77777777" w:rsidR="0037153E" w:rsidRPr="005030EC" w:rsidRDefault="0037153E" w:rsidP="0037153E">
      <w:pPr>
        <w:rPr>
          <w:rFonts w:ascii="Times New Roman" w:hAnsi="Times New Roman"/>
          <w:sz w:val="22"/>
          <w:szCs w:val="22"/>
          <w:u w:val="single"/>
        </w:rPr>
      </w:pPr>
      <w:r w:rsidRPr="005030EC">
        <w:rPr>
          <w:rFonts w:ascii="Times New Roman" w:hAnsi="Times New Roman"/>
          <w:sz w:val="22"/>
          <w:szCs w:val="22"/>
          <w:u w:val="single"/>
        </w:rPr>
        <w:t>Posebni previdnostni ukrepi za uporabo pri živalih</w:t>
      </w:r>
    </w:p>
    <w:p w14:paraId="1171E180"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Če se pojavijo neželeni učinki, je treba zdravljenje prekiniti in se posvetovati z veterinarjem.</w:t>
      </w:r>
    </w:p>
    <w:p w14:paraId="58E496E2"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 xml:space="preserve">Zaradi možne nevarnosti toksičnih učinkov na ledvice se dajanju zdravila izogibamo pri zelo dehidriranih, hipovolemičnih ali hipotenzivnih živalih, ki potrebujejo parenteralno rehidracijo. </w:t>
      </w:r>
    </w:p>
    <w:p w14:paraId="547D3C75"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Pri nezadostnem olajšanju s koliko povezane bolečine pri konjih moramo diagnozo ponovno skrbno preveriti, ker lahko nezadosten odziv kaže na to, da je potreben kirurški poseg.</w:t>
      </w:r>
    </w:p>
    <w:p w14:paraId="638544F8" w14:textId="77777777" w:rsidR="0037153E" w:rsidRPr="005030EC" w:rsidRDefault="0037153E" w:rsidP="0037153E">
      <w:pPr>
        <w:rPr>
          <w:rFonts w:ascii="Times New Roman" w:hAnsi="Times New Roman"/>
          <w:sz w:val="22"/>
          <w:szCs w:val="22"/>
        </w:rPr>
      </w:pPr>
    </w:p>
    <w:p w14:paraId="0AB3D096" w14:textId="77777777" w:rsidR="0037153E" w:rsidRPr="005030EC" w:rsidRDefault="0037153E" w:rsidP="0037153E">
      <w:pPr>
        <w:rPr>
          <w:rFonts w:ascii="Times New Roman" w:hAnsi="Times New Roman"/>
          <w:sz w:val="22"/>
          <w:szCs w:val="22"/>
          <w:u w:val="single"/>
        </w:rPr>
      </w:pPr>
      <w:r w:rsidRPr="005030EC">
        <w:rPr>
          <w:rFonts w:ascii="Times New Roman" w:hAnsi="Times New Roman"/>
          <w:sz w:val="22"/>
          <w:szCs w:val="22"/>
          <w:u w:val="single"/>
        </w:rPr>
        <w:t xml:space="preserve">Posebni previdnostni ukrepi, ki jih mora izvajati oseba, ki živalim daje zdravilo </w:t>
      </w:r>
    </w:p>
    <w:p w14:paraId="2F55D2F3"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Nenamerno samo</w:t>
      </w:r>
      <w:r w:rsidR="000B7D12" w:rsidRPr="005030EC">
        <w:rPr>
          <w:rFonts w:ascii="Times New Roman" w:hAnsi="Times New Roman"/>
          <w:sz w:val="22"/>
          <w:szCs w:val="22"/>
        </w:rPr>
        <w:t>-</w:t>
      </w:r>
      <w:r w:rsidRPr="005030EC">
        <w:rPr>
          <w:rFonts w:ascii="Times New Roman" w:hAnsi="Times New Roman"/>
          <w:sz w:val="22"/>
          <w:szCs w:val="22"/>
        </w:rPr>
        <w:t>injiciranje lahko povzroči bolečino. Osebe z znano preobčutljivostjo za nesteroidna protivnetna zdravila (NSAID) naj se izogibajo stiku z zdravilom.</w:t>
      </w:r>
    </w:p>
    <w:p w14:paraId="0A8A808F"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V primeru nenamernega samo</w:t>
      </w:r>
      <w:r w:rsidR="000B7D12" w:rsidRPr="005030EC">
        <w:rPr>
          <w:rFonts w:ascii="Times New Roman" w:hAnsi="Times New Roman"/>
          <w:sz w:val="22"/>
          <w:szCs w:val="22"/>
        </w:rPr>
        <w:t>-</w:t>
      </w:r>
      <w:r w:rsidRPr="005030EC">
        <w:rPr>
          <w:rFonts w:ascii="Times New Roman" w:hAnsi="Times New Roman"/>
          <w:sz w:val="22"/>
          <w:szCs w:val="22"/>
        </w:rPr>
        <w:t>injiciranja se takoj posvetujte z zdravnikom in mu pokažite navodila za uporabo ali ovojnino.</w:t>
      </w:r>
    </w:p>
    <w:p w14:paraId="7E729DFA" w14:textId="77777777" w:rsidR="0037153E" w:rsidRPr="005030EC" w:rsidRDefault="0037153E" w:rsidP="0037153E">
      <w:pPr>
        <w:rPr>
          <w:rFonts w:ascii="Times New Roman" w:hAnsi="Times New Roman"/>
          <w:sz w:val="22"/>
          <w:szCs w:val="22"/>
        </w:rPr>
      </w:pPr>
    </w:p>
    <w:p w14:paraId="0E236A39" w14:textId="77777777" w:rsidR="0037153E" w:rsidRDefault="0037153E" w:rsidP="0037153E">
      <w:pPr>
        <w:rPr>
          <w:rFonts w:ascii="Times New Roman" w:hAnsi="Times New Roman"/>
          <w:sz w:val="22"/>
          <w:szCs w:val="22"/>
        </w:rPr>
      </w:pPr>
      <w:r w:rsidRPr="005030EC">
        <w:rPr>
          <w:rFonts w:ascii="Times New Roman" w:hAnsi="Times New Roman"/>
          <w:sz w:val="22"/>
          <w:szCs w:val="22"/>
        </w:rPr>
        <w:t>Zaradi tveganja nenamernega samo-injiciranja in znanih neželenih učinkov skupine NSAID in drugih prostaglandinskih inhibitorjev na nosečnost in/ali razvoj zarodka zdravila za uporabo v veterinarski medicini nosečnice ali ženske, ki poskušajo zanositi, ne smejo dajati.</w:t>
      </w:r>
      <w:r w:rsidRPr="005030EC" w:rsidDel="00F31AAA">
        <w:rPr>
          <w:rFonts w:ascii="Times New Roman" w:hAnsi="Times New Roman"/>
          <w:sz w:val="22"/>
          <w:szCs w:val="22"/>
        </w:rPr>
        <w:t xml:space="preserve"> </w:t>
      </w:r>
    </w:p>
    <w:p w14:paraId="7FAEBD7B" w14:textId="77777777" w:rsidR="002B4493" w:rsidRPr="005030EC" w:rsidRDefault="002B4493" w:rsidP="0037153E">
      <w:pPr>
        <w:rPr>
          <w:rFonts w:ascii="Times New Roman" w:hAnsi="Times New Roman"/>
          <w:sz w:val="22"/>
          <w:szCs w:val="22"/>
        </w:rPr>
      </w:pPr>
      <w:r w:rsidRPr="002B4493">
        <w:rPr>
          <w:rFonts w:ascii="Times New Roman" w:hAnsi="Times New Roman"/>
          <w:sz w:val="22"/>
          <w:szCs w:val="22"/>
        </w:rPr>
        <w:t>Zdravilo lahko povzroči draženje oči. V primeru stika z očmi takoj temeljito sperite z vodo.</w:t>
      </w:r>
    </w:p>
    <w:p w14:paraId="6DA82166" w14:textId="77777777" w:rsidR="0037153E" w:rsidRPr="005030EC" w:rsidRDefault="0037153E" w:rsidP="0037153E">
      <w:pPr>
        <w:rPr>
          <w:rFonts w:ascii="Times New Roman" w:hAnsi="Times New Roman"/>
          <w:sz w:val="22"/>
          <w:szCs w:val="22"/>
        </w:rPr>
      </w:pPr>
    </w:p>
    <w:p w14:paraId="661640DC" w14:textId="77777777" w:rsidR="0037153E" w:rsidRPr="005030EC" w:rsidRDefault="0037153E" w:rsidP="0037153E">
      <w:pPr>
        <w:ind w:left="567" w:hanging="567"/>
        <w:rPr>
          <w:rFonts w:ascii="Times New Roman" w:hAnsi="Times New Roman"/>
          <w:b/>
          <w:sz w:val="22"/>
          <w:szCs w:val="22"/>
        </w:rPr>
      </w:pPr>
      <w:r w:rsidRPr="005030EC">
        <w:rPr>
          <w:rFonts w:ascii="Times New Roman" w:hAnsi="Times New Roman"/>
          <w:b/>
          <w:sz w:val="22"/>
          <w:szCs w:val="22"/>
        </w:rPr>
        <w:t>4.6</w:t>
      </w:r>
      <w:r w:rsidRPr="005030EC">
        <w:rPr>
          <w:rFonts w:ascii="Times New Roman" w:hAnsi="Times New Roman"/>
          <w:b/>
          <w:sz w:val="22"/>
          <w:szCs w:val="22"/>
        </w:rPr>
        <w:tab/>
        <w:t>Neželeni učinki (pogostost in resnost)</w:t>
      </w:r>
    </w:p>
    <w:p w14:paraId="7EC32D08" w14:textId="77777777" w:rsidR="0037153E" w:rsidRPr="005030EC" w:rsidRDefault="0037153E" w:rsidP="0037153E">
      <w:pPr>
        <w:rPr>
          <w:rFonts w:ascii="Times New Roman" w:hAnsi="Times New Roman"/>
          <w:sz w:val="22"/>
          <w:szCs w:val="22"/>
        </w:rPr>
      </w:pPr>
    </w:p>
    <w:p w14:paraId="3CB60655" w14:textId="17A3FF67" w:rsidR="003368EE" w:rsidRPr="005030EC" w:rsidRDefault="002B4493" w:rsidP="0037153E">
      <w:pPr>
        <w:rPr>
          <w:rFonts w:ascii="Times New Roman" w:hAnsi="Times New Roman"/>
          <w:sz w:val="22"/>
          <w:szCs w:val="22"/>
        </w:rPr>
      </w:pPr>
      <w:r w:rsidRPr="002B4493">
        <w:rPr>
          <w:rFonts w:ascii="Times New Roman" w:hAnsi="Times New Roman"/>
          <w:sz w:val="22"/>
          <w:szCs w:val="22"/>
        </w:rPr>
        <w:t xml:space="preserve">V kliničnih raziskavah pri govedu so zasledili samo blago in prehodno oteklino na mestu podkožne injekcije, in sicer pri manj kot 10 % goved. </w:t>
      </w:r>
    </w:p>
    <w:p w14:paraId="2E1DB5F5" w14:textId="6028C22C" w:rsidR="0037153E" w:rsidRPr="005030EC" w:rsidRDefault="002B54FD" w:rsidP="0037153E">
      <w:pPr>
        <w:rPr>
          <w:rFonts w:ascii="Times New Roman" w:hAnsi="Times New Roman"/>
          <w:sz w:val="22"/>
          <w:szCs w:val="22"/>
        </w:rPr>
      </w:pPr>
      <w:r>
        <w:rPr>
          <w:rFonts w:ascii="Times New Roman" w:hAnsi="Times New Roman"/>
          <w:sz w:val="22"/>
          <w:szCs w:val="22"/>
        </w:rPr>
        <w:t xml:space="preserve">V kliničnih </w:t>
      </w:r>
      <w:r w:rsidR="005303C0">
        <w:rPr>
          <w:rFonts w:ascii="Times New Roman" w:hAnsi="Times New Roman"/>
          <w:sz w:val="22"/>
          <w:szCs w:val="22"/>
        </w:rPr>
        <w:t xml:space="preserve">raziskavah </w:t>
      </w:r>
      <w:r>
        <w:rPr>
          <w:rFonts w:ascii="Times New Roman" w:hAnsi="Times New Roman"/>
          <w:sz w:val="22"/>
          <w:szCs w:val="22"/>
        </w:rPr>
        <w:t>pri</w:t>
      </w:r>
      <w:r w:rsidR="0037153E" w:rsidRPr="005030EC">
        <w:rPr>
          <w:rFonts w:ascii="Times New Roman" w:hAnsi="Times New Roman"/>
          <w:sz w:val="22"/>
          <w:szCs w:val="22"/>
        </w:rPr>
        <w:t xml:space="preserve"> konjih </w:t>
      </w:r>
      <w:r>
        <w:rPr>
          <w:rFonts w:ascii="Times New Roman" w:hAnsi="Times New Roman"/>
          <w:sz w:val="22"/>
          <w:szCs w:val="22"/>
        </w:rPr>
        <w:t xml:space="preserve">je bila v posameznih primerih </w:t>
      </w:r>
      <w:r w:rsidR="0037153E" w:rsidRPr="005030EC">
        <w:rPr>
          <w:rFonts w:ascii="Times New Roman" w:hAnsi="Times New Roman"/>
          <w:sz w:val="22"/>
          <w:szCs w:val="22"/>
        </w:rPr>
        <w:t xml:space="preserve">na mestu vboda </w:t>
      </w:r>
      <w:r>
        <w:rPr>
          <w:rFonts w:ascii="Times New Roman" w:hAnsi="Times New Roman"/>
          <w:sz w:val="22"/>
          <w:szCs w:val="22"/>
        </w:rPr>
        <w:t>opažena</w:t>
      </w:r>
      <w:r w:rsidRPr="005030EC">
        <w:rPr>
          <w:rFonts w:ascii="Times New Roman" w:hAnsi="Times New Roman"/>
          <w:sz w:val="22"/>
          <w:szCs w:val="22"/>
        </w:rPr>
        <w:t xml:space="preserve"> </w:t>
      </w:r>
      <w:r w:rsidR="0037153E" w:rsidRPr="005030EC">
        <w:rPr>
          <w:rFonts w:ascii="Times New Roman" w:hAnsi="Times New Roman"/>
          <w:sz w:val="22"/>
          <w:szCs w:val="22"/>
        </w:rPr>
        <w:t>prehodna oteklina, ki mine brez posredovanja.</w:t>
      </w:r>
    </w:p>
    <w:p w14:paraId="44DA51FE" w14:textId="77777777" w:rsidR="0037153E" w:rsidRPr="005030EC" w:rsidRDefault="0037153E" w:rsidP="0037153E">
      <w:pPr>
        <w:rPr>
          <w:rFonts w:ascii="Times New Roman" w:hAnsi="Times New Roman"/>
          <w:sz w:val="22"/>
          <w:szCs w:val="22"/>
        </w:rPr>
      </w:pPr>
    </w:p>
    <w:p w14:paraId="38601B40" w14:textId="2B7315D9" w:rsidR="0037153E" w:rsidRPr="005030EC" w:rsidRDefault="00811D90" w:rsidP="0037153E">
      <w:pPr>
        <w:rPr>
          <w:rFonts w:ascii="Times New Roman" w:hAnsi="Times New Roman"/>
          <w:sz w:val="22"/>
          <w:szCs w:val="22"/>
        </w:rPr>
      </w:pPr>
      <w:r w:rsidRPr="00811D90">
        <w:rPr>
          <w:rFonts w:ascii="Times New Roman" w:hAnsi="Times New Roman"/>
          <w:sz w:val="22"/>
          <w:szCs w:val="22"/>
        </w:rPr>
        <w:t>Na podlagi varnostnih izkušenj po trženju so v zelo redkih primerih opazili anafilaktoidne reakcije, ki so lahko resne (vključno s smrtnimi) in jih je treba zdraviti simptomatsko.</w:t>
      </w:r>
    </w:p>
    <w:p w14:paraId="5A023539" w14:textId="77777777" w:rsidR="0037153E" w:rsidRPr="005030EC" w:rsidRDefault="00591789" w:rsidP="0037153E">
      <w:pPr>
        <w:rPr>
          <w:rFonts w:ascii="Times New Roman" w:hAnsi="Times New Roman"/>
          <w:sz w:val="22"/>
          <w:szCs w:val="22"/>
        </w:rPr>
      </w:pPr>
      <w:r w:rsidRPr="005030EC">
        <w:rPr>
          <w:rFonts w:ascii="Times New Roman" w:hAnsi="Times New Roman"/>
          <w:sz w:val="22"/>
          <w:szCs w:val="22"/>
        </w:rPr>
        <w:t>Pogostost neželenih učinkov je določena po naslednjem dogovoru:</w:t>
      </w:r>
    </w:p>
    <w:p w14:paraId="21C0B6C8"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sz w:val="22"/>
          <w:szCs w:val="22"/>
        </w:rPr>
        <w:t>-</w:t>
      </w:r>
      <w:r w:rsidR="004D08F0" w:rsidRPr="005030EC">
        <w:rPr>
          <w:rFonts w:ascii="Times New Roman" w:hAnsi="Times New Roman"/>
          <w:sz w:val="22"/>
          <w:szCs w:val="22"/>
        </w:rPr>
        <w:t xml:space="preserve"> </w:t>
      </w:r>
      <w:r w:rsidRPr="005030EC">
        <w:rPr>
          <w:rFonts w:ascii="Times New Roman" w:hAnsi="Times New Roman"/>
          <w:sz w:val="22"/>
          <w:szCs w:val="22"/>
        </w:rPr>
        <w:t>zelo pogosti (neželeni učinki se pokažejo pri več kot 1 od 10 </w:t>
      </w:r>
      <w:r w:rsidR="00591789" w:rsidRPr="005030EC">
        <w:rPr>
          <w:rFonts w:ascii="Times New Roman" w:hAnsi="Times New Roman"/>
          <w:sz w:val="22"/>
          <w:szCs w:val="22"/>
        </w:rPr>
        <w:t xml:space="preserve">zdravljenih </w:t>
      </w:r>
      <w:r w:rsidRPr="005030EC">
        <w:rPr>
          <w:rFonts w:ascii="Times New Roman" w:hAnsi="Times New Roman"/>
          <w:sz w:val="22"/>
          <w:szCs w:val="22"/>
        </w:rPr>
        <w:t>živali)</w:t>
      </w:r>
    </w:p>
    <w:p w14:paraId="7930DFC8"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sz w:val="22"/>
          <w:szCs w:val="22"/>
        </w:rPr>
        <w:t>-</w:t>
      </w:r>
      <w:r w:rsidR="004D08F0" w:rsidRPr="005030EC">
        <w:rPr>
          <w:rFonts w:ascii="Times New Roman" w:hAnsi="Times New Roman"/>
          <w:sz w:val="22"/>
          <w:szCs w:val="22"/>
        </w:rPr>
        <w:t xml:space="preserve"> </w:t>
      </w:r>
      <w:r w:rsidRPr="005030EC">
        <w:rPr>
          <w:rFonts w:ascii="Times New Roman" w:hAnsi="Times New Roman"/>
          <w:sz w:val="22"/>
          <w:szCs w:val="22"/>
        </w:rPr>
        <w:t xml:space="preserve">pogosti (več kot 1, </w:t>
      </w:r>
      <w:r w:rsidR="00591789" w:rsidRPr="005030EC">
        <w:rPr>
          <w:rFonts w:ascii="Times New Roman" w:hAnsi="Times New Roman"/>
          <w:sz w:val="22"/>
          <w:szCs w:val="22"/>
        </w:rPr>
        <w:t>toda</w:t>
      </w:r>
      <w:r w:rsidRPr="005030EC">
        <w:rPr>
          <w:rFonts w:ascii="Times New Roman" w:hAnsi="Times New Roman"/>
          <w:sz w:val="22"/>
          <w:szCs w:val="22"/>
        </w:rPr>
        <w:t xml:space="preserve"> manj kot 10 od 100 </w:t>
      </w:r>
      <w:r w:rsidR="00591789" w:rsidRPr="005030EC">
        <w:rPr>
          <w:rFonts w:ascii="Times New Roman" w:hAnsi="Times New Roman"/>
          <w:sz w:val="22"/>
          <w:szCs w:val="22"/>
        </w:rPr>
        <w:t xml:space="preserve">zdravljenih </w:t>
      </w:r>
      <w:r w:rsidRPr="005030EC">
        <w:rPr>
          <w:rFonts w:ascii="Times New Roman" w:hAnsi="Times New Roman"/>
          <w:sz w:val="22"/>
          <w:szCs w:val="22"/>
        </w:rPr>
        <w:t>živali)</w:t>
      </w:r>
    </w:p>
    <w:p w14:paraId="630606A5"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sz w:val="22"/>
          <w:szCs w:val="22"/>
        </w:rPr>
        <w:t>-</w:t>
      </w:r>
      <w:r w:rsidR="004D08F0" w:rsidRPr="005030EC">
        <w:rPr>
          <w:rFonts w:ascii="Times New Roman" w:hAnsi="Times New Roman"/>
          <w:sz w:val="22"/>
          <w:szCs w:val="22"/>
        </w:rPr>
        <w:t xml:space="preserve"> </w:t>
      </w:r>
      <w:r w:rsidRPr="005030EC">
        <w:rPr>
          <w:rFonts w:ascii="Times New Roman" w:hAnsi="Times New Roman"/>
          <w:sz w:val="22"/>
          <w:szCs w:val="22"/>
        </w:rPr>
        <w:t xml:space="preserve">občasni (več kot 1, </w:t>
      </w:r>
      <w:r w:rsidR="00591789" w:rsidRPr="005030EC">
        <w:rPr>
          <w:rFonts w:ascii="Times New Roman" w:hAnsi="Times New Roman"/>
          <w:sz w:val="22"/>
          <w:szCs w:val="22"/>
        </w:rPr>
        <w:t>toda</w:t>
      </w:r>
      <w:r w:rsidR="00591789" w:rsidRPr="005030EC" w:rsidDel="00591789">
        <w:rPr>
          <w:rFonts w:ascii="Times New Roman" w:hAnsi="Times New Roman"/>
          <w:sz w:val="22"/>
          <w:szCs w:val="22"/>
        </w:rPr>
        <w:t xml:space="preserve"> </w:t>
      </w:r>
      <w:r w:rsidRPr="005030EC">
        <w:rPr>
          <w:rFonts w:ascii="Times New Roman" w:hAnsi="Times New Roman"/>
          <w:sz w:val="22"/>
          <w:szCs w:val="22"/>
        </w:rPr>
        <w:t xml:space="preserve"> manj kot 10 od 1.000 </w:t>
      </w:r>
      <w:r w:rsidR="00591789" w:rsidRPr="005030EC">
        <w:rPr>
          <w:rFonts w:ascii="Times New Roman" w:hAnsi="Times New Roman"/>
          <w:sz w:val="22"/>
          <w:szCs w:val="22"/>
        </w:rPr>
        <w:t xml:space="preserve">zdravljenih </w:t>
      </w:r>
      <w:r w:rsidRPr="005030EC">
        <w:rPr>
          <w:rFonts w:ascii="Times New Roman" w:hAnsi="Times New Roman"/>
          <w:sz w:val="22"/>
          <w:szCs w:val="22"/>
        </w:rPr>
        <w:t>živali)</w:t>
      </w:r>
    </w:p>
    <w:p w14:paraId="7939E60B"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sz w:val="22"/>
          <w:szCs w:val="22"/>
        </w:rPr>
        <w:t>-</w:t>
      </w:r>
      <w:r w:rsidR="004D08F0" w:rsidRPr="005030EC">
        <w:rPr>
          <w:rFonts w:ascii="Times New Roman" w:hAnsi="Times New Roman"/>
          <w:sz w:val="22"/>
          <w:szCs w:val="22"/>
        </w:rPr>
        <w:t xml:space="preserve"> </w:t>
      </w:r>
      <w:r w:rsidRPr="005030EC">
        <w:rPr>
          <w:rFonts w:ascii="Times New Roman" w:hAnsi="Times New Roman"/>
          <w:sz w:val="22"/>
          <w:szCs w:val="22"/>
        </w:rPr>
        <w:t xml:space="preserve">redki (več kot 1, </w:t>
      </w:r>
      <w:r w:rsidR="00591789" w:rsidRPr="005030EC">
        <w:rPr>
          <w:rFonts w:ascii="Times New Roman" w:hAnsi="Times New Roman"/>
          <w:sz w:val="22"/>
          <w:szCs w:val="22"/>
        </w:rPr>
        <w:t>toda</w:t>
      </w:r>
      <w:r w:rsidR="00591789" w:rsidRPr="005030EC" w:rsidDel="00591789">
        <w:rPr>
          <w:rFonts w:ascii="Times New Roman" w:hAnsi="Times New Roman"/>
          <w:sz w:val="22"/>
          <w:szCs w:val="22"/>
        </w:rPr>
        <w:t xml:space="preserve"> </w:t>
      </w:r>
      <w:r w:rsidRPr="005030EC">
        <w:rPr>
          <w:rFonts w:ascii="Times New Roman" w:hAnsi="Times New Roman"/>
          <w:sz w:val="22"/>
          <w:szCs w:val="22"/>
        </w:rPr>
        <w:t xml:space="preserve"> manj kot 10 od 10.000 </w:t>
      </w:r>
      <w:r w:rsidR="00591789" w:rsidRPr="005030EC">
        <w:rPr>
          <w:rFonts w:ascii="Times New Roman" w:hAnsi="Times New Roman"/>
          <w:sz w:val="22"/>
          <w:szCs w:val="22"/>
        </w:rPr>
        <w:t xml:space="preserve">zdravljenih </w:t>
      </w:r>
      <w:r w:rsidRPr="005030EC">
        <w:rPr>
          <w:rFonts w:ascii="Times New Roman" w:hAnsi="Times New Roman"/>
          <w:sz w:val="22"/>
          <w:szCs w:val="22"/>
        </w:rPr>
        <w:t>živali)</w:t>
      </w:r>
    </w:p>
    <w:p w14:paraId="3D3B28BC"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sz w:val="22"/>
          <w:szCs w:val="22"/>
        </w:rPr>
        <w:t>-</w:t>
      </w:r>
      <w:r w:rsidR="004D08F0" w:rsidRPr="005030EC">
        <w:rPr>
          <w:rFonts w:ascii="Times New Roman" w:hAnsi="Times New Roman"/>
          <w:sz w:val="22"/>
          <w:szCs w:val="22"/>
        </w:rPr>
        <w:t xml:space="preserve"> </w:t>
      </w:r>
      <w:r w:rsidRPr="005030EC">
        <w:rPr>
          <w:rFonts w:ascii="Times New Roman" w:hAnsi="Times New Roman"/>
          <w:sz w:val="22"/>
          <w:szCs w:val="22"/>
        </w:rPr>
        <w:t>zelo redki (manj kot 1 od 10.000 </w:t>
      </w:r>
      <w:r w:rsidR="00591789" w:rsidRPr="005030EC">
        <w:rPr>
          <w:rFonts w:ascii="Times New Roman" w:hAnsi="Times New Roman"/>
          <w:sz w:val="22"/>
          <w:szCs w:val="22"/>
        </w:rPr>
        <w:t xml:space="preserve">zdravljenih </w:t>
      </w:r>
      <w:r w:rsidRPr="005030EC">
        <w:rPr>
          <w:rFonts w:ascii="Times New Roman" w:hAnsi="Times New Roman"/>
          <w:sz w:val="22"/>
          <w:szCs w:val="22"/>
        </w:rPr>
        <w:t xml:space="preserve">živali, vključno s posameznimi </w:t>
      </w:r>
      <w:r w:rsidR="00591789" w:rsidRPr="005030EC">
        <w:rPr>
          <w:rFonts w:ascii="Times New Roman" w:hAnsi="Times New Roman"/>
          <w:sz w:val="22"/>
          <w:szCs w:val="22"/>
        </w:rPr>
        <w:t>primeri</w:t>
      </w:r>
      <w:r w:rsidRPr="005030EC">
        <w:rPr>
          <w:rFonts w:ascii="Times New Roman" w:hAnsi="Times New Roman"/>
          <w:sz w:val="22"/>
          <w:szCs w:val="22"/>
        </w:rPr>
        <w:t>)</w:t>
      </w:r>
      <w:r w:rsidR="00591789" w:rsidRPr="005030EC">
        <w:rPr>
          <w:rFonts w:ascii="Times New Roman" w:hAnsi="Times New Roman"/>
          <w:sz w:val="22"/>
          <w:szCs w:val="22"/>
        </w:rPr>
        <w:t>.</w:t>
      </w:r>
    </w:p>
    <w:p w14:paraId="21968E23" w14:textId="77777777" w:rsidR="0037153E" w:rsidRPr="005030EC" w:rsidRDefault="0037153E" w:rsidP="0037153E">
      <w:pPr>
        <w:rPr>
          <w:rFonts w:ascii="Times New Roman" w:hAnsi="Times New Roman"/>
          <w:sz w:val="22"/>
          <w:szCs w:val="22"/>
        </w:rPr>
      </w:pPr>
    </w:p>
    <w:p w14:paraId="27D7A663"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b/>
          <w:sz w:val="22"/>
          <w:szCs w:val="22"/>
        </w:rPr>
        <w:t>4.7</w:t>
      </w:r>
      <w:r w:rsidRPr="005030EC">
        <w:rPr>
          <w:rFonts w:ascii="Times New Roman" w:hAnsi="Times New Roman"/>
          <w:b/>
          <w:sz w:val="22"/>
          <w:szCs w:val="22"/>
        </w:rPr>
        <w:tab/>
        <w:t>Uporaba v obdobju brejosti, laktacije ali nesnosti</w:t>
      </w:r>
    </w:p>
    <w:p w14:paraId="1716FD5B" w14:textId="77777777" w:rsidR="0037153E" w:rsidRPr="005030EC" w:rsidRDefault="0037153E" w:rsidP="0037153E">
      <w:pPr>
        <w:rPr>
          <w:rFonts w:ascii="Times New Roman" w:hAnsi="Times New Roman"/>
          <w:sz w:val="22"/>
          <w:szCs w:val="22"/>
        </w:rPr>
      </w:pPr>
    </w:p>
    <w:p w14:paraId="68025A48" w14:textId="77777777" w:rsidR="0037153E" w:rsidRPr="005030EC" w:rsidRDefault="0037153E" w:rsidP="0037153E">
      <w:pPr>
        <w:tabs>
          <w:tab w:val="left" w:pos="993"/>
        </w:tabs>
        <w:rPr>
          <w:rFonts w:ascii="Times New Roman" w:hAnsi="Times New Roman"/>
          <w:sz w:val="22"/>
          <w:szCs w:val="22"/>
        </w:rPr>
      </w:pPr>
      <w:r w:rsidRPr="005030EC">
        <w:rPr>
          <w:rFonts w:ascii="Times New Roman" w:hAnsi="Times New Roman"/>
          <w:bCs/>
          <w:sz w:val="22"/>
          <w:szCs w:val="22"/>
          <w:u w:val="single"/>
        </w:rPr>
        <w:t>Govedo:</w:t>
      </w:r>
      <w:r w:rsidRPr="005030EC">
        <w:rPr>
          <w:rFonts w:ascii="Times New Roman" w:hAnsi="Times New Roman"/>
          <w:b/>
          <w:sz w:val="22"/>
          <w:szCs w:val="22"/>
        </w:rPr>
        <w:tab/>
      </w:r>
      <w:r w:rsidRPr="005030EC">
        <w:rPr>
          <w:rFonts w:ascii="Times New Roman" w:hAnsi="Times New Roman"/>
          <w:sz w:val="22"/>
          <w:szCs w:val="22"/>
        </w:rPr>
        <w:t>lahko se uporablja v obdobju brejosti in laktacije.</w:t>
      </w:r>
    </w:p>
    <w:p w14:paraId="3D4E6E46" w14:textId="77777777" w:rsidR="0037153E" w:rsidRPr="005030EC" w:rsidRDefault="0037153E" w:rsidP="0037153E">
      <w:pPr>
        <w:tabs>
          <w:tab w:val="left" w:pos="993"/>
        </w:tabs>
        <w:rPr>
          <w:rFonts w:ascii="Times New Roman" w:hAnsi="Times New Roman"/>
          <w:sz w:val="22"/>
          <w:szCs w:val="22"/>
        </w:rPr>
      </w:pPr>
      <w:r w:rsidRPr="005030EC">
        <w:rPr>
          <w:rFonts w:ascii="Times New Roman" w:hAnsi="Times New Roman"/>
          <w:bCs/>
          <w:sz w:val="22"/>
          <w:szCs w:val="22"/>
          <w:u w:val="single"/>
        </w:rPr>
        <w:t>Konji:</w:t>
      </w:r>
      <w:r w:rsidRPr="005030EC">
        <w:rPr>
          <w:rFonts w:ascii="Times New Roman" w:hAnsi="Times New Roman"/>
          <w:b/>
          <w:sz w:val="22"/>
          <w:szCs w:val="22"/>
        </w:rPr>
        <w:tab/>
      </w:r>
      <w:r w:rsidRPr="005030EC">
        <w:rPr>
          <w:rFonts w:ascii="Times New Roman" w:hAnsi="Times New Roman"/>
          <w:sz w:val="22"/>
          <w:szCs w:val="22"/>
        </w:rPr>
        <w:t>ne uporabite pri kobilah v obdobju brejosti in laktacije</w:t>
      </w:r>
      <w:r w:rsidR="00E94F36" w:rsidRPr="005030EC">
        <w:rPr>
          <w:rFonts w:ascii="Times New Roman" w:hAnsi="Times New Roman"/>
          <w:sz w:val="22"/>
          <w:szCs w:val="22"/>
        </w:rPr>
        <w:t xml:space="preserve"> (glejte poglavje 4.3)</w:t>
      </w:r>
      <w:r w:rsidRPr="005030EC">
        <w:rPr>
          <w:rFonts w:ascii="Times New Roman" w:hAnsi="Times New Roman"/>
          <w:sz w:val="22"/>
          <w:szCs w:val="22"/>
        </w:rPr>
        <w:t>.</w:t>
      </w:r>
    </w:p>
    <w:p w14:paraId="04E93F69" w14:textId="77777777" w:rsidR="0037153E" w:rsidRPr="005030EC" w:rsidRDefault="0037153E" w:rsidP="0037153E">
      <w:pPr>
        <w:rPr>
          <w:rFonts w:ascii="Times New Roman" w:hAnsi="Times New Roman"/>
          <w:sz w:val="22"/>
          <w:szCs w:val="22"/>
        </w:rPr>
      </w:pPr>
    </w:p>
    <w:p w14:paraId="033259AB"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b/>
          <w:sz w:val="22"/>
          <w:szCs w:val="22"/>
        </w:rPr>
        <w:t>4.8</w:t>
      </w:r>
      <w:r w:rsidRPr="005030EC">
        <w:rPr>
          <w:rFonts w:ascii="Times New Roman" w:hAnsi="Times New Roman"/>
          <w:b/>
          <w:sz w:val="22"/>
          <w:szCs w:val="22"/>
        </w:rPr>
        <w:tab/>
        <w:t>Medsebojno delovanje z drugimi zdravili in druge oblike interakcij</w:t>
      </w:r>
    </w:p>
    <w:p w14:paraId="3DA6A347" w14:textId="77777777" w:rsidR="0037153E" w:rsidRPr="005030EC" w:rsidRDefault="0037153E" w:rsidP="0037153E">
      <w:pPr>
        <w:rPr>
          <w:rFonts w:ascii="Times New Roman" w:hAnsi="Times New Roman"/>
          <w:sz w:val="22"/>
          <w:szCs w:val="22"/>
        </w:rPr>
      </w:pPr>
    </w:p>
    <w:p w14:paraId="3CD2B070"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 xml:space="preserve">Zdravila ne smemo dajati hkrati z glukokortikosteroidi, drugimi NSAID ali antikoagulanti. </w:t>
      </w:r>
    </w:p>
    <w:p w14:paraId="79C79AC4" w14:textId="77777777" w:rsidR="0037153E" w:rsidRPr="005030EC" w:rsidRDefault="0037153E" w:rsidP="0037153E">
      <w:pPr>
        <w:rPr>
          <w:rFonts w:ascii="Times New Roman" w:hAnsi="Times New Roman"/>
          <w:iCs/>
          <w:sz w:val="22"/>
          <w:szCs w:val="22"/>
        </w:rPr>
      </w:pPr>
    </w:p>
    <w:p w14:paraId="7989487C" w14:textId="77777777" w:rsidR="0037153E" w:rsidRPr="005030EC" w:rsidRDefault="0037153E" w:rsidP="00D31FDA">
      <w:pPr>
        <w:keepNext/>
        <w:ind w:left="567" w:hanging="567"/>
        <w:rPr>
          <w:rFonts w:ascii="Times New Roman" w:hAnsi="Times New Roman"/>
          <w:b/>
          <w:sz w:val="22"/>
          <w:szCs w:val="22"/>
        </w:rPr>
      </w:pPr>
      <w:r w:rsidRPr="005030EC">
        <w:rPr>
          <w:rFonts w:ascii="Times New Roman" w:hAnsi="Times New Roman"/>
          <w:b/>
          <w:sz w:val="22"/>
          <w:szCs w:val="22"/>
        </w:rPr>
        <w:lastRenderedPageBreak/>
        <w:t>4.9</w:t>
      </w:r>
      <w:r w:rsidRPr="005030EC">
        <w:rPr>
          <w:rFonts w:ascii="Times New Roman" w:hAnsi="Times New Roman"/>
          <w:b/>
          <w:sz w:val="22"/>
          <w:szCs w:val="22"/>
        </w:rPr>
        <w:tab/>
        <w:t>Odmerjanje in pot uporabe</w:t>
      </w:r>
    </w:p>
    <w:p w14:paraId="22AEC3D8" w14:textId="77777777" w:rsidR="0037153E" w:rsidRPr="005030EC" w:rsidRDefault="0037153E" w:rsidP="00D31FDA">
      <w:pPr>
        <w:keepNext/>
        <w:rPr>
          <w:rFonts w:ascii="Times New Roman" w:hAnsi="Times New Roman"/>
          <w:sz w:val="22"/>
          <w:szCs w:val="22"/>
        </w:rPr>
      </w:pPr>
    </w:p>
    <w:p w14:paraId="259C069E" w14:textId="77777777" w:rsidR="0037153E" w:rsidRPr="005030EC" w:rsidRDefault="0037153E" w:rsidP="00D31FDA">
      <w:pPr>
        <w:keepNext/>
        <w:widowControl w:val="0"/>
        <w:tabs>
          <w:tab w:val="left" w:pos="567"/>
        </w:tabs>
        <w:autoSpaceDE w:val="0"/>
        <w:autoSpaceDN w:val="0"/>
        <w:adjustRightInd w:val="0"/>
        <w:textAlignment w:val="baseline"/>
        <w:rPr>
          <w:rFonts w:ascii="Times New Roman" w:eastAsia="SimSun" w:hAnsi="Times New Roman"/>
          <w:bCs/>
          <w:sz w:val="22"/>
          <w:szCs w:val="22"/>
          <w:u w:val="single"/>
          <w:lang w:eastAsia="en-US"/>
        </w:rPr>
      </w:pPr>
      <w:r w:rsidRPr="005030EC">
        <w:rPr>
          <w:rFonts w:ascii="Times New Roman" w:eastAsia="SimSun" w:hAnsi="Times New Roman"/>
          <w:bCs/>
          <w:sz w:val="22"/>
          <w:szCs w:val="22"/>
          <w:u w:val="single"/>
          <w:lang w:eastAsia="en-US"/>
        </w:rPr>
        <w:t>Govedo:</w:t>
      </w:r>
    </w:p>
    <w:p w14:paraId="6DB6AA5F"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 xml:space="preserve">Enkratna </w:t>
      </w:r>
      <w:r w:rsidR="003368EE" w:rsidRPr="005030EC">
        <w:rPr>
          <w:rFonts w:ascii="Times New Roman" w:hAnsi="Times New Roman"/>
          <w:sz w:val="22"/>
          <w:szCs w:val="22"/>
        </w:rPr>
        <w:t xml:space="preserve">subkutana ali </w:t>
      </w:r>
      <w:r w:rsidRPr="005030EC">
        <w:rPr>
          <w:rFonts w:ascii="Times New Roman" w:hAnsi="Times New Roman"/>
          <w:sz w:val="22"/>
          <w:szCs w:val="22"/>
        </w:rPr>
        <w:t>intravenska injekcija v odmerku 0,5 mg meloksikama/kilogram telesne teže (to je 1,25 ml/100 kg telesne teže), po potrebi v kombinaciji z antibiotičnim zdravljenjem ali s peroralno rehidracijsko terapijo.</w:t>
      </w:r>
    </w:p>
    <w:p w14:paraId="13B2E996" w14:textId="77777777" w:rsidR="0037153E" w:rsidRPr="005030EC" w:rsidRDefault="0037153E" w:rsidP="0037153E">
      <w:pPr>
        <w:rPr>
          <w:rFonts w:ascii="Times New Roman" w:hAnsi="Times New Roman"/>
          <w:b/>
          <w:bCs/>
          <w:sz w:val="22"/>
          <w:szCs w:val="22"/>
        </w:rPr>
      </w:pPr>
    </w:p>
    <w:p w14:paraId="51B7E8B2" w14:textId="77777777" w:rsidR="0037153E" w:rsidRPr="005030EC" w:rsidRDefault="0037153E" w:rsidP="0037153E">
      <w:pPr>
        <w:widowControl w:val="0"/>
        <w:tabs>
          <w:tab w:val="left" w:pos="567"/>
        </w:tabs>
        <w:autoSpaceDE w:val="0"/>
        <w:autoSpaceDN w:val="0"/>
        <w:adjustRightInd w:val="0"/>
        <w:textAlignment w:val="baseline"/>
        <w:rPr>
          <w:rFonts w:ascii="Times New Roman" w:eastAsia="SimSun" w:hAnsi="Times New Roman"/>
          <w:bCs/>
          <w:sz w:val="22"/>
          <w:szCs w:val="22"/>
          <w:u w:val="single"/>
          <w:lang w:eastAsia="en-US"/>
        </w:rPr>
      </w:pPr>
      <w:r w:rsidRPr="005030EC">
        <w:rPr>
          <w:rFonts w:ascii="Times New Roman" w:eastAsia="SimSun" w:hAnsi="Times New Roman"/>
          <w:bCs/>
          <w:sz w:val="22"/>
          <w:szCs w:val="22"/>
          <w:u w:val="single"/>
          <w:lang w:eastAsia="en-US"/>
        </w:rPr>
        <w:t>Konji:</w:t>
      </w:r>
    </w:p>
    <w:p w14:paraId="1766E044"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Enkratna intravenska injekcija v odmerku 0,6 mg meloksikama/kilogram telesne teže</w:t>
      </w:r>
      <w:r w:rsidRPr="005030EC" w:rsidDel="00D638B5">
        <w:rPr>
          <w:rFonts w:ascii="Times New Roman" w:hAnsi="Times New Roman"/>
          <w:sz w:val="22"/>
          <w:szCs w:val="22"/>
        </w:rPr>
        <w:t xml:space="preserve"> </w:t>
      </w:r>
      <w:r w:rsidRPr="005030EC">
        <w:rPr>
          <w:rFonts w:ascii="Times New Roman" w:hAnsi="Times New Roman"/>
          <w:sz w:val="22"/>
          <w:szCs w:val="22"/>
        </w:rPr>
        <w:t xml:space="preserve">(to je 1,5 ml/100 kg telesne teže). </w:t>
      </w:r>
    </w:p>
    <w:p w14:paraId="60B63DE2" w14:textId="77777777" w:rsidR="0037153E" w:rsidRPr="005030EC" w:rsidRDefault="0037153E" w:rsidP="0037153E">
      <w:pPr>
        <w:rPr>
          <w:rFonts w:ascii="Times New Roman" w:hAnsi="Times New Roman"/>
          <w:sz w:val="22"/>
          <w:szCs w:val="22"/>
        </w:rPr>
      </w:pPr>
    </w:p>
    <w:p w14:paraId="4A70F53F"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Pri umirjanju vnetja in lajšanju bolečine pri akutnih in kroničnih mišično-skeletnih obolenjih lahko za nadaljevanje zdravljenja 24 ur po dajanju injekcije uporabimo zdravilo Metacam 15 mg/ml peroralna suspenzija v odmerku 0,6 mg meloksikama/kilogram telesne teže.</w:t>
      </w:r>
    </w:p>
    <w:p w14:paraId="6A7D4C2C" w14:textId="77777777" w:rsidR="0037153E" w:rsidRPr="005030EC" w:rsidRDefault="0037153E" w:rsidP="0037153E">
      <w:pPr>
        <w:rPr>
          <w:rFonts w:ascii="Times New Roman" w:hAnsi="Times New Roman"/>
          <w:sz w:val="22"/>
          <w:szCs w:val="22"/>
        </w:rPr>
      </w:pPr>
    </w:p>
    <w:p w14:paraId="63E02F77"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Pazite, da med uporabo ne bi prišlo do kontaminacije.</w:t>
      </w:r>
    </w:p>
    <w:p w14:paraId="2A89CF42" w14:textId="77777777" w:rsidR="0037153E" w:rsidRPr="005030EC" w:rsidRDefault="0037153E" w:rsidP="0037153E">
      <w:pPr>
        <w:rPr>
          <w:rFonts w:ascii="Times New Roman" w:hAnsi="Times New Roman"/>
          <w:sz w:val="22"/>
          <w:szCs w:val="22"/>
        </w:rPr>
      </w:pPr>
    </w:p>
    <w:p w14:paraId="03E0E774" w14:textId="77777777" w:rsidR="0037153E" w:rsidRPr="005030EC" w:rsidRDefault="0037153E" w:rsidP="0037153E">
      <w:pPr>
        <w:ind w:left="567" w:hanging="567"/>
        <w:rPr>
          <w:rFonts w:ascii="Times New Roman" w:hAnsi="Times New Roman"/>
          <w:b/>
          <w:sz w:val="22"/>
          <w:szCs w:val="22"/>
        </w:rPr>
      </w:pPr>
      <w:r w:rsidRPr="005030EC">
        <w:rPr>
          <w:rFonts w:ascii="Times New Roman" w:hAnsi="Times New Roman"/>
          <w:b/>
          <w:sz w:val="22"/>
          <w:szCs w:val="22"/>
        </w:rPr>
        <w:t>4.10</w:t>
      </w:r>
      <w:r w:rsidRPr="005030EC">
        <w:rPr>
          <w:rFonts w:ascii="Times New Roman" w:hAnsi="Times New Roman"/>
          <w:b/>
          <w:sz w:val="22"/>
          <w:szCs w:val="22"/>
        </w:rPr>
        <w:tab/>
        <w:t>Preveliko odmerjanje (simptomi, nujni ukrepi, protistrupi)</w:t>
      </w:r>
      <w:r w:rsidR="00FF6417" w:rsidRPr="005030EC">
        <w:rPr>
          <w:rFonts w:ascii="Times New Roman" w:hAnsi="Times New Roman"/>
          <w:b/>
          <w:sz w:val="22"/>
          <w:szCs w:val="22"/>
        </w:rPr>
        <w:t>,</w:t>
      </w:r>
      <w:r w:rsidRPr="005030EC">
        <w:rPr>
          <w:rFonts w:ascii="Times New Roman" w:hAnsi="Times New Roman"/>
          <w:b/>
          <w:sz w:val="22"/>
          <w:szCs w:val="22"/>
        </w:rPr>
        <w:t xml:space="preserve"> (če je potrebno)</w:t>
      </w:r>
    </w:p>
    <w:p w14:paraId="661C03C3" w14:textId="77777777" w:rsidR="0037153E" w:rsidRPr="005030EC" w:rsidRDefault="0037153E" w:rsidP="0037153E">
      <w:pPr>
        <w:ind w:left="567" w:hanging="567"/>
        <w:rPr>
          <w:rFonts w:ascii="Times New Roman" w:hAnsi="Times New Roman"/>
          <w:b/>
          <w:sz w:val="22"/>
          <w:szCs w:val="22"/>
        </w:rPr>
      </w:pPr>
    </w:p>
    <w:p w14:paraId="5BC939A3"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sz w:val="22"/>
          <w:szCs w:val="22"/>
        </w:rPr>
        <w:t>Pri prevelikem odmer</w:t>
      </w:r>
      <w:r w:rsidR="000B7D12" w:rsidRPr="005030EC">
        <w:rPr>
          <w:rFonts w:ascii="Times New Roman" w:hAnsi="Times New Roman"/>
          <w:sz w:val="22"/>
          <w:szCs w:val="22"/>
        </w:rPr>
        <w:t>ku</w:t>
      </w:r>
      <w:r w:rsidRPr="005030EC">
        <w:rPr>
          <w:rFonts w:ascii="Times New Roman" w:hAnsi="Times New Roman"/>
          <w:sz w:val="22"/>
          <w:szCs w:val="22"/>
        </w:rPr>
        <w:t xml:space="preserve"> uvedemo simptomatsko zdravljenje. </w:t>
      </w:r>
    </w:p>
    <w:p w14:paraId="51B50E56" w14:textId="77777777" w:rsidR="0037153E" w:rsidRPr="005030EC" w:rsidRDefault="0037153E" w:rsidP="0037153E">
      <w:pPr>
        <w:rPr>
          <w:rFonts w:ascii="Times New Roman" w:hAnsi="Times New Roman"/>
          <w:sz w:val="22"/>
          <w:szCs w:val="22"/>
        </w:rPr>
      </w:pPr>
    </w:p>
    <w:p w14:paraId="29F3D734"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b/>
          <w:sz w:val="22"/>
          <w:szCs w:val="22"/>
        </w:rPr>
        <w:t>4.11</w:t>
      </w:r>
      <w:r w:rsidRPr="005030EC">
        <w:rPr>
          <w:rFonts w:ascii="Times New Roman" w:hAnsi="Times New Roman"/>
          <w:b/>
          <w:sz w:val="22"/>
          <w:szCs w:val="22"/>
        </w:rPr>
        <w:tab/>
        <w:t>Karenca(e)</w:t>
      </w:r>
    </w:p>
    <w:p w14:paraId="0A93B731" w14:textId="77777777" w:rsidR="0037153E" w:rsidRPr="005030EC" w:rsidRDefault="0037153E" w:rsidP="0037153E">
      <w:pPr>
        <w:rPr>
          <w:rFonts w:ascii="Times New Roman" w:hAnsi="Times New Roman"/>
          <w:sz w:val="22"/>
          <w:szCs w:val="22"/>
        </w:rPr>
      </w:pPr>
    </w:p>
    <w:p w14:paraId="5FE78959" w14:textId="77777777" w:rsidR="0037153E" w:rsidRPr="005030EC" w:rsidRDefault="0037153E" w:rsidP="00E94F36">
      <w:pPr>
        <w:pStyle w:val="BodyText"/>
        <w:widowControl w:val="0"/>
        <w:tabs>
          <w:tab w:val="left" w:pos="1134"/>
          <w:tab w:val="left" w:pos="2835"/>
          <w:tab w:val="left" w:pos="4536"/>
          <w:tab w:val="left" w:pos="5245"/>
        </w:tabs>
        <w:adjustRightInd w:val="0"/>
        <w:spacing w:after="0"/>
        <w:textAlignment w:val="baseline"/>
        <w:rPr>
          <w:rFonts w:ascii="Times New Roman" w:hAnsi="Times New Roman"/>
          <w:sz w:val="22"/>
          <w:szCs w:val="22"/>
        </w:rPr>
      </w:pPr>
      <w:r w:rsidRPr="005030EC">
        <w:rPr>
          <w:rFonts w:ascii="Times New Roman" w:eastAsia="SimSun" w:hAnsi="Times New Roman"/>
          <w:bCs/>
          <w:sz w:val="22"/>
          <w:szCs w:val="22"/>
          <w:u w:val="single"/>
          <w:lang w:eastAsia="en-US"/>
        </w:rPr>
        <w:t>Govedo:</w:t>
      </w:r>
      <w:r w:rsidR="00E94F36" w:rsidRPr="005030EC">
        <w:rPr>
          <w:rFonts w:ascii="Times New Roman" w:eastAsia="SimSun" w:hAnsi="Times New Roman"/>
          <w:bCs/>
          <w:sz w:val="22"/>
          <w:szCs w:val="22"/>
          <w:lang w:eastAsia="en-US"/>
        </w:rPr>
        <w:tab/>
      </w:r>
      <w:r w:rsidRPr="005030EC">
        <w:rPr>
          <w:rFonts w:ascii="Times New Roman" w:hAnsi="Times New Roman"/>
          <w:sz w:val="22"/>
          <w:szCs w:val="22"/>
        </w:rPr>
        <w:t>meso in organi: 15 dni; mleko: 5 dni.</w:t>
      </w:r>
    </w:p>
    <w:p w14:paraId="508CFE29" w14:textId="77777777" w:rsidR="0037153E" w:rsidRPr="005030EC" w:rsidRDefault="0037153E" w:rsidP="00E94F36">
      <w:pPr>
        <w:pStyle w:val="BodyText"/>
        <w:widowControl w:val="0"/>
        <w:tabs>
          <w:tab w:val="left" w:pos="1134"/>
          <w:tab w:val="left" w:pos="2835"/>
          <w:tab w:val="left" w:pos="4536"/>
          <w:tab w:val="left" w:pos="5245"/>
        </w:tabs>
        <w:adjustRightInd w:val="0"/>
        <w:spacing w:after="0"/>
        <w:textAlignment w:val="baseline"/>
        <w:rPr>
          <w:rFonts w:ascii="Times New Roman" w:hAnsi="Times New Roman"/>
          <w:sz w:val="22"/>
          <w:szCs w:val="22"/>
        </w:rPr>
      </w:pPr>
      <w:r w:rsidRPr="005030EC">
        <w:rPr>
          <w:rFonts w:ascii="Times New Roman" w:eastAsia="SimSun" w:hAnsi="Times New Roman"/>
          <w:bCs/>
          <w:sz w:val="22"/>
          <w:szCs w:val="22"/>
          <w:u w:val="single"/>
          <w:lang w:eastAsia="en-US"/>
        </w:rPr>
        <w:t>Konji:</w:t>
      </w:r>
      <w:r w:rsidR="00E94F36" w:rsidRPr="005030EC">
        <w:rPr>
          <w:rFonts w:ascii="Times New Roman" w:eastAsia="SimSun" w:hAnsi="Times New Roman"/>
          <w:bCs/>
          <w:sz w:val="22"/>
          <w:szCs w:val="22"/>
          <w:lang w:eastAsia="en-US"/>
        </w:rPr>
        <w:tab/>
      </w:r>
      <w:r w:rsidRPr="005030EC">
        <w:rPr>
          <w:rFonts w:ascii="Times New Roman" w:hAnsi="Times New Roman"/>
          <w:sz w:val="22"/>
          <w:szCs w:val="22"/>
        </w:rPr>
        <w:t>meso in organi: 5 dni.</w:t>
      </w:r>
    </w:p>
    <w:p w14:paraId="4BFF5B23"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sz w:val="22"/>
          <w:szCs w:val="22"/>
        </w:rPr>
        <w:t>Ni dovoljena uporaba pri konjih v laktaciji, katerih mleko je namenjeno prehrani ljudi.</w:t>
      </w:r>
    </w:p>
    <w:p w14:paraId="1E582B4D" w14:textId="77777777" w:rsidR="0037153E" w:rsidRPr="005030EC" w:rsidRDefault="0037153E" w:rsidP="0037153E">
      <w:pPr>
        <w:ind w:left="567" w:hanging="567"/>
        <w:rPr>
          <w:rFonts w:ascii="Times New Roman" w:hAnsi="Times New Roman"/>
          <w:bCs/>
          <w:sz w:val="22"/>
          <w:szCs w:val="22"/>
        </w:rPr>
      </w:pPr>
    </w:p>
    <w:p w14:paraId="3781FDCB" w14:textId="77777777" w:rsidR="0037153E" w:rsidRPr="005030EC" w:rsidRDefault="0037153E" w:rsidP="0037153E">
      <w:pPr>
        <w:ind w:left="567" w:hanging="567"/>
        <w:rPr>
          <w:rFonts w:ascii="Times New Roman" w:hAnsi="Times New Roman"/>
          <w:bCs/>
          <w:sz w:val="22"/>
          <w:szCs w:val="22"/>
        </w:rPr>
      </w:pPr>
    </w:p>
    <w:p w14:paraId="10F21FE7"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b/>
          <w:sz w:val="22"/>
          <w:szCs w:val="22"/>
        </w:rPr>
        <w:t>5.</w:t>
      </w:r>
      <w:r w:rsidRPr="005030EC">
        <w:rPr>
          <w:rFonts w:ascii="Times New Roman" w:hAnsi="Times New Roman"/>
          <w:b/>
          <w:sz w:val="22"/>
          <w:szCs w:val="22"/>
        </w:rPr>
        <w:tab/>
        <w:t>FARMAKOLOŠKE LASTNOSTI</w:t>
      </w:r>
    </w:p>
    <w:p w14:paraId="33BE9B83" w14:textId="77777777" w:rsidR="0037153E" w:rsidRPr="005030EC" w:rsidRDefault="0037153E" w:rsidP="0037153E">
      <w:pPr>
        <w:rPr>
          <w:rFonts w:ascii="Times New Roman" w:hAnsi="Times New Roman"/>
          <w:sz w:val="22"/>
          <w:szCs w:val="22"/>
        </w:rPr>
      </w:pPr>
    </w:p>
    <w:p w14:paraId="3260CC14" w14:textId="77777777" w:rsidR="0037153E" w:rsidRPr="005030EC" w:rsidRDefault="0037153E" w:rsidP="0037153E">
      <w:pPr>
        <w:ind w:left="3119" w:hanging="3119"/>
        <w:rPr>
          <w:rFonts w:ascii="Times New Roman" w:hAnsi="Times New Roman"/>
          <w:sz w:val="22"/>
          <w:szCs w:val="22"/>
        </w:rPr>
      </w:pPr>
      <w:r w:rsidRPr="005030EC">
        <w:rPr>
          <w:rFonts w:ascii="Times New Roman" w:hAnsi="Times New Roman"/>
          <w:sz w:val="22"/>
          <w:szCs w:val="22"/>
        </w:rPr>
        <w:t>Farmakoterapevtska skupina: Protivnetna in protirevmatična zdravila, nesteroidna (oksikami).</w:t>
      </w:r>
    </w:p>
    <w:p w14:paraId="4681ECCA" w14:textId="77777777" w:rsidR="0037153E" w:rsidRPr="005030EC" w:rsidRDefault="0037153E" w:rsidP="0037153E">
      <w:pPr>
        <w:ind w:left="3119" w:hanging="3119"/>
        <w:rPr>
          <w:rFonts w:ascii="Times New Roman" w:hAnsi="Times New Roman"/>
          <w:sz w:val="22"/>
          <w:szCs w:val="22"/>
        </w:rPr>
      </w:pPr>
      <w:r w:rsidRPr="005030EC">
        <w:rPr>
          <w:rFonts w:ascii="Times New Roman" w:hAnsi="Times New Roman"/>
          <w:sz w:val="22"/>
          <w:szCs w:val="22"/>
        </w:rPr>
        <w:t>Oznaka ATC</w:t>
      </w:r>
      <w:r w:rsidR="00FF6417" w:rsidRPr="005030EC">
        <w:rPr>
          <w:rFonts w:ascii="Times New Roman" w:hAnsi="Times New Roman"/>
          <w:sz w:val="22"/>
          <w:szCs w:val="22"/>
        </w:rPr>
        <w:t xml:space="preserve"> </w:t>
      </w:r>
      <w:r w:rsidRPr="005030EC">
        <w:rPr>
          <w:rFonts w:ascii="Times New Roman" w:hAnsi="Times New Roman"/>
          <w:sz w:val="22"/>
          <w:szCs w:val="22"/>
        </w:rPr>
        <w:t>vet: QM01AC06.</w:t>
      </w:r>
    </w:p>
    <w:p w14:paraId="0165CCD7" w14:textId="77777777" w:rsidR="0037153E" w:rsidRPr="005030EC" w:rsidRDefault="0037153E" w:rsidP="0037153E">
      <w:pPr>
        <w:rPr>
          <w:rFonts w:ascii="Times New Roman" w:hAnsi="Times New Roman"/>
          <w:sz w:val="22"/>
          <w:szCs w:val="22"/>
        </w:rPr>
      </w:pPr>
    </w:p>
    <w:p w14:paraId="39700436" w14:textId="77777777" w:rsidR="0037153E" w:rsidRPr="005030EC" w:rsidRDefault="0037153E" w:rsidP="0037153E">
      <w:pPr>
        <w:ind w:left="567" w:hanging="567"/>
        <w:rPr>
          <w:rFonts w:ascii="Times New Roman" w:hAnsi="Times New Roman"/>
          <w:b/>
          <w:sz w:val="22"/>
          <w:szCs w:val="22"/>
        </w:rPr>
      </w:pPr>
      <w:r w:rsidRPr="005030EC">
        <w:rPr>
          <w:rFonts w:ascii="Times New Roman" w:hAnsi="Times New Roman"/>
          <w:b/>
          <w:sz w:val="22"/>
          <w:szCs w:val="22"/>
        </w:rPr>
        <w:t>5.1</w:t>
      </w:r>
      <w:r w:rsidRPr="005030EC">
        <w:rPr>
          <w:rFonts w:ascii="Times New Roman" w:hAnsi="Times New Roman"/>
          <w:b/>
          <w:sz w:val="22"/>
          <w:szCs w:val="22"/>
        </w:rPr>
        <w:tab/>
        <w:t>Farmakodinamične lastnosti</w:t>
      </w:r>
    </w:p>
    <w:p w14:paraId="195E56A0" w14:textId="77777777" w:rsidR="0037153E" w:rsidRPr="005030EC" w:rsidRDefault="0037153E" w:rsidP="0037153E">
      <w:pPr>
        <w:rPr>
          <w:rFonts w:ascii="Times New Roman" w:hAnsi="Times New Roman"/>
          <w:bCs/>
          <w:sz w:val="22"/>
          <w:szCs w:val="22"/>
        </w:rPr>
      </w:pPr>
    </w:p>
    <w:p w14:paraId="532DF03F"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Meloksikam je nesteroidna protivnetna učinkovina (NSAID) iz skupine oksikamov. Njegovo delovanje temelji na zaviranju sinteze prostaglandinov. Deluje protivnetno, antieksudativno, analgetično in antipiretično. Zmanjša infiltracijo levkocitov v vneto tkivo. V manjši meri zavira agregacijo trombocitov, ki jo povzroča kolagen. Deluje tudi antiendotoksično, saj so dokazali, da zavira nastajanje tromboksana B</w:t>
      </w:r>
      <w:r w:rsidRPr="005030EC">
        <w:rPr>
          <w:rFonts w:ascii="Times New Roman" w:hAnsi="Times New Roman"/>
          <w:sz w:val="22"/>
          <w:szCs w:val="22"/>
          <w:vertAlign w:val="subscript"/>
        </w:rPr>
        <w:t>2</w:t>
      </w:r>
      <w:r w:rsidRPr="005030EC">
        <w:rPr>
          <w:rFonts w:ascii="Times New Roman" w:hAnsi="Times New Roman"/>
          <w:sz w:val="22"/>
          <w:szCs w:val="22"/>
        </w:rPr>
        <w:t xml:space="preserve">, izzvano z vnosom endotoksina </w:t>
      </w:r>
      <w:r w:rsidRPr="005030EC">
        <w:rPr>
          <w:rFonts w:ascii="Times New Roman" w:hAnsi="Times New Roman"/>
          <w:i/>
          <w:sz w:val="22"/>
          <w:szCs w:val="22"/>
        </w:rPr>
        <w:t>E. coli</w:t>
      </w:r>
      <w:r w:rsidRPr="005030EC">
        <w:rPr>
          <w:rFonts w:ascii="Times New Roman" w:hAnsi="Times New Roman"/>
          <w:sz w:val="22"/>
          <w:szCs w:val="22"/>
        </w:rPr>
        <w:t xml:space="preserve"> pri teletih in kravah v obdobju laktacije.</w:t>
      </w:r>
    </w:p>
    <w:p w14:paraId="24667C9A" w14:textId="77777777" w:rsidR="0037153E" w:rsidRPr="005030EC" w:rsidRDefault="0037153E" w:rsidP="0037153E">
      <w:pPr>
        <w:rPr>
          <w:rFonts w:ascii="Times New Roman" w:hAnsi="Times New Roman"/>
          <w:sz w:val="22"/>
          <w:szCs w:val="22"/>
        </w:rPr>
      </w:pPr>
    </w:p>
    <w:p w14:paraId="0AC6E003"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b/>
          <w:sz w:val="22"/>
          <w:szCs w:val="22"/>
        </w:rPr>
        <w:t>5.2</w:t>
      </w:r>
      <w:r w:rsidRPr="005030EC">
        <w:rPr>
          <w:rFonts w:ascii="Times New Roman" w:hAnsi="Times New Roman"/>
          <w:b/>
          <w:sz w:val="22"/>
          <w:szCs w:val="22"/>
        </w:rPr>
        <w:tab/>
        <w:t>Farmakokinetični podatki</w:t>
      </w:r>
    </w:p>
    <w:p w14:paraId="0A8C922F" w14:textId="77777777" w:rsidR="0037153E" w:rsidRPr="005030EC" w:rsidRDefault="0037153E" w:rsidP="0037153E">
      <w:pPr>
        <w:rPr>
          <w:rFonts w:ascii="Times New Roman" w:hAnsi="Times New Roman"/>
          <w:sz w:val="22"/>
          <w:szCs w:val="22"/>
        </w:rPr>
      </w:pPr>
    </w:p>
    <w:p w14:paraId="4DD0C64D" w14:textId="77777777" w:rsidR="0037153E" w:rsidRPr="005030EC" w:rsidRDefault="0037153E" w:rsidP="0037153E">
      <w:pPr>
        <w:rPr>
          <w:rFonts w:ascii="Times New Roman" w:hAnsi="Times New Roman"/>
          <w:sz w:val="22"/>
          <w:szCs w:val="22"/>
          <w:u w:val="single"/>
        </w:rPr>
      </w:pPr>
      <w:r w:rsidRPr="005030EC">
        <w:rPr>
          <w:rFonts w:ascii="Times New Roman" w:hAnsi="Times New Roman"/>
          <w:sz w:val="22"/>
          <w:szCs w:val="22"/>
          <w:u w:val="single"/>
        </w:rPr>
        <w:t>Absorpcija</w:t>
      </w:r>
    </w:p>
    <w:p w14:paraId="5D545EC6"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Po enkratnem subkutanem odmerku meloksikama po 0,5 mg/kg je znašala C</w:t>
      </w:r>
      <w:r w:rsidRPr="005030EC">
        <w:rPr>
          <w:rFonts w:ascii="Times New Roman" w:hAnsi="Times New Roman"/>
          <w:sz w:val="22"/>
          <w:szCs w:val="22"/>
          <w:vertAlign w:val="subscript"/>
        </w:rPr>
        <w:t>max</w:t>
      </w:r>
      <w:r w:rsidRPr="005030EC">
        <w:rPr>
          <w:rFonts w:ascii="Times New Roman" w:hAnsi="Times New Roman"/>
          <w:sz w:val="22"/>
          <w:szCs w:val="22"/>
        </w:rPr>
        <w:t xml:space="preserve"> pri mladem govedu in kravah v obdobju laktacije 2,1 </w:t>
      </w:r>
      <w:r w:rsidRPr="005030EC">
        <w:rPr>
          <w:rFonts w:ascii="Times New Roman" w:hAnsi="Times New Roman"/>
          <w:sz w:val="22"/>
          <w:szCs w:val="22"/>
        </w:rPr>
        <w:sym w:font="Symbol" w:char="006D"/>
      </w:r>
      <w:r w:rsidRPr="005030EC">
        <w:rPr>
          <w:rFonts w:ascii="Times New Roman" w:hAnsi="Times New Roman"/>
          <w:sz w:val="22"/>
          <w:szCs w:val="22"/>
        </w:rPr>
        <w:t>g/ml in 2,7 </w:t>
      </w:r>
      <w:r w:rsidRPr="005030EC">
        <w:rPr>
          <w:rFonts w:ascii="Times New Roman" w:hAnsi="Times New Roman"/>
          <w:sz w:val="22"/>
          <w:szCs w:val="22"/>
        </w:rPr>
        <w:sym w:font="Symbol" w:char="006D"/>
      </w:r>
      <w:r w:rsidRPr="005030EC">
        <w:rPr>
          <w:rFonts w:ascii="Times New Roman" w:hAnsi="Times New Roman"/>
          <w:sz w:val="22"/>
          <w:szCs w:val="22"/>
        </w:rPr>
        <w:t>g/ml po 7,7 ure in 4 urah.</w:t>
      </w:r>
    </w:p>
    <w:p w14:paraId="08C4B3DD" w14:textId="77777777" w:rsidR="0037153E" w:rsidRPr="005030EC" w:rsidRDefault="0037153E" w:rsidP="0037153E">
      <w:pPr>
        <w:rPr>
          <w:rFonts w:ascii="Times New Roman" w:hAnsi="Times New Roman"/>
          <w:sz w:val="22"/>
          <w:szCs w:val="22"/>
        </w:rPr>
      </w:pPr>
    </w:p>
    <w:p w14:paraId="7D34E845" w14:textId="77777777" w:rsidR="0037153E" w:rsidRPr="005030EC" w:rsidRDefault="0037153E" w:rsidP="0037153E">
      <w:pPr>
        <w:rPr>
          <w:rFonts w:ascii="Times New Roman" w:hAnsi="Times New Roman"/>
          <w:sz w:val="22"/>
          <w:szCs w:val="22"/>
          <w:u w:val="single"/>
        </w:rPr>
      </w:pPr>
      <w:r w:rsidRPr="005030EC">
        <w:rPr>
          <w:rFonts w:ascii="Times New Roman" w:hAnsi="Times New Roman"/>
          <w:sz w:val="22"/>
          <w:szCs w:val="22"/>
          <w:u w:val="single"/>
        </w:rPr>
        <w:t>Porazdelitev</w:t>
      </w:r>
    </w:p>
    <w:p w14:paraId="71BF87BD"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Več kot 98 % meloksikama se veže na beljakovine v plazmi. Njegova koncentracija je največja v jetrih in ledvicah. Razmeroma majhne koncentracije so v skeletnih mišicah in maščevju.</w:t>
      </w:r>
    </w:p>
    <w:p w14:paraId="5BC7546C" w14:textId="77777777" w:rsidR="0037153E" w:rsidRPr="005030EC" w:rsidRDefault="0037153E" w:rsidP="0037153E">
      <w:pPr>
        <w:rPr>
          <w:rFonts w:ascii="Times New Roman" w:hAnsi="Times New Roman"/>
          <w:sz w:val="22"/>
          <w:szCs w:val="22"/>
        </w:rPr>
      </w:pPr>
    </w:p>
    <w:p w14:paraId="08FE8955" w14:textId="77777777" w:rsidR="0037153E" w:rsidRPr="005030EC" w:rsidRDefault="0037153E" w:rsidP="00E94F36">
      <w:pPr>
        <w:rPr>
          <w:rFonts w:ascii="Times New Roman" w:hAnsi="Times New Roman"/>
          <w:sz w:val="22"/>
          <w:szCs w:val="22"/>
          <w:u w:val="single"/>
        </w:rPr>
      </w:pPr>
      <w:r w:rsidRPr="005030EC">
        <w:rPr>
          <w:rFonts w:ascii="Times New Roman" w:hAnsi="Times New Roman"/>
          <w:sz w:val="22"/>
          <w:szCs w:val="22"/>
          <w:u w:val="single"/>
        </w:rPr>
        <w:t>Presnavljanje</w:t>
      </w:r>
    </w:p>
    <w:p w14:paraId="27E72A0B" w14:textId="77777777" w:rsidR="0037153E" w:rsidRPr="005030EC" w:rsidRDefault="0037153E" w:rsidP="00E94F36">
      <w:pPr>
        <w:rPr>
          <w:rFonts w:ascii="Times New Roman" w:hAnsi="Times New Roman"/>
          <w:sz w:val="22"/>
          <w:szCs w:val="22"/>
        </w:rPr>
      </w:pPr>
      <w:r w:rsidRPr="005030EC">
        <w:rPr>
          <w:rFonts w:ascii="Times New Roman" w:hAnsi="Times New Roman"/>
          <w:sz w:val="22"/>
          <w:szCs w:val="22"/>
        </w:rPr>
        <w:t xml:space="preserve">Meloksikam se pretežno nahaja v plazmi. Pri govedu se večina meloksikama izloči z mlekom in žolčem, medtem ko vsebuje urin samo sledi osnovne učinkovine. </w:t>
      </w:r>
    </w:p>
    <w:p w14:paraId="6A44A942"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Meloksikam se presnavlja v alkohol, kisli derivat in več polarnih presnovkov. Vsi pomembnejši presnovki so farmakološko neaktivni. Presnavljanja pri konjih še niso raziskovali.</w:t>
      </w:r>
    </w:p>
    <w:p w14:paraId="671E2AD5" w14:textId="77777777" w:rsidR="0037153E" w:rsidRPr="005030EC" w:rsidRDefault="0037153E" w:rsidP="0037153E">
      <w:pPr>
        <w:rPr>
          <w:rFonts w:ascii="Times New Roman" w:hAnsi="Times New Roman"/>
          <w:sz w:val="22"/>
          <w:szCs w:val="22"/>
          <w:u w:val="single"/>
        </w:rPr>
      </w:pPr>
    </w:p>
    <w:p w14:paraId="0B5E0FC3" w14:textId="77777777" w:rsidR="0037153E" w:rsidRPr="005030EC" w:rsidRDefault="0037153E" w:rsidP="0037153E">
      <w:pPr>
        <w:rPr>
          <w:rFonts w:ascii="Times New Roman" w:hAnsi="Times New Roman"/>
          <w:sz w:val="22"/>
          <w:szCs w:val="22"/>
          <w:u w:val="single"/>
        </w:rPr>
      </w:pPr>
      <w:r w:rsidRPr="005030EC">
        <w:rPr>
          <w:rFonts w:ascii="Times New Roman" w:hAnsi="Times New Roman"/>
          <w:sz w:val="22"/>
          <w:szCs w:val="22"/>
          <w:u w:val="single"/>
        </w:rPr>
        <w:t>Izločanje</w:t>
      </w:r>
    </w:p>
    <w:p w14:paraId="328F7246"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 xml:space="preserve">Razpolovna doba izločanja meloksikama je po subkutani injekciji pri mladem govedu in kravah v obdobju laktacije 26 ur in 17,5 ure. </w:t>
      </w:r>
    </w:p>
    <w:p w14:paraId="441FB761" w14:textId="77777777" w:rsidR="0037153E" w:rsidRPr="005030EC" w:rsidRDefault="0037153E" w:rsidP="0037153E">
      <w:pPr>
        <w:rPr>
          <w:rFonts w:ascii="Times New Roman" w:hAnsi="Times New Roman"/>
          <w:sz w:val="22"/>
          <w:szCs w:val="22"/>
        </w:rPr>
      </w:pPr>
    </w:p>
    <w:p w14:paraId="0FCAD6D0" w14:textId="77777777" w:rsidR="0037153E" w:rsidRPr="005030EC" w:rsidRDefault="0037153E" w:rsidP="0037153E">
      <w:pPr>
        <w:rPr>
          <w:rFonts w:ascii="Times New Roman" w:hAnsi="Times New Roman"/>
          <w:b/>
          <w:sz w:val="22"/>
          <w:szCs w:val="22"/>
        </w:rPr>
      </w:pPr>
      <w:r w:rsidRPr="005030EC">
        <w:rPr>
          <w:rFonts w:ascii="Times New Roman" w:hAnsi="Times New Roman"/>
          <w:sz w:val="22"/>
          <w:szCs w:val="22"/>
        </w:rPr>
        <w:t>Pri konjih je končna razpolovna doba izločanja meloksikama po intravenskem dajanju 8,5 ure. Približno 50 % vnesenega odmerka se izloči s sečem, preostanek pa z blatom.</w:t>
      </w:r>
    </w:p>
    <w:p w14:paraId="739FA37B" w14:textId="77777777" w:rsidR="0037153E" w:rsidRPr="005030EC" w:rsidRDefault="0037153E" w:rsidP="0037153E">
      <w:pPr>
        <w:ind w:left="567" w:hanging="567"/>
        <w:rPr>
          <w:rFonts w:ascii="Times New Roman" w:hAnsi="Times New Roman"/>
          <w:sz w:val="22"/>
          <w:szCs w:val="22"/>
        </w:rPr>
      </w:pPr>
    </w:p>
    <w:p w14:paraId="4E4F8F2F" w14:textId="77777777" w:rsidR="0037153E" w:rsidRPr="005030EC" w:rsidRDefault="0037153E" w:rsidP="0037153E">
      <w:pPr>
        <w:ind w:left="567" w:hanging="567"/>
        <w:rPr>
          <w:rFonts w:ascii="Times New Roman" w:hAnsi="Times New Roman"/>
          <w:sz w:val="22"/>
          <w:szCs w:val="22"/>
        </w:rPr>
      </w:pPr>
    </w:p>
    <w:p w14:paraId="5D34CE52"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b/>
          <w:sz w:val="22"/>
          <w:szCs w:val="22"/>
        </w:rPr>
        <w:t>6.</w:t>
      </w:r>
      <w:r w:rsidRPr="005030EC">
        <w:rPr>
          <w:rFonts w:ascii="Times New Roman" w:hAnsi="Times New Roman"/>
          <w:b/>
          <w:sz w:val="22"/>
          <w:szCs w:val="22"/>
        </w:rPr>
        <w:tab/>
        <w:t>FARMACEVTSKI PODATKI</w:t>
      </w:r>
    </w:p>
    <w:p w14:paraId="4DDC0E3C" w14:textId="77777777" w:rsidR="0037153E" w:rsidRPr="005030EC" w:rsidRDefault="0037153E" w:rsidP="0037153E">
      <w:pPr>
        <w:ind w:left="567" w:hanging="567"/>
        <w:rPr>
          <w:rFonts w:ascii="Times New Roman" w:hAnsi="Times New Roman"/>
          <w:sz w:val="22"/>
          <w:szCs w:val="22"/>
        </w:rPr>
      </w:pPr>
    </w:p>
    <w:p w14:paraId="0E1AE399" w14:textId="77777777" w:rsidR="0037153E" w:rsidRPr="005030EC" w:rsidRDefault="0037153E" w:rsidP="0037153E">
      <w:pPr>
        <w:ind w:left="567" w:hanging="567"/>
        <w:rPr>
          <w:rFonts w:ascii="Times New Roman" w:hAnsi="Times New Roman"/>
          <w:b/>
          <w:sz w:val="22"/>
          <w:szCs w:val="22"/>
        </w:rPr>
      </w:pPr>
      <w:r w:rsidRPr="005030EC">
        <w:rPr>
          <w:rFonts w:ascii="Times New Roman" w:hAnsi="Times New Roman"/>
          <w:b/>
          <w:sz w:val="22"/>
          <w:szCs w:val="22"/>
        </w:rPr>
        <w:t>6.1</w:t>
      </w:r>
      <w:r w:rsidRPr="005030EC">
        <w:rPr>
          <w:rFonts w:ascii="Times New Roman" w:hAnsi="Times New Roman"/>
          <w:b/>
          <w:sz w:val="22"/>
          <w:szCs w:val="22"/>
        </w:rPr>
        <w:tab/>
        <w:t>Seznam pomožnih snovi</w:t>
      </w:r>
    </w:p>
    <w:p w14:paraId="389A2938" w14:textId="77777777" w:rsidR="0037153E" w:rsidRPr="005030EC" w:rsidRDefault="0037153E" w:rsidP="0037153E">
      <w:pPr>
        <w:ind w:left="567" w:hanging="567"/>
        <w:rPr>
          <w:rFonts w:ascii="Times New Roman" w:hAnsi="Times New Roman"/>
          <w:sz w:val="22"/>
          <w:szCs w:val="22"/>
        </w:rPr>
      </w:pPr>
    </w:p>
    <w:p w14:paraId="0D2C0B82"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sz w:val="22"/>
          <w:szCs w:val="22"/>
        </w:rPr>
        <w:t>etanol</w:t>
      </w:r>
    </w:p>
    <w:p w14:paraId="6DC23C9C"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sz w:val="22"/>
          <w:szCs w:val="22"/>
        </w:rPr>
        <w:t>poloksamer 188</w:t>
      </w:r>
    </w:p>
    <w:p w14:paraId="4F9C2A53"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snapToGrid w:val="0"/>
          <w:sz w:val="22"/>
          <w:szCs w:val="22"/>
        </w:rPr>
        <w:t>makrogol 300</w:t>
      </w:r>
    </w:p>
    <w:p w14:paraId="3510A385"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sz w:val="22"/>
          <w:szCs w:val="22"/>
        </w:rPr>
        <w:t>glicin</w:t>
      </w:r>
    </w:p>
    <w:p w14:paraId="5A5DF856"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snapToGrid w:val="0"/>
          <w:sz w:val="22"/>
          <w:szCs w:val="22"/>
        </w:rPr>
        <w:t>dinatrijev edetat</w:t>
      </w:r>
    </w:p>
    <w:p w14:paraId="620CDEF8"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sz w:val="22"/>
          <w:szCs w:val="22"/>
        </w:rPr>
        <w:t>natrijev hidroksid</w:t>
      </w:r>
    </w:p>
    <w:p w14:paraId="22D2C73B"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snapToGrid w:val="0"/>
          <w:sz w:val="22"/>
          <w:szCs w:val="22"/>
        </w:rPr>
        <w:t>klorovodikova kislina</w:t>
      </w:r>
    </w:p>
    <w:p w14:paraId="0B31F4EF"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snapToGrid w:val="0"/>
          <w:sz w:val="22"/>
          <w:szCs w:val="22"/>
        </w:rPr>
        <w:t>meglumin</w:t>
      </w:r>
    </w:p>
    <w:p w14:paraId="168E27C7"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snapToGrid w:val="0"/>
          <w:sz w:val="22"/>
          <w:szCs w:val="22"/>
        </w:rPr>
        <w:t>voda za injekcije</w:t>
      </w:r>
    </w:p>
    <w:p w14:paraId="6698C48C" w14:textId="77777777" w:rsidR="0037153E" w:rsidRPr="005030EC" w:rsidRDefault="0037153E" w:rsidP="0037153E">
      <w:pPr>
        <w:ind w:left="567" w:hanging="567"/>
        <w:rPr>
          <w:rFonts w:ascii="Times New Roman" w:hAnsi="Times New Roman"/>
          <w:sz w:val="22"/>
          <w:szCs w:val="22"/>
        </w:rPr>
      </w:pPr>
    </w:p>
    <w:p w14:paraId="0DB9251A"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b/>
          <w:sz w:val="22"/>
          <w:szCs w:val="22"/>
        </w:rPr>
        <w:t>6.2</w:t>
      </w:r>
      <w:r w:rsidRPr="005030EC">
        <w:rPr>
          <w:rFonts w:ascii="Times New Roman" w:hAnsi="Times New Roman"/>
          <w:b/>
          <w:sz w:val="22"/>
          <w:szCs w:val="22"/>
        </w:rPr>
        <w:tab/>
      </w:r>
      <w:r w:rsidR="00742E1B" w:rsidRPr="005030EC">
        <w:rPr>
          <w:rFonts w:ascii="Times New Roman" w:hAnsi="Times New Roman"/>
          <w:b/>
          <w:sz w:val="22"/>
          <w:szCs w:val="22"/>
        </w:rPr>
        <w:t>Glavne inkompatibilnosti</w:t>
      </w:r>
    </w:p>
    <w:p w14:paraId="12D0FBB0" w14:textId="77777777" w:rsidR="0037153E" w:rsidRPr="005030EC" w:rsidRDefault="0037153E" w:rsidP="0037153E">
      <w:pPr>
        <w:rPr>
          <w:rFonts w:ascii="Times New Roman" w:hAnsi="Times New Roman"/>
          <w:sz w:val="22"/>
          <w:szCs w:val="22"/>
        </w:rPr>
      </w:pPr>
    </w:p>
    <w:p w14:paraId="76544CFA"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Zaradi pomanjkanja študij kompatibilnosti tega zdravila ne smemo mešati z drugimi zdravili za uporabo v veterinarski medicini.</w:t>
      </w:r>
    </w:p>
    <w:p w14:paraId="1B19FBF3" w14:textId="77777777" w:rsidR="0037153E" w:rsidRPr="005030EC" w:rsidRDefault="0037153E" w:rsidP="0037153E">
      <w:pPr>
        <w:rPr>
          <w:rFonts w:ascii="Times New Roman" w:hAnsi="Times New Roman"/>
          <w:sz w:val="22"/>
          <w:szCs w:val="22"/>
        </w:rPr>
      </w:pPr>
    </w:p>
    <w:p w14:paraId="4EE346C2"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b/>
          <w:sz w:val="22"/>
          <w:szCs w:val="22"/>
        </w:rPr>
        <w:t>6.3</w:t>
      </w:r>
      <w:r w:rsidRPr="005030EC">
        <w:rPr>
          <w:rFonts w:ascii="Times New Roman" w:hAnsi="Times New Roman"/>
          <w:b/>
          <w:sz w:val="22"/>
          <w:szCs w:val="22"/>
        </w:rPr>
        <w:tab/>
        <w:t>Rok uporabnosti</w:t>
      </w:r>
    </w:p>
    <w:p w14:paraId="001E6423" w14:textId="77777777" w:rsidR="0037153E" w:rsidRPr="005030EC" w:rsidRDefault="0037153E" w:rsidP="0037153E">
      <w:pPr>
        <w:rPr>
          <w:rFonts w:ascii="Times New Roman" w:hAnsi="Times New Roman"/>
          <w:sz w:val="22"/>
          <w:szCs w:val="22"/>
        </w:rPr>
      </w:pPr>
    </w:p>
    <w:p w14:paraId="28F43628" w14:textId="77777777" w:rsidR="0037153E" w:rsidRPr="005030EC" w:rsidRDefault="0037153E" w:rsidP="0037153E">
      <w:pPr>
        <w:tabs>
          <w:tab w:val="left" w:pos="8080"/>
        </w:tabs>
        <w:rPr>
          <w:rFonts w:ascii="Times New Roman" w:hAnsi="Times New Roman"/>
          <w:sz w:val="22"/>
          <w:szCs w:val="22"/>
        </w:rPr>
      </w:pPr>
      <w:r w:rsidRPr="005030EC">
        <w:rPr>
          <w:rFonts w:ascii="Times New Roman" w:hAnsi="Times New Roman"/>
          <w:sz w:val="22"/>
          <w:szCs w:val="22"/>
        </w:rPr>
        <w:t>Rok uporabnosti zdravila v pakiranju za prodajo: 3 leta.</w:t>
      </w:r>
    </w:p>
    <w:p w14:paraId="3BCE7327" w14:textId="77777777" w:rsidR="0037153E" w:rsidRPr="005030EC" w:rsidRDefault="0037153E" w:rsidP="0037153E">
      <w:pPr>
        <w:tabs>
          <w:tab w:val="left" w:pos="8080"/>
        </w:tabs>
        <w:rPr>
          <w:rFonts w:ascii="Times New Roman" w:hAnsi="Times New Roman"/>
          <w:sz w:val="22"/>
          <w:szCs w:val="22"/>
        </w:rPr>
      </w:pPr>
      <w:r w:rsidRPr="005030EC">
        <w:rPr>
          <w:rFonts w:ascii="Times New Roman" w:hAnsi="Times New Roman"/>
          <w:sz w:val="22"/>
          <w:szCs w:val="22"/>
        </w:rPr>
        <w:t>Rok uporabnosti po prvem odpiranju stične ovojnine: 28 dni.</w:t>
      </w:r>
    </w:p>
    <w:p w14:paraId="7A246021" w14:textId="77777777" w:rsidR="0037153E" w:rsidRPr="005030EC" w:rsidRDefault="0037153E" w:rsidP="0037153E">
      <w:pPr>
        <w:rPr>
          <w:rFonts w:ascii="Times New Roman" w:hAnsi="Times New Roman"/>
          <w:sz w:val="22"/>
          <w:szCs w:val="22"/>
        </w:rPr>
      </w:pPr>
    </w:p>
    <w:p w14:paraId="6088BE55"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b/>
          <w:sz w:val="22"/>
          <w:szCs w:val="22"/>
        </w:rPr>
        <w:t>6.4</w:t>
      </w:r>
      <w:r w:rsidRPr="005030EC">
        <w:rPr>
          <w:rFonts w:ascii="Times New Roman" w:hAnsi="Times New Roman"/>
          <w:b/>
          <w:sz w:val="22"/>
          <w:szCs w:val="22"/>
        </w:rPr>
        <w:tab/>
        <w:t>Posebna navodila za shranjevanje</w:t>
      </w:r>
    </w:p>
    <w:p w14:paraId="78FAB5E4" w14:textId="77777777" w:rsidR="0037153E" w:rsidRPr="005030EC" w:rsidRDefault="0037153E" w:rsidP="0037153E">
      <w:pPr>
        <w:rPr>
          <w:rFonts w:ascii="Times New Roman" w:hAnsi="Times New Roman"/>
          <w:sz w:val="22"/>
          <w:szCs w:val="22"/>
        </w:rPr>
      </w:pPr>
    </w:p>
    <w:p w14:paraId="4520E510" w14:textId="77777777" w:rsidR="006641AF" w:rsidRPr="005030EC" w:rsidRDefault="00FC4018" w:rsidP="0037153E">
      <w:pPr>
        <w:rPr>
          <w:rFonts w:ascii="Times New Roman" w:hAnsi="Times New Roman"/>
          <w:sz w:val="22"/>
          <w:szCs w:val="22"/>
        </w:rPr>
      </w:pPr>
      <w:r w:rsidRPr="005030EC">
        <w:rPr>
          <w:rFonts w:ascii="Times New Roman" w:hAnsi="Times New Roman"/>
          <w:sz w:val="22"/>
          <w:szCs w:val="22"/>
        </w:rPr>
        <w:t>Za shranjevanje zdravila niso potrebna posebna navodila.</w:t>
      </w:r>
    </w:p>
    <w:p w14:paraId="1A006CC2" w14:textId="77777777" w:rsidR="0037153E" w:rsidRPr="005030EC" w:rsidRDefault="0037153E" w:rsidP="0037153E">
      <w:pPr>
        <w:rPr>
          <w:rFonts w:ascii="Times New Roman" w:hAnsi="Times New Roman"/>
          <w:sz w:val="22"/>
          <w:szCs w:val="22"/>
        </w:rPr>
      </w:pPr>
    </w:p>
    <w:p w14:paraId="1D590F11"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b/>
          <w:sz w:val="22"/>
          <w:szCs w:val="22"/>
        </w:rPr>
        <w:t>6.5</w:t>
      </w:r>
      <w:r w:rsidRPr="005030EC">
        <w:rPr>
          <w:rFonts w:ascii="Times New Roman" w:hAnsi="Times New Roman"/>
          <w:b/>
          <w:sz w:val="22"/>
          <w:szCs w:val="22"/>
        </w:rPr>
        <w:tab/>
        <w:t>Vrsta ovojnine in vsebina</w:t>
      </w:r>
    </w:p>
    <w:p w14:paraId="7CA3C8AD" w14:textId="77777777" w:rsidR="0037153E" w:rsidRPr="005030EC" w:rsidRDefault="0037153E" w:rsidP="0037153E">
      <w:pPr>
        <w:rPr>
          <w:rFonts w:ascii="Times New Roman" w:hAnsi="Times New Roman"/>
          <w:sz w:val="22"/>
          <w:szCs w:val="22"/>
        </w:rPr>
      </w:pPr>
    </w:p>
    <w:p w14:paraId="32569C52" w14:textId="77777777" w:rsidR="0037153E" w:rsidRPr="005030EC" w:rsidRDefault="003368EE" w:rsidP="0037153E">
      <w:pPr>
        <w:rPr>
          <w:rFonts w:ascii="Times New Roman" w:hAnsi="Times New Roman"/>
          <w:sz w:val="22"/>
          <w:szCs w:val="22"/>
        </w:rPr>
      </w:pPr>
      <w:r w:rsidRPr="005030EC">
        <w:rPr>
          <w:rFonts w:ascii="Times New Roman" w:hAnsi="Times New Roman"/>
          <w:sz w:val="22"/>
          <w:szCs w:val="22"/>
        </w:rPr>
        <w:t>Pakiranja</w:t>
      </w:r>
      <w:r w:rsidR="0037153E" w:rsidRPr="005030EC">
        <w:rPr>
          <w:rFonts w:ascii="Times New Roman" w:hAnsi="Times New Roman"/>
          <w:sz w:val="22"/>
          <w:szCs w:val="22"/>
        </w:rPr>
        <w:t xml:space="preserve"> z 1 ali 12 brezbarvnimi steklenimi injekcijskimi vialami po 50 ml ali 100 ml.</w:t>
      </w:r>
    </w:p>
    <w:p w14:paraId="3FB7B8DA"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Viale so zaprte z gumijastimi zamaški in aluminijastimi zaporkami.</w:t>
      </w:r>
    </w:p>
    <w:p w14:paraId="063B4C7B"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 xml:space="preserve">Ni nujno, da so v prometu vsa navedena pakiranja. </w:t>
      </w:r>
    </w:p>
    <w:p w14:paraId="2BF1B086" w14:textId="77777777" w:rsidR="0037153E" w:rsidRPr="005030EC" w:rsidRDefault="0037153E" w:rsidP="0037153E">
      <w:pPr>
        <w:rPr>
          <w:rFonts w:ascii="Times New Roman" w:hAnsi="Times New Roman"/>
          <w:sz w:val="22"/>
          <w:szCs w:val="22"/>
        </w:rPr>
      </w:pPr>
    </w:p>
    <w:p w14:paraId="720DD41A" w14:textId="77777777" w:rsidR="0037153E" w:rsidRPr="005030EC" w:rsidRDefault="0037153E" w:rsidP="0037153E">
      <w:pPr>
        <w:ind w:left="567" w:hanging="567"/>
        <w:rPr>
          <w:rFonts w:ascii="Times New Roman" w:hAnsi="Times New Roman"/>
          <w:sz w:val="22"/>
          <w:szCs w:val="22"/>
        </w:rPr>
      </w:pPr>
      <w:r w:rsidRPr="005030EC">
        <w:rPr>
          <w:rFonts w:ascii="Times New Roman" w:hAnsi="Times New Roman"/>
          <w:b/>
          <w:sz w:val="22"/>
          <w:szCs w:val="22"/>
        </w:rPr>
        <w:t>6.6</w:t>
      </w:r>
      <w:r w:rsidRPr="005030EC">
        <w:rPr>
          <w:rFonts w:ascii="Times New Roman" w:hAnsi="Times New Roman"/>
          <w:sz w:val="22"/>
          <w:szCs w:val="22"/>
        </w:rPr>
        <w:tab/>
      </w:r>
      <w:r w:rsidR="00FC4018" w:rsidRPr="005030EC">
        <w:rPr>
          <w:rFonts w:ascii="Times New Roman" w:hAnsi="Times New Roman"/>
          <w:b/>
          <w:sz w:val="22"/>
          <w:szCs w:val="22"/>
        </w:rPr>
        <w:t>Posebni varnostni ukrepi za odstranjevanje neporabljenega zdravila ali odpadnih snovi, ki nastanejo pri uporabi teh zdravil</w:t>
      </w:r>
    </w:p>
    <w:p w14:paraId="178ED7F8" w14:textId="77777777" w:rsidR="0037153E" w:rsidRPr="005030EC" w:rsidRDefault="0037153E" w:rsidP="0037153E">
      <w:pPr>
        <w:ind w:left="567" w:hanging="567"/>
        <w:rPr>
          <w:rFonts w:ascii="Times New Roman" w:hAnsi="Times New Roman"/>
          <w:sz w:val="22"/>
          <w:szCs w:val="22"/>
        </w:rPr>
      </w:pPr>
    </w:p>
    <w:p w14:paraId="5DFFF592"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 xml:space="preserve">Vsako neporabljeno zdravilo za uporabo v veterinarski medicini ali odpadne snovi, ki nastanejo iz teh zdravil, je treba odstraniti v skladu z lokalnimi </w:t>
      </w:r>
      <w:r w:rsidR="00FC4018" w:rsidRPr="005030EC">
        <w:rPr>
          <w:rFonts w:ascii="Times New Roman" w:hAnsi="Times New Roman"/>
          <w:sz w:val="22"/>
          <w:szCs w:val="22"/>
        </w:rPr>
        <w:t>zahtevami.</w:t>
      </w:r>
      <w:r w:rsidR="00FC4018" w:rsidRPr="005030EC" w:rsidDel="00FC4018">
        <w:rPr>
          <w:rFonts w:ascii="Times New Roman" w:hAnsi="Times New Roman"/>
          <w:sz w:val="22"/>
          <w:szCs w:val="22"/>
        </w:rPr>
        <w:t xml:space="preserve"> </w:t>
      </w:r>
    </w:p>
    <w:p w14:paraId="3F7CCFE2" w14:textId="77777777" w:rsidR="0037153E" w:rsidRPr="005030EC" w:rsidRDefault="0037153E" w:rsidP="0037153E">
      <w:pPr>
        <w:rPr>
          <w:rFonts w:ascii="Times New Roman" w:hAnsi="Times New Roman"/>
          <w:sz w:val="22"/>
          <w:szCs w:val="22"/>
        </w:rPr>
      </w:pPr>
    </w:p>
    <w:p w14:paraId="323FF5E2" w14:textId="77777777" w:rsidR="0037153E" w:rsidRPr="005030EC" w:rsidRDefault="0037153E" w:rsidP="00E94F36">
      <w:pPr>
        <w:tabs>
          <w:tab w:val="left" w:pos="567"/>
        </w:tabs>
        <w:rPr>
          <w:rFonts w:ascii="Times New Roman" w:hAnsi="Times New Roman"/>
          <w:b/>
          <w:sz w:val="22"/>
          <w:szCs w:val="22"/>
        </w:rPr>
      </w:pPr>
      <w:r w:rsidRPr="005030EC">
        <w:rPr>
          <w:rFonts w:ascii="Times New Roman" w:hAnsi="Times New Roman"/>
          <w:b/>
          <w:sz w:val="22"/>
          <w:szCs w:val="22"/>
        </w:rPr>
        <w:t>7.</w:t>
      </w:r>
      <w:r w:rsidRPr="005030EC">
        <w:rPr>
          <w:rFonts w:ascii="Times New Roman" w:hAnsi="Times New Roman"/>
          <w:b/>
          <w:sz w:val="22"/>
          <w:szCs w:val="22"/>
        </w:rPr>
        <w:tab/>
        <w:t>IMETNIK DOVOLJENJA ZA PROMET</w:t>
      </w:r>
    </w:p>
    <w:p w14:paraId="5AC89E57" w14:textId="77777777" w:rsidR="0037153E" w:rsidRPr="005030EC" w:rsidRDefault="0037153E" w:rsidP="00E94F36">
      <w:pPr>
        <w:rPr>
          <w:rFonts w:ascii="Times New Roman" w:hAnsi="Times New Roman"/>
          <w:sz w:val="22"/>
          <w:szCs w:val="22"/>
        </w:rPr>
      </w:pPr>
    </w:p>
    <w:p w14:paraId="5D6F5522" w14:textId="77777777" w:rsidR="0037153E" w:rsidRPr="005030EC" w:rsidRDefault="0037153E" w:rsidP="005C516B">
      <w:pPr>
        <w:rPr>
          <w:rFonts w:ascii="Times New Roman" w:hAnsi="Times New Roman"/>
          <w:sz w:val="22"/>
          <w:szCs w:val="22"/>
        </w:rPr>
      </w:pPr>
      <w:r w:rsidRPr="005030EC">
        <w:rPr>
          <w:rFonts w:ascii="Times New Roman" w:hAnsi="Times New Roman"/>
          <w:sz w:val="22"/>
          <w:szCs w:val="22"/>
        </w:rPr>
        <w:t>Boehringer Ingelheim Vetmedica GmbH</w:t>
      </w:r>
    </w:p>
    <w:p w14:paraId="1321D7EA" w14:textId="77777777" w:rsidR="0037153E" w:rsidRPr="005030EC" w:rsidRDefault="0037153E" w:rsidP="0037153E">
      <w:pPr>
        <w:rPr>
          <w:rFonts w:ascii="Times New Roman" w:hAnsi="Times New Roman"/>
          <w:sz w:val="22"/>
          <w:szCs w:val="22"/>
        </w:rPr>
      </w:pPr>
      <w:r w:rsidRPr="005030EC">
        <w:rPr>
          <w:rFonts w:ascii="Times New Roman" w:hAnsi="Times New Roman"/>
          <w:sz w:val="22"/>
          <w:szCs w:val="22"/>
        </w:rPr>
        <w:t>55216 Ingelheim/Rhein</w:t>
      </w:r>
    </w:p>
    <w:p w14:paraId="1464E854" w14:textId="77777777" w:rsidR="0037153E" w:rsidRPr="005C516B" w:rsidRDefault="0037153E" w:rsidP="0037153E">
      <w:pPr>
        <w:tabs>
          <w:tab w:val="left" w:pos="540"/>
        </w:tabs>
        <w:rPr>
          <w:rFonts w:ascii="Times New Roman" w:hAnsi="Times New Roman"/>
          <w:sz w:val="22"/>
          <w:szCs w:val="22"/>
        </w:rPr>
      </w:pPr>
      <w:r w:rsidRPr="005030EC">
        <w:rPr>
          <w:rFonts w:ascii="Times New Roman" w:hAnsi="Times New Roman"/>
          <w:sz w:val="22"/>
          <w:szCs w:val="22"/>
        </w:rPr>
        <w:t>NEMČIJA</w:t>
      </w:r>
      <w:r w:rsidRPr="005C516B" w:rsidDel="00490984">
        <w:rPr>
          <w:rFonts w:ascii="Times New Roman" w:hAnsi="Times New Roman"/>
          <w:sz w:val="22"/>
          <w:szCs w:val="22"/>
          <w:lang w:val="nl-NL"/>
        </w:rPr>
        <w:t xml:space="preserve"> </w:t>
      </w:r>
    </w:p>
    <w:p w14:paraId="7E319A74" w14:textId="77777777" w:rsidR="0037153E" w:rsidRPr="005C516B" w:rsidRDefault="0037153E" w:rsidP="0037153E">
      <w:pPr>
        <w:tabs>
          <w:tab w:val="left" w:pos="540"/>
        </w:tabs>
        <w:rPr>
          <w:rFonts w:ascii="Times New Roman" w:hAnsi="Times New Roman"/>
          <w:sz w:val="22"/>
          <w:szCs w:val="22"/>
        </w:rPr>
      </w:pPr>
    </w:p>
    <w:p w14:paraId="4FFF6055" w14:textId="77777777" w:rsidR="00403238" w:rsidRPr="005C516B" w:rsidRDefault="00403238" w:rsidP="0037153E">
      <w:pPr>
        <w:tabs>
          <w:tab w:val="left" w:pos="540"/>
        </w:tabs>
        <w:rPr>
          <w:rFonts w:ascii="Times New Roman" w:hAnsi="Times New Roman"/>
          <w:sz w:val="22"/>
          <w:szCs w:val="22"/>
        </w:rPr>
      </w:pPr>
    </w:p>
    <w:p w14:paraId="131F7107" w14:textId="77777777" w:rsidR="0037153E" w:rsidRPr="005C516B" w:rsidRDefault="005C516B" w:rsidP="00E94F36">
      <w:pPr>
        <w:keepNext/>
        <w:tabs>
          <w:tab w:val="left" w:pos="567"/>
        </w:tabs>
        <w:rPr>
          <w:rFonts w:ascii="Times New Roman" w:hAnsi="Times New Roman"/>
          <w:b/>
          <w:sz w:val="22"/>
          <w:szCs w:val="22"/>
        </w:rPr>
      </w:pPr>
      <w:r w:rsidRPr="005C516B">
        <w:rPr>
          <w:rFonts w:ascii="Times New Roman" w:hAnsi="Times New Roman"/>
          <w:b/>
          <w:sz w:val="22"/>
          <w:szCs w:val="22"/>
        </w:rPr>
        <w:lastRenderedPageBreak/>
        <w:t>8.</w:t>
      </w:r>
      <w:r w:rsidRPr="005C516B">
        <w:rPr>
          <w:rFonts w:ascii="Times New Roman" w:hAnsi="Times New Roman"/>
          <w:b/>
          <w:sz w:val="22"/>
          <w:szCs w:val="22"/>
        </w:rPr>
        <w:tab/>
        <w:t>ŠTEVILKE DOVOLJENJ ZA PROMET</w:t>
      </w:r>
    </w:p>
    <w:p w14:paraId="383FCC58" w14:textId="77777777" w:rsidR="0037153E" w:rsidRPr="005C516B" w:rsidRDefault="0037153E" w:rsidP="00E94F36">
      <w:pPr>
        <w:keepNext/>
        <w:rPr>
          <w:rFonts w:ascii="Times New Roman" w:hAnsi="Times New Roman"/>
          <w:sz w:val="22"/>
          <w:szCs w:val="22"/>
        </w:rPr>
      </w:pPr>
    </w:p>
    <w:p w14:paraId="028F2BA8" w14:textId="77777777" w:rsidR="0037153E" w:rsidRPr="005C516B" w:rsidRDefault="0037153E" w:rsidP="0037153E">
      <w:pPr>
        <w:rPr>
          <w:rFonts w:ascii="Times New Roman" w:hAnsi="Times New Roman"/>
          <w:sz w:val="22"/>
          <w:szCs w:val="22"/>
        </w:rPr>
      </w:pPr>
      <w:r w:rsidRPr="005C516B">
        <w:rPr>
          <w:rFonts w:ascii="Times New Roman" w:hAnsi="Times New Roman"/>
          <w:sz w:val="22"/>
          <w:szCs w:val="22"/>
        </w:rPr>
        <w:t>EU/2/97/004/050–053</w:t>
      </w:r>
    </w:p>
    <w:p w14:paraId="498A7DC9" w14:textId="77777777" w:rsidR="0037153E" w:rsidRPr="005C516B" w:rsidRDefault="0037153E" w:rsidP="0037153E">
      <w:pPr>
        <w:tabs>
          <w:tab w:val="left" w:pos="540"/>
        </w:tabs>
        <w:rPr>
          <w:rFonts w:ascii="Times New Roman" w:hAnsi="Times New Roman"/>
          <w:sz w:val="22"/>
          <w:szCs w:val="22"/>
        </w:rPr>
      </w:pPr>
    </w:p>
    <w:p w14:paraId="610852E0" w14:textId="77777777" w:rsidR="0037153E" w:rsidRPr="005C516B" w:rsidRDefault="0037153E" w:rsidP="005C516B">
      <w:pPr>
        <w:rPr>
          <w:rFonts w:ascii="Times New Roman" w:hAnsi="Times New Roman"/>
          <w:sz w:val="22"/>
          <w:szCs w:val="22"/>
        </w:rPr>
      </w:pPr>
    </w:p>
    <w:p w14:paraId="17603777" w14:textId="77777777" w:rsidR="0037153E" w:rsidRPr="005C516B" w:rsidRDefault="005C516B" w:rsidP="005C516B">
      <w:pPr>
        <w:tabs>
          <w:tab w:val="left" w:pos="567"/>
        </w:tabs>
        <w:rPr>
          <w:rFonts w:ascii="Times New Roman" w:hAnsi="Times New Roman"/>
          <w:b/>
          <w:sz w:val="22"/>
          <w:szCs w:val="22"/>
        </w:rPr>
      </w:pPr>
      <w:r w:rsidRPr="005C516B">
        <w:rPr>
          <w:rFonts w:ascii="Times New Roman" w:hAnsi="Times New Roman"/>
          <w:b/>
          <w:sz w:val="22"/>
          <w:szCs w:val="22"/>
        </w:rPr>
        <w:t>9.</w:t>
      </w:r>
      <w:r w:rsidRPr="005C516B">
        <w:rPr>
          <w:rFonts w:ascii="Times New Roman" w:hAnsi="Times New Roman"/>
          <w:b/>
          <w:sz w:val="22"/>
          <w:szCs w:val="22"/>
        </w:rPr>
        <w:tab/>
        <w:t>DATUM PRIDOBITVE/PODALJŠANJA DOVOLJENJA ZA PROMET</w:t>
      </w:r>
    </w:p>
    <w:p w14:paraId="613C8CC5" w14:textId="77777777" w:rsidR="0037153E" w:rsidRPr="005C516B" w:rsidRDefault="0037153E" w:rsidP="0037153E">
      <w:pPr>
        <w:tabs>
          <w:tab w:val="left" w:pos="540"/>
        </w:tabs>
        <w:rPr>
          <w:rFonts w:ascii="Times New Roman" w:hAnsi="Times New Roman"/>
          <w:sz w:val="22"/>
          <w:szCs w:val="22"/>
        </w:rPr>
      </w:pPr>
    </w:p>
    <w:p w14:paraId="6AF158C6" w14:textId="77777777" w:rsidR="0037153E" w:rsidRPr="005C516B" w:rsidRDefault="0037153E" w:rsidP="006641AF">
      <w:pPr>
        <w:tabs>
          <w:tab w:val="left" w:pos="5103"/>
        </w:tabs>
        <w:rPr>
          <w:rFonts w:ascii="Times New Roman" w:hAnsi="Times New Roman"/>
          <w:sz w:val="22"/>
          <w:szCs w:val="22"/>
        </w:rPr>
      </w:pPr>
      <w:r w:rsidRPr="005C516B">
        <w:rPr>
          <w:rFonts w:ascii="Times New Roman" w:hAnsi="Times New Roman"/>
          <w:sz w:val="22"/>
          <w:szCs w:val="22"/>
        </w:rPr>
        <w:t>Datum pridobitve dovoljenja za promet:</w:t>
      </w:r>
      <w:r w:rsidRPr="005C516B">
        <w:rPr>
          <w:rFonts w:ascii="Times New Roman" w:hAnsi="Times New Roman"/>
          <w:sz w:val="22"/>
          <w:szCs w:val="22"/>
        </w:rPr>
        <w:tab/>
      </w:r>
      <w:r w:rsidR="00C434C6" w:rsidRPr="005C516B">
        <w:rPr>
          <w:rFonts w:ascii="Times New Roman" w:hAnsi="Times New Roman"/>
          <w:sz w:val="22"/>
          <w:szCs w:val="22"/>
        </w:rPr>
        <w:t>07.01.1998</w:t>
      </w:r>
    </w:p>
    <w:p w14:paraId="47E7A3C2" w14:textId="77777777" w:rsidR="0037153E" w:rsidRPr="00DA3865" w:rsidRDefault="0037153E" w:rsidP="006641AF">
      <w:pPr>
        <w:tabs>
          <w:tab w:val="left" w:pos="5103"/>
        </w:tabs>
        <w:rPr>
          <w:rFonts w:ascii="Times New Roman" w:hAnsi="Times New Roman"/>
          <w:sz w:val="22"/>
          <w:szCs w:val="22"/>
          <w:lang w:val="pl-PL"/>
        </w:rPr>
      </w:pPr>
      <w:r w:rsidRPr="002473EB">
        <w:rPr>
          <w:rFonts w:ascii="Times New Roman" w:hAnsi="Times New Roman"/>
          <w:sz w:val="22"/>
          <w:szCs w:val="22"/>
        </w:rPr>
        <w:t xml:space="preserve">Datum </w:t>
      </w:r>
      <w:r w:rsidR="00FC4018" w:rsidRPr="00FC4018">
        <w:rPr>
          <w:rFonts w:ascii="Times New Roman" w:hAnsi="Times New Roman"/>
          <w:sz w:val="22"/>
          <w:szCs w:val="22"/>
        </w:rPr>
        <w:t xml:space="preserve">zadnjega </w:t>
      </w:r>
      <w:r w:rsidRPr="002473EB">
        <w:rPr>
          <w:rFonts w:ascii="Times New Roman" w:hAnsi="Times New Roman"/>
          <w:sz w:val="22"/>
          <w:szCs w:val="22"/>
        </w:rPr>
        <w:t>podaljšanja dovoljenja za promet:</w:t>
      </w:r>
      <w:r w:rsidR="00403238" w:rsidRPr="00DA3865">
        <w:rPr>
          <w:szCs w:val="22"/>
          <w:lang w:val="pl-PL"/>
        </w:rPr>
        <w:t xml:space="preserve"> </w:t>
      </w:r>
      <w:r w:rsidR="00403238" w:rsidRPr="00DA3865">
        <w:rPr>
          <w:szCs w:val="22"/>
          <w:lang w:val="pl-PL"/>
        </w:rPr>
        <w:tab/>
      </w:r>
      <w:r w:rsidR="00403238" w:rsidRPr="00DA3865">
        <w:rPr>
          <w:rFonts w:ascii="Times New Roman" w:hAnsi="Times New Roman"/>
          <w:sz w:val="22"/>
          <w:szCs w:val="22"/>
          <w:lang w:val="pl-PL"/>
        </w:rPr>
        <w:t>06.12.2007</w:t>
      </w:r>
    </w:p>
    <w:p w14:paraId="1C821ED3" w14:textId="77777777" w:rsidR="00403238" w:rsidRPr="002473EB" w:rsidRDefault="00403238" w:rsidP="0037153E">
      <w:pPr>
        <w:rPr>
          <w:rFonts w:ascii="Times New Roman" w:hAnsi="Times New Roman"/>
          <w:sz w:val="22"/>
          <w:szCs w:val="22"/>
        </w:rPr>
      </w:pPr>
    </w:p>
    <w:p w14:paraId="46E533DB" w14:textId="77777777" w:rsidR="0037153E" w:rsidRPr="002473EB" w:rsidRDefault="0037153E" w:rsidP="0037153E">
      <w:pPr>
        <w:rPr>
          <w:rFonts w:ascii="Times New Roman" w:hAnsi="Times New Roman"/>
          <w:sz w:val="22"/>
          <w:szCs w:val="22"/>
        </w:rPr>
      </w:pPr>
    </w:p>
    <w:p w14:paraId="62034308" w14:textId="77777777" w:rsidR="0037153E" w:rsidRPr="002473EB" w:rsidRDefault="0037153E" w:rsidP="0037153E">
      <w:pPr>
        <w:rPr>
          <w:rFonts w:ascii="Times New Roman" w:hAnsi="Times New Roman"/>
          <w:b/>
          <w:sz w:val="22"/>
          <w:szCs w:val="22"/>
        </w:rPr>
      </w:pPr>
      <w:r w:rsidRPr="002473EB">
        <w:rPr>
          <w:rFonts w:ascii="Times New Roman" w:hAnsi="Times New Roman"/>
          <w:b/>
          <w:sz w:val="22"/>
          <w:szCs w:val="22"/>
        </w:rPr>
        <w:t>10.</w:t>
      </w:r>
      <w:r w:rsidRPr="002473EB">
        <w:rPr>
          <w:rFonts w:ascii="Times New Roman" w:hAnsi="Times New Roman"/>
          <w:b/>
          <w:sz w:val="22"/>
          <w:szCs w:val="22"/>
        </w:rPr>
        <w:tab/>
      </w:r>
      <w:r w:rsidRPr="002473EB">
        <w:rPr>
          <w:rFonts w:ascii="Times New Roman" w:hAnsi="Times New Roman"/>
          <w:b/>
          <w:caps/>
          <w:sz w:val="22"/>
          <w:szCs w:val="22"/>
        </w:rPr>
        <w:t>Datum revizije besedila</w:t>
      </w:r>
    </w:p>
    <w:p w14:paraId="322F6804" w14:textId="77777777" w:rsidR="0037153E" w:rsidRPr="002473EB" w:rsidRDefault="0037153E" w:rsidP="0037153E">
      <w:pPr>
        <w:tabs>
          <w:tab w:val="left" w:pos="540"/>
        </w:tabs>
        <w:rPr>
          <w:rFonts w:ascii="Times New Roman" w:hAnsi="Times New Roman"/>
          <w:sz w:val="22"/>
          <w:szCs w:val="22"/>
        </w:rPr>
      </w:pPr>
    </w:p>
    <w:p w14:paraId="5FB640AF"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 xml:space="preserve">Podrobne informacije o tem zdravilu so na voljo na spletni strani Evropske agencije za zdravila </w:t>
      </w:r>
      <w:r w:rsidR="001A3D97">
        <w:rPr>
          <w:rFonts w:ascii="Times New Roman" w:hAnsi="Times New Roman"/>
          <w:sz w:val="22"/>
          <w:szCs w:val="22"/>
        </w:rPr>
        <w:t>(</w:t>
      </w:r>
      <w:r w:rsidRPr="002473EB">
        <w:rPr>
          <w:rFonts w:ascii="Times New Roman" w:hAnsi="Times New Roman"/>
          <w:sz w:val="22"/>
          <w:szCs w:val="22"/>
        </w:rPr>
        <w:t>European Medicines Agency</w:t>
      </w:r>
      <w:r w:rsidR="001A3D97">
        <w:rPr>
          <w:rFonts w:ascii="Times New Roman" w:hAnsi="Times New Roman"/>
          <w:sz w:val="22"/>
          <w:szCs w:val="22"/>
        </w:rPr>
        <w:t>)</w:t>
      </w:r>
      <w:r>
        <w:rPr>
          <w:rFonts w:ascii="Times New Roman" w:hAnsi="Times New Roman"/>
          <w:sz w:val="22"/>
          <w:szCs w:val="22"/>
        </w:rPr>
        <w:t xml:space="preserve"> </w:t>
      </w:r>
      <w:r w:rsidR="001A3D97">
        <w:rPr>
          <w:rFonts w:ascii="Times New Roman" w:hAnsi="Times New Roman"/>
          <w:sz w:val="22"/>
          <w:szCs w:val="22"/>
        </w:rPr>
        <w:t>(</w:t>
      </w:r>
      <w:hyperlink r:id="rId18" w:history="1">
        <w:r w:rsidR="006641AF" w:rsidRPr="006641AF">
          <w:rPr>
            <w:rStyle w:val="Hyperlink"/>
            <w:rFonts w:ascii="Times New Roman" w:hAnsi="Times New Roman"/>
            <w:sz w:val="22"/>
            <w:szCs w:val="22"/>
          </w:rPr>
          <w:t>http://www.ema.europa.eu/</w:t>
        </w:r>
      </w:hyperlink>
      <w:r w:rsidR="001A3D97">
        <w:rPr>
          <w:rFonts w:ascii="Times New Roman" w:hAnsi="Times New Roman"/>
          <w:sz w:val="22"/>
          <w:szCs w:val="22"/>
        </w:rPr>
        <w:t>)</w:t>
      </w:r>
      <w:r w:rsidRPr="002473EB">
        <w:rPr>
          <w:rFonts w:ascii="Times New Roman" w:hAnsi="Times New Roman"/>
          <w:sz w:val="22"/>
          <w:szCs w:val="22"/>
        </w:rPr>
        <w:t>.</w:t>
      </w:r>
    </w:p>
    <w:p w14:paraId="6DDC749B" w14:textId="77777777" w:rsidR="0037153E" w:rsidRPr="002473EB" w:rsidRDefault="0037153E" w:rsidP="0037153E">
      <w:pPr>
        <w:tabs>
          <w:tab w:val="left" w:pos="540"/>
        </w:tabs>
        <w:rPr>
          <w:rFonts w:ascii="Times New Roman" w:hAnsi="Times New Roman"/>
          <w:sz w:val="22"/>
          <w:szCs w:val="22"/>
        </w:rPr>
      </w:pPr>
    </w:p>
    <w:p w14:paraId="3D7241E4" w14:textId="77777777" w:rsidR="0037153E" w:rsidRPr="002473EB" w:rsidRDefault="0037153E" w:rsidP="0037153E">
      <w:pPr>
        <w:tabs>
          <w:tab w:val="left" w:pos="540"/>
        </w:tabs>
        <w:rPr>
          <w:rFonts w:ascii="Times New Roman" w:hAnsi="Times New Roman"/>
          <w:sz w:val="22"/>
          <w:szCs w:val="22"/>
        </w:rPr>
      </w:pPr>
    </w:p>
    <w:p w14:paraId="63568ABD" w14:textId="77777777" w:rsidR="0037153E" w:rsidRPr="002473EB" w:rsidRDefault="0037153E" w:rsidP="0037153E">
      <w:pPr>
        <w:tabs>
          <w:tab w:val="left" w:pos="540"/>
        </w:tabs>
        <w:rPr>
          <w:rFonts w:ascii="Times New Roman" w:hAnsi="Times New Roman"/>
          <w:b/>
          <w:caps/>
          <w:sz w:val="22"/>
          <w:szCs w:val="22"/>
        </w:rPr>
      </w:pPr>
      <w:r w:rsidRPr="002473EB">
        <w:rPr>
          <w:rFonts w:ascii="Times New Roman" w:hAnsi="Times New Roman"/>
          <w:b/>
          <w:caps/>
          <w:sz w:val="22"/>
          <w:szCs w:val="22"/>
        </w:rPr>
        <w:t>Prepoved prodaje, oskrbe in/</w:t>
      </w:r>
      <w:smartTag w:uri="urn:schemas-microsoft-com:office:smarttags" w:element="stockticker">
        <w:r w:rsidRPr="002473EB">
          <w:rPr>
            <w:rFonts w:ascii="Times New Roman" w:hAnsi="Times New Roman"/>
            <w:b/>
            <w:caps/>
            <w:sz w:val="22"/>
            <w:szCs w:val="22"/>
          </w:rPr>
          <w:t>ali</w:t>
        </w:r>
      </w:smartTag>
      <w:r w:rsidRPr="002473EB">
        <w:rPr>
          <w:rFonts w:ascii="Times New Roman" w:hAnsi="Times New Roman"/>
          <w:b/>
          <w:caps/>
          <w:sz w:val="22"/>
          <w:szCs w:val="22"/>
        </w:rPr>
        <w:t xml:space="preserve"> uporabe</w:t>
      </w:r>
    </w:p>
    <w:p w14:paraId="0A15565F" w14:textId="77777777" w:rsidR="0037153E" w:rsidRPr="002473EB" w:rsidRDefault="0037153E" w:rsidP="0037153E">
      <w:pPr>
        <w:tabs>
          <w:tab w:val="left" w:pos="540"/>
        </w:tabs>
        <w:rPr>
          <w:rFonts w:ascii="Times New Roman" w:hAnsi="Times New Roman"/>
          <w:sz w:val="22"/>
          <w:szCs w:val="22"/>
        </w:rPr>
      </w:pPr>
    </w:p>
    <w:p w14:paraId="6F9F2897"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Ni smiselno.</w:t>
      </w:r>
    </w:p>
    <w:p w14:paraId="47E51DE5" w14:textId="77777777" w:rsidR="00D641DD" w:rsidRPr="00941F64" w:rsidRDefault="00605C14" w:rsidP="00BF528E">
      <w:pPr>
        <w:rPr>
          <w:rFonts w:ascii="Times New Roman" w:hAnsi="Times New Roman"/>
          <w:b/>
          <w:sz w:val="22"/>
          <w:szCs w:val="22"/>
        </w:rPr>
      </w:pPr>
      <w:r w:rsidRPr="00941F64">
        <w:rPr>
          <w:rFonts w:ascii="Times New Roman" w:hAnsi="Times New Roman"/>
          <w:b/>
          <w:sz w:val="22"/>
          <w:szCs w:val="22"/>
        </w:rPr>
        <w:br w:type="page"/>
      </w:r>
    </w:p>
    <w:p w14:paraId="3BB8A98B" w14:textId="77777777" w:rsidR="00D641DD" w:rsidRPr="00941F64" w:rsidRDefault="00D641DD" w:rsidP="00BF528E">
      <w:pPr>
        <w:rPr>
          <w:rFonts w:ascii="Times New Roman" w:hAnsi="Times New Roman"/>
          <w:b/>
          <w:sz w:val="22"/>
          <w:szCs w:val="22"/>
        </w:rPr>
      </w:pPr>
    </w:p>
    <w:p w14:paraId="364CFAAF" w14:textId="77777777" w:rsidR="00D641DD" w:rsidRPr="00941F64" w:rsidRDefault="00D641DD" w:rsidP="00BF528E">
      <w:pPr>
        <w:rPr>
          <w:rFonts w:ascii="Times New Roman" w:hAnsi="Times New Roman"/>
          <w:b/>
          <w:sz w:val="22"/>
          <w:szCs w:val="22"/>
        </w:rPr>
      </w:pPr>
    </w:p>
    <w:p w14:paraId="4239E676" w14:textId="77777777" w:rsidR="00D641DD" w:rsidRPr="00941F64" w:rsidRDefault="00D641DD" w:rsidP="00BF528E">
      <w:pPr>
        <w:rPr>
          <w:rFonts w:ascii="Times New Roman" w:hAnsi="Times New Roman"/>
          <w:b/>
          <w:sz w:val="22"/>
          <w:szCs w:val="22"/>
        </w:rPr>
      </w:pPr>
    </w:p>
    <w:p w14:paraId="424B235F" w14:textId="77777777" w:rsidR="00D641DD" w:rsidRPr="00941F64" w:rsidRDefault="00D641DD" w:rsidP="00BF528E">
      <w:pPr>
        <w:rPr>
          <w:rFonts w:ascii="Times New Roman" w:hAnsi="Times New Roman"/>
          <w:b/>
          <w:sz w:val="22"/>
          <w:szCs w:val="22"/>
        </w:rPr>
      </w:pPr>
    </w:p>
    <w:p w14:paraId="5798B992" w14:textId="77777777" w:rsidR="00D641DD" w:rsidRPr="00941F64" w:rsidRDefault="00D641DD" w:rsidP="00BF528E">
      <w:pPr>
        <w:rPr>
          <w:rFonts w:ascii="Times New Roman" w:hAnsi="Times New Roman"/>
          <w:b/>
          <w:sz w:val="22"/>
          <w:szCs w:val="22"/>
        </w:rPr>
      </w:pPr>
    </w:p>
    <w:p w14:paraId="1913E983" w14:textId="77777777" w:rsidR="00D641DD" w:rsidRPr="00941F64" w:rsidRDefault="00D641DD" w:rsidP="00BF528E">
      <w:pPr>
        <w:rPr>
          <w:rFonts w:ascii="Times New Roman" w:hAnsi="Times New Roman"/>
          <w:b/>
          <w:sz w:val="22"/>
          <w:szCs w:val="22"/>
        </w:rPr>
      </w:pPr>
    </w:p>
    <w:p w14:paraId="2BF20768" w14:textId="77777777" w:rsidR="00D641DD" w:rsidRPr="00941F64" w:rsidRDefault="00D641DD" w:rsidP="00BF528E">
      <w:pPr>
        <w:rPr>
          <w:rFonts w:ascii="Times New Roman" w:hAnsi="Times New Roman"/>
          <w:b/>
          <w:sz w:val="22"/>
          <w:szCs w:val="22"/>
        </w:rPr>
      </w:pPr>
    </w:p>
    <w:p w14:paraId="7F12D8D3" w14:textId="77777777" w:rsidR="00D641DD" w:rsidRPr="00941F64" w:rsidRDefault="00D641DD" w:rsidP="00BF528E">
      <w:pPr>
        <w:rPr>
          <w:rFonts w:ascii="Times New Roman" w:hAnsi="Times New Roman"/>
          <w:b/>
          <w:sz w:val="22"/>
          <w:szCs w:val="22"/>
        </w:rPr>
      </w:pPr>
    </w:p>
    <w:p w14:paraId="111511C3" w14:textId="77777777" w:rsidR="00D641DD" w:rsidRPr="00941F64" w:rsidRDefault="00D641DD" w:rsidP="00BF528E">
      <w:pPr>
        <w:rPr>
          <w:rFonts w:ascii="Times New Roman" w:hAnsi="Times New Roman"/>
          <w:b/>
          <w:sz w:val="22"/>
          <w:szCs w:val="22"/>
        </w:rPr>
      </w:pPr>
    </w:p>
    <w:p w14:paraId="70572A19" w14:textId="77777777" w:rsidR="00D641DD" w:rsidRPr="00941F64" w:rsidRDefault="00D641DD" w:rsidP="00BF528E">
      <w:pPr>
        <w:rPr>
          <w:rFonts w:ascii="Times New Roman" w:hAnsi="Times New Roman"/>
          <w:b/>
          <w:sz w:val="22"/>
          <w:szCs w:val="22"/>
        </w:rPr>
      </w:pPr>
    </w:p>
    <w:p w14:paraId="5AF6ED21" w14:textId="77777777" w:rsidR="00D641DD" w:rsidRPr="00941F64" w:rsidRDefault="00D641DD" w:rsidP="00BF528E">
      <w:pPr>
        <w:rPr>
          <w:rFonts w:ascii="Times New Roman" w:hAnsi="Times New Roman"/>
          <w:b/>
          <w:sz w:val="22"/>
          <w:szCs w:val="22"/>
        </w:rPr>
      </w:pPr>
    </w:p>
    <w:p w14:paraId="4DF3E221" w14:textId="77777777" w:rsidR="00D641DD" w:rsidRPr="00941F64" w:rsidRDefault="00D641DD" w:rsidP="00BF528E">
      <w:pPr>
        <w:rPr>
          <w:rFonts w:ascii="Times New Roman" w:hAnsi="Times New Roman"/>
          <w:b/>
          <w:sz w:val="22"/>
          <w:szCs w:val="22"/>
        </w:rPr>
      </w:pPr>
    </w:p>
    <w:p w14:paraId="2036EF58" w14:textId="77777777" w:rsidR="00D641DD" w:rsidRPr="00941F64" w:rsidRDefault="00D641DD" w:rsidP="00BF528E">
      <w:pPr>
        <w:rPr>
          <w:rFonts w:ascii="Times New Roman" w:hAnsi="Times New Roman"/>
          <w:b/>
          <w:sz w:val="22"/>
          <w:szCs w:val="22"/>
        </w:rPr>
      </w:pPr>
    </w:p>
    <w:p w14:paraId="7688D743" w14:textId="77777777" w:rsidR="00D641DD" w:rsidRPr="00941F64" w:rsidRDefault="00D641DD" w:rsidP="00BF528E">
      <w:pPr>
        <w:rPr>
          <w:rFonts w:ascii="Times New Roman" w:hAnsi="Times New Roman"/>
          <w:b/>
          <w:sz w:val="22"/>
          <w:szCs w:val="22"/>
        </w:rPr>
      </w:pPr>
    </w:p>
    <w:p w14:paraId="7AB70C70" w14:textId="77777777" w:rsidR="00D641DD" w:rsidRPr="00941F64" w:rsidRDefault="00D641DD" w:rsidP="00BF528E">
      <w:pPr>
        <w:rPr>
          <w:rFonts w:ascii="Times New Roman" w:hAnsi="Times New Roman"/>
          <w:b/>
          <w:sz w:val="22"/>
          <w:szCs w:val="22"/>
        </w:rPr>
      </w:pPr>
    </w:p>
    <w:p w14:paraId="5B65227E" w14:textId="77777777" w:rsidR="00D641DD" w:rsidRPr="00941F64" w:rsidRDefault="00D641DD" w:rsidP="00BF528E">
      <w:pPr>
        <w:rPr>
          <w:rFonts w:ascii="Times New Roman" w:hAnsi="Times New Roman"/>
          <w:b/>
          <w:sz w:val="22"/>
          <w:szCs w:val="22"/>
        </w:rPr>
      </w:pPr>
    </w:p>
    <w:p w14:paraId="51E914B6" w14:textId="77777777" w:rsidR="00D641DD" w:rsidRPr="00941F64" w:rsidRDefault="00D641DD" w:rsidP="00BF528E">
      <w:pPr>
        <w:rPr>
          <w:rFonts w:ascii="Times New Roman" w:hAnsi="Times New Roman"/>
          <w:b/>
          <w:sz w:val="22"/>
          <w:szCs w:val="22"/>
        </w:rPr>
      </w:pPr>
    </w:p>
    <w:p w14:paraId="75CC7B42" w14:textId="77777777" w:rsidR="00D641DD" w:rsidRPr="00941F64" w:rsidRDefault="00D641DD" w:rsidP="00BF528E">
      <w:pPr>
        <w:rPr>
          <w:rFonts w:ascii="Times New Roman" w:hAnsi="Times New Roman"/>
          <w:b/>
          <w:sz w:val="22"/>
          <w:szCs w:val="22"/>
        </w:rPr>
      </w:pPr>
    </w:p>
    <w:p w14:paraId="40A17775" w14:textId="77777777" w:rsidR="00D641DD" w:rsidRPr="00941F64" w:rsidRDefault="00D641DD" w:rsidP="00BF528E">
      <w:pPr>
        <w:rPr>
          <w:rFonts w:ascii="Times New Roman" w:hAnsi="Times New Roman"/>
          <w:b/>
          <w:sz w:val="22"/>
          <w:szCs w:val="22"/>
        </w:rPr>
      </w:pPr>
    </w:p>
    <w:p w14:paraId="0D708D50" w14:textId="77777777" w:rsidR="00D641DD" w:rsidRPr="00941F64" w:rsidRDefault="00D641DD" w:rsidP="00BF528E">
      <w:pPr>
        <w:rPr>
          <w:rFonts w:ascii="Times New Roman" w:hAnsi="Times New Roman"/>
          <w:b/>
          <w:sz w:val="22"/>
          <w:szCs w:val="22"/>
        </w:rPr>
      </w:pPr>
    </w:p>
    <w:p w14:paraId="31E9E651" w14:textId="77777777" w:rsidR="00D641DD" w:rsidRPr="00941F64" w:rsidRDefault="00D641DD" w:rsidP="00BF528E">
      <w:pPr>
        <w:rPr>
          <w:rFonts w:ascii="Times New Roman" w:hAnsi="Times New Roman"/>
          <w:b/>
          <w:sz w:val="22"/>
          <w:szCs w:val="22"/>
        </w:rPr>
      </w:pPr>
    </w:p>
    <w:p w14:paraId="75358A5D" w14:textId="77777777" w:rsidR="00D641DD" w:rsidRPr="00941F64" w:rsidRDefault="00D641DD" w:rsidP="00BF528E">
      <w:pPr>
        <w:rPr>
          <w:rFonts w:ascii="Times New Roman" w:hAnsi="Times New Roman"/>
          <w:b/>
          <w:sz w:val="22"/>
          <w:szCs w:val="22"/>
        </w:rPr>
      </w:pPr>
    </w:p>
    <w:p w14:paraId="220A02EE" w14:textId="77777777" w:rsidR="00D641DD" w:rsidRPr="00941F64" w:rsidRDefault="002A433C" w:rsidP="00BF528E">
      <w:pPr>
        <w:jc w:val="center"/>
        <w:outlineLvl w:val="0"/>
        <w:rPr>
          <w:rFonts w:ascii="Times New Roman" w:hAnsi="Times New Roman"/>
          <w:b/>
          <w:sz w:val="22"/>
          <w:szCs w:val="22"/>
          <w:lang w:eastAsia="en-US"/>
        </w:rPr>
      </w:pPr>
      <w:r>
        <w:rPr>
          <w:rFonts w:ascii="Times New Roman" w:hAnsi="Times New Roman"/>
          <w:b/>
          <w:sz w:val="22"/>
          <w:szCs w:val="22"/>
          <w:lang w:eastAsia="en-US"/>
        </w:rPr>
        <w:t>PRILOGA</w:t>
      </w:r>
      <w:r w:rsidRPr="00941F64">
        <w:rPr>
          <w:rFonts w:ascii="Times New Roman" w:hAnsi="Times New Roman"/>
          <w:b/>
          <w:sz w:val="22"/>
          <w:szCs w:val="22"/>
          <w:lang w:eastAsia="en-US"/>
        </w:rPr>
        <w:t xml:space="preserve"> </w:t>
      </w:r>
      <w:r w:rsidR="00D641DD" w:rsidRPr="00941F64">
        <w:rPr>
          <w:rFonts w:ascii="Times New Roman" w:hAnsi="Times New Roman"/>
          <w:b/>
          <w:sz w:val="22"/>
          <w:szCs w:val="22"/>
          <w:lang w:eastAsia="en-US"/>
        </w:rPr>
        <w:t>II</w:t>
      </w:r>
    </w:p>
    <w:p w14:paraId="751F22B9" w14:textId="77777777" w:rsidR="00D641DD" w:rsidRPr="00941F64" w:rsidRDefault="00D641DD" w:rsidP="005C516B">
      <w:pPr>
        <w:ind w:left="1134" w:hanging="1134"/>
        <w:rPr>
          <w:rFonts w:ascii="Times New Roman" w:hAnsi="Times New Roman"/>
          <w:b/>
          <w:sz w:val="22"/>
          <w:szCs w:val="22"/>
          <w:lang w:eastAsia="en-US"/>
        </w:rPr>
      </w:pPr>
    </w:p>
    <w:p w14:paraId="4684113D" w14:textId="77777777" w:rsidR="00D641DD" w:rsidRPr="00941F64" w:rsidRDefault="00D641DD" w:rsidP="006641AF">
      <w:pPr>
        <w:ind w:left="567" w:hanging="567"/>
        <w:rPr>
          <w:rFonts w:ascii="Times New Roman" w:hAnsi="Times New Roman"/>
          <w:b/>
          <w:sz w:val="22"/>
          <w:szCs w:val="22"/>
          <w:lang w:eastAsia="en-US"/>
        </w:rPr>
      </w:pPr>
      <w:r w:rsidRPr="00941F64">
        <w:rPr>
          <w:rFonts w:ascii="Times New Roman" w:hAnsi="Times New Roman"/>
          <w:b/>
          <w:sz w:val="22"/>
          <w:szCs w:val="22"/>
          <w:lang w:eastAsia="en-US"/>
        </w:rPr>
        <w:t>A.</w:t>
      </w:r>
      <w:r w:rsidRPr="00941F64">
        <w:rPr>
          <w:rFonts w:ascii="Times New Roman" w:hAnsi="Times New Roman"/>
          <w:b/>
          <w:sz w:val="22"/>
          <w:szCs w:val="22"/>
          <w:lang w:eastAsia="en-US"/>
        </w:rPr>
        <w:tab/>
      </w:r>
      <w:r w:rsidR="002A433C">
        <w:rPr>
          <w:rFonts w:ascii="Times New Roman" w:hAnsi="Times New Roman"/>
          <w:b/>
          <w:sz w:val="22"/>
          <w:szCs w:val="20"/>
          <w:lang w:eastAsia="en-US"/>
        </w:rPr>
        <w:t>PROIZVAJALEC</w:t>
      </w:r>
      <w:r w:rsidR="00E44640" w:rsidRPr="00E44640">
        <w:rPr>
          <w:rFonts w:ascii="Times New Roman" w:hAnsi="Times New Roman"/>
          <w:b/>
          <w:sz w:val="22"/>
          <w:szCs w:val="20"/>
          <w:lang w:eastAsia="en-US"/>
        </w:rPr>
        <w:t xml:space="preserve"> </w:t>
      </w:r>
      <w:r w:rsidR="002A433C">
        <w:rPr>
          <w:rFonts w:ascii="Times New Roman" w:hAnsi="Times New Roman"/>
          <w:b/>
          <w:sz w:val="22"/>
          <w:szCs w:val="20"/>
          <w:lang w:eastAsia="en-US"/>
        </w:rPr>
        <w:t>(PROIZVAJALCI)</w:t>
      </w:r>
      <w:r w:rsidR="00B4287E" w:rsidRPr="00941F64">
        <w:rPr>
          <w:rFonts w:ascii="Times New Roman" w:hAnsi="Times New Roman"/>
          <w:b/>
          <w:sz w:val="22"/>
          <w:szCs w:val="20"/>
          <w:lang w:eastAsia="en-US"/>
        </w:rPr>
        <w:t>,</w:t>
      </w:r>
      <w:r w:rsidRPr="00941F64">
        <w:rPr>
          <w:rFonts w:ascii="Times New Roman" w:hAnsi="Times New Roman"/>
          <w:b/>
          <w:sz w:val="22"/>
          <w:szCs w:val="22"/>
          <w:lang w:eastAsia="en-US"/>
        </w:rPr>
        <w:t xml:space="preserve"> ODGOVOREN</w:t>
      </w:r>
      <w:r w:rsidR="002A433C">
        <w:rPr>
          <w:rFonts w:ascii="Times New Roman" w:hAnsi="Times New Roman"/>
          <w:b/>
          <w:sz w:val="22"/>
          <w:szCs w:val="22"/>
          <w:lang w:eastAsia="en-US"/>
        </w:rPr>
        <w:t xml:space="preserve"> (ODGOVORNI)</w:t>
      </w:r>
      <w:r w:rsidRPr="00941F64">
        <w:rPr>
          <w:rFonts w:ascii="Times New Roman" w:hAnsi="Times New Roman"/>
          <w:b/>
          <w:sz w:val="22"/>
          <w:szCs w:val="22"/>
          <w:lang w:eastAsia="en-US"/>
        </w:rPr>
        <w:t xml:space="preserve"> ZA SPROŠČANJE SERIJ</w:t>
      </w:r>
    </w:p>
    <w:p w14:paraId="539618B7" w14:textId="77777777" w:rsidR="00D641DD" w:rsidRPr="00941F64" w:rsidRDefault="00D641DD" w:rsidP="006641AF">
      <w:pPr>
        <w:ind w:left="567" w:hanging="567"/>
        <w:rPr>
          <w:rFonts w:ascii="Times New Roman" w:hAnsi="Times New Roman"/>
          <w:b/>
          <w:sz w:val="22"/>
          <w:szCs w:val="22"/>
          <w:lang w:eastAsia="en-US"/>
        </w:rPr>
      </w:pPr>
    </w:p>
    <w:p w14:paraId="403F103A" w14:textId="77777777" w:rsidR="00D641DD" w:rsidRPr="00941F64" w:rsidRDefault="00D641DD" w:rsidP="006641AF">
      <w:pPr>
        <w:ind w:left="567" w:hanging="567"/>
        <w:rPr>
          <w:rFonts w:ascii="Times New Roman" w:hAnsi="Times New Roman"/>
          <w:b/>
          <w:sz w:val="22"/>
          <w:szCs w:val="22"/>
          <w:lang w:eastAsia="en-US"/>
        </w:rPr>
      </w:pPr>
      <w:r w:rsidRPr="00941F64">
        <w:rPr>
          <w:rFonts w:ascii="Times New Roman" w:hAnsi="Times New Roman"/>
          <w:b/>
          <w:sz w:val="22"/>
          <w:szCs w:val="22"/>
          <w:lang w:eastAsia="en-US"/>
        </w:rPr>
        <w:t>B.</w:t>
      </w:r>
      <w:r w:rsidRPr="00941F64">
        <w:rPr>
          <w:rFonts w:ascii="Times New Roman" w:hAnsi="Times New Roman"/>
          <w:b/>
          <w:sz w:val="22"/>
          <w:szCs w:val="22"/>
          <w:lang w:eastAsia="en-US"/>
        </w:rPr>
        <w:tab/>
        <w:t xml:space="preserve">POGOJI </w:t>
      </w:r>
      <w:r w:rsidR="002A433C">
        <w:rPr>
          <w:rFonts w:ascii="Times New Roman" w:hAnsi="Times New Roman"/>
          <w:b/>
          <w:sz w:val="22"/>
          <w:szCs w:val="22"/>
          <w:lang w:eastAsia="en-US"/>
        </w:rPr>
        <w:t>ALI</w:t>
      </w:r>
      <w:r w:rsidRPr="00941F64">
        <w:rPr>
          <w:rFonts w:ascii="Times New Roman" w:hAnsi="Times New Roman"/>
          <w:b/>
          <w:sz w:val="22"/>
          <w:szCs w:val="22"/>
          <w:lang w:eastAsia="en-US"/>
        </w:rPr>
        <w:t xml:space="preserve">OMEJITVE GLEDE OSKRBE IN UPORABE </w:t>
      </w:r>
    </w:p>
    <w:p w14:paraId="4E5E628D" w14:textId="77777777" w:rsidR="00D641DD" w:rsidRPr="00941F64" w:rsidRDefault="00D641DD" w:rsidP="006641AF">
      <w:pPr>
        <w:ind w:left="567" w:hanging="567"/>
        <w:rPr>
          <w:rFonts w:ascii="Times New Roman" w:hAnsi="Times New Roman"/>
          <w:b/>
          <w:bCs/>
          <w:sz w:val="22"/>
          <w:szCs w:val="22"/>
        </w:rPr>
      </w:pPr>
    </w:p>
    <w:p w14:paraId="15F7A121" w14:textId="77777777" w:rsidR="00D641DD" w:rsidRDefault="00D641DD" w:rsidP="006641AF">
      <w:pPr>
        <w:ind w:left="567" w:hanging="567"/>
        <w:rPr>
          <w:rFonts w:ascii="Times New Roman" w:hAnsi="Times New Roman"/>
          <w:b/>
          <w:sz w:val="22"/>
          <w:szCs w:val="22"/>
          <w:lang w:eastAsia="en-US"/>
        </w:rPr>
      </w:pPr>
      <w:r w:rsidRPr="00941F64">
        <w:rPr>
          <w:rFonts w:ascii="Times New Roman" w:hAnsi="Times New Roman"/>
          <w:b/>
          <w:sz w:val="22"/>
          <w:szCs w:val="22"/>
          <w:lang w:eastAsia="en-US"/>
        </w:rPr>
        <w:t>C.</w:t>
      </w:r>
      <w:r w:rsidRPr="00941F64">
        <w:rPr>
          <w:rFonts w:ascii="Times New Roman" w:hAnsi="Times New Roman"/>
          <w:b/>
          <w:sz w:val="22"/>
          <w:szCs w:val="22"/>
          <w:lang w:eastAsia="en-US"/>
        </w:rPr>
        <w:tab/>
        <w:t>NAVEDBA NAJVIŠJIH DOVOLJENIH KOLIČIN OSTANKOV ZDRAVILA</w:t>
      </w:r>
      <w:r w:rsidR="005C516B">
        <w:rPr>
          <w:rFonts w:ascii="Times New Roman" w:hAnsi="Times New Roman"/>
          <w:b/>
          <w:sz w:val="22"/>
          <w:szCs w:val="22"/>
          <w:lang w:eastAsia="en-US"/>
        </w:rPr>
        <w:t xml:space="preserve"> </w:t>
      </w:r>
      <w:r w:rsidRPr="00941F64">
        <w:rPr>
          <w:rFonts w:ascii="Times New Roman" w:hAnsi="Times New Roman"/>
          <w:b/>
          <w:sz w:val="22"/>
          <w:szCs w:val="22"/>
          <w:lang w:eastAsia="en-US"/>
        </w:rPr>
        <w:t>(</w:t>
      </w:r>
      <w:smartTag w:uri="urn:schemas-microsoft-com:office:smarttags" w:element="stockticker">
        <w:r w:rsidRPr="00941F64">
          <w:rPr>
            <w:rFonts w:ascii="Times New Roman" w:hAnsi="Times New Roman"/>
            <w:b/>
            <w:sz w:val="22"/>
            <w:szCs w:val="22"/>
            <w:lang w:eastAsia="en-US"/>
          </w:rPr>
          <w:t>MRL</w:t>
        </w:r>
      </w:smartTag>
      <w:r w:rsidRPr="00941F64">
        <w:rPr>
          <w:rFonts w:ascii="Times New Roman" w:hAnsi="Times New Roman"/>
          <w:b/>
          <w:sz w:val="22"/>
          <w:szCs w:val="22"/>
          <w:lang w:eastAsia="en-US"/>
        </w:rPr>
        <w:t>)</w:t>
      </w:r>
    </w:p>
    <w:p w14:paraId="57ED23A9" w14:textId="77777777" w:rsidR="000439EC" w:rsidRDefault="000439EC" w:rsidP="006641AF">
      <w:pPr>
        <w:ind w:left="567" w:hanging="567"/>
        <w:rPr>
          <w:rFonts w:ascii="Times New Roman" w:hAnsi="Times New Roman"/>
          <w:b/>
          <w:sz w:val="22"/>
          <w:szCs w:val="22"/>
          <w:lang w:eastAsia="en-US"/>
        </w:rPr>
      </w:pPr>
    </w:p>
    <w:p w14:paraId="3F7DFED5" w14:textId="77777777" w:rsidR="000439EC" w:rsidRPr="00941F64" w:rsidRDefault="000439EC" w:rsidP="006641AF">
      <w:pPr>
        <w:ind w:left="567" w:hanging="567"/>
        <w:rPr>
          <w:rFonts w:ascii="Times New Roman" w:hAnsi="Times New Roman"/>
          <w:b/>
          <w:sz w:val="22"/>
          <w:szCs w:val="22"/>
          <w:lang w:eastAsia="en-US"/>
        </w:rPr>
      </w:pPr>
      <w:r>
        <w:rPr>
          <w:rFonts w:ascii="Times New Roman" w:hAnsi="Times New Roman"/>
          <w:b/>
          <w:sz w:val="22"/>
          <w:szCs w:val="22"/>
          <w:lang w:eastAsia="en-US"/>
        </w:rPr>
        <w:t xml:space="preserve">D. </w:t>
      </w:r>
      <w:r>
        <w:rPr>
          <w:rFonts w:ascii="Times New Roman" w:hAnsi="Times New Roman"/>
          <w:b/>
          <w:sz w:val="22"/>
          <w:szCs w:val="22"/>
          <w:lang w:eastAsia="en-US"/>
        </w:rPr>
        <w:tab/>
      </w:r>
      <w:r w:rsidRPr="000439EC">
        <w:rPr>
          <w:rFonts w:ascii="Times New Roman" w:hAnsi="Times New Roman"/>
          <w:b/>
          <w:sz w:val="22"/>
          <w:szCs w:val="22"/>
          <w:lang w:eastAsia="en-US"/>
        </w:rPr>
        <w:t>DRUGI POGOJI IN ZAHTEVE DOVOLJENJA ZA PROMET Z ZDRAVILOM</w:t>
      </w:r>
    </w:p>
    <w:p w14:paraId="5FA6158E" w14:textId="77777777" w:rsidR="00D641DD" w:rsidRPr="00941F64" w:rsidRDefault="00D641DD" w:rsidP="00B820D7">
      <w:pPr>
        <w:rPr>
          <w:rFonts w:ascii="Times New Roman" w:hAnsi="Times New Roman"/>
          <w:sz w:val="22"/>
          <w:szCs w:val="22"/>
        </w:rPr>
      </w:pPr>
      <w:r w:rsidRPr="00941F64">
        <w:rPr>
          <w:rFonts w:ascii="Times New Roman" w:hAnsi="Times New Roman"/>
          <w:b/>
          <w:bCs/>
          <w:sz w:val="22"/>
          <w:szCs w:val="22"/>
        </w:rPr>
        <w:br w:type="page"/>
      </w:r>
      <w:r w:rsidRPr="00941F64">
        <w:rPr>
          <w:rFonts w:ascii="Times New Roman" w:hAnsi="Times New Roman"/>
          <w:b/>
          <w:sz w:val="22"/>
          <w:szCs w:val="22"/>
          <w:lang w:eastAsia="en-US"/>
        </w:rPr>
        <w:lastRenderedPageBreak/>
        <w:t>A.</w:t>
      </w:r>
      <w:r w:rsidRPr="00941F64">
        <w:rPr>
          <w:rFonts w:ascii="Times New Roman" w:hAnsi="Times New Roman"/>
          <w:b/>
          <w:sz w:val="22"/>
          <w:szCs w:val="22"/>
          <w:lang w:eastAsia="en-US"/>
        </w:rPr>
        <w:tab/>
      </w:r>
      <w:r w:rsidR="00EC2045">
        <w:rPr>
          <w:rFonts w:ascii="Times New Roman" w:hAnsi="Times New Roman"/>
          <w:b/>
          <w:sz w:val="22"/>
          <w:szCs w:val="20"/>
          <w:lang w:eastAsia="en-US"/>
        </w:rPr>
        <w:t>PROIZVAJALCI</w:t>
      </w:r>
      <w:r w:rsidR="00B4287E" w:rsidRPr="00941F64">
        <w:rPr>
          <w:rFonts w:ascii="Times New Roman" w:hAnsi="Times New Roman"/>
          <w:b/>
          <w:sz w:val="22"/>
          <w:szCs w:val="20"/>
          <w:lang w:eastAsia="en-US"/>
        </w:rPr>
        <w:t>,</w:t>
      </w:r>
      <w:r w:rsidRPr="00941F64">
        <w:rPr>
          <w:rFonts w:ascii="Times New Roman" w:hAnsi="Times New Roman"/>
          <w:b/>
          <w:sz w:val="22"/>
          <w:szCs w:val="22"/>
          <w:lang w:eastAsia="en-US"/>
        </w:rPr>
        <w:t xml:space="preserve"> </w:t>
      </w:r>
      <w:r w:rsidR="00EC2045">
        <w:rPr>
          <w:rFonts w:ascii="Times New Roman" w:hAnsi="Times New Roman"/>
          <w:b/>
          <w:sz w:val="22"/>
          <w:szCs w:val="22"/>
          <w:lang w:eastAsia="en-US"/>
        </w:rPr>
        <w:t>ODGOVORNI</w:t>
      </w:r>
      <w:r w:rsidRPr="00941F64">
        <w:rPr>
          <w:rFonts w:ascii="Times New Roman" w:hAnsi="Times New Roman"/>
          <w:b/>
          <w:sz w:val="22"/>
          <w:szCs w:val="22"/>
          <w:lang w:eastAsia="en-US"/>
        </w:rPr>
        <w:t xml:space="preserve"> ZA </w:t>
      </w:r>
      <w:r w:rsidR="001A3D97" w:rsidRPr="001A3D97">
        <w:rPr>
          <w:rFonts w:ascii="Times New Roman" w:hAnsi="Times New Roman"/>
          <w:b/>
          <w:sz w:val="22"/>
          <w:szCs w:val="22"/>
          <w:lang w:eastAsia="en-US"/>
        </w:rPr>
        <w:t>SPROŠČANJE</w:t>
      </w:r>
      <w:r w:rsidRPr="00941F64">
        <w:rPr>
          <w:rFonts w:ascii="Times New Roman" w:hAnsi="Times New Roman"/>
          <w:b/>
          <w:sz w:val="22"/>
          <w:szCs w:val="22"/>
          <w:lang w:eastAsia="en-US"/>
        </w:rPr>
        <w:t xml:space="preserve"> SERIJE</w:t>
      </w:r>
    </w:p>
    <w:p w14:paraId="0195E32C" w14:textId="77777777" w:rsidR="00D641DD" w:rsidRPr="00941F64" w:rsidRDefault="00D641DD" w:rsidP="00BF528E">
      <w:pPr>
        <w:rPr>
          <w:rFonts w:ascii="Times New Roman" w:hAnsi="Times New Roman"/>
          <w:sz w:val="22"/>
          <w:szCs w:val="22"/>
        </w:rPr>
      </w:pPr>
    </w:p>
    <w:p w14:paraId="6E38C8C0" w14:textId="77777777" w:rsidR="00D641DD" w:rsidRDefault="00D641DD" w:rsidP="00BF528E">
      <w:pPr>
        <w:tabs>
          <w:tab w:val="left" w:pos="567"/>
        </w:tabs>
        <w:rPr>
          <w:rFonts w:ascii="Times New Roman" w:hAnsi="Times New Roman"/>
          <w:sz w:val="22"/>
          <w:szCs w:val="22"/>
          <w:u w:val="single"/>
          <w:lang w:eastAsia="en-US"/>
        </w:rPr>
      </w:pPr>
      <w:r w:rsidRPr="00941F64">
        <w:rPr>
          <w:rFonts w:ascii="Times New Roman" w:hAnsi="Times New Roman"/>
          <w:sz w:val="22"/>
          <w:szCs w:val="22"/>
          <w:u w:val="single"/>
          <w:lang w:eastAsia="en-US"/>
        </w:rPr>
        <w:t xml:space="preserve">Ime in naslov </w:t>
      </w:r>
      <w:r w:rsidR="00EC2045">
        <w:rPr>
          <w:rFonts w:ascii="Times New Roman" w:hAnsi="Times New Roman"/>
          <w:sz w:val="22"/>
          <w:szCs w:val="22"/>
          <w:u w:val="single"/>
          <w:lang w:eastAsia="en-US"/>
        </w:rPr>
        <w:t>proizvajalcev</w:t>
      </w:r>
      <w:r w:rsidR="00EC2045" w:rsidRPr="00A66CC4">
        <w:rPr>
          <w:rFonts w:ascii="Times New Roman" w:hAnsi="Times New Roman"/>
          <w:sz w:val="22"/>
          <w:szCs w:val="22"/>
          <w:u w:val="single"/>
          <w:lang w:eastAsia="en-US"/>
        </w:rPr>
        <w:t xml:space="preserve"> </w:t>
      </w:r>
      <w:r w:rsidRPr="00941F64">
        <w:rPr>
          <w:rFonts w:ascii="Times New Roman" w:hAnsi="Times New Roman"/>
          <w:sz w:val="22"/>
          <w:szCs w:val="22"/>
          <w:u w:val="single"/>
          <w:lang w:eastAsia="en-US"/>
        </w:rPr>
        <w:t xml:space="preserve">zdravila, </w:t>
      </w:r>
      <w:r w:rsidR="00EC2045">
        <w:rPr>
          <w:rFonts w:ascii="Times New Roman" w:hAnsi="Times New Roman"/>
          <w:sz w:val="22"/>
          <w:szCs w:val="22"/>
          <w:u w:val="single"/>
          <w:lang w:eastAsia="en-US"/>
        </w:rPr>
        <w:t>odgovornih</w:t>
      </w:r>
      <w:r w:rsidR="00EC2045" w:rsidRPr="00941F64">
        <w:rPr>
          <w:rFonts w:ascii="Times New Roman" w:hAnsi="Times New Roman"/>
          <w:sz w:val="22"/>
          <w:szCs w:val="22"/>
          <w:u w:val="single"/>
          <w:lang w:eastAsia="en-US"/>
        </w:rPr>
        <w:t xml:space="preserve"> </w:t>
      </w:r>
      <w:r w:rsidRPr="00941F64">
        <w:rPr>
          <w:rFonts w:ascii="Times New Roman" w:hAnsi="Times New Roman"/>
          <w:sz w:val="22"/>
          <w:szCs w:val="22"/>
          <w:u w:val="single"/>
          <w:lang w:eastAsia="en-US"/>
        </w:rPr>
        <w:t xml:space="preserve">za </w:t>
      </w:r>
      <w:r w:rsidR="001A3D97" w:rsidRPr="001A3D97">
        <w:rPr>
          <w:rFonts w:ascii="Times New Roman" w:hAnsi="Times New Roman"/>
          <w:sz w:val="22"/>
          <w:szCs w:val="22"/>
          <w:u w:val="single"/>
          <w:lang w:eastAsia="en-US"/>
        </w:rPr>
        <w:t>sproščanje</w:t>
      </w:r>
      <w:r w:rsidRPr="00941F64">
        <w:rPr>
          <w:rFonts w:ascii="Times New Roman" w:hAnsi="Times New Roman"/>
          <w:sz w:val="22"/>
          <w:szCs w:val="22"/>
          <w:u w:val="single"/>
          <w:lang w:eastAsia="en-US"/>
        </w:rPr>
        <w:t xml:space="preserve"> serije</w:t>
      </w:r>
    </w:p>
    <w:p w14:paraId="137A6FAE" w14:textId="77777777" w:rsidR="000439EC" w:rsidRDefault="000439EC" w:rsidP="00BF528E">
      <w:pPr>
        <w:tabs>
          <w:tab w:val="left" w:pos="567"/>
        </w:tabs>
        <w:rPr>
          <w:rFonts w:ascii="Times New Roman" w:hAnsi="Times New Roman"/>
          <w:sz w:val="22"/>
          <w:szCs w:val="22"/>
        </w:rPr>
      </w:pPr>
    </w:p>
    <w:p w14:paraId="5B1B23E0" w14:textId="77777777" w:rsidR="000439EC" w:rsidRPr="006641AF" w:rsidRDefault="000439EC" w:rsidP="00BF528E">
      <w:pPr>
        <w:tabs>
          <w:tab w:val="left" w:pos="567"/>
        </w:tabs>
        <w:rPr>
          <w:rFonts w:ascii="Times New Roman" w:hAnsi="Times New Roman"/>
          <w:i/>
          <w:sz w:val="22"/>
          <w:szCs w:val="22"/>
        </w:rPr>
      </w:pPr>
      <w:r w:rsidRPr="006641AF">
        <w:rPr>
          <w:rFonts w:ascii="Times New Roman" w:hAnsi="Times New Roman"/>
          <w:i/>
          <w:sz w:val="22"/>
          <w:szCs w:val="22"/>
        </w:rPr>
        <w:t>Raztopina za vbrizgavanje:</w:t>
      </w:r>
    </w:p>
    <w:p w14:paraId="3B3C3506" w14:textId="77777777" w:rsidR="000439EC" w:rsidRPr="00941F64" w:rsidRDefault="000439EC" w:rsidP="00BF528E">
      <w:pPr>
        <w:tabs>
          <w:tab w:val="left" w:pos="567"/>
        </w:tabs>
        <w:rPr>
          <w:rFonts w:ascii="Times New Roman" w:hAnsi="Times New Roman"/>
          <w:sz w:val="22"/>
          <w:szCs w:val="22"/>
        </w:rPr>
      </w:pPr>
    </w:p>
    <w:p w14:paraId="0FCAE932" w14:textId="77777777" w:rsidR="00D641DD" w:rsidRPr="00941F64" w:rsidRDefault="00D641DD" w:rsidP="00BF528E">
      <w:pPr>
        <w:tabs>
          <w:tab w:val="left" w:pos="567"/>
          <w:tab w:val="left" w:pos="709"/>
        </w:tabs>
        <w:snapToGrid w:val="0"/>
        <w:ind w:left="567" w:hanging="567"/>
        <w:rPr>
          <w:rFonts w:ascii="Times New Roman" w:hAnsi="Times New Roman"/>
          <w:sz w:val="22"/>
          <w:szCs w:val="22"/>
        </w:rPr>
      </w:pPr>
      <w:r w:rsidRPr="00941F64">
        <w:rPr>
          <w:rFonts w:ascii="Times New Roman" w:hAnsi="Times New Roman"/>
          <w:sz w:val="22"/>
          <w:szCs w:val="22"/>
        </w:rPr>
        <w:t>Labiana Life Sciences S.A.</w:t>
      </w:r>
    </w:p>
    <w:p w14:paraId="7660D79C" w14:textId="77777777" w:rsidR="00D641DD" w:rsidRPr="00941F64" w:rsidRDefault="00D641DD" w:rsidP="00BF528E">
      <w:pPr>
        <w:tabs>
          <w:tab w:val="left" w:pos="567"/>
          <w:tab w:val="left" w:pos="709"/>
        </w:tabs>
        <w:snapToGrid w:val="0"/>
        <w:ind w:left="567" w:hanging="567"/>
        <w:rPr>
          <w:rFonts w:ascii="Times New Roman" w:hAnsi="Times New Roman"/>
          <w:sz w:val="22"/>
          <w:szCs w:val="22"/>
        </w:rPr>
      </w:pPr>
      <w:r w:rsidRPr="00941F64">
        <w:rPr>
          <w:rFonts w:ascii="Times New Roman" w:hAnsi="Times New Roman"/>
          <w:sz w:val="22"/>
          <w:szCs w:val="22"/>
        </w:rPr>
        <w:t>Venus, 26</w:t>
      </w:r>
    </w:p>
    <w:p w14:paraId="7C3C8191" w14:textId="77777777" w:rsidR="00D641DD" w:rsidRPr="00941F64" w:rsidRDefault="00D641DD" w:rsidP="00BF528E">
      <w:pPr>
        <w:tabs>
          <w:tab w:val="left" w:pos="567"/>
          <w:tab w:val="left" w:pos="709"/>
        </w:tabs>
        <w:snapToGrid w:val="0"/>
        <w:ind w:left="567" w:hanging="567"/>
        <w:rPr>
          <w:rFonts w:ascii="Times New Roman" w:hAnsi="Times New Roman"/>
          <w:sz w:val="22"/>
          <w:szCs w:val="22"/>
        </w:rPr>
      </w:pPr>
      <w:r w:rsidRPr="00941F64">
        <w:rPr>
          <w:rFonts w:ascii="Times New Roman" w:hAnsi="Times New Roman"/>
          <w:sz w:val="22"/>
          <w:szCs w:val="22"/>
        </w:rPr>
        <w:t>Can Parellada Industrial</w:t>
      </w:r>
    </w:p>
    <w:p w14:paraId="3843884B" w14:textId="77777777" w:rsidR="00D641DD" w:rsidRPr="00941F64" w:rsidRDefault="00D641DD" w:rsidP="00BF528E">
      <w:pPr>
        <w:tabs>
          <w:tab w:val="left" w:pos="567"/>
          <w:tab w:val="left" w:pos="709"/>
        </w:tabs>
        <w:snapToGrid w:val="0"/>
        <w:ind w:left="567" w:hanging="567"/>
        <w:rPr>
          <w:rFonts w:ascii="Times New Roman" w:hAnsi="Times New Roman"/>
          <w:sz w:val="22"/>
          <w:szCs w:val="22"/>
        </w:rPr>
      </w:pPr>
      <w:r w:rsidRPr="00941F64">
        <w:rPr>
          <w:rFonts w:ascii="Times New Roman" w:hAnsi="Times New Roman"/>
          <w:sz w:val="22"/>
          <w:szCs w:val="22"/>
        </w:rPr>
        <w:t>08228 Terrassa</w:t>
      </w:r>
      <w:r w:rsidR="00EC2045">
        <w:rPr>
          <w:rFonts w:ascii="Times New Roman" w:hAnsi="Times New Roman"/>
          <w:sz w:val="22"/>
          <w:szCs w:val="22"/>
        </w:rPr>
        <w:t>, Barcelona</w:t>
      </w:r>
    </w:p>
    <w:p w14:paraId="11D07F63" w14:textId="77777777" w:rsidR="00D641DD" w:rsidRPr="009563C4" w:rsidRDefault="00D641DD" w:rsidP="00BF528E">
      <w:pPr>
        <w:rPr>
          <w:rFonts w:ascii="Times New Roman" w:hAnsi="Times New Roman"/>
          <w:caps/>
          <w:sz w:val="22"/>
          <w:szCs w:val="22"/>
        </w:rPr>
      </w:pPr>
      <w:r w:rsidRPr="009563C4">
        <w:rPr>
          <w:rFonts w:ascii="Times New Roman" w:hAnsi="Times New Roman"/>
          <w:caps/>
          <w:sz w:val="22"/>
          <w:szCs w:val="22"/>
        </w:rPr>
        <w:t>Španija</w:t>
      </w:r>
    </w:p>
    <w:p w14:paraId="06B3C027" w14:textId="77777777" w:rsidR="00D641DD" w:rsidRPr="00941F64" w:rsidRDefault="00D641DD" w:rsidP="00BF528E">
      <w:pPr>
        <w:rPr>
          <w:rFonts w:ascii="Times New Roman" w:hAnsi="Times New Roman"/>
          <w:sz w:val="22"/>
          <w:szCs w:val="22"/>
        </w:rPr>
      </w:pPr>
    </w:p>
    <w:p w14:paraId="38DF3AB6" w14:textId="77777777" w:rsidR="00B704FA" w:rsidRPr="00D170E1" w:rsidRDefault="00B704FA" w:rsidP="00B704FA">
      <w:pPr>
        <w:widowControl w:val="0"/>
        <w:tabs>
          <w:tab w:val="left" w:pos="567"/>
        </w:tabs>
        <w:adjustRightInd w:val="0"/>
        <w:spacing w:line="260" w:lineRule="exact"/>
        <w:jc w:val="both"/>
        <w:textAlignment w:val="baseline"/>
        <w:rPr>
          <w:rFonts w:ascii="Times New Roman" w:hAnsi="Times New Roman"/>
          <w:sz w:val="22"/>
          <w:szCs w:val="22"/>
          <w:lang w:eastAsia="en-US"/>
        </w:rPr>
      </w:pPr>
      <w:r w:rsidRPr="00D170E1">
        <w:rPr>
          <w:rFonts w:ascii="Times New Roman" w:hAnsi="Times New Roman"/>
          <w:sz w:val="22"/>
          <w:szCs w:val="22"/>
          <w:lang w:eastAsia="en-US"/>
        </w:rPr>
        <w:t>KVP Pharma + Veterinär Produkte GmbH</w:t>
      </w:r>
    </w:p>
    <w:p w14:paraId="66DC27D7" w14:textId="77777777" w:rsidR="00A0785E" w:rsidRPr="00D170E1" w:rsidRDefault="00A0785E" w:rsidP="00A0785E">
      <w:pPr>
        <w:widowControl w:val="0"/>
        <w:tabs>
          <w:tab w:val="left" w:pos="567"/>
        </w:tabs>
        <w:adjustRightInd w:val="0"/>
        <w:spacing w:line="260" w:lineRule="exact"/>
        <w:jc w:val="both"/>
        <w:textAlignment w:val="baseline"/>
        <w:rPr>
          <w:rFonts w:ascii="Times New Roman" w:hAnsi="Times New Roman"/>
          <w:sz w:val="22"/>
          <w:szCs w:val="22"/>
          <w:lang w:eastAsia="en-US"/>
        </w:rPr>
      </w:pPr>
      <w:r w:rsidRPr="00D170E1">
        <w:rPr>
          <w:rFonts w:ascii="Times New Roman" w:hAnsi="Times New Roman"/>
          <w:sz w:val="22"/>
          <w:szCs w:val="22"/>
          <w:lang w:eastAsia="en-US"/>
        </w:rPr>
        <w:t>Projensdorfer Str. 324</w:t>
      </w:r>
    </w:p>
    <w:p w14:paraId="26F14723" w14:textId="77777777" w:rsidR="00B704FA" w:rsidRPr="00D170E1" w:rsidRDefault="00B704FA" w:rsidP="00B704FA">
      <w:pPr>
        <w:widowControl w:val="0"/>
        <w:tabs>
          <w:tab w:val="left" w:pos="567"/>
        </w:tabs>
        <w:adjustRightInd w:val="0"/>
        <w:spacing w:line="260" w:lineRule="exact"/>
        <w:jc w:val="both"/>
        <w:textAlignment w:val="baseline"/>
        <w:rPr>
          <w:rFonts w:ascii="Times New Roman" w:hAnsi="Times New Roman"/>
          <w:sz w:val="22"/>
          <w:szCs w:val="22"/>
          <w:lang w:eastAsia="en-US"/>
        </w:rPr>
      </w:pPr>
      <w:r w:rsidRPr="00D170E1">
        <w:rPr>
          <w:rFonts w:ascii="Times New Roman" w:hAnsi="Times New Roman"/>
          <w:sz w:val="22"/>
          <w:szCs w:val="22"/>
          <w:lang w:eastAsia="en-US"/>
        </w:rPr>
        <w:t>24106 Kiel</w:t>
      </w:r>
    </w:p>
    <w:p w14:paraId="1142D000" w14:textId="77777777" w:rsidR="00E44640" w:rsidRPr="0054246B" w:rsidRDefault="00E44640" w:rsidP="00E44640">
      <w:pPr>
        <w:rPr>
          <w:rFonts w:ascii="Times New Roman" w:hAnsi="Times New Roman"/>
          <w:caps/>
          <w:sz w:val="22"/>
          <w:szCs w:val="22"/>
        </w:rPr>
      </w:pPr>
      <w:r w:rsidRPr="0054246B">
        <w:rPr>
          <w:rFonts w:ascii="Times New Roman" w:hAnsi="Times New Roman"/>
          <w:caps/>
          <w:sz w:val="22"/>
          <w:szCs w:val="22"/>
        </w:rPr>
        <w:t>Nemčija</w:t>
      </w:r>
    </w:p>
    <w:p w14:paraId="4B325203" w14:textId="77777777" w:rsidR="00B704FA" w:rsidRDefault="00B704FA" w:rsidP="00B704FA">
      <w:pPr>
        <w:widowControl w:val="0"/>
        <w:tabs>
          <w:tab w:val="left" w:pos="567"/>
        </w:tabs>
        <w:adjustRightInd w:val="0"/>
        <w:spacing w:line="260" w:lineRule="exact"/>
        <w:jc w:val="both"/>
        <w:textAlignment w:val="baseline"/>
        <w:rPr>
          <w:rFonts w:ascii="Times New Roman" w:hAnsi="Times New Roman"/>
          <w:sz w:val="22"/>
          <w:szCs w:val="22"/>
          <w:lang w:eastAsia="en-US"/>
        </w:rPr>
      </w:pPr>
    </w:p>
    <w:p w14:paraId="648117E7" w14:textId="77777777" w:rsidR="000439EC" w:rsidRPr="006641AF" w:rsidRDefault="000439EC" w:rsidP="00B704FA">
      <w:pPr>
        <w:widowControl w:val="0"/>
        <w:tabs>
          <w:tab w:val="left" w:pos="567"/>
        </w:tabs>
        <w:adjustRightInd w:val="0"/>
        <w:spacing w:line="260" w:lineRule="exact"/>
        <w:jc w:val="both"/>
        <w:textAlignment w:val="baseline"/>
        <w:rPr>
          <w:rFonts w:ascii="Times New Roman" w:hAnsi="Times New Roman"/>
          <w:i/>
          <w:sz w:val="22"/>
          <w:szCs w:val="22"/>
          <w:lang w:eastAsia="en-US"/>
        </w:rPr>
      </w:pPr>
      <w:r w:rsidRPr="006641AF">
        <w:rPr>
          <w:rFonts w:ascii="Times New Roman" w:hAnsi="Times New Roman"/>
          <w:i/>
          <w:sz w:val="22"/>
          <w:szCs w:val="22"/>
          <w:lang w:eastAsia="en-US"/>
        </w:rPr>
        <w:t>Peroralna suspenzija, žvečljiva tableta:</w:t>
      </w:r>
    </w:p>
    <w:p w14:paraId="477ED874" w14:textId="77777777" w:rsidR="000439EC" w:rsidRPr="006641AF" w:rsidRDefault="000439EC" w:rsidP="00B704FA">
      <w:pPr>
        <w:widowControl w:val="0"/>
        <w:tabs>
          <w:tab w:val="left" w:pos="567"/>
        </w:tabs>
        <w:adjustRightInd w:val="0"/>
        <w:spacing w:line="260" w:lineRule="exact"/>
        <w:jc w:val="both"/>
        <w:textAlignment w:val="baseline"/>
        <w:rPr>
          <w:rFonts w:ascii="Times New Roman" w:hAnsi="Times New Roman"/>
          <w:sz w:val="22"/>
          <w:szCs w:val="22"/>
          <w:lang w:eastAsia="en-US"/>
        </w:rPr>
      </w:pPr>
    </w:p>
    <w:p w14:paraId="6842A451" w14:textId="77777777" w:rsidR="000439EC" w:rsidRPr="006641AF" w:rsidRDefault="000439EC" w:rsidP="000439EC">
      <w:pPr>
        <w:autoSpaceDE w:val="0"/>
        <w:autoSpaceDN w:val="0"/>
        <w:rPr>
          <w:rFonts w:ascii="Times New Roman" w:hAnsi="Times New Roman"/>
          <w:color w:val="000000"/>
          <w:sz w:val="22"/>
          <w:szCs w:val="22"/>
          <w:lang w:eastAsia="en-GB"/>
        </w:rPr>
      </w:pPr>
      <w:r w:rsidRPr="006641AF">
        <w:rPr>
          <w:rFonts w:ascii="Times New Roman" w:hAnsi="Times New Roman"/>
          <w:color w:val="000000"/>
          <w:sz w:val="22"/>
          <w:szCs w:val="22"/>
          <w:lang w:eastAsia="en-GB"/>
        </w:rPr>
        <w:t xml:space="preserve">Boehringer Ingelheim Vetmedica GmbH </w:t>
      </w:r>
    </w:p>
    <w:p w14:paraId="5FA6B0E2" w14:textId="77777777" w:rsidR="000439EC" w:rsidRPr="006641AF" w:rsidRDefault="000439EC" w:rsidP="000439EC">
      <w:pPr>
        <w:autoSpaceDE w:val="0"/>
        <w:autoSpaceDN w:val="0"/>
        <w:rPr>
          <w:rFonts w:ascii="Times New Roman" w:hAnsi="Times New Roman"/>
          <w:color w:val="000000"/>
          <w:sz w:val="22"/>
          <w:szCs w:val="22"/>
          <w:lang w:eastAsia="en-GB"/>
        </w:rPr>
      </w:pPr>
      <w:r w:rsidRPr="006641AF">
        <w:rPr>
          <w:rFonts w:ascii="Times New Roman" w:hAnsi="Times New Roman"/>
          <w:color w:val="000000"/>
          <w:sz w:val="22"/>
          <w:szCs w:val="22"/>
          <w:lang w:eastAsia="en-GB"/>
        </w:rPr>
        <w:t xml:space="preserve">55216 Ingelheim/Rhein </w:t>
      </w:r>
    </w:p>
    <w:p w14:paraId="18DCB8CD" w14:textId="77777777" w:rsidR="000439EC" w:rsidRPr="006641AF" w:rsidRDefault="000439EC" w:rsidP="000439EC">
      <w:pPr>
        <w:rPr>
          <w:rFonts w:ascii="Times New Roman" w:hAnsi="Times New Roman"/>
          <w:b/>
          <w:bCs/>
          <w:sz w:val="22"/>
          <w:szCs w:val="22"/>
        </w:rPr>
      </w:pPr>
      <w:r w:rsidRPr="006641AF">
        <w:rPr>
          <w:rFonts w:ascii="Times New Roman" w:hAnsi="Times New Roman"/>
          <w:color w:val="000000"/>
          <w:sz w:val="22"/>
          <w:szCs w:val="22"/>
          <w:lang w:eastAsia="en-GB"/>
        </w:rPr>
        <w:t>NEMČIJA</w:t>
      </w:r>
    </w:p>
    <w:p w14:paraId="66AA5D1F" w14:textId="77777777" w:rsidR="000439EC" w:rsidRDefault="000439EC" w:rsidP="00B704FA">
      <w:pPr>
        <w:widowControl w:val="0"/>
        <w:tabs>
          <w:tab w:val="left" w:pos="567"/>
        </w:tabs>
        <w:adjustRightInd w:val="0"/>
        <w:spacing w:line="260" w:lineRule="exact"/>
        <w:jc w:val="both"/>
        <w:textAlignment w:val="baseline"/>
        <w:rPr>
          <w:rFonts w:ascii="Times New Roman" w:hAnsi="Times New Roman"/>
          <w:sz w:val="22"/>
          <w:szCs w:val="22"/>
          <w:lang w:eastAsia="en-US"/>
        </w:rPr>
      </w:pPr>
    </w:p>
    <w:p w14:paraId="30C3677F" w14:textId="77777777" w:rsidR="00EC2045" w:rsidRPr="00D170E1" w:rsidRDefault="00EC2045" w:rsidP="006641AF">
      <w:pPr>
        <w:widowControl w:val="0"/>
        <w:tabs>
          <w:tab w:val="left" w:pos="567"/>
        </w:tabs>
        <w:adjustRightInd w:val="0"/>
        <w:spacing w:line="260" w:lineRule="exact"/>
        <w:textAlignment w:val="baseline"/>
        <w:rPr>
          <w:rFonts w:ascii="Times New Roman" w:hAnsi="Times New Roman"/>
          <w:sz w:val="22"/>
          <w:szCs w:val="22"/>
          <w:lang w:eastAsia="en-US"/>
        </w:rPr>
      </w:pPr>
      <w:r w:rsidRPr="00EC2045">
        <w:rPr>
          <w:rFonts w:ascii="Times New Roman" w:hAnsi="Times New Roman"/>
          <w:sz w:val="22"/>
          <w:szCs w:val="22"/>
          <w:lang w:eastAsia="en-US"/>
        </w:rPr>
        <w:t xml:space="preserve">V natisnjenem navodilu za uporabo zdravila morata biti navedena ime in naslov proizvajalca, odgovornega za </w:t>
      </w:r>
      <w:r w:rsidR="001A3D97" w:rsidRPr="001A3D97">
        <w:rPr>
          <w:rFonts w:ascii="Times New Roman" w:hAnsi="Times New Roman"/>
          <w:sz w:val="22"/>
          <w:szCs w:val="22"/>
          <w:lang w:eastAsia="en-US"/>
        </w:rPr>
        <w:t>sproščanje</w:t>
      </w:r>
      <w:r w:rsidRPr="00EC2045">
        <w:rPr>
          <w:rFonts w:ascii="Times New Roman" w:hAnsi="Times New Roman"/>
          <w:sz w:val="22"/>
          <w:szCs w:val="22"/>
          <w:lang w:eastAsia="en-US"/>
        </w:rPr>
        <w:t xml:space="preserve"> zadevne serije.</w:t>
      </w:r>
    </w:p>
    <w:p w14:paraId="536648EE" w14:textId="77777777" w:rsidR="00D641DD" w:rsidRDefault="00D641DD" w:rsidP="00BF528E">
      <w:pPr>
        <w:rPr>
          <w:rFonts w:ascii="Times New Roman" w:hAnsi="Times New Roman"/>
          <w:sz w:val="22"/>
          <w:szCs w:val="22"/>
        </w:rPr>
      </w:pPr>
    </w:p>
    <w:p w14:paraId="1608AB7B" w14:textId="77777777" w:rsidR="006641AF" w:rsidRPr="00941F64" w:rsidRDefault="006641AF" w:rsidP="00BF528E">
      <w:pPr>
        <w:rPr>
          <w:rFonts w:ascii="Times New Roman" w:hAnsi="Times New Roman"/>
          <w:sz w:val="22"/>
          <w:szCs w:val="22"/>
        </w:rPr>
      </w:pPr>
    </w:p>
    <w:p w14:paraId="65A73911" w14:textId="77777777" w:rsidR="00D641DD" w:rsidRPr="00941F64" w:rsidRDefault="00D641DD" w:rsidP="00B820D7">
      <w:pPr>
        <w:tabs>
          <w:tab w:val="left" w:pos="567"/>
        </w:tabs>
        <w:ind w:left="567" w:hanging="567"/>
        <w:rPr>
          <w:rFonts w:ascii="Times New Roman" w:hAnsi="Times New Roman"/>
          <w:b/>
          <w:sz w:val="22"/>
          <w:szCs w:val="22"/>
          <w:lang w:eastAsia="en-US"/>
        </w:rPr>
      </w:pPr>
      <w:r w:rsidRPr="00941F64">
        <w:rPr>
          <w:rFonts w:ascii="Times New Roman" w:hAnsi="Times New Roman"/>
          <w:b/>
          <w:sz w:val="22"/>
          <w:szCs w:val="22"/>
          <w:lang w:eastAsia="en-US"/>
        </w:rPr>
        <w:t>B.</w:t>
      </w:r>
      <w:r w:rsidRPr="00941F64">
        <w:rPr>
          <w:rFonts w:ascii="Times New Roman" w:hAnsi="Times New Roman"/>
          <w:b/>
          <w:sz w:val="22"/>
          <w:szCs w:val="22"/>
          <w:lang w:eastAsia="en-US"/>
        </w:rPr>
        <w:tab/>
        <w:t xml:space="preserve">POGOJI </w:t>
      </w:r>
      <w:r w:rsidR="00704823">
        <w:rPr>
          <w:rFonts w:ascii="Times New Roman" w:hAnsi="Times New Roman"/>
          <w:b/>
          <w:sz w:val="22"/>
          <w:szCs w:val="22"/>
          <w:lang w:eastAsia="en-US"/>
        </w:rPr>
        <w:t xml:space="preserve">ALI </w:t>
      </w:r>
      <w:r w:rsidRPr="00941F64">
        <w:rPr>
          <w:rFonts w:ascii="Times New Roman" w:hAnsi="Times New Roman"/>
          <w:b/>
          <w:sz w:val="22"/>
          <w:szCs w:val="22"/>
          <w:lang w:eastAsia="en-US"/>
        </w:rPr>
        <w:t xml:space="preserve">OMEJITVE GLEDE OSKRBE IN UPORABE </w:t>
      </w:r>
    </w:p>
    <w:p w14:paraId="5B452188" w14:textId="77777777" w:rsidR="00D641DD" w:rsidRPr="00941F64" w:rsidRDefault="00D641DD" w:rsidP="00BF528E">
      <w:pPr>
        <w:numPr>
          <w:ilvl w:val="12"/>
          <w:numId w:val="0"/>
        </w:numPr>
        <w:tabs>
          <w:tab w:val="left" w:pos="567"/>
        </w:tabs>
        <w:rPr>
          <w:rFonts w:ascii="Times New Roman" w:hAnsi="Times New Roman"/>
          <w:sz w:val="22"/>
          <w:szCs w:val="22"/>
          <w:lang w:eastAsia="en-US"/>
        </w:rPr>
      </w:pPr>
    </w:p>
    <w:p w14:paraId="06244EE1" w14:textId="77777777" w:rsidR="00D641DD" w:rsidRPr="00941F64" w:rsidRDefault="00D641DD" w:rsidP="00BF528E">
      <w:pPr>
        <w:numPr>
          <w:ilvl w:val="12"/>
          <w:numId w:val="0"/>
        </w:numPr>
        <w:tabs>
          <w:tab w:val="left" w:pos="567"/>
        </w:tabs>
        <w:rPr>
          <w:rFonts w:ascii="Times New Roman" w:hAnsi="Times New Roman"/>
          <w:sz w:val="22"/>
          <w:szCs w:val="22"/>
          <w:lang w:eastAsia="en-US"/>
        </w:rPr>
      </w:pPr>
      <w:r w:rsidRPr="00941F64">
        <w:rPr>
          <w:rFonts w:ascii="Times New Roman" w:hAnsi="Times New Roman"/>
          <w:sz w:val="22"/>
          <w:szCs w:val="22"/>
          <w:lang w:eastAsia="en-US"/>
        </w:rPr>
        <w:t>Na veterinarski recept.</w:t>
      </w:r>
      <w:r w:rsidR="00303D32">
        <w:rPr>
          <w:rFonts w:ascii="Times New Roman" w:hAnsi="Times New Roman"/>
          <w:sz w:val="22"/>
          <w:szCs w:val="22"/>
          <w:lang w:eastAsia="en-US"/>
        </w:rPr>
        <w:t xml:space="preserve"> Rp-Vet.</w:t>
      </w:r>
    </w:p>
    <w:p w14:paraId="39F2B381" w14:textId="77777777" w:rsidR="00D641DD" w:rsidRPr="00941F64" w:rsidRDefault="00D641DD" w:rsidP="00BF528E">
      <w:pPr>
        <w:numPr>
          <w:ilvl w:val="12"/>
          <w:numId w:val="0"/>
        </w:numPr>
        <w:tabs>
          <w:tab w:val="left" w:pos="567"/>
        </w:tabs>
        <w:rPr>
          <w:rFonts w:ascii="Times New Roman" w:hAnsi="Times New Roman"/>
          <w:sz w:val="22"/>
          <w:szCs w:val="22"/>
          <w:lang w:eastAsia="en-US"/>
        </w:rPr>
      </w:pPr>
    </w:p>
    <w:p w14:paraId="2EDD2452" w14:textId="77777777" w:rsidR="00D641DD" w:rsidRPr="00941F64" w:rsidRDefault="00D641DD" w:rsidP="00BF528E">
      <w:pPr>
        <w:numPr>
          <w:ilvl w:val="12"/>
          <w:numId w:val="0"/>
        </w:numPr>
        <w:tabs>
          <w:tab w:val="left" w:pos="567"/>
        </w:tabs>
        <w:rPr>
          <w:rFonts w:ascii="Times New Roman" w:hAnsi="Times New Roman"/>
          <w:sz w:val="22"/>
          <w:szCs w:val="22"/>
          <w:lang w:eastAsia="en-US"/>
        </w:rPr>
      </w:pPr>
    </w:p>
    <w:p w14:paraId="74C72A10" w14:textId="77777777" w:rsidR="00D641DD" w:rsidRPr="00941F64" w:rsidRDefault="00D641DD" w:rsidP="00B820D7">
      <w:pPr>
        <w:tabs>
          <w:tab w:val="left" w:pos="567"/>
        </w:tabs>
        <w:ind w:left="567" w:hanging="567"/>
        <w:rPr>
          <w:rFonts w:ascii="Times New Roman" w:hAnsi="Times New Roman"/>
          <w:b/>
          <w:bCs/>
          <w:sz w:val="22"/>
          <w:szCs w:val="22"/>
        </w:rPr>
      </w:pPr>
      <w:r w:rsidRPr="00941F64">
        <w:rPr>
          <w:rFonts w:ascii="Times New Roman" w:hAnsi="Times New Roman"/>
          <w:b/>
          <w:sz w:val="22"/>
          <w:szCs w:val="22"/>
          <w:lang w:eastAsia="en-US"/>
        </w:rPr>
        <w:t>C.</w:t>
      </w:r>
      <w:r w:rsidRPr="00941F64">
        <w:rPr>
          <w:rFonts w:ascii="Times New Roman" w:hAnsi="Times New Roman"/>
          <w:b/>
          <w:sz w:val="22"/>
          <w:szCs w:val="22"/>
          <w:lang w:eastAsia="en-US"/>
        </w:rPr>
        <w:tab/>
        <w:t>NAVEDBA NAJVIŠJIH DOVOLJENIH KOLIČIN OSTANKOV ZDRAVILA (</w:t>
      </w:r>
      <w:smartTag w:uri="urn:schemas-microsoft-com:office:smarttags" w:element="stockticker">
        <w:r w:rsidRPr="00941F64">
          <w:rPr>
            <w:rFonts w:ascii="Times New Roman" w:hAnsi="Times New Roman"/>
            <w:b/>
            <w:sz w:val="22"/>
            <w:szCs w:val="22"/>
            <w:lang w:eastAsia="en-US"/>
          </w:rPr>
          <w:t>MRL</w:t>
        </w:r>
      </w:smartTag>
      <w:r w:rsidRPr="00941F64">
        <w:rPr>
          <w:rFonts w:ascii="Times New Roman" w:hAnsi="Times New Roman"/>
          <w:b/>
          <w:sz w:val="22"/>
          <w:szCs w:val="22"/>
          <w:lang w:eastAsia="en-US"/>
        </w:rPr>
        <w:t>)</w:t>
      </w:r>
    </w:p>
    <w:p w14:paraId="17A5A492" w14:textId="77777777" w:rsidR="00D641DD" w:rsidRPr="00941F64" w:rsidRDefault="00D641DD" w:rsidP="00BF528E">
      <w:pPr>
        <w:ind w:left="567" w:hanging="567"/>
        <w:rPr>
          <w:rFonts w:ascii="Times New Roman" w:hAnsi="Times New Roman"/>
          <w:sz w:val="22"/>
          <w:szCs w:val="22"/>
          <w:lang w:eastAsia="en-US"/>
        </w:rPr>
      </w:pPr>
    </w:p>
    <w:p w14:paraId="48A73926" w14:textId="77777777" w:rsidR="006B14AA" w:rsidRPr="001914F9" w:rsidRDefault="00581738" w:rsidP="00BF528E">
      <w:pPr>
        <w:rPr>
          <w:rFonts w:ascii="Times New Roman" w:hAnsi="Times New Roman"/>
          <w:sz w:val="22"/>
          <w:szCs w:val="22"/>
          <w:lang w:eastAsia="en-US"/>
        </w:rPr>
      </w:pPr>
      <w:r w:rsidRPr="001914F9">
        <w:rPr>
          <w:rFonts w:ascii="Times New Roman" w:hAnsi="Times New Roman"/>
          <w:sz w:val="22"/>
          <w:szCs w:val="22"/>
          <w:lang w:eastAsia="en-US"/>
        </w:rPr>
        <w:t xml:space="preserve">Učinkovina v </w:t>
      </w:r>
      <w:r w:rsidR="00303D32" w:rsidRPr="001914F9">
        <w:rPr>
          <w:rFonts w:ascii="Times New Roman" w:hAnsi="Times New Roman"/>
          <w:sz w:val="22"/>
          <w:szCs w:val="22"/>
          <w:lang w:eastAsia="en-US"/>
        </w:rPr>
        <w:t xml:space="preserve">zdravilu </w:t>
      </w:r>
      <w:r w:rsidRPr="001914F9">
        <w:rPr>
          <w:rFonts w:ascii="Times New Roman" w:hAnsi="Times New Roman"/>
          <w:sz w:val="22"/>
          <w:szCs w:val="22"/>
          <w:lang w:eastAsia="en-US"/>
        </w:rPr>
        <w:t>Metacam je dovoljena snov, kot je opisana v tabeli 1 priloge k Uredbi Komisije (EU) št. 37/2010:</w:t>
      </w:r>
    </w:p>
    <w:p w14:paraId="524844EA" w14:textId="77777777" w:rsidR="00D641DD" w:rsidRPr="001914F9" w:rsidRDefault="00D641DD" w:rsidP="00BF528E">
      <w:pPr>
        <w:rPr>
          <w:rFonts w:ascii="Times New Roman" w:hAnsi="Times New Roman"/>
          <w:sz w:val="22"/>
          <w:szCs w:val="22"/>
        </w:rPr>
      </w:pPr>
    </w:p>
    <w:tbl>
      <w:tblPr>
        <w:tblW w:w="9215" w:type="dxa"/>
        <w:tblBorders>
          <w:top w:val="single" w:sz="12" w:space="0" w:color="auto"/>
          <w:left w:val="single" w:sz="12" w:space="0" w:color="auto"/>
          <w:bottom w:val="single" w:sz="12" w:space="0" w:color="auto"/>
          <w:right w:val="single" w:sz="12" w:space="0" w:color="auto"/>
        </w:tblBorders>
        <w:tblLayout w:type="fixed"/>
        <w:tblCellMar>
          <w:left w:w="71" w:type="dxa"/>
          <w:right w:w="71" w:type="dxa"/>
        </w:tblCellMar>
        <w:tblLook w:val="0000" w:firstRow="0" w:lastRow="0" w:firstColumn="0" w:lastColumn="0" w:noHBand="0" w:noVBand="0"/>
      </w:tblPr>
      <w:tblGrid>
        <w:gridCol w:w="1561"/>
        <w:gridCol w:w="1275"/>
        <w:gridCol w:w="1134"/>
        <w:gridCol w:w="993"/>
        <w:gridCol w:w="992"/>
        <w:gridCol w:w="1134"/>
        <w:gridCol w:w="2126"/>
      </w:tblGrid>
      <w:tr w:rsidR="00D641DD" w:rsidRPr="001914F9" w14:paraId="41093EDD" w14:textId="77777777" w:rsidTr="00867D34">
        <w:tc>
          <w:tcPr>
            <w:tcW w:w="1561" w:type="dxa"/>
            <w:tcBorders>
              <w:top w:val="single" w:sz="4" w:space="0" w:color="auto"/>
              <w:left w:val="single" w:sz="4" w:space="0" w:color="auto"/>
              <w:bottom w:val="single" w:sz="6" w:space="0" w:color="auto"/>
              <w:right w:val="single" w:sz="6" w:space="0" w:color="auto"/>
            </w:tcBorders>
          </w:tcPr>
          <w:p w14:paraId="3988A43E" w14:textId="77777777" w:rsidR="00D641DD" w:rsidRPr="001914F9" w:rsidRDefault="00D641DD" w:rsidP="00BF528E">
            <w:pPr>
              <w:tabs>
                <w:tab w:val="left" w:pos="567"/>
              </w:tabs>
              <w:spacing w:line="260" w:lineRule="exact"/>
              <w:jc w:val="center"/>
              <w:rPr>
                <w:rFonts w:ascii="Times New Roman" w:hAnsi="Times New Roman"/>
                <w:sz w:val="21"/>
                <w:szCs w:val="21"/>
                <w:lang w:eastAsia="en-US"/>
              </w:rPr>
            </w:pPr>
            <w:r w:rsidRPr="001914F9">
              <w:rPr>
                <w:rFonts w:ascii="Times New Roman" w:hAnsi="Times New Roman"/>
                <w:sz w:val="21"/>
                <w:szCs w:val="21"/>
                <w:lang w:eastAsia="en-US"/>
              </w:rPr>
              <w:t>Farmakološko</w:t>
            </w:r>
          </w:p>
          <w:p w14:paraId="4A11B331" w14:textId="77777777" w:rsidR="00D641DD" w:rsidRPr="001914F9" w:rsidRDefault="00D641DD" w:rsidP="00BF528E">
            <w:pPr>
              <w:tabs>
                <w:tab w:val="left" w:pos="567"/>
              </w:tabs>
              <w:spacing w:line="260" w:lineRule="exact"/>
              <w:jc w:val="center"/>
              <w:rPr>
                <w:rFonts w:ascii="Times New Roman" w:hAnsi="Times New Roman"/>
                <w:sz w:val="21"/>
                <w:szCs w:val="21"/>
              </w:rPr>
            </w:pPr>
            <w:r w:rsidRPr="001914F9">
              <w:rPr>
                <w:rFonts w:ascii="Times New Roman" w:hAnsi="Times New Roman"/>
                <w:sz w:val="21"/>
                <w:szCs w:val="21"/>
                <w:lang w:eastAsia="en-US"/>
              </w:rPr>
              <w:t>aktivna snov</w:t>
            </w:r>
          </w:p>
        </w:tc>
        <w:tc>
          <w:tcPr>
            <w:tcW w:w="1275" w:type="dxa"/>
            <w:tcBorders>
              <w:top w:val="single" w:sz="4" w:space="0" w:color="auto"/>
              <w:left w:val="single" w:sz="6" w:space="0" w:color="auto"/>
              <w:bottom w:val="single" w:sz="6" w:space="0" w:color="auto"/>
              <w:right w:val="single" w:sz="6" w:space="0" w:color="auto"/>
            </w:tcBorders>
          </w:tcPr>
          <w:p w14:paraId="24144262" w14:textId="77777777" w:rsidR="00D641DD" w:rsidRPr="001914F9" w:rsidRDefault="00D641DD" w:rsidP="00BF528E">
            <w:pPr>
              <w:tabs>
                <w:tab w:val="left" w:pos="567"/>
              </w:tabs>
              <w:spacing w:line="260" w:lineRule="exact"/>
              <w:jc w:val="center"/>
              <w:rPr>
                <w:rFonts w:ascii="Times New Roman" w:hAnsi="Times New Roman"/>
                <w:sz w:val="21"/>
                <w:szCs w:val="21"/>
              </w:rPr>
            </w:pPr>
            <w:r w:rsidRPr="001914F9">
              <w:rPr>
                <w:rFonts w:ascii="Times New Roman" w:hAnsi="Times New Roman"/>
                <w:sz w:val="21"/>
                <w:szCs w:val="21"/>
                <w:lang w:eastAsia="en-US"/>
              </w:rPr>
              <w:t>Marker ostanek</w:t>
            </w:r>
          </w:p>
        </w:tc>
        <w:tc>
          <w:tcPr>
            <w:tcW w:w="1134" w:type="dxa"/>
            <w:tcBorders>
              <w:top w:val="single" w:sz="4" w:space="0" w:color="auto"/>
              <w:left w:val="single" w:sz="6" w:space="0" w:color="auto"/>
              <w:bottom w:val="single" w:sz="6" w:space="0" w:color="auto"/>
              <w:right w:val="single" w:sz="6" w:space="0" w:color="auto"/>
            </w:tcBorders>
          </w:tcPr>
          <w:p w14:paraId="38436C70" w14:textId="77777777" w:rsidR="00D641DD" w:rsidRPr="001914F9" w:rsidRDefault="00D641DD" w:rsidP="00BF528E">
            <w:pPr>
              <w:tabs>
                <w:tab w:val="left" w:pos="567"/>
              </w:tabs>
              <w:spacing w:line="260" w:lineRule="exact"/>
              <w:jc w:val="center"/>
              <w:rPr>
                <w:rFonts w:ascii="Times New Roman" w:hAnsi="Times New Roman"/>
                <w:sz w:val="21"/>
                <w:szCs w:val="21"/>
                <w:lang w:eastAsia="en-US"/>
              </w:rPr>
            </w:pPr>
            <w:r w:rsidRPr="001914F9">
              <w:rPr>
                <w:rFonts w:ascii="Times New Roman" w:hAnsi="Times New Roman"/>
                <w:sz w:val="21"/>
                <w:szCs w:val="21"/>
                <w:lang w:eastAsia="en-US"/>
              </w:rPr>
              <w:t>Živalska</w:t>
            </w:r>
          </w:p>
          <w:p w14:paraId="0DA3DF6E" w14:textId="77777777" w:rsidR="00D641DD" w:rsidRPr="001914F9" w:rsidRDefault="00D641DD" w:rsidP="00BF528E">
            <w:pPr>
              <w:tabs>
                <w:tab w:val="left" w:pos="567"/>
              </w:tabs>
              <w:spacing w:line="260" w:lineRule="exact"/>
              <w:jc w:val="center"/>
              <w:rPr>
                <w:rFonts w:ascii="Times New Roman" w:hAnsi="Times New Roman"/>
                <w:sz w:val="21"/>
                <w:szCs w:val="21"/>
              </w:rPr>
            </w:pPr>
            <w:r w:rsidRPr="001914F9">
              <w:rPr>
                <w:rFonts w:ascii="Times New Roman" w:hAnsi="Times New Roman"/>
                <w:sz w:val="21"/>
                <w:szCs w:val="21"/>
                <w:lang w:eastAsia="en-US"/>
              </w:rPr>
              <w:t>vrsta</w:t>
            </w:r>
          </w:p>
        </w:tc>
        <w:tc>
          <w:tcPr>
            <w:tcW w:w="993" w:type="dxa"/>
            <w:tcBorders>
              <w:top w:val="single" w:sz="4" w:space="0" w:color="auto"/>
              <w:left w:val="single" w:sz="6" w:space="0" w:color="auto"/>
              <w:bottom w:val="single" w:sz="6" w:space="0" w:color="auto"/>
              <w:right w:val="single" w:sz="6" w:space="0" w:color="auto"/>
            </w:tcBorders>
          </w:tcPr>
          <w:p w14:paraId="62BF3129" w14:textId="77777777" w:rsidR="00D641DD" w:rsidRPr="001914F9" w:rsidRDefault="00D641DD" w:rsidP="00BF528E">
            <w:pPr>
              <w:tabs>
                <w:tab w:val="left" w:pos="567"/>
              </w:tabs>
              <w:spacing w:line="260" w:lineRule="exact"/>
              <w:jc w:val="center"/>
              <w:rPr>
                <w:rFonts w:ascii="Times New Roman" w:hAnsi="Times New Roman"/>
                <w:sz w:val="21"/>
                <w:szCs w:val="21"/>
              </w:rPr>
            </w:pPr>
            <w:r w:rsidRPr="001914F9">
              <w:rPr>
                <w:rFonts w:ascii="Times New Roman" w:hAnsi="Times New Roman"/>
                <w:sz w:val="21"/>
                <w:szCs w:val="21"/>
                <w:lang w:eastAsia="en-US"/>
              </w:rPr>
              <w:t>MRL</w:t>
            </w:r>
          </w:p>
        </w:tc>
        <w:tc>
          <w:tcPr>
            <w:tcW w:w="992" w:type="dxa"/>
            <w:tcBorders>
              <w:top w:val="single" w:sz="4" w:space="0" w:color="auto"/>
              <w:left w:val="single" w:sz="6" w:space="0" w:color="auto"/>
              <w:bottom w:val="single" w:sz="6" w:space="0" w:color="auto"/>
              <w:right w:val="single" w:sz="6" w:space="0" w:color="auto"/>
            </w:tcBorders>
          </w:tcPr>
          <w:p w14:paraId="5BCDE68E" w14:textId="77777777" w:rsidR="00D641DD" w:rsidRPr="001914F9" w:rsidRDefault="00D641DD" w:rsidP="00BF528E">
            <w:pPr>
              <w:tabs>
                <w:tab w:val="left" w:pos="567"/>
              </w:tabs>
              <w:spacing w:line="260" w:lineRule="exact"/>
              <w:jc w:val="center"/>
              <w:rPr>
                <w:rFonts w:ascii="Times New Roman" w:hAnsi="Times New Roman"/>
                <w:sz w:val="21"/>
                <w:szCs w:val="21"/>
              </w:rPr>
            </w:pPr>
            <w:r w:rsidRPr="001914F9">
              <w:rPr>
                <w:rFonts w:ascii="Times New Roman" w:hAnsi="Times New Roman"/>
                <w:sz w:val="21"/>
                <w:szCs w:val="21"/>
                <w:lang w:eastAsia="en-US"/>
              </w:rPr>
              <w:t>Ciljna tkiva</w:t>
            </w:r>
          </w:p>
        </w:tc>
        <w:tc>
          <w:tcPr>
            <w:tcW w:w="1134" w:type="dxa"/>
            <w:tcBorders>
              <w:top w:val="single" w:sz="4" w:space="0" w:color="auto"/>
              <w:left w:val="single" w:sz="6" w:space="0" w:color="auto"/>
              <w:bottom w:val="single" w:sz="6" w:space="0" w:color="auto"/>
              <w:right w:val="single" w:sz="4" w:space="0" w:color="auto"/>
            </w:tcBorders>
          </w:tcPr>
          <w:p w14:paraId="0512CEAD" w14:textId="77777777" w:rsidR="00D641DD" w:rsidRPr="001914F9" w:rsidRDefault="00D641DD" w:rsidP="00BF528E">
            <w:pPr>
              <w:tabs>
                <w:tab w:val="left" w:pos="567"/>
              </w:tabs>
              <w:spacing w:line="260" w:lineRule="exact"/>
              <w:jc w:val="center"/>
              <w:rPr>
                <w:rFonts w:ascii="Times New Roman" w:hAnsi="Times New Roman"/>
                <w:sz w:val="21"/>
                <w:szCs w:val="21"/>
              </w:rPr>
            </w:pPr>
            <w:r w:rsidRPr="001914F9">
              <w:rPr>
                <w:rFonts w:ascii="Times New Roman" w:hAnsi="Times New Roman"/>
                <w:sz w:val="21"/>
                <w:szCs w:val="21"/>
                <w:lang w:eastAsia="en-US"/>
              </w:rPr>
              <w:t>Druge določbe</w:t>
            </w:r>
          </w:p>
        </w:tc>
        <w:tc>
          <w:tcPr>
            <w:tcW w:w="2126" w:type="dxa"/>
            <w:tcBorders>
              <w:top w:val="single" w:sz="4" w:space="0" w:color="auto"/>
              <w:left w:val="single" w:sz="6" w:space="0" w:color="auto"/>
              <w:bottom w:val="single" w:sz="6" w:space="0" w:color="auto"/>
              <w:right w:val="single" w:sz="4" w:space="0" w:color="auto"/>
            </w:tcBorders>
          </w:tcPr>
          <w:p w14:paraId="3D8F6457" w14:textId="77777777" w:rsidR="00D641DD" w:rsidRPr="001914F9" w:rsidRDefault="00D641DD" w:rsidP="00BF528E">
            <w:pPr>
              <w:tabs>
                <w:tab w:val="left" w:pos="567"/>
              </w:tabs>
              <w:spacing w:line="260" w:lineRule="exact"/>
              <w:jc w:val="center"/>
              <w:rPr>
                <w:rFonts w:ascii="Times New Roman" w:hAnsi="Times New Roman"/>
                <w:sz w:val="21"/>
                <w:szCs w:val="21"/>
                <w:lang w:eastAsia="en-US"/>
              </w:rPr>
            </w:pPr>
            <w:r w:rsidRPr="001914F9">
              <w:rPr>
                <w:rFonts w:ascii="Times New Roman" w:hAnsi="Times New Roman"/>
                <w:sz w:val="21"/>
                <w:szCs w:val="21"/>
              </w:rPr>
              <w:t>Terapevtske indikacije</w:t>
            </w:r>
          </w:p>
        </w:tc>
      </w:tr>
      <w:tr w:rsidR="00D641DD" w:rsidRPr="001914F9" w14:paraId="213A30FB" w14:textId="77777777" w:rsidTr="00867D34">
        <w:tc>
          <w:tcPr>
            <w:tcW w:w="1561" w:type="dxa"/>
            <w:vMerge w:val="restart"/>
            <w:tcBorders>
              <w:top w:val="single" w:sz="6" w:space="0" w:color="auto"/>
              <w:left w:val="single" w:sz="4" w:space="0" w:color="auto"/>
              <w:bottom w:val="single" w:sz="12" w:space="0" w:color="auto"/>
              <w:right w:val="single" w:sz="6" w:space="0" w:color="auto"/>
            </w:tcBorders>
          </w:tcPr>
          <w:p w14:paraId="1ABD7549" w14:textId="77777777" w:rsidR="00D641DD" w:rsidRPr="001914F9" w:rsidRDefault="00D641DD" w:rsidP="00BF528E">
            <w:pPr>
              <w:tabs>
                <w:tab w:val="left" w:pos="567"/>
              </w:tabs>
              <w:spacing w:line="260" w:lineRule="exact"/>
              <w:rPr>
                <w:rFonts w:ascii="Times New Roman" w:hAnsi="Times New Roman"/>
                <w:sz w:val="21"/>
                <w:szCs w:val="21"/>
              </w:rPr>
            </w:pPr>
            <w:r w:rsidRPr="001914F9">
              <w:rPr>
                <w:rFonts w:ascii="Times New Roman" w:hAnsi="Times New Roman"/>
                <w:iCs/>
                <w:sz w:val="21"/>
                <w:szCs w:val="21"/>
              </w:rPr>
              <w:t>meloksikam</w:t>
            </w:r>
          </w:p>
        </w:tc>
        <w:tc>
          <w:tcPr>
            <w:tcW w:w="1275" w:type="dxa"/>
            <w:vMerge w:val="restart"/>
            <w:tcBorders>
              <w:top w:val="single" w:sz="6" w:space="0" w:color="auto"/>
              <w:left w:val="single" w:sz="6" w:space="0" w:color="auto"/>
              <w:bottom w:val="single" w:sz="12" w:space="0" w:color="auto"/>
              <w:right w:val="single" w:sz="6" w:space="0" w:color="auto"/>
            </w:tcBorders>
          </w:tcPr>
          <w:p w14:paraId="7149328E" w14:textId="77777777" w:rsidR="00D641DD" w:rsidRPr="001914F9" w:rsidRDefault="00D641DD" w:rsidP="00BF528E">
            <w:pPr>
              <w:tabs>
                <w:tab w:val="left" w:pos="567"/>
              </w:tabs>
              <w:spacing w:line="260" w:lineRule="exact"/>
              <w:rPr>
                <w:rFonts w:ascii="Times New Roman" w:hAnsi="Times New Roman"/>
                <w:sz w:val="21"/>
                <w:szCs w:val="21"/>
              </w:rPr>
            </w:pPr>
            <w:r w:rsidRPr="001914F9">
              <w:rPr>
                <w:rFonts w:ascii="Times New Roman" w:hAnsi="Times New Roman"/>
                <w:iCs/>
                <w:sz w:val="21"/>
                <w:szCs w:val="21"/>
              </w:rPr>
              <w:t>meloksikam</w:t>
            </w:r>
          </w:p>
        </w:tc>
        <w:tc>
          <w:tcPr>
            <w:tcW w:w="1134" w:type="dxa"/>
            <w:tcBorders>
              <w:top w:val="single" w:sz="6" w:space="0" w:color="auto"/>
              <w:left w:val="single" w:sz="6" w:space="0" w:color="auto"/>
              <w:bottom w:val="single" w:sz="6" w:space="0" w:color="auto"/>
              <w:right w:val="single" w:sz="6" w:space="0" w:color="auto"/>
            </w:tcBorders>
          </w:tcPr>
          <w:p w14:paraId="202564E7" w14:textId="77777777" w:rsidR="00D641DD" w:rsidRPr="001914F9" w:rsidRDefault="00D641DD" w:rsidP="00BF528E">
            <w:pPr>
              <w:tabs>
                <w:tab w:val="left" w:pos="567"/>
              </w:tabs>
              <w:spacing w:line="260" w:lineRule="exact"/>
              <w:rPr>
                <w:rFonts w:ascii="Times New Roman" w:hAnsi="Times New Roman"/>
                <w:sz w:val="21"/>
                <w:szCs w:val="21"/>
              </w:rPr>
            </w:pPr>
            <w:r w:rsidRPr="001914F9">
              <w:rPr>
                <w:rFonts w:ascii="Times New Roman" w:hAnsi="Times New Roman"/>
                <w:sz w:val="21"/>
                <w:szCs w:val="21"/>
              </w:rPr>
              <w:t xml:space="preserve">goveda, </w:t>
            </w:r>
          </w:p>
          <w:p w14:paraId="559CBA5F" w14:textId="77777777" w:rsidR="00D641DD" w:rsidRPr="001914F9" w:rsidRDefault="00D641DD" w:rsidP="00BF528E">
            <w:pPr>
              <w:tabs>
                <w:tab w:val="left" w:pos="567"/>
              </w:tabs>
              <w:spacing w:line="260" w:lineRule="exact"/>
              <w:rPr>
                <w:rFonts w:ascii="Times New Roman" w:hAnsi="Times New Roman"/>
                <w:sz w:val="21"/>
                <w:szCs w:val="21"/>
              </w:rPr>
            </w:pPr>
            <w:r w:rsidRPr="001914F9">
              <w:rPr>
                <w:rFonts w:ascii="Times New Roman" w:hAnsi="Times New Roman"/>
                <w:sz w:val="21"/>
                <w:szCs w:val="21"/>
              </w:rPr>
              <w:t xml:space="preserve">koze, </w:t>
            </w:r>
          </w:p>
          <w:p w14:paraId="78A6C126" w14:textId="77777777" w:rsidR="00D641DD" w:rsidRPr="001914F9" w:rsidRDefault="00D641DD" w:rsidP="00BF528E">
            <w:pPr>
              <w:tabs>
                <w:tab w:val="left" w:pos="567"/>
              </w:tabs>
              <w:spacing w:line="260" w:lineRule="exact"/>
              <w:rPr>
                <w:rFonts w:ascii="Times New Roman" w:hAnsi="Times New Roman"/>
                <w:sz w:val="21"/>
                <w:szCs w:val="21"/>
              </w:rPr>
            </w:pPr>
            <w:r w:rsidRPr="001914F9">
              <w:rPr>
                <w:rFonts w:ascii="Times New Roman" w:hAnsi="Times New Roman"/>
                <w:sz w:val="21"/>
                <w:szCs w:val="21"/>
              </w:rPr>
              <w:t xml:space="preserve">prašiči, </w:t>
            </w:r>
          </w:p>
          <w:p w14:paraId="304CCB90" w14:textId="77777777" w:rsidR="00D641DD" w:rsidRPr="001914F9" w:rsidRDefault="00D641DD" w:rsidP="00BF528E">
            <w:pPr>
              <w:tabs>
                <w:tab w:val="left" w:pos="567"/>
              </w:tabs>
              <w:spacing w:line="260" w:lineRule="exact"/>
              <w:rPr>
                <w:rFonts w:ascii="Times New Roman" w:hAnsi="Times New Roman"/>
                <w:sz w:val="21"/>
                <w:szCs w:val="21"/>
              </w:rPr>
            </w:pPr>
            <w:r w:rsidRPr="001914F9">
              <w:rPr>
                <w:rFonts w:ascii="Times New Roman" w:hAnsi="Times New Roman"/>
                <w:sz w:val="21"/>
                <w:szCs w:val="21"/>
              </w:rPr>
              <w:t xml:space="preserve">kunci, </w:t>
            </w:r>
          </w:p>
          <w:p w14:paraId="0D2A176D" w14:textId="77777777" w:rsidR="00D641DD" w:rsidRPr="00FF2105" w:rsidRDefault="00D641DD" w:rsidP="00BF528E">
            <w:pPr>
              <w:tabs>
                <w:tab w:val="left" w:pos="567"/>
              </w:tabs>
              <w:spacing w:line="260" w:lineRule="exact"/>
              <w:rPr>
                <w:rFonts w:ascii="Times New Roman" w:hAnsi="Times New Roman"/>
                <w:sz w:val="21"/>
                <w:szCs w:val="21"/>
              </w:rPr>
            </w:pPr>
            <w:r w:rsidRPr="00FF2105">
              <w:rPr>
                <w:rFonts w:ascii="Times New Roman" w:hAnsi="Times New Roman"/>
                <w:sz w:val="21"/>
                <w:szCs w:val="21"/>
              </w:rPr>
              <w:t>kopitarji</w:t>
            </w:r>
          </w:p>
        </w:tc>
        <w:tc>
          <w:tcPr>
            <w:tcW w:w="993" w:type="dxa"/>
            <w:tcBorders>
              <w:top w:val="single" w:sz="6" w:space="0" w:color="auto"/>
              <w:left w:val="single" w:sz="6" w:space="0" w:color="auto"/>
              <w:bottom w:val="single" w:sz="6" w:space="0" w:color="auto"/>
              <w:right w:val="single" w:sz="6" w:space="0" w:color="auto"/>
            </w:tcBorders>
          </w:tcPr>
          <w:p w14:paraId="22D16859" w14:textId="77777777" w:rsidR="00D641DD" w:rsidRPr="001914F9" w:rsidRDefault="00D641DD" w:rsidP="00BF528E">
            <w:pPr>
              <w:tabs>
                <w:tab w:val="left" w:pos="567"/>
              </w:tabs>
              <w:spacing w:line="260" w:lineRule="exact"/>
              <w:rPr>
                <w:rFonts w:ascii="Times New Roman" w:hAnsi="Times New Roman"/>
                <w:sz w:val="21"/>
                <w:szCs w:val="21"/>
              </w:rPr>
            </w:pPr>
            <w:r w:rsidRPr="001914F9">
              <w:rPr>
                <w:rFonts w:ascii="Times New Roman" w:hAnsi="Times New Roman"/>
                <w:sz w:val="21"/>
                <w:szCs w:val="21"/>
              </w:rPr>
              <w:t>20 µg/kg</w:t>
            </w:r>
          </w:p>
          <w:p w14:paraId="569CD734" w14:textId="77777777" w:rsidR="00D641DD" w:rsidRPr="001914F9" w:rsidRDefault="00D641DD" w:rsidP="00BF528E">
            <w:pPr>
              <w:tabs>
                <w:tab w:val="left" w:pos="567"/>
              </w:tabs>
              <w:spacing w:line="260" w:lineRule="exact"/>
              <w:rPr>
                <w:rFonts w:ascii="Times New Roman" w:hAnsi="Times New Roman"/>
                <w:sz w:val="21"/>
                <w:szCs w:val="21"/>
              </w:rPr>
            </w:pPr>
            <w:r w:rsidRPr="001914F9">
              <w:rPr>
                <w:rFonts w:ascii="Times New Roman" w:hAnsi="Times New Roman"/>
                <w:sz w:val="21"/>
                <w:szCs w:val="21"/>
              </w:rPr>
              <w:t>65 µg/kg</w:t>
            </w:r>
          </w:p>
          <w:p w14:paraId="59F8BA8F" w14:textId="77777777" w:rsidR="00D641DD" w:rsidRPr="001914F9" w:rsidRDefault="00D641DD" w:rsidP="00BF528E">
            <w:pPr>
              <w:tabs>
                <w:tab w:val="left" w:pos="567"/>
              </w:tabs>
              <w:spacing w:line="260" w:lineRule="exact"/>
              <w:rPr>
                <w:rFonts w:ascii="Times New Roman" w:hAnsi="Times New Roman"/>
                <w:sz w:val="21"/>
                <w:szCs w:val="21"/>
              </w:rPr>
            </w:pPr>
            <w:r w:rsidRPr="001914F9">
              <w:rPr>
                <w:rFonts w:ascii="Times New Roman" w:hAnsi="Times New Roman"/>
                <w:sz w:val="21"/>
                <w:szCs w:val="21"/>
              </w:rPr>
              <w:t>65 µg/kg</w:t>
            </w:r>
          </w:p>
          <w:p w14:paraId="3619E388" w14:textId="77777777" w:rsidR="00D641DD" w:rsidRPr="001914F9" w:rsidRDefault="00D641DD" w:rsidP="00BF528E">
            <w:pPr>
              <w:tabs>
                <w:tab w:val="left" w:pos="567"/>
              </w:tabs>
              <w:spacing w:line="260" w:lineRule="exact"/>
              <w:rPr>
                <w:rFonts w:ascii="Times New Roman" w:hAnsi="Times New Roman"/>
                <w:sz w:val="21"/>
                <w:szCs w:val="21"/>
              </w:rPr>
            </w:pPr>
          </w:p>
        </w:tc>
        <w:tc>
          <w:tcPr>
            <w:tcW w:w="992" w:type="dxa"/>
            <w:tcBorders>
              <w:top w:val="single" w:sz="6" w:space="0" w:color="auto"/>
              <w:left w:val="single" w:sz="6" w:space="0" w:color="auto"/>
              <w:bottom w:val="single" w:sz="6" w:space="0" w:color="auto"/>
              <w:right w:val="single" w:sz="6" w:space="0" w:color="auto"/>
            </w:tcBorders>
          </w:tcPr>
          <w:p w14:paraId="1A3A9B3F" w14:textId="77777777" w:rsidR="00D641DD" w:rsidRPr="001914F9" w:rsidRDefault="00D641DD" w:rsidP="00BF528E">
            <w:pPr>
              <w:tabs>
                <w:tab w:val="left" w:pos="567"/>
              </w:tabs>
              <w:spacing w:line="260" w:lineRule="exact"/>
              <w:rPr>
                <w:rFonts w:ascii="Times New Roman" w:hAnsi="Times New Roman"/>
                <w:sz w:val="21"/>
                <w:szCs w:val="21"/>
              </w:rPr>
            </w:pPr>
            <w:r w:rsidRPr="001914F9">
              <w:rPr>
                <w:rFonts w:ascii="Times New Roman" w:hAnsi="Times New Roman"/>
                <w:sz w:val="21"/>
                <w:szCs w:val="21"/>
              </w:rPr>
              <w:t xml:space="preserve">mišice </w:t>
            </w:r>
          </w:p>
          <w:p w14:paraId="55627443" w14:textId="77777777" w:rsidR="00D641DD" w:rsidRPr="001914F9" w:rsidRDefault="00D641DD" w:rsidP="00BF528E">
            <w:pPr>
              <w:tabs>
                <w:tab w:val="left" w:pos="567"/>
              </w:tabs>
              <w:spacing w:line="260" w:lineRule="exact"/>
              <w:rPr>
                <w:rFonts w:ascii="Times New Roman" w:hAnsi="Times New Roman"/>
                <w:sz w:val="21"/>
                <w:szCs w:val="21"/>
              </w:rPr>
            </w:pPr>
            <w:r w:rsidRPr="001914F9">
              <w:rPr>
                <w:rFonts w:ascii="Times New Roman" w:hAnsi="Times New Roman"/>
                <w:sz w:val="21"/>
                <w:szCs w:val="21"/>
              </w:rPr>
              <w:t xml:space="preserve">jetra </w:t>
            </w:r>
          </w:p>
          <w:p w14:paraId="3D1306E8" w14:textId="77777777" w:rsidR="00D641DD" w:rsidRPr="001914F9" w:rsidRDefault="00D641DD" w:rsidP="00BF528E">
            <w:pPr>
              <w:tabs>
                <w:tab w:val="left" w:pos="567"/>
              </w:tabs>
              <w:spacing w:line="260" w:lineRule="exact"/>
              <w:rPr>
                <w:rFonts w:ascii="Times New Roman" w:hAnsi="Times New Roman"/>
                <w:sz w:val="21"/>
                <w:szCs w:val="21"/>
              </w:rPr>
            </w:pPr>
            <w:r w:rsidRPr="001914F9">
              <w:rPr>
                <w:rFonts w:ascii="Times New Roman" w:hAnsi="Times New Roman"/>
                <w:sz w:val="21"/>
                <w:szCs w:val="21"/>
              </w:rPr>
              <w:t>ledvice</w:t>
            </w:r>
          </w:p>
          <w:p w14:paraId="1DFCC095" w14:textId="77777777" w:rsidR="00D641DD" w:rsidRPr="001914F9" w:rsidRDefault="00D641DD" w:rsidP="00BF528E">
            <w:pPr>
              <w:tabs>
                <w:tab w:val="left" w:pos="567"/>
              </w:tabs>
              <w:spacing w:line="260" w:lineRule="exact"/>
              <w:rPr>
                <w:rFonts w:ascii="Times New Roman" w:hAnsi="Times New Roman"/>
                <w:sz w:val="21"/>
                <w:szCs w:val="21"/>
              </w:rPr>
            </w:pPr>
          </w:p>
        </w:tc>
        <w:tc>
          <w:tcPr>
            <w:tcW w:w="1134" w:type="dxa"/>
            <w:vMerge w:val="restart"/>
            <w:tcBorders>
              <w:top w:val="single" w:sz="6" w:space="0" w:color="auto"/>
              <w:left w:val="single" w:sz="6" w:space="0" w:color="auto"/>
              <w:right w:val="single" w:sz="4" w:space="0" w:color="auto"/>
            </w:tcBorders>
          </w:tcPr>
          <w:p w14:paraId="0474E6DB" w14:textId="77777777" w:rsidR="00D641DD" w:rsidRPr="001914F9" w:rsidRDefault="00D641DD" w:rsidP="00BF528E">
            <w:pPr>
              <w:tabs>
                <w:tab w:val="left" w:pos="567"/>
              </w:tabs>
              <w:spacing w:line="260" w:lineRule="exact"/>
              <w:rPr>
                <w:rFonts w:ascii="Times New Roman" w:hAnsi="Times New Roman"/>
                <w:sz w:val="21"/>
                <w:szCs w:val="21"/>
              </w:rPr>
            </w:pPr>
            <w:r w:rsidRPr="001914F9">
              <w:rPr>
                <w:rFonts w:ascii="Times New Roman" w:hAnsi="Times New Roman"/>
                <w:sz w:val="21"/>
                <w:szCs w:val="21"/>
              </w:rPr>
              <w:t>ni vnosa</w:t>
            </w:r>
          </w:p>
        </w:tc>
        <w:tc>
          <w:tcPr>
            <w:tcW w:w="2126" w:type="dxa"/>
            <w:vMerge w:val="restart"/>
            <w:tcBorders>
              <w:top w:val="single" w:sz="6" w:space="0" w:color="auto"/>
              <w:left w:val="single" w:sz="6" w:space="0" w:color="auto"/>
              <w:right w:val="single" w:sz="4" w:space="0" w:color="auto"/>
            </w:tcBorders>
          </w:tcPr>
          <w:p w14:paraId="13C9010E" w14:textId="77777777" w:rsidR="00D641DD" w:rsidRPr="001914F9" w:rsidRDefault="00D641DD" w:rsidP="00BF528E">
            <w:pPr>
              <w:tabs>
                <w:tab w:val="left" w:pos="567"/>
              </w:tabs>
              <w:spacing w:line="260" w:lineRule="exact"/>
              <w:rPr>
                <w:rFonts w:ascii="Times New Roman" w:hAnsi="Times New Roman"/>
                <w:sz w:val="21"/>
                <w:szCs w:val="21"/>
              </w:rPr>
            </w:pPr>
            <w:r w:rsidRPr="001914F9">
              <w:rPr>
                <w:rFonts w:ascii="Times New Roman" w:hAnsi="Times New Roman"/>
                <w:sz w:val="21"/>
                <w:szCs w:val="21"/>
              </w:rPr>
              <w:t>Protivnetna zdravila/nesteroidna protivnetna zdravila</w:t>
            </w:r>
          </w:p>
        </w:tc>
      </w:tr>
      <w:tr w:rsidR="00D641DD" w:rsidRPr="001914F9" w14:paraId="794D7281" w14:textId="77777777" w:rsidTr="00867D34">
        <w:tc>
          <w:tcPr>
            <w:tcW w:w="1561" w:type="dxa"/>
            <w:vMerge/>
            <w:tcBorders>
              <w:top w:val="single" w:sz="6" w:space="0" w:color="auto"/>
              <w:left w:val="single" w:sz="4" w:space="0" w:color="auto"/>
              <w:bottom w:val="single" w:sz="4" w:space="0" w:color="auto"/>
              <w:right w:val="single" w:sz="6" w:space="0" w:color="auto"/>
            </w:tcBorders>
            <w:vAlign w:val="center"/>
          </w:tcPr>
          <w:p w14:paraId="5075DE2E" w14:textId="77777777" w:rsidR="00D641DD" w:rsidRPr="001914F9" w:rsidRDefault="00D641DD" w:rsidP="00BF528E">
            <w:pPr>
              <w:spacing w:line="260" w:lineRule="exact"/>
              <w:rPr>
                <w:rFonts w:ascii="Times New Roman" w:hAnsi="Times New Roman"/>
                <w:sz w:val="21"/>
                <w:szCs w:val="21"/>
              </w:rPr>
            </w:pPr>
          </w:p>
        </w:tc>
        <w:tc>
          <w:tcPr>
            <w:tcW w:w="1275" w:type="dxa"/>
            <w:vMerge/>
            <w:tcBorders>
              <w:top w:val="single" w:sz="6" w:space="0" w:color="auto"/>
              <w:left w:val="single" w:sz="6" w:space="0" w:color="auto"/>
              <w:bottom w:val="single" w:sz="4" w:space="0" w:color="auto"/>
              <w:right w:val="single" w:sz="6" w:space="0" w:color="auto"/>
            </w:tcBorders>
            <w:vAlign w:val="center"/>
          </w:tcPr>
          <w:p w14:paraId="54D9721C" w14:textId="77777777" w:rsidR="00D641DD" w:rsidRPr="001914F9" w:rsidRDefault="00D641DD" w:rsidP="00BF528E">
            <w:pPr>
              <w:spacing w:line="260" w:lineRule="exact"/>
              <w:rPr>
                <w:rFonts w:ascii="Times New Roman" w:hAnsi="Times New Roman"/>
                <w:sz w:val="21"/>
                <w:szCs w:val="21"/>
              </w:rPr>
            </w:pPr>
          </w:p>
        </w:tc>
        <w:tc>
          <w:tcPr>
            <w:tcW w:w="1134" w:type="dxa"/>
            <w:tcBorders>
              <w:top w:val="single" w:sz="6" w:space="0" w:color="auto"/>
              <w:left w:val="single" w:sz="6" w:space="0" w:color="auto"/>
              <w:bottom w:val="single" w:sz="6" w:space="0" w:color="auto"/>
              <w:right w:val="single" w:sz="6" w:space="0" w:color="auto"/>
            </w:tcBorders>
          </w:tcPr>
          <w:p w14:paraId="34FB8F7D" w14:textId="77777777" w:rsidR="00D641DD" w:rsidRPr="001914F9" w:rsidRDefault="00D641DD" w:rsidP="00BF528E">
            <w:pPr>
              <w:tabs>
                <w:tab w:val="left" w:pos="567"/>
              </w:tabs>
              <w:spacing w:line="260" w:lineRule="exact"/>
              <w:rPr>
                <w:rFonts w:ascii="Times New Roman" w:hAnsi="Times New Roman"/>
                <w:sz w:val="21"/>
                <w:szCs w:val="21"/>
              </w:rPr>
            </w:pPr>
            <w:r w:rsidRPr="001914F9">
              <w:rPr>
                <w:rFonts w:ascii="Times New Roman" w:hAnsi="Times New Roman"/>
                <w:sz w:val="21"/>
                <w:szCs w:val="21"/>
              </w:rPr>
              <w:t xml:space="preserve">goveda, </w:t>
            </w:r>
          </w:p>
          <w:p w14:paraId="31BC76CB" w14:textId="77777777" w:rsidR="00D641DD" w:rsidRPr="001914F9" w:rsidRDefault="00D641DD" w:rsidP="00BF528E">
            <w:pPr>
              <w:tabs>
                <w:tab w:val="left" w:pos="567"/>
              </w:tabs>
              <w:spacing w:line="260" w:lineRule="exact"/>
              <w:rPr>
                <w:rFonts w:ascii="Times New Roman" w:hAnsi="Times New Roman"/>
                <w:sz w:val="21"/>
                <w:szCs w:val="21"/>
              </w:rPr>
            </w:pPr>
            <w:r w:rsidRPr="001914F9">
              <w:rPr>
                <w:rFonts w:ascii="Times New Roman" w:hAnsi="Times New Roman"/>
                <w:sz w:val="21"/>
                <w:szCs w:val="21"/>
              </w:rPr>
              <w:t>prašiči</w:t>
            </w:r>
          </w:p>
        </w:tc>
        <w:tc>
          <w:tcPr>
            <w:tcW w:w="993" w:type="dxa"/>
            <w:tcBorders>
              <w:top w:val="single" w:sz="6" w:space="0" w:color="auto"/>
              <w:left w:val="single" w:sz="6" w:space="0" w:color="auto"/>
              <w:bottom w:val="single" w:sz="6" w:space="0" w:color="auto"/>
              <w:right w:val="single" w:sz="6" w:space="0" w:color="auto"/>
            </w:tcBorders>
          </w:tcPr>
          <w:p w14:paraId="26260F0F" w14:textId="77777777" w:rsidR="00D641DD" w:rsidRPr="001914F9" w:rsidRDefault="00D641DD" w:rsidP="00BF528E">
            <w:pPr>
              <w:tabs>
                <w:tab w:val="left" w:pos="567"/>
              </w:tabs>
              <w:spacing w:line="260" w:lineRule="exact"/>
              <w:rPr>
                <w:rFonts w:ascii="Times New Roman" w:hAnsi="Times New Roman"/>
                <w:sz w:val="21"/>
                <w:szCs w:val="21"/>
              </w:rPr>
            </w:pPr>
            <w:r w:rsidRPr="001914F9">
              <w:rPr>
                <w:rFonts w:ascii="Times New Roman" w:hAnsi="Times New Roman"/>
                <w:sz w:val="21"/>
                <w:szCs w:val="21"/>
              </w:rPr>
              <w:t>15 µg/kg</w:t>
            </w:r>
          </w:p>
          <w:p w14:paraId="1D1C669A" w14:textId="77777777" w:rsidR="00D641DD" w:rsidRPr="001914F9" w:rsidRDefault="00D641DD" w:rsidP="00BF528E">
            <w:pPr>
              <w:tabs>
                <w:tab w:val="left" w:pos="567"/>
              </w:tabs>
              <w:spacing w:line="260" w:lineRule="exact"/>
              <w:rPr>
                <w:rFonts w:ascii="Times New Roman" w:hAnsi="Times New Roman"/>
                <w:sz w:val="21"/>
                <w:szCs w:val="21"/>
              </w:rPr>
            </w:pPr>
          </w:p>
        </w:tc>
        <w:tc>
          <w:tcPr>
            <w:tcW w:w="992" w:type="dxa"/>
            <w:tcBorders>
              <w:top w:val="single" w:sz="6" w:space="0" w:color="auto"/>
              <w:left w:val="single" w:sz="6" w:space="0" w:color="auto"/>
              <w:bottom w:val="single" w:sz="6" w:space="0" w:color="auto"/>
              <w:right w:val="single" w:sz="6" w:space="0" w:color="auto"/>
            </w:tcBorders>
          </w:tcPr>
          <w:p w14:paraId="6598E59B" w14:textId="77777777" w:rsidR="00D641DD" w:rsidRPr="001914F9" w:rsidRDefault="00D641DD" w:rsidP="00BF528E">
            <w:pPr>
              <w:tabs>
                <w:tab w:val="left" w:pos="567"/>
              </w:tabs>
              <w:spacing w:line="260" w:lineRule="exact"/>
              <w:rPr>
                <w:rFonts w:ascii="Times New Roman" w:hAnsi="Times New Roman"/>
                <w:sz w:val="21"/>
                <w:szCs w:val="21"/>
              </w:rPr>
            </w:pPr>
            <w:r w:rsidRPr="001914F9">
              <w:rPr>
                <w:rFonts w:ascii="Times New Roman" w:hAnsi="Times New Roman"/>
                <w:sz w:val="21"/>
                <w:szCs w:val="21"/>
              </w:rPr>
              <w:t>mleko</w:t>
            </w:r>
          </w:p>
        </w:tc>
        <w:tc>
          <w:tcPr>
            <w:tcW w:w="1134" w:type="dxa"/>
            <w:vMerge/>
            <w:tcBorders>
              <w:left w:val="single" w:sz="6" w:space="0" w:color="auto"/>
              <w:bottom w:val="single" w:sz="6" w:space="0" w:color="auto"/>
              <w:right w:val="single" w:sz="4" w:space="0" w:color="auto"/>
            </w:tcBorders>
          </w:tcPr>
          <w:p w14:paraId="35AD45F9" w14:textId="77777777" w:rsidR="00D641DD" w:rsidRPr="001914F9" w:rsidRDefault="00D641DD" w:rsidP="00BF528E">
            <w:pPr>
              <w:tabs>
                <w:tab w:val="left" w:pos="567"/>
              </w:tabs>
              <w:spacing w:line="260" w:lineRule="exact"/>
              <w:rPr>
                <w:rFonts w:ascii="Times New Roman" w:hAnsi="Times New Roman"/>
                <w:sz w:val="21"/>
                <w:szCs w:val="21"/>
              </w:rPr>
            </w:pPr>
          </w:p>
        </w:tc>
        <w:tc>
          <w:tcPr>
            <w:tcW w:w="2126" w:type="dxa"/>
            <w:vMerge/>
            <w:tcBorders>
              <w:left w:val="single" w:sz="6" w:space="0" w:color="auto"/>
              <w:bottom w:val="single" w:sz="6" w:space="0" w:color="auto"/>
              <w:right w:val="single" w:sz="4" w:space="0" w:color="auto"/>
            </w:tcBorders>
          </w:tcPr>
          <w:p w14:paraId="5362330E" w14:textId="77777777" w:rsidR="00D641DD" w:rsidRPr="001914F9" w:rsidRDefault="00D641DD" w:rsidP="00BF528E">
            <w:pPr>
              <w:tabs>
                <w:tab w:val="left" w:pos="567"/>
              </w:tabs>
              <w:spacing w:line="260" w:lineRule="exact"/>
              <w:rPr>
                <w:rFonts w:ascii="Times New Roman" w:hAnsi="Times New Roman"/>
                <w:sz w:val="21"/>
                <w:szCs w:val="21"/>
              </w:rPr>
            </w:pPr>
          </w:p>
        </w:tc>
      </w:tr>
    </w:tbl>
    <w:p w14:paraId="2B2EB793" w14:textId="77777777" w:rsidR="00D641DD" w:rsidRPr="001914F9" w:rsidRDefault="00D641DD" w:rsidP="00BF528E">
      <w:pPr>
        <w:rPr>
          <w:rFonts w:ascii="Times New Roman" w:hAnsi="Times New Roman"/>
          <w:sz w:val="22"/>
          <w:szCs w:val="22"/>
        </w:rPr>
      </w:pPr>
    </w:p>
    <w:p w14:paraId="3A454DDB" w14:textId="77777777" w:rsidR="006641AF" w:rsidRDefault="001D19F7" w:rsidP="006641AF">
      <w:pPr>
        <w:rPr>
          <w:rFonts w:ascii="Times New Roman" w:hAnsi="Times New Roman"/>
          <w:b/>
          <w:sz w:val="22"/>
          <w:szCs w:val="22"/>
          <w:lang w:eastAsia="en-US"/>
        </w:rPr>
      </w:pPr>
      <w:r w:rsidRPr="001914F9">
        <w:rPr>
          <w:rFonts w:ascii="Times New Roman" w:hAnsi="Times New Roman"/>
          <w:sz w:val="22"/>
          <w:szCs w:val="22"/>
        </w:rPr>
        <w:t>Pomožne snovi, navedene v poglavju 6.1 SPC so bodisi dovoljenje snovi, za katere tabela 1 priloge Uredbe Komisije (EU) št. 37/2010 določa, da MRL ni potreben ali pa ne spadajo v področje uporabe</w:t>
      </w:r>
      <w:r w:rsidRPr="001D19F7">
        <w:rPr>
          <w:rFonts w:ascii="Times New Roman" w:hAnsi="Times New Roman"/>
          <w:sz w:val="22"/>
          <w:szCs w:val="22"/>
        </w:rPr>
        <w:t xml:space="preserve"> Uredbe (ES) št. 470/2009, kadar so uporabljene tako kot v tem zdravilu za</w:t>
      </w:r>
      <w:r w:rsidR="00581738">
        <w:rPr>
          <w:rFonts w:ascii="Times New Roman" w:hAnsi="Times New Roman"/>
          <w:sz w:val="22"/>
          <w:szCs w:val="22"/>
        </w:rPr>
        <w:t xml:space="preserve"> </w:t>
      </w:r>
      <w:r w:rsidR="00674960">
        <w:rPr>
          <w:rFonts w:ascii="Times New Roman" w:hAnsi="Times New Roman"/>
          <w:sz w:val="22"/>
          <w:szCs w:val="22"/>
        </w:rPr>
        <w:t xml:space="preserve">uporabo v </w:t>
      </w:r>
      <w:r w:rsidR="00581738">
        <w:rPr>
          <w:rFonts w:ascii="Times New Roman" w:hAnsi="Times New Roman"/>
          <w:sz w:val="22"/>
          <w:szCs w:val="22"/>
        </w:rPr>
        <w:t>veterinarsk</w:t>
      </w:r>
      <w:r w:rsidR="00674960">
        <w:rPr>
          <w:rFonts w:ascii="Times New Roman" w:hAnsi="Times New Roman"/>
          <w:sz w:val="22"/>
          <w:szCs w:val="22"/>
        </w:rPr>
        <w:t>i</w:t>
      </w:r>
      <w:r w:rsidR="00581738">
        <w:rPr>
          <w:rFonts w:ascii="Times New Roman" w:hAnsi="Times New Roman"/>
          <w:sz w:val="22"/>
          <w:szCs w:val="22"/>
        </w:rPr>
        <w:t xml:space="preserve"> medicin</w:t>
      </w:r>
      <w:r w:rsidR="00674960">
        <w:rPr>
          <w:rFonts w:ascii="Times New Roman" w:hAnsi="Times New Roman"/>
          <w:sz w:val="22"/>
          <w:szCs w:val="22"/>
        </w:rPr>
        <w:t>i</w:t>
      </w:r>
      <w:r w:rsidR="00581738">
        <w:rPr>
          <w:rFonts w:ascii="Times New Roman" w:hAnsi="Times New Roman"/>
          <w:sz w:val="22"/>
          <w:szCs w:val="22"/>
        </w:rPr>
        <w:t>.</w:t>
      </w:r>
      <w:r w:rsidRPr="001D19F7" w:rsidDel="001D19F7">
        <w:rPr>
          <w:rFonts w:ascii="Times New Roman" w:hAnsi="Times New Roman"/>
          <w:sz w:val="22"/>
          <w:szCs w:val="22"/>
        </w:rPr>
        <w:t xml:space="preserve"> </w:t>
      </w:r>
    </w:p>
    <w:p w14:paraId="0FC8A107" w14:textId="77777777" w:rsidR="006641AF" w:rsidRDefault="006641AF" w:rsidP="006641AF">
      <w:pPr>
        <w:ind w:left="567" w:hanging="567"/>
        <w:rPr>
          <w:rFonts w:ascii="Times New Roman" w:hAnsi="Times New Roman"/>
          <w:b/>
          <w:sz w:val="22"/>
          <w:szCs w:val="22"/>
          <w:lang w:eastAsia="en-US"/>
        </w:rPr>
      </w:pPr>
    </w:p>
    <w:p w14:paraId="1ED6548C" w14:textId="77777777" w:rsidR="006641AF" w:rsidRDefault="006641AF" w:rsidP="006641AF">
      <w:pPr>
        <w:ind w:left="567" w:hanging="567"/>
        <w:rPr>
          <w:rFonts w:ascii="Times New Roman" w:hAnsi="Times New Roman"/>
          <w:b/>
          <w:sz w:val="22"/>
          <w:szCs w:val="22"/>
          <w:lang w:eastAsia="en-US"/>
        </w:rPr>
      </w:pPr>
    </w:p>
    <w:p w14:paraId="1F7651E2" w14:textId="77777777" w:rsidR="00581738" w:rsidRDefault="00581738" w:rsidP="00B820D7">
      <w:pPr>
        <w:keepNext/>
        <w:keepLines/>
        <w:ind w:left="567" w:hanging="567"/>
        <w:rPr>
          <w:rFonts w:ascii="Times New Roman" w:hAnsi="Times New Roman"/>
          <w:b/>
          <w:sz w:val="22"/>
          <w:szCs w:val="22"/>
          <w:lang w:eastAsia="en-US"/>
        </w:rPr>
      </w:pPr>
      <w:r>
        <w:rPr>
          <w:rFonts w:ascii="Times New Roman" w:hAnsi="Times New Roman"/>
          <w:b/>
          <w:sz w:val="22"/>
          <w:szCs w:val="22"/>
          <w:lang w:eastAsia="en-US"/>
        </w:rPr>
        <w:lastRenderedPageBreak/>
        <w:t>D.</w:t>
      </w:r>
      <w:r>
        <w:rPr>
          <w:rFonts w:ascii="Times New Roman" w:hAnsi="Times New Roman"/>
          <w:b/>
          <w:sz w:val="22"/>
          <w:szCs w:val="22"/>
          <w:lang w:eastAsia="en-US"/>
        </w:rPr>
        <w:tab/>
      </w:r>
      <w:r w:rsidRPr="000439EC">
        <w:rPr>
          <w:rFonts w:ascii="Times New Roman" w:hAnsi="Times New Roman"/>
          <w:b/>
          <w:sz w:val="22"/>
          <w:szCs w:val="22"/>
          <w:lang w:eastAsia="en-US"/>
        </w:rPr>
        <w:t>DRUGI POGOJI IN ZAHTEVE DOVOLJENJA ZA PROMET Z ZDRAVILOM</w:t>
      </w:r>
    </w:p>
    <w:p w14:paraId="19300878" w14:textId="77777777" w:rsidR="00581738" w:rsidRDefault="00581738" w:rsidP="006B14AA">
      <w:pPr>
        <w:keepNext/>
        <w:keepLines/>
        <w:ind w:left="1134" w:hanging="1134"/>
        <w:rPr>
          <w:rFonts w:ascii="Times New Roman" w:hAnsi="Times New Roman"/>
          <w:b/>
          <w:sz w:val="22"/>
          <w:szCs w:val="22"/>
          <w:lang w:eastAsia="en-US"/>
        </w:rPr>
      </w:pPr>
    </w:p>
    <w:p w14:paraId="62C1B45D" w14:textId="77777777" w:rsidR="00581738" w:rsidRDefault="00581738" w:rsidP="006B14AA">
      <w:pPr>
        <w:keepNext/>
        <w:keepLines/>
        <w:rPr>
          <w:rFonts w:ascii="Times New Roman" w:hAnsi="Times New Roman"/>
          <w:sz w:val="22"/>
          <w:szCs w:val="22"/>
          <w:lang w:eastAsia="en-US"/>
        </w:rPr>
      </w:pPr>
    </w:p>
    <w:p w14:paraId="3C314CA5" w14:textId="77777777" w:rsidR="00581738" w:rsidRDefault="00581738" w:rsidP="00581738">
      <w:pPr>
        <w:rPr>
          <w:rFonts w:ascii="Times New Roman" w:hAnsi="Times New Roman"/>
          <w:b/>
          <w:sz w:val="22"/>
          <w:szCs w:val="22"/>
          <w:lang w:eastAsia="en-US"/>
        </w:rPr>
      </w:pPr>
      <w:r w:rsidRPr="006641AF">
        <w:rPr>
          <w:rFonts w:ascii="Times New Roman" w:hAnsi="Times New Roman"/>
          <w:b/>
          <w:sz w:val="22"/>
          <w:szCs w:val="22"/>
          <w:lang w:eastAsia="en-US"/>
        </w:rPr>
        <w:t>POGOJI ALI OMEJITVE V ZVEZI Z VARNO IN UČINKOVITO UPORABO ZDRAVILA</w:t>
      </w:r>
    </w:p>
    <w:p w14:paraId="4A562F41" w14:textId="77777777" w:rsidR="00581738" w:rsidRDefault="00581738" w:rsidP="00581738">
      <w:pPr>
        <w:rPr>
          <w:rFonts w:ascii="Times New Roman" w:hAnsi="Times New Roman"/>
          <w:b/>
          <w:sz w:val="22"/>
          <w:szCs w:val="22"/>
          <w:lang w:eastAsia="en-US"/>
        </w:rPr>
      </w:pPr>
    </w:p>
    <w:p w14:paraId="675FBE3B" w14:textId="77777777" w:rsidR="00D641DD" w:rsidRPr="00941F64" w:rsidRDefault="00581738" w:rsidP="006641AF">
      <w:pPr>
        <w:rPr>
          <w:rFonts w:ascii="Times New Roman" w:hAnsi="Times New Roman"/>
          <w:sz w:val="22"/>
          <w:szCs w:val="22"/>
        </w:rPr>
      </w:pPr>
      <w:r w:rsidRPr="006641AF">
        <w:rPr>
          <w:rFonts w:ascii="Times New Roman" w:hAnsi="Times New Roman"/>
          <w:sz w:val="22"/>
          <w:szCs w:val="22"/>
          <w:lang w:eastAsia="en-US"/>
        </w:rPr>
        <w:t>Ni smiselno.</w:t>
      </w:r>
    </w:p>
    <w:p w14:paraId="5F11D3AB" w14:textId="77777777" w:rsidR="006641AF" w:rsidRDefault="006641AF" w:rsidP="005C4C9B">
      <w:pPr>
        <w:rPr>
          <w:rFonts w:ascii="Times New Roman" w:hAnsi="Times New Roman"/>
          <w:sz w:val="22"/>
          <w:szCs w:val="22"/>
        </w:rPr>
      </w:pPr>
    </w:p>
    <w:p w14:paraId="49F23916" w14:textId="77777777" w:rsidR="00605C14" w:rsidRPr="00941F64" w:rsidRDefault="006641AF" w:rsidP="005C4C9B">
      <w:pPr>
        <w:rPr>
          <w:rFonts w:ascii="Times New Roman" w:hAnsi="Times New Roman"/>
          <w:sz w:val="22"/>
          <w:szCs w:val="22"/>
        </w:rPr>
      </w:pPr>
      <w:r>
        <w:rPr>
          <w:rFonts w:ascii="Times New Roman" w:hAnsi="Times New Roman"/>
          <w:sz w:val="22"/>
          <w:szCs w:val="22"/>
        </w:rPr>
        <w:br w:type="page"/>
      </w:r>
    </w:p>
    <w:p w14:paraId="6C84E565" w14:textId="77777777" w:rsidR="00605C14" w:rsidRPr="00941F64" w:rsidRDefault="00605C14" w:rsidP="00BF528E">
      <w:pPr>
        <w:rPr>
          <w:rFonts w:ascii="Times New Roman" w:hAnsi="Times New Roman"/>
          <w:sz w:val="22"/>
          <w:szCs w:val="22"/>
        </w:rPr>
      </w:pPr>
    </w:p>
    <w:p w14:paraId="41613CD1" w14:textId="77777777" w:rsidR="00605C14" w:rsidRPr="00941F64" w:rsidRDefault="00605C14" w:rsidP="00BF528E">
      <w:pPr>
        <w:rPr>
          <w:rFonts w:ascii="Times New Roman" w:hAnsi="Times New Roman"/>
          <w:sz w:val="22"/>
          <w:szCs w:val="22"/>
        </w:rPr>
      </w:pPr>
    </w:p>
    <w:p w14:paraId="4A66F1C5" w14:textId="77777777" w:rsidR="00605C14" w:rsidRPr="00941F64" w:rsidRDefault="00605C14" w:rsidP="00BF528E">
      <w:pPr>
        <w:rPr>
          <w:rFonts w:ascii="Times New Roman" w:hAnsi="Times New Roman"/>
          <w:sz w:val="22"/>
          <w:szCs w:val="22"/>
        </w:rPr>
      </w:pPr>
    </w:p>
    <w:p w14:paraId="6A55F638" w14:textId="77777777" w:rsidR="00605C14" w:rsidRPr="00941F64" w:rsidRDefault="00605C14" w:rsidP="00BF528E">
      <w:pPr>
        <w:rPr>
          <w:rFonts w:ascii="Times New Roman" w:hAnsi="Times New Roman"/>
          <w:b/>
          <w:sz w:val="22"/>
          <w:szCs w:val="22"/>
        </w:rPr>
      </w:pPr>
    </w:p>
    <w:p w14:paraId="7ED3B282" w14:textId="77777777" w:rsidR="00605C14" w:rsidRPr="00941F64" w:rsidRDefault="00605C14" w:rsidP="00BF528E">
      <w:pPr>
        <w:rPr>
          <w:rFonts w:ascii="Times New Roman" w:hAnsi="Times New Roman"/>
          <w:b/>
          <w:sz w:val="22"/>
          <w:szCs w:val="22"/>
        </w:rPr>
      </w:pPr>
    </w:p>
    <w:p w14:paraId="1A742236" w14:textId="77777777" w:rsidR="00605C14" w:rsidRPr="00941F64" w:rsidRDefault="00605C14" w:rsidP="00BF528E">
      <w:pPr>
        <w:rPr>
          <w:rFonts w:ascii="Times New Roman" w:hAnsi="Times New Roman"/>
          <w:b/>
          <w:sz w:val="22"/>
          <w:szCs w:val="22"/>
        </w:rPr>
      </w:pPr>
    </w:p>
    <w:p w14:paraId="74512431" w14:textId="77777777" w:rsidR="00605C14" w:rsidRPr="00941F64" w:rsidRDefault="00605C14" w:rsidP="00BF528E">
      <w:pPr>
        <w:rPr>
          <w:rFonts w:ascii="Times New Roman" w:hAnsi="Times New Roman"/>
          <w:b/>
          <w:sz w:val="22"/>
          <w:szCs w:val="22"/>
        </w:rPr>
      </w:pPr>
    </w:p>
    <w:p w14:paraId="67E65CF1" w14:textId="77777777" w:rsidR="00605C14" w:rsidRPr="00941F64" w:rsidRDefault="00605C14" w:rsidP="00BF528E">
      <w:pPr>
        <w:rPr>
          <w:rFonts w:ascii="Times New Roman" w:hAnsi="Times New Roman"/>
          <w:b/>
          <w:sz w:val="22"/>
          <w:szCs w:val="22"/>
        </w:rPr>
      </w:pPr>
    </w:p>
    <w:p w14:paraId="0B886E2F" w14:textId="77777777" w:rsidR="00605C14" w:rsidRPr="00941F64" w:rsidRDefault="00605C14" w:rsidP="00BF528E">
      <w:pPr>
        <w:rPr>
          <w:rFonts w:ascii="Times New Roman" w:hAnsi="Times New Roman"/>
          <w:b/>
          <w:sz w:val="22"/>
          <w:szCs w:val="22"/>
        </w:rPr>
      </w:pPr>
    </w:p>
    <w:p w14:paraId="0BF7B261" w14:textId="77777777" w:rsidR="00605C14" w:rsidRPr="00941F64" w:rsidRDefault="00605C14" w:rsidP="00BF528E">
      <w:pPr>
        <w:rPr>
          <w:rFonts w:ascii="Times New Roman" w:hAnsi="Times New Roman"/>
          <w:b/>
          <w:sz w:val="22"/>
          <w:szCs w:val="22"/>
        </w:rPr>
      </w:pPr>
    </w:p>
    <w:p w14:paraId="3882FAA5" w14:textId="77777777" w:rsidR="00605C14" w:rsidRPr="00941F64" w:rsidRDefault="00605C14" w:rsidP="00BF528E">
      <w:pPr>
        <w:rPr>
          <w:rFonts w:ascii="Times New Roman" w:hAnsi="Times New Roman"/>
          <w:b/>
          <w:sz w:val="22"/>
          <w:szCs w:val="22"/>
        </w:rPr>
      </w:pPr>
    </w:p>
    <w:p w14:paraId="13D669C1" w14:textId="77777777" w:rsidR="00605C14" w:rsidRPr="00941F64" w:rsidRDefault="00605C14" w:rsidP="00BF528E">
      <w:pPr>
        <w:rPr>
          <w:rFonts w:ascii="Times New Roman" w:hAnsi="Times New Roman"/>
          <w:b/>
          <w:sz w:val="22"/>
          <w:szCs w:val="22"/>
        </w:rPr>
      </w:pPr>
    </w:p>
    <w:p w14:paraId="23A3D47A" w14:textId="77777777" w:rsidR="00605C14" w:rsidRPr="00941F64" w:rsidRDefault="00605C14" w:rsidP="00BF528E">
      <w:pPr>
        <w:rPr>
          <w:rFonts w:ascii="Times New Roman" w:hAnsi="Times New Roman"/>
          <w:b/>
          <w:sz w:val="22"/>
          <w:szCs w:val="22"/>
        </w:rPr>
      </w:pPr>
    </w:p>
    <w:p w14:paraId="5F1B0B1C" w14:textId="77777777" w:rsidR="00605C14" w:rsidRPr="00941F64" w:rsidRDefault="00605C14" w:rsidP="00BF528E">
      <w:pPr>
        <w:rPr>
          <w:rFonts w:ascii="Times New Roman" w:hAnsi="Times New Roman"/>
          <w:b/>
          <w:sz w:val="22"/>
          <w:szCs w:val="22"/>
        </w:rPr>
      </w:pPr>
    </w:p>
    <w:p w14:paraId="2B861341" w14:textId="77777777" w:rsidR="00605C14" w:rsidRPr="00941F64" w:rsidRDefault="00605C14" w:rsidP="00BF528E">
      <w:pPr>
        <w:rPr>
          <w:rFonts w:ascii="Times New Roman" w:hAnsi="Times New Roman"/>
          <w:b/>
          <w:sz w:val="22"/>
          <w:szCs w:val="22"/>
        </w:rPr>
      </w:pPr>
    </w:p>
    <w:p w14:paraId="519D7589" w14:textId="77777777" w:rsidR="00605C14" w:rsidRPr="00941F64" w:rsidRDefault="00605C14" w:rsidP="00BF528E">
      <w:pPr>
        <w:rPr>
          <w:rFonts w:ascii="Times New Roman" w:hAnsi="Times New Roman"/>
          <w:b/>
          <w:sz w:val="22"/>
          <w:szCs w:val="22"/>
        </w:rPr>
      </w:pPr>
    </w:p>
    <w:p w14:paraId="20B2E934" w14:textId="77777777" w:rsidR="00605C14" w:rsidRPr="00941F64" w:rsidRDefault="00605C14" w:rsidP="00BF528E">
      <w:pPr>
        <w:rPr>
          <w:rFonts w:ascii="Times New Roman" w:hAnsi="Times New Roman"/>
          <w:b/>
          <w:sz w:val="22"/>
          <w:szCs w:val="22"/>
        </w:rPr>
      </w:pPr>
    </w:p>
    <w:p w14:paraId="0AA940F7" w14:textId="77777777" w:rsidR="00605C14" w:rsidRPr="00941F64" w:rsidRDefault="00605C14" w:rsidP="00BF528E">
      <w:pPr>
        <w:rPr>
          <w:rFonts w:ascii="Times New Roman" w:hAnsi="Times New Roman"/>
          <w:b/>
          <w:sz w:val="22"/>
          <w:szCs w:val="22"/>
        </w:rPr>
      </w:pPr>
    </w:p>
    <w:p w14:paraId="1A2E0BBD" w14:textId="77777777" w:rsidR="00605C14" w:rsidRPr="00941F64" w:rsidRDefault="00605C14" w:rsidP="00BF528E">
      <w:pPr>
        <w:rPr>
          <w:rFonts w:ascii="Times New Roman" w:hAnsi="Times New Roman"/>
          <w:b/>
          <w:sz w:val="22"/>
          <w:szCs w:val="22"/>
        </w:rPr>
      </w:pPr>
    </w:p>
    <w:p w14:paraId="73851A7D" w14:textId="77777777" w:rsidR="00605C14" w:rsidRPr="00941F64" w:rsidRDefault="00605C14" w:rsidP="00BF528E">
      <w:pPr>
        <w:rPr>
          <w:rFonts w:ascii="Times New Roman" w:hAnsi="Times New Roman"/>
          <w:b/>
          <w:sz w:val="22"/>
          <w:szCs w:val="22"/>
        </w:rPr>
      </w:pPr>
    </w:p>
    <w:p w14:paraId="54561C87" w14:textId="77777777" w:rsidR="00605C14" w:rsidRPr="00941F64" w:rsidRDefault="00605C14" w:rsidP="00BF528E">
      <w:pPr>
        <w:rPr>
          <w:rFonts w:ascii="Times New Roman" w:hAnsi="Times New Roman"/>
          <w:b/>
          <w:sz w:val="22"/>
          <w:szCs w:val="22"/>
        </w:rPr>
      </w:pPr>
    </w:p>
    <w:p w14:paraId="06914F46" w14:textId="77777777" w:rsidR="00605C14" w:rsidRPr="00941F64" w:rsidRDefault="00605C14" w:rsidP="00BF528E">
      <w:pPr>
        <w:rPr>
          <w:rFonts w:ascii="Times New Roman" w:hAnsi="Times New Roman"/>
          <w:b/>
          <w:sz w:val="22"/>
          <w:szCs w:val="22"/>
        </w:rPr>
      </w:pPr>
    </w:p>
    <w:p w14:paraId="0F9AD6F2" w14:textId="77777777" w:rsidR="00605C14" w:rsidRPr="00941F64" w:rsidRDefault="002A433C" w:rsidP="00BF528E">
      <w:pPr>
        <w:jc w:val="center"/>
        <w:rPr>
          <w:rFonts w:ascii="Times New Roman" w:hAnsi="Times New Roman"/>
          <w:b/>
          <w:sz w:val="22"/>
          <w:szCs w:val="22"/>
        </w:rPr>
      </w:pPr>
      <w:r>
        <w:rPr>
          <w:rFonts w:ascii="Times New Roman" w:hAnsi="Times New Roman"/>
          <w:b/>
          <w:sz w:val="22"/>
          <w:szCs w:val="22"/>
        </w:rPr>
        <w:t>PRILOGA</w:t>
      </w:r>
      <w:r w:rsidRPr="00941F64">
        <w:rPr>
          <w:rFonts w:ascii="Times New Roman" w:hAnsi="Times New Roman"/>
          <w:b/>
          <w:sz w:val="22"/>
          <w:szCs w:val="22"/>
        </w:rPr>
        <w:t xml:space="preserve"> </w:t>
      </w:r>
      <w:r w:rsidR="00605C14" w:rsidRPr="00941F64">
        <w:rPr>
          <w:rFonts w:ascii="Times New Roman" w:hAnsi="Times New Roman"/>
          <w:b/>
          <w:sz w:val="22"/>
          <w:szCs w:val="22"/>
        </w:rPr>
        <w:t>III</w:t>
      </w:r>
    </w:p>
    <w:p w14:paraId="4234C354" w14:textId="77777777" w:rsidR="00605C14" w:rsidRPr="00941F64" w:rsidRDefault="00605C14" w:rsidP="00BF528E">
      <w:pPr>
        <w:rPr>
          <w:rFonts w:ascii="Times New Roman" w:hAnsi="Times New Roman"/>
          <w:b/>
          <w:sz w:val="22"/>
          <w:szCs w:val="22"/>
        </w:rPr>
      </w:pPr>
    </w:p>
    <w:p w14:paraId="7D3636F1" w14:textId="77777777" w:rsidR="00605C14" w:rsidRPr="00941F64" w:rsidRDefault="00605C14" w:rsidP="00BF528E">
      <w:pPr>
        <w:jc w:val="center"/>
        <w:rPr>
          <w:rFonts w:ascii="Times New Roman" w:hAnsi="Times New Roman"/>
          <w:b/>
          <w:sz w:val="22"/>
          <w:szCs w:val="22"/>
        </w:rPr>
      </w:pPr>
      <w:r w:rsidRPr="00941F64">
        <w:rPr>
          <w:rFonts w:ascii="Times New Roman" w:hAnsi="Times New Roman"/>
          <w:b/>
          <w:sz w:val="22"/>
          <w:szCs w:val="22"/>
        </w:rPr>
        <w:t>OZNAČEVANJE IN NAVODILO ZA UPORABO</w:t>
      </w:r>
    </w:p>
    <w:p w14:paraId="23E6BC0E" w14:textId="77777777" w:rsidR="00605C14" w:rsidRPr="00941F64" w:rsidRDefault="00605C14" w:rsidP="00BF528E">
      <w:pPr>
        <w:rPr>
          <w:rFonts w:ascii="Times New Roman" w:hAnsi="Times New Roman"/>
          <w:b/>
          <w:sz w:val="22"/>
          <w:szCs w:val="22"/>
        </w:rPr>
      </w:pPr>
      <w:r w:rsidRPr="00941F64">
        <w:rPr>
          <w:rFonts w:ascii="Times New Roman" w:hAnsi="Times New Roman"/>
          <w:b/>
          <w:sz w:val="22"/>
          <w:szCs w:val="22"/>
        </w:rPr>
        <w:br w:type="page"/>
      </w:r>
    </w:p>
    <w:p w14:paraId="65C92C57" w14:textId="77777777" w:rsidR="00605C14" w:rsidRPr="00941F64" w:rsidRDefault="00605C14" w:rsidP="00BF528E">
      <w:pPr>
        <w:rPr>
          <w:rFonts w:ascii="Times New Roman" w:hAnsi="Times New Roman"/>
          <w:sz w:val="22"/>
          <w:szCs w:val="22"/>
        </w:rPr>
      </w:pPr>
    </w:p>
    <w:p w14:paraId="71B6FBD7" w14:textId="77777777" w:rsidR="00605C14" w:rsidRPr="00941F64" w:rsidRDefault="00605C14" w:rsidP="00BF528E">
      <w:pPr>
        <w:rPr>
          <w:rFonts w:ascii="Times New Roman" w:hAnsi="Times New Roman"/>
          <w:sz w:val="22"/>
          <w:szCs w:val="22"/>
        </w:rPr>
      </w:pPr>
    </w:p>
    <w:p w14:paraId="13E85913" w14:textId="77777777" w:rsidR="00605C14" w:rsidRPr="00941F64" w:rsidRDefault="00605C14" w:rsidP="00BF528E">
      <w:pPr>
        <w:rPr>
          <w:rFonts w:ascii="Times New Roman" w:hAnsi="Times New Roman"/>
          <w:sz w:val="22"/>
          <w:szCs w:val="22"/>
        </w:rPr>
      </w:pPr>
    </w:p>
    <w:p w14:paraId="53ADEC04" w14:textId="77777777" w:rsidR="00605C14" w:rsidRPr="00941F64" w:rsidRDefault="00605C14" w:rsidP="00BF528E">
      <w:pPr>
        <w:rPr>
          <w:rFonts w:ascii="Times New Roman" w:hAnsi="Times New Roman"/>
          <w:sz w:val="22"/>
          <w:szCs w:val="22"/>
        </w:rPr>
      </w:pPr>
    </w:p>
    <w:p w14:paraId="5244458C" w14:textId="77777777" w:rsidR="00605C14" w:rsidRPr="00941F64" w:rsidRDefault="00605C14" w:rsidP="00BF528E">
      <w:pPr>
        <w:rPr>
          <w:rFonts w:ascii="Times New Roman" w:hAnsi="Times New Roman"/>
          <w:sz w:val="22"/>
          <w:szCs w:val="22"/>
        </w:rPr>
      </w:pPr>
    </w:p>
    <w:p w14:paraId="202CDB83" w14:textId="77777777" w:rsidR="00605C14" w:rsidRPr="00941F64" w:rsidRDefault="00605C14" w:rsidP="00BF528E">
      <w:pPr>
        <w:rPr>
          <w:rFonts w:ascii="Times New Roman" w:hAnsi="Times New Roman"/>
          <w:sz w:val="22"/>
          <w:szCs w:val="22"/>
        </w:rPr>
      </w:pPr>
    </w:p>
    <w:p w14:paraId="73EDE749" w14:textId="77777777" w:rsidR="00605C14" w:rsidRPr="00941F64" w:rsidRDefault="00605C14" w:rsidP="00BF528E">
      <w:pPr>
        <w:rPr>
          <w:rFonts w:ascii="Times New Roman" w:hAnsi="Times New Roman"/>
          <w:sz w:val="22"/>
          <w:szCs w:val="22"/>
        </w:rPr>
      </w:pPr>
    </w:p>
    <w:p w14:paraId="08CECC4A" w14:textId="77777777" w:rsidR="00605C14" w:rsidRPr="00941F64" w:rsidRDefault="00605C14" w:rsidP="00BF528E">
      <w:pPr>
        <w:rPr>
          <w:rFonts w:ascii="Times New Roman" w:hAnsi="Times New Roman"/>
          <w:sz w:val="22"/>
          <w:szCs w:val="22"/>
        </w:rPr>
      </w:pPr>
    </w:p>
    <w:p w14:paraId="007FF499" w14:textId="77777777" w:rsidR="00605C14" w:rsidRPr="00941F64" w:rsidRDefault="00605C14" w:rsidP="00BF528E">
      <w:pPr>
        <w:rPr>
          <w:rFonts w:ascii="Times New Roman" w:hAnsi="Times New Roman"/>
          <w:sz w:val="22"/>
          <w:szCs w:val="22"/>
        </w:rPr>
      </w:pPr>
    </w:p>
    <w:p w14:paraId="47D75086" w14:textId="77777777" w:rsidR="00605C14" w:rsidRPr="00941F64" w:rsidRDefault="00605C14" w:rsidP="00BF528E">
      <w:pPr>
        <w:rPr>
          <w:rFonts w:ascii="Times New Roman" w:hAnsi="Times New Roman"/>
          <w:sz w:val="22"/>
          <w:szCs w:val="22"/>
        </w:rPr>
      </w:pPr>
    </w:p>
    <w:p w14:paraId="2A38EE56" w14:textId="77777777" w:rsidR="00605C14" w:rsidRPr="00941F64" w:rsidRDefault="00605C14" w:rsidP="00BF528E">
      <w:pPr>
        <w:rPr>
          <w:rFonts w:ascii="Times New Roman" w:hAnsi="Times New Roman"/>
          <w:sz w:val="22"/>
          <w:szCs w:val="22"/>
        </w:rPr>
      </w:pPr>
    </w:p>
    <w:p w14:paraId="651C2D62" w14:textId="77777777" w:rsidR="00605C14" w:rsidRPr="00941F64" w:rsidRDefault="00605C14" w:rsidP="00BF528E">
      <w:pPr>
        <w:rPr>
          <w:rFonts w:ascii="Times New Roman" w:hAnsi="Times New Roman"/>
          <w:sz w:val="22"/>
          <w:szCs w:val="22"/>
        </w:rPr>
      </w:pPr>
    </w:p>
    <w:p w14:paraId="05060822" w14:textId="77777777" w:rsidR="00605C14" w:rsidRPr="00941F64" w:rsidRDefault="00605C14" w:rsidP="00BF528E">
      <w:pPr>
        <w:rPr>
          <w:rFonts w:ascii="Times New Roman" w:hAnsi="Times New Roman"/>
          <w:sz w:val="22"/>
          <w:szCs w:val="22"/>
        </w:rPr>
      </w:pPr>
    </w:p>
    <w:p w14:paraId="5372B9AC" w14:textId="77777777" w:rsidR="00605C14" w:rsidRPr="00941F64" w:rsidRDefault="00605C14" w:rsidP="00BF528E">
      <w:pPr>
        <w:rPr>
          <w:rFonts w:ascii="Times New Roman" w:hAnsi="Times New Roman"/>
          <w:sz w:val="22"/>
          <w:szCs w:val="22"/>
        </w:rPr>
      </w:pPr>
    </w:p>
    <w:p w14:paraId="7349D399" w14:textId="77777777" w:rsidR="00605C14" w:rsidRPr="00941F64" w:rsidRDefault="00605C14" w:rsidP="00BF528E">
      <w:pPr>
        <w:rPr>
          <w:rFonts w:ascii="Times New Roman" w:hAnsi="Times New Roman"/>
          <w:sz w:val="22"/>
          <w:szCs w:val="22"/>
        </w:rPr>
      </w:pPr>
    </w:p>
    <w:p w14:paraId="724785CC" w14:textId="77777777" w:rsidR="00605C14" w:rsidRPr="00941F64" w:rsidRDefault="00605C14" w:rsidP="00BF528E">
      <w:pPr>
        <w:rPr>
          <w:rFonts w:ascii="Times New Roman" w:hAnsi="Times New Roman"/>
          <w:sz w:val="22"/>
          <w:szCs w:val="22"/>
        </w:rPr>
      </w:pPr>
    </w:p>
    <w:p w14:paraId="3CE4CEA2" w14:textId="77777777" w:rsidR="00605C14" w:rsidRPr="00941F64" w:rsidRDefault="00605C14" w:rsidP="00BF528E">
      <w:pPr>
        <w:rPr>
          <w:rFonts w:ascii="Times New Roman" w:hAnsi="Times New Roman"/>
          <w:sz w:val="22"/>
          <w:szCs w:val="22"/>
        </w:rPr>
      </w:pPr>
    </w:p>
    <w:p w14:paraId="30D7E981" w14:textId="77777777" w:rsidR="00605C14" w:rsidRPr="00941F64" w:rsidRDefault="00605C14" w:rsidP="00BF528E">
      <w:pPr>
        <w:rPr>
          <w:rFonts w:ascii="Times New Roman" w:hAnsi="Times New Roman"/>
          <w:sz w:val="22"/>
          <w:szCs w:val="22"/>
        </w:rPr>
      </w:pPr>
    </w:p>
    <w:p w14:paraId="6625CCBB" w14:textId="77777777" w:rsidR="00605C14" w:rsidRPr="00941F64" w:rsidRDefault="00605C14" w:rsidP="00BF528E">
      <w:pPr>
        <w:rPr>
          <w:rFonts w:ascii="Times New Roman" w:hAnsi="Times New Roman"/>
          <w:sz w:val="22"/>
          <w:szCs w:val="22"/>
        </w:rPr>
      </w:pPr>
    </w:p>
    <w:p w14:paraId="532C1E17" w14:textId="77777777" w:rsidR="00605C14" w:rsidRPr="00941F64" w:rsidRDefault="00605C14" w:rsidP="00BF528E">
      <w:pPr>
        <w:rPr>
          <w:rFonts w:ascii="Times New Roman" w:hAnsi="Times New Roman"/>
          <w:sz w:val="22"/>
          <w:szCs w:val="22"/>
        </w:rPr>
      </w:pPr>
    </w:p>
    <w:p w14:paraId="5E8B315E" w14:textId="77777777" w:rsidR="00605C14" w:rsidRPr="00941F64" w:rsidRDefault="00605C14" w:rsidP="00BF528E">
      <w:pPr>
        <w:rPr>
          <w:rFonts w:ascii="Times New Roman" w:hAnsi="Times New Roman"/>
          <w:sz w:val="22"/>
          <w:szCs w:val="22"/>
        </w:rPr>
      </w:pPr>
    </w:p>
    <w:p w14:paraId="1CF1DB43" w14:textId="77777777" w:rsidR="00605C14" w:rsidRPr="00941F64" w:rsidRDefault="00605C14" w:rsidP="00BF528E">
      <w:pPr>
        <w:rPr>
          <w:rFonts w:ascii="Times New Roman" w:hAnsi="Times New Roman"/>
          <w:sz w:val="22"/>
          <w:szCs w:val="22"/>
        </w:rPr>
      </w:pPr>
    </w:p>
    <w:p w14:paraId="05755357" w14:textId="77777777" w:rsidR="00605C14" w:rsidRPr="00941F64" w:rsidRDefault="00605C14" w:rsidP="00BF528E">
      <w:pPr>
        <w:ind w:left="284" w:hanging="284"/>
        <w:jc w:val="center"/>
        <w:outlineLvl w:val="0"/>
        <w:rPr>
          <w:rFonts w:ascii="Times New Roman" w:hAnsi="Times New Roman"/>
          <w:b/>
          <w:sz w:val="22"/>
          <w:szCs w:val="22"/>
        </w:rPr>
      </w:pPr>
      <w:r w:rsidRPr="00941F64">
        <w:rPr>
          <w:rFonts w:ascii="Times New Roman" w:hAnsi="Times New Roman"/>
          <w:b/>
          <w:sz w:val="22"/>
          <w:szCs w:val="22"/>
        </w:rPr>
        <w:t>A. OZNAČEVANJE</w:t>
      </w:r>
    </w:p>
    <w:p w14:paraId="010AD45A" w14:textId="77777777" w:rsidR="00B856F5" w:rsidRPr="00941F64" w:rsidRDefault="00605C14" w:rsidP="00BF528E">
      <w:pPr>
        <w:rPr>
          <w:rFonts w:ascii="Times New Roman" w:hAnsi="Times New Roman"/>
          <w:sz w:val="22"/>
          <w:szCs w:val="22"/>
        </w:rPr>
      </w:pPr>
      <w:r w:rsidRPr="00941F64">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B856F5" w:rsidRPr="00941F64" w14:paraId="224958EF" w14:textId="77777777">
        <w:trPr>
          <w:trHeight w:val="470"/>
        </w:trPr>
        <w:tc>
          <w:tcPr>
            <w:tcW w:w="9298" w:type="dxa"/>
            <w:tcBorders>
              <w:top w:val="single" w:sz="4" w:space="0" w:color="auto"/>
              <w:left w:val="single" w:sz="4" w:space="0" w:color="auto"/>
              <w:bottom w:val="single" w:sz="4" w:space="0" w:color="auto"/>
              <w:right w:val="single" w:sz="4" w:space="0" w:color="auto"/>
            </w:tcBorders>
          </w:tcPr>
          <w:p w14:paraId="17812676" w14:textId="77777777" w:rsidR="006641AF" w:rsidRDefault="00B856F5" w:rsidP="00BF528E">
            <w:pPr>
              <w:rPr>
                <w:rFonts w:ascii="Times New Roman" w:hAnsi="Times New Roman"/>
                <w:b/>
                <w:sz w:val="22"/>
                <w:szCs w:val="22"/>
              </w:rPr>
            </w:pPr>
            <w:r w:rsidRPr="00941F64">
              <w:rPr>
                <w:rFonts w:ascii="Times New Roman" w:hAnsi="Times New Roman"/>
                <w:b/>
                <w:sz w:val="22"/>
                <w:szCs w:val="22"/>
              </w:rPr>
              <w:lastRenderedPageBreak/>
              <w:t>PODATKI NA ZUNANJI OVOJNINI</w:t>
            </w:r>
            <w:r w:rsidR="00581738">
              <w:rPr>
                <w:rFonts w:ascii="Times New Roman" w:hAnsi="Times New Roman"/>
                <w:b/>
                <w:sz w:val="22"/>
                <w:szCs w:val="22"/>
              </w:rPr>
              <w:br/>
            </w:r>
          </w:p>
          <w:p w14:paraId="50AD4553" w14:textId="77777777" w:rsidR="00B856F5" w:rsidRPr="00941F64" w:rsidRDefault="007F3978" w:rsidP="00BF528E">
            <w:pPr>
              <w:rPr>
                <w:rFonts w:ascii="Times New Roman" w:hAnsi="Times New Roman"/>
                <w:sz w:val="22"/>
                <w:szCs w:val="22"/>
              </w:rPr>
            </w:pPr>
            <w:r>
              <w:rPr>
                <w:rFonts w:ascii="Times New Roman" w:hAnsi="Times New Roman"/>
                <w:b/>
                <w:sz w:val="22"/>
                <w:szCs w:val="22"/>
              </w:rPr>
              <w:t>Š</w:t>
            </w:r>
            <w:r w:rsidR="00581738">
              <w:rPr>
                <w:rFonts w:ascii="Times New Roman" w:hAnsi="Times New Roman"/>
                <w:b/>
                <w:sz w:val="22"/>
                <w:szCs w:val="22"/>
              </w:rPr>
              <w:t>katla za 20 ml, 50 ml in 100 ml</w:t>
            </w:r>
          </w:p>
        </w:tc>
      </w:tr>
    </w:tbl>
    <w:p w14:paraId="72E58776" w14:textId="77777777" w:rsidR="00303D32" w:rsidRPr="00941F64" w:rsidRDefault="00303D32" w:rsidP="00BF528E">
      <w:pPr>
        <w:rPr>
          <w:rFonts w:ascii="Times New Roman" w:hAnsi="Times New Roman"/>
          <w:sz w:val="22"/>
          <w:szCs w:val="22"/>
          <w:u w:val="single"/>
        </w:rPr>
      </w:pPr>
    </w:p>
    <w:p w14:paraId="6A8AB45F" w14:textId="77777777" w:rsidR="00B856F5" w:rsidRPr="00941F64"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w:t>
      </w:r>
      <w:r w:rsidRPr="00941F64">
        <w:rPr>
          <w:rFonts w:ascii="Times New Roman" w:hAnsi="Times New Roman"/>
          <w:b/>
          <w:sz w:val="22"/>
          <w:szCs w:val="22"/>
        </w:rPr>
        <w:tab/>
        <w:t>IME ZDRAVILA ZA UPORABO V VETERINARSKI MEDICINI</w:t>
      </w:r>
    </w:p>
    <w:p w14:paraId="6636A01D" w14:textId="77777777" w:rsidR="00B856F5" w:rsidRPr="00941F64" w:rsidRDefault="00B856F5" w:rsidP="00BF528E">
      <w:pPr>
        <w:rPr>
          <w:rFonts w:ascii="Times New Roman" w:hAnsi="Times New Roman"/>
          <w:sz w:val="22"/>
          <w:szCs w:val="22"/>
        </w:rPr>
      </w:pPr>
    </w:p>
    <w:p w14:paraId="58A95F30" w14:textId="77777777" w:rsidR="00B856F5" w:rsidRPr="00941F64" w:rsidRDefault="00B856F5" w:rsidP="00BF528E">
      <w:pPr>
        <w:outlineLvl w:val="1"/>
        <w:rPr>
          <w:rFonts w:ascii="Times New Roman" w:hAnsi="Times New Roman"/>
          <w:sz w:val="22"/>
          <w:szCs w:val="22"/>
        </w:rPr>
      </w:pPr>
      <w:r w:rsidRPr="00941F64">
        <w:rPr>
          <w:rFonts w:ascii="Times New Roman" w:hAnsi="Times New Roman"/>
          <w:sz w:val="22"/>
          <w:szCs w:val="22"/>
        </w:rPr>
        <w:t xml:space="preserve">Metacam 5 mg/ml raztopina za injiciranje za </w:t>
      </w:r>
      <w:r w:rsidR="001B3DFA" w:rsidRPr="00941F64">
        <w:rPr>
          <w:rFonts w:ascii="Times New Roman" w:hAnsi="Times New Roman"/>
          <w:sz w:val="22"/>
          <w:szCs w:val="22"/>
        </w:rPr>
        <w:t>goved</w:t>
      </w:r>
      <w:r w:rsidR="001B3DFA">
        <w:rPr>
          <w:rFonts w:ascii="Times New Roman" w:hAnsi="Times New Roman"/>
          <w:sz w:val="22"/>
          <w:szCs w:val="22"/>
        </w:rPr>
        <w:t>o</w:t>
      </w:r>
      <w:r w:rsidR="001B3DFA" w:rsidRPr="00941F64">
        <w:rPr>
          <w:rFonts w:ascii="Times New Roman" w:hAnsi="Times New Roman"/>
          <w:sz w:val="22"/>
          <w:szCs w:val="22"/>
        </w:rPr>
        <w:t xml:space="preserve"> </w:t>
      </w:r>
      <w:r w:rsidRPr="00941F64">
        <w:rPr>
          <w:rFonts w:ascii="Times New Roman" w:hAnsi="Times New Roman"/>
          <w:sz w:val="22"/>
          <w:szCs w:val="22"/>
        </w:rPr>
        <w:t>in prašiče</w:t>
      </w:r>
    </w:p>
    <w:p w14:paraId="74B5886E" w14:textId="77777777" w:rsidR="00B856F5" w:rsidRPr="00941F64" w:rsidRDefault="00303D32" w:rsidP="00BF528E">
      <w:pPr>
        <w:rPr>
          <w:rFonts w:ascii="Times New Roman" w:hAnsi="Times New Roman"/>
          <w:sz w:val="22"/>
          <w:szCs w:val="22"/>
        </w:rPr>
      </w:pPr>
      <w:r w:rsidRPr="005030EC">
        <w:rPr>
          <w:rFonts w:ascii="Times New Roman" w:hAnsi="Times New Roman"/>
          <w:sz w:val="22"/>
          <w:szCs w:val="22"/>
        </w:rPr>
        <w:t>m</w:t>
      </w:r>
      <w:r w:rsidR="00B856F5" w:rsidRPr="005030EC">
        <w:rPr>
          <w:rFonts w:ascii="Times New Roman" w:hAnsi="Times New Roman"/>
          <w:sz w:val="22"/>
          <w:szCs w:val="22"/>
        </w:rPr>
        <w:t>eloksikam</w:t>
      </w:r>
    </w:p>
    <w:p w14:paraId="733FD58D" w14:textId="77777777" w:rsidR="00B856F5" w:rsidRPr="00941F64" w:rsidRDefault="00B856F5" w:rsidP="00BF528E">
      <w:pPr>
        <w:rPr>
          <w:rFonts w:ascii="Times New Roman" w:hAnsi="Times New Roman"/>
          <w:sz w:val="22"/>
          <w:szCs w:val="22"/>
        </w:rPr>
      </w:pPr>
    </w:p>
    <w:p w14:paraId="72F06A25" w14:textId="77777777" w:rsidR="00B856F5" w:rsidRPr="00941F64" w:rsidRDefault="00B856F5" w:rsidP="00BF528E">
      <w:pPr>
        <w:rPr>
          <w:rFonts w:ascii="Times New Roman" w:hAnsi="Times New Roman"/>
          <w:sz w:val="22"/>
          <w:szCs w:val="22"/>
        </w:rPr>
      </w:pPr>
    </w:p>
    <w:p w14:paraId="0C250B40" w14:textId="77777777" w:rsidR="00B856F5" w:rsidRPr="00941F64"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2.</w:t>
      </w:r>
      <w:r w:rsidRPr="00941F64">
        <w:rPr>
          <w:rFonts w:ascii="Times New Roman" w:hAnsi="Times New Roman"/>
          <w:b/>
          <w:sz w:val="22"/>
          <w:szCs w:val="22"/>
        </w:rPr>
        <w:tab/>
        <w:t>NAVEDBA UČINKOVIN(E)</w:t>
      </w:r>
    </w:p>
    <w:p w14:paraId="042D48D5" w14:textId="77777777" w:rsidR="00B856F5" w:rsidRPr="00941F64" w:rsidRDefault="00B856F5" w:rsidP="00BF528E">
      <w:pPr>
        <w:rPr>
          <w:rFonts w:ascii="Times New Roman" w:hAnsi="Times New Roman"/>
          <w:sz w:val="22"/>
          <w:szCs w:val="22"/>
        </w:rPr>
      </w:pPr>
    </w:p>
    <w:p w14:paraId="584FB7CB"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Meloksikam</w:t>
      </w:r>
      <w:r w:rsidR="00581738">
        <w:rPr>
          <w:rFonts w:ascii="Times New Roman" w:hAnsi="Times New Roman"/>
          <w:sz w:val="22"/>
          <w:szCs w:val="22"/>
        </w:rPr>
        <w:t xml:space="preserve"> </w:t>
      </w:r>
      <w:r w:rsidRPr="00941F64">
        <w:rPr>
          <w:rFonts w:ascii="Times New Roman" w:hAnsi="Times New Roman"/>
          <w:sz w:val="22"/>
          <w:szCs w:val="22"/>
        </w:rPr>
        <w:t>5 mg/ml</w:t>
      </w:r>
    </w:p>
    <w:p w14:paraId="054ACB3B" w14:textId="77777777" w:rsidR="00B856F5" w:rsidRPr="00941F64" w:rsidRDefault="00B856F5" w:rsidP="00BF528E">
      <w:pPr>
        <w:rPr>
          <w:rFonts w:ascii="Times New Roman" w:hAnsi="Times New Roman"/>
          <w:sz w:val="22"/>
          <w:szCs w:val="22"/>
        </w:rPr>
      </w:pPr>
    </w:p>
    <w:p w14:paraId="216339CD" w14:textId="77777777" w:rsidR="00B856F5" w:rsidRPr="00941F64" w:rsidRDefault="00B856F5" w:rsidP="00BF528E">
      <w:pPr>
        <w:rPr>
          <w:rFonts w:ascii="Times New Roman" w:hAnsi="Times New Roman"/>
          <w:sz w:val="22"/>
          <w:szCs w:val="22"/>
        </w:rPr>
      </w:pPr>
    </w:p>
    <w:p w14:paraId="76AD3D1E" w14:textId="77777777" w:rsidR="00B856F5" w:rsidRPr="00941F64"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3.</w:t>
      </w:r>
      <w:r w:rsidRPr="00941F64">
        <w:rPr>
          <w:rFonts w:ascii="Times New Roman" w:hAnsi="Times New Roman"/>
          <w:b/>
          <w:sz w:val="22"/>
          <w:szCs w:val="22"/>
        </w:rPr>
        <w:tab/>
        <w:t>FARMACEVTSKA OBLIKA</w:t>
      </w:r>
    </w:p>
    <w:p w14:paraId="6F0EAB52" w14:textId="77777777" w:rsidR="00B856F5" w:rsidRPr="00941F64" w:rsidRDefault="00B856F5" w:rsidP="00BF528E">
      <w:pPr>
        <w:rPr>
          <w:rFonts w:ascii="Times New Roman" w:hAnsi="Times New Roman"/>
          <w:sz w:val="22"/>
          <w:szCs w:val="22"/>
        </w:rPr>
      </w:pPr>
    </w:p>
    <w:p w14:paraId="20CF59B5" w14:textId="77777777" w:rsidR="00B856F5" w:rsidRPr="00941F64" w:rsidRDefault="00B856F5" w:rsidP="00BF528E">
      <w:pPr>
        <w:rPr>
          <w:rFonts w:ascii="Times New Roman" w:hAnsi="Times New Roman"/>
          <w:sz w:val="22"/>
          <w:szCs w:val="22"/>
        </w:rPr>
      </w:pPr>
      <w:r w:rsidRPr="008B2C1B">
        <w:rPr>
          <w:rFonts w:ascii="Times New Roman" w:hAnsi="Times New Roman"/>
          <w:sz w:val="22"/>
          <w:szCs w:val="22"/>
          <w:highlight w:val="lightGray"/>
        </w:rPr>
        <w:t>raztopina za injiciranje</w:t>
      </w:r>
    </w:p>
    <w:p w14:paraId="4DB14467" w14:textId="77777777" w:rsidR="00B856F5" w:rsidRPr="00941F64" w:rsidRDefault="00B856F5" w:rsidP="00BF528E">
      <w:pPr>
        <w:rPr>
          <w:rFonts w:ascii="Times New Roman" w:hAnsi="Times New Roman"/>
          <w:sz w:val="22"/>
          <w:szCs w:val="22"/>
        </w:rPr>
      </w:pPr>
    </w:p>
    <w:p w14:paraId="249A007B" w14:textId="77777777" w:rsidR="00B856F5" w:rsidRPr="00941F64" w:rsidRDefault="00B856F5" w:rsidP="00BF528E">
      <w:pPr>
        <w:rPr>
          <w:rFonts w:ascii="Times New Roman" w:hAnsi="Times New Roman"/>
          <w:sz w:val="22"/>
          <w:szCs w:val="22"/>
        </w:rPr>
      </w:pPr>
    </w:p>
    <w:p w14:paraId="43113916" w14:textId="77777777" w:rsidR="00B856F5" w:rsidRPr="00941F64"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4.</w:t>
      </w:r>
      <w:r w:rsidRPr="00941F64">
        <w:rPr>
          <w:rFonts w:ascii="Times New Roman" w:hAnsi="Times New Roman"/>
          <w:b/>
          <w:sz w:val="22"/>
          <w:szCs w:val="22"/>
        </w:rPr>
        <w:tab/>
        <w:t>VELIKOST</w:t>
      </w:r>
      <w:r w:rsidR="00581738">
        <w:rPr>
          <w:rFonts w:ascii="Times New Roman" w:hAnsi="Times New Roman"/>
          <w:b/>
          <w:sz w:val="22"/>
          <w:szCs w:val="22"/>
        </w:rPr>
        <w:t>I</w:t>
      </w:r>
      <w:r w:rsidRPr="00941F64">
        <w:rPr>
          <w:rFonts w:ascii="Times New Roman" w:hAnsi="Times New Roman"/>
          <w:b/>
          <w:sz w:val="22"/>
          <w:szCs w:val="22"/>
        </w:rPr>
        <w:t xml:space="preserve"> PAKIRANJA</w:t>
      </w:r>
    </w:p>
    <w:p w14:paraId="06C7E8FF" w14:textId="77777777" w:rsidR="00B856F5" w:rsidRPr="00941F64" w:rsidRDefault="00B856F5" w:rsidP="00BF528E">
      <w:pPr>
        <w:rPr>
          <w:rFonts w:ascii="Times New Roman" w:hAnsi="Times New Roman"/>
          <w:sz w:val="22"/>
          <w:szCs w:val="22"/>
        </w:rPr>
      </w:pPr>
    </w:p>
    <w:p w14:paraId="3E42369C" w14:textId="77777777" w:rsidR="00B856F5" w:rsidRPr="00941F64" w:rsidRDefault="00B85EE7" w:rsidP="00BF528E">
      <w:pPr>
        <w:rPr>
          <w:rFonts w:ascii="Times New Roman" w:hAnsi="Times New Roman"/>
          <w:sz w:val="22"/>
          <w:szCs w:val="22"/>
        </w:rPr>
      </w:pPr>
      <w:r w:rsidRPr="001B5923">
        <w:rPr>
          <w:rFonts w:ascii="Times New Roman" w:hAnsi="Times New Roman"/>
          <w:sz w:val="22"/>
          <w:szCs w:val="22"/>
          <w:highlight w:val="lightGray"/>
        </w:rPr>
        <w:t>1 x</w:t>
      </w:r>
      <w:r w:rsidRPr="00941F64">
        <w:rPr>
          <w:rFonts w:ascii="Times New Roman" w:hAnsi="Times New Roman"/>
          <w:sz w:val="22"/>
          <w:szCs w:val="22"/>
        </w:rPr>
        <w:t xml:space="preserve"> </w:t>
      </w:r>
      <w:r w:rsidR="00B856F5" w:rsidRPr="00941F64">
        <w:rPr>
          <w:rFonts w:ascii="Times New Roman" w:hAnsi="Times New Roman"/>
          <w:sz w:val="22"/>
          <w:szCs w:val="22"/>
        </w:rPr>
        <w:t>20 ml</w:t>
      </w:r>
    </w:p>
    <w:p w14:paraId="0D35CC73" w14:textId="77777777" w:rsidR="00B856F5" w:rsidRPr="008B2C1B" w:rsidRDefault="00B85EE7" w:rsidP="00BF528E">
      <w:pPr>
        <w:rPr>
          <w:rFonts w:ascii="Times New Roman" w:hAnsi="Times New Roman"/>
          <w:sz w:val="22"/>
          <w:szCs w:val="22"/>
          <w:highlight w:val="lightGray"/>
        </w:rPr>
      </w:pPr>
      <w:r w:rsidRPr="008B2C1B">
        <w:rPr>
          <w:rFonts w:ascii="Times New Roman" w:hAnsi="Times New Roman"/>
          <w:sz w:val="22"/>
          <w:szCs w:val="22"/>
          <w:highlight w:val="lightGray"/>
        </w:rPr>
        <w:t xml:space="preserve">1 x </w:t>
      </w:r>
      <w:r w:rsidR="00B856F5" w:rsidRPr="008B2C1B">
        <w:rPr>
          <w:rFonts w:ascii="Times New Roman" w:hAnsi="Times New Roman"/>
          <w:sz w:val="22"/>
          <w:szCs w:val="22"/>
          <w:highlight w:val="lightGray"/>
        </w:rPr>
        <w:t>50 ml</w:t>
      </w:r>
    </w:p>
    <w:p w14:paraId="63F12015" w14:textId="77777777" w:rsidR="00B856F5" w:rsidRPr="00941F64" w:rsidRDefault="00B85EE7" w:rsidP="00BF528E">
      <w:pPr>
        <w:rPr>
          <w:rFonts w:ascii="Times New Roman" w:hAnsi="Times New Roman"/>
          <w:sz w:val="22"/>
          <w:szCs w:val="22"/>
        </w:rPr>
      </w:pPr>
      <w:r w:rsidRPr="008B2C1B">
        <w:rPr>
          <w:rFonts w:ascii="Times New Roman" w:hAnsi="Times New Roman"/>
          <w:sz w:val="22"/>
          <w:szCs w:val="22"/>
          <w:highlight w:val="lightGray"/>
        </w:rPr>
        <w:t xml:space="preserve">1 x </w:t>
      </w:r>
      <w:r w:rsidR="00B856F5" w:rsidRPr="008B2C1B">
        <w:rPr>
          <w:rFonts w:ascii="Times New Roman" w:hAnsi="Times New Roman"/>
          <w:sz w:val="22"/>
          <w:szCs w:val="22"/>
          <w:highlight w:val="lightGray"/>
        </w:rPr>
        <w:t>100 ml</w:t>
      </w:r>
    </w:p>
    <w:p w14:paraId="3468AA55" w14:textId="77777777" w:rsidR="00B856F5" w:rsidRPr="00941F64" w:rsidRDefault="00B856F5" w:rsidP="00BF528E">
      <w:pPr>
        <w:rPr>
          <w:rFonts w:ascii="Times New Roman" w:hAnsi="Times New Roman"/>
          <w:sz w:val="22"/>
          <w:szCs w:val="22"/>
        </w:rPr>
      </w:pPr>
      <w:r w:rsidRPr="008B2C1B">
        <w:rPr>
          <w:rFonts w:ascii="Times New Roman" w:hAnsi="Times New Roman"/>
          <w:sz w:val="22"/>
          <w:szCs w:val="22"/>
          <w:highlight w:val="lightGray"/>
        </w:rPr>
        <w:t>12 x 20 ml</w:t>
      </w:r>
    </w:p>
    <w:p w14:paraId="2E5B5D84" w14:textId="77777777" w:rsidR="00B856F5" w:rsidRPr="00941F64" w:rsidRDefault="00B856F5" w:rsidP="00BF528E">
      <w:pPr>
        <w:rPr>
          <w:rFonts w:ascii="Times New Roman" w:hAnsi="Times New Roman"/>
          <w:sz w:val="22"/>
          <w:szCs w:val="22"/>
        </w:rPr>
      </w:pPr>
      <w:r w:rsidRPr="008B2C1B">
        <w:rPr>
          <w:rFonts w:ascii="Times New Roman" w:hAnsi="Times New Roman"/>
          <w:sz w:val="22"/>
          <w:szCs w:val="22"/>
          <w:highlight w:val="lightGray"/>
        </w:rPr>
        <w:t>12 x 50 ml</w:t>
      </w:r>
    </w:p>
    <w:p w14:paraId="021F543E" w14:textId="77777777" w:rsidR="00B856F5" w:rsidRPr="00941F64" w:rsidRDefault="00B856F5" w:rsidP="00BF528E">
      <w:pPr>
        <w:rPr>
          <w:rFonts w:ascii="Times New Roman" w:hAnsi="Times New Roman"/>
          <w:sz w:val="22"/>
          <w:szCs w:val="22"/>
        </w:rPr>
      </w:pPr>
      <w:r w:rsidRPr="008B2C1B">
        <w:rPr>
          <w:rFonts w:ascii="Times New Roman" w:hAnsi="Times New Roman"/>
          <w:sz w:val="22"/>
          <w:szCs w:val="22"/>
          <w:highlight w:val="lightGray"/>
        </w:rPr>
        <w:t>12 x 100 ml</w:t>
      </w:r>
    </w:p>
    <w:p w14:paraId="06EF8659" w14:textId="77777777" w:rsidR="00B856F5" w:rsidRPr="00941F64" w:rsidRDefault="00B856F5" w:rsidP="00BF528E">
      <w:pPr>
        <w:rPr>
          <w:rFonts w:ascii="Times New Roman" w:hAnsi="Times New Roman"/>
          <w:sz w:val="22"/>
          <w:szCs w:val="22"/>
        </w:rPr>
      </w:pPr>
    </w:p>
    <w:p w14:paraId="2E01C42D" w14:textId="77777777" w:rsidR="00B856F5" w:rsidRPr="00941F64" w:rsidRDefault="00B856F5" w:rsidP="00BF528E">
      <w:pPr>
        <w:rPr>
          <w:rFonts w:ascii="Times New Roman" w:hAnsi="Times New Roman"/>
          <w:sz w:val="22"/>
          <w:szCs w:val="22"/>
        </w:rPr>
      </w:pPr>
    </w:p>
    <w:p w14:paraId="14CFB387" w14:textId="77777777" w:rsidR="00B856F5" w:rsidRPr="00941F64"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5.</w:t>
      </w:r>
      <w:r w:rsidRPr="00941F64">
        <w:rPr>
          <w:rFonts w:ascii="Times New Roman" w:hAnsi="Times New Roman"/>
          <w:b/>
          <w:sz w:val="22"/>
          <w:szCs w:val="22"/>
        </w:rPr>
        <w:tab/>
        <w:t>CILJNE ŽIVALSKE VRSTE</w:t>
      </w:r>
    </w:p>
    <w:p w14:paraId="7F270DAE" w14:textId="77777777" w:rsidR="00B856F5" w:rsidRPr="00941F64" w:rsidRDefault="00B856F5" w:rsidP="00BF528E">
      <w:pPr>
        <w:rPr>
          <w:rFonts w:ascii="Times New Roman" w:hAnsi="Times New Roman"/>
          <w:sz w:val="22"/>
          <w:szCs w:val="22"/>
        </w:rPr>
      </w:pPr>
    </w:p>
    <w:p w14:paraId="1844C749" w14:textId="7919F900" w:rsidR="00B856F5" w:rsidRPr="001B3DFA" w:rsidRDefault="001B3DFA" w:rsidP="00BF528E">
      <w:pPr>
        <w:rPr>
          <w:rFonts w:ascii="Times New Roman" w:hAnsi="Times New Roman"/>
          <w:sz w:val="22"/>
          <w:szCs w:val="22"/>
        </w:rPr>
      </w:pPr>
      <w:r w:rsidRPr="001B3DFA">
        <w:rPr>
          <w:rFonts w:ascii="Times New Roman" w:hAnsi="Times New Roman"/>
          <w:sz w:val="22"/>
          <w:szCs w:val="22"/>
        </w:rPr>
        <w:t>Goved</w:t>
      </w:r>
      <w:r>
        <w:rPr>
          <w:rFonts w:ascii="Times New Roman" w:hAnsi="Times New Roman"/>
          <w:sz w:val="22"/>
          <w:szCs w:val="22"/>
        </w:rPr>
        <w:t>o</w:t>
      </w:r>
      <w:r w:rsidRPr="001B3DFA">
        <w:rPr>
          <w:rFonts w:ascii="Times New Roman" w:hAnsi="Times New Roman"/>
          <w:sz w:val="22"/>
          <w:szCs w:val="22"/>
        </w:rPr>
        <w:t xml:space="preserve"> </w:t>
      </w:r>
      <w:r w:rsidR="00B856F5" w:rsidRPr="001B3DFA">
        <w:rPr>
          <w:rFonts w:ascii="Times New Roman" w:hAnsi="Times New Roman"/>
          <w:sz w:val="22"/>
          <w:szCs w:val="22"/>
        </w:rPr>
        <w:t>(teleta in mlad</w:t>
      </w:r>
      <w:r w:rsidR="008649D4">
        <w:rPr>
          <w:rFonts w:ascii="Times New Roman" w:hAnsi="Times New Roman"/>
          <w:sz w:val="22"/>
          <w:szCs w:val="22"/>
        </w:rPr>
        <w:t>o</w:t>
      </w:r>
      <w:r w:rsidR="00B856F5" w:rsidRPr="001B3DFA">
        <w:rPr>
          <w:rFonts w:ascii="Times New Roman" w:hAnsi="Times New Roman"/>
          <w:sz w:val="22"/>
          <w:szCs w:val="22"/>
        </w:rPr>
        <w:t xml:space="preserve"> </w:t>
      </w:r>
      <w:r w:rsidRPr="001B3DFA">
        <w:rPr>
          <w:rFonts w:ascii="Times New Roman" w:hAnsi="Times New Roman"/>
          <w:sz w:val="22"/>
          <w:szCs w:val="22"/>
        </w:rPr>
        <w:t>goved</w:t>
      </w:r>
      <w:r>
        <w:rPr>
          <w:rFonts w:ascii="Times New Roman" w:hAnsi="Times New Roman"/>
          <w:sz w:val="22"/>
          <w:szCs w:val="22"/>
        </w:rPr>
        <w:t>o</w:t>
      </w:r>
      <w:r w:rsidR="00B856F5" w:rsidRPr="001B3DFA">
        <w:rPr>
          <w:rFonts w:ascii="Times New Roman" w:hAnsi="Times New Roman"/>
          <w:sz w:val="22"/>
          <w:szCs w:val="22"/>
        </w:rPr>
        <w:t>) in prašiči</w:t>
      </w:r>
    </w:p>
    <w:p w14:paraId="219DE927" w14:textId="77777777" w:rsidR="00B856F5" w:rsidRPr="001B3DFA" w:rsidRDefault="00B856F5" w:rsidP="00BF528E">
      <w:pPr>
        <w:rPr>
          <w:rFonts w:ascii="Times New Roman" w:hAnsi="Times New Roman"/>
          <w:sz w:val="22"/>
          <w:szCs w:val="22"/>
        </w:rPr>
      </w:pPr>
    </w:p>
    <w:p w14:paraId="42064865" w14:textId="77777777" w:rsidR="00B856F5" w:rsidRPr="001B3DFA" w:rsidRDefault="00B856F5" w:rsidP="00BF528E">
      <w:pPr>
        <w:rPr>
          <w:rFonts w:ascii="Times New Roman" w:hAnsi="Times New Roman"/>
          <w:sz w:val="22"/>
          <w:szCs w:val="22"/>
        </w:rPr>
      </w:pPr>
    </w:p>
    <w:p w14:paraId="0614329F" w14:textId="77777777" w:rsidR="00B856F5" w:rsidRPr="001B3DFA"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1B3DFA">
        <w:rPr>
          <w:rFonts w:ascii="Times New Roman" w:hAnsi="Times New Roman"/>
          <w:b/>
          <w:sz w:val="22"/>
          <w:szCs w:val="22"/>
        </w:rPr>
        <w:t>6.</w:t>
      </w:r>
      <w:r w:rsidRPr="001B3DFA">
        <w:rPr>
          <w:rFonts w:ascii="Times New Roman" w:hAnsi="Times New Roman"/>
          <w:b/>
          <w:sz w:val="22"/>
          <w:szCs w:val="22"/>
        </w:rPr>
        <w:tab/>
        <w:t>INDIKACIJA(E)</w:t>
      </w:r>
    </w:p>
    <w:p w14:paraId="4FE6AEC4" w14:textId="77777777" w:rsidR="00B856F5" w:rsidRPr="001B3DFA" w:rsidRDefault="00B856F5" w:rsidP="00BF528E">
      <w:pPr>
        <w:rPr>
          <w:rFonts w:ascii="Times New Roman" w:hAnsi="Times New Roman"/>
          <w:sz w:val="22"/>
          <w:szCs w:val="22"/>
        </w:rPr>
      </w:pPr>
    </w:p>
    <w:p w14:paraId="5FCB6719" w14:textId="77777777" w:rsidR="00B856F5" w:rsidRPr="001B3DFA" w:rsidRDefault="00B856F5" w:rsidP="00BF528E">
      <w:pPr>
        <w:rPr>
          <w:rFonts w:ascii="Times New Roman" w:hAnsi="Times New Roman"/>
          <w:sz w:val="22"/>
          <w:szCs w:val="22"/>
        </w:rPr>
      </w:pPr>
    </w:p>
    <w:p w14:paraId="193F1861" w14:textId="77777777" w:rsidR="00B856F5" w:rsidRPr="001B3DFA" w:rsidRDefault="00B856F5" w:rsidP="00BF528E">
      <w:pPr>
        <w:rPr>
          <w:rFonts w:ascii="Times New Roman" w:hAnsi="Times New Roman"/>
          <w:sz w:val="22"/>
          <w:szCs w:val="22"/>
        </w:rPr>
      </w:pPr>
    </w:p>
    <w:p w14:paraId="2497031A" w14:textId="77777777" w:rsidR="00B856F5" w:rsidRPr="001B3DFA"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1B3DFA">
        <w:rPr>
          <w:rFonts w:ascii="Times New Roman" w:hAnsi="Times New Roman"/>
          <w:b/>
          <w:sz w:val="22"/>
          <w:szCs w:val="22"/>
        </w:rPr>
        <w:t>7.</w:t>
      </w:r>
      <w:r w:rsidRPr="001B3DFA">
        <w:rPr>
          <w:rFonts w:ascii="Times New Roman" w:hAnsi="Times New Roman"/>
          <w:b/>
          <w:sz w:val="22"/>
          <w:szCs w:val="22"/>
        </w:rPr>
        <w:tab/>
        <w:t xml:space="preserve">NAČIN IN </w:t>
      </w:r>
      <w:smartTag w:uri="urn:schemas-microsoft-com:office:smarttags" w:element="stockticker">
        <w:r w:rsidRPr="001B3DFA">
          <w:rPr>
            <w:rFonts w:ascii="Times New Roman" w:hAnsi="Times New Roman"/>
            <w:b/>
            <w:sz w:val="22"/>
            <w:szCs w:val="22"/>
          </w:rPr>
          <w:t>POT</w:t>
        </w:r>
      </w:smartTag>
      <w:r w:rsidRPr="001B3DFA">
        <w:rPr>
          <w:rFonts w:ascii="Times New Roman" w:hAnsi="Times New Roman"/>
          <w:b/>
          <w:sz w:val="22"/>
          <w:szCs w:val="22"/>
        </w:rPr>
        <w:t>(I) UPORABE</w:t>
      </w:r>
    </w:p>
    <w:p w14:paraId="505EC952" w14:textId="77777777" w:rsidR="00B856F5" w:rsidRPr="001B3DFA" w:rsidRDefault="00B856F5" w:rsidP="00BF528E">
      <w:pPr>
        <w:rPr>
          <w:rFonts w:ascii="Times New Roman" w:hAnsi="Times New Roman"/>
          <w:sz w:val="22"/>
          <w:szCs w:val="22"/>
        </w:rPr>
      </w:pPr>
    </w:p>
    <w:p w14:paraId="5F5E3690" w14:textId="77777777" w:rsidR="00B856F5" w:rsidRPr="00941F64" w:rsidRDefault="001B3DFA" w:rsidP="005C516B">
      <w:pPr>
        <w:ind w:left="1134" w:hanging="1134"/>
        <w:rPr>
          <w:rFonts w:ascii="Times New Roman" w:hAnsi="Times New Roman"/>
          <w:sz w:val="22"/>
          <w:szCs w:val="22"/>
        </w:rPr>
      </w:pPr>
      <w:r w:rsidRPr="001B3DFA">
        <w:rPr>
          <w:rFonts w:ascii="Times New Roman" w:hAnsi="Times New Roman"/>
          <w:sz w:val="22"/>
          <w:szCs w:val="22"/>
          <w:u w:val="single"/>
        </w:rPr>
        <w:t>Goved</w:t>
      </w:r>
      <w:r>
        <w:rPr>
          <w:rFonts w:ascii="Times New Roman" w:hAnsi="Times New Roman"/>
          <w:sz w:val="22"/>
          <w:szCs w:val="22"/>
          <w:u w:val="single"/>
        </w:rPr>
        <w:t>o</w:t>
      </w:r>
      <w:r w:rsidR="00B856F5" w:rsidRPr="001B3DFA">
        <w:rPr>
          <w:rFonts w:ascii="Times New Roman" w:hAnsi="Times New Roman"/>
          <w:sz w:val="22"/>
          <w:szCs w:val="22"/>
          <w:u w:val="single"/>
        </w:rPr>
        <w:t>:</w:t>
      </w:r>
      <w:r w:rsidR="005C516B" w:rsidRPr="001B3DFA">
        <w:rPr>
          <w:rFonts w:ascii="Times New Roman" w:hAnsi="Times New Roman"/>
          <w:b/>
          <w:sz w:val="22"/>
          <w:szCs w:val="22"/>
        </w:rPr>
        <w:tab/>
      </w:r>
      <w:r w:rsidR="00B856F5" w:rsidRPr="001B3DFA">
        <w:rPr>
          <w:rFonts w:ascii="Times New Roman" w:hAnsi="Times New Roman"/>
          <w:sz w:val="22"/>
          <w:szCs w:val="22"/>
        </w:rPr>
        <w:t>Enkratna podkožna ali intravenska injekcija</w:t>
      </w:r>
    </w:p>
    <w:p w14:paraId="3C60221B" w14:textId="77777777" w:rsidR="00B856F5" w:rsidRPr="00941F64" w:rsidRDefault="00B856F5" w:rsidP="005C516B">
      <w:pPr>
        <w:ind w:left="1134" w:hanging="1134"/>
        <w:rPr>
          <w:rFonts w:ascii="Times New Roman" w:hAnsi="Times New Roman"/>
          <w:sz w:val="22"/>
          <w:szCs w:val="22"/>
        </w:rPr>
      </w:pPr>
      <w:r w:rsidRPr="006641AF">
        <w:rPr>
          <w:rFonts w:ascii="Times New Roman" w:hAnsi="Times New Roman"/>
          <w:sz w:val="22"/>
          <w:szCs w:val="22"/>
          <w:u w:val="single"/>
        </w:rPr>
        <w:t>Prašiči:</w:t>
      </w:r>
      <w:r w:rsidR="005C516B">
        <w:rPr>
          <w:rFonts w:ascii="Times New Roman" w:hAnsi="Times New Roman"/>
          <w:b/>
          <w:sz w:val="22"/>
          <w:szCs w:val="22"/>
        </w:rPr>
        <w:tab/>
      </w:r>
      <w:r w:rsidRPr="00941F64">
        <w:rPr>
          <w:rFonts w:ascii="Times New Roman" w:hAnsi="Times New Roman"/>
          <w:sz w:val="22"/>
          <w:szCs w:val="22"/>
        </w:rPr>
        <w:t>Enkratna intramuskularna injekcija. Po potrebi lahko odmerek po 24 urah ponovimo.</w:t>
      </w:r>
    </w:p>
    <w:p w14:paraId="4F093FF2" w14:textId="77777777" w:rsidR="005C516B" w:rsidRDefault="005C516B" w:rsidP="00BF528E">
      <w:pPr>
        <w:rPr>
          <w:rFonts w:ascii="Times New Roman" w:hAnsi="Times New Roman"/>
          <w:sz w:val="22"/>
          <w:szCs w:val="22"/>
        </w:rPr>
      </w:pPr>
    </w:p>
    <w:p w14:paraId="30E71476"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Enkratna intramuskularna injekcija pred operacijo.</w:t>
      </w:r>
    </w:p>
    <w:p w14:paraId="2C08BBC6"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Poskrbite za natančno odmerjanje, uporabo ustrezne priprave za odmerjanje in oceno telesne mase.</w:t>
      </w:r>
    </w:p>
    <w:p w14:paraId="66186AA7" w14:textId="77777777" w:rsidR="006641AF" w:rsidRDefault="006641AF" w:rsidP="00BF528E">
      <w:pPr>
        <w:rPr>
          <w:rFonts w:ascii="Times New Roman" w:hAnsi="Times New Roman"/>
          <w:sz w:val="22"/>
          <w:szCs w:val="22"/>
        </w:rPr>
      </w:pPr>
    </w:p>
    <w:p w14:paraId="51C06CB2" w14:textId="77777777" w:rsidR="00B856F5" w:rsidRPr="00941F64" w:rsidRDefault="00B856F5" w:rsidP="00BF528E">
      <w:pPr>
        <w:rPr>
          <w:rFonts w:ascii="Times New Roman" w:hAnsi="Times New Roman"/>
          <w:sz w:val="22"/>
          <w:szCs w:val="22"/>
        </w:rPr>
      </w:pPr>
      <w:r w:rsidRPr="00FF2105">
        <w:rPr>
          <w:rFonts w:ascii="Times New Roman" w:hAnsi="Times New Roman"/>
          <w:sz w:val="22"/>
          <w:szCs w:val="22"/>
        </w:rPr>
        <w:t>Pred uporabo preberite navodil</w:t>
      </w:r>
      <w:r w:rsidR="000C2839" w:rsidRPr="00FF2105">
        <w:rPr>
          <w:rFonts w:ascii="Times New Roman" w:hAnsi="Times New Roman"/>
          <w:sz w:val="22"/>
          <w:szCs w:val="22"/>
        </w:rPr>
        <w:t>o</w:t>
      </w:r>
      <w:r w:rsidRPr="00FF2105">
        <w:rPr>
          <w:rFonts w:ascii="Times New Roman" w:hAnsi="Times New Roman"/>
          <w:sz w:val="22"/>
          <w:szCs w:val="22"/>
        </w:rPr>
        <w:t xml:space="preserve"> za uporabo.</w:t>
      </w:r>
    </w:p>
    <w:p w14:paraId="5E16D54F" w14:textId="77777777" w:rsidR="00B856F5" w:rsidRPr="00941F64" w:rsidRDefault="00B856F5" w:rsidP="00BF528E">
      <w:pPr>
        <w:rPr>
          <w:rFonts w:ascii="Times New Roman" w:hAnsi="Times New Roman"/>
          <w:sz w:val="22"/>
          <w:szCs w:val="22"/>
        </w:rPr>
      </w:pPr>
    </w:p>
    <w:p w14:paraId="2D022013" w14:textId="77777777" w:rsidR="00B856F5" w:rsidRPr="00941F64" w:rsidRDefault="00B856F5" w:rsidP="00BF528E">
      <w:pPr>
        <w:rPr>
          <w:rFonts w:ascii="Times New Roman" w:hAnsi="Times New Roman"/>
          <w:sz w:val="22"/>
          <w:szCs w:val="22"/>
        </w:rPr>
      </w:pPr>
    </w:p>
    <w:p w14:paraId="459553B7" w14:textId="77777777" w:rsidR="00B856F5" w:rsidRPr="00941F64"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8.</w:t>
      </w:r>
      <w:r w:rsidRPr="00941F64">
        <w:rPr>
          <w:rFonts w:ascii="Times New Roman" w:hAnsi="Times New Roman"/>
          <w:b/>
          <w:sz w:val="22"/>
          <w:szCs w:val="22"/>
        </w:rPr>
        <w:tab/>
        <w:t>KARENCA</w:t>
      </w:r>
      <w:r w:rsidR="00581738">
        <w:rPr>
          <w:rFonts w:ascii="Times New Roman" w:hAnsi="Times New Roman"/>
          <w:b/>
          <w:sz w:val="22"/>
          <w:szCs w:val="22"/>
        </w:rPr>
        <w:t>(E)</w:t>
      </w:r>
    </w:p>
    <w:p w14:paraId="0CB97304" w14:textId="77777777" w:rsidR="00B856F5" w:rsidRPr="00941F64" w:rsidRDefault="00B856F5" w:rsidP="00BF528E">
      <w:pPr>
        <w:rPr>
          <w:rFonts w:ascii="Times New Roman" w:hAnsi="Times New Roman"/>
          <w:sz w:val="22"/>
          <w:szCs w:val="22"/>
        </w:rPr>
      </w:pPr>
    </w:p>
    <w:p w14:paraId="417E2AA2" w14:textId="747266AA" w:rsidR="00FE7B22" w:rsidRPr="00941F64" w:rsidRDefault="00FE7B22" w:rsidP="00BF528E">
      <w:pPr>
        <w:rPr>
          <w:rFonts w:ascii="Times New Roman" w:hAnsi="Times New Roman"/>
          <w:sz w:val="22"/>
          <w:szCs w:val="22"/>
        </w:rPr>
      </w:pPr>
      <w:r w:rsidRPr="00941F64">
        <w:rPr>
          <w:rFonts w:ascii="Times New Roman" w:hAnsi="Times New Roman"/>
          <w:sz w:val="22"/>
          <w:szCs w:val="22"/>
        </w:rPr>
        <w:t>Karenc</w:t>
      </w:r>
      <w:r w:rsidR="005714EE">
        <w:rPr>
          <w:rFonts w:ascii="Times New Roman" w:hAnsi="Times New Roman"/>
          <w:sz w:val="22"/>
          <w:szCs w:val="22"/>
        </w:rPr>
        <w:t>e</w:t>
      </w:r>
      <w:r w:rsidRPr="00941F64">
        <w:rPr>
          <w:rFonts w:ascii="Times New Roman" w:hAnsi="Times New Roman"/>
          <w:sz w:val="22"/>
          <w:szCs w:val="22"/>
        </w:rPr>
        <w:t>:</w:t>
      </w:r>
    </w:p>
    <w:p w14:paraId="20365BF3" w14:textId="77777777" w:rsidR="00B856F5" w:rsidRPr="00941F64" w:rsidRDefault="001B3DFA" w:rsidP="00BF528E">
      <w:pPr>
        <w:rPr>
          <w:rFonts w:ascii="Times New Roman" w:hAnsi="Times New Roman"/>
          <w:sz w:val="22"/>
          <w:szCs w:val="22"/>
        </w:rPr>
      </w:pPr>
      <w:r w:rsidRPr="001B3DFA">
        <w:rPr>
          <w:rFonts w:ascii="Times New Roman" w:hAnsi="Times New Roman"/>
          <w:sz w:val="22"/>
          <w:szCs w:val="22"/>
          <w:u w:val="single"/>
        </w:rPr>
        <w:t>Govedo</w:t>
      </w:r>
      <w:r w:rsidR="00B856F5" w:rsidRPr="001B3DFA">
        <w:rPr>
          <w:rFonts w:ascii="Times New Roman" w:hAnsi="Times New Roman"/>
          <w:sz w:val="22"/>
          <w:szCs w:val="22"/>
          <w:u w:val="single"/>
        </w:rPr>
        <w:t>:</w:t>
      </w:r>
      <w:r w:rsidR="00B856F5" w:rsidRPr="001B3DFA">
        <w:rPr>
          <w:rFonts w:ascii="Times New Roman" w:hAnsi="Times New Roman"/>
          <w:sz w:val="22"/>
          <w:szCs w:val="22"/>
        </w:rPr>
        <w:t xml:space="preserve"> </w:t>
      </w:r>
      <w:r w:rsidR="00033790" w:rsidRPr="001B3DFA">
        <w:rPr>
          <w:rFonts w:ascii="Times New Roman" w:hAnsi="Times New Roman"/>
          <w:sz w:val="22"/>
          <w:szCs w:val="22"/>
        </w:rPr>
        <w:tab/>
      </w:r>
      <w:r w:rsidR="00B856F5" w:rsidRPr="001B3DFA">
        <w:rPr>
          <w:rFonts w:ascii="Times New Roman" w:hAnsi="Times New Roman"/>
          <w:sz w:val="22"/>
          <w:szCs w:val="22"/>
        </w:rPr>
        <w:t>meso in organi: 15 dni</w:t>
      </w:r>
    </w:p>
    <w:p w14:paraId="60723D9C" w14:textId="77777777" w:rsidR="00B856F5" w:rsidRPr="00941F64" w:rsidRDefault="00B856F5" w:rsidP="00BF528E">
      <w:pPr>
        <w:rPr>
          <w:rFonts w:ascii="Times New Roman" w:hAnsi="Times New Roman"/>
          <w:sz w:val="22"/>
          <w:szCs w:val="22"/>
        </w:rPr>
      </w:pPr>
      <w:r w:rsidRPr="006641AF">
        <w:rPr>
          <w:rFonts w:ascii="Times New Roman" w:hAnsi="Times New Roman"/>
          <w:sz w:val="22"/>
          <w:szCs w:val="22"/>
          <w:u w:val="single"/>
        </w:rPr>
        <w:t>Prašiči:</w:t>
      </w:r>
      <w:r w:rsidRPr="00941F64">
        <w:rPr>
          <w:rFonts w:ascii="Times New Roman" w:hAnsi="Times New Roman"/>
          <w:sz w:val="22"/>
          <w:szCs w:val="22"/>
        </w:rPr>
        <w:t xml:space="preserve"> </w:t>
      </w:r>
      <w:r w:rsidR="00033790" w:rsidRPr="00941F64">
        <w:rPr>
          <w:rFonts w:ascii="Times New Roman" w:hAnsi="Times New Roman"/>
          <w:sz w:val="22"/>
          <w:szCs w:val="22"/>
        </w:rPr>
        <w:tab/>
      </w:r>
      <w:r w:rsidRPr="00941F64">
        <w:rPr>
          <w:rFonts w:ascii="Times New Roman" w:hAnsi="Times New Roman"/>
          <w:sz w:val="22"/>
          <w:szCs w:val="22"/>
        </w:rPr>
        <w:t>meso in organi: 5 dni</w:t>
      </w:r>
    </w:p>
    <w:p w14:paraId="19B27CB1" w14:textId="77777777" w:rsidR="00B856F5" w:rsidRPr="00941F64" w:rsidRDefault="00B856F5" w:rsidP="00BF528E">
      <w:pPr>
        <w:rPr>
          <w:rFonts w:ascii="Times New Roman" w:hAnsi="Times New Roman"/>
          <w:sz w:val="22"/>
          <w:szCs w:val="22"/>
        </w:rPr>
      </w:pPr>
    </w:p>
    <w:p w14:paraId="6F663ECE" w14:textId="77777777" w:rsidR="00B856F5" w:rsidRPr="00941F64" w:rsidRDefault="00B856F5" w:rsidP="00BF528E">
      <w:pPr>
        <w:rPr>
          <w:rFonts w:ascii="Times New Roman" w:hAnsi="Times New Roman"/>
          <w:sz w:val="22"/>
          <w:szCs w:val="22"/>
        </w:rPr>
      </w:pPr>
    </w:p>
    <w:p w14:paraId="408460FE" w14:textId="77777777" w:rsidR="00B856F5" w:rsidRPr="00941F64"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caps/>
          <w:sz w:val="22"/>
          <w:szCs w:val="22"/>
        </w:rPr>
        <w:t>9.</w:t>
      </w:r>
      <w:r w:rsidRPr="00941F64">
        <w:rPr>
          <w:rFonts w:ascii="Times New Roman" w:hAnsi="Times New Roman"/>
          <w:b/>
          <w:caps/>
          <w:sz w:val="22"/>
          <w:szCs w:val="22"/>
        </w:rPr>
        <w:tab/>
      </w:r>
      <w:r w:rsidRPr="00941F64">
        <w:rPr>
          <w:rFonts w:ascii="Times New Roman" w:hAnsi="Times New Roman"/>
          <w:b/>
          <w:sz w:val="22"/>
          <w:szCs w:val="22"/>
        </w:rPr>
        <w:t>POSEBNO(A) OPOZORILO(A), ČE JE/SO POTREBNO(A)</w:t>
      </w:r>
    </w:p>
    <w:p w14:paraId="3189C95D" w14:textId="77777777" w:rsidR="00B856F5" w:rsidRPr="00941F64" w:rsidRDefault="00B856F5" w:rsidP="00BF528E">
      <w:pPr>
        <w:rPr>
          <w:rFonts w:ascii="Times New Roman" w:hAnsi="Times New Roman"/>
          <w:sz w:val="22"/>
          <w:szCs w:val="22"/>
        </w:rPr>
      </w:pPr>
    </w:p>
    <w:p w14:paraId="0DFECD81" w14:textId="77777777" w:rsidR="00B856F5" w:rsidRPr="00941F64" w:rsidRDefault="00B856F5" w:rsidP="00BF528E">
      <w:pPr>
        <w:rPr>
          <w:rFonts w:ascii="Times New Roman" w:hAnsi="Times New Roman"/>
          <w:sz w:val="22"/>
          <w:szCs w:val="22"/>
        </w:rPr>
      </w:pPr>
    </w:p>
    <w:p w14:paraId="031E83BE" w14:textId="77777777" w:rsidR="00B856F5" w:rsidRPr="00941F64" w:rsidRDefault="00B856F5" w:rsidP="00BF528E">
      <w:pPr>
        <w:rPr>
          <w:rFonts w:ascii="Times New Roman" w:hAnsi="Times New Roman"/>
          <w:sz w:val="22"/>
          <w:szCs w:val="22"/>
        </w:rPr>
      </w:pPr>
    </w:p>
    <w:p w14:paraId="44B0B424" w14:textId="77777777" w:rsidR="00B856F5" w:rsidRPr="00941F64"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caps/>
          <w:sz w:val="22"/>
          <w:szCs w:val="22"/>
        </w:rPr>
        <w:t>10.</w:t>
      </w:r>
      <w:r w:rsidRPr="00941F64">
        <w:rPr>
          <w:rFonts w:ascii="Times New Roman" w:hAnsi="Times New Roman"/>
          <w:b/>
          <w:caps/>
          <w:sz w:val="22"/>
          <w:szCs w:val="22"/>
        </w:rPr>
        <w:tab/>
        <w:t>DATUM IZTEKA ROKA UPORABNOSTI ZDRAVILA</w:t>
      </w:r>
    </w:p>
    <w:p w14:paraId="49FB91B0" w14:textId="77777777" w:rsidR="00B856F5" w:rsidRPr="00941F64" w:rsidRDefault="00B856F5" w:rsidP="00BF528E">
      <w:pPr>
        <w:rPr>
          <w:rFonts w:ascii="Times New Roman" w:hAnsi="Times New Roman"/>
          <w:sz w:val="22"/>
          <w:szCs w:val="22"/>
        </w:rPr>
      </w:pPr>
    </w:p>
    <w:p w14:paraId="5310D7CA"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EXP {mesec/leto}</w:t>
      </w:r>
    </w:p>
    <w:p w14:paraId="48334BD4" w14:textId="77777777" w:rsidR="00B856F5" w:rsidRPr="00941F64" w:rsidRDefault="00A25E10" w:rsidP="00BF528E">
      <w:pPr>
        <w:rPr>
          <w:rFonts w:ascii="Times New Roman" w:hAnsi="Times New Roman"/>
          <w:sz w:val="22"/>
          <w:szCs w:val="22"/>
        </w:rPr>
      </w:pPr>
      <w:r w:rsidRPr="00A25E10">
        <w:rPr>
          <w:rFonts w:ascii="Times New Roman" w:hAnsi="Times New Roman"/>
          <w:sz w:val="22"/>
          <w:szCs w:val="22"/>
        </w:rPr>
        <w:t>Načeto zdravilo uporabite v</w:t>
      </w:r>
      <w:r>
        <w:rPr>
          <w:rFonts w:ascii="Times New Roman" w:hAnsi="Times New Roman"/>
          <w:sz w:val="22"/>
          <w:szCs w:val="22"/>
        </w:rPr>
        <w:t xml:space="preserve"> </w:t>
      </w:r>
      <w:r w:rsidR="00B856F5" w:rsidRPr="00941F64">
        <w:rPr>
          <w:rFonts w:ascii="Times New Roman" w:hAnsi="Times New Roman"/>
          <w:sz w:val="22"/>
          <w:szCs w:val="22"/>
        </w:rPr>
        <w:t xml:space="preserve">28 </w:t>
      </w:r>
      <w:r>
        <w:rPr>
          <w:rFonts w:ascii="Times New Roman" w:hAnsi="Times New Roman"/>
          <w:sz w:val="22"/>
          <w:szCs w:val="22"/>
        </w:rPr>
        <w:t>dneh</w:t>
      </w:r>
      <w:r w:rsidR="00B856F5" w:rsidRPr="00941F64">
        <w:rPr>
          <w:rFonts w:ascii="Times New Roman" w:hAnsi="Times New Roman"/>
          <w:sz w:val="22"/>
          <w:szCs w:val="22"/>
        </w:rPr>
        <w:t>.</w:t>
      </w:r>
    </w:p>
    <w:p w14:paraId="72F0EFFC" w14:textId="77777777" w:rsidR="00B856F5" w:rsidRPr="00941F64" w:rsidRDefault="00B856F5" w:rsidP="00BF528E">
      <w:pPr>
        <w:rPr>
          <w:rFonts w:ascii="Times New Roman" w:hAnsi="Times New Roman"/>
          <w:b/>
          <w:sz w:val="22"/>
          <w:szCs w:val="22"/>
        </w:rPr>
      </w:pPr>
    </w:p>
    <w:p w14:paraId="20338CF0" w14:textId="77777777" w:rsidR="00B856F5" w:rsidRPr="00941F64" w:rsidRDefault="00B856F5" w:rsidP="00BF528E">
      <w:pPr>
        <w:rPr>
          <w:rFonts w:ascii="Times New Roman" w:hAnsi="Times New Roman"/>
          <w:b/>
          <w:sz w:val="22"/>
          <w:szCs w:val="22"/>
        </w:rPr>
      </w:pPr>
    </w:p>
    <w:p w14:paraId="74B2865C" w14:textId="77777777" w:rsidR="00B856F5" w:rsidRPr="00941F64"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11.</w:t>
      </w:r>
      <w:r w:rsidRPr="00941F64">
        <w:rPr>
          <w:rFonts w:ascii="Times New Roman" w:hAnsi="Times New Roman"/>
          <w:b/>
          <w:sz w:val="22"/>
          <w:szCs w:val="22"/>
        </w:rPr>
        <w:tab/>
        <w:t>POSEBNA NAVODILA ZA SHRANJEVANJE</w:t>
      </w:r>
    </w:p>
    <w:p w14:paraId="7FD979F2" w14:textId="77777777" w:rsidR="00B856F5" w:rsidRPr="00941F64" w:rsidRDefault="00B856F5" w:rsidP="00BF528E">
      <w:pPr>
        <w:rPr>
          <w:rFonts w:ascii="Times New Roman" w:hAnsi="Times New Roman"/>
          <w:b/>
          <w:sz w:val="22"/>
          <w:szCs w:val="22"/>
        </w:rPr>
      </w:pPr>
    </w:p>
    <w:p w14:paraId="552822F0" w14:textId="77777777" w:rsidR="00B856F5" w:rsidRPr="00941F64" w:rsidRDefault="00B856F5" w:rsidP="00BF528E">
      <w:pPr>
        <w:rPr>
          <w:rFonts w:ascii="Times New Roman" w:hAnsi="Times New Roman"/>
          <w:sz w:val="22"/>
          <w:szCs w:val="22"/>
        </w:rPr>
      </w:pPr>
    </w:p>
    <w:p w14:paraId="7FD12BEC" w14:textId="77777777" w:rsidR="00B856F5" w:rsidRPr="00941F64" w:rsidRDefault="00B856F5" w:rsidP="00BF528E">
      <w:pPr>
        <w:rPr>
          <w:rFonts w:ascii="Times New Roman" w:hAnsi="Times New Roman"/>
          <w:sz w:val="22"/>
          <w:szCs w:val="22"/>
        </w:rPr>
      </w:pPr>
    </w:p>
    <w:p w14:paraId="168EFBAA" w14:textId="77777777" w:rsidR="00B856F5" w:rsidRPr="00941F64"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12.</w:t>
      </w:r>
      <w:r w:rsidRPr="00941F64">
        <w:rPr>
          <w:rFonts w:ascii="Times New Roman" w:hAnsi="Times New Roman"/>
          <w:b/>
          <w:sz w:val="22"/>
          <w:szCs w:val="22"/>
        </w:rPr>
        <w:tab/>
        <w:t>POSEBNI VARNOSTNI UKREPI ZA ODSTRANJEVANJE NEPORABLJENEGA ZDRAVILA ALI ODPADNIH SNOVI, ČE OBSTAJAJO</w:t>
      </w:r>
    </w:p>
    <w:p w14:paraId="06597736" w14:textId="77777777" w:rsidR="00B856F5" w:rsidRPr="00941F64" w:rsidRDefault="00B856F5" w:rsidP="00BF528E">
      <w:pPr>
        <w:rPr>
          <w:rFonts w:ascii="Times New Roman" w:hAnsi="Times New Roman"/>
          <w:sz w:val="22"/>
          <w:szCs w:val="22"/>
        </w:rPr>
      </w:pPr>
    </w:p>
    <w:p w14:paraId="313F0CEA" w14:textId="77777777" w:rsidR="00A72A01" w:rsidRDefault="00B90784" w:rsidP="00BF528E">
      <w:pPr>
        <w:rPr>
          <w:rFonts w:ascii="Times New Roman" w:hAnsi="Times New Roman"/>
          <w:sz w:val="22"/>
          <w:szCs w:val="22"/>
        </w:rPr>
      </w:pPr>
      <w:r w:rsidRPr="00B90784">
        <w:rPr>
          <w:rFonts w:ascii="Times New Roman" w:hAnsi="Times New Roman"/>
          <w:sz w:val="22"/>
          <w:szCs w:val="22"/>
        </w:rPr>
        <w:t>Odstranjevanje: preberite navodilo za uporabo.</w:t>
      </w:r>
    </w:p>
    <w:p w14:paraId="5ADF2C9F" w14:textId="77777777" w:rsidR="00B856F5" w:rsidRPr="00941F64" w:rsidRDefault="00B856F5" w:rsidP="00BF528E">
      <w:pPr>
        <w:rPr>
          <w:rFonts w:ascii="Times New Roman" w:hAnsi="Times New Roman"/>
          <w:sz w:val="22"/>
          <w:szCs w:val="22"/>
        </w:rPr>
      </w:pPr>
    </w:p>
    <w:p w14:paraId="3EBFB1C5" w14:textId="77777777" w:rsidR="00B856F5" w:rsidRPr="00941F64" w:rsidRDefault="00B856F5" w:rsidP="00BF528E">
      <w:pPr>
        <w:rPr>
          <w:rFonts w:ascii="Times New Roman" w:hAnsi="Times New Roman"/>
          <w:sz w:val="22"/>
          <w:szCs w:val="22"/>
        </w:rPr>
      </w:pPr>
    </w:p>
    <w:p w14:paraId="5B139C85" w14:textId="77777777" w:rsidR="00B856F5" w:rsidRPr="00941F64"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13.</w:t>
      </w:r>
      <w:r w:rsidRPr="00941F64">
        <w:rPr>
          <w:rFonts w:ascii="Times New Roman" w:hAnsi="Times New Roman"/>
          <w:b/>
          <w:sz w:val="22"/>
          <w:szCs w:val="22"/>
        </w:rPr>
        <w:tab/>
        <w:t xml:space="preserve">BESEDILO “SAMO ZA ŽIVALI” IN POGOJI </w:t>
      </w:r>
      <w:smartTag w:uri="urn:schemas-microsoft-com:office:smarttags" w:element="stockticker">
        <w:r w:rsidRPr="00941F64">
          <w:rPr>
            <w:rFonts w:ascii="Times New Roman" w:hAnsi="Times New Roman"/>
            <w:b/>
            <w:sz w:val="22"/>
            <w:szCs w:val="22"/>
          </w:rPr>
          <w:t>ALI</w:t>
        </w:r>
      </w:smartTag>
      <w:r w:rsidRPr="00941F64">
        <w:rPr>
          <w:rFonts w:ascii="Times New Roman" w:hAnsi="Times New Roman"/>
          <w:b/>
          <w:sz w:val="22"/>
          <w:szCs w:val="22"/>
        </w:rPr>
        <w:t xml:space="preserve"> OMEJITVE GLEDE OSKRBE IN UPORABE</w:t>
      </w:r>
      <w:r w:rsidR="001E2038" w:rsidRPr="00941F64">
        <w:rPr>
          <w:rFonts w:ascii="Times New Roman" w:hAnsi="Times New Roman"/>
          <w:b/>
          <w:sz w:val="22"/>
          <w:szCs w:val="22"/>
        </w:rPr>
        <w:t>, ČE JE SMISELNO</w:t>
      </w:r>
    </w:p>
    <w:p w14:paraId="1A687EDF" w14:textId="77777777" w:rsidR="00B856F5" w:rsidRPr="00941F64" w:rsidRDefault="00B856F5" w:rsidP="00BF528E">
      <w:pPr>
        <w:rPr>
          <w:rFonts w:ascii="Times New Roman" w:hAnsi="Times New Roman"/>
          <w:sz w:val="22"/>
          <w:szCs w:val="22"/>
        </w:rPr>
      </w:pPr>
    </w:p>
    <w:p w14:paraId="35D801B6"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Samo za živali</w:t>
      </w:r>
      <w:r w:rsidR="001E2038" w:rsidRPr="00941F64">
        <w:rPr>
          <w:rFonts w:ascii="Times New Roman" w:hAnsi="Times New Roman"/>
          <w:sz w:val="22"/>
          <w:szCs w:val="22"/>
        </w:rPr>
        <w:t>. Rp-Vet</w:t>
      </w:r>
      <w:r w:rsidR="00B90784">
        <w:rPr>
          <w:rFonts w:ascii="Times New Roman" w:hAnsi="Times New Roman"/>
          <w:sz w:val="22"/>
          <w:szCs w:val="22"/>
        </w:rPr>
        <w:t>.</w:t>
      </w:r>
    </w:p>
    <w:p w14:paraId="3AC66EA5" w14:textId="77777777" w:rsidR="00B856F5" w:rsidRPr="00941F64" w:rsidRDefault="00B856F5" w:rsidP="00BF528E">
      <w:pPr>
        <w:rPr>
          <w:rFonts w:ascii="Times New Roman" w:hAnsi="Times New Roman"/>
          <w:sz w:val="22"/>
          <w:szCs w:val="22"/>
        </w:rPr>
      </w:pPr>
    </w:p>
    <w:p w14:paraId="698F8D60" w14:textId="77777777" w:rsidR="00B856F5" w:rsidRPr="00941F64" w:rsidRDefault="00B856F5" w:rsidP="00BF528E">
      <w:pPr>
        <w:rPr>
          <w:rFonts w:ascii="Times New Roman" w:hAnsi="Times New Roman"/>
          <w:sz w:val="22"/>
          <w:szCs w:val="22"/>
        </w:rPr>
      </w:pPr>
    </w:p>
    <w:p w14:paraId="432F891F" w14:textId="77777777" w:rsidR="00B856F5" w:rsidRPr="00941F64"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14.</w:t>
      </w:r>
      <w:r w:rsidRPr="00941F64">
        <w:rPr>
          <w:rFonts w:ascii="Times New Roman" w:hAnsi="Times New Roman"/>
          <w:b/>
          <w:sz w:val="22"/>
          <w:szCs w:val="22"/>
        </w:rPr>
        <w:tab/>
        <w:t>BESEDILO “ZDRAVILO SHRANJUJTE NEDOSEGLJIVO OTROKOM”</w:t>
      </w:r>
    </w:p>
    <w:p w14:paraId="11AC3DA9" w14:textId="77777777" w:rsidR="00B856F5" w:rsidRPr="00941F64" w:rsidRDefault="00B856F5" w:rsidP="00BF528E">
      <w:pPr>
        <w:rPr>
          <w:rFonts w:ascii="Times New Roman" w:hAnsi="Times New Roman"/>
          <w:sz w:val="22"/>
          <w:szCs w:val="22"/>
        </w:rPr>
      </w:pPr>
    </w:p>
    <w:p w14:paraId="17C6363E"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Zdravilo shranjujte nedosegljivo otrokom.</w:t>
      </w:r>
    </w:p>
    <w:p w14:paraId="2A1BA4B1" w14:textId="77777777" w:rsidR="00B856F5" w:rsidRPr="00941F64" w:rsidRDefault="00B856F5" w:rsidP="00BF528E">
      <w:pPr>
        <w:rPr>
          <w:rFonts w:ascii="Times New Roman" w:hAnsi="Times New Roman"/>
          <w:sz w:val="22"/>
          <w:szCs w:val="22"/>
        </w:rPr>
      </w:pPr>
    </w:p>
    <w:p w14:paraId="0189EEAD" w14:textId="77777777" w:rsidR="00B856F5" w:rsidRPr="00941F64" w:rsidRDefault="00B856F5" w:rsidP="00BF528E">
      <w:pPr>
        <w:rPr>
          <w:rFonts w:ascii="Times New Roman" w:hAnsi="Times New Roman"/>
          <w:sz w:val="22"/>
          <w:szCs w:val="22"/>
        </w:rPr>
      </w:pPr>
    </w:p>
    <w:p w14:paraId="23960431" w14:textId="77777777" w:rsidR="00B856F5" w:rsidRPr="00941F64" w:rsidRDefault="00B856F5" w:rsidP="00BF528E">
      <w:pPr>
        <w:pStyle w:val="BodyTextIndent"/>
        <w:rPr>
          <w:szCs w:val="22"/>
        </w:rPr>
      </w:pPr>
      <w:r w:rsidRPr="00941F64">
        <w:rPr>
          <w:szCs w:val="22"/>
        </w:rPr>
        <w:t>15.</w:t>
      </w:r>
      <w:r w:rsidRPr="00941F64">
        <w:rPr>
          <w:szCs w:val="22"/>
        </w:rPr>
        <w:tab/>
        <w:t xml:space="preserve">IME IN NASLOV IMETNIKA DOVOLJENJA ZA PROMET Z ZDRAVILOM </w:t>
      </w:r>
    </w:p>
    <w:p w14:paraId="4D2B9F1F" w14:textId="77777777" w:rsidR="00B856F5" w:rsidRPr="00941F64" w:rsidRDefault="00B856F5" w:rsidP="00BF528E">
      <w:pPr>
        <w:rPr>
          <w:rFonts w:ascii="Times New Roman" w:hAnsi="Times New Roman"/>
          <w:sz w:val="22"/>
          <w:szCs w:val="22"/>
        </w:rPr>
      </w:pPr>
    </w:p>
    <w:p w14:paraId="1D844D01"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Boehringer Ingelheim Vetmedica GmbH</w:t>
      </w:r>
    </w:p>
    <w:p w14:paraId="778AEE56"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55216 Ingelheim/Rhein</w:t>
      </w:r>
    </w:p>
    <w:p w14:paraId="27E64451" w14:textId="77777777" w:rsidR="00B856F5" w:rsidRPr="009563C4" w:rsidRDefault="00B856F5" w:rsidP="00BF528E">
      <w:pPr>
        <w:rPr>
          <w:rFonts w:ascii="Times New Roman" w:hAnsi="Times New Roman"/>
          <w:caps/>
          <w:sz w:val="22"/>
          <w:szCs w:val="22"/>
        </w:rPr>
      </w:pPr>
      <w:r w:rsidRPr="009563C4">
        <w:rPr>
          <w:rFonts w:ascii="Times New Roman" w:hAnsi="Times New Roman"/>
          <w:caps/>
          <w:sz w:val="22"/>
          <w:szCs w:val="22"/>
        </w:rPr>
        <w:t>Nemčija</w:t>
      </w:r>
    </w:p>
    <w:p w14:paraId="47D7A0A1" w14:textId="77777777" w:rsidR="00B856F5" w:rsidRPr="00941F64" w:rsidRDefault="00B856F5" w:rsidP="00BF528E">
      <w:pPr>
        <w:rPr>
          <w:rFonts w:ascii="Times New Roman" w:hAnsi="Times New Roman"/>
          <w:sz w:val="22"/>
          <w:szCs w:val="22"/>
        </w:rPr>
      </w:pPr>
    </w:p>
    <w:p w14:paraId="363A2C16" w14:textId="77777777" w:rsidR="000E5F4A" w:rsidRPr="00941F64" w:rsidRDefault="000E5F4A" w:rsidP="00BF528E">
      <w:pPr>
        <w:rPr>
          <w:rFonts w:ascii="Times New Roman" w:hAnsi="Times New Roman"/>
          <w:sz w:val="22"/>
          <w:szCs w:val="22"/>
        </w:rPr>
      </w:pPr>
    </w:p>
    <w:p w14:paraId="70BA1B89" w14:textId="77777777" w:rsidR="00B856F5" w:rsidRPr="00941F64" w:rsidRDefault="00B856F5" w:rsidP="00BF528E">
      <w:pPr>
        <w:pStyle w:val="BodyTextIndent"/>
        <w:rPr>
          <w:szCs w:val="22"/>
        </w:rPr>
      </w:pPr>
      <w:r w:rsidRPr="00941F64">
        <w:rPr>
          <w:szCs w:val="22"/>
        </w:rPr>
        <w:t>16.</w:t>
      </w:r>
      <w:r w:rsidRPr="00941F64">
        <w:rPr>
          <w:szCs w:val="22"/>
        </w:rPr>
        <w:tab/>
        <w:t>ŠTEVILKE DOVOLJENJ ZA PROMET</w:t>
      </w:r>
    </w:p>
    <w:p w14:paraId="2EBF44EA" w14:textId="77777777" w:rsidR="00B856F5" w:rsidRPr="00941F64" w:rsidRDefault="00B856F5" w:rsidP="00BF528E">
      <w:pPr>
        <w:pStyle w:val="Formatvorlage1"/>
        <w:rPr>
          <w:szCs w:val="22"/>
        </w:rPr>
      </w:pPr>
    </w:p>
    <w:p w14:paraId="7AC39F71" w14:textId="77777777" w:rsidR="00E12B0C" w:rsidRPr="008B2C1B" w:rsidRDefault="00E12B0C" w:rsidP="00BF528E">
      <w:pPr>
        <w:rPr>
          <w:rFonts w:ascii="Times New Roman" w:hAnsi="Times New Roman"/>
          <w:sz w:val="22"/>
          <w:szCs w:val="22"/>
          <w:highlight w:val="lightGray"/>
        </w:rPr>
      </w:pPr>
      <w:r w:rsidRPr="00941F64">
        <w:rPr>
          <w:rFonts w:ascii="Times New Roman" w:hAnsi="Times New Roman"/>
          <w:sz w:val="22"/>
          <w:szCs w:val="22"/>
        </w:rPr>
        <w:t xml:space="preserve">EU/2/97/004/035 </w:t>
      </w:r>
      <w:r w:rsidR="00B85EE7" w:rsidRPr="008B2C1B">
        <w:rPr>
          <w:rFonts w:ascii="Times New Roman" w:hAnsi="Times New Roman"/>
          <w:sz w:val="22"/>
          <w:szCs w:val="22"/>
          <w:highlight w:val="lightGray"/>
        </w:rPr>
        <w:t xml:space="preserve">1 x </w:t>
      </w:r>
      <w:r w:rsidRPr="008B2C1B">
        <w:rPr>
          <w:rFonts w:ascii="Times New Roman" w:hAnsi="Times New Roman"/>
          <w:sz w:val="22"/>
          <w:szCs w:val="22"/>
          <w:highlight w:val="lightGray"/>
        </w:rPr>
        <w:t>20 ml</w:t>
      </w:r>
    </w:p>
    <w:p w14:paraId="3DC8BB78" w14:textId="77777777" w:rsidR="00E12B0C" w:rsidRPr="008B2C1B" w:rsidRDefault="00E12B0C" w:rsidP="00BF528E">
      <w:pPr>
        <w:rPr>
          <w:rFonts w:ascii="Times New Roman" w:hAnsi="Times New Roman"/>
          <w:sz w:val="22"/>
          <w:szCs w:val="22"/>
          <w:highlight w:val="lightGray"/>
        </w:rPr>
      </w:pPr>
      <w:r w:rsidRPr="008B2C1B">
        <w:rPr>
          <w:rFonts w:ascii="Times New Roman" w:hAnsi="Times New Roman"/>
          <w:sz w:val="22"/>
          <w:szCs w:val="22"/>
          <w:highlight w:val="lightGray"/>
        </w:rPr>
        <w:t xml:space="preserve">EU/2/97/004/037 </w:t>
      </w:r>
      <w:r w:rsidR="00B85EE7" w:rsidRPr="008B2C1B">
        <w:rPr>
          <w:rFonts w:ascii="Times New Roman" w:hAnsi="Times New Roman"/>
          <w:sz w:val="22"/>
          <w:szCs w:val="22"/>
          <w:highlight w:val="lightGray"/>
        </w:rPr>
        <w:t xml:space="preserve">1 x </w:t>
      </w:r>
      <w:r w:rsidRPr="008B2C1B">
        <w:rPr>
          <w:rFonts w:ascii="Times New Roman" w:hAnsi="Times New Roman"/>
          <w:sz w:val="22"/>
          <w:szCs w:val="22"/>
          <w:highlight w:val="lightGray"/>
        </w:rPr>
        <w:t>50 ml</w:t>
      </w:r>
    </w:p>
    <w:p w14:paraId="58CCC987" w14:textId="77777777" w:rsidR="00E12B0C" w:rsidRPr="008B2C1B" w:rsidRDefault="00E12B0C" w:rsidP="00BF528E">
      <w:pPr>
        <w:rPr>
          <w:rFonts w:ascii="Times New Roman" w:hAnsi="Times New Roman"/>
          <w:sz w:val="22"/>
          <w:szCs w:val="22"/>
          <w:highlight w:val="lightGray"/>
        </w:rPr>
      </w:pPr>
      <w:r w:rsidRPr="008B2C1B">
        <w:rPr>
          <w:rFonts w:ascii="Times New Roman" w:hAnsi="Times New Roman"/>
          <w:sz w:val="22"/>
          <w:szCs w:val="22"/>
          <w:highlight w:val="lightGray"/>
        </w:rPr>
        <w:t xml:space="preserve">EU/2/97/004/001 </w:t>
      </w:r>
      <w:r w:rsidR="00B85EE7" w:rsidRPr="008B2C1B">
        <w:rPr>
          <w:rFonts w:ascii="Times New Roman" w:hAnsi="Times New Roman"/>
          <w:sz w:val="22"/>
          <w:szCs w:val="22"/>
          <w:highlight w:val="lightGray"/>
        </w:rPr>
        <w:t xml:space="preserve">1 x </w:t>
      </w:r>
      <w:r w:rsidRPr="008B2C1B">
        <w:rPr>
          <w:rFonts w:ascii="Times New Roman" w:hAnsi="Times New Roman"/>
          <w:sz w:val="22"/>
          <w:szCs w:val="22"/>
          <w:highlight w:val="lightGray"/>
        </w:rPr>
        <w:t>100 ml</w:t>
      </w:r>
    </w:p>
    <w:p w14:paraId="435C1F34" w14:textId="77777777" w:rsidR="00E12B0C" w:rsidRPr="008B2C1B" w:rsidRDefault="00E12B0C" w:rsidP="00BF528E">
      <w:pPr>
        <w:rPr>
          <w:rFonts w:ascii="Times New Roman" w:hAnsi="Times New Roman"/>
          <w:sz w:val="22"/>
          <w:szCs w:val="22"/>
          <w:highlight w:val="lightGray"/>
        </w:rPr>
      </w:pPr>
      <w:r w:rsidRPr="008B2C1B">
        <w:rPr>
          <w:rFonts w:ascii="Times New Roman" w:hAnsi="Times New Roman"/>
          <w:sz w:val="22"/>
          <w:szCs w:val="22"/>
          <w:highlight w:val="lightGray"/>
        </w:rPr>
        <w:t>EU/2/97/004/036 12 x 20 ml</w:t>
      </w:r>
    </w:p>
    <w:p w14:paraId="4025DB97" w14:textId="77777777" w:rsidR="00E12B0C" w:rsidRPr="008B2C1B" w:rsidRDefault="00E12B0C" w:rsidP="00BF528E">
      <w:pPr>
        <w:rPr>
          <w:rFonts w:ascii="Times New Roman" w:hAnsi="Times New Roman"/>
          <w:sz w:val="22"/>
          <w:szCs w:val="22"/>
          <w:highlight w:val="lightGray"/>
        </w:rPr>
      </w:pPr>
      <w:r w:rsidRPr="008B2C1B">
        <w:rPr>
          <w:rFonts w:ascii="Times New Roman" w:hAnsi="Times New Roman"/>
          <w:sz w:val="22"/>
          <w:szCs w:val="22"/>
          <w:highlight w:val="lightGray"/>
        </w:rPr>
        <w:t>EU/2/97/004/038 12 x 50 ml</w:t>
      </w:r>
    </w:p>
    <w:p w14:paraId="0766178F" w14:textId="77777777" w:rsidR="00E12B0C" w:rsidRPr="00941F64" w:rsidRDefault="00E12B0C" w:rsidP="00BF528E">
      <w:pPr>
        <w:rPr>
          <w:rFonts w:ascii="Times New Roman" w:hAnsi="Times New Roman"/>
          <w:sz w:val="22"/>
          <w:szCs w:val="22"/>
        </w:rPr>
      </w:pPr>
      <w:r w:rsidRPr="008B2C1B">
        <w:rPr>
          <w:rFonts w:ascii="Times New Roman" w:hAnsi="Times New Roman"/>
          <w:sz w:val="22"/>
          <w:szCs w:val="22"/>
          <w:highlight w:val="lightGray"/>
        </w:rPr>
        <w:t>EU/2/97/004/010 12 x 100 ml</w:t>
      </w:r>
    </w:p>
    <w:p w14:paraId="72A28B68" w14:textId="77777777" w:rsidR="00B856F5" w:rsidRPr="00941F64" w:rsidRDefault="00B856F5" w:rsidP="00BF528E">
      <w:pPr>
        <w:rPr>
          <w:rFonts w:ascii="Times New Roman" w:hAnsi="Times New Roman"/>
          <w:sz w:val="22"/>
          <w:szCs w:val="22"/>
        </w:rPr>
      </w:pPr>
    </w:p>
    <w:p w14:paraId="60CB1967" w14:textId="77777777" w:rsidR="00B856F5" w:rsidRPr="00941F64" w:rsidRDefault="00B856F5" w:rsidP="00BF528E">
      <w:pPr>
        <w:rPr>
          <w:rFonts w:ascii="Times New Roman" w:hAnsi="Times New Roman"/>
          <w:sz w:val="22"/>
          <w:szCs w:val="22"/>
        </w:rPr>
      </w:pPr>
    </w:p>
    <w:p w14:paraId="6A9A71BC" w14:textId="77777777" w:rsidR="00B856F5" w:rsidRPr="00941F64" w:rsidRDefault="00B856F5" w:rsidP="002B1014">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17.</w:t>
      </w:r>
      <w:r w:rsidRPr="00941F64">
        <w:rPr>
          <w:rFonts w:ascii="Times New Roman" w:hAnsi="Times New Roman"/>
          <w:b/>
          <w:sz w:val="22"/>
          <w:szCs w:val="22"/>
        </w:rPr>
        <w:tab/>
      </w:r>
      <w:r w:rsidR="00B90784" w:rsidRPr="00B90784">
        <w:rPr>
          <w:rFonts w:ascii="Times New Roman" w:hAnsi="Times New Roman"/>
          <w:b/>
          <w:sz w:val="22"/>
          <w:szCs w:val="22"/>
        </w:rPr>
        <w:t>PROIZVAJALČEVA</w:t>
      </w:r>
      <w:r w:rsidRPr="00941F64">
        <w:rPr>
          <w:rFonts w:ascii="Times New Roman" w:hAnsi="Times New Roman"/>
          <w:b/>
          <w:sz w:val="22"/>
          <w:szCs w:val="22"/>
        </w:rPr>
        <w:t xml:space="preserve"> ŠTEVILKA SERIJE </w:t>
      </w:r>
    </w:p>
    <w:p w14:paraId="420A3A06" w14:textId="77777777" w:rsidR="00B856F5" w:rsidRPr="00941F64" w:rsidRDefault="00B856F5" w:rsidP="002B1014">
      <w:pPr>
        <w:rPr>
          <w:rFonts w:ascii="Times New Roman" w:hAnsi="Times New Roman"/>
          <w:sz w:val="22"/>
          <w:szCs w:val="22"/>
        </w:rPr>
      </w:pPr>
    </w:p>
    <w:p w14:paraId="1D60D445" w14:textId="77777777" w:rsidR="00B856F5" w:rsidRPr="00941F64" w:rsidRDefault="00B856F5" w:rsidP="002B1014">
      <w:pPr>
        <w:rPr>
          <w:rFonts w:ascii="Times New Roman" w:hAnsi="Times New Roman"/>
          <w:sz w:val="22"/>
          <w:szCs w:val="22"/>
        </w:rPr>
      </w:pPr>
      <w:r w:rsidRPr="00941F64">
        <w:rPr>
          <w:rFonts w:ascii="Times New Roman" w:hAnsi="Times New Roman"/>
          <w:sz w:val="22"/>
          <w:szCs w:val="22"/>
        </w:rPr>
        <w:t>Lot {številka}</w:t>
      </w:r>
    </w:p>
    <w:p w14:paraId="26BC179C" w14:textId="77777777" w:rsidR="00B164B7" w:rsidRPr="00941F64" w:rsidRDefault="00B164B7" w:rsidP="00BF528E">
      <w:pPr>
        <w:rPr>
          <w:rFonts w:ascii="Times New Roman" w:hAnsi="Times New Roman"/>
          <w:sz w:val="22"/>
          <w:szCs w:val="22"/>
        </w:rPr>
      </w:pPr>
      <w:r w:rsidRPr="00941F64">
        <w:rPr>
          <w:rFonts w:ascii="Times New Roman" w:hAnsi="Times New Roman"/>
          <w:sz w:val="22"/>
          <w:szCs w:val="22"/>
        </w:rPr>
        <w:br w:type="page"/>
      </w:r>
    </w:p>
    <w:p w14:paraId="18E28C86" w14:textId="77777777" w:rsidR="00B856F5" w:rsidRPr="00941F64" w:rsidRDefault="00B856F5"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r w:rsidRPr="00941F64">
        <w:rPr>
          <w:rFonts w:ascii="Times New Roman" w:hAnsi="Times New Roman"/>
          <w:b/>
          <w:sz w:val="22"/>
          <w:szCs w:val="22"/>
        </w:rPr>
        <w:lastRenderedPageBreak/>
        <w:t>PODATKI NA STIČNI OZ. PRIMARNI OVOJNINI</w:t>
      </w:r>
    </w:p>
    <w:p w14:paraId="4635A3C8" w14:textId="77777777" w:rsidR="00303D32" w:rsidRDefault="00303D32"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p>
    <w:p w14:paraId="12D904DA" w14:textId="77777777" w:rsidR="00B856F5" w:rsidRPr="00941F64" w:rsidRDefault="00A25E10"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r w:rsidRPr="005030EC">
        <w:rPr>
          <w:rFonts w:ascii="Times New Roman" w:hAnsi="Times New Roman"/>
          <w:b/>
          <w:sz w:val="22"/>
          <w:szCs w:val="22"/>
        </w:rPr>
        <w:t>100 ml</w:t>
      </w:r>
      <w:r w:rsidR="00303D32" w:rsidRPr="005030EC">
        <w:rPr>
          <w:rFonts w:ascii="Times New Roman" w:hAnsi="Times New Roman"/>
          <w:b/>
          <w:sz w:val="22"/>
          <w:szCs w:val="22"/>
        </w:rPr>
        <w:t xml:space="preserve"> viala</w:t>
      </w:r>
    </w:p>
    <w:p w14:paraId="2A9BE6D4" w14:textId="77777777" w:rsidR="00303D32" w:rsidRPr="00941F64" w:rsidRDefault="00303D32" w:rsidP="00BF528E">
      <w:pPr>
        <w:rPr>
          <w:rFonts w:ascii="Times New Roman" w:hAnsi="Times New Roman"/>
          <w:sz w:val="22"/>
          <w:szCs w:val="22"/>
        </w:rPr>
      </w:pPr>
    </w:p>
    <w:p w14:paraId="39F31F5E" w14:textId="77777777" w:rsidR="00B856F5" w:rsidRPr="00941F64"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w:t>
      </w:r>
      <w:r w:rsidRPr="00941F64">
        <w:rPr>
          <w:rFonts w:ascii="Times New Roman" w:hAnsi="Times New Roman"/>
          <w:b/>
          <w:sz w:val="22"/>
          <w:szCs w:val="22"/>
        </w:rPr>
        <w:tab/>
        <w:t>IME ZDRAVILA ZA UPORABO V VETERINARSKI MEDICINI</w:t>
      </w:r>
    </w:p>
    <w:p w14:paraId="3F073682" w14:textId="77777777" w:rsidR="00B856F5" w:rsidRPr="00941F64" w:rsidRDefault="00B856F5" w:rsidP="00BF528E">
      <w:pPr>
        <w:rPr>
          <w:rFonts w:ascii="Times New Roman" w:hAnsi="Times New Roman"/>
          <w:sz w:val="22"/>
          <w:szCs w:val="22"/>
        </w:rPr>
      </w:pPr>
    </w:p>
    <w:p w14:paraId="12C2FF82" w14:textId="77777777" w:rsidR="00B856F5" w:rsidRPr="001B3DFA" w:rsidRDefault="00B856F5" w:rsidP="00BF528E">
      <w:pPr>
        <w:rPr>
          <w:rFonts w:ascii="Times New Roman" w:hAnsi="Times New Roman"/>
          <w:sz w:val="22"/>
          <w:szCs w:val="22"/>
        </w:rPr>
      </w:pPr>
      <w:r w:rsidRPr="001B3DFA">
        <w:rPr>
          <w:rFonts w:ascii="Times New Roman" w:hAnsi="Times New Roman"/>
          <w:sz w:val="22"/>
          <w:szCs w:val="22"/>
        </w:rPr>
        <w:t xml:space="preserve">Metacam 5 mg/ml raztopina za injiciranje za </w:t>
      </w:r>
      <w:r w:rsidR="001B3DFA" w:rsidRPr="001B3DFA">
        <w:rPr>
          <w:rFonts w:ascii="Times New Roman" w:hAnsi="Times New Roman"/>
          <w:sz w:val="22"/>
          <w:szCs w:val="22"/>
        </w:rPr>
        <w:t>goved</w:t>
      </w:r>
      <w:r w:rsidR="001B3DFA">
        <w:rPr>
          <w:rFonts w:ascii="Times New Roman" w:hAnsi="Times New Roman"/>
          <w:sz w:val="22"/>
          <w:szCs w:val="22"/>
        </w:rPr>
        <w:t>o</w:t>
      </w:r>
      <w:r w:rsidR="001B3DFA" w:rsidRPr="001B3DFA">
        <w:rPr>
          <w:rFonts w:ascii="Times New Roman" w:hAnsi="Times New Roman"/>
          <w:sz w:val="22"/>
          <w:szCs w:val="22"/>
        </w:rPr>
        <w:t xml:space="preserve"> </w:t>
      </w:r>
      <w:r w:rsidRPr="001B3DFA">
        <w:rPr>
          <w:rFonts w:ascii="Times New Roman" w:hAnsi="Times New Roman"/>
          <w:sz w:val="22"/>
          <w:szCs w:val="22"/>
        </w:rPr>
        <w:t>in prašiče</w:t>
      </w:r>
    </w:p>
    <w:p w14:paraId="5DD0CF61" w14:textId="77777777" w:rsidR="00B856F5" w:rsidRPr="001B3DFA" w:rsidRDefault="00303D32" w:rsidP="00BF528E">
      <w:pPr>
        <w:rPr>
          <w:rFonts w:ascii="Times New Roman" w:hAnsi="Times New Roman"/>
          <w:sz w:val="22"/>
          <w:szCs w:val="22"/>
        </w:rPr>
      </w:pPr>
      <w:r w:rsidRPr="001B3DFA">
        <w:rPr>
          <w:rFonts w:ascii="Times New Roman" w:hAnsi="Times New Roman"/>
          <w:sz w:val="22"/>
          <w:szCs w:val="22"/>
        </w:rPr>
        <w:t>m</w:t>
      </w:r>
      <w:r w:rsidR="00B856F5" w:rsidRPr="001B3DFA">
        <w:rPr>
          <w:rFonts w:ascii="Times New Roman" w:hAnsi="Times New Roman"/>
          <w:sz w:val="22"/>
          <w:szCs w:val="22"/>
        </w:rPr>
        <w:t>eloksikam</w:t>
      </w:r>
    </w:p>
    <w:p w14:paraId="2EB09C13" w14:textId="77777777" w:rsidR="00B856F5" w:rsidRPr="001B3DFA" w:rsidRDefault="00B856F5" w:rsidP="00BF528E">
      <w:pPr>
        <w:rPr>
          <w:rFonts w:ascii="Times New Roman" w:hAnsi="Times New Roman"/>
          <w:sz w:val="22"/>
          <w:szCs w:val="22"/>
        </w:rPr>
      </w:pPr>
    </w:p>
    <w:p w14:paraId="48604497" w14:textId="77777777" w:rsidR="00B856F5" w:rsidRPr="001B3DFA" w:rsidRDefault="00B856F5" w:rsidP="00BF528E">
      <w:pPr>
        <w:rPr>
          <w:rFonts w:ascii="Times New Roman" w:hAnsi="Times New Roman"/>
          <w:sz w:val="22"/>
          <w:szCs w:val="22"/>
        </w:rPr>
      </w:pPr>
    </w:p>
    <w:p w14:paraId="30343DD5" w14:textId="77777777" w:rsidR="00B856F5" w:rsidRPr="001B3DFA"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1B3DFA">
        <w:rPr>
          <w:rFonts w:ascii="Times New Roman" w:hAnsi="Times New Roman"/>
          <w:b/>
          <w:sz w:val="22"/>
          <w:szCs w:val="22"/>
        </w:rPr>
        <w:t>2.</w:t>
      </w:r>
      <w:r w:rsidRPr="001B3DFA">
        <w:rPr>
          <w:rFonts w:ascii="Times New Roman" w:hAnsi="Times New Roman"/>
          <w:b/>
          <w:sz w:val="22"/>
          <w:szCs w:val="22"/>
        </w:rPr>
        <w:tab/>
        <w:t>NAVEDBA UČINKOVIN(E)</w:t>
      </w:r>
    </w:p>
    <w:p w14:paraId="5F34DA36" w14:textId="77777777" w:rsidR="00B856F5" w:rsidRPr="001B3DFA" w:rsidRDefault="00B856F5" w:rsidP="00BF528E">
      <w:pPr>
        <w:rPr>
          <w:rFonts w:ascii="Times New Roman" w:hAnsi="Times New Roman"/>
          <w:sz w:val="22"/>
          <w:szCs w:val="22"/>
        </w:rPr>
      </w:pPr>
    </w:p>
    <w:p w14:paraId="09A42E8D" w14:textId="77777777" w:rsidR="00B856F5" w:rsidRPr="001B3DFA" w:rsidRDefault="00B856F5" w:rsidP="00BF528E">
      <w:pPr>
        <w:rPr>
          <w:rFonts w:ascii="Times New Roman" w:hAnsi="Times New Roman"/>
          <w:sz w:val="22"/>
          <w:szCs w:val="22"/>
        </w:rPr>
      </w:pPr>
      <w:r w:rsidRPr="001B3DFA">
        <w:rPr>
          <w:rFonts w:ascii="Times New Roman" w:hAnsi="Times New Roman"/>
          <w:sz w:val="22"/>
          <w:szCs w:val="22"/>
        </w:rPr>
        <w:t>Meloksikam</w:t>
      </w:r>
      <w:r w:rsidR="00A25E10" w:rsidRPr="001B3DFA">
        <w:rPr>
          <w:rFonts w:ascii="Times New Roman" w:hAnsi="Times New Roman"/>
          <w:sz w:val="22"/>
          <w:szCs w:val="22"/>
        </w:rPr>
        <w:t xml:space="preserve"> </w:t>
      </w:r>
      <w:r w:rsidRPr="001B3DFA">
        <w:rPr>
          <w:rFonts w:ascii="Times New Roman" w:hAnsi="Times New Roman"/>
          <w:sz w:val="22"/>
          <w:szCs w:val="22"/>
        </w:rPr>
        <w:t>5 mg/ml</w:t>
      </w:r>
    </w:p>
    <w:p w14:paraId="7A9A7E08" w14:textId="77777777" w:rsidR="00B856F5" w:rsidRPr="001B3DFA" w:rsidRDefault="00B856F5" w:rsidP="00BF528E">
      <w:pPr>
        <w:rPr>
          <w:rFonts w:ascii="Times New Roman" w:hAnsi="Times New Roman"/>
          <w:sz w:val="22"/>
          <w:szCs w:val="22"/>
        </w:rPr>
      </w:pPr>
    </w:p>
    <w:p w14:paraId="13E1FC8F" w14:textId="77777777" w:rsidR="00B856F5" w:rsidRPr="001B3DFA" w:rsidRDefault="00B856F5" w:rsidP="00BF528E">
      <w:pPr>
        <w:rPr>
          <w:rFonts w:ascii="Times New Roman" w:hAnsi="Times New Roman"/>
          <w:sz w:val="22"/>
          <w:szCs w:val="22"/>
        </w:rPr>
      </w:pPr>
    </w:p>
    <w:p w14:paraId="5FA2B2F8" w14:textId="77777777" w:rsidR="00B856F5" w:rsidRPr="001B3DFA"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1B3DFA">
        <w:rPr>
          <w:rFonts w:ascii="Times New Roman" w:hAnsi="Times New Roman"/>
          <w:b/>
          <w:sz w:val="22"/>
          <w:szCs w:val="22"/>
        </w:rPr>
        <w:t>3.</w:t>
      </w:r>
      <w:r w:rsidRPr="001B3DFA">
        <w:rPr>
          <w:rFonts w:ascii="Times New Roman" w:hAnsi="Times New Roman"/>
          <w:b/>
          <w:sz w:val="22"/>
          <w:szCs w:val="22"/>
        </w:rPr>
        <w:tab/>
        <w:t>FARMACEVTSKA OBLIKA</w:t>
      </w:r>
    </w:p>
    <w:p w14:paraId="7FB8B6B2" w14:textId="77777777" w:rsidR="00B856F5" w:rsidRPr="001B3DFA" w:rsidRDefault="00B856F5" w:rsidP="00BF528E">
      <w:pPr>
        <w:rPr>
          <w:rFonts w:ascii="Times New Roman" w:hAnsi="Times New Roman"/>
          <w:sz w:val="22"/>
          <w:szCs w:val="22"/>
        </w:rPr>
      </w:pPr>
    </w:p>
    <w:p w14:paraId="6C45CC5D" w14:textId="77777777" w:rsidR="00B856F5" w:rsidRPr="001B3DFA" w:rsidRDefault="00B856F5" w:rsidP="00BF528E">
      <w:pPr>
        <w:rPr>
          <w:rFonts w:ascii="Times New Roman" w:hAnsi="Times New Roman"/>
          <w:sz w:val="22"/>
          <w:szCs w:val="22"/>
        </w:rPr>
      </w:pPr>
    </w:p>
    <w:p w14:paraId="4CBDF5CF" w14:textId="77777777" w:rsidR="00B856F5" w:rsidRPr="001B3DFA" w:rsidRDefault="00B856F5" w:rsidP="00BF528E">
      <w:pPr>
        <w:rPr>
          <w:rFonts w:ascii="Times New Roman" w:hAnsi="Times New Roman"/>
          <w:sz w:val="22"/>
          <w:szCs w:val="22"/>
        </w:rPr>
      </w:pPr>
    </w:p>
    <w:p w14:paraId="2E8BE0F0" w14:textId="77777777" w:rsidR="00B856F5" w:rsidRPr="001B3DFA"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1B3DFA">
        <w:rPr>
          <w:rFonts w:ascii="Times New Roman" w:hAnsi="Times New Roman"/>
          <w:b/>
          <w:sz w:val="22"/>
          <w:szCs w:val="22"/>
        </w:rPr>
        <w:t>4.</w:t>
      </w:r>
      <w:r w:rsidRPr="001B3DFA">
        <w:rPr>
          <w:rFonts w:ascii="Times New Roman" w:hAnsi="Times New Roman"/>
          <w:b/>
          <w:sz w:val="22"/>
          <w:szCs w:val="22"/>
        </w:rPr>
        <w:tab/>
        <w:t>VELIKOST PAKIRANJA</w:t>
      </w:r>
    </w:p>
    <w:p w14:paraId="47412FC1" w14:textId="77777777" w:rsidR="00B856F5" w:rsidRPr="001B3DFA" w:rsidRDefault="00B856F5" w:rsidP="00BF528E">
      <w:pPr>
        <w:rPr>
          <w:rFonts w:ascii="Times New Roman" w:hAnsi="Times New Roman"/>
          <w:sz w:val="22"/>
          <w:szCs w:val="22"/>
        </w:rPr>
      </w:pPr>
    </w:p>
    <w:p w14:paraId="2AD1CD6A" w14:textId="77777777" w:rsidR="00B856F5" w:rsidRPr="001B3DFA" w:rsidRDefault="00B856F5" w:rsidP="00BF528E">
      <w:pPr>
        <w:rPr>
          <w:rFonts w:ascii="Times New Roman" w:hAnsi="Times New Roman"/>
          <w:sz w:val="22"/>
          <w:szCs w:val="22"/>
        </w:rPr>
      </w:pPr>
      <w:r w:rsidRPr="001B3DFA">
        <w:rPr>
          <w:rFonts w:ascii="Times New Roman" w:hAnsi="Times New Roman"/>
          <w:sz w:val="22"/>
          <w:szCs w:val="22"/>
        </w:rPr>
        <w:t>100 ml</w:t>
      </w:r>
    </w:p>
    <w:p w14:paraId="4DC22E3A" w14:textId="77777777" w:rsidR="00B856F5" w:rsidRPr="001B3DFA" w:rsidRDefault="00B856F5" w:rsidP="00BF528E">
      <w:pPr>
        <w:rPr>
          <w:rFonts w:ascii="Times New Roman" w:hAnsi="Times New Roman"/>
          <w:sz w:val="22"/>
          <w:szCs w:val="22"/>
        </w:rPr>
      </w:pPr>
    </w:p>
    <w:p w14:paraId="2D74554B" w14:textId="77777777" w:rsidR="00B856F5" w:rsidRPr="001B3DFA" w:rsidRDefault="00B856F5" w:rsidP="00BF528E">
      <w:pPr>
        <w:rPr>
          <w:rFonts w:ascii="Times New Roman" w:hAnsi="Times New Roman"/>
          <w:sz w:val="22"/>
          <w:szCs w:val="22"/>
        </w:rPr>
      </w:pPr>
    </w:p>
    <w:p w14:paraId="62F8D923" w14:textId="77777777" w:rsidR="00B856F5" w:rsidRPr="001B3DFA"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1B3DFA">
        <w:rPr>
          <w:rFonts w:ascii="Times New Roman" w:hAnsi="Times New Roman"/>
          <w:b/>
          <w:sz w:val="22"/>
          <w:szCs w:val="22"/>
        </w:rPr>
        <w:t>5.</w:t>
      </w:r>
      <w:r w:rsidRPr="001B3DFA">
        <w:rPr>
          <w:rFonts w:ascii="Times New Roman" w:hAnsi="Times New Roman"/>
          <w:b/>
          <w:sz w:val="22"/>
          <w:szCs w:val="22"/>
        </w:rPr>
        <w:tab/>
        <w:t>CILJNE ŽIVALSKE VRSTE</w:t>
      </w:r>
    </w:p>
    <w:p w14:paraId="7FAF0B12" w14:textId="77777777" w:rsidR="00B856F5" w:rsidRPr="001B3DFA" w:rsidRDefault="00B856F5" w:rsidP="00BF528E">
      <w:pPr>
        <w:rPr>
          <w:rFonts w:ascii="Times New Roman" w:hAnsi="Times New Roman"/>
          <w:sz w:val="22"/>
          <w:szCs w:val="22"/>
        </w:rPr>
      </w:pPr>
    </w:p>
    <w:p w14:paraId="7948BF4D" w14:textId="63D976BA" w:rsidR="00B856F5" w:rsidRPr="00941F64" w:rsidRDefault="001B3DFA" w:rsidP="00BF528E">
      <w:pPr>
        <w:rPr>
          <w:rFonts w:ascii="Times New Roman" w:hAnsi="Times New Roman"/>
          <w:sz w:val="22"/>
          <w:szCs w:val="22"/>
        </w:rPr>
      </w:pPr>
      <w:r w:rsidRPr="001B3DFA">
        <w:rPr>
          <w:rFonts w:ascii="Times New Roman" w:hAnsi="Times New Roman"/>
          <w:sz w:val="22"/>
          <w:szCs w:val="22"/>
        </w:rPr>
        <w:t>Goved</w:t>
      </w:r>
      <w:r>
        <w:rPr>
          <w:rFonts w:ascii="Times New Roman" w:hAnsi="Times New Roman"/>
          <w:sz w:val="22"/>
          <w:szCs w:val="22"/>
        </w:rPr>
        <w:t>o</w:t>
      </w:r>
      <w:r w:rsidRPr="001B3DFA">
        <w:rPr>
          <w:rFonts w:ascii="Times New Roman" w:hAnsi="Times New Roman"/>
          <w:sz w:val="22"/>
          <w:szCs w:val="22"/>
        </w:rPr>
        <w:t xml:space="preserve"> </w:t>
      </w:r>
      <w:r w:rsidR="00B856F5" w:rsidRPr="001B3DFA">
        <w:rPr>
          <w:rFonts w:ascii="Times New Roman" w:hAnsi="Times New Roman"/>
          <w:sz w:val="22"/>
          <w:szCs w:val="22"/>
        </w:rPr>
        <w:t>(teleta in mlad</w:t>
      </w:r>
      <w:r w:rsidR="008649D4">
        <w:rPr>
          <w:rFonts w:ascii="Times New Roman" w:hAnsi="Times New Roman"/>
          <w:sz w:val="22"/>
          <w:szCs w:val="22"/>
        </w:rPr>
        <w:t>o</w:t>
      </w:r>
      <w:r w:rsidR="00B856F5" w:rsidRPr="001B3DFA">
        <w:rPr>
          <w:rFonts w:ascii="Times New Roman" w:hAnsi="Times New Roman"/>
          <w:sz w:val="22"/>
          <w:szCs w:val="22"/>
        </w:rPr>
        <w:t xml:space="preserve"> </w:t>
      </w:r>
      <w:r w:rsidRPr="001B3DFA">
        <w:rPr>
          <w:rFonts w:ascii="Times New Roman" w:hAnsi="Times New Roman"/>
          <w:sz w:val="22"/>
          <w:szCs w:val="22"/>
        </w:rPr>
        <w:t>goved</w:t>
      </w:r>
      <w:r>
        <w:rPr>
          <w:rFonts w:ascii="Times New Roman" w:hAnsi="Times New Roman"/>
          <w:sz w:val="22"/>
          <w:szCs w:val="22"/>
        </w:rPr>
        <w:t>o</w:t>
      </w:r>
      <w:r w:rsidR="00B856F5" w:rsidRPr="001B3DFA">
        <w:rPr>
          <w:rFonts w:ascii="Times New Roman" w:hAnsi="Times New Roman"/>
          <w:sz w:val="22"/>
          <w:szCs w:val="22"/>
        </w:rPr>
        <w:t>) in prašiči</w:t>
      </w:r>
    </w:p>
    <w:p w14:paraId="76DFE049" w14:textId="77777777" w:rsidR="00B856F5" w:rsidRPr="00941F64" w:rsidRDefault="00B856F5" w:rsidP="00BF528E">
      <w:pPr>
        <w:rPr>
          <w:rFonts w:ascii="Times New Roman" w:hAnsi="Times New Roman"/>
          <w:sz w:val="22"/>
          <w:szCs w:val="22"/>
        </w:rPr>
      </w:pPr>
    </w:p>
    <w:p w14:paraId="05AC3F58" w14:textId="77777777" w:rsidR="00B856F5" w:rsidRPr="00941F64" w:rsidRDefault="00B856F5" w:rsidP="00BF528E">
      <w:pPr>
        <w:rPr>
          <w:rFonts w:ascii="Times New Roman" w:hAnsi="Times New Roman"/>
          <w:sz w:val="22"/>
          <w:szCs w:val="22"/>
        </w:rPr>
      </w:pPr>
    </w:p>
    <w:p w14:paraId="3C06B8F5" w14:textId="77777777" w:rsidR="00B856F5" w:rsidRPr="00941F64"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6.</w:t>
      </w:r>
      <w:r w:rsidRPr="00941F64">
        <w:rPr>
          <w:rFonts w:ascii="Times New Roman" w:hAnsi="Times New Roman"/>
          <w:b/>
          <w:sz w:val="22"/>
          <w:szCs w:val="22"/>
        </w:rPr>
        <w:tab/>
        <w:t>INDIKACIJA(E)</w:t>
      </w:r>
    </w:p>
    <w:p w14:paraId="68F26C5D" w14:textId="77777777" w:rsidR="00B856F5" w:rsidRPr="00941F64" w:rsidRDefault="00B856F5" w:rsidP="00BF528E">
      <w:pPr>
        <w:rPr>
          <w:rFonts w:ascii="Times New Roman" w:hAnsi="Times New Roman"/>
          <w:sz w:val="22"/>
          <w:szCs w:val="22"/>
        </w:rPr>
      </w:pPr>
    </w:p>
    <w:p w14:paraId="37341210" w14:textId="77777777" w:rsidR="00B856F5" w:rsidRPr="00941F64" w:rsidRDefault="00B856F5" w:rsidP="00BF528E">
      <w:pPr>
        <w:rPr>
          <w:rFonts w:ascii="Times New Roman" w:hAnsi="Times New Roman"/>
          <w:sz w:val="22"/>
          <w:szCs w:val="22"/>
        </w:rPr>
      </w:pPr>
    </w:p>
    <w:p w14:paraId="63A5C754" w14:textId="77777777" w:rsidR="00B856F5" w:rsidRPr="00941F64" w:rsidRDefault="00B856F5" w:rsidP="00BF528E">
      <w:pPr>
        <w:rPr>
          <w:rFonts w:ascii="Times New Roman" w:hAnsi="Times New Roman"/>
          <w:sz w:val="22"/>
          <w:szCs w:val="22"/>
        </w:rPr>
      </w:pPr>
    </w:p>
    <w:p w14:paraId="69DCC159" w14:textId="77777777" w:rsidR="00B856F5" w:rsidRPr="00941F64"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7.</w:t>
      </w:r>
      <w:r w:rsidRPr="00941F64">
        <w:rPr>
          <w:rFonts w:ascii="Times New Roman" w:hAnsi="Times New Roman"/>
          <w:b/>
          <w:sz w:val="22"/>
          <w:szCs w:val="22"/>
        </w:rPr>
        <w:tab/>
        <w:t xml:space="preserve">NAČIN IN </w:t>
      </w:r>
      <w:smartTag w:uri="urn:schemas-microsoft-com:office:smarttags" w:element="stockticker">
        <w:r w:rsidRPr="00941F64">
          <w:rPr>
            <w:rFonts w:ascii="Times New Roman" w:hAnsi="Times New Roman"/>
            <w:b/>
            <w:sz w:val="22"/>
            <w:szCs w:val="22"/>
          </w:rPr>
          <w:t>POT</w:t>
        </w:r>
      </w:smartTag>
      <w:r w:rsidRPr="00941F64">
        <w:rPr>
          <w:rFonts w:ascii="Times New Roman" w:hAnsi="Times New Roman"/>
          <w:b/>
          <w:sz w:val="22"/>
          <w:szCs w:val="22"/>
        </w:rPr>
        <w:t>(I) UPORABE</w:t>
      </w:r>
    </w:p>
    <w:p w14:paraId="54F25962" w14:textId="77777777" w:rsidR="00B856F5" w:rsidRPr="00941F64" w:rsidRDefault="00B856F5" w:rsidP="00BF528E">
      <w:pPr>
        <w:rPr>
          <w:rFonts w:ascii="Times New Roman" w:hAnsi="Times New Roman"/>
          <w:sz w:val="22"/>
          <w:szCs w:val="22"/>
        </w:rPr>
      </w:pPr>
    </w:p>
    <w:p w14:paraId="705BED93" w14:textId="77777777" w:rsidR="00B856F5" w:rsidRPr="001B3DFA" w:rsidRDefault="001B3DFA" w:rsidP="00BF528E">
      <w:pPr>
        <w:tabs>
          <w:tab w:val="left" w:pos="1134"/>
        </w:tabs>
        <w:rPr>
          <w:rFonts w:ascii="Times New Roman" w:hAnsi="Times New Roman"/>
          <w:sz w:val="22"/>
          <w:szCs w:val="22"/>
        </w:rPr>
      </w:pPr>
      <w:r w:rsidRPr="001B3DFA">
        <w:rPr>
          <w:rFonts w:ascii="Times New Roman" w:hAnsi="Times New Roman"/>
          <w:sz w:val="22"/>
          <w:szCs w:val="22"/>
          <w:u w:val="single"/>
        </w:rPr>
        <w:t>Govedo</w:t>
      </w:r>
      <w:r w:rsidR="00B856F5" w:rsidRPr="001B3DFA">
        <w:rPr>
          <w:rFonts w:ascii="Times New Roman" w:hAnsi="Times New Roman"/>
          <w:sz w:val="22"/>
          <w:szCs w:val="22"/>
          <w:u w:val="single"/>
        </w:rPr>
        <w:t>:</w:t>
      </w:r>
      <w:r w:rsidR="00B856F5" w:rsidRPr="001B3DFA">
        <w:rPr>
          <w:rFonts w:ascii="Times New Roman" w:hAnsi="Times New Roman"/>
          <w:sz w:val="22"/>
          <w:szCs w:val="22"/>
        </w:rPr>
        <w:t xml:space="preserve"> </w:t>
      </w:r>
      <w:r w:rsidR="008F2C4B" w:rsidRPr="001B3DFA">
        <w:rPr>
          <w:rFonts w:ascii="Times New Roman" w:hAnsi="Times New Roman"/>
          <w:sz w:val="22"/>
          <w:szCs w:val="22"/>
        </w:rPr>
        <w:tab/>
      </w:r>
      <w:r w:rsidR="00B856F5" w:rsidRPr="001B3DFA">
        <w:rPr>
          <w:rFonts w:ascii="Times New Roman" w:hAnsi="Times New Roman"/>
          <w:sz w:val="22"/>
          <w:szCs w:val="22"/>
        </w:rPr>
        <w:t>s.c. ali i.v. injekcija.</w:t>
      </w:r>
    </w:p>
    <w:p w14:paraId="11B60C9A" w14:textId="77777777" w:rsidR="00B856F5" w:rsidRPr="001B3DFA" w:rsidRDefault="00B856F5" w:rsidP="00BF528E">
      <w:pPr>
        <w:tabs>
          <w:tab w:val="left" w:pos="1134"/>
        </w:tabs>
        <w:rPr>
          <w:rFonts w:ascii="Times New Roman" w:hAnsi="Times New Roman"/>
          <w:sz w:val="22"/>
          <w:szCs w:val="22"/>
        </w:rPr>
      </w:pPr>
      <w:r w:rsidRPr="001B3DFA">
        <w:rPr>
          <w:rFonts w:ascii="Times New Roman" w:hAnsi="Times New Roman"/>
          <w:sz w:val="22"/>
          <w:szCs w:val="22"/>
          <w:u w:val="single"/>
        </w:rPr>
        <w:t>Prašiči:</w:t>
      </w:r>
      <w:r w:rsidRPr="001B3DFA">
        <w:rPr>
          <w:rFonts w:ascii="Times New Roman" w:hAnsi="Times New Roman"/>
          <w:sz w:val="22"/>
          <w:szCs w:val="22"/>
        </w:rPr>
        <w:t xml:space="preserve"> </w:t>
      </w:r>
      <w:r w:rsidR="008F2C4B" w:rsidRPr="001B3DFA">
        <w:rPr>
          <w:rFonts w:ascii="Times New Roman" w:hAnsi="Times New Roman"/>
          <w:sz w:val="22"/>
          <w:szCs w:val="22"/>
        </w:rPr>
        <w:tab/>
      </w:r>
      <w:r w:rsidRPr="001B3DFA">
        <w:rPr>
          <w:rFonts w:ascii="Times New Roman" w:hAnsi="Times New Roman"/>
          <w:sz w:val="22"/>
          <w:szCs w:val="22"/>
        </w:rPr>
        <w:t>i.m. injekcija.</w:t>
      </w:r>
    </w:p>
    <w:p w14:paraId="100E2E84" w14:textId="77777777" w:rsidR="00B856F5" w:rsidRPr="001B3DFA" w:rsidRDefault="00B856F5" w:rsidP="00BF528E">
      <w:pPr>
        <w:rPr>
          <w:rFonts w:ascii="Times New Roman" w:hAnsi="Times New Roman"/>
          <w:sz w:val="22"/>
          <w:szCs w:val="22"/>
        </w:rPr>
      </w:pPr>
    </w:p>
    <w:p w14:paraId="0B1B24C5" w14:textId="77777777" w:rsidR="00B856F5" w:rsidRPr="001B3DFA" w:rsidRDefault="00B856F5" w:rsidP="00BF528E">
      <w:pPr>
        <w:rPr>
          <w:rFonts w:ascii="Times New Roman" w:hAnsi="Times New Roman"/>
          <w:sz w:val="22"/>
          <w:szCs w:val="22"/>
        </w:rPr>
      </w:pPr>
      <w:r w:rsidRPr="00FF2105">
        <w:rPr>
          <w:rFonts w:ascii="Times New Roman" w:hAnsi="Times New Roman"/>
          <w:sz w:val="22"/>
          <w:szCs w:val="22"/>
        </w:rPr>
        <w:t xml:space="preserve">Pred uporabo preberite </w:t>
      </w:r>
      <w:r w:rsidR="00BC66B4" w:rsidRPr="00FF2105">
        <w:rPr>
          <w:rFonts w:ascii="Times New Roman" w:hAnsi="Times New Roman"/>
          <w:sz w:val="22"/>
          <w:szCs w:val="22"/>
        </w:rPr>
        <w:t xml:space="preserve">navodilo </w:t>
      </w:r>
      <w:r w:rsidRPr="00FF2105">
        <w:rPr>
          <w:rFonts w:ascii="Times New Roman" w:hAnsi="Times New Roman"/>
          <w:sz w:val="22"/>
          <w:szCs w:val="22"/>
        </w:rPr>
        <w:t>za uporabo.</w:t>
      </w:r>
    </w:p>
    <w:p w14:paraId="2B5E507E" w14:textId="77777777" w:rsidR="00B856F5" w:rsidRPr="001B3DFA" w:rsidRDefault="00B856F5" w:rsidP="00BF528E">
      <w:pPr>
        <w:rPr>
          <w:rFonts w:ascii="Times New Roman" w:hAnsi="Times New Roman"/>
          <w:sz w:val="22"/>
          <w:szCs w:val="22"/>
        </w:rPr>
      </w:pPr>
    </w:p>
    <w:p w14:paraId="5C42AAB8" w14:textId="77777777" w:rsidR="00B856F5" w:rsidRPr="001B3DFA" w:rsidRDefault="00B856F5" w:rsidP="00BF528E">
      <w:pPr>
        <w:rPr>
          <w:rFonts w:ascii="Times New Roman" w:hAnsi="Times New Roman"/>
          <w:sz w:val="22"/>
          <w:szCs w:val="22"/>
        </w:rPr>
      </w:pPr>
    </w:p>
    <w:p w14:paraId="049C307C" w14:textId="77777777" w:rsidR="00B856F5" w:rsidRPr="001B3DFA"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1B3DFA">
        <w:rPr>
          <w:rFonts w:ascii="Times New Roman" w:hAnsi="Times New Roman"/>
          <w:b/>
          <w:sz w:val="22"/>
          <w:szCs w:val="22"/>
        </w:rPr>
        <w:t>8.</w:t>
      </w:r>
      <w:r w:rsidRPr="001B3DFA">
        <w:rPr>
          <w:rFonts w:ascii="Times New Roman" w:hAnsi="Times New Roman"/>
          <w:b/>
          <w:sz w:val="22"/>
          <w:szCs w:val="22"/>
        </w:rPr>
        <w:tab/>
        <w:t>KARENCA</w:t>
      </w:r>
      <w:r w:rsidR="00A25E10" w:rsidRPr="001B3DFA">
        <w:rPr>
          <w:rFonts w:ascii="Times New Roman" w:hAnsi="Times New Roman"/>
          <w:b/>
          <w:sz w:val="22"/>
          <w:szCs w:val="22"/>
        </w:rPr>
        <w:t>(E)</w:t>
      </w:r>
    </w:p>
    <w:p w14:paraId="76FCBE24" w14:textId="77777777" w:rsidR="00B856F5" w:rsidRPr="001B3DFA" w:rsidRDefault="00B856F5" w:rsidP="00BF528E">
      <w:pPr>
        <w:rPr>
          <w:rFonts w:ascii="Times New Roman" w:hAnsi="Times New Roman"/>
          <w:sz w:val="22"/>
          <w:szCs w:val="22"/>
        </w:rPr>
      </w:pPr>
    </w:p>
    <w:p w14:paraId="591754A7" w14:textId="28AC97DC" w:rsidR="00FE7B22" w:rsidRPr="001B3DFA" w:rsidRDefault="00FE7B22" w:rsidP="00BF528E">
      <w:pPr>
        <w:tabs>
          <w:tab w:val="left" w:pos="1134"/>
        </w:tabs>
        <w:rPr>
          <w:rFonts w:ascii="Times New Roman" w:hAnsi="Times New Roman"/>
          <w:sz w:val="22"/>
          <w:szCs w:val="22"/>
        </w:rPr>
      </w:pPr>
      <w:r w:rsidRPr="001B3DFA">
        <w:rPr>
          <w:rFonts w:ascii="Times New Roman" w:hAnsi="Times New Roman"/>
          <w:sz w:val="22"/>
          <w:szCs w:val="22"/>
        </w:rPr>
        <w:t>Karenc</w:t>
      </w:r>
      <w:r w:rsidR="005714EE">
        <w:rPr>
          <w:rFonts w:ascii="Times New Roman" w:hAnsi="Times New Roman"/>
          <w:sz w:val="22"/>
          <w:szCs w:val="22"/>
        </w:rPr>
        <w:t>e</w:t>
      </w:r>
      <w:r w:rsidRPr="001B3DFA">
        <w:rPr>
          <w:rFonts w:ascii="Times New Roman" w:hAnsi="Times New Roman"/>
          <w:sz w:val="22"/>
          <w:szCs w:val="22"/>
        </w:rPr>
        <w:t>:</w:t>
      </w:r>
    </w:p>
    <w:p w14:paraId="6F1761F5" w14:textId="77777777" w:rsidR="00B856F5" w:rsidRPr="00941F64" w:rsidRDefault="001B3DFA" w:rsidP="00BF528E">
      <w:pPr>
        <w:tabs>
          <w:tab w:val="left" w:pos="1134"/>
        </w:tabs>
        <w:rPr>
          <w:rFonts w:ascii="Times New Roman" w:hAnsi="Times New Roman"/>
          <w:sz w:val="22"/>
          <w:szCs w:val="22"/>
        </w:rPr>
      </w:pPr>
      <w:r w:rsidRPr="001B3DFA">
        <w:rPr>
          <w:rFonts w:ascii="Times New Roman" w:hAnsi="Times New Roman"/>
          <w:sz w:val="22"/>
          <w:szCs w:val="22"/>
          <w:u w:val="single"/>
        </w:rPr>
        <w:t>Govedo</w:t>
      </w:r>
      <w:r w:rsidR="00B856F5" w:rsidRPr="001B3DFA">
        <w:rPr>
          <w:rFonts w:ascii="Times New Roman" w:hAnsi="Times New Roman"/>
          <w:sz w:val="22"/>
          <w:szCs w:val="22"/>
          <w:u w:val="single"/>
        </w:rPr>
        <w:t>:</w:t>
      </w:r>
      <w:r w:rsidR="00B856F5" w:rsidRPr="001B3DFA">
        <w:rPr>
          <w:rFonts w:ascii="Times New Roman" w:hAnsi="Times New Roman"/>
          <w:sz w:val="22"/>
          <w:szCs w:val="22"/>
        </w:rPr>
        <w:t xml:space="preserve"> </w:t>
      </w:r>
      <w:r w:rsidR="008F2C4B" w:rsidRPr="001B3DFA">
        <w:rPr>
          <w:rFonts w:ascii="Times New Roman" w:hAnsi="Times New Roman"/>
          <w:sz w:val="22"/>
          <w:szCs w:val="22"/>
        </w:rPr>
        <w:tab/>
      </w:r>
      <w:r w:rsidR="00B856F5" w:rsidRPr="001B3DFA">
        <w:rPr>
          <w:rFonts w:ascii="Times New Roman" w:hAnsi="Times New Roman"/>
          <w:sz w:val="22"/>
          <w:szCs w:val="22"/>
        </w:rPr>
        <w:t>meso in organi: 15 dni</w:t>
      </w:r>
    </w:p>
    <w:p w14:paraId="6F15E54B" w14:textId="77777777" w:rsidR="00B856F5" w:rsidRPr="00941F64" w:rsidRDefault="00B856F5" w:rsidP="00BF528E">
      <w:pPr>
        <w:tabs>
          <w:tab w:val="left" w:pos="1134"/>
        </w:tabs>
        <w:rPr>
          <w:rFonts w:ascii="Times New Roman" w:hAnsi="Times New Roman"/>
          <w:sz w:val="22"/>
          <w:szCs w:val="22"/>
        </w:rPr>
      </w:pPr>
      <w:r w:rsidRPr="00A72A01">
        <w:rPr>
          <w:rFonts w:ascii="Times New Roman" w:hAnsi="Times New Roman"/>
          <w:sz w:val="22"/>
          <w:szCs w:val="22"/>
          <w:u w:val="single"/>
        </w:rPr>
        <w:t>Prašiči:</w:t>
      </w:r>
      <w:r w:rsidRPr="00941F64">
        <w:rPr>
          <w:rFonts w:ascii="Times New Roman" w:hAnsi="Times New Roman"/>
          <w:sz w:val="22"/>
          <w:szCs w:val="22"/>
        </w:rPr>
        <w:t xml:space="preserve"> </w:t>
      </w:r>
      <w:r w:rsidR="008F2C4B" w:rsidRPr="00941F64">
        <w:rPr>
          <w:rFonts w:ascii="Times New Roman" w:hAnsi="Times New Roman"/>
          <w:sz w:val="22"/>
          <w:szCs w:val="22"/>
        </w:rPr>
        <w:tab/>
      </w:r>
      <w:r w:rsidRPr="00941F64">
        <w:rPr>
          <w:rFonts w:ascii="Times New Roman" w:hAnsi="Times New Roman"/>
          <w:sz w:val="22"/>
          <w:szCs w:val="22"/>
        </w:rPr>
        <w:t>meso in organi: 5 dni</w:t>
      </w:r>
    </w:p>
    <w:p w14:paraId="360A60AA" w14:textId="77777777" w:rsidR="00B856F5" w:rsidRPr="00941F64" w:rsidRDefault="00B856F5" w:rsidP="00BF528E">
      <w:pPr>
        <w:rPr>
          <w:rFonts w:ascii="Times New Roman" w:hAnsi="Times New Roman"/>
          <w:sz w:val="22"/>
          <w:szCs w:val="22"/>
        </w:rPr>
      </w:pPr>
    </w:p>
    <w:p w14:paraId="472B1B52" w14:textId="77777777" w:rsidR="00B856F5" w:rsidRPr="00941F64" w:rsidRDefault="00B856F5" w:rsidP="00BF528E">
      <w:pPr>
        <w:rPr>
          <w:rFonts w:ascii="Times New Roman" w:hAnsi="Times New Roman"/>
          <w:sz w:val="22"/>
          <w:szCs w:val="22"/>
        </w:rPr>
      </w:pPr>
    </w:p>
    <w:p w14:paraId="5BC3F027" w14:textId="77777777" w:rsidR="00B856F5" w:rsidRPr="00941F64"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9.</w:t>
      </w:r>
      <w:r w:rsidRPr="00941F64">
        <w:rPr>
          <w:rFonts w:ascii="Times New Roman" w:hAnsi="Times New Roman"/>
          <w:b/>
          <w:sz w:val="22"/>
          <w:szCs w:val="22"/>
        </w:rPr>
        <w:tab/>
        <w:t>POSEBNO(A) OPOZORILO(A), ČE JE/SO POTREBNO(A)</w:t>
      </w:r>
    </w:p>
    <w:p w14:paraId="06E1006F" w14:textId="77777777" w:rsidR="00B856F5" w:rsidRPr="00941F64" w:rsidRDefault="00B856F5" w:rsidP="00BF528E">
      <w:pPr>
        <w:rPr>
          <w:rFonts w:ascii="Times New Roman" w:hAnsi="Times New Roman"/>
          <w:sz w:val="22"/>
          <w:szCs w:val="22"/>
        </w:rPr>
      </w:pPr>
    </w:p>
    <w:p w14:paraId="00DA43E5" w14:textId="77777777" w:rsidR="00B856F5" w:rsidRPr="00941F64" w:rsidRDefault="00B856F5" w:rsidP="00BF528E">
      <w:pPr>
        <w:rPr>
          <w:rFonts w:ascii="Times New Roman" w:hAnsi="Times New Roman"/>
          <w:sz w:val="22"/>
          <w:szCs w:val="22"/>
        </w:rPr>
      </w:pPr>
    </w:p>
    <w:p w14:paraId="506B6A0D" w14:textId="77777777" w:rsidR="00B856F5" w:rsidRPr="00941F64" w:rsidRDefault="00B856F5" w:rsidP="00BF528E">
      <w:pPr>
        <w:rPr>
          <w:rFonts w:ascii="Times New Roman" w:hAnsi="Times New Roman"/>
          <w:sz w:val="22"/>
          <w:szCs w:val="22"/>
          <w:u w:val="single"/>
        </w:rPr>
      </w:pPr>
    </w:p>
    <w:p w14:paraId="43D067F7" w14:textId="77777777" w:rsidR="00B856F5" w:rsidRPr="00941F64" w:rsidRDefault="00B856F5" w:rsidP="00D31FDA">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lastRenderedPageBreak/>
        <w:t>10.</w:t>
      </w:r>
      <w:r w:rsidRPr="00941F64">
        <w:rPr>
          <w:rFonts w:ascii="Times New Roman" w:hAnsi="Times New Roman"/>
          <w:b/>
          <w:sz w:val="22"/>
          <w:szCs w:val="22"/>
        </w:rPr>
        <w:tab/>
        <w:t>DATUM IZTEKA ROKA UPORABNOSTI ZDRAVILA</w:t>
      </w:r>
    </w:p>
    <w:p w14:paraId="2D313B9C" w14:textId="77777777" w:rsidR="00B856F5" w:rsidRPr="00941F64" w:rsidRDefault="00B856F5" w:rsidP="00D31FDA">
      <w:pPr>
        <w:keepNext/>
        <w:rPr>
          <w:rFonts w:ascii="Times New Roman" w:hAnsi="Times New Roman"/>
          <w:sz w:val="22"/>
          <w:szCs w:val="22"/>
          <w:u w:val="single"/>
        </w:rPr>
      </w:pPr>
    </w:p>
    <w:p w14:paraId="54C89115"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EXP {mesec/leto}</w:t>
      </w:r>
    </w:p>
    <w:p w14:paraId="2D72C26C" w14:textId="77777777" w:rsidR="00B856F5" w:rsidRPr="00941F64" w:rsidRDefault="00A25E10" w:rsidP="00BF528E">
      <w:pPr>
        <w:rPr>
          <w:rFonts w:ascii="Times New Roman" w:hAnsi="Times New Roman"/>
          <w:sz w:val="22"/>
          <w:szCs w:val="22"/>
        </w:rPr>
      </w:pPr>
      <w:r w:rsidRPr="00A25E10">
        <w:rPr>
          <w:rFonts w:ascii="Times New Roman" w:hAnsi="Times New Roman"/>
          <w:sz w:val="22"/>
          <w:szCs w:val="22"/>
        </w:rPr>
        <w:t>Načeto zdravilo uporabite v</w:t>
      </w:r>
      <w:r>
        <w:rPr>
          <w:rFonts w:ascii="Times New Roman" w:hAnsi="Times New Roman"/>
          <w:sz w:val="22"/>
          <w:szCs w:val="22"/>
        </w:rPr>
        <w:t xml:space="preserve"> </w:t>
      </w:r>
      <w:r w:rsidR="00B856F5" w:rsidRPr="00941F64">
        <w:rPr>
          <w:rFonts w:ascii="Times New Roman" w:hAnsi="Times New Roman"/>
          <w:sz w:val="22"/>
          <w:szCs w:val="22"/>
        </w:rPr>
        <w:t>28</w:t>
      </w:r>
      <w:r>
        <w:rPr>
          <w:rFonts w:ascii="Times New Roman" w:hAnsi="Times New Roman"/>
          <w:sz w:val="22"/>
          <w:szCs w:val="22"/>
        </w:rPr>
        <w:t xml:space="preserve"> dneh</w:t>
      </w:r>
      <w:r w:rsidR="00B856F5" w:rsidRPr="00941F64">
        <w:rPr>
          <w:rFonts w:ascii="Times New Roman" w:hAnsi="Times New Roman"/>
          <w:sz w:val="22"/>
          <w:szCs w:val="22"/>
        </w:rPr>
        <w:t>.</w:t>
      </w:r>
    </w:p>
    <w:p w14:paraId="26998360" w14:textId="77777777" w:rsidR="00B856F5" w:rsidRPr="00941F64" w:rsidRDefault="00B856F5" w:rsidP="00BF528E">
      <w:pPr>
        <w:rPr>
          <w:rFonts w:ascii="Times New Roman" w:hAnsi="Times New Roman"/>
          <w:b/>
          <w:sz w:val="22"/>
          <w:szCs w:val="22"/>
        </w:rPr>
      </w:pPr>
    </w:p>
    <w:p w14:paraId="6A51C10E" w14:textId="77777777" w:rsidR="00B856F5" w:rsidRPr="00941F64" w:rsidRDefault="00B856F5" w:rsidP="00BF528E">
      <w:pPr>
        <w:rPr>
          <w:rFonts w:ascii="Times New Roman" w:hAnsi="Times New Roman"/>
          <w:sz w:val="22"/>
          <w:szCs w:val="22"/>
        </w:rPr>
      </w:pPr>
    </w:p>
    <w:p w14:paraId="5D68255A" w14:textId="77777777" w:rsidR="00B856F5" w:rsidRPr="00941F64"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11.</w:t>
      </w:r>
      <w:r w:rsidRPr="00941F64">
        <w:rPr>
          <w:rFonts w:ascii="Times New Roman" w:hAnsi="Times New Roman"/>
          <w:b/>
          <w:sz w:val="22"/>
          <w:szCs w:val="22"/>
        </w:rPr>
        <w:tab/>
        <w:t>POSEBNA NAVODILA ZA SHRANJEVANJE</w:t>
      </w:r>
    </w:p>
    <w:p w14:paraId="7F6DE3C7" w14:textId="77777777" w:rsidR="00B856F5" w:rsidRPr="00941F64" w:rsidRDefault="00B856F5" w:rsidP="00BF528E">
      <w:pPr>
        <w:rPr>
          <w:rFonts w:ascii="Times New Roman" w:hAnsi="Times New Roman"/>
          <w:b/>
          <w:sz w:val="22"/>
          <w:szCs w:val="22"/>
        </w:rPr>
      </w:pPr>
    </w:p>
    <w:p w14:paraId="35C853B0" w14:textId="77777777" w:rsidR="00B856F5" w:rsidRPr="00941F64" w:rsidRDefault="00B856F5" w:rsidP="00BF528E">
      <w:pPr>
        <w:rPr>
          <w:rFonts w:ascii="Times New Roman" w:hAnsi="Times New Roman"/>
          <w:b/>
          <w:sz w:val="22"/>
          <w:szCs w:val="22"/>
        </w:rPr>
      </w:pPr>
    </w:p>
    <w:p w14:paraId="613F4D4B" w14:textId="77777777" w:rsidR="00B856F5" w:rsidRPr="00941F64" w:rsidRDefault="00B856F5" w:rsidP="00BF528E">
      <w:pPr>
        <w:rPr>
          <w:rFonts w:ascii="Times New Roman" w:hAnsi="Times New Roman"/>
          <w:sz w:val="22"/>
          <w:szCs w:val="22"/>
        </w:rPr>
      </w:pPr>
    </w:p>
    <w:p w14:paraId="54852597" w14:textId="77777777" w:rsidR="00B856F5" w:rsidRPr="00941F64" w:rsidRDefault="00B856F5" w:rsidP="00BF528E">
      <w:pPr>
        <w:pBdr>
          <w:top w:val="single" w:sz="4" w:space="1" w:color="auto"/>
          <w:left w:val="single" w:sz="4" w:space="4" w:color="auto"/>
          <w:bottom w:val="single" w:sz="4" w:space="1" w:color="auto"/>
          <w:right w:val="single" w:sz="4" w:space="4" w:color="auto"/>
        </w:pBdr>
        <w:ind w:left="540" w:hanging="540"/>
        <w:rPr>
          <w:rFonts w:ascii="Times New Roman" w:hAnsi="Times New Roman"/>
          <w:sz w:val="22"/>
          <w:szCs w:val="22"/>
        </w:rPr>
      </w:pPr>
      <w:r w:rsidRPr="00941F64">
        <w:rPr>
          <w:rFonts w:ascii="Times New Roman" w:hAnsi="Times New Roman"/>
          <w:b/>
          <w:sz w:val="22"/>
          <w:szCs w:val="22"/>
        </w:rPr>
        <w:t>12.</w:t>
      </w:r>
      <w:r w:rsidRPr="00941F64">
        <w:rPr>
          <w:rFonts w:ascii="Times New Roman" w:hAnsi="Times New Roman"/>
          <w:b/>
          <w:sz w:val="22"/>
          <w:szCs w:val="22"/>
        </w:rPr>
        <w:tab/>
        <w:t xml:space="preserve">POSEBNI VARNOSTNI UKREPI ZA ODSTRANJEVANJE NEPORABLJENEGA ZDRAVILA </w:t>
      </w:r>
      <w:smartTag w:uri="urn:schemas-microsoft-com:office:smarttags" w:element="stockticker">
        <w:r w:rsidRPr="00941F64">
          <w:rPr>
            <w:rFonts w:ascii="Times New Roman" w:hAnsi="Times New Roman"/>
            <w:b/>
            <w:sz w:val="22"/>
            <w:szCs w:val="22"/>
          </w:rPr>
          <w:t>ALI</w:t>
        </w:r>
      </w:smartTag>
      <w:r w:rsidRPr="00941F64">
        <w:rPr>
          <w:rFonts w:ascii="Times New Roman" w:hAnsi="Times New Roman"/>
          <w:b/>
          <w:sz w:val="22"/>
          <w:szCs w:val="22"/>
        </w:rPr>
        <w:t xml:space="preserve"> ODPADNIH SNOVI, ČE OBSTAJAJO</w:t>
      </w:r>
    </w:p>
    <w:p w14:paraId="12FFE88D" w14:textId="77777777" w:rsidR="00B856F5" w:rsidRPr="00941F64" w:rsidRDefault="00B856F5" w:rsidP="00BF528E">
      <w:pPr>
        <w:rPr>
          <w:rFonts w:ascii="Times New Roman" w:hAnsi="Times New Roman"/>
          <w:sz w:val="22"/>
          <w:szCs w:val="22"/>
        </w:rPr>
      </w:pPr>
    </w:p>
    <w:p w14:paraId="7E8922C4" w14:textId="77777777" w:rsidR="00B856F5" w:rsidRPr="00941F64" w:rsidRDefault="00B856F5" w:rsidP="00BF528E">
      <w:pPr>
        <w:rPr>
          <w:rFonts w:ascii="Times New Roman" w:hAnsi="Times New Roman"/>
          <w:sz w:val="22"/>
          <w:szCs w:val="22"/>
        </w:rPr>
      </w:pPr>
    </w:p>
    <w:p w14:paraId="6E07A639" w14:textId="77777777" w:rsidR="00B856F5" w:rsidRPr="00941F64" w:rsidRDefault="00B856F5" w:rsidP="00BF528E">
      <w:pPr>
        <w:rPr>
          <w:rFonts w:ascii="Times New Roman" w:hAnsi="Times New Roman"/>
          <w:b/>
          <w:sz w:val="22"/>
          <w:szCs w:val="22"/>
        </w:rPr>
      </w:pPr>
    </w:p>
    <w:p w14:paraId="3680BDA3" w14:textId="77777777" w:rsidR="00B856F5" w:rsidRPr="00941F64"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13.</w:t>
      </w:r>
      <w:r w:rsidRPr="00941F64">
        <w:rPr>
          <w:rFonts w:ascii="Times New Roman" w:hAnsi="Times New Roman"/>
          <w:b/>
          <w:sz w:val="22"/>
          <w:szCs w:val="22"/>
        </w:rPr>
        <w:tab/>
        <w:t xml:space="preserve">BESEDILO “SAMO ZA ŽIVALI” IN POGOJI </w:t>
      </w:r>
      <w:smartTag w:uri="urn:schemas-microsoft-com:office:smarttags" w:element="stockticker">
        <w:r w:rsidRPr="00941F64">
          <w:rPr>
            <w:rFonts w:ascii="Times New Roman" w:hAnsi="Times New Roman"/>
            <w:b/>
            <w:sz w:val="22"/>
            <w:szCs w:val="22"/>
          </w:rPr>
          <w:t>ALI</w:t>
        </w:r>
      </w:smartTag>
      <w:r w:rsidRPr="00941F64">
        <w:rPr>
          <w:rFonts w:ascii="Times New Roman" w:hAnsi="Times New Roman"/>
          <w:b/>
          <w:sz w:val="22"/>
          <w:szCs w:val="22"/>
        </w:rPr>
        <w:t xml:space="preserve"> OMEJITVE GLEDE OSKRBE IN UPORABE</w:t>
      </w:r>
      <w:r w:rsidR="001E2038" w:rsidRPr="00941F64">
        <w:rPr>
          <w:rFonts w:ascii="Times New Roman" w:hAnsi="Times New Roman"/>
          <w:b/>
          <w:sz w:val="22"/>
          <w:szCs w:val="22"/>
        </w:rPr>
        <w:t>, ČE JE SMISELNO</w:t>
      </w:r>
    </w:p>
    <w:p w14:paraId="03F7E378" w14:textId="77777777" w:rsidR="00B856F5" w:rsidRPr="00941F64" w:rsidRDefault="00B856F5" w:rsidP="00BF528E">
      <w:pPr>
        <w:rPr>
          <w:rFonts w:ascii="Times New Roman" w:hAnsi="Times New Roman"/>
          <w:sz w:val="22"/>
          <w:szCs w:val="22"/>
        </w:rPr>
      </w:pPr>
    </w:p>
    <w:p w14:paraId="57DE307C"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Samo za živali</w:t>
      </w:r>
      <w:r w:rsidRPr="00A25E10">
        <w:rPr>
          <w:rFonts w:ascii="Times New Roman" w:hAnsi="Times New Roman"/>
          <w:sz w:val="22"/>
          <w:szCs w:val="22"/>
        </w:rPr>
        <w:t>.</w:t>
      </w:r>
      <w:r w:rsidR="00A25E10" w:rsidRPr="00A72A01">
        <w:rPr>
          <w:rFonts w:ascii="Times New Roman" w:hAnsi="Times New Roman"/>
          <w:sz w:val="22"/>
          <w:szCs w:val="22"/>
        </w:rPr>
        <w:t xml:space="preserve"> Rp-Vet.</w:t>
      </w:r>
    </w:p>
    <w:p w14:paraId="01F6E03D" w14:textId="77777777" w:rsidR="00B856F5" w:rsidRPr="00941F64" w:rsidRDefault="00B856F5" w:rsidP="00BF528E">
      <w:pPr>
        <w:rPr>
          <w:rFonts w:ascii="Times New Roman" w:hAnsi="Times New Roman"/>
          <w:sz w:val="22"/>
          <w:szCs w:val="22"/>
        </w:rPr>
      </w:pPr>
    </w:p>
    <w:p w14:paraId="770539CE" w14:textId="77777777" w:rsidR="00B856F5" w:rsidRPr="00941F64" w:rsidRDefault="00B856F5" w:rsidP="00BF528E">
      <w:pPr>
        <w:rPr>
          <w:rFonts w:ascii="Times New Roman" w:hAnsi="Times New Roman"/>
          <w:sz w:val="22"/>
          <w:szCs w:val="22"/>
        </w:rPr>
      </w:pPr>
    </w:p>
    <w:p w14:paraId="1E879624" w14:textId="77777777" w:rsidR="00B856F5" w:rsidRPr="00941F64"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14.</w:t>
      </w:r>
      <w:r w:rsidRPr="00941F64">
        <w:rPr>
          <w:rFonts w:ascii="Times New Roman" w:hAnsi="Times New Roman"/>
          <w:b/>
          <w:sz w:val="22"/>
          <w:szCs w:val="22"/>
        </w:rPr>
        <w:tab/>
        <w:t>BESEDILO “ZDRAVILO SHRANJUJTE NEDOSEGLJIVO OTROKOM</w:t>
      </w:r>
      <w:r w:rsidRPr="00941F64">
        <w:rPr>
          <w:rFonts w:ascii="Times New Roman" w:hAnsi="Times New Roman"/>
          <w:b/>
          <w:caps/>
          <w:sz w:val="22"/>
          <w:szCs w:val="22"/>
        </w:rPr>
        <w:t>"</w:t>
      </w:r>
    </w:p>
    <w:p w14:paraId="5297A8B0" w14:textId="77777777" w:rsidR="00B856F5" w:rsidRPr="00941F64" w:rsidRDefault="00B856F5" w:rsidP="00BF528E">
      <w:pPr>
        <w:rPr>
          <w:rFonts w:ascii="Times New Roman" w:hAnsi="Times New Roman"/>
          <w:sz w:val="22"/>
          <w:szCs w:val="22"/>
        </w:rPr>
      </w:pPr>
    </w:p>
    <w:p w14:paraId="1F2F37F7" w14:textId="77777777" w:rsidR="00B856F5" w:rsidRPr="00941F64" w:rsidRDefault="00B856F5" w:rsidP="00BF528E">
      <w:pPr>
        <w:rPr>
          <w:rFonts w:ascii="Times New Roman" w:hAnsi="Times New Roman"/>
          <w:sz w:val="22"/>
          <w:szCs w:val="22"/>
        </w:rPr>
      </w:pPr>
    </w:p>
    <w:p w14:paraId="7182B1E7" w14:textId="77777777" w:rsidR="00B856F5" w:rsidRPr="00941F64" w:rsidRDefault="00B856F5" w:rsidP="00BF528E">
      <w:pPr>
        <w:rPr>
          <w:rFonts w:ascii="Times New Roman" w:hAnsi="Times New Roman"/>
          <w:sz w:val="22"/>
          <w:szCs w:val="22"/>
        </w:rPr>
      </w:pPr>
    </w:p>
    <w:p w14:paraId="3DEFED72" w14:textId="77777777" w:rsidR="00B856F5" w:rsidRPr="00941F64" w:rsidRDefault="00B856F5" w:rsidP="00BF528E">
      <w:pPr>
        <w:pBdr>
          <w:top w:val="single" w:sz="4" w:space="1" w:color="auto"/>
          <w:left w:val="single" w:sz="4" w:space="4" w:color="auto"/>
          <w:bottom w:val="single" w:sz="4" w:space="1" w:color="auto"/>
          <w:right w:val="single" w:sz="4" w:space="4" w:color="auto"/>
        </w:pBdr>
        <w:tabs>
          <w:tab w:val="num" w:pos="540"/>
        </w:tabs>
        <w:rPr>
          <w:rFonts w:ascii="Times New Roman" w:hAnsi="Times New Roman"/>
          <w:b/>
          <w:sz w:val="22"/>
          <w:szCs w:val="22"/>
        </w:rPr>
      </w:pPr>
      <w:r w:rsidRPr="00941F64">
        <w:rPr>
          <w:rFonts w:ascii="Times New Roman" w:hAnsi="Times New Roman"/>
          <w:b/>
          <w:sz w:val="22"/>
          <w:szCs w:val="22"/>
        </w:rPr>
        <w:t>15.</w:t>
      </w:r>
      <w:r w:rsidRPr="00941F64">
        <w:rPr>
          <w:rFonts w:ascii="Times New Roman" w:hAnsi="Times New Roman"/>
          <w:b/>
          <w:sz w:val="22"/>
          <w:szCs w:val="22"/>
        </w:rPr>
        <w:tab/>
        <w:t>IME IN NASLOV IMETNIKA DOVOLJENJA ZA PROMET Z ZDRAVILOM</w:t>
      </w:r>
    </w:p>
    <w:p w14:paraId="3874F213" w14:textId="77777777" w:rsidR="00B856F5" w:rsidRPr="00941F64" w:rsidRDefault="00B856F5" w:rsidP="00BF528E">
      <w:pPr>
        <w:rPr>
          <w:rFonts w:ascii="Times New Roman" w:hAnsi="Times New Roman"/>
          <w:b/>
          <w:sz w:val="22"/>
          <w:szCs w:val="22"/>
        </w:rPr>
      </w:pPr>
    </w:p>
    <w:p w14:paraId="79779D90" w14:textId="77777777" w:rsidR="00BB1EF5" w:rsidRPr="00FF2105" w:rsidRDefault="00BB1EF5" w:rsidP="00BF528E">
      <w:pPr>
        <w:rPr>
          <w:rFonts w:ascii="Times New Roman" w:hAnsi="Times New Roman"/>
          <w:sz w:val="22"/>
          <w:szCs w:val="22"/>
        </w:rPr>
      </w:pPr>
      <w:r w:rsidRPr="00FF2105">
        <w:rPr>
          <w:rFonts w:ascii="Times New Roman" w:hAnsi="Times New Roman"/>
          <w:sz w:val="22"/>
          <w:szCs w:val="22"/>
        </w:rPr>
        <w:t>Boehringer Ingelheim Vetmedica GmbH</w:t>
      </w:r>
    </w:p>
    <w:p w14:paraId="7CE49545" w14:textId="77777777" w:rsidR="00BB1EF5" w:rsidRPr="009563C4" w:rsidRDefault="00BB1EF5" w:rsidP="00BF528E">
      <w:pPr>
        <w:rPr>
          <w:rFonts w:ascii="Times New Roman" w:hAnsi="Times New Roman"/>
          <w:caps/>
          <w:sz w:val="22"/>
          <w:szCs w:val="22"/>
        </w:rPr>
      </w:pPr>
      <w:r w:rsidRPr="00FF2105">
        <w:rPr>
          <w:rFonts w:ascii="Times New Roman" w:hAnsi="Times New Roman"/>
          <w:caps/>
          <w:sz w:val="22"/>
          <w:szCs w:val="22"/>
        </w:rPr>
        <w:t>Nemčija</w:t>
      </w:r>
    </w:p>
    <w:p w14:paraId="683F70EC" w14:textId="77777777" w:rsidR="00B856F5" w:rsidRPr="00941F64" w:rsidRDefault="00B856F5" w:rsidP="00BF528E">
      <w:pPr>
        <w:tabs>
          <w:tab w:val="left" w:pos="0"/>
        </w:tabs>
        <w:rPr>
          <w:rFonts w:ascii="Times New Roman" w:hAnsi="Times New Roman"/>
          <w:sz w:val="22"/>
          <w:szCs w:val="22"/>
        </w:rPr>
      </w:pPr>
    </w:p>
    <w:p w14:paraId="64DC0D7C" w14:textId="77777777" w:rsidR="00B856F5" w:rsidRPr="00941F64" w:rsidRDefault="00B856F5" w:rsidP="00BF528E">
      <w:pPr>
        <w:rPr>
          <w:rFonts w:ascii="Times New Roman" w:hAnsi="Times New Roman"/>
          <w:sz w:val="22"/>
          <w:szCs w:val="22"/>
        </w:rPr>
      </w:pPr>
    </w:p>
    <w:p w14:paraId="68FE42A2" w14:textId="77777777" w:rsidR="00B856F5" w:rsidRPr="00941F64" w:rsidRDefault="00B856F5" w:rsidP="00BF528E">
      <w:pPr>
        <w:pStyle w:val="BodyTextIndent"/>
        <w:rPr>
          <w:szCs w:val="22"/>
        </w:rPr>
      </w:pPr>
      <w:r w:rsidRPr="00941F64">
        <w:rPr>
          <w:szCs w:val="22"/>
        </w:rPr>
        <w:t>16.</w:t>
      </w:r>
      <w:r w:rsidRPr="00941F64">
        <w:rPr>
          <w:szCs w:val="22"/>
        </w:rPr>
        <w:tab/>
        <w:t>ŠTEVILKE DOVOLJENJ ZA PROMET</w:t>
      </w:r>
    </w:p>
    <w:p w14:paraId="7D4F32F7" w14:textId="77777777" w:rsidR="00B856F5" w:rsidRPr="00941F64" w:rsidRDefault="00B856F5" w:rsidP="00BF528E">
      <w:pPr>
        <w:rPr>
          <w:rFonts w:ascii="Times New Roman" w:hAnsi="Times New Roman"/>
          <w:sz w:val="22"/>
          <w:szCs w:val="22"/>
        </w:rPr>
      </w:pPr>
    </w:p>
    <w:p w14:paraId="62632012" w14:textId="77777777" w:rsidR="00E12B0C" w:rsidRPr="008B2C1B" w:rsidRDefault="00E12B0C" w:rsidP="00BF528E">
      <w:pPr>
        <w:rPr>
          <w:rFonts w:ascii="Times New Roman" w:hAnsi="Times New Roman"/>
          <w:sz w:val="22"/>
          <w:szCs w:val="22"/>
          <w:highlight w:val="lightGray"/>
        </w:rPr>
      </w:pPr>
      <w:r w:rsidRPr="008B2C1B">
        <w:rPr>
          <w:rFonts w:ascii="Times New Roman" w:hAnsi="Times New Roman"/>
          <w:sz w:val="22"/>
          <w:szCs w:val="22"/>
          <w:highlight w:val="lightGray"/>
        </w:rPr>
        <w:t xml:space="preserve">EU/2/97/004/001 </w:t>
      </w:r>
      <w:r w:rsidR="00B85EE7" w:rsidRPr="008B2C1B">
        <w:rPr>
          <w:rFonts w:ascii="Times New Roman" w:hAnsi="Times New Roman"/>
          <w:sz w:val="22"/>
          <w:szCs w:val="22"/>
          <w:highlight w:val="lightGray"/>
        </w:rPr>
        <w:t xml:space="preserve">1 x </w:t>
      </w:r>
      <w:r w:rsidRPr="008B2C1B">
        <w:rPr>
          <w:rFonts w:ascii="Times New Roman" w:hAnsi="Times New Roman"/>
          <w:sz w:val="22"/>
          <w:szCs w:val="22"/>
          <w:highlight w:val="lightGray"/>
        </w:rPr>
        <w:t>100 ml</w:t>
      </w:r>
    </w:p>
    <w:p w14:paraId="0FD23393" w14:textId="77777777" w:rsidR="00E12B0C" w:rsidRPr="00941F64" w:rsidRDefault="00E12B0C" w:rsidP="00BF528E">
      <w:pPr>
        <w:rPr>
          <w:rFonts w:ascii="Times New Roman" w:hAnsi="Times New Roman"/>
          <w:sz w:val="22"/>
          <w:szCs w:val="22"/>
        </w:rPr>
      </w:pPr>
      <w:r w:rsidRPr="008B2C1B">
        <w:rPr>
          <w:rFonts w:ascii="Times New Roman" w:hAnsi="Times New Roman"/>
          <w:sz w:val="22"/>
          <w:szCs w:val="22"/>
          <w:highlight w:val="lightGray"/>
        </w:rPr>
        <w:t>EU/2/97/004/010 12 x 100 ml</w:t>
      </w:r>
    </w:p>
    <w:p w14:paraId="0E114A80" w14:textId="77777777" w:rsidR="00B856F5" w:rsidRPr="00941F64" w:rsidRDefault="00B856F5" w:rsidP="00BF528E">
      <w:pPr>
        <w:rPr>
          <w:rFonts w:ascii="Times New Roman" w:hAnsi="Times New Roman"/>
          <w:sz w:val="22"/>
          <w:szCs w:val="22"/>
        </w:rPr>
      </w:pPr>
    </w:p>
    <w:p w14:paraId="4863B78A" w14:textId="77777777" w:rsidR="00B856F5" w:rsidRPr="00941F64" w:rsidRDefault="00B856F5" w:rsidP="00BF528E">
      <w:pPr>
        <w:rPr>
          <w:rFonts w:ascii="Times New Roman" w:hAnsi="Times New Roman"/>
          <w:sz w:val="22"/>
          <w:szCs w:val="22"/>
        </w:rPr>
      </w:pPr>
    </w:p>
    <w:p w14:paraId="3484F4F6" w14:textId="77777777" w:rsidR="00B856F5" w:rsidRPr="00941F64"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17.</w:t>
      </w:r>
      <w:r w:rsidRPr="00941F64">
        <w:rPr>
          <w:rFonts w:ascii="Times New Roman" w:hAnsi="Times New Roman"/>
          <w:b/>
          <w:sz w:val="22"/>
          <w:szCs w:val="22"/>
        </w:rPr>
        <w:tab/>
      </w:r>
      <w:r w:rsidR="00B90784" w:rsidRPr="00B90784">
        <w:rPr>
          <w:rFonts w:ascii="Times New Roman" w:hAnsi="Times New Roman"/>
          <w:b/>
          <w:sz w:val="22"/>
          <w:szCs w:val="22"/>
        </w:rPr>
        <w:t>PROIZVAJALČEVA</w:t>
      </w:r>
      <w:r w:rsidRPr="00941F64">
        <w:rPr>
          <w:rFonts w:ascii="Times New Roman" w:hAnsi="Times New Roman"/>
          <w:b/>
          <w:sz w:val="22"/>
          <w:szCs w:val="22"/>
        </w:rPr>
        <w:t xml:space="preserve"> ŠTEVILKA SERIJE </w:t>
      </w:r>
    </w:p>
    <w:p w14:paraId="6BB6544F" w14:textId="77777777" w:rsidR="00B856F5" w:rsidRPr="00941F64" w:rsidRDefault="00B856F5" w:rsidP="00BF528E">
      <w:pPr>
        <w:rPr>
          <w:rFonts w:ascii="Times New Roman" w:hAnsi="Times New Roman"/>
          <w:sz w:val="22"/>
          <w:szCs w:val="22"/>
        </w:rPr>
      </w:pPr>
    </w:p>
    <w:p w14:paraId="4CCD5DD3"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Lot {številka}</w:t>
      </w:r>
    </w:p>
    <w:p w14:paraId="7D953CB1" w14:textId="77777777" w:rsidR="00B856F5" w:rsidRPr="00941F64" w:rsidRDefault="00B856F5" w:rsidP="00BF528E">
      <w:pPr>
        <w:ind w:left="284" w:hanging="284"/>
        <w:rPr>
          <w:rFonts w:ascii="Times New Roman" w:hAnsi="Times New Roman"/>
          <w:sz w:val="22"/>
          <w:szCs w:val="22"/>
          <w:u w:val="single"/>
        </w:rPr>
      </w:pPr>
      <w:r w:rsidRPr="00941F64">
        <w:rPr>
          <w:rFonts w:ascii="Times New Roman" w:hAnsi="Times New Roman"/>
          <w:sz w:val="22"/>
          <w:szCs w:val="22"/>
        </w:rPr>
        <w:br w:type="page"/>
      </w:r>
    </w:p>
    <w:p w14:paraId="614658B8" w14:textId="77777777" w:rsidR="00B856F5" w:rsidRPr="00941F64" w:rsidRDefault="00B856F5"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r w:rsidRPr="00941F64">
        <w:rPr>
          <w:rFonts w:ascii="Times New Roman" w:hAnsi="Times New Roman"/>
          <w:b/>
          <w:sz w:val="22"/>
          <w:szCs w:val="22"/>
        </w:rPr>
        <w:lastRenderedPageBreak/>
        <w:t xml:space="preserve">PODATKI, KI MORAJO </w:t>
      </w:r>
      <w:smartTag w:uri="urn:schemas-microsoft-com:office:smarttags" w:element="stockticker">
        <w:r w:rsidRPr="00941F64">
          <w:rPr>
            <w:rFonts w:ascii="Times New Roman" w:hAnsi="Times New Roman"/>
            <w:b/>
            <w:sz w:val="22"/>
            <w:szCs w:val="22"/>
          </w:rPr>
          <w:t>BITI</w:t>
        </w:r>
      </w:smartTag>
      <w:r w:rsidRPr="00941F64">
        <w:rPr>
          <w:rFonts w:ascii="Times New Roman" w:hAnsi="Times New Roman"/>
          <w:b/>
          <w:sz w:val="22"/>
          <w:szCs w:val="22"/>
        </w:rPr>
        <w:t xml:space="preserve"> NAJMANJ NAVEDENI NA MANJŠIH STIČNIH OVOJNINAH</w:t>
      </w:r>
    </w:p>
    <w:p w14:paraId="62C685F3" w14:textId="77777777" w:rsidR="00A72A01" w:rsidRDefault="00A72A01"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p>
    <w:p w14:paraId="750DA5D3" w14:textId="77777777" w:rsidR="00B856F5" w:rsidRPr="00941F64" w:rsidRDefault="00A25E10"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Pr>
          <w:rFonts w:ascii="Times New Roman" w:hAnsi="Times New Roman"/>
          <w:b/>
          <w:sz w:val="22"/>
          <w:szCs w:val="22"/>
        </w:rPr>
        <w:t>20 ml in 50 ml</w:t>
      </w:r>
      <w:r w:rsidR="00303D32">
        <w:rPr>
          <w:rFonts w:ascii="Times New Roman" w:hAnsi="Times New Roman"/>
          <w:b/>
          <w:sz w:val="22"/>
          <w:szCs w:val="22"/>
        </w:rPr>
        <w:t xml:space="preserve"> viala</w:t>
      </w:r>
    </w:p>
    <w:p w14:paraId="279F74BC" w14:textId="77777777" w:rsidR="00303D32" w:rsidRPr="00941F64" w:rsidRDefault="00303D32" w:rsidP="00BF528E">
      <w:pPr>
        <w:rPr>
          <w:rFonts w:ascii="Times New Roman" w:hAnsi="Times New Roman"/>
          <w:sz w:val="22"/>
          <w:szCs w:val="22"/>
        </w:rPr>
      </w:pPr>
    </w:p>
    <w:p w14:paraId="2B4E051F" w14:textId="77777777" w:rsidR="00B856F5" w:rsidRPr="00941F64"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w:t>
      </w:r>
      <w:r w:rsidRPr="00941F64">
        <w:rPr>
          <w:rFonts w:ascii="Times New Roman" w:hAnsi="Times New Roman"/>
          <w:b/>
          <w:sz w:val="22"/>
          <w:szCs w:val="22"/>
        </w:rPr>
        <w:tab/>
        <w:t>IME ZDRAVILA ZA UPORABO V VETERINARSKI MEDICINI</w:t>
      </w:r>
    </w:p>
    <w:p w14:paraId="6B275245" w14:textId="77777777" w:rsidR="00B856F5" w:rsidRPr="00941F64" w:rsidRDefault="00B856F5" w:rsidP="00BF528E">
      <w:pPr>
        <w:rPr>
          <w:rFonts w:ascii="Times New Roman" w:hAnsi="Times New Roman"/>
          <w:sz w:val="22"/>
          <w:szCs w:val="22"/>
        </w:rPr>
      </w:pPr>
    </w:p>
    <w:p w14:paraId="5E8C235D" w14:textId="77777777" w:rsidR="00B856F5" w:rsidRPr="00941F64" w:rsidRDefault="00B856F5" w:rsidP="00BF528E">
      <w:pPr>
        <w:rPr>
          <w:rFonts w:ascii="Times New Roman" w:hAnsi="Times New Roman"/>
          <w:sz w:val="22"/>
          <w:szCs w:val="22"/>
        </w:rPr>
      </w:pPr>
      <w:r w:rsidRPr="001B3DFA">
        <w:rPr>
          <w:rFonts w:ascii="Times New Roman" w:hAnsi="Times New Roman"/>
          <w:sz w:val="22"/>
          <w:szCs w:val="22"/>
        </w:rPr>
        <w:t xml:space="preserve">Metacam 5 mg/ml raztopina za injiciranje za </w:t>
      </w:r>
      <w:r w:rsidR="001B3DFA" w:rsidRPr="001B3DFA">
        <w:rPr>
          <w:rFonts w:ascii="Times New Roman" w:hAnsi="Times New Roman"/>
          <w:sz w:val="22"/>
          <w:szCs w:val="22"/>
        </w:rPr>
        <w:t>goved</w:t>
      </w:r>
      <w:r w:rsidR="001B3DFA">
        <w:rPr>
          <w:rFonts w:ascii="Times New Roman" w:hAnsi="Times New Roman"/>
          <w:sz w:val="22"/>
          <w:szCs w:val="22"/>
        </w:rPr>
        <w:t>o</w:t>
      </w:r>
      <w:r w:rsidR="001B3DFA" w:rsidRPr="001B3DFA">
        <w:rPr>
          <w:rFonts w:ascii="Times New Roman" w:hAnsi="Times New Roman"/>
          <w:sz w:val="22"/>
          <w:szCs w:val="22"/>
        </w:rPr>
        <w:t xml:space="preserve"> </w:t>
      </w:r>
      <w:r w:rsidRPr="001B3DFA">
        <w:rPr>
          <w:rFonts w:ascii="Times New Roman" w:hAnsi="Times New Roman"/>
          <w:sz w:val="22"/>
          <w:szCs w:val="22"/>
        </w:rPr>
        <w:t>in prašiče</w:t>
      </w:r>
      <w:r w:rsidRPr="00941F64">
        <w:rPr>
          <w:rFonts w:ascii="Times New Roman" w:hAnsi="Times New Roman"/>
          <w:sz w:val="22"/>
          <w:szCs w:val="22"/>
        </w:rPr>
        <w:t xml:space="preserve"> </w:t>
      </w:r>
    </w:p>
    <w:p w14:paraId="4135A231" w14:textId="77777777" w:rsidR="00B856F5" w:rsidRPr="00941F64" w:rsidRDefault="00303D32" w:rsidP="00BF528E">
      <w:pPr>
        <w:rPr>
          <w:rFonts w:ascii="Times New Roman" w:hAnsi="Times New Roman"/>
          <w:sz w:val="22"/>
          <w:szCs w:val="22"/>
        </w:rPr>
      </w:pPr>
      <w:r>
        <w:rPr>
          <w:rFonts w:ascii="Times New Roman" w:hAnsi="Times New Roman"/>
          <w:sz w:val="22"/>
          <w:szCs w:val="22"/>
        </w:rPr>
        <w:t>m</w:t>
      </w:r>
      <w:r w:rsidR="00B856F5" w:rsidRPr="00941F64">
        <w:rPr>
          <w:rFonts w:ascii="Times New Roman" w:hAnsi="Times New Roman"/>
          <w:sz w:val="22"/>
          <w:szCs w:val="22"/>
        </w:rPr>
        <w:t>eloksikam</w:t>
      </w:r>
    </w:p>
    <w:p w14:paraId="419C11DC" w14:textId="77777777" w:rsidR="00B856F5" w:rsidRPr="00941F64" w:rsidRDefault="00B856F5" w:rsidP="00BF528E">
      <w:pPr>
        <w:rPr>
          <w:rFonts w:ascii="Times New Roman" w:hAnsi="Times New Roman"/>
          <w:sz w:val="22"/>
          <w:szCs w:val="22"/>
        </w:rPr>
      </w:pPr>
    </w:p>
    <w:p w14:paraId="1B65F985" w14:textId="77777777" w:rsidR="00B856F5" w:rsidRPr="00941F64" w:rsidRDefault="00B856F5" w:rsidP="00BF528E">
      <w:pPr>
        <w:rPr>
          <w:rFonts w:ascii="Times New Roman" w:hAnsi="Times New Roman"/>
          <w:sz w:val="22"/>
          <w:szCs w:val="22"/>
        </w:rPr>
      </w:pPr>
    </w:p>
    <w:p w14:paraId="32221991" w14:textId="77777777" w:rsidR="00B856F5" w:rsidRPr="00941F64"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2.</w:t>
      </w:r>
      <w:r w:rsidRPr="00941F64">
        <w:rPr>
          <w:rFonts w:ascii="Times New Roman" w:hAnsi="Times New Roman"/>
          <w:b/>
          <w:sz w:val="22"/>
          <w:szCs w:val="22"/>
        </w:rPr>
        <w:tab/>
        <w:t>KOLIČINA UČINKOVIN(E)</w:t>
      </w:r>
    </w:p>
    <w:p w14:paraId="613B96A2" w14:textId="77777777" w:rsidR="00B856F5" w:rsidRPr="00941F64" w:rsidRDefault="00B856F5" w:rsidP="00BF528E">
      <w:pPr>
        <w:rPr>
          <w:rFonts w:ascii="Times New Roman" w:hAnsi="Times New Roman"/>
          <w:sz w:val="22"/>
          <w:szCs w:val="22"/>
        </w:rPr>
      </w:pPr>
    </w:p>
    <w:p w14:paraId="460E9F37"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Meloksikam</w:t>
      </w:r>
      <w:r w:rsidR="00A25E10">
        <w:rPr>
          <w:rFonts w:ascii="Times New Roman" w:hAnsi="Times New Roman"/>
          <w:sz w:val="22"/>
          <w:szCs w:val="22"/>
        </w:rPr>
        <w:t xml:space="preserve"> </w:t>
      </w:r>
      <w:r w:rsidRPr="00941F64">
        <w:rPr>
          <w:rFonts w:ascii="Times New Roman" w:hAnsi="Times New Roman"/>
          <w:sz w:val="22"/>
          <w:szCs w:val="22"/>
        </w:rPr>
        <w:t>5 mg/ml</w:t>
      </w:r>
    </w:p>
    <w:p w14:paraId="39FEDD11" w14:textId="77777777" w:rsidR="00B856F5" w:rsidRPr="00941F64" w:rsidRDefault="00B856F5" w:rsidP="00BF528E">
      <w:pPr>
        <w:rPr>
          <w:rFonts w:ascii="Times New Roman" w:hAnsi="Times New Roman"/>
          <w:sz w:val="22"/>
          <w:szCs w:val="22"/>
        </w:rPr>
      </w:pPr>
    </w:p>
    <w:p w14:paraId="0173B816" w14:textId="77777777" w:rsidR="00B856F5" w:rsidRPr="00941F64" w:rsidRDefault="00B856F5" w:rsidP="00BF528E">
      <w:pPr>
        <w:rPr>
          <w:rFonts w:ascii="Times New Roman" w:hAnsi="Times New Roman"/>
          <w:sz w:val="22"/>
          <w:szCs w:val="22"/>
        </w:rPr>
      </w:pPr>
    </w:p>
    <w:p w14:paraId="4F69CE7A" w14:textId="77777777" w:rsidR="00B856F5" w:rsidRPr="00941F64"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3.</w:t>
      </w:r>
      <w:r w:rsidRPr="00941F64">
        <w:rPr>
          <w:rFonts w:ascii="Times New Roman" w:hAnsi="Times New Roman"/>
          <w:b/>
          <w:sz w:val="22"/>
          <w:szCs w:val="22"/>
        </w:rPr>
        <w:tab/>
        <w:t xml:space="preserve">VSEBINA, IZRAŽENA Z MASO, PROSTORNINO </w:t>
      </w:r>
      <w:smartTag w:uri="urn:schemas-microsoft-com:office:smarttags" w:element="stockticker">
        <w:r w:rsidRPr="00941F64">
          <w:rPr>
            <w:rFonts w:ascii="Times New Roman" w:hAnsi="Times New Roman"/>
            <w:b/>
            <w:sz w:val="22"/>
            <w:szCs w:val="22"/>
          </w:rPr>
          <w:t>ALI</w:t>
        </w:r>
      </w:smartTag>
      <w:r w:rsidRPr="00941F64">
        <w:rPr>
          <w:rFonts w:ascii="Times New Roman" w:hAnsi="Times New Roman"/>
          <w:b/>
          <w:sz w:val="22"/>
          <w:szCs w:val="22"/>
        </w:rPr>
        <w:t xml:space="preserve"> ŠTEVILOM ODMERKOV</w:t>
      </w:r>
    </w:p>
    <w:p w14:paraId="2922F7CA" w14:textId="77777777" w:rsidR="00B856F5" w:rsidRPr="00941F64" w:rsidRDefault="00B856F5" w:rsidP="00BF528E">
      <w:pPr>
        <w:rPr>
          <w:rFonts w:ascii="Times New Roman" w:hAnsi="Times New Roman"/>
          <w:sz w:val="22"/>
          <w:szCs w:val="22"/>
        </w:rPr>
      </w:pPr>
    </w:p>
    <w:p w14:paraId="3D88BAAD"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20 ml</w:t>
      </w:r>
    </w:p>
    <w:p w14:paraId="416E64D3" w14:textId="77777777" w:rsidR="00B856F5" w:rsidRPr="00941F64" w:rsidRDefault="00B856F5" w:rsidP="00BF528E">
      <w:pPr>
        <w:rPr>
          <w:rFonts w:ascii="Times New Roman" w:hAnsi="Times New Roman"/>
          <w:sz w:val="22"/>
          <w:szCs w:val="22"/>
        </w:rPr>
      </w:pPr>
      <w:r w:rsidRPr="008B2C1B">
        <w:rPr>
          <w:rFonts w:ascii="Times New Roman" w:hAnsi="Times New Roman"/>
          <w:sz w:val="22"/>
          <w:szCs w:val="22"/>
          <w:highlight w:val="lightGray"/>
        </w:rPr>
        <w:t>50 ml</w:t>
      </w:r>
    </w:p>
    <w:p w14:paraId="431ED4A9" w14:textId="77777777" w:rsidR="00B856F5" w:rsidRPr="00941F64" w:rsidRDefault="00B856F5" w:rsidP="00BF528E">
      <w:pPr>
        <w:rPr>
          <w:rFonts w:ascii="Times New Roman" w:hAnsi="Times New Roman"/>
          <w:sz w:val="22"/>
          <w:szCs w:val="22"/>
        </w:rPr>
      </w:pPr>
    </w:p>
    <w:p w14:paraId="10D1215A" w14:textId="77777777" w:rsidR="00B856F5" w:rsidRPr="00941F64" w:rsidRDefault="00B856F5" w:rsidP="00BF528E">
      <w:pPr>
        <w:rPr>
          <w:rFonts w:ascii="Times New Roman" w:hAnsi="Times New Roman"/>
          <w:sz w:val="22"/>
          <w:szCs w:val="22"/>
        </w:rPr>
      </w:pPr>
    </w:p>
    <w:p w14:paraId="41F937E3" w14:textId="77777777" w:rsidR="00B856F5" w:rsidRPr="00941F64"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4.</w:t>
      </w:r>
      <w:r w:rsidRPr="00941F64">
        <w:rPr>
          <w:rFonts w:ascii="Times New Roman" w:hAnsi="Times New Roman"/>
          <w:b/>
          <w:sz w:val="22"/>
          <w:szCs w:val="22"/>
        </w:rPr>
        <w:tab/>
      </w:r>
      <w:smartTag w:uri="urn:schemas-microsoft-com:office:smarttags" w:element="stockticker">
        <w:r w:rsidRPr="00941F64">
          <w:rPr>
            <w:rFonts w:ascii="Times New Roman" w:hAnsi="Times New Roman"/>
            <w:b/>
            <w:sz w:val="22"/>
            <w:szCs w:val="22"/>
          </w:rPr>
          <w:t>POT</w:t>
        </w:r>
      </w:smartTag>
      <w:r w:rsidRPr="00941F64">
        <w:rPr>
          <w:rFonts w:ascii="Times New Roman" w:hAnsi="Times New Roman"/>
          <w:b/>
          <w:sz w:val="22"/>
          <w:szCs w:val="22"/>
        </w:rPr>
        <w:t>(I) UPORABE ZDRAVILA</w:t>
      </w:r>
    </w:p>
    <w:p w14:paraId="10E1D02A" w14:textId="77777777" w:rsidR="00B856F5" w:rsidRPr="00941F64" w:rsidRDefault="00B856F5" w:rsidP="00BF528E">
      <w:pPr>
        <w:rPr>
          <w:rFonts w:ascii="Times New Roman" w:hAnsi="Times New Roman"/>
          <w:sz w:val="22"/>
          <w:szCs w:val="22"/>
        </w:rPr>
      </w:pPr>
    </w:p>
    <w:p w14:paraId="41FBA6C9" w14:textId="77777777" w:rsidR="00B856F5" w:rsidRPr="00941F64" w:rsidRDefault="001B3DFA" w:rsidP="00BF528E">
      <w:pPr>
        <w:tabs>
          <w:tab w:val="left" w:pos="1276"/>
        </w:tabs>
        <w:rPr>
          <w:rFonts w:ascii="Times New Roman" w:hAnsi="Times New Roman"/>
          <w:sz w:val="22"/>
          <w:szCs w:val="22"/>
        </w:rPr>
      </w:pPr>
      <w:r w:rsidRPr="001B3DFA">
        <w:rPr>
          <w:rFonts w:ascii="Times New Roman" w:hAnsi="Times New Roman"/>
          <w:sz w:val="22"/>
          <w:szCs w:val="22"/>
          <w:u w:val="single"/>
        </w:rPr>
        <w:t>Govedo</w:t>
      </w:r>
      <w:r w:rsidR="00B856F5" w:rsidRPr="001B3DFA">
        <w:rPr>
          <w:rFonts w:ascii="Times New Roman" w:hAnsi="Times New Roman"/>
          <w:sz w:val="22"/>
          <w:szCs w:val="22"/>
          <w:u w:val="single"/>
        </w:rPr>
        <w:t>:</w:t>
      </w:r>
      <w:r w:rsidR="00B856F5" w:rsidRPr="001B3DFA">
        <w:rPr>
          <w:rFonts w:ascii="Times New Roman" w:hAnsi="Times New Roman"/>
          <w:sz w:val="22"/>
          <w:szCs w:val="22"/>
        </w:rPr>
        <w:t xml:space="preserve"> </w:t>
      </w:r>
      <w:r w:rsidR="008F2C4B" w:rsidRPr="001B3DFA">
        <w:rPr>
          <w:rFonts w:ascii="Times New Roman" w:hAnsi="Times New Roman"/>
          <w:sz w:val="22"/>
          <w:szCs w:val="22"/>
        </w:rPr>
        <w:tab/>
      </w:r>
      <w:r w:rsidR="00B856F5" w:rsidRPr="001B3DFA">
        <w:rPr>
          <w:rFonts w:ascii="Times New Roman" w:hAnsi="Times New Roman"/>
          <w:sz w:val="22"/>
          <w:szCs w:val="22"/>
        </w:rPr>
        <w:t>s.c. ali i.v.</w:t>
      </w:r>
    </w:p>
    <w:p w14:paraId="6E3A4A74" w14:textId="77777777" w:rsidR="00B856F5" w:rsidRPr="00941F64" w:rsidRDefault="00B856F5" w:rsidP="00BF528E">
      <w:pPr>
        <w:tabs>
          <w:tab w:val="left" w:pos="1276"/>
        </w:tabs>
        <w:rPr>
          <w:rFonts w:ascii="Times New Roman" w:hAnsi="Times New Roman"/>
          <w:sz w:val="22"/>
          <w:szCs w:val="22"/>
        </w:rPr>
      </w:pPr>
      <w:r w:rsidRPr="00A72A01">
        <w:rPr>
          <w:rFonts w:ascii="Times New Roman" w:hAnsi="Times New Roman"/>
          <w:sz w:val="22"/>
          <w:szCs w:val="22"/>
          <w:u w:val="single"/>
        </w:rPr>
        <w:t>Prašiči:</w:t>
      </w:r>
      <w:r w:rsidRPr="00941F64">
        <w:rPr>
          <w:rFonts w:ascii="Times New Roman" w:hAnsi="Times New Roman"/>
          <w:sz w:val="22"/>
          <w:szCs w:val="22"/>
        </w:rPr>
        <w:t xml:space="preserve"> </w:t>
      </w:r>
      <w:r w:rsidR="008F2C4B" w:rsidRPr="00941F64">
        <w:rPr>
          <w:rFonts w:ascii="Times New Roman" w:hAnsi="Times New Roman"/>
          <w:sz w:val="22"/>
          <w:szCs w:val="22"/>
        </w:rPr>
        <w:tab/>
      </w:r>
      <w:r w:rsidRPr="00941F64">
        <w:rPr>
          <w:rFonts w:ascii="Times New Roman" w:hAnsi="Times New Roman"/>
          <w:sz w:val="22"/>
          <w:szCs w:val="22"/>
        </w:rPr>
        <w:t>i.m.</w:t>
      </w:r>
    </w:p>
    <w:p w14:paraId="4D473163" w14:textId="77777777" w:rsidR="00B856F5" w:rsidRPr="00941F64" w:rsidRDefault="00B856F5" w:rsidP="00BF528E">
      <w:pPr>
        <w:rPr>
          <w:rFonts w:ascii="Times New Roman" w:hAnsi="Times New Roman"/>
          <w:sz w:val="22"/>
          <w:szCs w:val="22"/>
        </w:rPr>
      </w:pPr>
    </w:p>
    <w:p w14:paraId="3F3E7683" w14:textId="77777777" w:rsidR="00B856F5" w:rsidRPr="00941F64" w:rsidRDefault="00B856F5" w:rsidP="00BF528E">
      <w:pPr>
        <w:rPr>
          <w:rFonts w:ascii="Times New Roman" w:hAnsi="Times New Roman"/>
          <w:sz w:val="22"/>
          <w:szCs w:val="22"/>
        </w:rPr>
      </w:pPr>
    </w:p>
    <w:p w14:paraId="5A55475F" w14:textId="77777777" w:rsidR="00B856F5" w:rsidRPr="00941F64"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 xml:space="preserve">5. </w:t>
      </w:r>
      <w:r w:rsidRPr="00941F64">
        <w:rPr>
          <w:rFonts w:ascii="Times New Roman" w:hAnsi="Times New Roman"/>
          <w:b/>
          <w:sz w:val="22"/>
          <w:szCs w:val="22"/>
        </w:rPr>
        <w:tab/>
        <w:t>KARENCA</w:t>
      </w:r>
      <w:r w:rsidR="00A25E10">
        <w:rPr>
          <w:rFonts w:ascii="Times New Roman" w:hAnsi="Times New Roman"/>
          <w:b/>
          <w:sz w:val="22"/>
          <w:szCs w:val="22"/>
        </w:rPr>
        <w:t>(E)</w:t>
      </w:r>
    </w:p>
    <w:p w14:paraId="149FE1CE" w14:textId="77777777" w:rsidR="00B856F5" w:rsidRPr="00941F64" w:rsidRDefault="00B856F5" w:rsidP="00BF528E">
      <w:pPr>
        <w:rPr>
          <w:rFonts w:ascii="Times New Roman" w:hAnsi="Times New Roman"/>
          <w:sz w:val="22"/>
          <w:szCs w:val="22"/>
        </w:rPr>
      </w:pPr>
    </w:p>
    <w:p w14:paraId="54A64A97" w14:textId="004AA80B" w:rsidR="005D2B05" w:rsidRPr="00941F64" w:rsidRDefault="005D2B05" w:rsidP="00BF528E">
      <w:pPr>
        <w:tabs>
          <w:tab w:val="left" w:pos="1276"/>
        </w:tabs>
        <w:rPr>
          <w:rFonts w:ascii="Times New Roman" w:hAnsi="Times New Roman"/>
          <w:sz w:val="22"/>
          <w:szCs w:val="22"/>
        </w:rPr>
      </w:pPr>
      <w:r w:rsidRPr="00941F64">
        <w:rPr>
          <w:rFonts w:ascii="Times New Roman" w:hAnsi="Times New Roman"/>
          <w:sz w:val="22"/>
          <w:szCs w:val="22"/>
        </w:rPr>
        <w:t>Karenc</w:t>
      </w:r>
      <w:r w:rsidR="005714EE">
        <w:rPr>
          <w:rFonts w:ascii="Times New Roman" w:hAnsi="Times New Roman"/>
          <w:sz w:val="22"/>
          <w:szCs w:val="22"/>
        </w:rPr>
        <w:t>e</w:t>
      </w:r>
      <w:r w:rsidRPr="00941F64">
        <w:rPr>
          <w:rFonts w:ascii="Times New Roman" w:hAnsi="Times New Roman"/>
          <w:sz w:val="22"/>
          <w:szCs w:val="22"/>
        </w:rPr>
        <w:t>:</w:t>
      </w:r>
    </w:p>
    <w:p w14:paraId="0A8869E3" w14:textId="77777777" w:rsidR="00B856F5" w:rsidRPr="00941F64" w:rsidRDefault="001B3DFA" w:rsidP="00BF528E">
      <w:pPr>
        <w:tabs>
          <w:tab w:val="left" w:pos="1276"/>
        </w:tabs>
        <w:rPr>
          <w:rFonts w:ascii="Times New Roman" w:hAnsi="Times New Roman"/>
          <w:sz w:val="22"/>
          <w:szCs w:val="22"/>
        </w:rPr>
      </w:pPr>
      <w:r w:rsidRPr="001B3DFA">
        <w:rPr>
          <w:rFonts w:ascii="Times New Roman" w:hAnsi="Times New Roman"/>
          <w:sz w:val="22"/>
          <w:szCs w:val="22"/>
          <w:u w:val="single"/>
        </w:rPr>
        <w:t>Govedo</w:t>
      </w:r>
      <w:r w:rsidR="00B856F5" w:rsidRPr="001B3DFA">
        <w:rPr>
          <w:rFonts w:ascii="Times New Roman" w:hAnsi="Times New Roman"/>
          <w:sz w:val="22"/>
          <w:szCs w:val="22"/>
          <w:u w:val="single"/>
        </w:rPr>
        <w:t>:</w:t>
      </w:r>
      <w:r w:rsidR="00B856F5" w:rsidRPr="001B3DFA">
        <w:rPr>
          <w:rFonts w:ascii="Times New Roman" w:hAnsi="Times New Roman"/>
          <w:sz w:val="22"/>
          <w:szCs w:val="22"/>
        </w:rPr>
        <w:t xml:space="preserve"> </w:t>
      </w:r>
      <w:r w:rsidR="008F2C4B" w:rsidRPr="001B3DFA">
        <w:rPr>
          <w:rFonts w:ascii="Times New Roman" w:hAnsi="Times New Roman"/>
          <w:sz w:val="22"/>
          <w:szCs w:val="22"/>
        </w:rPr>
        <w:tab/>
      </w:r>
      <w:r w:rsidR="00B856F5" w:rsidRPr="001B3DFA">
        <w:rPr>
          <w:rFonts w:ascii="Times New Roman" w:hAnsi="Times New Roman"/>
          <w:sz w:val="22"/>
          <w:szCs w:val="22"/>
        </w:rPr>
        <w:t>meso in organi: 15 dni</w:t>
      </w:r>
    </w:p>
    <w:p w14:paraId="2E52D393" w14:textId="77777777" w:rsidR="00B856F5" w:rsidRPr="00941F64" w:rsidRDefault="00B856F5" w:rsidP="00BF528E">
      <w:pPr>
        <w:tabs>
          <w:tab w:val="left" w:pos="1276"/>
        </w:tabs>
        <w:rPr>
          <w:rFonts w:ascii="Times New Roman" w:hAnsi="Times New Roman"/>
          <w:b/>
          <w:sz w:val="22"/>
          <w:szCs w:val="22"/>
        </w:rPr>
      </w:pPr>
      <w:r w:rsidRPr="00A72A01">
        <w:rPr>
          <w:rFonts w:ascii="Times New Roman" w:hAnsi="Times New Roman"/>
          <w:sz w:val="22"/>
          <w:szCs w:val="22"/>
          <w:u w:val="single"/>
        </w:rPr>
        <w:t>Prašiči:</w:t>
      </w:r>
      <w:r w:rsidRPr="00941F64">
        <w:rPr>
          <w:rFonts w:ascii="Times New Roman" w:hAnsi="Times New Roman"/>
          <w:b/>
          <w:sz w:val="22"/>
          <w:szCs w:val="22"/>
        </w:rPr>
        <w:t xml:space="preserve"> </w:t>
      </w:r>
      <w:r w:rsidR="008F2C4B" w:rsidRPr="00941F64">
        <w:rPr>
          <w:rFonts w:ascii="Times New Roman" w:hAnsi="Times New Roman"/>
          <w:b/>
          <w:sz w:val="22"/>
          <w:szCs w:val="22"/>
        </w:rPr>
        <w:tab/>
      </w:r>
      <w:r w:rsidRPr="00941F64">
        <w:rPr>
          <w:rFonts w:ascii="Times New Roman" w:hAnsi="Times New Roman"/>
          <w:sz w:val="22"/>
          <w:szCs w:val="22"/>
        </w:rPr>
        <w:t>meso in organi: 5 dni</w:t>
      </w:r>
    </w:p>
    <w:p w14:paraId="3A8B8B64" w14:textId="77777777" w:rsidR="00B856F5" w:rsidRPr="00941F64" w:rsidRDefault="00B856F5" w:rsidP="00BF528E">
      <w:pPr>
        <w:rPr>
          <w:rFonts w:ascii="Times New Roman" w:hAnsi="Times New Roman"/>
          <w:sz w:val="22"/>
          <w:szCs w:val="22"/>
        </w:rPr>
      </w:pPr>
    </w:p>
    <w:p w14:paraId="166F3EC4" w14:textId="77777777" w:rsidR="00B856F5" w:rsidRPr="00941F64" w:rsidRDefault="00B856F5" w:rsidP="00BF528E">
      <w:pPr>
        <w:rPr>
          <w:rFonts w:ascii="Times New Roman" w:hAnsi="Times New Roman"/>
          <w:sz w:val="22"/>
          <w:szCs w:val="22"/>
        </w:rPr>
      </w:pPr>
    </w:p>
    <w:p w14:paraId="44C7AAF6" w14:textId="77777777" w:rsidR="00B856F5" w:rsidRPr="00941F64"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6.</w:t>
      </w:r>
      <w:r w:rsidRPr="00941F64">
        <w:rPr>
          <w:rFonts w:ascii="Times New Roman" w:hAnsi="Times New Roman"/>
          <w:b/>
          <w:sz w:val="22"/>
          <w:szCs w:val="22"/>
        </w:rPr>
        <w:tab/>
        <w:t>ŠTEVILKA SERIJE</w:t>
      </w:r>
    </w:p>
    <w:p w14:paraId="3AF67D54" w14:textId="77777777" w:rsidR="00B856F5" w:rsidRPr="00941F64" w:rsidRDefault="00B856F5" w:rsidP="00BF528E">
      <w:pPr>
        <w:rPr>
          <w:rFonts w:ascii="Times New Roman" w:hAnsi="Times New Roman"/>
          <w:sz w:val="22"/>
          <w:szCs w:val="22"/>
        </w:rPr>
      </w:pPr>
    </w:p>
    <w:p w14:paraId="1D32D0D1"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Lot {številka}</w:t>
      </w:r>
    </w:p>
    <w:p w14:paraId="41819879" w14:textId="77777777" w:rsidR="00B856F5" w:rsidRPr="00941F64" w:rsidRDefault="00B856F5" w:rsidP="00BF528E">
      <w:pPr>
        <w:rPr>
          <w:rFonts w:ascii="Times New Roman" w:hAnsi="Times New Roman"/>
          <w:sz w:val="22"/>
          <w:szCs w:val="22"/>
        </w:rPr>
      </w:pPr>
    </w:p>
    <w:p w14:paraId="23C33CCA" w14:textId="77777777" w:rsidR="00B856F5" w:rsidRPr="00941F64" w:rsidRDefault="00B856F5" w:rsidP="00BF528E">
      <w:pPr>
        <w:rPr>
          <w:rFonts w:ascii="Times New Roman" w:hAnsi="Times New Roman"/>
          <w:sz w:val="22"/>
          <w:szCs w:val="22"/>
        </w:rPr>
      </w:pPr>
    </w:p>
    <w:p w14:paraId="13FFDB44" w14:textId="77777777" w:rsidR="00B856F5" w:rsidRPr="00941F64"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7.</w:t>
      </w:r>
      <w:r w:rsidRPr="00941F64">
        <w:rPr>
          <w:rFonts w:ascii="Times New Roman" w:hAnsi="Times New Roman"/>
          <w:b/>
          <w:sz w:val="22"/>
          <w:szCs w:val="22"/>
        </w:rPr>
        <w:tab/>
        <w:t>DATUM IZTEKA ROKA UPORABNOSTI ZDRAVILA</w:t>
      </w:r>
    </w:p>
    <w:p w14:paraId="598B76ED" w14:textId="77777777" w:rsidR="00B856F5" w:rsidRPr="00941F64" w:rsidRDefault="00B856F5" w:rsidP="00BF528E">
      <w:pPr>
        <w:rPr>
          <w:rFonts w:ascii="Times New Roman" w:hAnsi="Times New Roman"/>
          <w:sz w:val="22"/>
          <w:szCs w:val="22"/>
        </w:rPr>
      </w:pPr>
    </w:p>
    <w:p w14:paraId="565E36EA"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EXP {mesec/leto}</w:t>
      </w:r>
    </w:p>
    <w:p w14:paraId="776DA085" w14:textId="77777777" w:rsidR="00B856F5" w:rsidRPr="00941F64" w:rsidRDefault="00A25E10" w:rsidP="00BF528E">
      <w:pPr>
        <w:rPr>
          <w:rFonts w:ascii="Times New Roman" w:hAnsi="Times New Roman"/>
          <w:sz w:val="22"/>
          <w:szCs w:val="22"/>
        </w:rPr>
      </w:pPr>
      <w:r w:rsidRPr="00A25E10">
        <w:rPr>
          <w:rFonts w:ascii="Times New Roman" w:hAnsi="Times New Roman"/>
          <w:sz w:val="22"/>
          <w:szCs w:val="22"/>
        </w:rPr>
        <w:t>Načeto zdravilo uporabite v</w:t>
      </w:r>
      <w:r w:rsidRPr="00A25E10" w:rsidDel="00A25E10">
        <w:rPr>
          <w:rFonts w:ascii="Times New Roman" w:hAnsi="Times New Roman"/>
          <w:sz w:val="22"/>
          <w:szCs w:val="22"/>
        </w:rPr>
        <w:t xml:space="preserve"> </w:t>
      </w:r>
      <w:r w:rsidR="00B856F5" w:rsidRPr="00941F64">
        <w:rPr>
          <w:rFonts w:ascii="Times New Roman" w:hAnsi="Times New Roman"/>
          <w:sz w:val="22"/>
          <w:szCs w:val="22"/>
        </w:rPr>
        <w:t xml:space="preserve">28 </w:t>
      </w:r>
      <w:r>
        <w:rPr>
          <w:rFonts w:ascii="Times New Roman" w:hAnsi="Times New Roman"/>
          <w:sz w:val="22"/>
          <w:szCs w:val="22"/>
        </w:rPr>
        <w:t>dneh</w:t>
      </w:r>
      <w:r w:rsidR="00B856F5" w:rsidRPr="00941F64">
        <w:rPr>
          <w:rFonts w:ascii="Times New Roman" w:hAnsi="Times New Roman"/>
          <w:sz w:val="22"/>
          <w:szCs w:val="22"/>
        </w:rPr>
        <w:t>.</w:t>
      </w:r>
    </w:p>
    <w:p w14:paraId="43B415A3" w14:textId="77777777" w:rsidR="00B856F5" w:rsidRPr="00941F64" w:rsidRDefault="00B856F5" w:rsidP="00BF528E">
      <w:pPr>
        <w:rPr>
          <w:rFonts w:ascii="Times New Roman" w:hAnsi="Times New Roman"/>
          <w:sz w:val="22"/>
          <w:szCs w:val="22"/>
        </w:rPr>
      </w:pPr>
    </w:p>
    <w:p w14:paraId="6EAEE9DA" w14:textId="77777777" w:rsidR="00B856F5" w:rsidRPr="00941F64" w:rsidRDefault="00B856F5" w:rsidP="00BF528E">
      <w:pPr>
        <w:rPr>
          <w:rFonts w:ascii="Times New Roman" w:hAnsi="Times New Roman"/>
          <w:sz w:val="22"/>
          <w:szCs w:val="22"/>
        </w:rPr>
      </w:pPr>
    </w:p>
    <w:p w14:paraId="474E2FA7" w14:textId="77777777" w:rsidR="00B856F5" w:rsidRPr="00941F64" w:rsidRDefault="00B856F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8.</w:t>
      </w:r>
      <w:r w:rsidRPr="00941F64">
        <w:rPr>
          <w:rFonts w:ascii="Times New Roman" w:hAnsi="Times New Roman"/>
          <w:b/>
          <w:sz w:val="22"/>
          <w:szCs w:val="22"/>
        </w:rPr>
        <w:tab/>
        <w:t>BESEDILO “SAMO ZA ŽIVALI”</w:t>
      </w:r>
    </w:p>
    <w:p w14:paraId="1D870365" w14:textId="77777777" w:rsidR="00B856F5" w:rsidRPr="00941F64" w:rsidRDefault="00B856F5" w:rsidP="00BF528E">
      <w:pPr>
        <w:rPr>
          <w:rFonts w:ascii="Times New Roman" w:hAnsi="Times New Roman"/>
          <w:sz w:val="22"/>
          <w:szCs w:val="22"/>
        </w:rPr>
      </w:pPr>
    </w:p>
    <w:p w14:paraId="5F99F87B"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Samo za živali.</w:t>
      </w:r>
    </w:p>
    <w:p w14:paraId="30DE68C4" w14:textId="77777777" w:rsidR="00605C14" w:rsidRPr="00941F64" w:rsidRDefault="00605C14" w:rsidP="00BF528E">
      <w:pPr>
        <w:ind w:left="284" w:hanging="284"/>
        <w:rPr>
          <w:rFonts w:ascii="Times New Roman" w:hAnsi="Times New Roman"/>
          <w:sz w:val="22"/>
          <w:szCs w:val="22"/>
          <w:u w:val="single"/>
        </w:rPr>
      </w:pPr>
      <w:r w:rsidRPr="00941F64">
        <w:rPr>
          <w:rFonts w:ascii="Times New Roman" w:hAnsi="Times New Roman"/>
          <w:sz w:val="22"/>
          <w:szCs w:val="22"/>
        </w:rPr>
        <w:br w:type="page"/>
      </w:r>
    </w:p>
    <w:p w14:paraId="5F65F820" w14:textId="77777777" w:rsidR="00605C14" w:rsidRPr="00941F64" w:rsidRDefault="00605C14"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r w:rsidRPr="00941F64">
        <w:rPr>
          <w:rFonts w:ascii="Times New Roman" w:hAnsi="Times New Roman"/>
          <w:b/>
          <w:sz w:val="22"/>
          <w:szCs w:val="22"/>
        </w:rPr>
        <w:lastRenderedPageBreak/>
        <w:t>PODATKI NA ZUNANJI OVOJNINI</w:t>
      </w:r>
    </w:p>
    <w:p w14:paraId="65ECC40E" w14:textId="77777777" w:rsidR="00A72A01" w:rsidRDefault="00A72A01"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p>
    <w:p w14:paraId="472A4486" w14:textId="77777777" w:rsidR="00DE18C6" w:rsidRPr="00A72A01" w:rsidRDefault="007F3978"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r>
        <w:rPr>
          <w:rFonts w:ascii="Times New Roman" w:hAnsi="Times New Roman"/>
          <w:b/>
          <w:sz w:val="22"/>
          <w:szCs w:val="22"/>
        </w:rPr>
        <w:t>Š</w:t>
      </w:r>
      <w:r w:rsidR="00A25E10" w:rsidRPr="00A72A01">
        <w:rPr>
          <w:rFonts w:ascii="Times New Roman" w:hAnsi="Times New Roman"/>
          <w:b/>
          <w:sz w:val="22"/>
          <w:szCs w:val="22"/>
        </w:rPr>
        <w:t>katla za 10 ml, 32 ml, 100 ml in 180 ml</w:t>
      </w:r>
    </w:p>
    <w:p w14:paraId="3B9390B0" w14:textId="77777777" w:rsidR="00303D32" w:rsidRPr="00941F64" w:rsidRDefault="00303D32" w:rsidP="00BF528E">
      <w:pPr>
        <w:ind w:left="567" w:hanging="567"/>
        <w:rPr>
          <w:rFonts w:ascii="Times New Roman" w:hAnsi="Times New Roman"/>
          <w:sz w:val="22"/>
          <w:szCs w:val="22"/>
        </w:rPr>
      </w:pPr>
    </w:p>
    <w:p w14:paraId="272278C5"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w:t>
      </w:r>
      <w:r w:rsidRPr="00941F64">
        <w:rPr>
          <w:rFonts w:ascii="Times New Roman" w:hAnsi="Times New Roman"/>
          <w:b/>
          <w:sz w:val="22"/>
          <w:szCs w:val="22"/>
        </w:rPr>
        <w:tab/>
        <w:t>IME ZDRAVILA ZA UPORABO V VETERINARSKI MEDICINI</w:t>
      </w:r>
    </w:p>
    <w:p w14:paraId="707FE652" w14:textId="77777777" w:rsidR="00605C14" w:rsidRPr="00941F64" w:rsidRDefault="00605C14" w:rsidP="00BF528E">
      <w:pPr>
        <w:rPr>
          <w:rFonts w:ascii="Times New Roman" w:hAnsi="Times New Roman"/>
          <w:sz w:val="22"/>
          <w:szCs w:val="22"/>
        </w:rPr>
      </w:pPr>
    </w:p>
    <w:p w14:paraId="75B3BFF0" w14:textId="77777777" w:rsidR="00605C14" w:rsidRPr="00941F64" w:rsidRDefault="00605C14" w:rsidP="00BF528E">
      <w:pPr>
        <w:outlineLvl w:val="1"/>
        <w:rPr>
          <w:rFonts w:ascii="Times New Roman" w:hAnsi="Times New Roman"/>
          <w:sz w:val="22"/>
          <w:szCs w:val="22"/>
        </w:rPr>
      </w:pPr>
      <w:r w:rsidRPr="00941F64">
        <w:rPr>
          <w:rFonts w:ascii="Times New Roman" w:hAnsi="Times New Roman"/>
          <w:sz w:val="22"/>
          <w:szCs w:val="22"/>
        </w:rPr>
        <w:t>Metacam 1,5 mg/ml peroralna suspenzija za pse</w:t>
      </w:r>
    </w:p>
    <w:p w14:paraId="0BD7469D" w14:textId="77777777" w:rsidR="00605C14" w:rsidRPr="00941F64" w:rsidRDefault="00303D32" w:rsidP="00BF528E">
      <w:pPr>
        <w:rPr>
          <w:rFonts w:ascii="Times New Roman" w:hAnsi="Times New Roman"/>
          <w:sz w:val="22"/>
          <w:szCs w:val="22"/>
        </w:rPr>
      </w:pPr>
      <w:r>
        <w:rPr>
          <w:rFonts w:ascii="Times New Roman" w:hAnsi="Times New Roman"/>
          <w:sz w:val="22"/>
          <w:szCs w:val="22"/>
        </w:rPr>
        <w:t>m</w:t>
      </w:r>
      <w:r w:rsidR="00605C14" w:rsidRPr="00941F64">
        <w:rPr>
          <w:rFonts w:ascii="Times New Roman" w:hAnsi="Times New Roman"/>
          <w:sz w:val="22"/>
          <w:szCs w:val="22"/>
        </w:rPr>
        <w:t>eloksikam</w:t>
      </w:r>
    </w:p>
    <w:p w14:paraId="5CBCA237" w14:textId="77777777" w:rsidR="00605C14" w:rsidRPr="00941F64" w:rsidRDefault="00605C14" w:rsidP="00BF528E">
      <w:pPr>
        <w:rPr>
          <w:rFonts w:ascii="Times New Roman" w:hAnsi="Times New Roman"/>
          <w:sz w:val="22"/>
          <w:szCs w:val="22"/>
        </w:rPr>
      </w:pPr>
    </w:p>
    <w:p w14:paraId="4BA80620" w14:textId="77777777" w:rsidR="00605C14" w:rsidRPr="00941F64" w:rsidRDefault="00605C14" w:rsidP="00BF528E">
      <w:pPr>
        <w:rPr>
          <w:rFonts w:ascii="Times New Roman" w:hAnsi="Times New Roman"/>
          <w:sz w:val="22"/>
          <w:szCs w:val="22"/>
        </w:rPr>
      </w:pPr>
    </w:p>
    <w:p w14:paraId="07FFD3EB"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2.</w:t>
      </w:r>
      <w:r w:rsidRPr="00941F64">
        <w:rPr>
          <w:rFonts w:ascii="Times New Roman" w:hAnsi="Times New Roman"/>
          <w:b/>
          <w:sz w:val="22"/>
          <w:szCs w:val="22"/>
        </w:rPr>
        <w:tab/>
        <w:t xml:space="preserve">NAVEDBA </w:t>
      </w:r>
      <w:r w:rsidR="00CC11CB" w:rsidRPr="00941F64">
        <w:rPr>
          <w:rFonts w:ascii="Times New Roman" w:hAnsi="Times New Roman"/>
          <w:b/>
          <w:sz w:val="22"/>
          <w:szCs w:val="22"/>
        </w:rPr>
        <w:t>UČINKOVIN(E)</w:t>
      </w:r>
    </w:p>
    <w:p w14:paraId="7C718D1F" w14:textId="77777777" w:rsidR="00605C14" w:rsidRPr="00941F64" w:rsidRDefault="00605C14" w:rsidP="00BF528E">
      <w:pPr>
        <w:rPr>
          <w:rFonts w:ascii="Times New Roman" w:hAnsi="Times New Roman"/>
          <w:sz w:val="22"/>
          <w:szCs w:val="22"/>
        </w:rPr>
      </w:pPr>
    </w:p>
    <w:p w14:paraId="2B3FEBA7" w14:textId="77777777" w:rsidR="00605C14" w:rsidRPr="00941F64" w:rsidRDefault="00A72A01" w:rsidP="00BF528E">
      <w:pPr>
        <w:rPr>
          <w:rFonts w:ascii="Times New Roman" w:hAnsi="Times New Roman"/>
          <w:sz w:val="22"/>
          <w:szCs w:val="22"/>
        </w:rPr>
      </w:pPr>
      <w:r>
        <w:rPr>
          <w:rFonts w:ascii="Times New Roman" w:hAnsi="Times New Roman"/>
          <w:sz w:val="22"/>
          <w:szCs w:val="22"/>
        </w:rPr>
        <w:t xml:space="preserve">Meloksikam </w:t>
      </w:r>
      <w:r w:rsidR="00605C14" w:rsidRPr="00941F64">
        <w:rPr>
          <w:rFonts w:ascii="Times New Roman" w:hAnsi="Times New Roman"/>
          <w:sz w:val="22"/>
          <w:szCs w:val="22"/>
        </w:rPr>
        <w:t>1,5 mg/ml</w:t>
      </w:r>
    </w:p>
    <w:p w14:paraId="4E403637" w14:textId="77777777" w:rsidR="00605C14" w:rsidRPr="00941F64" w:rsidRDefault="00605C14" w:rsidP="00BF528E">
      <w:pPr>
        <w:rPr>
          <w:rFonts w:ascii="Times New Roman" w:hAnsi="Times New Roman"/>
          <w:sz w:val="22"/>
          <w:szCs w:val="22"/>
        </w:rPr>
      </w:pPr>
    </w:p>
    <w:p w14:paraId="106CBFF0" w14:textId="77777777" w:rsidR="00605C14" w:rsidRPr="00941F64" w:rsidRDefault="00605C14" w:rsidP="00BF528E">
      <w:pPr>
        <w:rPr>
          <w:rFonts w:ascii="Times New Roman" w:hAnsi="Times New Roman"/>
          <w:sz w:val="22"/>
          <w:szCs w:val="22"/>
        </w:rPr>
      </w:pPr>
    </w:p>
    <w:p w14:paraId="370C1981"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3.</w:t>
      </w:r>
      <w:r w:rsidRPr="00941F64">
        <w:rPr>
          <w:rFonts w:ascii="Times New Roman" w:hAnsi="Times New Roman"/>
          <w:b/>
          <w:sz w:val="22"/>
          <w:szCs w:val="22"/>
        </w:rPr>
        <w:tab/>
        <w:t>FARMACEVTSKA OBLIKA</w:t>
      </w:r>
    </w:p>
    <w:p w14:paraId="663B2FFF" w14:textId="77777777" w:rsidR="00605C14" w:rsidRPr="00941F64" w:rsidRDefault="00605C14" w:rsidP="00BF528E">
      <w:pPr>
        <w:rPr>
          <w:rFonts w:ascii="Times New Roman" w:hAnsi="Times New Roman"/>
          <w:sz w:val="22"/>
          <w:szCs w:val="22"/>
        </w:rPr>
      </w:pPr>
    </w:p>
    <w:p w14:paraId="07AD2414" w14:textId="77777777" w:rsidR="00605C14" w:rsidRPr="00941F64" w:rsidRDefault="00605C14" w:rsidP="00BF528E">
      <w:pPr>
        <w:rPr>
          <w:rFonts w:ascii="Times New Roman" w:hAnsi="Times New Roman"/>
          <w:sz w:val="22"/>
          <w:szCs w:val="22"/>
        </w:rPr>
      </w:pPr>
      <w:r w:rsidRPr="00A72A01">
        <w:rPr>
          <w:rFonts w:ascii="Times New Roman" w:hAnsi="Times New Roman"/>
          <w:sz w:val="22"/>
          <w:szCs w:val="22"/>
          <w:highlight w:val="lightGray"/>
        </w:rPr>
        <w:t>Peroralna suspenzija</w:t>
      </w:r>
    </w:p>
    <w:p w14:paraId="184DCFF6" w14:textId="77777777" w:rsidR="00605C14" w:rsidRPr="00941F64" w:rsidRDefault="00605C14" w:rsidP="00BF528E">
      <w:pPr>
        <w:rPr>
          <w:rFonts w:ascii="Times New Roman" w:hAnsi="Times New Roman"/>
          <w:sz w:val="22"/>
          <w:szCs w:val="22"/>
        </w:rPr>
      </w:pPr>
    </w:p>
    <w:p w14:paraId="7C2FC8C9" w14:textId="77777777" w:rsidR="00605C14" w:rsidRPr="00941F64" w:rsidRDefault="00605C14" w:rsidP="00BF528E">
      <w:pPr>
        <w:rPr>
          <w:rFonts w:ascii="Times New Roman" w:hAnsi="Times New Roman"/>
          <w:sz w:val="22"/>
          <w:szCs w:val="22"/>
        </w:rPr>
      </w:pPr>
    </w:p>
    <w:p w14:paraId="5036BE9B"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4.</w:t>
      </w:r>
      <w:r w:rsidRPr="00941F64">
        <w:rPr>
          <w:rFonts w:ascii="Times New Roman" w:hAnsi="Times New Roman"/>
          <w:b/>
          <w:sz w:val="22"/>
          <w:szCs w:val="22"/>
        </w:rPr>
        <w:tab/>
        <w:t>VELIKOST PAKIRANJA</w:t>
      </w:r>
    </w:p>
    <w:p w14:paraId="5F3B1640" w14:textId="77777777" w:rsidR="00605C14" w:rsidRPr="00941F64" w:rsidRDefault="00605C14" w:rsidP="00BF528E">
      <w:pPr>
        <w:rPr>
          <w:rFonts w:ascii="Times New Roman" w:hAnsi="Times New Roman"/>
          <w:sz w:val="22"/>
          <w:szCs w:val="22"/>
        </w:rPr>
      </w:pPr>
    </w:p>
    <w:p w14:paraId="78D17C33"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10 ml</w:t>
      </w:r>
    </w:p>
    <w:p w14:paraId="1796A066" w14:textId="77777777" w:rsidR="00605C14" w:rsidRPr="008B2C1B" w:rsidRDefault="00605C14" w:rsidP="00BF528E">
      <w:pPr>
        <w:rPr>
          <w:rFonts w:ascii="Times New Roman" w:hAnsi="Times New Roman"/>
          <w:sz w:val="22"/>
          <w:szCs w:val="22"/>
          <w:highlight w:val="lightGray"/>
        </w:rPr>
      </w:pPr>
      <w:r w:rsidRPr="008B2C1B">
        <w:rPr>
          <w:rFonts w:ascii="Times New Roman" w:hAnsi="Times New Roman"/>
          <w:sz w:val="22"/>
          <w:szCs w:val="22"/>
          <w:highlight w:val="lightGray"/>
        </w:rPr>
        <w:t>32 ml</w:t>
      </w:r>
    </w:p>
    <w:p w14:paraId="089423E1" w14:textId="77777777" w:rsidR="00605C14" w:rsidRPr="00941F64" w:rsidRDefault="00605C14" w:rsidP="00BF528E">
      <w:pPr>
        <w:rPr>
          <w:rFonts w:ascii="Times New Roman" w:hAnsi="Times New Roman"/>
          <w:sz w:val="22"/>
          <w:szCs w:val="22"/>
        </w:rPr>
      </w:pPr>
      <w:r w:rsidRPr="008B2C1B">
        <w:rPr>
          <w:rFonts w:ascii="Times New Roman" w:hAnsi="Times New Roman"/>
          <w:sz w:val="22"/>
          <w:szCs w:val="22"/>
          <w:highlight w:val="lightGray"/>
        </w:rPr>
        <w:t>100 ml</w:t>
      </w:r>
    </w:p>
    <w:p w14:paraId="36311268" w14:textId="77777777" w:rsidR="00605C14" w:rsidRPr="00941F64" w:rsidRDefault="00605C14" w:rsidP="00BF528E">
      <w:pPr>
        <w:rPr>
          <w:rFonts w:ascii="Times New Roman" w:hAnsi="Times New Roman"/>
          <w:sz w:val="22"/>
          <w:szCs w:val="22"/>
        </w:rPr>
      </w:pPr>
      <w:r w:rsidRPr="008B2C1B">
        <w:rPr>
          <w:rFonts w:ascii="Times New Roman" w:hAnsi="Times New Roman"/>
          <w:sz w:val="22"/>
          <w:szCs w:val="22"/>
          <w:highlight w:val="lightGray"/>
        </w:rPr>
        <w:t>180 ml</w:t>
      </w:r>
    </w:p>
    <w:p w14:paraId="139BE4F1" w14:textId="77777777" w:rsidR="00B729A2" w:rsidRPr="00941F64" w:rsidRDefault="00B729A2" w:rsidP="00BF528E">
      <w:pPr>
        <w:rPr>
          <w:rFonts w:ascii="Times New Roman" w:hAnsi="Times New Roman"/>
          <w:sz w:val="22"/>
          <w:szCs w:val="22"/>
        </w:rPr>
      </w:pPr>
    </w:p>
    <w:p w14:paraId="5EAABE20" w14:textId="77777777" w:rsidR="00745BC2" w:rsidRPr="00941F64" w:rsidRDefault="00745BC2" w:rsidP="00BF528E">
      <w:pPr>
        <w:rPr>
          <w:rFonts w:ascii="Times New Roman" w:hAnsi="Times New Roman"/>
          <w:sz w:val="22"/>
          <w:szCs w:val="22"/>
        </w:rPr>
      </w:pPr>
    </w:p>
    <w:p w14:paraId="574CC3E4" w14:textId="77777777" w:rsidR="00745BC2" w:rsidRPr="00941F64" w:rsidRDefault="00745BC2"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5.</w:t>
      </w:r>
      <w:r w:rsidRPr="00941F64">
        <w:rPr>
          <w:rFonts w:ascii="Times New Roman" w:hAnsi="Times New Roman"/>
          <w:b/>
          <w:sz w:val="22"/>
          <w:szCs w:val="22"/>
        </w:rPr>
        <w:tab/>
        <w:t>CILJNE ŽIVALSKE VRSTE</w:t>
      </w:r>
    </w:p>
    <w:p w14:paraId="3703DBBE" w14:textId="77777777" w:rsidR="00745BC2" w:rsidRPr="00941F64" w:rsidRDefault="00745BC2" w:rsidP="00BF528E">
      <w:pPr>
        <w:rPr>
          <w:rFonts w:ascii="Times New Roman" w:hAnsi="Times New Roman"/>
          <w:sz w:val="22"/>
          <w:szCs w:val="22"/>
        </w:rPr>
      </w:pPr>
    </w:p>
    <w:p w14:paraId="2A11E0AA" w14:textId="77777777" w:rsidR="00745BC2" w:rsidRPr="008B2C1B" w:rsidRDefault="00745BC2" w:rsidP="00BF528E">
      <w:pPr>
        <w:rPr>
          <w:rFonts w:ascii="Times New Roman" w:hAnsi="Times New Roman"/>
          <w:sz w:val="22"/>
          <w:szCs w:val="22"/>
          <w:highlight w:val="lightGray"/>
        </w:rPr>
      </w:pPr>
      <w:r w:rsidRPr="008B2C1B">
        <w:rPr>
          <w:rFonts w:ascii="Times New Roman" w:hAnsi="Times New Roman"/>
          <w:sz w:val="22"/>
          <w:szCs w:val="22"/>
          <w:highlight w:val="lightGray"/>
        </w:rPr>
        <w:t>Psi</w:t>
      </w:r>
    </w:p>
    <w:p w14:paraId="0AE4AF08" w14:textId="77777777" w:rsidR="00605C14" w:rsidRPr="00941F64" w:rsidRDefault="00605C14" w:rsidP="00BF528E">
      <w:pPr>
        <w:rPr>
          <w:rFonts w:ascii="Times New Roman" w:hAnsi="Times New Roman"/>
          <w:sz w:val="22"/>
          <w:szCs w:val="22"/>
        </w:rPr>
      </w:pPr>
    </w:p>
    <w:p w14:paraId="021B6E26" w14:textId="77777777" w:rsidR="00605C14" w:rsidRPr="00941F64" w:rsidRDefault="00605C14" w:rsidP="00BF528E">
      <w:pPr>
        <w:rPr>
          <w:rFonts w:ascii="Times New Roman" w:hAnsi="Times New Roman"/>
          <w:sz w:val="22"/>
          <w:szCs w:val="22"/>
        </w:rPr>
      </w:pPr>
    </w:p>
    <w:p w14:paraId="715D49AB" w14:textId="77777777" w:rsidR="00605C14" w:rsidRPr="00941F64" w:rsidRDefault="00745BC2"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6</w:t>
      </w:r>
      <w:r w:rsidR="00605C14" w:rsidRPr="00941F64">
        <w:rPr>
          <w:rFonts w:ascii="Times New Roman" w:hAnsi="Times New Roman"/>
          <w:b/>
          <w:sz w:val="22"/>
          <w:szCs w:val="22"/>
        </w:rPr>
        <w:t>.</w:t>
      </w:r>
      <w:r w:rsidR="00605C14" w:rsidRPr="00941F64">
        <w:rPr>
          <w:rFonts w:ascii="Times New Roman" w:hAnsi="Times New Roman"/>
          <w:b/>
          <w:sz w:val="22"/>
          <w:szCs w:val="22"/>
        </w:rPr>
        <w:tab/>
        <w:t>INDIKACIJA(E)</w:t>
      </w:r>
    </w:p>
    <w:p w14:paraId="22E02939" w14:textId="77777777" w:rsidR="00605C14" w:rsidRPr="00941F64" w:rsidRDefault="00605C14" w:rsidP="00BF528E">
      <w:pPr>
        <w:rPr>
          <w:rFonts w:ascii="Times New Roman" w:hAnsi="Times New Roman"/>
          <w:sz w:val="22"/>
          <w:szCs w:val="22"/>
        </w:rPr>
      </w:pPr>
    </w:p>
    <w:p w14:paraId="0C9A431B" w14:textId="77777777" w:rsidR="00BB1EF5" w:rsidRPr="00941F64" w:rsidRDefault="00BB1EF5" w:rsidP="00BF528E">
      <w:pPr>
        <w:rPr>
          <w:rFonts w:ascii="Times New Roman" w:hAnsi="Times New Roman"/>
          <w:sz w:val="22"/>
          <w:szCs w:val="22"/>
        </w:rPr>
      </w:pPr>
    </w:p>
    <w:p w14:paraId="150D1CA8" w14:textId="77777777" w:rsidR="00605C14" w:rsidRPr="00941F64" w:rsidRDefault="00605C14" w:rsidP="00BF528E">
      <w:pPr>
        <w:rPr>
          <w:rFonts w:ascii="Times New Roman" w:hAnsi="Times New Roman"/>
          <w:sz w:val="22"/>
          <w:szCs w:val="22"/>
        </w:rPr>
      </w:pPr>
    </w:p>
    <w:p w14:paraId="33111533" w14:textId="77777777" w:rsidR="00605C14" w:rsidRPr="00941F64" w:rsidRDefault="00745BC2"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7</w:t>
      </w:r>
      <w:r w:rsidR="00605C14" w:rsidRPr="00941F64">
        <w:rPr>
          <w:rFonts w:ascii="Times New Roman" w:hAnsi="Times New Roman"/>
          <w:b/>
          <w:sz w:val="22"/>
          <w:szCs w:val="22"/>
        </w:rPr>
        <w:t>.</w:t>
      </w:r>
      <w:r w:rsidR="00605C14" w:rsidRPr="00941F64">
        <w:rPr>
          <w:rFonts w:ascii="Times New Roman" w:hAnsi="Times New Roman"/>
          <w:b/>
          <w:sz w:val="22"/>
          <w:szCs w:val="22"/>
        </w:rPr>
        <w:tab/>
        <w:t xml:space="preserve">NAČIN IN </w:t>
      </w:r>
      <w:smartTag w:uri="urn:schemas-microsoft-com:office:smarttags" w:element="stockticker">
        <w:r w:rsidR="00605C14" w:rsidRPr="00941F64">
          <w:rPr>
            <w:rFonts w:ascii="Times New Roman" w:hAnsi="Times New Roman"/>
            <w:b/>
            <w:sz w:val="22"/>
            <w:szCs w:val="22"/>
          </w:rPr>
          <w:t>POT</w:t>
        </w:r>
      </w:smartTag>
      <w:r w:rsidR="00605C14" w:rsidRPr="00941F64">
        <w:rPr>
          <w:rFonts w:ascii="Times New Roman" w:hAnsi="Times New Roman"/>
          <w:b/>
          <w:sz w:val="22"/>
          <w:szCs w:val="22"/>
        </w:rPr>
        <w:t xml:space="preserve">(I) UPORABE </w:t>
      </w:r>
    </w:p>
    <w:p w14:paraId="316719E6" w14:textId="77777777" w:rsidR="00605C14" w:rsidRPr="00941F64" w:rsidRDefault="00605C14" w:rsidP="00BF528E">
      <w:pPr>
        <w:rPr>
          <w:rFonts w:ascii="Times New Roman" w:hAnsi="Times New Roman"/>
          <w:sz w:val="22"/>
          <w:szCs w:val="22"/>
        </w:rPr>
      </w:pPr>
    </w:p>
    <w:p w14:paraId="5B595442"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Pred uporabo dobro pretresite.</w:t>
      </w:r>
    </w:p>
    <w:p w14:paraId="0D0261AA"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Peroralna uporaba</w:t>
      </w:r>
    </w:p>
    <w:p w14:paraId="2F6969A3" w14:textId="77777777" w:rsidR="00605C14" w:rsidRPr="00941F64" w:rsidRDefault="00605C14" w:rsidP="00BF528E">
      <w:pPr>
        <w:rPr>
          <w:rFonts w:ascii="Times New Roman" w:hAnsi="Times New Roman"/>
          <w:sz w:val="22"/>
          <w:szCs w:val="22"/>
        </w:rPr>
      </w:pPr>
      <w:r w:rsidRPr="00FF2105">
        <w:rPr>
          <w:rFonts w:ascii="Times New Roman" w:hAnsi="Times New Roman"/>
          <w:sz w:val="22"/>
          <w:szCs w:val="22"/>
        </w:rPr>
        <w:t xml:space="preserve">Pred uporabo </w:t>
      </w:r>
      <w:r w:rsidR="000C2839" w:rsidRPr="00FF2105">
        <w:rPr>
          <w:rFonts w:ascii="Times New Roman" w:hAnsi="Times New Roman"/>
          <w:sz w:val="22"/>
          <w:szCs w:val="22"/>
        </w:rPr>
        <w:t>preberite navodilo</w:t>
      </w:r>
      <w:r w:rsidRPr="00FF2105">
        <w:rPr>
          <w:rFonts w:ascii="Times New Roman" w:hAnsi="Times New Roman"/>
          <w:sz w:val="22"/>
          <w:szCs w:val="22"/>
        </w:rPr>
        <w:t xml:space="preserve"> za uporabo.</w:t>
      </w:r>
    </w:p>
    <w:p w14:paraId="7A065280" w14:textId="77777777" w:rsidR="00605C14" w:rsidRPr="00941F64" w:rsidRDefault="00605C14" w:rsidP="00BF528E">
      <w:pPr>
        <w:rPr>
          <w:rFonts w:ascii="Times New Roman" w:hAnsi="Times New Roman"/>
          <w:sz w:val="22"/>
          <w:szCs w:val="22"/>
        </w:rPr>
      </w:pPr>
    </w:p>
    <w:p w14:paraId="5F97F2DB" w14:textId="77777777" w:rsidR="00745BC2" w:rsidRPr="00941F64" w:rsidRDefault="00745BC2" w:rsidP="00BF528E">
      <w:pPr>
        <w:rPr>
          <w:rFonts w:ascii="Times New Roman" w:hAnsi="Times New Roman"/>
          <w:sz w:val="22"/>
          <w:szCs w:val="22"/>
        </w:rPr>
      </w:pPr>
    </w:p>
    <w:p w14:paraId="634CAD39" w14:textId="77777777" w:rsidR="00745BC2" w:rsidRPr="00941F64" w:rsidRDefault="00745BC2"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8.</w:t>
      </w:r>
      <w:r w:rsidRPr="00941F64">
        <w:rPr>
          <w:rFonts w:ascii="Times New Roman" w:hAnsi="Times New Roman"/>
          <w:b/>
          <w:sz w:val="22"/>
          <w:szCs w:val="22"/>
        </w:rPr>
        <w:tab/>
        <w:t>KARENCA</w:t>
      </w:r>
      <w:r w:rsidR="00A25E10">
        <w:rPr>
          <w:rFonts w:ascii="Times New Roman" w:hAnsi="Times New Roman"/>
          <w:b/>
          <w:sz w:val="22"/>
          <w:szCs w:val="22"/>
        </w:rPr>
        <w:t>(E)</w:t>
      </w:r>
    </w:p>
    <w:p w14:paraId="0F9E529B" w14:textId="77777777" w:rsidR="00605C14" w:rsidRPr="00941F64" w:rsidRDefault="00605C14" w:rsidP="00BF528E">
      <w:pPr>
        <w:rPr>
          <w:rFonts w:ascii="Times New Roman" w:hAnsi="Times New Roman"/>
          <w:sz w:val="22"/>
          <w:szCs w:val="22"/>
        </w:rPr>
      </w:pPr>
    </w:p>
    <w:p w14:paraId="47D3B131" w14:textId="77777777" w:rsidR="00745BC2" w:rsidRPr="00941F64" w:rsidRDefault="00745BC2" w:rsidP="00BF528E">
      <w:pPr>
        <w:rPr>
          <w:rFonts w:ascii="Times New Roman" w:hAnsi="Times New Roman"/>
          <w:sz w:val="22"/>
          <w:szCs w:val="22"/>
        </w:rPr>
      </w:pPr>
    </w:p>
    <w:p w14:paraId="1F417713" w14:textId="77777777" w:rsidR="00745BC2" w:rsidRPr="00941F64" w:rsidRDefault="00745BC2" w:rsidP="00BF528E">
      <w:pPr>
        <w:rPr>
          <w:rFonts w:ascii="Times New Roman" w:hAnsi="Times New Roman"/>
          <w:sz w:val="22"/>
          <w:szCs w:val="22"/>
        </w:rPr>
      </w:pPr>
    </w:p>
    <w:p w14:paraId="2D81D850" w14:textId="77777777" w:rsidR="00605C14" w:rsidRPr="00941F64" w:rsidRDefault="00745BC2"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9</w:t>
      </w:r>
      <w:r w:rsidR="00605C14" w:rsidRPr="00941F64">
        <w:rPr>
          <w:rFonts w:ascii="Times New Roman" w:hAnsi="Times New Roman"/>
          <w:b/>
          <w:sz w:val="22"/>
          <w:szCs w:val="22"/>
        </w:rPr>
        <w:t>.</w:t>
      </w:r>
      <w:r w:rsidR="00605C14" w:rsidRPr="00941F64">
        <w:rPr>
          <w:rFonts w:ascii="Times New Roman" w:hAnsi="Times New Roman"/>
          <w:b/>
          <w:sz w:val="22"/>
          <w:szCs w:val="22"/>
        </w:rPr>
        <w:tab/>
        <w:t>POSEBNO(A) OPOZORILO(A), ČE JE/SO POTREBNO(A)</w:t>
      </w:r>
    </w:p>
    <w:p w14:paraId="695448AE" w14:textId="77777777" w:rsidR="00605C14" w:rsidRPr="00941F64" w:rsidRDefault="00605C14" w:rsidP="00BF528E">
      <w:pPr>
        <w:rPr>
          <w:rFonts w:ascii="Times New Roman" w:hAnsi="Times New Roman"/>
          <w:sz w:val="22"/>
          <w:szCs w:val="22"/>
        </w:rPr>
      </w:pPr>
    </w:p>
    <w:p w14:paraId="61753052"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Ne uporabite </w:t>
      </w:r>
      <w:r w:rsidR="00DA33BA" w:rsidRPr="00941F64">
        <w:rPr>
          <w:rFonts w:ascii="Times New Roman" w:hAnsi="Times New Roman"/>
          <w:sz w:val="22"/>
          <w:szCs w:val="22"/>
        </w:rPr>
        <w:t xml:space="preserve">v obdobju brejosti in </w:t>
      </w:r>
      <w:r w:rsidRPr="00941F64">
        <w:rPr>
          <w:rFonts w:ascii="Times New Roman" w:hAnsi="Times New Roman"/>
          <w:sz w:val="22"/>
          <w:szCs w:val="22"/>
        </w:rPr>
        <w:t>laktacije.</w:t>
      </w:r>
    </w:p>
    <w:p w14:paraId="67CBB651" w14:textId="77777777" w:rsidR="00605C14" w:rsidRDefault="00605C14" w:rsidP="00BF528E">
      <w:pPr>
        <w:rPr>
          <w:rFonts w:ascii="Times New Roman" w:hAnsi="Times New Roman"/>
          <w:sz w:val="22"/>
          <w:szCs w:val="22"/>
        </w:rPr>
      </w:pPr>
    </w:p>
    <w:p w14:paraId="0D1E3D49" w14:textId="77777777" w:rsidR="005C516B" w:rsidRPr="00941F64" w:rsidRDefault="005C516B" w:rsidP="00BF528E">
      <w:pPr>
        <w:rPr>
          <w:rFonts w:ascii="Times New Roman" w:hAnsi="Times New Roman"/>
          <w:sz w:val="22"/>
          <w:szCs w:val="22"/>
        </w:rPr>
      </w:pPr>
    </w:p>
    <w:p w14:paraId="5C21D6A9" w14:textId="77777777" w:rsidR="00605C14" w:rsidRPr="00941F64" w:rsidRDefault="00745BC2" w:rsidP="00D31FDA">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lastRenderedPageBreak/>
        <w:t>10</w:t>
      </w:r>
      <w:r w:rsidR="00605C14" w:rsidRPr="00941F64">
        <w:rPr>
          <w:rFonts w:ascii="Times New Roman" w:hAnsi="Times New Roman"/>
          <w:b/>
          <w:sz w:val="22"/>
          <w:szCs w:val="22"/>
        </w:rPr>
        <w:t>.</w:t>
      </w:r>
      <w:r w:rsidR="00605C14" w:rsidRPr="00941F64">
        <w:rPr>
          <w:rFonts w:ascii="Times New Roman" w:hAnsi="Times New Roman"/>
          <w:b/>
          <w:sz w:val="22"/>
          <w:szCs w:val="22"/>
        </w:rPr>
        <w:tab/>
        <w:t>DATUM IZTEKA ROKA UPORABNOSTI ZDRAVILA</w:t>
      </w:r>
    </w:p>
    <w:p w14:paraId="1934F3A1" w14:textId="77777777" w:rsidR="00605C14" w:rsidRPr="00941F64" w:rsidRDefault="00605C14" w:rsidP="00D31FDA">
      <w:pPr>
        <w:keepNext/>
        <w:rPr>
          <w:rFonts w:ascii="Times New Roman" w:hAnsi="Times New Roman"/>
          <w:sz w:val="22"/>
          <w:szCs w:val="22"/>
        </w:rPr>
      </w:pPr>
    </w:p>
    <w:p w14:paraId="1F731FFD"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EXP {mesec/leto}</w:t>
      </w:r>
    </w:p>
    <w:p w14:paraId="1E9EDEBD" w14:textId="77777777" w:rsidR="00605C14" w:rsidRPr="00941F64" w:rsidRDefault="00A25E10" w:rsidP="00BF528E">
      <w:pPr>
        <w:rPr>
          <w:rFonts w:ascii="Times New Roman" w:hAnsi="Times New Roman"/>
          <w:sz w:val="22"/>
          <w:szCs w:val="22"/>
        </w:rPr>
      </w:pPr>
      <w:r w:rsidRPr="00A25E10">
        <w:rPr>
          <w:rFonts w:ascii="Times New Roman" w:hAnsi="Times New Roman"/>
          <w:sz w:val="22"/>
          <w:szCs w:val="22"/>
        </w:rPr>
        <w:t>Načeto zdravilo uporabite v</w:t>
      </w:r>
      <w:r w:rsidRPr="00A25E10" w:rsidDel="00A25E10">
        <w:rPr>
          <w:rFonts w:ascii="Times New Roman" w:hAnsi="Times New Roman"/>
          <w:sz w:val="22"/>
          <w:szCs w:val="22"/>
        </w:rPr>
        <w:t xml:space="preserve"> </w:t>
      </w:r>
      <w:r w:rsidR="00605C14" w:rsidRPr="00941F64">
        <w:rPr>
          <w:rFonts w:ascii="Times New Roman" w:hAnsi="Times New Roman"/>
          <w:sz w:val="22"/>
          <w:szCs w:val="22"/>
        </w:rPr>
        <w:t xml:space="preserve">6 </w:t>
      </w:r>
      <w:r>
        <w:rPr>
          <w:rFonts w:ascii="Times New Roman" w:hAnsi="Times New Roman"/>
          <w:sz w:val="22"/>
          <w:szCs w:val="22"/>
        </w:rPr>
        <w:t>mesecih</w:t>
      </w:r>
    </w:p>
    <w:p w14:paraId="4FD3CA7B" w14:textId="77777777" w:rsidR="00605C14" w:rsidRPr="00941F64" w:rsidRDefault="00605C14" w:rsidP="00BF528E">
      <w:pPr>
        <w:rPr>
          <w:rFonts w:ascii="Times New Roman" w:hAnsi="Times New Roman"/>
          <w:sz w:val="22"/>
          <w:szCs w:val="22"/>
        </w:rPr>
      </w:pPr>
    </w:p>
    <w:p w14:paraId="0B0BB803" w14:textId="77777777" w:rsidR="00745BC2" w:rsidRPr="00941F64" w:rsidRDefault="00745BC2" w:rsidP="00BF528E">
      <w:pPr>
        <w:rPr>
          <w:rFonts w:ascii="Times New Roman" w:hAnsi="Times New Roman"/>
          <w:sz w:val="22"/>
          <w:szCs w:val="22"/>
        </w:rPr>
      </w:pPr>
    </w:p>
    <w:p w14:paraId="5B9F1112" w14:textId="77777777" w:rsidR="00745BC2" w:rsidRPr="00941F64" w:rsidRDefault="00745BC2"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11.</w:t>
      </w:r>
      <w:r w:rsidRPr="00941F64">
        <w:rPr>
          <w:rFonts w:ascii="Times New Roman" w:hAnsi="Times New Roman"/>
          <w:b/>
          <w:sz w:val="22"/>
          <w:szCs w:val="22"/>
        </w:rPr>
        <w:tab/>
        <w:t>POSEBNA NAVODILA ZA SHRANJEVANJE</w:t>
      </w:r>
    </w:p>
    <w:p w14:paraId="005ED269" w14:textId="77777777" w:rsidR="00605C14" w:rsidRPr="00941F64" w:rsidRDefault="00605C14" w:rsidP="00BF528E">
      <w:pPr>
        <w:rPr>
          <w:rFonts w:ascii="Times New Roman" w:hAnsi="Times New Roman"/>
          <w:sz w:val="22"/>
          <w:szCs w:val="22"/>
        </w:rPr>
      </w:pPr>
    </w:p>
    <w:p w14:paraId="50BAA4B7" w14:textId="77777777" w:rsidR="00745BC2" w:rsidRPr="00941F64" w:rsidRDefault="00745BC2" w:rsidP="00BF528E">
      <w:pPr>
        <w:rPr>
          <w:rFonts w:ascii="Times New Roman" w:hAnsi="Times New Roman"/>
          <w:sz w:val="22"/>
          <w:szCs w:val="22"/>
        </w:rPr>
      </w:pPr>
    </w:p>
    <w:p w14:paraId="234DDE85" w14:textId="77777777" w:rsidR="00745BC2" w:rsidRPr="00941F64" w:rsidRDefault="00745BC2" w:rsidP="00BF528E">
      <w:pPr>
        <w:rPr>
          <w:rFonts w:ascii="Times New Roman" w:hAnsi="Times New Roman"/>
          <w:sz w:val="22"/>
          <w:szCs w:val="22"/>
        </w:rPr>
      </w:pPr>
    </w:p>
    <w:p w14:paraId="7D5E549A" w14:textId="77777777" w:rsidR="00605C14" w:rsidRPr="00941F64" w:rsidRDefault="00745BC2"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12</w:t>
      </w:r>
      <w:r w:rsidR="00605C14" w:rsidRPr="00941F64">
        <w:rPr>
          <w:rFonts w:ascii="Times New Roman" w:hAnsi="Times New Roman"/>
          <w:b/>
          <w:sz w:val="22"/>
          <w:szCs w:val="22"/>
        </w:rPr>
        <w:t>.</w:t>
      </w:r>
      <w:r w:rsidR="00605C14" w:rsidRPr="00941F64">
        <w:rPr>
          <w:rFonts w:ascii="Times New Roman" w:hAnsi="Times New Roman"/>
          <w:b/>
          <w:sz w:val="22"/>
          <w:szCs w:val="22"/>
        </w:rPr>
        <w:tab/>
        <w:t xml:space="preserve">POSEBNI VARNOSTNI UKREPI ZA ODSTRANJEVANJE NEPORABLJENEGA ZDRAVILA </w:t>
      </w:r>
      <w:smartTag w:uri="urn:schemas-microsoft-com:office:smarttags" w:element="stockticker">
        <w:r w:rsidR="00605C14" w:rsidRPr="00941F64">
          <w:rPr>
            <w:rFonts w:ascii="Times New Roman" w:hAnsi="Times New Roman"/>
            <w:b/>
            <w:sz w:val="22"/>
            <w:szCs w:val="22"/>
          </w:rPr>
          <w:t>ALI</w:t>
        </w:r>
      </w:smartTag>
      <w:r w:rsidR="00605C14" w:rsidRPr="00941F64">
        <w:rPr>
          <w:rFonts w:ascii="Times New Roman" w:hAnsi="Times New Roman"/>
          <w:b/>
          <w:sz w:val="22"/>
          <w:szCs w:val="22"/>
        </w:rPr>
        <w:t xml:space="preserve"> ODPADNIH SNOVI, ČE OBSTAJAJO</w:t>
      </w:r>
    </w:p>
    <w:p w14:paraId="26E0924E" w14:textId="77777777" w:rsidR="00605C14" w:rsidRPr="00941F64" w:rsidRDefault="00605C14" w:rsidP="00BF528E">
      <w:pPr>
        <w:rPr>
          <w:rFonts w:ascii="Times New Roman" w:hAnsi="Times New Roman"/>
          <w:sz w:val="22"/>
          <w:szCs w:val="22"/>
        </w:rPr>
      </w:pPr>
    </w:p>
    <w:p w14:paraId="105985A4" w14:textId="77777777" w:rsidR="00A72A01" w:rsidRDefault="00B90784" w:rsidP="00BF528E">
      <w:pPr>
        <w:rPr>
          <w:rFonts w:ascii="Times New Roman" w:hAnsi="Times New Roman"/>
          <w:sz w:val="22"/>
          <w:szCs w:val="22"/>
        </w:rPr>
      </w:pPr>
      <w:r w:rsidRPr="00B90784">
        <w:rPr>
          <w:rFonts w:ascii="Times New Roman" w:hAnsi="Times New Roman"/>
          <w:sz w:val="22"/>
          <w:szCs w:val="22"/>
        </w:rPr>
        <w:t>Odstranjevanje: preberite navodilo za uporabo.</w:t>
      </w:r>
    </w:p>
    <w:p w14:paraId="5568AD1C" w14:textId="77777777" w:rsidR="00605C14" w:rsidRPr="00941F64" w:rsidRDefault="00605C14" w:rsidP="00BF528E">
      <w:pPr>
        <w:rPr>
          <w:rFonts w:ascii="Times New Roman" w:hAnsi="Times New Roman"/>
          <w:sz w:val="22"/>
          <w:szCs w:val="22"/>
        </w:rPr>
      </w:pPr>
    </w:p>
    <w:p w14:paraId="2BC5DE6B" w14:textId="77777777" w:rsidR="00605C14" w:rsidRPr="00941F64" w:rsidRDefault="00605C14" w:rsidP="00BF528E">
      <w:pPr>
        <w:rPr>
          <w:rFonts w:ascii="Times New Roman" w:hAnsi="Times New Roman"/>
          <w:sz w:val="22"/>
          <w:szCs w:val="22"/>
        </w:rPr>
      </w:pPr>
    </w:p>
    <w:p w14:paraId="60F28124" w14:textId="77777777" w:rsidR="00605C14" w:rsidRPr="00941F64" w:rsidRDefault="00745BC2"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13</w:t>
      </w:r>
      <w:r w:rsidR="00605C14" w:rsidRPr="00941F64">
        <w:rPr>
          <w:rFonts w:ascii="Times New Roman" w:hAnsi="Times New Roman"/>
          <w:b/>
          <w:sz w:val="22"/>
          <w:szCs w:val="22"/>
        </w:rPr>
        <w:t>.</w:t>
      </w:r>
      <w:r w:rsidR="00605C14" w:rsidRPr="00941F64">
        <w:rPr>
          <w:rFonts w:ascii="Times New Roman" w:hAnsi="Times New Roman"/>
          <w:b/>
          <w:sz w:val="22"/>
          <w:szCs w:val="22"/>
        </w:rPr>
        <w:tab/>
        <w:t xml:space="preserve">BESEDILO “SAMO ZA ŽIVALI” IN POGOJI </w:t>
      </w:r>
      <w:smartTag w:uri="urn:schemas-microsoft-com:office:smarttags" w:element="stockticker">
        <w:r w:rsidR="00605C14" w:rsidRPr="00941F64">
          <w:rPr>
            <w:rFonts w:ascii="Times New Roman" w:hAnsi="Times New Roman"/>
            <w:b/>
            <w:sz w:val="22"/>
            <w:szCs w:val="22"/>
          </w:rPr>
          <w:t>ALI</w:t>
        </w:r>
      </w:smartTag>
      <w:r w:rsidR="00605C14" w:rsidRPr="00941F64">
        <w:rPr>
          <w:rFonts w:ascii="Times New Roman" w:hAnsi="Times New Roman"/>
          <w:b/>
          <w:sz w:val="22"/>
          <w:szCs w:val="22"/>
        </w:rPr>
        <w:t xml:space="preserve"> OMEJITVE GLEDE OSKRBE IN UPORABE</w:t>
      </w:r>
      <w:r w:rsidR="001E2038" w:rsidRPr="00941F64">
        <w:rPr>
          <w:rFonts w:ascii="Times New Roman" w:hAnsi="Times New Roman"/>
          <w:b/>
          <w:sz w:val="22"/>
          <w:szCs w:val="22"/>
        </w:rPr>
        <w:t>, ČE JE SMISELNO</w:t>
      </w:r>
    </w:p>
    <w:p w14:paraId="52512CDA" w14:textId="77777777" w:rsidR="00605C14" w:rsidRPr="00941F64" w:rsidRDefault="00605C14" w:rsidP="00BF528E">
      <w:pPr>
        <w:rPr>
          <w:rFonts w:ascii="Times New Roman" w:hAnsi="Times New Roman"/>
          <w:sz w:val="22"/>
          <w:szCs w:val="22"/>
        </w:rPr>
      </w:pPr>
    </w:p>
    <w:p w14:paraId="0F327AD2"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Samo za živali</w:t>
      </w:r>
      <w:r w:rsidR="003623C4">
        <w:rPr>
          <w:rFonts w:ascii="Times New Roman" w:hAnsi="Times New Roman"/>
          <w:sz w:val="22"/>
          <w:szCs w:val="22"/>
        </w:rPr>
        <w:t>.</w:t>
      </w:r>
      <w:r w:rsidR="00745BC2" w:rsidRPr="00941F64">
        <w:rPr>
          <w:rFonts w:ascii="Times New Roman" w:hAnsi="Times New Roman"/>
          <w:sz w:val="22"/>
          <w:szCs w:val="22"/>
        </w:rPr>
        <w:t xml:space="preserve"> </w:t>
      </w:r>
      <w:r w:rsidR="003623C4" w:rsidRPr="00941F64">
        <w:rPr>
          <w:rFonts w:ascii="Times New Roman" w:hAnsi="Times New Roman"/>
          <w:sz w:val="22"/>
          <w:szCs w:val="22"/>
        </w:rPr>
        <w:t>Rp-Vet</w:t>
      </w:r>
      <w:r w:rsidRPr="00941F64">
        <w:rPr>
          <w:rFonts w:ascii="Times New Roman" w:hAnsi="Times New Roman"/>
          <w:sz w:val="22"/>
          <w:szCs w:val="22"/>
        </w:rPr>
        <w:t>.</w:t>
      </w:r>
    </w:p>
    <w:p w14:paraId="1E9E72AE" w14:textId="77777777" w:rsidR="00605C14" w:rsidRPr="00941F64" w:rsidRDefault="00605C14" w:rsidP="00BF528E">
      <w:pPr>
        <w:rPr>
          <w:rFonts w:ascii="Times New Roman" w:hAnsi="Times New Roman"/>
          <w:sz w:val="22"/>
          <w:szCs w:val="22"/>
        </w:rPr>
      </w:pPr>
    </w:p>
    <w:p w14:paraId="3FA22D04" w14:textId="77777777" w:rsidR="00605C14" w:rsidRPr="00941F64" w:rsidRDefault="00605C14" w:rsidP="00BF528E">
      <w:pPr>
        <w:rPr>
          <w:rFonts w:ascii="Times New Roman" w:hAnsi="Times New Roman"/>
          <w:sz w:val="22"/>
          <w:szCs w:val="22"/>
        </w:rPr>
      </w:pPr>
    </w:p>
    <w:p w14:paraId="4BA5C7F2" w14:textId="77777777" w:rsidR="00605C14" w:rsidRPr="00941F64" w:rsidRDefault="00A5281E"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14</w:t>
      </w:r>
      <w:r w:rsidR="00605C14" w:rsidRPr="00941F64">
        <w:rPr>
          <w:rFonts w:ascii="Times New Roman" w:hAnsi="Times New Roman"/>
          <w:b/>
          <w:sz w:val="22"/>
          <w:szCs w:val="22"/>
        </w:rPr>
        <w:t>.</w:t>
      </w:r>
      <w:r w:rsidR="00605C14" w:rsidRPr="00941F64">
        <w:rPr>
          <w:rFonts w:ascii="Times New Roman" w:hAnsi="Times New Roman"/>
          <w:b/>
          <w:sz w:val="22"/>
          <w:szCs w:val="22"/>
        </w:rPr>
        <w:tab/>
        <w:t xml:space="preserve">BESEDILO “ZDRAVILO SHRANJUJTE </w:t>
      </w:r>
      <w:r w:rsidRPr="00941F64">
        <w:rPr>
          <w:rFonts w:ascii="Times New Roman" w:hAnsi="Times New Roman"/>
          <w:b/>
          <w:sz w:val="22"/>
          <w:szCs w:val="22"/>
        </w:rPr>
        <w:t>NEDOSEGLJIVO OTROKOM</w:t>
      </w:r>
      <w:r w:rsidR="00605C14" w:rsidRPr="00941F64">
        <w:rPr>
          <w:rFonts w:ascii="Times New Roman" w:hAnsi="Times New Roman"/>
          <w:b/>
          <w:sz w:val="22"/>
          <w:szCs w:val="22"/>
        </w:rPr>
        <w:t>”</w:t>
      </w:r>
    </w:p>
    <w:p w14:paraId="31F4726C" w14:textId="77777777" w:rsidR="00605C14" w:rsidRPr="00941F64" w:rsidRDefault="00605C14" w:rsidP="00BF528E">
      <w:pPr>
        <w:rPr>
          <w:rFonts w:ascii="Times New Roman" w:hAnsi="Times New Roman"/>
          <w:sz w:val="22"/>
          <w:szCs w:val="22"/>
        </w:rPr>
      </w:pPr>
    </w:p>
    <w:p w14:paraId="09D6551B"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Zdravilo shranjujte </w:t>
      </w:r>
      <w:r w:rsidR="00A5281E" w:rsidRPr="00941F64">
        <w:rPr>
          <w:rFonts w:ascii="Times New Roman" w:hAnsi="Times New Roman"/>
          <w:sz w:val="22"/>
          <w:szCs w:val="22"/>
        </w:rPr>
        <w:t>nedosegljivo otrokom</w:t>
      </w:r>
      <w:r w:rsidRPr="00941F64">
        <w:rPr>
          <w:rFonts w:ascii="Times New Roman" w:hAnsi="Times New Roman"/>
          <w:sz w:val="22"/>
          <w:szCs w:val="22"/>
        </w:rPr>
        <w:t>.</w:t>
      </w:r>
    </w:p>
    <w:p w14:paraId="7E8BA54D" w14:textId="77777777" w:rsidR="00605C14" w:rsidRPr="00941F64" w:rsidRDefault="00605C14" w:rsidP="00BF528E">
      <w:pPr>
        <w:rPr>
          <w:rFonts w:ascii="Times New Roman" w:hAnsi="Times New Roman"/>
          <w:sz w:val="22"/>
          <w:szCs w:val="22"/>
        </w:rPr>
      </w:pPr>
    </w:p>
    <w:p w14:paraId="4E517987" w14:textId="77777777" w:rsidR="00605C14" w:rsidRPr="00941F64" w:rsidRDefault="00605C14" w:rsidP="00BF528E">
      <w:pPr>
        <w:rPr>
          <w:rFonts w:ascii="Times New Roman" w:hAnsi="Times New Roman"/>
          <w:sz w:val="22"/>
          <w:szCs w:val="22"/>
        </w:rPr>
      </w:pPr>
    </w:p>
    <w:p w14:paraId="26B001F1" w14:textId="77777777" w:rsidR="00605C14" w:rsidRPr="00941F64" w:rsidRDefault="00A5281E" w:rsidP="00BF528E">
      <w:pPr>
        <w:pStyle w:val="BodyTextIndent"/>
        <w:rPr>
          <w:szCs w:val="22"/>
        </w:rPr>
      </w:pPr>
      <w:r w:rsidRPr="00941F64">
        <w:rPr>
          <w:szCs w:val="22"/>
        </w:rPr>
        <w:t>15</w:t>
      </w:r>
      <w:r w:rsidR="00605C14" w:rsidRPr="00941F64">
        <w:rPr>
          <w:szCs w:val="22"/>
        </w:rPr>
        <w:t>.</w:t>
      </w:r>
      <w:r w:rsidR="00605C14" w:rsidRPr="00941F64">
        <w:rPr>
          <w:szCs w:val="22"/>
        </w:rPr>
        <w:tab/>
        <w:t xml:space="preserve">IME IN NASLOV IMETNIKA DOVOLJENJA ZA PROMET Z ZDRAVILOM </w:t>
      </w:r>
    </w:p>
    <w:p w14:paraId="4947427B" w14:textId="77777777" w:rsidR="00605C14" w:rsidRPr="00941F64" w:rsidRDefault="00605C14" w:rsidP="00BF528E">
      <w:pPr>
        <w:rPr>
          <w:rFonts w:ascii="Times New Roman" w:hAnsi="Times New Roman"/>
          <w:sz w:val="22"/>
          <w:szCs w:val="22"/>
        </w:rPr>
      </w:pPr>
    </w:p>
    <w:p w14:paraId="4DCE50E9"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Boehringer Ingelheim Vetmedica GmbH</w:t>
      </w:r>
    </w:p>
    <w:p w14:paraId="7F02C784"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55216 Ingelheim/Rhein</w:t>
      </w:r>
    </w:p>
    <w:p w14:paraId="28AD2118" w14:textId="77777777" w:rsidR="00605C14" w:rsidRPr="009563C4" w:rsidRDefault="00605C14" w:rsidP="00BF528E">
      <w:pPr>
        <w:rPr>
          <w:rFonts w:ascii="Times New Roman" w:hAnsi="Times New Roman"/>
          <w:caps/>
          <w:sz w:val="22"/>
          <w:szCs w:val="22"/>
        </w:rPr>
      </w:pPr>
      <w:r w:rsidRPr="009563C4">
        <w:rPr>
          <w:rFonts w:ascii="Times New Roman" w:hAnsi="Times New Roman"/>
          <w:caps/>
          <w:sz w:val="22"/>
          <w:szCs w:val="22"/>
        </w:rPr>
        <w:t>Nemčija</w:t>
      </w:r>
    </w:p>
    <w:p w14:paraId="14DB5F3A" w14:textId="77777777" w:rsidR="00605C14" w:rsidRPr="00941F64" w:rsidRDefault="00605C14" w:rsidP="00BF528E">
      <w:pPr>
        <w:rPr>
          <w:rFonts w:ascii="Times New Roman" w:hAnsi="Times New Roman"/>
          <w:sz w:val="22"/>
          <w:szCs w:val="22"/>
        </w:rPr>
      </w:pPr>
    </w:p>
    <w:p w14:paraId="3EE0EED1" w14:textId="77777777" w:rsidR="00605C14" w:rsidRPr="00941F64" w:rsidRDefault="00605C14" w:rsidP="00BF528E">
      <w:pPr>
        <w:rPr>
          <w:rFonts w:ascii="Times New Roman" w:hAnsi="Times New Roman"/>
          <w:sz w:val="22"/>
          <w:szCs w:val="22"/>
        </w:rPr>
      </w:pPr>
    </w:p>
    <w:p w14:paraId="56368AFC" w14:textId="77777777" w:rsidR="00605C14" w:rsidRPr="00941F64" w:rsidRDefault="00A5281E"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16</w:t>
      </w:r>
      <w:r w:rsidR="00605C14" w:rsidRPr="00941F64">
        <w:rPr>
          <w:rFonts w:ascii="Times New Roman" w:hAnsi="Times New Roman"/>
          <w:b/>
          <w:sz w:val="22"/>
          <w:szCs w:val="22"/>
        </w:rPr>
        <w:t>.</w:t>
      </w:r>
      <w:r w:rsidR="00605C14" w:rsidRPr="00941F64">
        <w:rPr>
          <w:rFonts w:ascii="Times New Roman" w:hAnsi="Times New Roman"/>
          <w:b/>
          <w:sz w:val="22"/>
          <w:szCs w:val="22"/>
        </w:rPr>
        <w:tab/>
        <w:t>ŠTEVILK</w:t>
      </w:r>
      <w:r w:rsidR="00B966B7" w:rsidRPr="00941F64">
        <w:rPr>
          <w:rFonts w:ascii="Times New Roman" w:hAnsi="Times New Roman"/>
          <w:b/>
          <w:sz w:val="22"/>
          <w:szCs w:val="22"/>
        </w:rPr>
        <w:t>A(</w:t>
      </w:r>
      <w:r w:rsidR="00605C14" w:rsidRPr="00941F64">
        <w:rPr>
          <w:rFonts w:ascii="Times New Roman" w:hAnsi="Times New Roman"/>
          <w:b/>
          <w:sz w:val="22"/>
          <w:szCs w:val="22"/>
        </w:rPr>
        <w:t>E</w:t>
      </w:r>
      <w:r w:rsidR="00B966B7" w:rsidRPr="00941F64">
        <w:rPr>
          <w:rFonts w:ascii="Times New Roman" w:hAnsi="Times New Roman"/>
          <w:b/>
          <w:sz w:val="22"/>
          <w:szCs w:val="22"/>
        </w:rPr>
        <w:t>)</w:t>
      </w:r>
      <w:r w:rsidR="00605C14" w:rsidRPr="00941F64">
        <w:rPr>
          <w:rFonts w:ascii="Times New Roman" w:hAnsi="Times New Roman"/>
          <w:b/>
          <w:sz w:val="22"/>
          <w:szCs w:val="22"/>
        </w:rPr>
        <w:t xml:space="preserve"> DOVOLJENJ</w:t>
      </w:r>
      <w:r w:rsidR="00B966B7" w:rsidRPr="00941F64">
        <w:rPr>
          <w:rFonts w:ascii="Times New Roman" w:hAnsi="Times New Roman"/>
          <w:b/>
          <w:sz w:val="22"/>
          <w:szCs w:val="22"/>
        </w:rPr>
        <w:t>(</w:t>
      </w:r>
      <w:r w:rsidR="00605C14" w:rsidRPr="00941F64">
        <w:rPr>
          <w:rFonts w:ascii="Times New Roman" w:hAnsi="Times New Roman"/>
          <w:b/>
          <w:sz w:val="22"/>
          <w:szCs w:val="22"/>
        </w:rPr>
        <w:t>A</w:t>
      </w:r>
      <w:r w:rsidR="00B966B7" w:rsidRPr="00941F64">
        <w:rPr>
          <w:rFonts w:ascii="Times New Roman" w:hAnsi="Times New Roman"/>
          <w:b/>
          <w:sz w:val="22"/>
          <w:szCs w:val="22"/>
        </w:rPr>
        <w:t>)</w:t>
      </w:r>
      <w:r w:rsidR="00605C14" w:rsidRPr="00941F64">
        <w:rPr>
          <w:rFonts w:ascii="Times New Roman" w:hAnsi="Times New Roman"/>
          <w:b/>
          <w:sz w:val="22"/>
          <w:szCs w:val="22"/>
        </w:rPr>
        <w:t xml:space="preserve"> ZA PROMET</w:t>
      </w:r>
    </w:p>
    <w:p w14:paraId="057ED532" w14:textId="77777777" w:rsidR="00605C14" w:rsidRPr="00941F64" w:rsidRDefault="00605C14" w:rsidP="00BF528E">
      <w:pPr>
        <w:rPr>
          <w:rFonts w:ascii="Times New Roman" w:hAnsi="Times New Roman"/>
          <w:sz w:val="22"/>
          <w:szCs w:val="22"/>
        </w:rPr>
      </w:pPr>
    </w:p>
    <w:p w14:paraId="6DC58500"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EU/2/97/004/003 </w:t>
      </w:r>
      <w:r w:rsidRPr="008B2C1B">
        <w:rPr>
          <w:rFonts w:ascii="Times New Roman" w:hAnsi="Times New Roman"/>
          <w:sz w:val="22"/>
          <w:szCs w:val="22"/>
          <w:highlight w:val="lightGray"/>
        </w:rPr>
        <w:t>10 ml</w:t>
      </w:r>
    </w:p>
    <w:p w14:paraId="4D8C46C9" w14:textId="77777777" w:rsidR="00605C14" w:rsidRPr="008B2C1B" w:rsidRDefault="00605C14" w:rsidP="00BF528E">
      <w:pPr>
        <w:rPr>
          <w:rFonts w:ascii="Times New Roman" w:hAnsi="Times New Roman"/>
          <w:sz w:val="22"/>
          <w:szCs w:val="22"/>
          <w:highlight w:val="lightGray"/>
        </w:rPr>
      </w:pPr>
      <w:r w:rsidRPr="008B2C1B">
        <w:rPr>
          <w:rFonts w:ascii="Times New Roman" w:hAnsi="Times New Roman"/>
          <w:sz w:val="22"/>
          <w:szCs w:val="22"/>
          <w:highlight w:val="lightGray"/>
        </w:rPr>
        <w:t>EU/2/97/004/004 32 ml</w:t>
      </w:r>
    </w:p>
    <w:p w14:paraId="19847B8B" w14:textId="77777777" w:rsidR="00605C14" w:rsidRPr="00941F64" w:rsidRDefault="00605C14" w:rsidP="00BF528E">
      <w:pPr>
        <w:rPr>
          <w:rFonts w:ascii="Times New Roman" w:hAnsi="Times New Roman"/>
          <w:sz w:val="22"/>
          <w:szCs w:val="22"/>
        </w:rPr>
      </w:pPr>
      <w:r w:rsidRPr="008B2C1B">
        <w:rPr>
          <w:rFonts w:ascii="Times New Roman" w:hAnsi="Times New Roman"/>
          <w:sz w:val="22"/>
          <w:szCs w:val="22"/>
          <w:highlight w:val="lightGray"/>
        </w:rPr>
        <w:t>EU/2/97/004/005 100 ml</w:t>
      </w:r>
    </w:p>
    <w:p w14:paraId="0A8433E7" w14:textId="77777777" w:rsidR="00605C14" w:rsidRPr="00941F64" w:rsidRDefault="00605C14" w:rsidP="00BF528E">
      <w:pPr>
        <w:rPr>
          <w:rFonts w:ascii="Times New Roman" w:hAnsi="Times New Roman"/>
          <w:sz w:val="22"/>
          <w:szCs w:val="22"/>
        </w:rPr>
      </w:pPr>
      <w:r w:rsidRPr="008B2C1B">
        <w:rPr>
          <w:rFonts w:ascii="Times New Roman" w:hAnsi="Times New Roman"/>
          <w:sz w:val="22"/>
          <w:szCs w:val="22"/>
          <w:highlight w:val="lightGray"/>
        </w:rPr>
        <w:t>EU/2/97/004/029 180 ml</w:t>
      </w:r>
    </w:p>
    <w:p w14:paraId="0CC7E56F" w14:textId="77777777" w:rsidR="00605C14" w:rsidRPr="00941F64" w:rsidRDefault="00605C14" w:rsidP="00BF528E">
      <w:pPr>
        <w:rPr>
          <w:rFonts w:ascii="Times New Roman" w:hAnsi="Times New Roman"/>
          <w:sz w:val="22"/>
          <w:szCs w:val="22"/>
        </w:rPr>
      </w:pPr>
    </w:p>
    <w:p w14:paraId="6BB995DC" w14:textId="77777777" w:rsidR="00605C14" w:rsidRPr="00941F64" w:rsidRDefault="00605C14" w:rsidP="00BF528E">
      <w:pPr>
        <w:rPr>
          <w:rFonts w:ascii="Times New Roman" w:hAnsi="Times New Roman"/>
          <w:sz w:val="22"/>
          <w:szCs w:val="22"/>
        </w:rPr>
      </w:pPr>
    </w:p>
    <w:p w14:paraId="49B6FE26" w14:textId="77777777" w:rsidR="00605C14" w:rsidRPr="00941F64" w:rsidRDefault="00A5281E"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17</w:t>
      </w:r>
      <w:r w:rsidR="00605C14" w:rsidRPr="00941F64">
        <w:rPr>
          <w:rFonts w:ascii="Times New Roman" w:hAnsi="Times New Roman"/>
          <w:b/>
          <w:sz w:val="22"/>
          <w:szCs w:val="22"/>
        </w:rPr>
        <w:t>.</w:t>
      </w:r>
      <w:r w:rsidR="00605C14" w:rsidRPr="00941F64">
        <w:rPr>
          <w:rFonts w:ascii="Times New Roman" w:hAnsi="Times New Roman"/>
          <w:b/>
          <w:sz w:val="22"/>
          <w:szCs w:val="22"/>
        </w:rPr>
        <w:tab/>
      </w:r>
      <w:r w:rsidR="00B90784" w:rsidRPr="00B90784">
        <w:rPr>
          <w:rFonts w:ascii="Times New Roman" w:hAnsi="Times New Roman"/>
          <w:b/>
          <w:sz w:val="22"/>
          <w:szCs w:val="22"/>
        </w:rPr>
        <w:t>PROIZVAJALČEVA</w:t>
      </w:r>
      <w:r w:rsidR="00605C14" w:rsidRPr="00941F64">
        <w:rPr>
          <w:rFonts w:ascii="Times New Roman" w:hAnsi="Times New Roman"/>
          <w:b/>
          <w:sz w:val="22"/>
          <w:szCs w:val="22"/>
        </w:rPr>
        <w:t xml:space="preserve"> ŠTEVILKA SERIJE </w:t>
      </w:r>
    </w:p>
    <w:p w14:paraId="0C40E0EF" w14:textId="77777777" w:rsidR="00605C14" w:rsidRPr="00941F64" w:rsidRDefault="00605C14" w:rsidP="00BF528E">
      <w:pPr>
        <w:rPr>
          <w:rFonts w:ascii="Times New Roman" w:hAnsi="Times New Roman"/>
          <w:sz w:val="22"/>
          <w:szCs w:val="22"/>
        </w:rPr>
      </w:pPr>
    </w:p>
    <w:p w14:paraId="3001DE3B"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Lot {številka}</w:t>
      </w:r>
    </w:p>
    <w:p w14:paraId="52B75A1E" w14:textId="77777777" w:rsidR="00605C14" w:rsidRPr="00941F64" w:rsidRDefault="00DA33BA" w:rsidP="00BF528E">
      <w:pPr>
        <w:rPr>
          <w:rFonts w:ascii="Times New Roman" w:hAnsi="Times New Roman"/>
          <w:sz w:val="22"/>
          <w:szCs w:val="22"/>
        </w:rPr>
      </w:pPr>
      <w:r w:rsidRPr="00941F64">
        <w:rPr>
          <w:rFonts w:ascii="Times New Roman" w:hAnsi="Times New Roman"/>
          <w:sz w:val="22"/>
          <w:szCs w:val="22"/>
        </w:rPr>
        <w:br w:type="page"/>
      </w:r>
    </w:p>
    <w:p w14:paraId="5F092530" w14:textId="77777777" w:rsidR="00DA33BA" w:rsidRPr="00941F64" w:rsidRDefault="00DA33BA"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r w:rsidRPr="00941F64">
        <w:rPr>
          <w:rFonts w:ascii="Times New Roman" w:hAnsi="Times New Roman"/>
          <w:b/>
          <w:sz w:val="22"/>
          <w:szCs w:val="22"/>
        </w:rPr>
        <w:lastRenderedPageBreak/>
        <w:t>PODATKI NA STIČNI OZ. PRIMARNI OVOJNINI</w:t>
      </w:r>
    </w:p>
    <w:p w14:paraId="7CE478AD" w14:textId="77777777" w:rsidR="00303D32" w:rsidRDefault="00303D32"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p>
    <w:p w14:paraId="63F687AC" w14:textId="77777777" w:rsidR="00DA33BA" w:rsidRPr="00941F64" w:rsidRDefault="00A25E10"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r>
        <w:rPr>
          <w:rFonts w:ascii="Times New Roman" w:hAnsi="Times New Roman"/>
          <w:b/>
          <w:sz w:val="22"/>
          <w:szCs w:val="22"/>
        </w:rPr>
        <w:t>100 ml in 180 ml</w:t>
      </w:r>
      <w:r w:rsidR="00303D32">
        <w:rPr>
          <w:rFonts w:ascii="Times New Roman" w:hAnsi="Times New Roman"/>
          <w:b/>
          <w:sz w:val="22"/>
          <w:szCs w:val="22"/>
        </w:rPr>
        <w:t xml:space="preserve"> plastenka</w:t>
      </w:r>
    </w:p>
    <w:p w14:paraId="03BFB106" w14:textId="77777777" w:rsidR="00303D32" w:rsidRPr="00941F64" w:rsidRDefault="00303D32" w:rsidP="00BF528E">
      <w:pPr>
        <w:rPr>
          <w:rFonts w:ascii="Times New Roman" w:hAnsi="Times New Roman"/>
          <w:sz w:val="22"/>
          <w:szCs w:val="22"/>
        </w:rPr>
      </w:pPr>
    </w:p>
    <w:p w14:paraId="6BF6D6FE" w14:textId="77777777" w:rsidR="006937BB" w:rsidRPr="00941F64" w:rsidRDefault="006937BB"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w:t>
      </w:r>
      <w:r w:rsidRPr="00941F64">
        <w:rPr>
          <w:rFonts w:ascii="Times New Roman" w:hAnsi="Times New Roman"/>
          <w:b/>
          <w:sz w:val="22"/>
          <w:szCs w:val="22"/>
        </w:rPr>
        <w:tab/>
        <w:t>IME ZDRAVILA ZA UPORABO V VETERINARSKI MEDICINI</w:t>
      </w:r>
    </w:p>
    <w:p w14:paraId="77A2C7BB" w14:textId="77777777" w:rsidR="006937BB" w:rsidRPr="00941F64" w:rsidRDefault="006937BB" w:rsidP="00BF528E">
      <w:pPr>
        <w:rPr>
          <w:rFonts w:ascii="Times New Roman" w:hAnsi="Times New Roman"/>
          <w:sz w:val="22"/>
          <w:szCs w:val="22"/>
        </w:rPr>
      </w:pPr>
    </w:p>
    <w:p w14:paraId="3AD53BB5" w14:textId="77777777" w:rsidR="00ED5951" w:rsidRPr="00941F64" w:rsidRDefault="00ED5951" w:rsidP="00BF528E">
      <w:pPr>
        <w:rPr>
          <w:rFonts w:ascii="Times New Roman" w:hAnsi="Times New Roman"/>
          <w:sz w:val="22"/>
          <w:szCs w:val="22"/>
        </w:rPr>
      </w:pPr>
      <w:r w:rsidRPr="00941F64">
        <w:rPr>
          <w:rFonts w:ascii="Times New Roman" w:hAnsi="Times New Roman"/>
          <w:sz w:val="22"/>
          <w:szCs w:val="22"/>
        </w:rPr>
        <w:t>Metacam 1,5 mg/ml peroralna suspenzija za pse</w:t>
      </w:r>
    </w:p>
    <w:p w14:paraId="21606273" w14:textId="77777777" w:rsidR="00ED5951" w:rsidRPr="00941F64" w:rsidRDefault="00303D32" w:rsidP="00BF528E">
      <w:pPr>
        <w:rPr>
          <w:rFonts w:ascii="Times New Roman" w:hAnsi="Times New Roman"/>
          <w:sz w:val="22"/>
          <w:szCs w:val="22"/>
        </w:rPr>
      </w:pPr>
      <w:r>
        <w:rPr>
          <w:rFonts w:ascii="Times New Roman" w:hAnsi="Times New Roman"/>
          <w:sz w:val="22"/>
          <w:szCs w:val="22"/>
        </w:rPr>
        <w:t>m</w:t>
      </w:r>
      <w:r w:rsidRPr="00941F64">
        <w:rPr>
          <w:rFonts w:ascii="Times New Roman" w:hAnsi="Times New Roman"/>
          <w:sz w:val="22"/>
          <w:szCs w:val="22"/>
        </w:rPr>
        <w:t>eloksikam</w:t>
      </w:r>
    </w:p>
    <w:p w14:paraId="09ADAB80" w14:textId="77777777" w:rsidR="00ED5951" w:rsidRPr="00941F64" w:rsidRDefault="00ED5951" w:rsidP="00BF528E">
      <w:pPr>
        <w:rPr>
          <w:rFonts w:ascii="Times New Roman" w:hAnsi="Times New Roman"/>
          <w:sz w:val="22"/>
          <w:szCs w:val="22"/>
        </w:rPr>
      </w:pPr>
    </w:p>
    <w:p w14:paraId="6698F92E" w14:textId="77777777" w:rsidR="00B2041C" w:rsidRPr="00941F64" w:rsidRDefault="00B2041C" w:rsidP="00BF528E">
      <w:pPr>
        <w:rPr>
          <w:rFonts w:ascii="Times New Roman" w:hAnsi="Times New Roman"/>
          <w:sz w:val="22"/>
          <w:szCs w:val="22"/>
        </w:rPr>
      </w:pPr>
    </w:p>
    <w:p w14:paraId="159C55F2" w14:textId="77777777" w:rsidR="00ED5951" w:rsidRPr="00941F64" w:rsidRDefault="00ED5951"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2.</w:t>
      </w:r>
      <w:r w:rsidRPr="00941F64">
        <w:rPr>
          <w:rFonts w:ascii="Times New Roman" w:hAnsi="Times New Roman"/>
          <w:b/>
          <w:sz w:val="22"/>
          <w:szCs w:val="22"/>
        </w:rPr>
        <w:tab/>
        <w:t>NAVEDBA UČINKOVIN(E)</w:t>
      </w:r>
    </w:p>
    <w:p w14:paraId="2999DE89" w14:textId="77777777" w:rsidR="00ED5951" w:rsidRPr="00941F64" w:rsidRDefault="00ED5951" w:rsidP="00BF528E">
      <w:pPr>
        <w:rPr>
          <w:rFonts w:ascii="Times New Roman" w:hAnsi="Times New Roman"/>
          <w:sz w:val="22"/>
          <w:szCs w:val="22"/>
        </w:rPr>
      </w:pPr>
    </w:p>
    <w:p w14:paraId="0EFAFB66" w14:textId="77777777" w:rsidR="00ED5951" w:rsidRPr="00941F64" w:rsidRDefault="00ED5951" w:rsidP="00BF528E">
      <w:pPr>
        <w:rPr>
          <w:rFonts w:ascii="Times New Roman" w:hAnsi="Times New Roman"/>
          <w:sz w:val="22"/>
          <w:szCs w:val="22"/>
        </w:rPr>
      </w:pPr>
      <w:r w:rsidRPr="00941F64">
        <w:rPr>
          <w:rFonts w:ascii="Times New Roman" w:hAnsi="Times New Roman"/>
          <w:sz w:val="22"/>
          <w:szCs w:val="22"/>
        </w:rPr>
        <w:t>Meloksikam</w:t>
      </w:r>
      <w:r w:rsidR="00A25E10">
        <w:rPr>
          <w:rFonts w:ascii="Times New Roman" w:hAnsi="Times New Roman"/>
          <w:sz w:val="22"/>
          <w:szCs w:val="22"/>
        </w:rPr>
        <w:t xml:space="preserve"> </w:t>
      </w:r>
      <w:r w:rsidRPr="00941F64">
        <w:rPr>
          <w:rFonts w:ascii="Times New Roman" w:hAnsi="Times New Roman"/>
          <w:sz w:val="22"/>
          <w:szCs w:val="22"/>
        </w:rPr>
        <w:t>1,5 mg/ml</w:t>
      </w:r>
    </w:p>
    <w:p w14:paraId="4D8B326C" w14:textId="77777777" w:rsidR="00ED5951" w:rsidRPr="00941F64" w:rsidRDefault="00ED5951" w:rsidP="00BF528E">
      <w:pPr>
        <w:rPr>
          <w:rFonts w:ascii="Times New Roman" w:hAnsi="Times New Roman"/>
          <w:sz w:val="22"/>
          <w:szCs w:val="22"/>
        </w:rPr>
      </w:pPr>
    </w:p>
    <w:p w14:paraId="701A462D" w14:textId="77777777" w:rsidR="00B2041C" w:rsidRPr="00941F64" w:rsidRDefault="00B2041C" w:rsidP="00BF528E">
      <w:pPr>
        <w:rPr>
          <w:rFonts w:ascii="Times New Roman" w:hAnsi="Times New Roman"/>
          <w:sz w:val="22"/>
          <w:szCs w:val="22"/>
        </w:rPr>
      </w:pPr>
    </w:p>
    <w:p w14:paraId="3B033099" w14:textId="77777777" w:rsidR="00ED5951" w:rsidRPr="00941F64" w:rsidRDefault="00ED5951"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3.</w:t>
      </w:r>
      <w:r w:rsidRPr="00941F64">
        <w:rPr>
          <w:rFonts w:ascii="Times New Roman" w:hAnsi="Times New Roman"/>
          <w:b/>
          <w:sz w:val="22"/>
          <w:szCs w:val="22"/>
        </w:rPr>
        <w:tab/>
        <w:t>FARMACEVTSKA OBLIKA</w:t>
      </w:r>
    </w:p>
    <w:p w14:paraId="046C27FD" w14:textId="77777777" w:rsidR="00ED5951" w:rsidRPr="00941F64" w:rsidRDefault="00ED5951" w:rsidP="00BF528E">
      <w:pPr>
        <w:rPr>
          <w:rFonts w:ascii="Times New Roman" w:hAnsi="Times New Roman"/>
          <w:sz w:val="22"/>
          <w:szCs w:val="22"/>
        </w:rPr>
      </w:pPr>
    </w:p>
    <w:p w14:paraId="4446D68C" w14:textId="77777777" w:rsidR="00ED5951" w:rsidRPr="00941F64" w:rsidRDefault="00ED5951" w:rsidP="00BF528E">
      <w:pPr>
        <w:rPr>
          <w:rFonts w:ascii="Times New Roman" w:hAnsi="Times New Roman"/>
          <w:sz w:val="22"/>
          <w:szCs w:val="22"/>
        </w:rPr>
      </w:pPr>
    </w:p>
    <w:p w14:paraId="6CA19731" w14:textId="77777777" w:rsidR="00B2041C" w:rsidRPr="00941F64" w:rsidRDefault="00B2041C" w:rsidP="00BF528E">
      <w:pPr>
        <w:rPr>
          <w:rFonts w:ascii="Times New Roman" w:hAnsi="Times New Roman"/>
          <w:sz w:val="22"/>
          <w:szCs w:val="22"/>
        </w:rPr>
      </w:pPr>
    </w:p>
    <w:p w14:paraId="0E3226F1" w14:textId="77777777" w:rsidR="00ED5951" w:rsidRPr="00941F64" w:rsidRDefault="00ED5951"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4.</w:t>
      </w:r>
      <w:r w:rsidRPr="00941F64">
        <w:rPr>
          <w:rFonts w:ascii="Times New Roman" w:hAnsi="Times New Roman"/>
          <w:b/>
          <w:sz w:val="22"/>
          <w:szCs w:val="22"/>
        </w:rPr>
        <w:tab/>
        <w:t>VELIKOST PAKIRANJA</w:t>
      </w:r>
    </w:p>
    <w:p w14:paraId="350CB402" w14:textId="77777777" w:rsidR="00ED5951" w:rsidRPr="00941F64" w:rsidRDefault="00ED5951" w:rsidP="00BF528E">
      <w:pPr>
        <w:rPr>
          <w:rFonts w:ascii="Times New Roman" w:hAnsi="Times New Roman"/>
          <w:sz w:val="22"/>
          <w:szCs w:val="22"/>
        </w:rPr>
      </w:pPr>
    </w:p>
    <w:p w14:paraId="43627D01" w14:textId="77777777" w:rsidR="00ED5951" w:rsidRPr="00941F64" w:rsidRDefault="00ED5951" w:rsidP="00BF528E">
      <w:pPr>
        <w:rPr>
          <w:rFonts w:ascii="Times New Roman" w:hAnsi="Times New Roman"/>
          <w:sz w:val="22"/>
          <w:szCs w:val="22"/>
        </w:rPr>
      </w:pPr>
      <w:r w:rsidRPr="00941F64">
        <w:rPr>
          <w:rFonts w:ascii="Times New Roman" w:hAnsi="Times New Roman"/>
          <w:sz w:val="22"/>
          <w:szCs w:val="22"/>
        </w:rPr>
        <w:t>100 ml</w:t>
      </w:r>
    </w:p>
    <w:p w14:paraId="346265C2" w14:textId="77777777" w:rsidR="00ED5951" w:rsidRPr="00941F64" w:rsidRDefault="00ED5951" w:rsidP="00BF528E">
      <w:pPr>
        <w:rPr>
          <w:rFonts w:ascii="Times New Roman" w:hAnsi="Times New Roman"/>
          <w:sz w:val="22"/>
          <w:szCs w:val="22"/>
        </w:rPr>
      </w:pPr>
      <w:r w:rsidRPr="008B2C1B">
        <w:rPr>
          <w:rFonts w:ascii="Times New Roman" w:hAnsi="Times New Roman"/>
          <w:sz w:val="22"/>
          <w:szCs w:val="22"/>
          <w:highlight w:val="lightGray"/>
        </w:rPr>
        <w:t>180 ml</w:t>
      </w:r>
    </w:p>
    <w:p w14:paraId="3DE68783" w14:textId="77777777" w:rsidR="00ED5951" w:rsidRPr="00941F64" w:rsidRDefault="00ED5951" w:rsidP="00BF528E">
      <w:pPr>
        <w:rPr>
          <w:rFonts w:ascii="Times New Roman" w:hAnsi="Times New Roman"/>
          <w:sz w:val="22"/>
          <w:szCs w:val="22"/>
        </w:rPr>
      </w:pPr>
    </w:p>
    <w:p w14:paraId="4FE983BB" w14:textId="77777777" w:rsidR="00B2041C" w:rsidRPr="00941F64" w:rsidRDefault="00B2041C" w:rsidP="00BF528E">
      <w:pPr>
        <w:rPr>
          <w:rFonts w:ascii="Times New Roman" w:hAnsi="Times New Roman"/>
          <w:sz w:val="22"/>
          <w:szCs w:val="22"/>
        </w:rPr>
      </w:pPr>
    </w:p>
    <w:p w14:paraId="4C6F804A" w14:textId="77777777" w:rsidR="00ED5951" w:rsidRPr="00941F64" w:rsidRDefault="00ED5951"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5.</w:t>
      </w:r>
      <w:r w:rsidRPr="00941F64">
        <w:rPr>
          <w:rFonts w:ascii="Times New Roman" w:hAnsi="Times New Roman"/>
          <w:b/>
          <w:sz w:val="22"/>
          <w:szCs w:val="22"/>
        </w:rPr>
        <w:tab/>
        <w:t>CILJNE ŽIVALSKE VRSTE</w:t>
      </w:r>
    </w:p>
    <w:p w14:paraId="6C996B2D" w14:textId="77777777" w:rsidR="00ED5951" w:rsidRPr="00941F64" w:rsidRDefault="00ED5951" w:rsidP="00BF528E">
      <w:pPr>
        <w:rPr>
          <w:rFonts w:ascii="Times New Roman" w:hAnsi="Times New Roman"/>
          <w:sz w:val="22"/>
          <w:szCs w:val="22"/>
        </w:rPr>
      </w:pPr>
    </w:p>
    <w:p w14:paraId="54B18473" w14:textId="77777777" w:rsidR="00ED5951" w:rsidRPr="008B2C1B" w:rsidRDefault="00ED5951" w:rsidP="00BF528E">
      <w:pPr>
        <w:widowControl w:val="0"/>
        <w:adjustRightInd w:val="0"/>
        <w:textAlignment w:val="baseline"/>
        <w:rPr>
          <w:rFonts w:ascii="Times New Roman" w:hAnsi="Times New Roman"/>
          <w:sz w:val="22"/>
          <w:szCs w:val="22"/>
          <w:highlight w:val="lightGray"/>
          <w:lang w:eastAsia="en-US"/>
        </w:rPr>
      </w:pPr>
      <w:r w:rsidRPr="008B2C1B">
        <w:rPr>
          <w:rFonts w:ascii="Times New Roman" w:hAnsi="Times New Roman"/>
          <w:sz w:val="22"/>
          <w:szCs w:val="22"/>
          <w:highlight w:val="lightGray"/>
          <w:lang w:eastAsia="en-US"/>
        </w:rPr>
        <w:t>Psi</w:t>
      </w:r>
    </w:p>
    <w:p w14:paraId="39330738" w14:textId="77777777" w:rsidR="00ED5951" w:rsidRPr="00941F64" w:rsidRDefault="00ED5951" w:rsidP="00BF528E">
      <w:pPr>
        <w:rPr>
          <w:rFonts w:ascii="Times New Roman" w:hAnsi="Times New Roman"/>
          <w:sz w:val="22"/>
          <w:szCs w:val="22"/>
        </w:rPr>
      </w:pPr>
    </w:p>
    <w:p w14:paraId="75A8C835" w14:textId="77777777" w:rsidR="00B2041C" w:rsidRPr="00941F64" w:rsidRDefault="00B2041C" w:rsidP="00BF528E">
      <w:pPr>
        <w:rPr>
          <w:rFonts w:ascii="Times New Roman" w:hAnsi="Times New Roman"/>
          <w:sz w:val="22"/>
          <w:szCs w:val="22"/>
        </w:rPr>
      </w:pPr>
    </w:p>
    <w:p w14:paraId="6715836D" w14:textId="77777777" w:rsidR="00ED5951" w:rsidRPr="00941F64" w:rsidRDefault="00ED5951"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6.</w:t>
      </w:r>
      <w:r w:rsidRPr="00941F64">
        <w:rPr>
          <w:rFonts w:ascii="Times New Roman" w:hAnsi="Times New Roman"/>
          <w:b/>
          <w:sz w:val="22"/>
          <w:szCs w:val="22"/>
        </w:rPr>
        <w:tab/>
        <w:t>INDIKACIJA(E)</w:t>
      </w:r>
    </w:p>
    <w:p w14:paraId="3F5FD546" w14:textId="77777777" w:rsidR="00ED5951" w:rsidRPr="00941F64" w:rsidRDefault="00ED5951" w:rsidP="00BF528E">
      <w:pPr>
        <w:rPr>
          <w:rFonts w:ascii="Times New Roman" w:hAnsi="Times New Roman"/>
          <w:sz w:val="22"/>
          <w:szCs w:val="22"/>
        </w:rPr>
      </w:pPr>
    </w:p>
    <w:p w14:paraId="5A85AEC0" w14:textId="77777777" w:rsidR="00ED5951" w:rsidRPr="00941F64" w:rsidRDefault="00ED5951" w:rsidP="00BF528E">
      <w:pPr>
        <w:rPr>
          <w:rFonts w:ascii="Times New Roman" w:hAnsi="Times New Roman"/>
          <w:sz w:val="22"/>
          <w:szCs w:val="22"/>
        </w:rPr>
      </w:pPr>
    </w:p>
    <w:p w14:paraId="558DF129" w14:textId="77777777" w:rsidR="00B2041C" w:rsidRPr="00941F64" w:rsidRDefault="00B2041C" w:rsidP="00BF528E">
      <w:pPr>
        <w:rPr>
          <w:rFonts w:ascii="Times New Roman" w:hAnsi="Times New Roman"/>
          <w:sz w:val="22"/>
          <w:szCs w:val="22"/>
        </w:rPr>
      </w:pPr>
    </w:p>
    <w:p w14:paraId="4169A3F0" w14:textId="77777777" w:rsidR="00ED5951" w:rsidRPr="00941F64" w:rsidRDefault="00ED5951"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7.</w:t>
      </w:r>
      <w:r w:rsidRPr="00941F64">
        <w:rPr>
          <w:rFonts w:ascii="Times New Roman" w:hAnsi="Times New Roman"/>
          <w:b/>
          <w:sz w:val="22"/>
          <w:szCs w:val="22"/>
        </w:rPr>
        <w:tab/>
        <w:t xml:space="preserve">NAČIN IN </w:t>
      </w:r>
      <w:smartTag w:uri="urn:schemas-microsoft-com:office:smarttags" w:element="stockticker">
        <w:r w:rsidRPr="00941F64">
          <w:rPr>
            <w:rFonts w:ascii="Times New Roman" w:hAnsi="Times New Roman"/>
            <w:b/>
            <w:sz w:val="22"/>
            <w:szCs w:val="22"/>
          </w:rPr>
          <w:t>POT</w:t>
        </w:r>
      </w:smartTag>
      <w:r w:rsidRPr="00941F64">
        <w:rPr>
          <w:rFonts w:ascii="Times New Roman" w:hAnsi="Times New Roman"/>
          <w:b/>
          <w:sz w:val="22"/>
          <w:szCs w:val="22"/>
        </w:rPr>
        <w:t xml:space="preserve">(I) UPORABE </w:t>
      </w:r>
    </w:p>
    <w:p w14:paraId="0CC2F333" w14:textId="77777777" w:rsidR="00ED5951" w:rsidRPr="00941F64" w:rsidRDefault="00ED5951" w:rsidP="00BF528E">
      <w:pPr>
        <w:rPr>
          <w:rFonts w:ascii="Times New Roman" w:hAnsi="Times New Roman"/>
          <w:sz w:val="22"/>
          <w:szCs w:val="22"/>
        </w:rPr>
      </w:pPr>
    </w:p>
    <w:p w14:paraId="2DF8AA2B" w14:textId="77777777" w:rsidR="00ED5951" w:rsidRPr="00941F64" w:rsidRDefault="00ED5951" w:rsidP="00BF528E">
      <w:pPr>
        <w:rPr>
          <w:rFonts w:ascii="Times New Roman" w:hAnsi="Times New Roman"/>
          <w:sz w:val="22"/>
          <w:szCs w:val="22"/>
        </w:rPr>
      </w:pPr>
      <w:r w:rsidRPr="00941F64">
        <w:rPr>
          <w:rFonts w:ascii="Times New Roman" w:hAnsi="Times New Roman"/>
          <w:sz w:val="22"/>
          <w:szCs w:val="22"/>
        </w:rPr>
        <w:t>Pred uporabo dobro pretresite.</w:t>
      </w:r>
    </w:p>
    <w:p w14:paraId="37A507C4" w14:textId="77777777" w:rsidR="00ED5951" w:rsidRPr="00941F64" w:rsidRDefault="00ED5951" w:rsidP="00BF528E">
      <w:pPr>
        <w:rPr>
          <w:rFonts w:ascii="Times New Roman" w:hAnsi="Times New Roman"/>
          <w:sz w:val="22"/>
          <w:szCs w:val="22"/>
        </w:rPr>
      </w:pPr>
      <w:r w:rsidRPr="00941F64">
        <w:rPr>
          <w:rFonts w:ascii="Times New Roman" w:hAnsi="Times New Roman"/>
          <w:sz w:val="22"/>
          <w:szCs w:val="22"/>
        </w:rPr>
        <w:t>Peroralna uporaba</w:t>
      </w:r>
      <w:r w:rsidR="006937BB" w:rsidRPr="00941F64">
        <w:rPr>
          <w:rFonts w:ascii="Times New Roman" w:hAnsi="Times New Roman"/>
          <w:sz w:val="22"/>
          <w:szCs w:val="22"/>
        </w:rPr>
        <w:t>.</w:t>
      </w:r>
    </w:p>
    <w:p w14:paraId="5127C35E" w14:textId="77777777" w:rsidR="00ED5951" w:rsidRPr="00FF2105" w:rsidRDefault="00ED5951" w:rsidP="00BF528E">
      <w:pPr>
        <w:widowControl w:val="0"/>
        <w:adjustRightInd w:val="0"/>
        <w:textAlignment w:val="baseline"/>
        <w:rPr>
          <w:rFonts w:ascii="Times New Roman" w:hAnsi="Times New Roman"/>
          <w:sz w:val="22"/>
          <w:szCs w:val="22"/>
          <w:lang w:eastAsia="en-US"/>
        </w:rPr>
      </w:pPr>
      <w:r w:rsidRPr="00FF2105">
        <w:rPr>
          <w:rFonts w:ascii="Times New Roman" w:hAnsi="Times New Roman"/>
          <w:sz w:val="22"/>
          <w:szCs w:val="22"/>
          <w:lang w:eastAsia="en-US"/>
        </w:rPr>
        <w:t xml:space="preserve">Pred uporabo </w:t>
      </w:r>
      <w:r w:rsidR="000C2839" w:rsidRPr="00FF2105">
        <w:rPr>
          <w:rFonts w:ascii="Times New Roman" w:hAnsi="Times New Roman"/>
          <w:sz w:val="22"/>
          <w:szCs w:val="22"/>
          <w:lang w:eastAsia="en-US"/>
        </w:rPr>
        <w:t>preberite navodilo</w:t>
      </w:r>
      <w:r w:rsidRPr="00FF2105">
        <w:rPr>
          <w:rFonts w:ascii="Times New Roman" w:hAnsi="Times New Roman"/>
          <w:sz w:val="22"/>
          <w:szCs w:val="22"/>
          <w:lang w:eastAsia="en-US"/>
        </w:rPr>
        <w:t xml:space="preserve"> za uporabo.</w:t>
      </w:r>
    </w:p>
    <w:p w14:paraId="7D7ECCD4" w14:textId="77777777" w:rsidR="00ED5951" w:rsidRPr="00941F64" w:rsidRDefault="00ED5951" w:rsidP="00BF528E">
      <w:pPr>
        <w:rPr>
          <w:rFonts w:ascii="Times New Roman" w:hAnsi="Times New Roman"/>
          <w:sz w:val="22"/>
          <w:szCs w:val="22"/>
        </w:rPr>
      </w:pPr>
    </w:p>
    <w:p w14:paraId="0484DF80" w14:textId="77777777" w:rsidR="00B2041C" w:rsidRPr="00941F64" w:rsidRDefault="00B2041C" w:rsidP="00BF528E">
      <w:pPr>
        <w:rPr>
          <w:rFonts w:ascii="Times New Roman" w:hAnsi="Times New Roman"/>
          <w:sz w:val="22"/>
          <w:szCs w:val="22"/>
        </w:rPr>
      </w:pPr>
    </w:p>
    <w:p w14:paraId="787ED5FD" w14:textId="77777777" w:rsidR="00ED5951" w:rsidRPr="00941F64" w:rsidRDefault="00ED5951"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8.</w:t>
      </w:r>
      <w:r w:rsidRPr="00941F64">
        <w:rPr>
          <w:rFonts w:ascii="Times New Roman" w:hAnsi="Times New Roman"/>
          <w:b/>
          <w:sz w:val="22"/>
          <w:szCs w:val="22"/>
        </w:rPr>
        <w:tab/>
        <w:t>KARENCA</w:t>
      </w:r>
      <w:r w:rsidR="00A25E10">
        <w:rPr>
          <w:rFonts w:ascii="Times New Roman" w:hAnsi="Times New Roman"/>
          <w:b/>
          <w:sz w:val="22"/>
          <w:szCs w:val="22"/>
        </w:rPr>
        <w:t>(E)</w:t>
      </w:r>
    </w:p>
    <w:p w14:paraId="34E4365C" w14:textId="77777777" w:rsidR="00ED5951" w:rsidRPr="00941F64" w:rsidRDefault="00ED5951" w:rsidP="00BF528E">
      <w:pPr>
        <w:rPr>
          <w:rFonts w:ascii="Times New Roman" w:hAnsi="Times New Roman"/>
          <w:sz w:val="22"/>
          <w:szCs w:val="22"/>
        </w:rPr>
      </w:pPr>
    </w:p>
    <w:p w14:paraId="32062D2E" w14:textId="77777777" w:rsidR="00ED5951" w:rsidRPr="00941F64" w:rsidRDefault="00ED5951" w:rsidP="00BF528E">
      <w:pPr>
        <w:rPr>
          <w:rFonts w:ascii="Times New Roman" w:hAnsi="Times New Roman"/>
          <w:sz w:val="22"/>
          <w:szCs w:val="22"/>
        </w:rPr>
      </w:pPr>
    </w:p>
    <w:p w14:paraId="32001BAC" w14:textId="77777777" w:rsidR="00B2041C" w:rsidRPr="00941F64" w:rsidRDefault="00B2041C" w:rsidP="00BF528E">
      <w:pPr>
        <w:rPr>
          <w:rFonts w:ascii="Times New Roman" w:hAnsi="Times New Roman"/>
          <w:sz w:val="22"/>
          <w:szCs w:val="22"/>
        </w:rPr>
      </w:pPr>
    </w:p>
    <w:p w14:paraId="493266C8" w14:textId="77777777" w:rsidR="00ED5951" w:rsidRPr="00941F64" w:rsidRDefault="00ED5951"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9.</w:t>
      </w:r>
      <w:r w:rsidRPr="00941F64">
        <w:rPr>
          <w:rFonts w:ascii="Times New Roman" w:hAnsi="Times New Roman"/>
          <w:b/>
          <w:sz w:val="22"/>
          <w:szCs w:val="22"/>
        </w:rPr>
        <w:tab/>
        <w:t>POSEBNO(A) OPOZORILO(A), ČE JE/SO POTREBNO(A)</w:t>
      </w:r>
    </w:p>
    <w:p w14:paraId="2D9DE392" w14:textId="77777777" w:rsidR="00ED5951" w:rsidRPr="00941F64" w:rsidRDefault="00ED5951" w:rsidP="00BF528E">
      <w:pPr>
        <w:rPr>
          <w:rFonts w:ascii="Times New Roman" w:hAnsi="Times New Roman"/>
          <w:sz w:val="22"/>
          <w:szCs w:val="22"/>
        </w:rPr>
      </w:pPr>
    </w:p>
    <w:p w14:paraId="1D301482" w14:textId="77777777" w:rsidR="00ED5951" w:rsidRPr="00941F64" w:rsidRDefault="00ED5951" w:rsidP="00BF528E">
      <w:pPr>
        <w:rPr>
          <w:rFonts w:ascii="Times New Roman" w:hAnsi="Times New Roman"/>
          <w:sz w:val="22"/>
          <w:szCs w:val="22"/>
        </w:rPr>
      </w:pPr>
    </w:p>
    <w:p w14:paraId="588F891B" w14:textId="77777777" w:rsidR="00B2041C" w:rsidRPr="00941F64" w:rsidRDefault="00B2041C" w:rsidP="00BF528E">
      <w:pPr>
        <w:rPr>
          <w:rFonts w:ascii="Times New Roman" w:hAnsi="Times New Roman"/>
          <w:sz w:val="22"/>
          <w:szCs w:val="22"/>
        </w:rPr>
      </w:pPr>
    </w:p>
    <w:p w14:paraId="158BAE66" w14:textId="77777777" w:rsidR="00ED5951" w:rsidRPr="00941F64" w:rsidRDefault="00ED5951" w:rsidP="00A72A01">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10.</w:t>
      </w:r>
      <w:r w:rsidRPr="00941F64">
        <w:rPr>
          <w:rFonts w:ascii="Times New Roman" w:hAnsi="Times New Roman"/>
          <w:b/>
          <w:sz w:val="22"/>
          <w:szCs w:val="22"/>
        </w:rPr>
        <w:tab/>
        <w:t>DATUM IZTEKA ROKA UPORABNOSTI ZDRAVILA</w:t>
      </w:r>
    </w:p>
    <w:p w14:paraId="2AAE2D83" w14:textId="77777777" w:rsidR="00ED5951" w:rsidRPr="00941F64" w:rsidRDefault="00ED5951" w:rsidP="00A72A01">
      <w:pPr>
        <w:rPr>
          <w:rFonts w:ascii="Times New Roman" w:hAnsi="Times New Roman"/>
          <w:sz w:val="22"/>
          <w:szCs w:val="22"/>
        </w:rPr>
      </w:pPr>
    </w:p>
    <w:p w14:paraId="7714C5BD" w14:textId="77777777" w:rsidR="00ED5951" w:rsidRPr="00941F64" w:rsidRDefault="00ED5951" w:rsidP="00BF528E">
      <w:pPr>
        <w:rPr>
          <w:rFonts w:ascii="Times New Roman" w:hAnsi="Times New Roman"/>
          <w:sz w:val="22"/>
          <w:szCs w:val="22"/>
        </w:rPr>
      </w:pPr>
      <w:r w:rsidRPr="00941F64">
        <w:rPr>
          <w:rFonts w:ascii="Times New Roman" w:hAnsi="Times New Roman"/>
          <w:sz w:val="22"/>
          <w:szCs w:val="22"/>
        </w:rPr>
        <w:t>EXP {mesec/leto}</w:t>
      </w:r>
    </w:p>
    <w:p w14:paraId="72F2EAFA" w14:textId="77777777" w:rsidR="00A72A01" w:rsidRPr="00941F64" w:rsidRDefault="00A72A01" w:rsidP="00A72A01">
      <w:pPr>
        <w:rPr>
          <w:rFonts w:ascii="Times New Roman" w:hAnsi="Times New Roman"/>
          <w:sz w:val="22"/>
          <w:szCs w:val="22"/>
        </w:rPr>
      </w:pPr>
      <w:r w:rsidRPr="00A25E10">
        <w:rPr>
          <w:rFonts w:ascii="Times New Roman" w:hAnsi="Times New Roman"/>
          <w:sz w:val="22"/>
          <w:szCs w:val="22"/>
        </w:rPr>
        <w:t>Načeto zdravilo uporabite v</w:t>
      </w:r>
      <w:r w:rsidRPr="00A25E10" w:rsidDel="00A25E10">
        <w:rPr>
          <w:rFonts w:ascii="Times New Roman" w:hAnsi="Times New Roman"/>
          <w:sz w:val="22"/>
          <w:szCs w:val="22"/>
        </w:rPr>
        <w:t xml:space="preserve"> </w:t>
      </w:r>
      <w:r w:rsidRPr="00941F64">
        <w:rPr>
          <w:rFonts w:ascii="Times New Roman" w:hAnsi="Times New Roman"/>
          <w:sz w:val="22"/>
          <w:szCs w:val="22"/>
        </w:rPr>
        <w:t xml:space="preserve">6 </w:t>
      </w:r>
      <w:r>
        <w:rPr>
          <w:rFonts w:ascii="Times New Roman" w:hAnsi="Times New Roman"/>
          <w:sz w:val="22"/>
          <w:szCs w:val="22"/>
        </w:rPr>
        <w:t>mesecih</w:t>
      </w:r>
    </w:p>
    <w:p w14:paraId="6C2D7AD2" w14:textId="77777777" w:rsidR="00AF2DB9" w:rsidRPr="00941F64" w:rsidRDefault="00AF2DB9" w:rsidP="00BF528E">
      <w:pPr>
        <w:rPr>
          <w:rFonts w:ascii="Times New Roman" w:hAnsi="Times New Roman"/>
          <w:sz w:val="22"/>
          <w:szCs w:val="22"/>
        </w:rPr>
      </w:pPr>
    </w:p>
    <w:p w14:paraId="27CDA9D3" w14:textId="77777777" w:rsidR="00ED5951" w:rsidRPr="00941F64" w:rsidRDefault="00ED5951" w:rsidP="00BF528E">
      <w:pPr>
        <w:rPr>
          <w:rFonts w:ascii="Times New Roman" w:hAnsi="Times New Roman"/>
          <w:sz w:val="22"/>
          <w:szCs w:val="22"/>
        </w:rPr>
      </w:pPr>
    </w:p>
    <w:p w14:paraId="17F8CDE9" w14:textId="77777777" w:rsidR="00ED5951" w:rsidRPr="00941F64" w:rsidRDefault="00ED5951"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11.</w:t>
      </w:r>
      <w:r w:rsidRPr="00941F64">
        <w:rPr>
          <w:rFonts w:ascii="Times New Roman" w:hAnsi="Times New Roman"/>
          <w:b/>
          <w:sz w:val="22"/>
          <w:szCs w:val="22"/>
        </w:rPr>
        <w:tab/>
        <w:t>POSEBNA NAVODILA ZA SHRANJEVANJE</w:t>
      </w:r>
    </w:p>
    <w:p w14:paraId="3F001758" w14:textId="77777777" w:rsidR="00ED5951" w:rsidRPr="00941F64" w:rsidRDefault="00ED5951" w:rsidP="00BF528E">
      <w:pPr>
        <w:rPr>
          <w:rFonts w:ascii="Times New Roman" w:hAnsi="Times New Roman"/>
          <w:sz w:val="22"/>
          <w:szCs w:val="22"/>
        </w:rPr>
      </w:pPr>
    </w:p>
    <w:p w14:paraId="018C718D" w14:textId="77777777" w:rsidR="00ED5951" w:rsidRPr="00941F64" w:rsidRDefault="00ED5951" w:rsidP="00BF528E">
      <w:pPr>
        <w:rPr>
          <w:rFonts w:ascii="Times New Roman" w:hAnsi="Times New Roman"/>
          <w:sz w:val="22"/>
          <w:szCs w:val="22"/>
        </w:rPr>
      </w:pPr>
    </w:p>
    <w:p w14:paraId="03ECD4E4" w14:textId="77777777" w:rsidR="00B2041C" w:rsidRPr="00941F64" w:rsidRDefault="00B2041C" w:rsidP="00BF528E">
      <w:pPr>
        <w:rPr>
          <w:rFonts w:ascii="Times New Roman" w:hAnsi="Times New Roman"/>
          <w:sz w:val="22"/>
          <w:szCs w:val="22"/>
        </w:rPr>
      </w:pPr>
    </w:p>
    <w:p w14:paraId="2FAFD7D1" w14:textId="77777777" w:rsidR="00ED5951" w:rsidRPr="00941F64" w:rsidRDefault="00ED5951"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12.</w:t>
      </w:r>
      <w:r w:rsidRPr="00941F64">
        <w:rPr>
          <w:rFonts w:ascii="Times New Roman" w:hAnsi="Times New Roman"/>
          <w:b/>
          <w:sz w:val="22"/>
          <w:szCs w:val="22"/>
        </w:rPr>
        <w:tab/>
        <w:t xml:space="preserve">POSEBNI VARNOSTNI UKREPI ZA ODSTRANJEVANJE NEPORABLJENEGA ZDRAVILA </w:t>
      </w:r>
      <w:smartTag w:uri="urn:schemas-microsoft-com:office:smarttags" w:element="stockticker">
        <w:r w:rsidRPr="00941F64">
          <w:rPr>
            <w:rFonts w:ascii="Times New Roman" w:hAnsi="Times New Roman"/>
            <w:b/>
            <w:sz w:val="22"/>
            <w:szCs w:val="22"/>
          </w:rPr>
          <w:t>ALI</w:t>
        </w:r>
      </w:smartTag>
      <w:r w:rsidRPr="00941F64">
        <w:rPr>
          <w:rFonts w:ascii="Times New Roman" w:hAnsi="Times New Roman"/>
          <w:b/>
          <w:sz w:val="22"/>
          <w:szCs w:val="22"/>
        </w:rPr>
        <w:t xml:space="preserve"> ODPADNIH SNOVI, ČE OBSTAJAJO</w:t>
      </w:r>
    </w:p>
    <w:p w14:paraId="07F7399D" w14:textId="77777777" w:rsidR="00ED5951" w:rsidRPr="00941F64" w:rsidRDefault="00ED5951" w:rsidP="00BF528E">
      <w:pPr>
        <w:rPr>
          <w:rFonts w:ascii="Times New Roman" w:hAnsi="Times New Roman"/>
          <w:sz w:val="22"/>
          <w:szCs w:val="22"/>
        </w:rPr>
      </w:pPr>
    </w:p>
    <w:p w14:paraId="3269F791" w14:textId="77777777" w:rsidR="00A72A01" w:rsidRDefault="00B90784" w:rsidP="00BF528E">
      <w:pPr>
        <w:rPr>
          <w:rFonts w:ascii="Times New Roman" w:hAnsi="Times New Roman"/>
          <w:sz w:val="22"/>
          <w:szCs w:val="22"/>
          <w:lang w:eastAsia="en-US"/>
        </w:rPr>
      </w:pPr>
      <w:r w:rsidRPr="00B90784">
        <w:rPr>
          <w:rFonts w:ascii="Times New Roman" w:hAnsi="Times New Roman"/>
          <w:sz w:val="22"/>
          <w:szCs w:val="22"/>
          <w:lang w:eastAsia="en-US"/>
        </w:rPr>
        <w:t>Odstranjevanje: preberite navodilo za uporabo.</w:t>
      </w:r>
    </w:p>
    <w:p w14:paraId="264B485C" w14:textId="77777777" w:rsidR="00ED5951" w:rsidRPr="00941F64" w:rsidRDefault="00ED5951" w:rsidP="00BF528E">
      <w:pPr>
        <w:rPr>
          <w:rFonts w:ascii="Times New Roman" w:hAnsi="Times New Roman"/>
          <w:sz w:val="22"/>
          <w:szCs w:val="22"/>
        </w:rPr>
      </w:pPr>
    </w:p>
    <w:p w14:paraId="3123C8FA" w14:textId="77777777" w:rsidR="00B2041C" w:rsidRPr="00941F64" w:rsidRDefault="00B2041C" w:rsidP="00BF528E">
      <w:pPr>
        <w:rPr>
          <w:rFonts w:ascii="Times New Roman" w:hAnsi="Times New Roman"/>
          <w:sz w:val="22"/>
          <w:szCs w:val="22"/>
        </w:rPr>
      </w:pPr>
    </w:p>
    <w:p w14:paraId="44E1EEF5" w14:textId="77777777" w:rsidR="00ED5951" w:rsidRPr="00941F64" w:rsidRDefault="00ED5951"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13.</w:t>
      </w:r>
      <w:r w:rsidRPr="00941F64">
        <w:rPr>
          <w:rFonts w:ascii="Times New Roman" w:hAnsi="Times New Roman"/>
          <w:b/>
          <w:sz w:val="22"/>
          <w:szCs w:val="22"/>
        </w:rPr>
        <w:tab/>
        <w:t xml:space="preserve">BESEDILO “SAMO ZA ŽIVALI” IN POGOJI </w:t>
      </w:r>
      <w:smartTag w:uri="urn:schemas-microsoft-com:office:smarttags" w:element="stockticker">
        <w:r w:rsidRPr="00941F64">
          <w:rPr>
            <w:rFonts w:ascii="Times New Roman" w:hAnsi="Times New Roman"/>
            <w:b/>
            <w:sz w:val="22"/>
            <w:szCs w:val="22"/>
          </w:rPr>
          <w:t>ALI</w:t>
        </w:r>
      </w:smartTag>
      <w:r w:rsidRPr="00941F64">
        <w:rPr>
          <w:rFonts w:ascii="Times New Roman" w:hAnsi="Times New Roman"/>
          <w:b/>
          <w:sz w:val="22"/>
          <w:szCs w:val="22"/>
        </w:rPr>
        <w:t xml:space="preserve"> OMEJITVE GLEDE OSKRBE IN UPORABE</w:t>
      </w:r>
      <w:r w:rsidR="001E2038" w:rsidRPr="00941F64">
        <w:rPr>
          <w:rFonts w:ascii="Times New Roman" w:hAnsi="Times New Roman"/>
          <w:b/>
          <w:sz w:val="22"/>
          <w:szCs w:val="22"/>
        </w:rPr>
        <w:t>, ČE JE SMISELNO</w:t>
      </w:r>
    </w:p>
    <w:p w14:paraId="2A98FDD1" w14:textId="77777777" w:rsidR="00ED5951" w:rsidRPr="00941F64" w:rsidRDefault="00ED5951" w:rsidP="00BF528E">
      <w:pPr>
        <w:rPr>
          <w:rFonts w:ascii="Times New Roman" w:hAnsi="Times New Roman"/>
          <w:sz w:val="22"/>
          <w:szCs w:val="22"/>
        </w:rPr>
      </w:pPr>
    </w:p>
    <w:p w14:paraId="4A4DFDC3" w14:textId="77777777" w:rsidR="00ED5951" w:rsidRPr="00941F64" w:rsidRDefault="00ED5951" w:rsidP="00BF528E">
      <w:pPr>
        <w:rPr>
          <w:rFonts w:ascii="Times New Roman" w:hAnsi="Times New Roman"/>
          <w:sz w:val="22"/>
          <w:szCs w:val="22"/>
        </w:rPr>
      </w:pPr>
      <w:r w:rsidRPr="00941F64">
        <w:rPr>
          <w:rFonts w:ascii="Times New Roman" w:hAnsi="Times New Roman"/>
          <w:sz w:val="22"/>
          <w:szCs w:val="22"/>
        </w:rPr>
        <w:t>Samo za živali.</w:t>
      </w:r>
      <w:r w:rsidR="00A25E10">
        <w:rPr>
          <w:rFonts w:ascii="Times New Roman" w:hAnsi="Times New Roman"/>
          <w:sz w:val="22"/>
          <w:szCs w:val="22"/>
        </w:rPr>
        <w:t xml:space="preserve"> </w:t>
      </w:r>
      <w:r w:rsidR="00A25E10" w:rsidRPr="00A25E10">
        <w:rPr>
          <w:rFonts w:ascii="Times New Roman" w:hAnsi="Times New Roman"/>
          <w:sz w:val="22"/>
          <w:szCs w:val="22"/>
        </w:rPr>
        <w:t>Rp-Vet.</w:t>
      </w:r>
    </w:p>
    <w:p w14:paraId="2D0CFC94" w14:textId="77777777" w:rsidR="00ED5951" w:rsidRPr="00941F64" w:rsidRDefault="00ED5951" w:rsidP="00BF528E">
      <w:pPr>
        <w:rPr>
          <w:rFonts w:ascii="Times New Roman" w:hAnsi="Times New Roman"/>
          <w:sz w:val="22"/>
          <w:szCs w:val="22"/>
        </w:rPr>
      </w:pPr>
    </w:p>
    <w:p w14:paraId="66429254" w14:textId="77777777" w:rsidR="00B2041C" w:rsidRPr="00941F64" w:rsidRDefault="00B2041C" w:rsidP="00BF528E">
      <w:pPr>
        <w:rPr>
          <w:rFonts w:ascii="Times New Roman" w:hAnsi="Times New Roman"/>
          <w:sz w:val="22"/>
          <w:szCs w:val="22"/>
        </w:rPr>
      </w:pPr>
    </w:p>
    <w:p w14:paraId="22F4952E" w14:textId="77777777" w:rsidR="00ED5951" w:rsidRPr="00941F64" w:rsidRDefault="00ED5951"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14.</w:t>
      </w:r>
      <w:r w:rsidRPr="00941F64">
        <w:rPr>
          <w:rFonts w:ascii="Times New Roman" w:hAnsi="Times New Roman"/>
          <w:b/>
          <w:sz w:val="22"/>
          <w:szCs w:val="22"/>
        </w:rPr>
        <w:tab/>
        <w:t>BESEDILO “ZDRAVILO SHRANJUJTE NEDOSEGLJIVO OTROKOM”</w:t>
      </w:r>
    </w:p>
    <w:p w14:paraId="1C0BD86F" w14:textId="77777777" w:rsidR="00ED5951" w:rsidRPr="00941F64" w:rsidRDefault="00ED5951" w:rsidP="00BF528E">
      <w:pPr>
        <w:rPr>
          <w:rFonts w:ascii="Times New Roman" w:hAnsi="Times New Roman"/>
          <w:sz w:val="22"/>
          <w:szCs w:val="22"/>
        </w:rPr>
      </w:pPr>
    </w:p>
    <w:p w14:paraId="0D7AE22F" w14:textId="77777777" w:rsidR="00ED5951" w:rsidRPr="00941F64" w:rsidRDefault="00ED5951" w:rsidP="00BF528E">
      <w:pPr>
        <w:rPr>
          <w:rFonts w:ascii="Times New Roman" w:hAnsi="Times New Roman"/>
          <w:sz w:val="22"/>
          <w:szCs w:val="22"/>
        </w:rPr>
      </w:pPr>
    </w:p>
    <w:p w14:paraId="3E43DFF8" w14:textId="77777777" w:rsidR="00B2041C" w:rsidRPr="00941F64" w:rsidRDefault="00B2041C" w:rsidP="00BF528E">
      <w:pPr>
        <w:rPr>
          <w:rFonts w:ascii="Times New Roman" w:hAnsi="Times New Roman"/>
          <w:sz w:val="22"/>
          <w:szCs w:val="22"/>
        </w:rPr>
      </w:pPr>
    </w:p>
    <w:p w14:paraId="4CF3FE17" w14:textId="77777777" w:rsidR="00ED5951" w:rsidRPr="00941F64" w:rsidRDefault="00ED5951" w:rsidP="00BF528E">
      <w:pPr>
        <w:pStyle w:val="BodyTextIndent"/>
        <w:rPr>
          <w:szCs w:val="22"/>
        </w:rPr>
      </w:pPr>
      <w:r w:rsidRPr="00941F64">
        <w:rPr>
          <w:szCs w:val="22"/>
        </w:rPr>
        <w:t>15.</w:t>
      </w:r>
      <w:r w:rsidRPr="00941F64">
        <w:rPr>
          <w:szCs w:val="22"/>
        </w:rPr>
        <w:tab/>
        <w:t xml:space="preserve">IME IN NASLOV IMETNIKA DOVOLJENJA ZA PROMET Z ZDRAVILOM </w:t>
      </w:r>
    </w:p>
    <w:p w14:paraId="47679FC2" w14:textId="77777777" w:rsidR="00ED5951" w:rsidRPr="00941F64" w:rsidRDefault="00ED5951" w:rsidP="00BF528E">
      <w:pPr>
        <w:rPr>
          <w:rFonts w:ascii="Times New Roman" w:hAnsi="Times New Roman"/>
          <w:sz w:val="22"/>
          <w:szCs w:val="22"/>
        </w:rPr>
      </w:pPr>
    </w:p>
    <w:p w14:paraId="6D68A26D" w14:textId="77777777" w:rsidR="00ED5951" w:rsidRPr="00FF2105" w:rsidRDefault="00ED5951" w:rsidP="00BF528E">
      <w:pPr>
        <w:rPr>
          <w:rFonts w:ascii="Times New Roman" w:hAnsi="Times New Roman"/>
          <w:sz w:val="22"/>
          <w:szCs w:val="22"/>
        </w:rPr>
      </w:pPr>
      <w:r w:rsidRPr="00FF2105">
        <w:rPr>
          <w:rFonts w:ascii="Times New Roman" w:hAnsi="Times New Roman"/>
          <w:sz w:val="22"/>
          <w:szCs w:val="22"/>
        </w:rPr>
        <w:t xml:space="preserve">Boehringer Ingelheim </w:t>
      </w:r>
      <w:r w:rsidRPr="00FF2105">
        <w:rPr>
          <w:rFonts w:ascii="Times New Roman" w:hAnsi="Times New Roman"/>
          <w:sz w:val="22"/>
          <w:szCs w:val="22"/>
          <w:lang w:eastAsia="en-US"/>
        </w:rPr>
        <w:t>Vetmedica GmbH</w:t>
      </w:r>
    </w:p>
    <w:p w14:paraId="622C1E57" w14:textId="77777777" w:rsidR="00ED5951" w:rsidRPr="00FF2105" w:rsidRDefault="00ED5951" w:rsidP="00BF528E">
      <w:pPr>
        <w:widowControl w:val="0"/>
        <w:adjustRightInd w:val="0"/>
        <w:textAlignment w:val="baseline"/>
        <w:rPr>
          <w:rFonts w:ascii="Times New Roman" w:hAnsi="Times New Roman"/>
          <w:caps/>
          <w:sz w:val="22"/>
          <w:szCs w:val="22"/>
          <w:lang w:eastAsia="en-US"/>
        </w:rPr>
      </w:pPr>
      <w:r w:rsidRPr="00FF2105">
        <w:rPr>
          <w:rFonts w:ascii="Times New Roman" w:hAnsi="Times New Roman"/>
          <w:caps/>
          <w:sz w:val="22"/>
          <w:szCs w:val="22"/>
          <w:lang w:eastAsia="en-US"/>
        </w:rPr>
        <w:t>Nemčija</w:t>
      </w:r>
    </w:p>
    <w:p w14:paraId="5194DB6D" w14:textId="77777777" w:rsidR="00ED5951" w:rsidRPr="00941F64" w:rsidRDefault="00ED5951" w:rsidP="00BF528E">
      <w:pPr>
        <w:rPr>
          <w:rFonts w:ascii="Times New Roman" w:hAnsi="Times New Roman"/>
          <w:sz w:val="22"/>
          <w:szCs w:val="22"/>
        </w:rPr>
      </w:pPr>
    </w:p>
    <w:p w14:paraId="56B2CD0C" w14:textId="77777777" w:rsidR="00B2041C" w:rsidRPr="00941F64" w:rsidRDefault="00B2041C" w:rsidP="00BF528E">
      <w:pPr>
        <w:rPr>
          <w:rFonts w:ascii="Times New Roman" w:hAnsi="Times New Roman"/>
          <w:sz w:val="22"/>
          <w:szCs w:val="22"/>
        </w:rPr>
      </w:pPr>
    </w:p>
    <w:p w14:paraId="24712725" w14:textId="77777777" w:rsidR="00ED5951" w:rsidRPr="00941F64" w:rsidRDefault="00ED5951"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16.</w:t>
      </w:r>
      <w:r w:rsidRPr="00941F64">
        <w:rPr>
          <w:rFonts w:ascii="Times New Roman" w:hAnsi="Times New Roman"/>
          <w:b/>
          <w:sz w:val="22"/>
          <w:szCs w:val="22"/>
        </w:rPr>
        <w:tab/>
        <w:t>ŠTEVILKA(E) DOVOLJENJ(A) ZA PROMET</w:t>
      </w:r>
    </w:p>
    <w:p w14:paraId="23F76B7E" w14:textId="77777777" w:rsidR="00ED5951" w:rsidRPr="00941F64" w:rsidRDefault="00ED5951" w:rsidP="00BF528E">
      <w:pPr>
        <w:rPr>
          <w:rFonts w:ascii="Times New Roman" w:hAnsi="Times New Roman"/>
          <w:sz w:val="22"/>
          <w:szCs w:val="22"/>
        </w:rPr>
      </w:pPr>
    </w:p>
    <w:p w14:paraId="65E38B53" w14:textId="77777777" w:rsidR="00B2041C" w:rsidRPr="00941F64" w:rsidRDefault="00B2041C" w:rsidP="00BF528E">
      <w:pPr>
        <w:rPr>
          <w:rFonts w:ascii="Times New Roman" w:hAnsi="Times New Roman"/>
          <w:sz w:val="22"/>
          <w:szCs w:val="22"/>
        </w:rPr>
      </w:pPr>
      <w:r w:rsidRPr="008B2C1B">
        <w:rPr>
          <w:rFonts w:ascii="Times New Roman" w:hAnsi="Times New Roman"/>
          <w:sz w:val="22"/>
          <w:szCs w:val="22"/>
          <w:highlight w:val="lightGray"/>
        </w:rPr>
        <w:t>EU/2/97/004/005 100 ml</w:t>
      </w:r>
    </w:p>
    <w:p w14:paraId="6564E516" w14:textId="77777777" w:rsidR="00B2041C" w:rsidRPr="00941F64" w:rsidRDefault="00B2041C" w:rsidP="00BF528E">
      <w:pPr>
        <w:rPr>
          <w:rFonts w:ascii="Times New Roman" w:hAnsi="Times New Roman"/>
          <w:sz w:val="22"/>
          <w:szCs w:val="22"/>
        </w:rPr>
      </w:pPr>
      <w:r w:rsidRPr="008B2C1B">
        <w:rPr>
          <w:rFonts w:ascii="Times New Roman" w:hAnsi="Times New Roman"/>
          <w:sz w:val="22"/>
          <w:szCs w:val="22"/>
          <w:highlight w:val="lightGray"/>
        </w:rPr>
        <w:t>EU/2/97/004/029 180 ml</w:t>
      </w:r>
    </w:p>
    <w:p w14:paraId="6AB57972" w14:textId="77777777" w:rsidR="00B2041C" w:rsidRPr="00941F64" w:rsidRDefault="00B2041C" w:rsidP="00BF528E">
      <w:pPr>
        <w:rPr>
          <w:rFonts w:ascii="Times New Roman" w:hAnsi="Times New Roman"/>
          <w:sz w:val="22"/>
          <w:szCs w:val="22"/>
        </w:rPr>
      </w:pPr>
    </w:p>
    <w:p w14:paraId="4F00FF4D" w14:textId="77777777" w:rsidR="00B2041C" w:rsidRPr="00941F64" w:rsidRDefault="00B2041C" w:rsidP="00BF528E">
      <w:pPr>
        <w:rPr>
          <w:rFonts w:ascii="Times New Roman" w:hAnsi="Times New Roman"/>
          <w:sz w:val="22"/>
          <w:szCs w:val="22"/>
        </w:rPr>
      </w:pPr>
    </w:p>
    <w:p w14:paraId="744F1498" w14:textId="77777777" w:rsidR="00ED5951" w:rsidRPr="00941F64" w:rsidRDefault="00ED5951" w:rsidP="002B1014">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17.</w:t>
      </w:r>
      <w:r w:rsidRPr="00941F64">
        <w:rPr>
          <w:rFonts w:ascii="Times New Roman" w:hAnsi="Times New Roman"/>
          <w:b/>
          <w:sz w:val="22"/>
          <w:szCs w:val="22"/>
        </w:rPr>
        <w:tab/>
      </w:r>
      <w:r w:rsidR="00B90784" w:rsidRPr="00B90784">
        <w:rPr>
          <w:rFonts w:ascii="Times New Roman" w:hAnsi="Times New Roman"/>
          <w:b/>
          <w:sz w:val="22"/>
          <w:szCs w:val="22"/>
        </w:rPr>
        <w:t>PROIZVAJALČEVA</w:t>
      </w:r>
      <w:r w:rsidRPr="00941F64">
        <w:rPr>
          <w:rFonts w:ascii="Times New Roman" w:hAnsi="Times New Roman"/>
          <w:b/>
          <w:sz w:val="22"/>
          <w:szCs w:val="22"/>
        </w:rPr>
        <w:t xml:space="preserve"> ŠTEVILKA SERIJE </w:t>
      </w:r>
    </w:p>
    <w:p w14:paraId="18D61371" w14:textId="77777777" w:rsidR="00ED5951" w:rsidRPr="00941F64" w:rsidRDefault="00ED5951" w:rsidP="002B1014">
      <w:pPr>
        <w:rPr>
          <w:rFonts w:ascii="Times New Roman" w:hAnsi="Times New Roman"/>
          <w:sz w:val="22"/>
          <w:szCs w:val="22"/>
        </w:rPr>
      </w:pPr>
    </w:p>
    <w:p w14:paraId="67B49237" w14:textId="77777777" w:rsidR="00ED5951" w:rsidRPr="00941F64" w:rsidRDefault="00ED5951" w:rsidP="002B1014">
      <w:pPr>
        <w:rPr>
          <w:rFonts w:ascii="Times New Roman" w:hAnsi="Times New Roman"/>
          <w:sz w:val="22"/>
          <w:szCs w:val="22"/>
        </w:rPr>
      </w:pPr>
      <w:r w:rsidRPr="00941F64">
        <w:rPr>
          <w:rFonts w:ascii="Times New Roman" w:hAnsi="Times New Roman"/>
          <w:sz w:val="22"/>
          <w:szCs w:val="22"/>
        </w:rPr>
        <w:t>Lot {številka}</w:t>
      </w:r>
    </w:p>
    <w:p w14:paraId="155A42B7" w14:textId="77777777" w:rsidR="00986B18" w:rsidRPr="00941F64" w:rsidRDefault="00986B18" w:rsidP="00986B18">
      <w:pPr>
        <w:rPr>
          <w:rFonts w:ascii="Times New Roman" w:hAnsi="Times New Roman"/>
          <w:sz w:val="22"/>
          <w:szCs w:val="22"/>
        </w:rPr>
      </w:pPr>
      <w:r w:rsidRPr="00941F64">
        <w:rPr>
          <w:rFonts w:ascii="Times New Roman" w:hAnsi="Times New Roman"/>
          <w:sz w:val="22"/>
          <w:szCs w:val="22"/>
        </w:rPr>
        <w:br w:type="page"/>
      </w:r>
    </w:p>
    <w:p w14:paraId="42BE2E30" w14:textId="77777777" w:rsidR="00986B18" w:rsidRPr="00941F64" w:rsidRDefault="00986B18" w:rsidP="00986B18">
      <w:pPr>
        <w:pBdr>
          <w:top w:val="single" w:sz="4" w:space="1" w:color="auto"/>
          <w:left w:val="single" w:sz="4" w:space="4" w:color="auto"/>
          <w:bottom w:val="single" w:sz="4" w:space="1" w:color="auto"/>
          <w:right w:val="single" w:sz="4" w:space="4" w:color="auto"/>
        </w:pBdr>
        <w:rPr>
          <w:rFonts w:ascii="Times New Roman" w:hAnsi="Times New Roman"/>
          <w:b/>
          <w:sz w:val="22"/>
          <w:szCs w:val="22"/>
        </w:rPr>
      </w:pPr>
      <w:r w:rsidRPr="00941F64">
        <w:rPr>
          <w:rFonts w:ascii="Times New Roman" w:hAnsi="Times New Roman"/>
          <w:b/>
          <w:sz w:val="22"/>
          <w:szCs w:val="22"/>
        </w:rPr>
        <w:lastRenderedPageBreak/>
        <w:t xml:space="preserve">PODATKI, KI MORAJO </w:t>
      </w:r>
      <w:smartTag w:uri="urn:schemas-microsoft-com:office:smarttags" w:element="stockticker">
        <w:r w:rsidRPr="00941F64">
          <w:rPr>
            <w:rFonts w:ascii="Times New Roman" w:hAnsi="Times New Roman"/>
            <w:b/>
            <w:sz w:val="22"/>
            <w:szCs w:val="22"/>
          </w:rPr>
          <w:t>BITI</w:t>
        </w:r>
      </w:smartTag>
      <w:r w:rsidRPr="00941F64">
        <w:rPr>
          <w:rFonts w:ascii="Times New Roman" w:hAnsi="Times New Roman"/>
          <w:b/>
          <w:sz w:val="22"/>
          <w:szCs w:val="22"/>
        </w:rPr>
        <w:t xml:space="preserve"> NAJMANJ NAVEDENI NA MANJŠIH STIČNIH OVOJNINAH</w:t>
      </w:r>
    </w:p>
    <w:p w14:paraId="14FEBAC3" w14:textId="77777777" w:rsidR="00A72A01" w:rsidRDefault="00A72A01" w:rsidP="00986B18">
      <w:pPr>
        <w:pBdr>
          <w:top w:val="single" w:sz="4" w:space="1" w:color="auto"/>
          <w:left w:val="single" w:sz="4" w:space="4" w:color="auto"/>
          <w:bottom w:val="single" w:sz="4" w:space="1" w:color="auto"/>
          <w:right w:val="single" w:sz="4" w:space="4" w:color="auto"/>
        </w:pBdr>
        <w:rPr>
          <w:rFonts w:ascii="Times New Roman" w:hAnsi="Times New Roman"/>
          <w:b/>
          <w:sz w:val="22"/>
          <w:szCs w:val="22"/>
        </w:rPr>
      </w:pPr>
    </w:p>
    <w:p w14:paraId="0B4F7DB8" w14:textId="77777777" w:rsidR="00986B18" w:rsidRPr="00941F64" w:rsidRDefault="00310F73" w:rsidP="00986B18">
      <w:pPr>
        <w:pBdr>
          <w:top w:val="single" w:sz="4" w:space="1" w:color="auto"/>
          <w:left w:val="single" w:sz="4" w:space="4" w:color="auto"/>
          <w:bottom w:val="single" w:sz="4" w:space="1" w:color="auto"/>
          <w:right w:val="single" w:sz="4" w:space="4" w:color="auto"/>
        </w:pBdr>
        <w:rPr>
          <w:rFonts w:ascii="Times New Roman" w:hAnsi="Times New Roman"/>
          <w:b/>
          <w:sz w:val="22"/>
          <w:szCs w:val="22"/>
        </w:rPr>
      </w:pPr>
      <w:r>
        <w:rPr>
          <w:rFonts w:ascii="Times New Roman" w:hAnsi="Times New Roman"/>
          <w:b/>
          <w:sz w:val="22"/>
          <w:szCs w:val="22"/>
        </w:rPr>
        <w:t>Plastenka, 10 ml in 32 ml</w:t>
      </w:r>
    </w:p>
    <w:p w14:paraId="0396BC23" w14:textId="77777777" w:rsidR="00303D32" w:rsidRPr="00941F64" w:rsidRDefault="00303D32" w:rsidP="00986B18">
      <w:pPr>
        <w:rPr>
          <w:rFonts w:ascii="Times New Roman" w:hAnsi="Times New Roman"/>
          <w:sz w:val="22"/>
          <w:szCs w:val="22"/>
        </w:rPr>
      </w:pPr>
    </w:p>
    <w:p w14:paraId="48BC3859" w14:textId="77777777" w:rsidR="00986B18" w:rsidRPr="00941F64" w:rsidRDefault="00986B18" w:rsidP="00986B18">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w:t>
      </w:r>
      <w:r w:rsidRPr="00941F64">
        <w:rPr>
          <w:rFonts w:ascii="Times New Roman" w:hAnsi="Times New Roman"/>
          <w:b/>
          <w:sz w:val="22"/>
          <w:szCs w:val="22"/>
        </w:rPr>
        <w:tab/>
        <w:t>IME ZDRAVILA ZA UPORABO V VETERINARSKI MEDICINI</w:t>
      </w:r>
    </w:p>
    <w:p w14:paraId="77CA798F" w14:textId="77777777" w:rsidR="00986B18" w:rsidRPr="00941F64" w:rsidRDefault="00986B18" w:rsidP="00986B18">
      <w:pPr>
        <w:rPr>
          <w:rFonts w:ascii="Times New Roman" w:hAnsi="Times New Roman"/>
          <w:sz w:val="22"/>
          <w:szCs w:val="22"/>
        </w:rPr>
      </w:pPr>
    </w:p>
    <w:p w14:paraId="2DA64AE0" w14:textId="77777777" w:rsidR="00986B18" w:rsidRPr="00941F64" w:rsidRDefault="00986B18" w:rsidP="00986B18">
      <w:pPr>
        <w:rPr>
          <w:rFonts w:ascii="Times New Roman" w:hAnsi="Times New Roman"/>
          <w:sz w:val="22"/>
          <w:szCs w:val="22"/>
        </w:rPr>
      </w:pPr>
      <w:r w:rsidRPr="00941F64">
        <w:rPr>
          <w:rFonts w:ascii="Times New Roman" w:hAnsi="Times New Roman"/>
          <w:sz w:val="22"/>
          <w:szCs w:val="22"/>
        </w:rPr>
        <w:t>Metacam 1,5 mg/ml peroralna suspenzija za pse</w:t>
      </w:r>
    </w:p>
    <w:p w14:paraId="5F934AD1" w14:textId="77777777" w:rsidR="00986B18" w:rsidRPr="00941F64" w:rsidRDefault="00303D32" w:rsidP="00986B18">
      <w:pPr>
        <w:rPr>
          <w:rFonts w:ascii="Times New Roman" w:hAnsi="Times New Roman"/>
          <w:sz w:val="22"/>
          <w:szCs w:val="22"/>
        </w:rPr>
      </w:pPr>
      <w:r>
        <w:rPr>
          <w:rFonts w:ascii="Times New Roman" w:hAnsi="Times New Roman"/>
          <w:sz w:val="22"/>
          <w:szCs w:val="22"/>
        </w:rPr>
        <w:t>m</w:t>
      </w:r>
      <w:r w:rsidR="00986B18" w:rsidRPr="00941F64">
        <w:rPr>
          <w:rFonts w:ascii="Times New Roman" w:hAnsi="Times New Roman"/>
          <w:sz w:val="22"/>
          <w:szCs w:val="22"/>
        </w:rPr>
        <w:t>eloksikam</w:t>
      </w:r>
    </w:p>
    <w:p w14:paraId="30AA0CCB" w14:textId="77777777" w:rsidR="00986B18" w:rsidRPr="00941F64" w:rsidRDefault="00986B18" w:rsidP="00986B18">
      <w:pPr>
        <w:rPr>
          <w:rFonts w:ascii="Times New Roman" w:hAnsi="Times New Roman"/>
          <w:sz w:val="22"/>
          <w:szCs w:val="22"/>
        </w:rPr>
      </w:pPr>
    </w:p>
    <w:p w14:paraId="06B98B8F" w14:textId="77777777" w:rsidR="00986B18" w:rsidRPr="00941F64" w:rsidRDefault="00986B18" w:rsidP="00986B18">
      <w:pPr>
        <w:rPr>
          <w:rFonts w:ascii="Times New Roman" w:hAnsi="Times New Roman"/>
          <w:sz w:val="22"/>
          <w:szCs w:val="22"/>
        </w:rPr>
      </w:pPr>
    </w:p>
    <w:p w14:paraId="172BAF30" w14:textId="77777777" w:rsidR="00986B18" w:rsidRPr="00941F64" w:rsidRDefault="00986B18" w:rsidP="00986B18">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2.</w:t>
      </w:r>
      <w:r w:rsidRPr="00941F64">
        <w:rPr>
          <w:rFonts w:ascii="Times New Roman" w:hAnsi="Times New Roman"/>
          <w:b/>
          <w:sz w:val="22"/>
          <w:szCs w:val="22"/>
        </w:rPr>
        <w:tab/>
        <w:t>KOLIČINA UČINKOVIN(E)</w:t>
      </w:r>
    </w:p>
    <w:p w14:paraId="01EC8DCC" w14:textId="77777777" w:rsidR="00986B18" w:rsidRPr="00941F64" w:rsidRDefault="00986B18" w:rsidP="00986B18">
      <w:pPr>
        <w:rPr>
          <w:rFonts w:ascii="Times New Roman" w:hAnsi="Times New Roman"/>
          <w:sz w:val="22"/>
          <w:szCs w:val="22"/>
        </w:rPr>
      </w:pPr>
    </w:p>
    <w:p w14:paraId="6B0877EA" w14:textId="77777777" w:rsidR="00986B18" w:rsidRPr="00941F64" w:rsidRDefault="00A72A01" w:rsidP="00986B18">
      <w:pPr>
        <w:rPr>
          <w:rFonts w:ascii="Times New Roman" w:hAnsi="Times New Roman"/>
          <w:sz w:val="22"/>
          <w:szCs w:val="22"/>
        </w:rPr>
      </w:pPr>
      <w:r>
        <w:rPr>
          <w:rFonts w:ascii="Times New Roman" w:hAnsi="Times New Roman"/>
          <w:sz w:val="22"/>
          <w:szCs w:val="22"/>
        </w:rPr>
        <w:t xml:space="preserve">Meloksikam </w:t>
      </w:r>
      <w:r w:rsidR="00986B18" w:rsidRPr="00941F64">
        <w:rPr>
          <w:rFonts w:ascii="Times New Roman" w:hAnsi="Times New Roman"/>
          <w:sz w:val="22"/>
          <w:szCs w:val="22"/>
        </w:rPr>
        <w:t>1,5 mg/ml</w:t>
      </w:r>
    </w:p>
    <w:p w14:paraId="3EED3DAD" w14:textId="77777777" w:rsidR="00986B18" w:rsidRPr="00941F64" w:rsidRDefault="00986B18" w:rsidP="00986B18">
      <w:pPr>
        <w:rPr>
          <w:rFonts w:ascii="Times New Roman" w:hAnsi="Times New Roman"/>
          <w:sz w:val="22"/>
          <w:szCs w:val="22"/>
        </w:rPr>
      </w:pPr>
    </w:p>
    <w:p w14:paraId="2E63F562" w14:textId="77777777" w:rsidR="00986B18" w:rsidRPr="00941F64" w:rsidRDefault="00986B18" w:rsidP="00986B18">
      <w:pPr>
        <w:rPr>
          <w:rFonts w:ascii="Times New Roman" w:hAnsi="Times New Roman"/>
          <w:sz w:val="22"/>
          <w:szCs w:val="22"/>
        </w:rPr>
      </w:pPr>
    </w:p>
    <w:p w14:paraId="4BC97AC8" w14:textId="77777777" w:rsidR="00986B18" w:rsidRPr="00941F64" w:rsidRDefault="00986B18" w:rsidP="00986B18">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3.</w:t>
      </w:r>
      <w:r w:rsidRPr="00941F64">
        <w:rPr>
          <w:rFonts w:ascii="Times New Roman" w:hAnsi="Times New Roman"/>
          <w:b/>
          <w:sz w:val="22"/>
          <w:szCs w:val="22"/>
        </w:rPr>
        <w:tab/>
        <w:t xml:space="preserve">VSEBINA, IZRAŽENA Z MASO, PROSTORNINO </w:t>
      </w:r>
      <w:smartTag w:uri="urn:schemas-microsoft-com:office:smarttags" w:element="stockticker">
        <w:r w:rsidRPr="00941F64">
          <w:rPr>
            <w:rFonts w:ascii="Times New Roman" w:hAnsi="Times New Roman"/>
            <w:b/>
            <w:sz w:val="22"/>
            <w:szCs w:val="22"/>
          </w:rPr>
          <w:t>ALI</w:t>
        </w:r>
      </w:smartTag>
      <w:r w:rsidRPr="00941F64">
        <w:rPr>
          <w:rFonts w:ascii="Times New Roman" w:hAnsi="Times New Roman"/>
          <w:b/>
          <w:sz w:val="22"/>
          <w:szCs w:val="22"/>
        </w:rPr>
        <w:t xml:space="preserve"> ŠTEVILOM ODMERKOV</w:t>
      </w:r>
    </w:p>
    <w:p w14:paraId="0B781DC1" w14:textId="77777777" w:rsidR="00986B18" w:rsidRPr="00941F64" w:rsidRDefault="00986B18" w:rsidP="00986B18">
      <w:pPr>
        <w:rPr>
          <w:rFonts w:ascii="Times New Roman" w:hAnsi="Times New Roman"/>
          <w:sz w:val="22"/>
          <w:szCs w:val="22"/>
        </w:rPr>
      </w:pPr>
    </w:p>
    <w:p w14:paraId="1A1A3973" w14:textId="77777777" w:rsidR="00986B18" w:rsidRPr="00941F64" w:rsidRDefault="00986B18" w:rsidP="00986B18">
      <w:pPr>
        <w:rPr>
          <w:rFonts w:ascii="Times New Roman" w:hAnsi="Times New Roman"/>
          <w:sz w:val="22"/>
          <w:szCs w:val="22"/>
        </w:rPr>
      </w:pPr>
      <w:r w:rsidRPr="00941F64">
        <w:rPr>
          <w:rFonts w:ascii="Times New Roman" w:hAnsi="Times New Roman"/>
          <w:sz w:val="22"/>
          <w:szCs w:val="22"/>
        </w:rPr>
        <w:t>10 ml</w:t>
      </w:r>
    </w:p>
    <w:p w14:paraId="7B1ABD6D" w14:textId="77777777" w:rsidR="00986B18" w:rsidRPr="008B2C1B" w:rsidRDefault="00986B18" w:rsidP="00986B18">
      <w:pPr>
        <w:rPr>
          <w:rFonts w:ascii="Times New Roman" w:hAnsi="Times New Roman"/>
          <w:sz w:val="22"/>
          <w:szCs w:val="22"/>
          <w:highlight w:val="lightGray"/>
        </w:rPr>
      </w:pPr>
      <w:r w:rsidRPr="008B2C1B">
        <w:rPr>
          <w:rFonts w:ascii="Times New Roman" w:hAnsi="Times New Roman"/>
          <w:sz w:val="22"/>
          <w:szCs w:val="22"/>
          <w:highlight w:val="lightGray"/>
        </w:rPr>
        <w:t>32 ml</w:t>
      </w:r>
    </w:p>
    <w:p w14:paraId="4BE1F7D5" w14:textId="77777777" w:rsidR="00986B18" w:rsidRPr="00941F64" w:rsidRDefault="00986B18" w:rsidP="00986B18">
      <w:pPr>
        <w:rPr>
          <w:rFonts w:ascii="Times New Roman" w:hAnsi="Times New Roman"/>
          <w:sz w:val="22"/>
          <w:szCs w:val="22"/>
        </w:rPr>
      </w:pPr>
    </w:p>
    <w:p w14:paraId="36ED7C53" w14:textId="77777777" w:rsidR="00986B18" w:rsidRPr="00941F64" w:rsidRDefault="00986B18" w:rsidP="00986B18">
      <w:pPr>
        <w:rPr>
          <w:rFonts w:ascii="Times New Roman" w:hAnsi="Times New Roman"/>
          <w:sz w:val="22"/>
          <w:szCs w:val="22"/>
        </w:rPr>
      </w:pPr>
    </w:p>
    <w:p w14:paraId="4FC73CBD" w14:textId="77777777" w:rsidR="00986B18" w:rsidRPr="00941F64" w:rsidRDefault="00986B18" w:rsidP="00986B18">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4.</w:t>
      </w:r>
      <w:r w:rsidRPr="00941F64">
        <w:rPr>
          <w:rFonts w:ascii="Times New Roman" w:hAnsi="Times New Roman"/>
          <w:b/>
          <w:sz w:val="22"/>
          <w:szCs w:val="22"/>
        </w:rPr>
        <w:tab/>
      </w:r>
      <w:smartTag w:uri="urn:schemas-microsoft-com:office:smarttags" w:element="stockticker">
        <w:r w:rsidRPr="00941F64">
          <w:rPr>
            <w:rFonts w:ascii="Times New Roman" w:hAnsi="Times New Roman"/>
            <w:b/>
            <w:sz w:val="22"/>
            <w:szCs w:val="22"/>
          </w:rPr>
          <w:t>POT</w:t>
        </w:r>
      </w:smartTag>
      <w:r w:rsidRPr="00941F64">
        <w:rPr>
          <w:rFonts w:ascii="Times New Roman" w:hAnsi="Times New Roman"/>
          <w:b/>
          <w:sz w:val="22"/>
          <w:szCs w:val="22"/>
        </w:rPr>
        <w:t>(I) UPORABE ZDRAVILA</w:t>
      </w:r>
    </w:p>
    <w:p w14:paraId="29720E88" w14:textId="77777777" w:rsidR="00986B18" w:rsidRPr="00941F64" w:rsidRDefault="00986B18" w:rsidP="00986B18">
      <w:pPr>
        <w:rPr>
          <w:rFonts w:ascii="Times New Roman" w:hAnsi="Times New Roman"/>
          <w:sz w:val="22"/>
          <w:szCs w:val="22"/>
        </w:rPr>
      </w:pPr>
    </w:p>
    <w:p w14:paraId="17A43227" w14:textId="77777777" w:rsidR="00986B18" w:rsidRPr="00941F64" w:rsidRDefault="00986B18" w:rsidP="00986B18">
      <w:pPr>
        <w:rPr>
          <w:rFonts w:ascii="Times New Roman" w:hAnsi="Times New Roman"/>
          <w:sz w:val="22"/>
          <w:szCs w:val="22"/>
        </w:rPr>
      </w:pPr>
      <w:r w:rsidRPr="00941F64">
        <w:rPr>
          <w:rFonts w:ascii="Times New Roman" w:hAnsi="Times New Roman"/>
          <w:sz w:val="22"/>
          <w:szCs w:val="22"/>
        </w:rPr>
        <w:t>Pred uporabo dobro pretresite.</w:t>
      </w:r>
    </w:p>
    <w:p w14:paraId="1124C53B" w14:textId="77777777" w:rsidR="00986B18" w:rsidRPr="00941F64" w:rsidRDefault="00986B18" w:rsidP="00986B18">
      <w:pPr>
        <w:rPr>
          <w:rFonts w:ascii="Times New Roman" w:hAnsi="Times New Roman"/>
          <w:sz w:val="22"/>
          <w:szCs w:val="22"/>
        </w:rPr>
      </w:pPr>
      <w:r w:rsidRPr="00941F64">
        <w:rPr>
          <w:rFonts w:ascii="Times New Roman" w:hAnsi="Times New Roman"/>
          <w:sz w:val="22"/>
          <w:szCs w:val="22"/>
        </w:rPr>
        <w:t>Peroralna uporaba.</w:t>
      </w:r>
    </w:p>
    <w:p w14:paraId="4AAF31B7" w14:textId="77777777" w:rsidR="00986B18" w:rsidRPr="00941F64" w:rsidRDefault="00986B18" w:rsidP="00986B18">
      <w:pPr>
        <w:rPr>
          <w:rFonts w:ascii="Times New Roman" w:hAnsi="Times New Roman"/>
          <w:sz w:val="22"/>
          <w:szCs w:val="22"/>
        </w:rPr>
      </w:pPr>
    </w:p>
    <w:p w14:paraId="3E1305AF" w14:textId="77777777" w:rsidR="00986B18" w:rsidRPr="00941F64" w:rsidRDefault="00986B18" w:rsidP="00986B18">
      <w:pPr>
        <w:rPr>
          <w:rFonts w:ascii="Times New Roman" w:hAnsi="Times New Roman"/>
          <w:sz w:val="22"/>
          <w:szCs w:val="22"/>
        </w:rPr>
      </w:pPr>
    </w:p>
    <w:p w14:paraId="7ACDD9FF" w14:textId="77777777" w:rsidR="00986B18" w:rsidRPr="00941F64" w:rsidRDefault="00986B18" w:rsidP="00986B18">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5.</w:t>
      </w:r>
      <w:r w:rsidRPr="00941F64">
        <w:rPr>
          <w:rFonts w:ascii="Times New Roman" w:hAnsi="Times New Roman"/>
          <w:b/>
          <w:sz w:val="22"/>
          <w:szCs w:val="22"/>
        </w:rPr>
        <w:tab/>
        <w:t>KARENCA</w:t>
      </w:r>
      <w:r w:rsidR="005714EE">
        <w:rPr>
          <w:rFonts w:ascii="Times New Roman" w:hAnsi="Times New Roman"/>
          <w:b/>
          <w:sz w:val="22"/>
          <w:szCs w:val="22"/>
        </w:rPr>
        <w:t>(E)</w:t>
      </w:r>
    </w:p>
    <w:p w14:paraId="4630FA28" w14:textId="77777777" w:rsidR="00986B18" w:rsidRPr="00941F64" w:rsidRDefault="00986B18" w:rsidP="00986B18">
      <w:pPr>
        <w:rPr>
          <w:rFonts w:ascii="Times New Roman" w:hAnsi="Times New Roman"/>
          <w:sz w:val="22"/>
          <w:szCs w:val="22"/>
        </w:rPr>
      </w:pPr>
    </w:p>
    <w:p w14:paraId="5FF9A75F" w14:textId="77777777" w:rsidR="00986B18" w:rsidRPr="00941F64" w:rsidRDefault="00986B18" w:rsidP="00986B18">
      <w:pPr>
        <w:rPr>
          <w:rFonts w:ascii="Times New Roman" w:hAnsi="Times New Roman"/>
          <w:sz w:val="22"/>
          <w:szCs w:val="22"/>
        </w:rPr>
      </w:pPr>
    </w:p>
    <w:p w14:paraId="0796D55C" w14:textId="77777777" w:rsidR="00986B18" w:rsidRPr="00941F64" w:rsidRDefault="00986B18" w:rsidP="00986B18">
      <w:pPr>
        <w:rPr>
          <w:rFonts w:ascii="Times New Roman" w:hAnsi="Times New Roman"/>
          <w:sz w:val="22"/>
          <w:szCs w:val="22"/>
        </w:rPr>
      </w:pPr>
    </w:p>
    <w:p w14:paraId="4083E8D6" w14:textId="77777777" w:rsidR="00986B18" w:rsidRPr="00941F64" w:rsidRDefault="00986B18" w:rsidP="00986B18">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6.</w:t>
      </w:r>
      <w:r w:rsidRPr="00941F64">
        <w:rPr>
          <w:rFonts w:ascii="Times New Roman" w:hAnsi="Times New Roman"/>
          <w:b/>
          <w:sz w:val="22"/>
          <w:szCs w:val="22"/>
        </w:rPr>
        <w:tab/>
        <w:t>ŠTEVILKA SERIJE</w:t>
      </w:r>
    </w:p>
    <w:p w14:paraId="1F883F59" w14:textId="77777777" w:rsidR="00986B18" w:rsidRPr="00941F64" w:rsidRDefault="00986B18" w:rsidP="00986B18">
      <w:pPr>
        <w:rPr>
          <w:rFonts w:ascii="Times New Roman" w:hAnsi="Times New Roman"/>
          <w:sz w:val="22"/>
          <w:szCs w:val="22"/>
        </w:rPr>
      </w:pPr>
    </w:p>
    <w:p w14:paraId="48F2F87F" w14:textId="77777777" w:rsidR="00986B18" w:rsidRPr="00941F64" w:rsidRDefault="00986B18" w:rsidP="00986B18">
      <w:pPr>
        <w:rPr>
          <w:rFonts w:ascii="Times New Roman" w:hAnsi="Times New Roman"/>
          <w:sz w:val="22"/>
          <w:szCs w:val="22"/>
        </w:rPr>
      </w:pPr>
      <w:r w:rsidRPr="00941F64">
        <w:rPr>
          <w:rFonts w:ascii="Times New Roman" w:hAnsi="Times New Roman"/>
          <w:sz w:val="22"/>
          <w:szCs w:val="22"/>
        </w:rPr>
        <w:t>Lot {številka}</w:t>
      </w:r>
    </w:p>
    <w:p w14:paraId="2C33FEB3" w14:textId="77777777" w:rsidR="00986B18" w:rsidRPr="00941F64" w:rsidRDefault="00986B18" w:rsidP="00986B18">
      <w:pPr>
        <w:rPr>
          <w:rFonts w:ascii="Times New Roman" w:hAnsi="Times New Roman"/>
          <w:sz w:val="22"/>
          <w:szCs w:val="22"/>
        </w:rPr>
      </w:pPr>
    </w:p>
    <w:p w14:paraId="61BED558" w14:textId="77777777" w:rsidR="00986B18" w:rsidRPr="00941F64" w:rsidRDefault="00986B18" w:rsidP="00986B18">
      <w:pPr>
        <w:rPr>
          <w:rFonts w:ascii="Times New Roman" w:hAnsi="Times New Roman"/>
          <w:sz w:val="22"/>
          <w:szCs w:val="22"/>
        </w:rPr>
      </w:pPr>
    </w:p>
    <w:p w14:paraId="710B7346" w14:textId="77777777" w:rsidR="00986B18" w:rsidRPr="00941F64" w:rsidRDefault="00986B18" w:rsidP="00986B18">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7.</w:t>
      </w:r>
      <w:r w:rsidRPr="00941F64">
        <w:rPr>
          <w:rFonts w:ascii="Times New Roman" w:hAnsi="Times New Roman"/>
          <w:b/>
          <w:sz w:val="22"/>
          <w:szCs w:val="22"/>
        </w:rPr>
        <w:tab/>
        <w:t>DATUM IZTEKA ROKA UPORABNOSTI ZDRAVILA</w:t>
      </w:r>
    </w:p>
    <w:p w14:paraId="5F522A41" w14:textId="77777777" w:rsidR="00986B18" w:rsidRPr="00941F64" w:rsidRDefault="00986B18" w:rsidP="00986B18">
      <w:pPr>
        <w:rPr>
          <w:rFonts w:ascii="Times New Roman" w:hAnsi="Times New Roman"/>
          <w:sz w:val="22"/>
          <w:szCs w:val="22"/>
        </w:rPr>
      </w:pPr>
    </w:p>
    <w:p w14:paraId="6E2BFA1E" w14:textId="77777777" w:rsidR="00986B18" w:rsidRPr="00941F64" w:rsidRDefault="00986B18" w:rsidP="00986B18">
      <w:pPr>
        <w:rPr>
          <w:rFonts w:ascii="Times New Roman" w:hAnsi="Times New Roman"/>
          <w:sz w:val="22"/>
          <w:szCs w:val="22"/>
        </w:rPr>
      </w:pPr>
      <w:r w:rsidRPr="00941F64">
        <w:rPr>
          <w:rFonts w:ascii="Times New Roman" w:hAnsi="Times New Roman"/>
          <w:sz w:val="22"/>
          <w:szCs w:val="22"/>
        </w:rPr>
        <w:t>EXP {mesec/leto}</w:t>
      </w:r>
    </w:p>
    <w:p w14:paraId="2827506E" w14:textId="77777777" w:rsidR="00986B18" w:rsidRPr="00941F64" w:rsidRDefault="00310F73" w:rsidP="00986B18">
      <w:pPr>
        <w:rPr>
          <w:rFonts w:ascii="Times New Roman" w:hAnsi="Times New Roman"/>
          <w:sz w:val="22"/>
          <w:szCs w:val="22"/>
        </w:rPr>
      </w:pPr>
      <w:r>
        <w:rPr>
          <w:rFonts w:ascii="Times New Roman" w:hAnsi="Times New Roman"/>
          <w:sz w:val="22"/>
          <w:szCs w:val="22"/>
        </w:rPr>
        <w:t xml:space="preserve">Odprto </w:t>
      </w:r>
      <w:r w:rsidRPr="00310F73">
        <w:rPr>
          <w:rFonts w:ascii="Times New Roman" w:hAnsi="Times New Roman"/>
          <w:sz w:val="22"/>
          <w:szCs w:val="22"/>
        </w:rPr>
        <w:t>zdravilo uporabite v</w:t>
      </w:r>
      <w:r>
        <w:rPr>
          <w:rFonts w:ascii="Times New Roman" w:hAnsi="Times New Roman"/>
          <w:sz w:val="22"/>
          <w:szCs w:val="22"/>
        </w:rPr>
        <w:t xml:space="preserve"> </w:t>
      </w:r>
      <w:r w:rsidR="00986B18" w:rsidRPr="00941F64">
        <w:rPr>
          <w:rFonts w:ascii="Times New Roman" w:hAnsi="Times New Roman"/>
          <w:sz w:val="22"/>
          <w:szCs w:val="22"/>
        </w:rPr>
        <w:t xml:space="preserve">6 </w:t>
      </w:r>
      <w:r>
        <w:rPr>
          <w:rFonts w:ascii="Times New Roman" w:hAnsi="Times New Roman"/>
          <w:sz w:val="22"/>
          <w:szCs w:val="22"/>
        </w:rPr>
        <w:t>mesecih</w:t>
      </w:r>
    </w:p>
    <w:p w14:paraId="0745456F" w14:textId="77777777" w:rsidR="00986B18" w:rsidRPr="00941F64" w:rsidRDefault="00986B18" w:rsidP="00986B18">
      <w:pPr>
        <w:rPr>
          <w:rFonts w:ascii="Times New Roman" w:hAnsi="Times New Roman"/>
          <w:sz w:val="22"/>
          <w:szCs w:val="22"/>
        </w:rPr>
      </w:pPr>
    </w:p>
    <w:p w14:paraId="07857304" w14:textId="77777777" w:rsidR="00986B18" w:rsidRPr="00941F64" w:rsidRDefault="00986B18" w:rsidP="00986B18">
      <w:pPr>
        <w:rPr>
          <w:rFonts w:ascii="Times New Roman" w:hAnsi="Times New Roman"/>
          <w:sz w:val="22"/>
          <w:szCs w:val="22"/>
        </w:rPr>
      </w:pPr>
    </w:p>
    <w:p w14:paraId="259A2311" w14:textId="77777777" w:rsidR="00986B18" w:rsidRPr="00941F64" w:rsidRDefault="00986B18" w:rsidP="00986B18">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8.</w:t>
      </w:r>
      <w:r w:rsidRPr="00941F64">
        <w:rPr>
          <w:rFonts w:ascii="Times New Roman" w:hAnsi="Times New Roman"/>
          <w:b/>
          <w:sz w:val="22"/>
          <w:szCs w:val="22"/>
        </w:rPr>
        <w:tab/>
        <w:t>BESEDILO ''SAMO ZA ŽIVALI''</w:t>
      </w:r>
    </w:p>
    <w:p w14:paraId="25400903" w14:textId="77777777" w:rsidR="00986B18" w:rsidRPr="00941F64" w:rsidRDefault="00986B18" w:rsidP="00986B18">
      <w:pPr>
        <w:rPr>
          <w:rFonts w:ascii="Times New Roman" w:hAnsi="Times New Roman"/>
          <w:b/>
          <w:sz w:val="22"/>
          <w:szCs w:val="22"/>
        </w:rPr>
      </w:pPr>
    </w:p>
    <w:p w14:paraId="24A676A8" w14:textId="77777777" w:rsidR="00986B18" w:rsidRPr="00941F64" w:rsidRDefault="00986B18" w:rsidP="00986B18">
      <w:pPr>
        <w:rPr>
          <w:rFonts w:ascii="Times New Roman" w:hAnsi="Times New Roman"/>
          <w:sz w:val="22"/>
          <w:szCs w:val="22"/>
        </w:rPr>
      </w:pPr>
      <w:r w:rsidRPr="00941F64">
        <w:rPr>
          <w:rFonts w:ascii="Times New Roman" w:hAnsi="Times New Roman"/>
          <w:sz w:val="22"/>
          <w:szCs w:val="22"/>
        </w:rPr>
        <w:t>Samo za živali.</w:t>
      </w:r>
    </w:p>
    <w:p w14:paraId="2122D836" w14:textId="77777777" w:rsidR="00605C14" w:rsidRPr="00941F64" w:rsidRDefault="00ED5951" w:rsidP="00BF528E">
      <w:pPr>
        <w:rPr>
          <w:rFonts w:ascii="Times New Roman" w:hAnsi="Times New Roman"/>
          <w:sz w:val="22"/>
          <w:szCs w:val="22"/>
        </w:rPr>
      </w:pPr>
      <w:r w:rsidRPr="00941F64">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605C14" w:rsidRPr="00941F64" w14:paraId="4B18B479" w14:textId="77777777" w:rsidTr="005C516B">
        <w:tc>
          <w:tcPr>
            <w:tcW w:w="9288" w:type="dxa"/>
            <w:tcBorders>
              <w:top w:val="single" w:sz="4" w:space="0" w:color="auto"/>
              <w:left w:val="single" w:sz="4" w:space="0" w:color="auto"/>
              <w:bottom w:val="single" w:sz="4" w:space="0" w:color="auto"/>
              <w:right w:val="single" w:sz="4" w:space="0" w:color="auto"/>
            </w:tcBorders>
          </w:tcPr>
          <w:p w14:paraId="50CD468A" w14:textId="77777777" w:rsidR="00605C14" w:rsidRPr="00941F64" w:rsidRDefault="00605C14" w:rsidP="00BF528E">
            <w:pPr>
              <w:rPr>
                <w:rFonts w:ascii="Times New Roman" w:hAnsi="Times New Roman"/>
                <w:b/>
                <w:sz w:val="22"/>
                <w:szCs w:val="22"/>
              </w:rPr>
            </w:pPr>
            <w:r w:rsidRPr="00941F64">
              <w:rPr>
                <w:rFonts w:ascii="Times New Roman" w:hAnsi="Times New Roman"/>
                <w:sz w:val="22"/>
                <w:szCs w:val="22"/>
              </w:rPr>
              <w:lastRenderedPageBreak/>
              <w:br w:type="page"/>
            </w:r>
            <w:r w:rsidRPr="00941F64">
              <w:rPr>
                <w:rFonts w:ascii="Times New Roman" w:hAnsi="Times New Roman"/>
                <w:b/>
                <w:sz w:val="22"/>
                <w:szCs w:val="22"/>
              </w:rPr>
              <w:t>PODATKI NA ZUNANJI OVOJNINI</w:t>
            </w:r>
          </w:p>
          <w:p w14:paraId="6E17FB70" w14:textId="77777777" w:rsidR="00A72A01" w:rsidRDefault="00A72A01" w:rsidP="00BF528E">
            <w:pPr>
              <w:rPr>
                <w:rFonts w:ascii="Times New Roman" w:hAnsi="Times New Roman"/>
                <w:b/>
                <w:sz w:val="22"/>
                <w:szCs w:val="22"/>
              </w:rPr>
            </w:pPr>
          </w:p>
          <w:p w14:paraId="2915F9B1" w14:textId="77777777" w:rsidR="00605C14" w:rsidRPr="00A72A01" w:rsidRDefault="007F3978" w:rsidP="00BF528E">
            <w:pPr>
              <w:rPr>
                <w:rFonts w:ascii="Times New Roman" w:hAnsi="Times New Roman"/>
                <w:b/>
                <w:sz w:val="22"/>
                <w:szCs w:val="22"/>
              </w:rPr>
            </w:pPr>
            <w:r>
              <w:rPr>
                <w:rFonts w:ascii="Times New Roman" w:hAnsi="Times New Roman"/>
                <w:b/>
                <w:sz w:val="22"/>
                <w:szCs w:val="22"/>
              </w:rPr>
              <w:t>Š</w:t>
            </w:r>
            <w:r w:rsidR="00310F73" w:rsidRPr="00A72A01">
              <w:rPr>
                <w:rFonts w:ascii="Times New Roman" w:hAnsi="Times New Roman"/>
                <w:b/>
                <w:sz w:val="22"/>
                <w:szCs w:val="22"/>
              </w:rPr>
              <w:t>katla za 10 ml in 20 ml</w:t>
            </w:r>
          </w:p>
        </w:tc>
      </w:tr>
    </w:tbl>
    <w:p w14:paraId="0DD05024" w14:textId="77777777" w:rsidR="00303D32" w:rsidRPr="00941F64" w:rsidRDefault="00303D32" w:rsidP="00BF528E">
      <w:pPr>
        <w:rPr>
          <w:rFonts w:ascii="Times New Roman" w:hAnsi="Times New Roman"/>
          <w:sz w:val="22"/>
          <w:szCs w:val="22"/>
          <w:u w:val="single"/>
        </w:rPr>
      </w:pPr>
    </w:p>
    <w:p w14:paraId="0B9F21D0"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w:t>
      </w:r>
      <w:r w:rsidRPr="00941F64">
        <w:rPr>
          <w:rFonts w:ascii="Times New Roman" w:hAnsi="Times New Roman"/>
          <w:b/>
          <w:sz w:val="22"/>
          <w:szCs w:val="22"/>
        </w:rPr>
        <w:tab/>
        <w:t>IME ZDRAVILA ZA UPORABO V VETERINARSKI MEDICINI</w:t>
      </w:r>
    </w:p>
    <w:p w14:paraId="72E0ECE5" w14:textId="77777777" w:rsidR="00605C14" w:rsidRPr="00941F64" w:rsidRDefault="00605C14" w:rsidP="00BF528E">
      <w:pPr>
        <w:rPr>
          <w:rFonts w:ascii="Times New Roman" w:hAnsi="Times New Roman"/>
          <w:sz w:val="22"/>
          <w:szCs w:val="22"/>
        </w:rPr>
      </w:pPr>
    </w:p>
    <w:p w14:paraId="39ED0035" w14:textId="77777777" w:rsidR="00605C14" w:rsidRPr="00941F64" w:rsidRDefault="00605C14" w:rsidP="00BF528E">
      <w:pPr>
        <w:outlineLvl w:val="1"/>
        <w:rPr>
          <w:rFonts w:ascii="Times New Roman" w:hAnsi="Times New Roman"/>
          <w:sz w:val="22"/>
          <w:szCs w:val="22"/>
        </w:rPr>
      </w:pPr>
      <w:r w:rsidRPr="00941F64">
        <w:rPr>
          <w:rFonts w:ascii="Times New Roman" w:hAnsi="Times New Roman"/>
          <w:sz w:val="22"/>
          <w:szCs w:val="22"/>
        </w:rPr>
        <w:t>Metacam 5 mg/ml raztopina za injiciranje za pse in mačke</w:t>
      </w:r>
    </w:p>
    <w:p w14:paraId="542DC433" w14:textId="77777777" w:rsidR="00605C14" w:rsidRPr="00941F64" w:rsidRDefault="00303D32" w:rsidP="00BF528E">
      <w:pPr>
        <w:rPr>
          <w:rFonts w:ascii="Times New Roman" w:hAnsi="Times New Roman"/>
          <w:sz w:val="22"/>
          <w:szCs w:val="22"/>
        </w:rPr>
      </w:pPr>
      <w:r>
        <w:rPr>
          <w:rFonts w:ascii="Times New Roman" w:hAnsi="Times New Roman"/>
          <w:sz w:val="22"/>
          <w:szCs w:val="22"/>
        </w:rPr>
        <w:t>m</w:t>
      </w:r>
      <w:r w:rsidR="00605C14" w:rsidRPr="00941F64">
        <w:rPr>
          <w:rFonts w:ascii="Times New Roman" w:hAnsi="Times New Roman"/>
          <w:sz w:val="22"/>
          <w:szCs w:val="22"/>
        </w:rPr>
        <w:t>eloksikam</w:t>
      </w:r>
    </w:p>
    <w:p w14:paraId="7ACCB549" w14:textId="77777777" w:rsidR="00605C14" w:rsidRPr="00941F64" w:rsidRDefault="00605C14" w:rsidP="00BF528E">
      <w:pPr>
        <w:rPr>
          <w:rFonts w:ascii="Times New Roman" w:hAnsi="Times New Roman"/>
          <w:sz w:val="22"/>
          <w:szCs w:val="22"/>
        </w:rPr>
      </w:pPr>
    </w:p>
    <w:p w14:paraId="1A53ACC7" w14:textId="77777777" w:rsidR="00605C14" w:rsidRPr="00941F64" w:rsidRDefault="00605C14" w:rsidP="00BF528E">
      <w:pPr>
        <w:rPr>
          <w:rFonts w:ascii="Times New Roman" w:hAnsi="Times New Roman"/>
          <w:sz w:val="22"/>
          <w:szCs w:val="22"/>
        </w:rPr>
      </w:pPr>
    </w:p>
    <w:p w14:paraId="1718207E"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2.</w:t>
      </w:r>
      <w:r w:rsidRPr="00941F64">
        <w:rPr>
          <w:rFonts w:ascii="Times New Roman" w:hAnsi="Times New Roman"/>
          <w:b/>
          <w:sz w:val="22"/>
          <w:szCs w:val="22"/>
        </w:rPr>
        <w:tab/>
        <w:t xml:space="preserve">NAVEDBA </w:t>
      </w:r>
      <w:r w:rsidR="00CC11CB" w:rsidRPr="00941F64">
        <w:rPr>
          <w:rFonts w:ascii="Times New Roman" w:hAnsi="Times New Roman"/>
          <w:b/>
          <w:sz w:val="22"/>
          <w:szCs w:val="22"/>
        </w:rPr>
        <w:t>UČINKOVIN(E)</w:t>
      </w:r>
    </w:p>
    <w:p w14:paraId="13A33F38" w14:textId="77777777" w:rsidR="00605C14" w:rsidRPr="00941F64" w:rsidRDefault="00605C14" w:rsidP="00BF528E">
      <w:pPr>
        <w:rPr>
          <w:rFonts w:ascii="Times New Roman" w:hAnsi="Times New Roman"/>
          <w:sz w:val="22"/>
          <w:szCs w:val="22"/>
        </w:rPr>
      </w:pPr>
    </w:p>
    <w:p w14:paraId="78BCF8B8"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Meloksikam</w:t>
      </w:r>
      <w:r w:rsidR="00310F73">
        <w:rPr>
          <w:rFonts w:ascii="Times New Roman" w:hAnsi="Times New Roman"/>
          <w:sz w:val="22"/>
          <w:szCs w:val="22"/>
        </w:rPr>
        <w:t xml:space="preserve"> </w:t>
      </w:r>
      <w:r w:rsidRPr="00941F64">
        <w:rPr>
          <w:rFonts w:ascii="Times New Roman" w:hAnsi="Times New Roman"/>
          <w:sz w:val="22"/>
          <w:szCs w:val="22"/>
        </w:rPr>
        <w:t>5 mg/ml</w:t>
      </w:r>
    </w:p>
    <w:p w14:paraId="049E9F96" w14:textId="77777777" w:rsidR="00605C14" w:rsidRPr="00941F64" w:rsidRDefault="00605C14" w:rsidP="00BF528E">
      <w:pPr>
        <w:rPr>
          <w:rFonts w:ascii="Times New Roman" w:hAnsi="Times New Roman"/>
          <w:sz w:val="22"/>
          <w:szCs w:val="22"/>
        </w:rPr>
      </w:pPr>
    </w:p>
    <w:p w14:paraId="545CF0F8" w14:textId="77777777" w:rsidR="00605C14" w:rsidRPr="00941F64" w:rsidRDefault="00605C14" w:rsidP="00BF528E">
      <w:pPr>
        <w:rPr>
          <w:rFonts w:ascii="Times New Roman" w:hAnsi="Times New Roman"/>
          <w:sz w:val="22"/>
          <w:szCs w:val="22"/>
        </w:rPr>
      </w:pPr>
    </w:p>
    <w:p w14:paraId="0C952BC5"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3.</w:t>
      </w:r>
      <w:r w:rsidRPr="00941F64">
        <w:rPr>
          <w:rFonts w:ascii="Times New Roman" w:hAnsi="Times New Roman"/>
          <w:b/>
          <w:sz w:val="22"/>
          <w:szCs w:val="22"/>
        </w:rPr>
        <w:tab/>
        <w:t>FARMACEVTSKA OBLIKA</w:t>
      </w:r>
    </w:p>
    <w:p w14:paraId="51BCD798" w14:textId="77777777" w:rsidR="00605C14" w:rsidRPr="00941F64" w:rsidRDefault="00605C14" w:rsidP="00BF528E">
      <w:pPr>
        <w:rPr>
          <w:rFonts w:ascii="Times New Roman" w:hAnsi="Times New Roman"/>
          <w:sz w:val="22"/>
          <w:szCs w:val="22"/>
        </w:rPr>
      </w:pPr>
    </w:p>
    <w:p w14:paraId="54A7B071" w14:textId="77777777" w:rsidR="00605C14" w:rsidRPr="00941F64" w:rsidRDefault="00605C14" w:rsidP="00BF528E">
      <w:pPr>
        <w:rPr>
          <w:rFonts w:ascii="Times New Roman" w:hAnsi="Times New Roman"/>
          <w:sz w:val="22"/>
          <w:szCs w:val="22"/>
        </w:rPr>
      </w:pPr>
      <w:r w:rsidRPr="008B2C1B">
        <w:rPr>
          <w:rFonts w:ascii="Times New Roman" w:hAnsi="Times New Roman"/>
          <w:sz w:val="22"/>
          <w:szCs w:val="22"/>
          <w:highlight w:val="lightGray"/>
        </w:rPr>
        <w:t>Raztopina za injiciranje</w:t>
      </w:r>
    </w:p>
    <w:p w14:paraId="4028D12B" w14:textId="77777777" w:rsidR="00605C14" w:rsidRPr="00941F64" w:rsidRDefault="00605C14" w:rsidP="00BF528E">
      <w:pPr>
        <w:rPr>
          <w:rFonts w:ascii="Times New Roman" w:hAnsi="Times New Roman"/>
          <w:sz w:val="22"/>
          <w:szCs w:val="22"/>
        </w:rPr>
      </w:pPr>
    </w:p>
    <w:p w14:paraId="78ED2A98" w14:textId="77777777" w:rsidR="00605C14" w:rsidRPr="00941F64" w:rsidRDefault="00605C14" w:rsidP="00BF528E">
      <w:pPr>
        <w:rPr>
          <w:rFonts w:ascii="Times New Roman" w:hAnsi="Times New Roman"/>
          <w:sz w:val="22"/>
          <w:szCs w:val="22"/>
        </w:rPr>
      </w:pPr>
    </w:p>
    <w:p w14:paraId="3D881077"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4.</w:t>
      </w:r>
      <w:r w:rsidRPr="00941F64">
        <w:rPr>
          <w:rFonts w:ascii="Times New Roman" w:hAnsi="Times New Roman"/>
          <w:b/>
          <w:sz w:val="22"/>
          <w:szCs w:val="22"/>
        </w:rPr>
        <w:tab/>
        <w:t>VELIKOST</w:t>
      </w:r>
      <w:r w:rsidR="00310F73">
        <w:rPr>
          <w:rFonts w:ascii="Times New Roman" w:hAnsi="Times New Roman"/>
          <w:b/>
          <w:sz w:val="22"/>
          <w:szCs w:val="22"/>
        </w:rPr>
        <w:t>I</w:t>
      </w:r>
      <w:r w:rsidRPr="00941F64">
        <w:rPr>
          <w:rFonts w:ascii="Times New Roman" w:hAnsi="Times New Roman"/>
          <w:b/>
          <w:sz w:val="22"/>
          <w:szCs w:val="22"/>
        </w:rPr>
        <w:t xml:space="preserve"> PAKIRANJA</w:t>
      </w:r>
    </w:p>
    <w:p w14:paraId="27EC79D4" w14:textId="77777777" w:rsidR="00605C14" w:rsidRPr="00941F64" w:rsidRDefault="00605C14" w:rsidP="00BF528E">
      <w:pPr>
        <w:rPr>
          <w:rFonts w:ascii="Times New Roman" w:hAnsi="Times New Roman"/>
          <w:sz w:val="22"/>
          <w:szCs w:val="22"/>
        </w:rPr>
      </w:pPr>
    </w:p>
    <w:p w14:paraId="360A7044"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10 ml</w:t>
      </w:r>
    </w:p>
    <w:p w14:paraId="4981A7A9" w14:textId="77777777" w:rsidR="00605C14" w:rsidRPr="00941F64" w:rsidRDefault="00605C14" w:rsidP="00BF528E">
      <w:pPr>
        <w:rPr>
          <w:rFonts w:ascii="Times New Roman" w:hAnsi="Times New Roman"/>
          <w:sz w:val="22"/>
          <w:szCs w:val="22"/>
        </w:rPr>
      </w:pPr>
      <w:r w:rsidRPr="008B2C1B">
        <w:rPr>
          <w:rFonts w:ascii="Times New Roman" w:hAnsi="Times New Roman"/>
          <w:sz w:val="22"/>
          <w:szCs w:val="22"/>
          <w:highlight w:val="lightGray"/>
        </w:rPr>
        <w:t>20 ml</w:t>
      </w:r>
    </w:p>
    <w:p w14:paraId="0E09D8C3" w14:textId="77777777" w:rsidR="00605C14" w:rsidRPr="00941F64" w:rsidRDefault="00605C14" w:rsidP="00BF528E">
      <w:pPr>
        <w:rPr>
          <w:rFonts w:ascii="Times New Roman" w:hAnsi="Times New Roman"/>
          <w:sz w:val="22"/>
          <w:szCs w:val="22"/>
        </w:rPr>
      </w:pPr>
    </w:p>
    <w:p w14:paraId="2ACD6691" w14:textId="77777777" w:rsidR="00605C14" w:rsidRPr="00941F64" w:rsidRDefault="00605C14" w:rsidP="00BF528E">
      <w:pPr>
        <w:rPr>
          <w:rFonts w:ascii="Times New Roman" w:hAnsi="Times New Roman"/>
          <w:sz w:val="22"/>
          <w:szCs w:val="22"/>
        </w:rPr>
      </w:pPr>
    </w:p>
    <w:p w14:paraId="24E48538"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5.</w:t>
      </w:r>
      <w:r w:rsidRPr="00941F64">
        <w:rPr>
          <w:rFonts w:ascii="Times New Roman" w:hAnsi="Times New Roman"/>
          <w:b/>
          <w:sz w:val="22"/>
          <w:szCs w:val="22"/>
        </w:rPr>
        <w:tab/>
        <w:t>CILJNE ŽIVALSKE VRSTE</w:t>
      </w:r>
    </w:p>
    <w:p w14:paraId="6DD78630" w14:textId="77777777" w:rsidR="00605C14" w:rsidRPr="00941F64" w:rsidRDefault="00605C14" w:rsidP="00BF528E">
      <w:pPr>
        <w:rPr>
          <w:rFonts w:ascii="Times New Roman" w:hAnsi="Times New Roman"/>
          <w:sz w:val="22"/>
          <w:szCs w:val="22"/>
        </w:rPr>
      </w:pPr>
    </w:p>
    <w:p w14:paraId="0043DF45" w14:textId="77777777" w:rsidR="00605C14" w:rsidRPr="00941F64" w:rsidRDefault="00605C14" w:rsidP="00BF528E">
      <w:pPr>
        <w:rPr>
          <w:rFonts w:ascii="Times New Roman" w:hAnsi="Times New Roman"/>
          <w:sz w:val="22"/>
          <w:szCs w:val="22"/>
        </w:rPr>
      </w:pPr>
      <w:r w:rsidRPr="008B2C1B">
        <w:rPr>
          <w:rFonts w:ascii="Times New Roman" w:hAnsi="Times New Roman"/>
          <w:sz w:val="22"/>
          <w:szCs w:val="22"/>
          <w:highlight w:val="lightGray"/>
        </w:rPr>
        <w:t>Psi in mačke</w:t>
      </w:r>
    </w:p>
    <w:p w14:paraId="46D9090C" w14:textId="77777777" w:rsidR="00605C14" w:rsidRPr="00941F64" w:rsidRDefault="00605C14" w:rsidP="00BF528E">
      <w:pPr>
        <w:rPr>
          <w:rFonts w:ascii="Times New Roman" w:hAnsi="Times New Roman"/>
          <w:sz w:val="22"/>
          <w:szCs w:val="22"/>
        </w:rPr>
      </w:pPr>
    </w:p>
    <w:p w14:paraId="0F3CE6EF" w14:textId="77777777" w:rsidR="00472320" w:rsidRPr="00941F64" w:rsidRDefault="00472320" w:rsidP="00BF528E">
      <w:pPr>
        <w:rPr>
          <w:rFonts w:ascii="Times New Roman" w:hAnsi="Times New Roman"/>
          <w:sz w:val="22"/>
          <w:szCs w:val="22"/>
        </w:rPr>
      </w:pPr>
    </w:p>
    <w:p w14:paraId="2E740AF5" w14:textId="77777777" w:rsidR="00472320" w:rsidRPr="00941F64" w:rsidRDefault="00472320"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6.</w:t>
      </w:r>
      <w:r w:rsidRPr="00941F64">
        <w:rPr>
          <w:rFonts w:ascii="Times New Roman" w:hAnsi="Times New Roman"/>
          <w:b/>
          <w:sz w:val="22"/>
          <w:szCs w:val="22"/>
        </w:rPr>
        <w:tab/>
        <w:t>INDIKACIJE</w:t>
      </w:r>
    </w:p>
    <w:p w14:paraId="34D53252" w14:textId="77777777" w:rsidR="00472320" w:rsidRPr="00941F64" w:rsidRDefault="00472320" w:rsidP="00BF528E">
      <w:pPr>
        <w:rPr>
          <w:rFonts w:ascii="Times New Roman" w:hAnsi="Times New Roman"/>
          <w:sz w:val="22"/>
          <w:szCs w:val="22"/>
        </w:rPr>
      </w:pPr>
    </w:p>
    <w:p w14:paraId="71F83B0B" w14:textId="77777777" w:rsidR="00472320" w:rsidRPr="00941F64" w:rsidRDefault="00472320" w:rsidP="00BF528E">
      <w:pPr>
        <w:rPr>
          <w:rFonts w:ascii="Times New Roman" w:hAnsi="Times New Roman"/>
          <w:sz w:val="22"/>
          <w:szCs w:val="22"/>
        </w:rPr>
      </w:pPr>
    </w:p>
    <w:p w14:paraId="5AFE0B3B" w14:textId="77777777" w:rsidR="00605C14" w:rsidRPr="00941F64" w:rsidRDefault="00605C14" w:rsidP="00BF528E">
      <w:pPr>
        <w:rPr>
          <w:rFonts w:ascii="Times New Roman" w:hAnsi="Times New Roman"/>
          <w:sz w:val="22"/>
          <w:szCs w:val="22"/>
        </w:rPr>
      </w:pPr>
    </w:p>
    <w:p w14:paraId="5F01C88C" w14:textId="77777777" w:rsidR="00605C14" w:rsidRPr="00941F64" w:rsidRDefault="00472320"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7</w:t>
      </w:r>
      <w:r w:rsidR="00605C14" w:rsidRPr="00941F64">
        <w:rPr>
          <w:rFonts w:ascii="Times New Roman" w:hAnsi="Times New Roman"/>
          <w:b/>
          <w:sz w:val="22"/>
          <w:szCs w:val="22"/>
        </w:rPr>
        <w:t>.</w:t>
      </w:r>
      <w:r w:rsidR="00605C14" w:rsidRPr="00941F64">
        <w:rPr>
          <w:rFonts w:ascii="Times New Roman" w:hAnsi="Times New Roman"/>
          <w:b/>
          <w:sz w:val="22"/>
          <w:szCs w:val="22"/>
        </w:rPr>
        <w:tab/>
        <w:t xml:space="preserve">NAČIN IN </w:t>
      </w:r>
      <w:smartTag w:uri="urn:schemas-microsoft-com:office:smarttags" w:element="stockticker">
        <w:r w:rsidR="00605C14" w:rsidRPr="00941F64">
          <w:rPr>
            <w:rFonts w:ascii="Times New Roman" w:hAnsi="Times New Roman"/>
            <w:b/>
            <w:sz w:val="22"/>
            <w:szCs w:val="22"/>
          </w:rPr>
          <w:t>POT</w:t>
        </w:r>
      </w:smartTag>
      <w:r w:rsidR="00605C14" w:rsidRPr="00941F64">
        <w:rPr>
          <w:rFonts w:ascii="Times New Roman" w:hAnsi="Times New Roman"/>
          <w:b/>
          <w:sz w:val="22"/>
          <w:szCs w:val="22"/>
        </w:rPr>
        <w:t>(I) UPORABE</w:t>
      </w:r>
    </w:p>
    <w:p w14:paraId="62779533" w14:textId="77777777" w:rsidR="00605C14" w:rsidRPr="00941F64" w:rsidRDefault="00605C14" w:rsidP="00BF528E">
      <w:pPr>
        <w:rPr>
          <w:rFonts w:ascii="Times New Roman" w:hAnsi="Times New Roman"/>
          <w:sz w:val="22"/>
          <w:szCs w:val="22"/>
        </w:rPr>
      </w:pPr>
    </w:p>
    <w:p w14:paraId="20A3A669" w14:textId="77777777" w:rsidR="00605C14" w:rsidRPr="00941F64" w:rsidRDefault="00605C14" w:rsidP="00BF528E">
      <w:pPr>
        <w:ind w:left="1134" w:hanging="1134"/>
        <w:rPr>
          <w:rFonts w:ascii="Times New Roman" w:hAnsi="Times New Roman"/>
          <w:sz w:val="22"/>
          <w:szCs w:val="22"/>
        </w:rPr>
      </w:pPr>
      <w:r w:rsidRPr="00A72A01">
        <w:rPr>
          <w:rFonts w:ascii="Times New Roman" w:hAnsi="Times New Roman"/>
          <w:sz w:val="22"/>
          <w:szCs w:val="22"/>
          <w:u w:val="single"/>
        </w:rPr>
        <w:t>Psi:</w:t>
      </w:r>
      <w:r w:rsidRPr="00941F64">
        <w:rPr>
          <w:rFonts w:ascii="Times New Roman" w:hAnsi="Times New Roman"/>
          <w:b/>
          <w:sz w:val="22"/>
          <w:szCs w:val="22"/>
        </w:rPr>
        <w:tab/>
      </w:r>
      <w:r w:rsidRPr="00941F64">
        <w:rPr>
          <w:rFonts w:ascii="Times New Roman" w:hAnsi="Times New Roman"/>
          <w:sz w:val="22"/>
          <w:szCs w:val="22"/>
        </w:rPr>
        <w:t>Mišično-skeletna obolenja: enkratna podkožna injekcija</w:t>
      </w:r>
    </w:p>
    <w:p w14:paraId="4133DEAA" w14:textId="77777777" w:rsidR="00605C14" w:rsidRPr="00941F64" w:rsidRDefault="00605C14" w:rsidP="00BF528E">
      <w:pPr>
        <w:ind w:left="1134" w:hanging="1134"/>
        <w:rPr>
          <w:rFonts w:ascii="Times New Roman" w:hAnsi="Times New Roman"/>
          <w:sz w:val="22"/>
          <w:szCs w:val="22"/>
        </w:rPr>
      </w:pPr>
      <w:r w:rsidRPr="00941F64">
        <w:rPr>
          <w:rFonts w:ascii="Times New Roman" w:hAnsi="Times New Roman"/>
          <w:sz w:val="22"/>
          <w:szCs w:val="22"/>
        </w:rPr>
        <w:tab/>
        <w:t>Pooperativna bolečina: enkratna intravenska ali podkožna injekcija</w:t>
      </w:r>
    </w:p>
    <w:p w14:paraId="7DF1F566" w14:textId="77777777" w:rsidR="00605C14" w:rsidRDefault="00605C14" w:rsidP="00BF528E">
      <w:pPr>
        <w:ind w:left="1134" w:hanging="1134"/>
        <w:rPr>
          <w:rFonts w:ascii="Times New Roman" w:hAnsi="Times New Roman"/>
          <w:sz w:val="22"/>
          <w:szCs w:val="22"/>
        </w:rPr>
      </w:pPr>
      <w:r w:rsidRPr="00A72A01">
        <w:rPr>
          <w:rFonts w:ascii="Times New Roman" w:hAnsi="Times New Roman"/>
          <w:sz w:val="22"/>
          <w:szCs w:val="22"/>
          <w:u w:val="single"/>
        </w:rPr>
        <w:t>Mačke:</w:t>
      </w:r>
      <w:r w:rsidR="00DD15D9" w:rsidRPr="00941F64">
        <w:rPr>
          <w:rFonts w:ascii="Times New Roman" w:hAnsi="Times New Roman"/>
          <w:sz w:val="22"/>
          <w:szCs w:val="22"/>
        </w:rPr>
        <w:tab/>
      </w:r>
      <w:r w:rsidRPr="00941F64">
        <w:rPr>
          <w:rFonts w:ascii="Times New Roman" w:hAnsi="Times New Roman"/>
          <w:sz w:val="22"/>
          <w:szCs w:val="22"/>
        </w:rPr>
        <w:t>Pooperativna bolečina: enkratna podkožna injekcija</w:t>
      </w:r>
    </w:p>
    <w:p w14:paraId="46603B7F" w14:textId="77777777" w:rsidR="00310F73" w:rsidRPr="00941F64" w:rsidRDefault="00310F73" w:rsidP="00BF528E">
      <w:pPr>
        <w:ind w:left="1134" w:hanging="1134"/>
        <w:rPr>
          <w:rFonts w:ascii="Times New Roman" w:hAnsi="Times New Roman"/>
          <w:sz w:val="22"/>
          <w:szCs w:val="22"/>
        </w:rPr>
      </w:pPr>
    </w:p>
    <w:p w14:paraId="74D75146" w14:textId="77777777" w:rsidR="00605C14" w:rsidRPr="00941F64" w:rsidRDefault="00605C14" w:rsidP="00BF528E">
      <w:pPr>
        <w:rPr>
          <w:rFonts w:ascii="Times New Roman" w:hAnsi="Times New Roman"/>
          <w:sz w:val="22"/>
          <w:szCs w:val="22"/>
        </w:rPr>
      </w:pPr>
      <w:r w:rsidRPr="00FF2105">
        <w:rPr>
          <w:rFonts w:ascii="Times New Roman" w:hAnsi="Times New Roman"/>
          <w:sz w:val="22"/>
          <w:szCs w:val="22"/>
        </w:rPr>
        <w:t xml:space="preserve">Pred uporabo </w:t>
      </w:r>
      <w:r w:rsidR="000C2839" w:rsidRPr="00FF2105">
        <w:rPr>
          <w:rFonts w:ascii="Times New Roman" w:hAnsi="Times New Roman"/>
          <w:sz w:val="22"/>
          <w:szCs w:val="22"/>
        </w:rPr>
        <w:t>preberite navodilo</w:t>
      </w:r>
      <w:r w:rsidRPr="00FF2105">
        <w:rPr>
          <w:rFonts w:ascii="Times New Roman" w:hAnsi="Times New Roman"/>
          <w:sz w:val="22"/>
          <w:szCs w:val="22"/>
        </w:rPr>
        <w:t xml:space="preserve"> za uporabo.</w:t>
      </w:r>
    </w:p>
    <w:p w14:paraId="0355D7FB" w14:textId="77777777" w:rsidR="00605C14" w:rsidRPr="00941F64" w:rsidRDefault="00605C14" w:rsidP="00BF528E">
      <w:pPr>
        <w:rPr>
          <w:rFonts w:ascii="Times New Roman" w:hAnsi="Times New Roman"/>
          <w:sz w:val="22"/>
          <w:szCs w:val="22"/>
        </w:rPr>
      </w:pPr>
    </w:p>
    <w:p w14:paraId="0F4B5AE1" w14:textId="77777777" w:rsidR="00605C14" w:rsidRPr="00941F64" w:rsidRDefault="00605C14" w:rsidP="00BF528E">
      <w:pPr>
        <w:rPr>
          <w:rFonts w:ascii="Times New Roman" w:hAnsi="Times New Roman"/>
          <w:sz w:val="22"/>
          <w:szCs w:val="22"/>
        </w:rPr>
      </w:pPr>
    </w:p>
    <w:p w14:paraId="58EA2109" w14:textId="77777777" w:rsidR="00472320" w:rsidRPr="00941F64" w:rsidRDefault="00472320"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8.</w:t>
      </w:r>
      <w:r w:rsidRPr="00941F64">
        <w:rPr>
          <w:rFonts w:ascii="Times New Roman" w:hAnsi="Times New Roman"/>
          <w:b/>
          <w:sz w:val="22"/>
          <w:szCs w:val="22"/>
        </w:rPr>
        <w:tab/>
        <w:t>KARENCA</w:t>
      </w:r>
      <w:r w:rsidR="00310F73">
        <w:rPr>
          <w:rFonts w:ascii="Times New Roman" w:hAnsi="Times New Roman"/>
          <w:b/>
          <w:sz w:val="22"/>
          <w:szCs w:val="22"/>
        </w:rPr>
        <w:t>(E)</w:t>
      </w:r>
    </w:p>
    <w:p w14:paraId="2902320F" w14:textId="77777777" w:rsidR="00472320" w:rsidRPr="00941F64" w:rsidRDefault="00472320" w:rsidP="00BF528E">
      <w:pPr>
        <w:rPr>
          <w:rFonts w:ascii="Times New Roman" w:hAnsi="Times New Roman"/>
          <w:sz w:val="22"/>
          <w:szCs w:val="22"/>
        </w:rPr>
      </w:pPr>
    </w:p>
    <w:p w14:paraId="5447307B" w14:textId="77777777" w:rsidR="00472320" w:rsidRPr="00941F64" w:rsidRDefault="00472320" w:rsidP="00BF528E">
      <w:pPr>
        <w:rPr>
          <w:rFonts w:ascii="Times New Roman" w:hAnsi="Times New Roman"/>
          <w:sz w:val="22"/>
          <w:szCs w:val="22"/>
        </w:rPr>
      </w:pPr>
    </w:p>
    <w:p w14:paraId="4A1BC004" w14:textId="77777777" w:rsidR="00472320" w:rsidRPr="00941F64" w:rsidRDefault="00472320" w:rsidP="00BF528E">
      <w:pPr>
        <w:rPr>
          <w:rFonts w:ascii="Times New Roman" w:hAnsi="Times New Roman"/>
          <w:sz w:val="22"/>
          <w:szCs w:val="22"/>
        </w:rPr>
      </w:pPr>
    </w:p>
    <w:p w14:paraId="25A2316C" w14:textId="77777777" w:rsidR="00605C14" w:rsidRPr="00941F64" w:rsidRDefault="00472320"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9</w:t>
      </w:r>
      <w:r w:rsidR="00605C14" w:rsidRPr="00941F64">
        <w:rPr>
          <w:rFonts w:ascii="Times New Roman" w:hAnsi="Times New Roman"/>
          <w:b/>
          <w:sz w:val="22"/>
          <w:szCs w:val="22"/>
        </w:rPr>
        <w:t>.</w:t>
      </w:r>
      <w:r w:rsidR="00605C14" w:rsidRPr="00941F64">
        <w:rPr>
          <w:rFonts w:ascii="Times New Roman" w:hAnsi="Times New Roman"/>
          <w:b/>
          <w:sz w:val="22"/>
          <w:szCs w:val="22"/>
        </w:rPr>
        <w:tab/>
        <w:t>POSEBNO(A) OPOZORILO(A), ČE JE/SO POTREBNO(A)</w:t>
      </w:r>
    </w:p>
    <w:p w14:paraId="5A4EB926" w14:textId="77777777" w:rsidR="00605C14" w:rsidRPr="00941F64" w:rsidRDefault="00605C14" w:rsidP="00BF528E">
      <w:pPr>
        <w:rPr>
          <w:rFonts w:ascii="Times New Roman" w:hAnsi="Times New Roman"/>
          <w:sz w:val="22"/>
          <w:szCs w:val="22"/>
        </w:rPr>
      </w:pPr>
    </w:p>
    <w:p w14:paraId="1921DA7F" w14:textId="77777777" w:rsidR="005D2B05" w:rsidRPr="00941F64" w:rsidRDefault="00605C14" w:rsidP="00BF528E">
      <w:pPr>
        <w:rPr>
          <w:rFonts w:ascii="Times New Roman" w:hAnsi="Times New Roman"/>
          <w:sz w:val="22"/>
          <w:szCs w:val="22"/>
        </w:rPr>
      </w:pPr>
      <w:r w:rsidRPr="00941F64">
        <w:rPr>
          <w:rFonts w:ascii="Times New Roman" w:hAnsi="Times New Roman"/>
          <w:sz w:val="22"/>
          <w:szCs w:val="22"/>
        </w:rPr>
        <w:t xml:space="preserve">Ne uporabite </w:t>
      </w:r>
      <w:r w:rsidR="006924B0" w:rsidRPr="00941F64">
        <w:rPr>
          <w:rFonts w:ascii="Times New Roman" w:hAnsi="Times New Roman"/>
          <w:sz w:val="22"/>
          <w:szCs w:val="22"/>
        </w:rPr>
        <w:t xml:space="preserve">v obdobju brejosti in </w:t>
      </w:r>
      <w:r w:rsidRPr="00941F64">
        <w:rPr>
          <w:rFonts w:ascii="Times New Roman" w:hAnsi="Times New Roman"/>
          <w:sz w:val="22"/>
          <w:szCs w:val="22"/>
        </w:rPr>
        <w:t>laktacije.</w:t>
      </w:r>
    </w:p>
    <w:p w14:paraId="42C7FEFF" w14:textId="77777777" w:rsidR="00605C14" w:rsidRDefault="00605C14" w:rsidP="00BF528E">
      <w:pPr>
        <w:rPr>
          <w:rFonts w:ascii="Times New Roman" w:hAnsi="Times New Roman"/>
          <w:sz w:val="22"/>
          <w:szCs w:val="22"/>
        </w:rPr>
      </w:pPr>
    </w:p>
    <w:p w14:paraId="0D8E53B5" w14:textId="77777777" w:rsidR="005C516B" w:rsidRPr="00941F64" w:rsidRDefault="005C516B" w:rsidP="00BF528E">
      <w:pPr>
        <w:rPr>
          <w:rFonts w:ascii="Times New Roman" w:hAnsi="Times New Roman"/>
          <w:sz w:val="22"/>
          <w:szCs w:val="22"/>
        </w:rPr>
      </w:pPr>
    </w:p>
    <w:p w14:paraId="282DFCC7" w14:textId="77777777" w:rsidR="00605C14" w:rsidRPr="00941F64" w:rsidRDefault="00472320" w:rsidP="00D31FDA">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lastRenderedPageBreak/>
        <w:t>10</w:t>
      </w:r>
      <w:r w:rsidR="00605C14" w:rsidRPr="00941F64">
        <w:rPr>
          <w:rFonts w:ascii="Times New Roman" w:hAnsi="Times New Roman"/>
          <w:b/>
          <w:sz w:val="22"/>
          <w:szCs w:val="22"/>
        </w:rPr>
        <w:t>.</w:t>
      </w:r>
      <w:r w:rsidR="00605C14" w:rsidRPr="00941F64">
        <w:rPr>
          <w:rFonts w:ascii="Times New Roman" w:hAnsi="Times New Roman"/>
          <w:b/>
          <w:sz w:val="22"/>
          <w:szCs w:val="22"/>
        </w:rPr>
        <w:tab/>
        <w:t>DATUM IZTEKA ROKA UPORABNOSTI ZDRAVILA</w:t>
      </w:r>
    </w:p>
    <w:p w14:paraId="074736B6" w14:textId="77777777" w:rsidR="00605C14" w:rsidRPr="00941F64" w:rsidRDefault="00605C14" w:rsidP="00D31FDA">
      <w:pPr>
        <w:keepNext/>
        <w:rPr>
          <w:rFonts w:ascii="Times New Roman" w:hAnsi="Times New Roman"/>
          <w:sz w:val="22"/>
          <w:szCs w:val="22"/>
        </w:rPr>
      </w:pPr>
    </w:p>
    <w:p w14:paraId="520AA47B"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EXP {mesec/leto}</w:t>
      </w:r>
    </w:p>
    <w:p w14:paraId="7D54DDA5" w14:textId="77777777" w:rsidR="00605C14" w:rsidRPr="00941F64" w:rsidRDefault="00310F73" w:rsidP="00BF528E">
      <w:pPr>
        <w:rPr>
          <w:rFonts w:ascii="Times New Roman" w:hAnsi="Times New Roman"/>
          <w:sz w:val="22"/>
          <w:szCs w:val="22"/>
        </w:rPr>
      </w:pPr>
      <w:r w:rsidRPr="00310F73">
        <w:rPr>
          <w:rFonts w:ascii="Times New Roman" w:hAnsi="Times New Roman"/>
          <w:sz w:val="22"/>
          <w:szCs w:val="22"/>
        </w:rPr>
        <w:t>Načeto zdravilo uporabite v</w:t>
      </w:r>
      <w:r>
        <w:rPr>
          <w:rFonts w:ascii="Times New Roman" w:hAnsi="Times New Roman"/>
          <w:sz w:val="22"/>
          <w:szCs w:val="22"/>
        </w:rPr>
        <w:t xml:space="preserve"> </w:t>
      </w:r>
      <w:r w:rsidR="00605C14" w:rsidRPr="00941F64">
        <w:rPr>
          <w:rFonts w:ascii="Times New Roman" w:hAnsi="Times New Roman"/>
          <w:sz w:val="22"/>
          <w:szCs w:val="22"/>
        </w:rPr>
        <w:t xml:space="preserve">28 </w:t>
      </w:r>
      <w:r>
        <w:rPr>
          <w:rFonts w:ascii="Times New Roman" w:hAnsi="Times New Roman"/>
          <w:sz w:val="22"/>
          <w:szCs w:val="22"/>
        </w:rPr>
        <w:t>dneh</w:t>
      </w:r>
      <w:r w:rsidR="00605C14" w:rsidRPr="00941F64">
        <w:rPr>
          <w:rFonts w:ascii="Times New Roman" w:hAnsi="Times New Roman"/>
          <w:sz w:val="22"/>
          <w:szCs w:val="22"/>
        </w:rPr>
        <w:t>.</w:t>
      </w:r>
    </w:p>
    <w:p w14:paraId="3BC7F06A" w14:textId="77777777" w:rsidR="00605C14" w:rsidRPr="00941F64" w:rsidRDefault="00605C14" w:rsidP="00BF528E">
      <w:pPr>
        <w:rPr>
          <w:rFonts w:ascii="Times New Roman" w:hAnsi="Times New Roman"/>
          <w:b/>
          <w:sz w:val="22"/>
          <w:szCs w:val="22"/>
        </w:rPr>
      </w:pPr>
    </w:p>
    <w:p w14:paraId="005ED486" w14:textId="77777777" w:rsidR="00605C14" w:rsidRPr="00941F64" w:rsidRDefault="00605C14" w:rsidP="00BF528E">
      <w:pPr>
        <w:rPr>
          <w:rFonts w:ascii="Times New Roman" w:hAnsi="Times New Roman"/>
          <w:b/>
          <w:sz w:val="22"/>
          <w:szCs w:val="22"/>
        </w:rPr>
      </w:pPr>
    </w:p>
    <w:p w14:paraId="510BCD21" w14:textId="77777777" w:rsidR="00605C14" w:rsidRPr="00941F64" w:rsidRDefault="00472320"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11</w:t>
      </w:r>
      <w:r w:rsidR="00605C14" w:rsidRPr="00941F64">
        <w:rPr>
          <w:rFonts w:ascii="Times New Roman" w:hAnsi="Times New Roman"/>
          <w:b/>
          <w:sz w:val="22"/>
          <w:szCs w:val="22"/>
        </w:rPr>
        <w:t>.</w:t>
      </w:r>
      <w:r w:rsidR="00605C14" w:rsidRPr="00941F64">
        <w:rPr>
          <w:rFonts w:ascii="Times New Roman" w:hAnsi="Times New Roman"/>
          <w:b/>
          <w:sz w:val="22"/>
          <w:szCs w:val="22"/>
        </w:rPr>
        <w:tab/>
        <w:t>POSEBNA NAVODILA ZA SHRANJEVANJE</w:t>
      </w:r>
    </w:p>
    <w:p w14:paraId="4CC94A86" w14:textId="77777777" w:rsidR="00605C14" w:rsidRPr="00941F64" w:rsidRDefault="00605C14" w:rsidP="00BF528E">
      <w:pPr>
        <w:rPr>
          <w:rFonts w:ascii="Times New Roman" w:hAnsi="Times New Roman"/>
          <w:sz w:val="22"/>
          <w:szCs w:val="22"/>
        </w:rPr>
      </w:pPr>
    </w:p>
    <w:p w14:paraId="613CCF3E" w14:textId="77777777" w:rsidR="00605C14" w:rsidRPr="00941F64" w:rsidRDefault="00605C14" w:rsidP="00BF528E">
      <w:pPr>
        <w:rPr>
          <w:rFonts w:ascii="Times New Roman" w:hAnsi="Times New Roman"/>
          <w:sz w:val="22"/>
          <w:szCs w:val="22"/>
        </w:rPr>
      </w:pPr>
    </w:p>
    <w:p w14:paraId="74E7722F" w14:textId="77777777" w:rsidR="00605C14" w:rsidRPr="00941F64" w:rsidRDefault="00605C14" w:rsidP="00BF528E">
      <w:pPr>
        <w:rPr>
          <w:rFonts w:ascii="Times New Roman" w:hAnsi="Times New Roman"/>
          <w:sz w:val="22"/>
          <w:szCs w:val="22"/>
        </w:rPr>
      </w:pPr>
    </w:p>
    <w:p w14:paraId="6E146E28" w14:textId="77777777" w:rsidR="00605C14" w:rsidRPr="00941F64" w:rsidRDefault="00472320" w:rsidP="00BF528E">
      <w:pPr>
        <w:pBdr>
          <w:top w:val="single" w:sz="4" w:space="2"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12</w:t>
      </w:r>
      <w:r w:rsidR="00605C14" w:rsidRPr="00941F64">
        <w:rPr>
          <w:rFonts w:ascii="Times New Roman" w:hAnsi="Times New Roman"/>
          <w:b/>
          <w:sz w:val="22"/>
          <w:szCs w:val="22"/>
        </w:rPr>
        <w:t>.</w:t>
      </w:r>
      <w:r w:rsidR="00605C14" w:rsidRPr="00941F64">
        <w:rPr>
          <w:rFonts w:ascii="Times New Roman" w:hAnsi="Times New Roman"/>
          <w:b/>
          <w:sz w:val="22"/>
          <w:szCs w:val="22"/>
        </w:rPr>
        <w:tab/>
        <w:t>POSEBNI VARNOSTNI UKREPI ZA ODSTRANJEVANJE NEPORABLJENEGA ZDRAVILA ALI ODPADNIH SNOVI, ČE OBSTAJAJO</w:t>
      </w:r>
    </w:p>
    <w:p w14:paraId="20D2E2C1" w14:textId="77777777" w:rsidR="00605C14" w:rsidRPr="00941F64" w:rsidRDefault="00605C14" w:rsidP="00BF528E">
      <w:pPr>
        <w:rPr>
          <w:rFonts w:ascii="Times New Roman" w:hAnsi="Times New Roman"/>
          <w:sz w:val="22"/>
          <w:szCs w:val="22"/>
        </w:rPr>
      </w:pPr>
    </w:p>
    <w:p w14:paraId="5551C115" w14:textId="77777777" w:rsidR="00A72A01" w:rsidRDefault="00B90784" w:rsidP="00BF528E">
      <w:pPr>
        <w:rPr>
          <w:rFonts w:ascii="Times New Roman" w:hAnsi="Times New Roman"/>
          <w:sz w:val="22"/>
          <w:szCs w:val="22"/>
        </w:rPr>
      </w:pPr>
      <w:r w:rsidRPr="00B90784">
        <w:rPr>
          <w:rFonts w:ascii="Times New Roman" w:hAnsi="Times New Roman"/>
          <w:sz w:val="22"/>
          <w:szCs w:val="22"/>
        </w:rPr>
        <w:t>Odstranjevanje: preberite navodilo za uporabo.</w:t>
      </w:r>
    </w:p>
    <w:p w14:paraId="3C691A98" w14:textId="77777777" w:rsidR="00605C14" w:rsidRPr="00941F64" w:rsidRDefault="00605C14" w:rsidP="00BF528E">
      <w:pPr>
        <w:rPr>
          <w:rFonts w:ascii="Times New Roman" w:hAnsi="Times New Roman"/>
          <w:sz w:val="22"/>
          <w:szCs w:val="22"/>
        </w:rPr>
      </w:pPr>
    </w:p>
    <w:p w14:paraId="272E1C80" w14:textId="77777777" w:rsidR="00605C14" w:rsidRPr="00941F64" w:rsidRDefault="00605C14" w:rsidP="00BF528E">
      <w:pPr>
        <w:rPr>
          <w:rFonts w:ascii="Times New Roman" w:hAnsi="Times New Roman"/>
          <w:sz w:val="22"/>
          <w:szCs w:val="22"/>
        </w:rPr>
      </w:pPr>
    </w:p>
    <w:p w14:paraId="2F0827D4" w14:textId="77777777" w:rsidR="00605C14" w:rsidRPr="00941F64" w:rsidRDefault="00472320"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13</w:t>
      </w:r>
      <w:r w:rsidR="00605C14" w:rsidRPr="00941F64">
        <w:rPr>
          <w:rFonts w:ascii="Times New Roman" w:hAnsi="Times New Roman"/>
          <w:b/>
          <w:sz w:val="22"/>
          <w:szCs w:val="22"/>
        </w:rPr>
        <w:t>.</w:t>
      </w:r>
      <w:r w:rsidR="00605C14" w:rsidRPr="00941F64">
        <w:rPr>
          <w:rFonts w:ascii="Times New Roman" w:hAnsi="Times New Roman"/>
          <w:b/>
          <w:sz w:val="22"/>
          <w:szCs w:val="22"/>
        </w:rPr>
        <w:tab/>
        <w:t xml:space="preserve">BESEDILO “SAMO ZA ŽIVALI” IN POGOJI </w:t>
      </w:r>
      <w:smartTag w:uri="urn:schemas-microsoft-com:office:smarttags" w:element="stockticker">
        <w:r w:rsidR="00605C14" w:rsidRPr="00941F64">
          <w:rPr>
            <w:rFonts w:ascii="Times New Roman" w:hAnsi="Times New Roman"/>
            <w:b/>
            <w:sz w:val="22"/>
            <w:szCs w:val="22"/>
          </w:rPr>
          <w:t>ALI</w:t>
        </w:r>
      </w:smartTag>
      <w:r w:rsidR="00605C14" w:rsidRPr="00941F64">
        <w:rPr>
          <w:rFonts w:ascii="Times New Roman" w:hAnsi="Times New Roman"/>
          <w:b/>
          <w:sz w:val="22"/>
          <w:szCs w:val="22"/>
        </w:rPr>
        <w:t xml:space="preserve"> OMEJITVE GLEDE OSKRBE IN UPORABE</w:t>
      </w:r>
      <w:r w:rsidR="001E2038" w:rsidRPr="00941F64">
        <w:rPr>
          <w:rFonts w:ascii="Times New Roman" w:hAnsi="Times New Roman"/>
          <w:b/>
          <w:sz w:val="22"/>
          <w:szCs w:val="22"/>
        </w:rPr>
        <w:t xml:space="preserve">, </w:t>
      </w:r>
      <w:r w:rsidR="00310F73">
        <w:rPr>
          <w:rFonts w:ascii="Times New Roman" w:hAnsi="Times New Roman"/>
          <w:b/>
          <w:sz w:val="22"/>
          <w:szCs w:val="22"/>
        </w:rPr>
        <w:t>če je smiselno</w:t>
      </w:r>
    </w:p>
    <w:p w14:paraId="66ECB4DF" w14:textId="77777777" w:rsidR="00605C14" w:rsidRPr="00941F64" w:rsidRDefault="00605C14" w:rsidP="00BF528E">
      <w:pPr>
        <w:rPr>
          <w:rFonts w:ascii="Times New Roman" w:hAnsi="Times New Roman"/>
          <w:sz w:val="22"/>
          <w:szCs w:val="22"/>
        </w:rPr>
      </w:pPr>
    </w:p>
    <w:p w14:paraId="21E3CC72"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Samo za živali</w:t>
      </w:r>
      <w:r w:rsidR="003623C4">
        <w:rPr>
          <w:rFonts w:ascii="Times New Roman" w:hAnsi="Times New Roman"/>
          <w:sz w:val="22"/>
          <w:szCs w:val="22"/>
        </w:rPr>
        <w:t>.</w:t>
      </w:r>
      <w:r w:rsidR="003623C4" w:rsidRPr="00941F64">
        <w:rPr>
          <w:rFonts w:ascii="Times New Roman" w:hAnsi="Times New Roman"/>
          <w:sz w:val="22"/>
          <w:szCs w:val="22"/>
        </w:rPr>
        <w:t xml:space="preserve"> Rp-Vet</w:t>
      </w:r>
      <w:r w:rsidR="00B90784">
        <w:rPr>
          <w:rFonts w:ascii="Times New Roman" w:hAnsi="Times New Roman"/>
          <w:sz w:val="22"/>
          <w:szCs w:val="22"/>
        </w:rPr>
        <w:t>.</w:t>
      </w:r>
    </w:p>
    <w:p w14:paraId="3B26E770" w14:textId="77777777" w:rsidR="00605C14" w:rsidRPr="00941F64" w:rsidRDefault="00605C14" w:rsidP="00BF528E">
      <w:pPr>
        <w:rPr>
          <w:rFonts w:ascii="Times New Roman" w:hAnsi="Times New Roman"/>
          <w:sz w:val="22"/>
          <w:szCs w:val="22"/>
        </w:rPr>
      </w:pPr>
    </w:p>
    <w:p w14:paraId="5E898C1A" w14:textId="77777777" w:rsidR="00605C14" w:rsidRPr="00941F64" w:rsidRDefault="00605C14" w:rsidP="00BF528E">
      <w:pPr>
        <w:rPr>
          <w:rFonts w:ascii="Times New Roman" w:hAnsi="Times New Roman"/>
          <w:sz w:val="22"/>
          <w:szCs w:val="22"/>
        </w:rPr>
      </w:pPr>
    </w:p>
    <w:p w14:paraId="5DD0A82C" w14:textId="77777777" w:rsidR="00605C14" w:rsidRPr="00941F64" w:rsidRDefault="00472320"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14</w:t>
      </w:r>
      <w:r w:rsidR="00605C14" w:rsidRPr="00941F64">
        <w:rPr>
          <w:rFonts w:ascii="Times New Roman" w:hAnsi="Times New Roman"/>
          <w:b/>
          <w:sz w:val="22"/>
          <w:szCs w:val="22"/>
        </w:rPr>
        <w:t>.</w:t>
      </w:r>
      <w:r w:rsidR="00605C14" w:rsidRPr="00941F64">
        <w:rPr>
          <w:rFonts w:ascii="Times New Roman" w:hAnsi="Times New Roman"/>
          <w:b/>
          <w:sz w:val="22"/>
          <w:szCs w:val="22"/>
        </w:rPr>
        <w:tab/>
        <w:t xml:space="preserve">BESEDILO “ZDRAVILO SHRANJUJTE </w:t>
      </w:r>
      <w:r w:rsidRPr="00941F64">
        <w:rPr>
          <w:rFonts w:ascii="Times New Roman" w:hAnsi="Times New Roman"/>
          <w:b/>
          <w:sz w:val="22"/>
          <w:szCs w:val="22"/>
        </w:rPr>
        <w:t>NEDOSEGLJIVO OTROKOM</w:t>
      </w:r>
      <w:r w:rsidR="00605C14" w:rsidRPr="00941F64">
        <w:rPr>
          <w:rFonts w:ascii="Times New Roman" w:hAnsi="Times New Roman"/>
          <w:b/>
          <w:sz w:val="22"/>
          <w:szCs w:val="22"/>
        </w:rPr>
        <w:t xml:space="preserve"> ”</w:t>
      </w:r>
    </w:p>
    <w:p w14:paraId="28D07AF3" w14:textId="77777777" w:rsidR="00605C14" w:rsidRPr="00941F64" w:rsidRDefault="00605C14" w:rsidP="00BF528E">
      <w:pPr>
        <w:rPr>
          <w:rFonts w:ascii="Times New Roman" w:hAnsi="Times New Roman"/>
          <w:sz w:val="22"/>
          <w:szCs w:val="22"/>
        </w:rPr>
      </w:pPr>
    </w:p>
    <w:p w14:paraId="61098362"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Zdravilo shranjujte </w:t>
      </w:r>
      <w:r w:rsidR="00472320" w:rsidRPr="00941F64">
        <w:rPr>
          <w:rFonts w:ascii="Times New Roman" w:hAnsi="Times New Roman"/>
          <w:sz w:val="22"/>
          <w:szCs w:val="22"/>
        </w:rPr>
        <w:t>nedosegljivo otrokom</w:t>
      </w:r>
      <w:r w:rsidRPr="00941F64">
        <w:rPr>
          <w:rFonts w:ascii="Times New Roman" w:hAnsi="Times New Roman"/>
          <w:sz w:val="22"/>
          <w:szCs w:val="22"/>
        </w:rPr>
        <w:t>.</w:t>
      </w:r>
    </w:p>
    <w:p w14:paraId="45022EE7" w14:textId="77777777" w:rsidR="00605C14" w:rsidRPr="00941F64" w:rsidRDefault="00605C14" w:rsidP="00BF528E">
      <w:pPr>
        <w:rPr>
          <w:rFonts w:ascii="Times New Roman" w:hAnsi="Times New Roman"/>
          <w:sz w:val="22"/>
          <w:szCs w:val="22"/>
        </w:rPr>
      </w:pPr>
    </w:p>
    <w:p w14:paraId="7FCE27C2" w14:textId="77777777" w:rsidR="00605C14" w:rsidRPr="00941F64" w:rsidRDefault="00605C14" w:rsidP="00BF528E">
      <w:pPr>
        <w:rPr>
          <w:rFonts w:ascii="Times New Roman" w:hAnsi="Times New Roman"/>
          <w:sz w:val="22"/>
          <w:szCs w:val="22"/>
        </w:rPr>
      </w:pPr>
    </w:p>
    <w:p w14:paraId="22D8477F" w14:textId="77777777" w:rsidR="00605C14" w:rsidRPr="00941F64" w:rsidRDefault="00472320" w:rsidP="00BF528E">
      <w:pPr>
        <w:pStyle w:val="BodyTextIndent"/>
        <w:rPr>
          <w:szCs w:val="22"/>
        </w:rPr>
      </w:pPr>
      <w:r w:rsidRPr="00941F64">
        <w:rPr>
          <w:szCs w:val="22"/>
        </w:rPr>
        <w:t>15</w:t>
      </w:r>
      <w:r w:rsidR="00605C14" w:rsidRPr="00941F64">
        <w:rPr>
          <w:szCs w:val="22"/>
        </w:rPr>
        <w:t>.</w:t>
      </w:r>
      <w:r w:rsidR="00605C14" w:rsidRPr="00941F64">
        <w:rPr>
          <w:szCs w:val="22"/>
        </w:rPr>
        <w:tab/>
        <w:t xml:space="preserve">IME IN NASLOV IMETNIKA DOVOLJENJA ZA PROMET Z ZDRAVILOM </w:t>
      </w:r>
    </w:p>
    <w:p w14:paraId="5E3B9D17" w14:textId="77777777" w:rsidR="00605C14" w:rsidRPr="00941F64" w:rsidRDefault="00605C14" w:rsidP="00BF528E">
      <w:pPr>
        <w:rPr>
          <w:rFonts w:ascii="Times New Roman" w:hAnsi="Times New Roman"/>
          <w:sz w:val="22"/>
          <w:szCs w:val="22"/>
        </w:rPr>
      </w:pPr>
    </w:p>
    <w:p w14:paraId="30065FE9"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Boehringer Ingelheim Vetmedica GmbH</w:t>
      </w:r>
    </w:p>
    <w:p w14:paraId="7F9A3E57"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55216 Ingelheim/Rhein</w:t>
      </w:r>
    </w:p>
    <w:p w14:paraId="5B56817F" w14:textId="77777777" w:rsidR="00605C14" w:rsidRPr="009563C4" w:rsidRDefault="00605C14" w:rsidP="00BF528E">
      <w:pPr>
        <w:rPr>
          <w:rFonts w:ascii="Times New Roman" w:hAnsi="Times New Roman"/>
          <w:caps/>
          <w:sz w:val="22"/>
          <w:szCs w:val="22"/>
        </w:rPr>
      </w:pPr>
      <w:r w:rsidRPr="009563C4">
        <w:rPr>
          <w:rFonts w:ascii="Times New Roman" w:hAnsi="Times New Roman"/>
          <w:caps/>
          <w:sz w:val="22"/>
          <w:szCs w:val="22"/>
        </w:rPr>
        <w:t>Nemčija</w:t>
      </w:r>
    </w:p>
    <w:p w14:paraId="20B2C293" w14:textId="77777777" w:rsidR="00605C14" w:rsidRPr="00941F64" w:rsidRDefault="00605C14" w:rsidP="00BF528E">
      <w:pPr>
        <w:rPr>
          <w:rFonts w:ascii="Times New Roman" w:hAnsi="Times New Roman"/>
          <w:sz w:val="22"/>
          <w:szCs w:val="22"/>
        </w:rPr>
      </w:pPr>
    </w:p>
    <w:p w14:paraId="04DF484A" w14:textId="77777777" w:rsidR="00605C14" w:rsidRPr="00941F64" w:rsidRDefault="00605C14" w:rsidP="00BF528E">
      <w:pPr>
        <w:rPr>
          <w:rFonts w:ascii="Times New Roman" w:hAnsi="Times New Roman"/>
          <w:sz w:val="22"/>
          <w:szCs w:val="22"/>
        </w:rPr>
      </w:pPr>
    </w:p>
    <w:p w14:paraId="04E4EBEB" w14:textId="77777777" w:rsidR="00605C14" w:rsidRPr="00941F64" w:rsidRDefault="00472320"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16</w:t>
      </w:r>
      <w:r w:rsidR="00605C14" w:rsidRPr="00941F64">
        <w:rPr>
          <w:rFonts w:ascii="Times New Roman" w:hAnsi="Times New Roman"/>
          <w:b/>
          <w:sz w:val="22"/>
          <w:szCs w:val="22"/>
        </w:rPr>
        <w:t>.</w:t>
      </w:r>
      <w:r w:rsidR="00605C14" w:rsidRPr="00941F64">
        <w:rPr>
          <w:rFonts w:ascii="Times New Roman" w:hAnsi="Times New Roman"/>
          <w:b/>
          <w:sz w:val="22"/>
          <w:szCs w:val="22"/>
        </w:rPr>
        <w:tab/>
        <w:t>ŠTEVILK</w:t>
      </w:r>
      <w:r w:rsidR="00B966B7" w:rsidRPr="00941F64">
        <w:rPr>
          <w:rFonts w:ascii="Times New Roman" w:hAnsi="Times New Roman"/>
          <w:b/>
          <w:sz w:val="22"/>
          <w:szCs w:val="22"/>
        </w:rPr>
        <w:t>A(</w:t>
      </w:r>
      <w:r w:rsidR="00605C14" w:rsidRPr="00941F64">
        <w:rPr>
          <w:rFonts w:ascii="Times New Roman" w:hAnsi="Times New Roman"/>
          <w:b/>
          <w:sz w:val="22"/>
          <w:szCs w:val="22"/>
        </w:rPr>
        <w:t>E</w:t>
      </w:r>
      <w:r w:rsidR="00B966B7" w:rsidRPr="00941F64">
        <w:rPr>
          <w:rFonts w:ascii="Times New Roman" w:hAnsi="Times New Roman"/>
          <w:b/>
          <w:sz w:val="22"/>
          <w:szCs w:val="22"/>
        </w:rPr>
        <w:t>)</w:t>
      </w:r>
      <w:r w:rsidR="00605C14" w:rsidRPr="00941F64">
        <w:rPr>
          <w:rFonts w:ascii="Times New Roman" w:hAnsi="Times New Roman"/>
          <w:b/>
          <w:sz w:val="22"/>
          <w:szCs w:val="22"/>
        </w:rPr>
        <w:t xml:space="preserve"> DOVOLJENJ</w:t>
      </w:r>
      <w:r w:rsidR="00B966B7" w:rsidRPr="00941F64">
        <w:rPr>
          <w:rFonts w:ascii="Times New Roman" w:hAnsi="Times New Roman"/>
          <w:b/>
          <w:sz w:val="22"/>
          <w:szCs w:val="22"/>
        </w:rPr>
        <w:t>(</w:t>
      </w:r>
      <w:r w:rsidR="00605C14" w:rsidRPr="00941F64">
        <w:rPr>
          <w:rFonts w:ascii="Times New Roman" w:hAnsi="Times New Roman"/>
          <w:b/>
          <w:sz w:val="22"/>
          <w:szCs w:val="22"/>
        </w:rPr>
        <w:t>A</w:t>
      </w:r>
      <w:r w:rsidR="00B966B7" w:rsidRPr="00941F64">
        <w:rPr>
          <w:rFonts w:ascii="Times New Roman" w:hAnsi="Times New Roman"/>
          <w:b/>
          <w:sz w:val="22"/>
          <w:szCs w:val="22"/>
        </w:rPr>
        <w:t>)</w:t>
      </w:r>
      <w:r w:rsidR="00605C14" w:rsidRPr="00941F64">
        <w:rPr>
          <w:rFonts w:ascii="Times New Roman" w:hAnsi="Times New Roman"/>
          <w:b/>
          <w:sz w:val="22"/>
          <w:szCs w:val="22"/>
        </w:rPr>
        <w:t xml:space="preserve"> ZA PROMET</w:t>
      </w:r>
    </w:p>
    <w:p w14:paraId="5D3B5037" w14:textId="77777777" w:rsidR="00605C14" w:rsidRPr="00941F64" w:rsidRDefault="00605C14" w:rsidP="00BF528E">
      <w:pPr>
        <w:rPr>
          <w:rFonts w:ascii="Times New Roman" w:hAnsi="Times New Roman"/>
          <w:sz w:val="22"/>
          <w:szCs w:val="22"/>
        </w:rPr>
      </w:pPr>
    </w:p>
    <w:p w14:paraId="47813083" w14:textId="77777777" w:rsidR="00605C14" w:rsidRPr="00941F64" w:rsidRDefault="00605C14" w:rsidP="00BF528E">
      <w:pPr>
        <w:rPr>
          <w:rFonts w:ascii="Times New Roman" w:hAnsi="Times New Roman"/>
          <w:sz w:val="22"/>
          <w:szCs w:val="22"/>
          <w:lang w:eastAsia="de-DE"/>
        </w:rPr>
      </w:pPr>
      <w:r w:rsidRPr="00941F64">
        <w:rPr>
          <w:rFonts w:ascii="Times New Roman" w:hAnsi="Times New Roman"/>
          <w:sz w:val="22"/>
          <w:szCs w:val="22"/>
        </w:rPr>
        <w:t xml:space="preserve">EU/2/97/004/006 </w:t>
      </w:r>
      <w:r w:rsidRPr="008B2C1B">
        <w:rPr>
          <w:rFonts w:ascii="Times New Roman" w:hAnsi="Times New Roman"/>
          <w:sz w:val="22"/>
          <w:szCs w:val="22"/>
          <w:highlight w:val="lightGray"/>
          <w:lang w:eastAsia="de-DE"/>
        </w:rPr>
        <w:t>10ml</w:t>
      </w:r>
    </w:p>
    <w:p w14:paraId="422EE5F6" w14:textId="77777777" w:rsidR="00605C14" w:rsidRPr="00941F64" w:rsidRDefault="00605C14" w:rsidP="00BF528E">
      <w:pPr>
        <w:rPr>
          <w:rFonts w:ascii="Times New Roman" w:hAnsi="Times New Roman"/>
          <w:sz w:val="22"/>
          <w:szCs w:val="22"/>
          <w:lang w:eastAsia="de-DE"/>
        </w:rPr>
      </w:pPr>
      <w:r w:rsidRPr="008B2C1B">
        <w:rPr>
          <w:rFonts w:ascii="Times New Roman" w:hAnsi="Times New Roman"/>
          <w:sz w:val="22"/>
          <w:szCs w:val="22"/>
          <w:highlight w:val="lightGray"/>
          <w:lang w:eastAsia="de-DE"/>
        </w:rPr>
        <w:t>EU/2/97/004/011</w:t>
      </w:r>
      <w:r w:rsidRPr="00941F64">
        <w:rPr>
          <w:rFonts w:ascii="Times New Roman" w:hAnsi="Times New Roman"/>
          <w:sz w:val="22"/>
          <w:szCs w:val="22"/>
          <w:lang w:eastAsia="de-DE"/>
        </w:rPr>
        <w:t xml:space="preserve"> </w:t>
      </w:r>
      <w:r w:rsidRPr="008B2C1B">
        <w:rPr>
          <w:rFonts w:ascii="Times New Roman" w:hAnsi="Times New Roman"/>
          <w:sz w:val="22"/>
          <w:szCs w:val="22"/>
          <w:highlight w:val="lightGray"/>
          <w:lang w:eastAsia="de-DE"/>
        </w:rPr>
        <w:t>20ml</w:t>
      </w:r>
    </w:p>
    <w:p w14:paraId="1C38D613" w14:textId="77777777" w:rsidR="00605C14" w:rsidRPr="00941F64" w:rsidRDefault="00605C14" w:rsidP="00BF528E">
      <w:pPr>
        <w:rPr>
          <w:rFonts w:ascii="Times New Roman" w:hAnsi="Times New Roman"/>
          <w:sz w:val="22"/>
          <w:szCs w:val="22"/>
        </w:rPr>
      </w:pPr>
    </w:p>
    <w:p w14:paraId="4B796A39" w14:textId="77777777" w:rsidR="00605C14" w:rsidRPr="00941F64" w:rsidRDefault="00605C14" w:rsidP="00BF528E">
      <w:pPr>
        <w:rPr>
          <w:rFonts w:ascii="Times New Roman" w:hAnsi="Times New Roman"/>
          <w:sz w:val="22"/>
          <w:szCs w:val="22"/>
        </w:rPr>
      </w:pPr>
    </w:p>
    <w:p w14:paraId="0BECE5F3" w14:textId="77777777" w:rsidR="00605C14" w:rsidRPr="00941F64" w:rsidRDefault="00472320" w:rsidP="002B1014">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17</w:t>
      </w:r>
      <w:r w:rsidR="00605C14" w:rsidRPr="00941F64">
        <w:rPr>
          <w:rFonts w:ascii="Times New Roman" w:hAnsi="Times New Roman"/>
          <w:b/>
          <w:sz w:val="22"/>
          <w:szCs w:val="22"/>
        </w:rPr>
        <w:t>.</w:t>
      </w:r>
      <w:r w:rsidR="00605C14" w:rsidRPr="00941F64">
        <w:rPr>
          <w:rFonts w:ascii="Times New Roman" w:hAnsi="Times New Roman"/>
          <w:b/>
          <w:sz w:val="22"/>
          <w:szCs w:val="22"/>
        </w:rPr>
        <w:tab/>
      </w:r>
      <w:r w:rsidR="00B90784" w:rsidRPr="00B90784">
        <w:rPr>
          <w:rFonts w:ascii="Times New Roman" w:hAnsi="Times New Roman"/>
          <w:b/>
          <w:sz w:val="22"/>
          <w:szCs w:val="22"/>
        </w:rPr>
        <w:t>PROIZVAJALČEVA</w:t>
      </w:r>
      <w:r w:rsidR="00605C14" w:rsidRPr="00941F64">
        <w:rPr>
          <w:rFonts w:ascii="Times New Roman" w:hAnsi="Times New Roman"/>
          <w:b/>
          <w:sz w:val="22"/>
          <w:szCs w:val="22"/>
        </w:rPr>
        <w:t xml:space="preserve"> ŠTEVILKA SERIJE </w:t>
      </w:r>
    </w:p>
    <w:p w14:paraId="1A3E5B92" w14:textId="77777777" w:rsidR="00605C14" w:rsidRPr="00941F64" w:rsidRDefault="00605C14" w:rsidP="002B1014">
      <w:pPr>
        <w:rPr>
          <w:rFonts w:ascii="Times New Roman" w:hAnsi="Times New Roman"/>
          <w:sz w:val="22"/>
          <w:szCs w:val="22"/>
        </w:rPr>
      </w:pPr>
    </w:p>
    <w:p w14:paraId="654B9DAB" w14:textId="77777777" w:rsidR="00605C14" w:rsidRPr="00941F64" w:rsidRDefault="00605C14" w:rsidP="002B1014">
      <w:pPr>
        <w:rPr>
          <w:rFonts w:ascii="Times New Roman" w:hAnsi="Times New Roman"/>
          <w:sz w:val="22"/>
          <w:szCs w:val="22"/>
        </w:rPr>
      </w:pPr>
      <w:r w:rsidRPr="00941F64">
        <w:rPr>
          <w:rFonts w:ascii="Times New Roman" w:hAnsi="Times New Roman"/>
          <w:sz w:val="22"/>
          <w:szCs w:val="22"/>
        </w:rPr>
        <w:t>Lot {številka}</w:t>
      </w:r>
    </w:p>
    <w:p w14:paraId="20EC9AB7"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br w:type="page"/>
      </w:r>
    </w:p>
    <w:p w14:paraId="2FF8200B" w14:textId="77777777" w:rsidR="00605C14" w:rsidRPr="00941F64" w:rsidRDefault="00605C14"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r w:rsidRPr="00941F64">
        <w:rPr>
          <w:rFonts w:ascii="Times New Roman" w:hAnsi="Times New Roman"/>
          <w:b/>
          <w:sz w:val="22"/>
          <w:szCs w:val="22"/>
        </w:rPr>
        <w:lastRenderedPageBreak/>
        <w:t xml:space="preserve">PODATKI, KI MORAJO </w:t>
      </w:r>
      <w:smartTag w:uri="urn:schemas-microsoft-com:office:smarttags" w:element="stockticker">
        <w:r w:rsidRPr="00941F64">
          <w:rPr>
            <w:rFonts w:ascii="Times New Roman" w:hAnsi="Times New Roman"/>
            <w:b/>
            <w:sz w:val="22"/>
            <w:szCs w:val="22"/>
          </w:rPr>
          <w:t>BITI</w:t>
        </w:r>
      </w:smartTag>
      <w:r w:rsidRPr="00941F64">
        <w:rPr>
          <w:rFonts w:ascii="Times New Roman" w:hAnsi="Times New Roman"/>
          <w:b/>
          <w:sz w:val="22"/>
          <w:szCs w:val="22"/>
        </w:rPr>
        <w:t xml:space="preserve"> NAJMANJ NAVEDENI NA MANJŠIH STIČNIH OVOJNINAH</w:t>
      </w:r>
    </w:p>
    <w:p w14:paraId="5CF21D5C" w14:textId="77777777" w:rsidR="00A72A01" w:rsidRDefault="00A72A01"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p>
    <w:p w14:paraId="4F5D4AAE" w14:textId="77777777" w:rsidR="00605C14" w:rsidRPr="00941F64" w:rsidRDefault="00310F73"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Pr>
          <w:rFonts w:ascii="Times New Roman" w:hAnsi="Times New Roman"/>
          <w:b/>
          <w:sz w:val="22"/>
          <w:szCs w:val="22"/>
        </w:rPr>
        <w:t>Viala, 10 ml in 20 ml</w:t>
      </w:r>
    </w:p>
    <w:p w14:paraId="4906E381" w14:textId="77777777" w:rsidR="00116865" w:rsidRPr="00941F64" w:rsidRDefault="00116865" w:rsidP="00BF528E">
      <w:pPr>
        <w:rPr>
          <w:rFonts w:ascii="Times New Roman" w:hAnsi="Times New Roman"/>
          <w:sz w:val="22"/>
          <w:szCs w:val="22"/>
        </w:rPr>
      </w:pPr>
    </w:p>
    <w:p w14:paraId="2852B417"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w:t>
      </w:r>
      <w:r w:rsidRPr="00941F64">
        <w:rPr>
          <w:rFonts w:ascii="Times New Roman" w:hAnsi="Times New Roman"/>
          <w:b/>
          <w:sz w:val="22"/>
          <w:szCs w:val="22"/>
        </w:rPr>
        <w:tab/>
        <w:t>IME ZDRAVILA ZA UPORABO V VETERINARSKI MEDICINI</w:t>
      </w:r>
    </w:p>
    <w:p w14:paraId="07D3A33C" w14:textId="77777777" w:rsidR="00605C14" w:rsidRPr="00941F64" w:rsidRDefault="00605C14" w:rsidP="00BF528E">
      <w:pPr>
        <w:rPr>
          <w:rFonts w:ascii="Times New Roman" w:hAnsi="Times New Roman"/>
          <w:sz w:val="22"/>
          <w:szCs w:val="22"/>
        </w:rPr>
      </w:pPr>
    </w:p>
    <w:p w14:paraId="5D29F635"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Metacam 5 mg/ml raztopina za injiciranje za pse in mačke</w:t>
      </w:r>
    </w:p>
    <w:p w14:paraId="2DD73F0C" w14:textId="77777777" w:rsidR="00605C14" w:rsidRPr="00941F64" w:rsidRDefault="00116865" w:rsidP="00BF528E">
      <w:pPr>
        <w:rPr>
          <w:rFonts w:ascii="Times New Roman" w:hAnsi="Times New Roman"/>
          <w:sz w:val="22"/>
          <w:szCs w:val="22"/>
        </w:rPr>
      </w:pPr>
      <w:r>
        <w:rPr>
          <w:rFonts w:ascii="Times New Roman" w:hAnsi="Times New Roman"/>
          <w:sz w:val="22"/>
          <w:szCs w:val="22"/>
        </w:rPr>
        <w:t>m</w:t>
      </w:r>
      <w:r w:rsidR="00605C14" w:rsidRPr="00941F64">
        <w:rPr>
          <w:rFonts w:ascii="Times New Roman" w:hAnsi="Times New Roman"/>
          <w:sz w:val="22"/>
          <w:szCs w:val="22"/>
        </w:rPr>
        <w:t>eloksikam</w:t>
      </w:r>
    </w:p>
    <w:p w14:paraId="359A8980" w14:textId="77777777" w:rsidR="00605C14" w:rsidRPr="00941F64" w:rsidRDefault="00605C14" w:rsidP="00BF528E">
      <w:pPr>
        <w:rPr>
          <w:rFonts w:ascii="Times New Roman" w:hAnsi="Times New Roman"/>
          <w:sz w:val="22"/>
          <w:szCs w:val="22"/>
        </w:rPr>
      </w:pPr>
    </w:p>
    <w:p w14:paraId="0499BAB0" w14:textId="77777777" w:rsidR="00605C14" w:rsidRPr="00941F64" w:rsidRDefault="00605C14" w:rsidP="00BF528E">
      <w:pPr>
        <w:rPr>
          <w:rFonts w:ascii="Times New Roman" w:hAnsi="Times New Roman"/>
          <w:sz w:val="22"/>
          <w:szCs w:val="22"/>
        </w:rPr>
      </w:pPr>
    </w:p>
    <w:p w14:paraId="189B947B"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2.</w:t>
      </w:r>
      <w:r w:rsidRPr="00941F64">
        <w:rPr>
          <w:rFonts w:ascii="Times New Roman" w:hAnsi="Times New Roman"/>
          <w:b/>
          <w:sz w:val="22"/>
          <w:szCs w:val="22"/>
        </w:rPr>
        <w:tab/>
        <w:t>KOLIČINA UČINKOVIN(E)</w:t>
      </w:r>
    </w:p>
    <w:p w14:paraId="239C0269" w14:textId="77777777" w:rsidR="00605C14" w:rsidRPr="00941F64" w:rsidRDefault="00605C14" w:rsidP="00BF528E">
      <w:pPr>
        <w:rPr>
          <w:rFonts w:ascii="Times New Roman" w:hAnsi="Times New Roman"/>
          <w:sz w:val="22"/>
          <w:szCs w:val="22"/>
        </w:rPr>
      </w:pPr>
    </w:p>
    <w:p w14:paraId="331533D0"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Meloksikam</w:t>
      </w:r>
      <w:r w:rsidR="00A72A01">
        <w:rPr>
          <w:rFonts w:ascii="Times New Roman" w:hAnsi="Times New Roman"/>
          <w:sz w:val="22"/>
          <w:szCs w:val="22"/>
        </w:rPr>
        <w:t xml:space="preserve"> </w:t>
      </w:r>
      <w:r w:rsidRPr="00941F64">
        <w:rPr>
          <w:rFonts w:ascii="Times New Roman" w:hAnsi="Times New Roman"/>
          <w:sz w:val="22"/>
          <w:szCs w:val="22"/>
        </w:rPr>
        <w:t>5 mg/ml</w:t>
      </w:r>
    </w:p>
    <w:p w14:paraId="4F7178D8" w14:textId="77777777" w:rsidR="00605C14" w:rsidRPr="00941F64" w:rsidRDefault="00605C14" w:rsidP="00BF528E">
      <w:pPr>
        <w:rPr>
          <w:rFonts w:ascii="Times New Roman" w:hAnsi="Times New Roman"/>
          <w:sz w:val="22"/>
          <w:szCs w:val="22"/>
        </w:rPr>
      </w:pPr>
    </w:p>
    <w:p w14:paraId="4F35DED8" w14:textId="77777777" w:rsidR="00605C14" w:rsidRPr="00941F64" w:rsidRDefault="00605C14" w:rsidP="00BF528E">
      <w:pPr>
        <w:rPr>
          <w:rFonts w:ascii="Times New Roman" w:hAnsi="Times New Roman"/>
          <w:sz w:val="22"/>
          <w:szCs w:val="22"/>
        </w:rPr>
      </w:pPr>
    </w:p>
    <w:p w14:paraId="60B2DF48"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3.</w:t>
      </w:r>
      <w:r w:rsidRPr="00941F64">
        <w:rPr>
          <w:rFonts w:ascii="Times New Roman" w:hAnsi="Times New Roman"/>
          <w:b/>
          <w:sz w:val="22"/>
          <w:szCs w:val="22"/>
        </w:rPr>
        <w:tab/>
        <w:t xml:space="preserve">VSEBINA, IZRAŽENA Z MASO, PROSTORNINO </w:t>
      </w:r>
      <w:smartTag w:uri="urn:schemas-microsoft-com:office:smarttags" w:element="stockticker">
        <w:r w:rsidRPr="00941F64">
          <w:rPr>
            <w:rFonts w:ascii="Times New Roman" w:hAnsi="Times New Roman"/>
            <w:b/>
            <w:sz w:val="22"/>
            <w:szCs w:val="22"/>
          </w:rPr>
          <w:t>ALI</w:t>
        </w:r>
      </w:smartTag>
      <w:r w:rsidRPr="00941F64">
        <w:rPr>
          <w:rFonts w:ascii="Times New Roman" w:hAnsi="Times New Roman"/>
          <w:b/>
          <w:sz w:val="22"/>
          <w:szCs w:val="22"/>
        </w:rPr>
        <w:t xml:space="preserve"> ŠTEVILOM ODMERKOV</w:t>
      </w:r>
    </w:p>
    <w:p w14:paraId="492CACB1" w14:textId="77777777" w:rsidR="00605C14" w:rsidRPr="00941F64" w:rsidRDefault="00605C14" w:rsidP="00BF528E">
      <w:pPr>
        <w:rPr>
          <w:rFonts w:ascii="Times New Roman" w:hAnsi="Times New Roman"/>
          <w:sz w:val="22"/>
          <w:szCs w:val="22"/>
        </w:rPr>
      </w:pPr>
    </w:p>
    <w:p w14:paraId="51E9CC7B"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10 ml</w:t>
      </w:r>
    </w:p>
    <w:p w14:paraId="11565DC8" w14:textId="77777777" w:rsidR="00605C14" w:rsidRPr="00941F64" w:rsidRDefault="00605C14" w:rsidP="00BF528E">
      <w:pPr>
        <w:rPr>
          <w:rFonts w:ascii="Times New Roman" w:hAnsi="Times New Roman"/>
          <w:sz w:val="22"/>
          <w:szCs w:val="22"/>
        </w:rPr>
      </w:pPr>
      <w:r w:rsidRPr="008B2C1B">
        <w:rPr>
          <w:rFonts w:ascii="Times New Roman" w:hAnsi="Times New Roman"/>
          <w:sz w:val="22"/>
          <w:szCs w:val="22"/>
          <w:highlight w:val="lightGray"/>
        </w:rPr>
        <w:t>20 ml</w:t>
      </w:r>
    </w:p>
    <w:p w14:paraId="395885FE" w14:textId="77777777" w:rsidR="00605C14" w:rsidRPr="00941F64" w:rsidRDefault="00605C14" w:rsidP="00BF528E">
      <w:pPr>
        <w:rPr>
          <w:rFonts w:ascii="Times New Roman" w:hAnsi="Times New Roman"/>
          <w:sz w:val="22"/>
          <w:szCs w:val="22"/>
        </w:rPr>
      </w:pPr>
    </w:p>
    <w:p w14:paraId="14192DEE" w14:textId="77777777" w:rsidR="00605C14" w:rsidRPr="00941F64" w:rsidRDefault="00605C14" w:rsidP="00BF528E">
      <w:pPr>
        <w:rPr>
          <w:rFonts w:ascii="Times New Roman" w:hAnsi="Times New Roman"/>
          <w:sz w:val="22"/>
          <w:szCs w:val="22"/>
        </w:rPr>
      </w:pPr>
    </w:p>
    <w:p w14:paraId="2503AFF8" w14:textId="77777777" w:rsidR="00605C14" w:rsidRPr="00941F64" w:rsidRDefault="00E25F1C"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4</w:t>
      </w:r>
      <w:r w:rsidR="00605C14" w:rsidRPr="00941F64">
        <w:rPr>
          <w:rFonts w:ascii="Times New Roman" w:hAnsi="Times New Roman"/>
          <w:b/>
          <w:sz w:val="22"/>
          <w:szCs w:val="22"/>
        </w:rPr>
        <w:t>.</w:t>
      </w:r>
      <w:r w:rsidR="00605C14" w:rsidRPr="00941F64">
        <w:rPr>
          <w:rFonts w:ascii="Times New Roman" w:hAnsi="Times New Roman"/>
          <w:b/>
          <w:sz w:val="22"/>
          <w:szCs w:val="22"/>
        </w:rPr>
        <w:tab/>
        <w:t>POT(I) UPORABE</w:t>
      </w:r>
      <w:r w:rsidR="00380904" w:rsidRPr="00941F64">
        <w:rPr>
          <w:rFonts w:ascii="Times New Roman" w:hAnsi="Times New Roman"/>
          <w:b/>
          <w:sz w:val="22"/>
          <w:szCs w:val="22"/>
        </w:rPr>
        <w:t xml:space="preserve"> ZDRAVILA</w:t>
      </w:r>
    </w:p>
    <w:p w14:paraId="198292E4" w14:textId="77777777" w:rsidR="00605C14" w:rsidRPr="00941F64" w:rsidRDefault="00605C14" w:rsidP="00BF528E">
      <w:pPr>
        <w:rPr>
          <w:rFonts w:ascii="Times New Roman" w:hAnsi="Times New Roman"/>
          <w:sz w:val="22"/>
          <w:szCs w:val="22"/>
        </w:rPr>
      </w:pPr>
    </w:p>
    <w:p w14:paraId="4149E77B" w14:textId="77777777" w:rsidR="00605C14" w:rsidRPr="00941F64" w:rsidRDefault="00605C14" w:rsidP="00BF528E">
      <w:pPr>
        <w:tabs>
          <w:tab w:val="left" w:pos="1134"/>
        </w:tabs>
        <w:rPr>
          <w:rFonts w:ascii="Times New Roman" w:hAnsi="Times New Roman"/>
          <w:sz w:val="22"/>
          <w:szCs w:val="22"/>
        </w:rPr>
      </w:pPr>
      <w:r w:rsidRPr="00A72A01">
        <w:rPr>
          <w:rFonts w:ascii="Times New Roman" w:hAnsi="Times New Roman"/>
          <w:sz w:val="22"/>
          <w:szCs w:val="22"/>
          <w:u w:val="single"/>
        </w:rPr>
        <w:t>Psi:</w:t>
      </w:r>
      <w:r w:rsidRPr="00941F64">
        <w:rPr>
          <w:rFonts w:ascii="Times New Roman" w:hAnsi="Times New Roman"/>
          <w:b/>
          <w:sz w:val="22"/>
          <w:szCs w:val="22"/>
        </w:rPr>
        <w:t xml:space="preserve"> </w:t>
      </w:r>
      <w:r w:rsidR="00DD15D9" w:rsidRPr="00941F64">
        <w:rPr>
          <w:rFonts w:ascii="Times New Roman" w:hAnsi="Times New Roman"/>
          <w:b/>
          <w:sz w:val="22"/>
          <w:szCs w:val="22"/>
        </w:rPr>
        <w:tab/>
      </w:r>
      <w:r w:rsidRPr="00941F64">
        <w:rPr>
          <w:rFonts w:ascii="Times New Roman" w:hAnsi="Times New Roman"/>
          <w:sz w:val="22"/>
          <w:szCs w:val="22"/>
        </w:rPr>
        <w:t>i.v. ali s.c.</w:t>
      </w:r>
    </w:p>
    <w:p w14:paraId="4B422B6E" w14:textId="77777777" w:rsidR="00605C14" w:rsidRPr="00941F64" w:rsidRDefault="00605C14" w:rsidP="00BF528E">
      <w:pPr>
        <w:tabs>
          <w:tab w:val="left" w:pos="1134"/>
        </w:tabs>
        <w:rPr>
          <w:rFonts w:ascii="Times New Roman" w:hAnsi="Times New Roman"/>
          <w:sz w:val="22"/>
          <w:szCs w:val="22"/>
        </w:rPr>
      </w:pPr>
      <w:r w:rsidRPr="00A72A01">
        <w:rPr>
          <w:rFonts w:ascii="Times New Roman" w:hAnsi="Times New Roman"/>
          <w:sz w:val="22"/>
          <w:szCs w:val="22"/>
          <w:u w:val="single"/>
        </w:rPr>
        <w:t>Mačke:</w:t>
      </w:r>
      <w:r w:rsidR="00DD15D9" w:rsidRPr="00941F64">
        <w:rPr>
          <w:rFonts w:ascii="Times New Roman" w:hAnsi="Times New Roman"/>
          <w:sz w:val="22"/>
          <w:szCs w:val="22"/>
        </w:rPr>
        <w:tab/>
      </w:r>
      <w:r w:rsidRPr="00941F64">
        <w:rPr>
          <w:rFonts w:ascii="Times New Roman" w:hAnsi="Times New Roman"/>
          <w:sz w:val="22"/>
          <w:szCs w:val="22"/>
        </w:rPr>
        <w:t>s.c.</w:t>
      </w:r>
    </w:p>
    <w:p w14:paraId="4488FB52" w14:textId="77777777" w:rsidR="00605C14" w:rsidRPr="00941F64" w:rsidRDefault="00605C14" w:rsidP="00BF528E">
      <w:pPr>
        <w:rPr>
          <w:rFonts w:ascii="Times New Roman" w:hAnsi="Times New Roman"/>
          <w:sz w:val="22"/>
          <w:szCs w:val="22"/>
        </w:rPr>
      </w:pPr>
    </w:p>
    <w:p w14:paraId="561E42E4" w14:textId="77777777" w:rsidR="00605C14" w:rsidRPr="00941F64" w:rsidRDefault="00605C14" w:rsidP="00BF528E">
      <w:pPr>
        <w:rPr>
          <w:rFonts w:ascii="Times New Roman" w:hAnsi="Times New Roman"/>
          <w:sz w:val="22"/>
          <w:szCs w:val="22"/>
        </w:rPr>
      </w:pPr>
    </w:p>
    <w:p w14:paraId="61F91751" w14:textId="77777777" w:rsidR="00E25F1C" w:rsidRPr="00941F64" w:rsidRDefault="00E25F1C" w:rsidP="00BF528E">
      <w:pPr>
        <w:pBdr>
          <w:top w:val="single" w:sz="4" w:space="1" w:color="auto"/>
          <w:left w:val="single" w:sz="4" w:space="4" w:color="auto"/>
          <w:bottom w:val="single" w:sz="4" w:space="0"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5.</w:t>
      </w:r>
      <w:r w:rsidRPr="00941F64">
        <w:rPr>
          <w:rFonts w:ascii="Times New Roman" w:hAnsi="Times New Roman"/>
          <w:b/>
          <w:sz w:val="22"/>
          <w:szCs w:val="22"/>
        </w:rPr>
        <w:tab/>
        <w:t>KARENCA</w:t>
      </w:r>
      <w:r w:rsidR="00310F73">
        <w:rPr>
          <w:rFonts w:ascii="Times New Roman" w:hAnsi="Times New Roman"/>
          <w:b/>
          <w:sz w:val="22"/>
          <w:szCs w:val="22"/>
        </w:rPr>
        <w:t>(E)</w:t>
      </w:r>
    </w:p>
    <w:p w14:paraId="2C006D3F" w14:textId="77777777" w:rsidR="00E25F1C" w:rsidRPr="00941F64" w:rsidRDefault="00E25F1C" w:rsidP="00BF528E">
      <w:pPr>
        <w:rPr>
          <w:rFonts w:ascii="Times New Roman" w:hAnsi="Times New Roman"/>
          <w:sz w:val="22"/>
          <w:szCs w:val="22"/>
        </w:rPr>
      </w:pPr>
    </w:p>
    <w:p w14:paraId="276BD62A" w14:textId="77777777" w:rsidR="00E25F1C" w:rsidRPr="00941F64" w:rsidRDefault="00E25F1C" w:rsidP="00BF528E">
      <w:pPr>
        <w:rPr>
          <w:rFonts w:ascii="Times New Roman" w:hAnsi="Times New Roman"/>
          <w:sz w:val="22"/>
          <w:szCs w:val="22"/>
        </w:rPr>
      </w:pPr>
    </w:p>
    <w:p w14:paraId="6F03DFA6" w14:textId="77777777" w:rsidR="00E25F1C" w:rsidRPr="00941F64" w:rsidRDefault="00E25F1C" w:rsidP="00BF528E">
      <w:pPr>
        <w:rPr>
          <w:rFonts w:ascii="Times New Roman" w:hAnsi="Times New Roman"/>
          <w:sz w:val="22"/>
          <w:szCs w:val="22"/>
        </w:rPr>
      </w:pPr>
    </w:p>
    <w:p w14:paraId="02A7CDB5"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6.</w:t>
      </w:r>
      <w:r w:rsidRPr="00941F64">
        <w:rPr>
          <w:rFonts w:ascii="Times New Roman" w:hAnsi="Times New Roman"/>
          <w:b/>
          <w:sz w:val="22"/>
          <w:szCs w:val="22"/>
        </w:rPr>
        <w:tab/>
        <w:t xml:space="preserve">ŠTEVILKA SERIJE </w:t>
      </w:r>
    </w:p>
    <w:p w14:paraId="7A8B4987" w14:textId="77777777" w:rsidR="00605C14" w:rsidRPr="00941F64" w:rsidRDefault="00605C14" w:rsidP="00BF528E">
      <w:pPr>
        <w:rPr>
          <w:rFonts w:ascii="Times New Roman" w:hAnsi="Times New Roman"/>
          <w:sz w:val="22"/>
          <w:szCs w:val="22"/>
          <w:u w:val="single"/>
        </w:rPr>
      </w:pPr>
    </w:p>
    <w:p w14:paraId="4C90C9C3"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Lot {številka}</w:t>
      </w:r>
    </w:p>
    <w:p w14:paraId="69992936" w14:textId="77777777" w:rsidR="00605C14" w:rsidRPr="00941F64" w:rsidRDefault="00605C14" w:rsidP="00BF528E">
      <w:pPr>
        <w:rPr>
          <w:rFonts w:ascii="Times New Roman" w:hAnsi="Times New Roman"/>
          <w:sz w:val="22"/>
          <w:szCs w:val="22"/>
          <w:u w:val="single"/>
        </w:rPr>
      </w:pPr>
    </w:p>
    <w:p w14:paraId="33CEE19F" w14:textId="77777777" w:rsidR="00605C14" w:rsidRPr="00941F64" w:rsidRDefault="00605C14" w:rsidP="00BF528E">
      <w:pPr>
        <w:rPr>
          <w:rFonts w:ascii="Times New Roman" w:hAnsi="Times New Roman"/>
          <w:sz w:val="22"/>
          <w:szCs w:val="22"/>
          <w:u w:val="single"/>
        </w:rPr>
      </w:pPr>
    </w:p>
    <w:p w14:paraId="22B264E9"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7.</w:t>
      </w:r>
      <w:r w:rsidRPr="00941F64">
        <w:rPr>
          <w:rFonts w:ascii="Times New Roman" w:hAnsi="Times New Roman"/>
          <w:b/>
          <w:sz w:val="22"/>
          <w:szCs w:val="22"/>
        </w:rPr>
        <w:tab/>
        <w:t>DATUM IZTEKA ROKA UPORABNOSTI ZDRAVILA</w:t>
      </w:r>
    </w:p>
    <w:p w14:paraId="30D5F172" w14:textId="77777777" w:rsidR="00605C14" w:rsidRPr="00941F64" w:rsidRDefault="00605C14" w:rsidP="00BF528E">
      <w:pPr>
        <w:rPr>
          <w:rFonts w:ascii="Times New Roman" w:hAnsi="Times New Roman"/>
          <w:sz w:val="22"/>
          <w:szCs w:val="22"/>
          <w:u w:val="single"/>
        </w:rPr>
      </w:pPr>
    </w:p>
    <w:p w14:paraId="1A9C821A" w14:textId="77777777" w:rsidR="00605C14" w:rsidRDefault="00605C14" w:rsidP="00BF528E">
      <w:pPr>
        <w:rPr>
          <w:rFonts w:ascii="Times New Roman" w:hAnsi="Times New Roman"/>
          <w:sz w:val="22"/>
          <w:szCs w:val="22"/>
        </w:rPr>
      </w:pPr>
      <w:r w:rsidRPr="00941F64">
        <w:rPr>
          <w:rFonts w:ascii="Times New Roman" w:hAnsi="Times New Roman"/>
          <w:sz w:val="22"/>
          <w:szCs w:val="22"/>
        </w:rPr>
        <w:t>EXP {mesec/leto}</w:t>
      </w:r>
    </w:p>
    <w:p w14:paraId="0137D134" w14:textId="77777777" w:rsidR="00310F73" w:rsidRPr="00941F64" w:rsidRDefault="00310F73" w:rsidP="00BF528E">
      <w:pPr>
        <w:rPr>
          <w:rFonts w:ascii="Times New Roman" w:hAnsi="Times New Roman"/>
          <w:sz w:val="22"/>
          <w:szCs w:val="22"/>
        </w:rPr>
      </w:pPr>
      <w:r w:rsidRPr="00310F73">
        <w:rPr>
          <w:rFonts w:ascii="Times New Roman" w:hAnsi="Times New Roman"/>
          <w:sz w:val="22"/>
          <w:szCs w:val="22"/>
        </w:rPr>
        <w:t>Načeto zdravilo uporabite v</w:t>
      </w:r>
      <w:r>
        <w:rPr>
          <w:rFonts w:ascii="Times New Roman" w:hAnsi="Times New Roman"/>
          <w:sz w:val="22"/>
          <w:szCs w:val="22"/>
        </w:rPr>
        <w:t xml:space="preserve"> 28 dneh.</w:t>
      </w:r>
    </w:p>
    <w:p w14:paraId="55615C61" w14:textId="77777777" w:rsidR="00605C14" w:rsidRPr="00941F64" w:rsidRDefault="00605C14" w:rsidP="00BF528E">
      <w:pPr>
        <w:rPr>
          <w:rFonts w:ascii="Times New Roman" w:hAnsi="Times New Roman"/>
          <w:b/>
          <w:sz w:val="22"/>
          <w:szCs w:val="22"/>
        </w:rPr>
      </w:pPr>
    </w:p>
    <w:p w14:paraId="1321E0B1" w14:textId="77777777" w:rsidR="00605C14" w:rsidRPr="00941F64" w:rsidRDefault="00605C14" w:rsidP="00BF528E">
      <w:pPr>
        <w:rPr>
          <w:rFonts w:ascii="Times New Roman" w:hAnsi="Times New Roman"/>
          <w:b/>
          <w:sz w:val="22"/>
          <w:szCs w:val="22"/>
        </w:rPr>
      </w:pPr>
    </w:p>
    <w:p w14:paraId="15B59103"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8.</w:t>
      </w:r>
      <w:r w:rsidRPr="00941F64">
        <w:rPr>
          <w:rFonts w:ascii="Times New Roman" w:hAnsi="Times New Roman"/>
          <w:b/>
          <w:sz w:val="22"/>
          <w:szCs w:val="22"/>
        </w:rPr>
        <w:tab/>
        <w:t>BESEDILO ''SAMO ZA ŽIVALI''</w:t>
      </w:r>
    </w:p>
    <w:p w14:paraId="7188E818" w14:textId="77777777" w:rsidR="00605C14" w:rsidRPr="00941F64" w:rsidRDefault="00605C14" w:rsidP="00BF528E">
      <w:pPr>
        <w:rPr>
          <w:rFonts w:ascii="Times New Roman" w:hAnsi="Times New Roman"/>
          <w:b/>
          <w:sz w:val="22"/>
          <w:szCs w:val="22"/>
        </w:rPr>
      </w:pPr>
    </w:p>
    <w:p w14:paraId="2C3CCFEA"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Samo za živali.</w:t>
      </w:r>
    </w:p>
    <w:p w14:paraId="34010CC4"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605C14" w:rsidRPr="00941F64" w14:paraId="20A02BBB" w14:textId="77777777" w:rsidTr="002B1014">
        <w:tc>
          <w:tcPr>
            <w:tcW w:w="9286" w:type="dxa"/>
            <w:tcBorders>
              <w:top w:val="single" w:sz="4" w:space="0" w:color="auto"/>
              <w:left w:val="single" w:sz="4" w:space="0" w:color="auto"/>
              <w:bottom w:val="single" w:sz="4" w:space="0" w:color="auto"/>
              <w:right w:val="single" w:sz="4" w:space="0" w:color="auto"/>
            </w:tcBorders>
          </w:tcPr>
          <w:p w14:paraId="27537CFE" w14:textId="77777777" w:rsidR="00605C14" w:rsidRDefault="00605C14" w:rsidP="00BF528E">
            <w:pPr>
              <w:rPr>
                <w:rFonts w:ascii="Times New Roman" w:hAnsi="Times New Roman"/>
                <w:b/>
                <w:sz w:val="22"/>
                <w:szCs w:val="22"/>
              </w:rPr>
            </w:pPr>
            <w:r w:rsidRPr="00941F64">
              <w:rPr>
                <w:rFonts w:ascii="Times New Roman" w:hAnsi="Times New Roman"/>
                <w:b/>
                <w:sz w:val="22"/>
                <w:szCs w:val="22"/>
              </w:rPr>
              <w:lastRenderedPageBreak/>
              <w:t>PODATKI NA ZUNANJI OVOJNINI</w:t>
            </w:r>
          </w:p>
          <w:p w14:paraId="48EEE22E" w14:textId="77777777" w:rsidR="00A72A01" w:rsidRDefault="00A72A01" w:rsidP="00BF528E">
            <w:pPr>
              <w:rPr>
                <w:rFonts w:ascii="Times New Roman" w:hAnsi="Times New Roman"/>
                <w:b/>
                <w:sz w:val="22"/>
                <w:szCs w:val="22"/>
              </w:rPr>
            </w:pPr>
          </w:p>
          <w:p w14:paraId="0F67EA9C" w14:textId="77777777" w:rsidR="005C516B" w:rsidRPr="00A72A01" w:rsidRDefault="007F3978" w:rsidP="00BF528E">
            <w:pPr>
              <w:rPr>
                <w:rFonts w:ascii="Times New Roman" w:hAnsi="Times New Roman"/>
                <w:b/>
                <w:sz w:val="22"/>
                <w:szCs w:val="22"/>
              </w:rPr>
            </w:pPr>
            <w:r>
              <w:rPr>
                <w:rFonts w:ascii="Times New Roman" w:hAnsi="Times New Roman"/>
                <w:b/>
                <w:sz w:val="22"/>
                <w:szCs w:val="22"/>
              </w:rPr>
              <w:t>Š</w:t>
            </w:r>
            <w:r w:rsidR="00310F73" w:rsidRPr="00A72A01">
              <w:rPr>
                <w:rFonts w:ascii="Times New Roman" w:hAnsi="Times New Roman"/>
                <w:b/>
                <w:sz w:val="22"/>
                <w:szCs w:val="22"/>
              </w:rPr>
              <w:t>katla za 20 ml, 50 ml, 100 ml in 250 ml</w:t>
            </w:r>
          </w:p>
        </w:tc>
      </w:tr>
    </w:tbl>
    <w:p w14:paraId="3BBA5C3B" w14:textId="77777777" w:rsidR="00116865" w:rsidRPr="00941F64" w:rsidRDefault="00116865" w:rsidP="00BF528E">
      <w:pPr>
        <w:rPr>
          <w:rFonts w:ascii="Times New Roman" w:hAnsi="Times New Roman"/>
          <w:sz w:val="22"/>
          <w:szCs w:val="22"/>
          <w:u w:val="single"/>
        </w:rPr>
      </w:pPr>
    </w:p>
    <w:p w14:paraId="77711F38"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w:t>
      </w:r>
      <w:r w:rsidRPr="00941F64">
        <w:rPr>
          <w:rFonts w:ascii="Times New Roman" w:hAnsi="Times New Roman"/>
          <w:b/>
          <w:sz w:val="22"/>
          <w:szCs w:val="22"/>
        </w:rPr>
        <w:tab/>
        <w:t>IME ZDRAVILA ZA UPORABO V VETERINARSKI MEDICINI</w:t>
      </w:r>
    </w:p>
    <w:p w14:paraId="49C794BD" w14:textId="77777777" w:rsidR="00605C14" w:rsidRPr="00941F64" w:rsidRDefault="00605C14" w:rsidP="00BF528E">
      <w:pPr>
        <w:rPr>
          <w:rFonts w:ascii="Times New Roman" w:hAnsi="Times New Roman"/>
          <w:sz w:val="22"/>
          <w:szCs w:val="22"/>
        </w:rPr>
      </w:pPr>
    </w:p>
    <w:p w14:paraId="08A1F7FF" w14:textId="77777777" w:rsidR="00605C14" w:rsidRPr="00941F64" w:rsidRDefault="00605C14" w:rsidP="00BF528E">
      <w:pPr>
        <w:outlineLvl w:val="1"/>
        <w:rPr>
          <w:rFonts w:ascii="Times New Roman" w:hAnsi="Times New Roman"/>
          <w:sz w:val="22"/>
          <w:szCs w:val="22"/>
        </w:rPr>
      </w:pPr>
      <w:r w:rsidRPr="00941F64">
        <w:rPr>
          <w:rFonts w:ascii="Times New Roman" w:hAnsi="Times New Roman"/>
          <w:sz w:val="22"/>
          <w:szCs w:val="22"/>
        </w:rPr>
        <w:t xml:space="preserve">Metacam 20 mg/ml raztopina za injiciranje za </w:t>
      </w:r>
      <w:r w:rsidR="001B3DFA" w:rsidRPr="00941F64">
        <w:rPr>
          <w:rFonts w:ascii="Times New Roman" w:hAnsi="Times New Roman"/>
          <w:sz w:val="22"/>
          <w:szCs w:val="22"/>
        </w:rPr>
        <w:t>goved</w:t>
      </w:r>
      <w:r w:rsidR="001B3DFA">
        <w:rPr>
          <w:rFonts w:ascii="Times New Roman" w:hAnsi="Times New Roman"/>
          <w:sz w:val="22"/>
          <w:szCs w:val="22"/>
        </w:rPr>
        <w:t>o</w:t>
      </w:r>
      <w:r w:rsidRPr="00941F64">
        <w:rPr>
          <w:rFonts w:ascii="Times New Roman" w:hAnsi="Times New Roman"/>
          <w:sz w:val="22"/>
          <w:szCs w:val="22"/>
        </w:rPr>
        <w:t>, prašiče in konje</w:t>
      </w:r>
    </w:p>
    <w:p w14:paraId="48B3A33D" w14:textId="77777777" w:rsidR="00605C14" w:rsidRPr="00941F64" w:rsidRDefault="00116865" w:rsidP="00BF528E">
      <w:pPr>
        <w:rPr>
          <w:rFonts w:ascii="Times New Roman" w:hAnsi="Times New Roman"/>
          <w:sz w:val="22"/>
          <w:szCs w:val="22"/>
        </w:rPr>
      </w:pPr>
      <w:r>
        <w:rPr>
          <w:rFonts w:ascii="Times New Roman" w:hAnsi="Times New Roman"/>
          <w:sz w:val="22"/>
          <w:szCs w:val="22"/>
        </w:rPr>
        <w:t>m</w:t>
      </w:r>
      <w:r w:rsidR="00605C14" w:rsidRPr="00941F64">
        <w:rPr>
          <w:rFonts w:ascii="Times New Roman" w:hAnsi="Times New Roman"/>
          <w:sz w:val="22"/>
          <w:szCs w:val="22"/>
        </w:rPr>
        <w:t>eloksikam</w:t>
      </w:r>
    </w:p>
    <w:p w14:paraId="2E8A3E71" w14:textId="77777777" w:rsidR="00605C14" w:rsidRPr="00941F64" w:rsidRDefault="00605C14" w:rsidP="00BF528E">
      <w:pPr>
        <w:rPr>
          <w:rFonts w:ascii="Times New Roman" w:hAnsi="Times New Roman"/>
          <w:sz w:val="22"/>
          <w:szCs w:val="22"/>
        </w:rPr>
      </w:pPr>
    </w:p>
    <w:p w14:paraId="088A4261" w14:textId="77777777" w:rsidR="00605C14" w:rsidRPr="00941F64" w:rsidRDefault="00605C14" w:rsidP="00BF528E">
      <w:pPr>
        <w:rPr>
          <w:rFonts w:ascii="Times New Roman" w:hAnsi="Times New Roman"/>
          <w:sz w:val="22"/>
          <w:szCs w:val="22"/>
        </w:rPr>
      </w:pPr>
    </w:p>
    <w:p w14:paraId="3B214819"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2.</w:t>
      </w:r>
      <w:r w:rsidRPr="00941F64">
        <w:rPr>
          <w:rFonts w:ascii="Times New Roman" w:hAnsi="Times New Roman"/>
          <w:b/>
          <w:sz w:val="22"/>
          <w:szCs w:val="22"/>
        </w:rPr>
        <w:tab/>
        <w:t xml:space="preserve">NAVEDBA </w:t>
      </w:r>
      <w:r w:rsidR="00CC11CB" w:rsidRPr="00941F64">
        <w:rPr>
          <w:rFonts w:ascii="Times New Roman" w:hAnsi="Times New Roman"/>
          <w:b/>
          <w:sz w:val="22"/>
          <w:szCs w:val="22"/>
        </w:rPr>
        <w:t>UČINKOVIN(E)</w:t>
      </w:r>
    </w:p>
    <w:p w14:paraId="06D7BE27" w14:textId="77777777" w:rsidR="00605C14" w:rsidRPr="00941F64" w:rsidRDefault="00605C14" w:rsidP="00BF528E">
      <w:pPr>
        <w:rPr>
          <w:rFonts w:ascii="Times New Roman" w:hAnsi="Times New Roman"/>
          <w:sz w:val="22"/>
          <w:szCs w:val="22"/>
        </w:rPr>
      </w:pPr>
    </w:p>
    <w:p w14:paraId="1DA69432"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Meloksikam</w:t>
      </w:r>
      <w:r w:rsidR="00A72A01">
        <w:rPr>
          <w:rFonts w:ascii="Times New Roman" w:hAnsi="Times New Roman"/>
          <w:sz w:val="22"/>
          <w:szCs w:val="22"/>
        </w:rPr>
        <w:t xml:space="preserve"> </w:t>
      </w:r>
      <w:r w:rsidRPr="00941F64">
        <w:rPr>
          <w:rFonts w:ascii="Times New Roman" w:hAnsi="Times New Roman"/>
          <w:sz w:val="22"/>
          <w:szCs w:val="22"/>
        </w:rPr>
        <w:t>20 mg/ml</w:t>
      </w:r>
    </w:p>
    <w:p w14:paraId="1A8FF438" w14:textId="77777777" w:rsidR="00605C14" w:rsidRPr="00941F64" w:rsidRDefault="00605C14" w:rsidP="00BF528E">
      <w:pPr>
        <w:rPr>
          <w:rFonts w:ascii="Times New Roman" w:hAnsi="Times New Roman"/>
          <w:sz w:val="22"/>
          <w:szCs w:val="22"/>
        </w:rPr>
      </w:pPr>
    </w:p>
    <w:p w14:paraId="1F98C8B6" w14:textId="77777777" w:rsidR="00605C14" w:rsidRPr="00941F64" w:rsidRDefault="00605C14" w:rsidP="00BF528E">
      <w:pPr>
        <w:rPr>
          <w:rFonts w:ascii="Times New Roman" w:hAnsi="Times New Roman"/>
          <w:sz w:val="22"/>
          <w:szCs w:val="22"/>
        </w:rPr>
      </w:pPr>
    </w:p>
    <w:p w14:paraId="4358A2B8"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3.</w:t>
      </w:r>
      <w:r w:rsidRPr="00941F64">
        <w:rPr>
          <w:rFonts w:ascii="Times New Roman" w:hAnsi="Times New Roman"/>
          <w:b/>
          <w:sz w:val="22"/>
          <w:szCs w:val="22"/>
        </w:rPr>
        <w:tab/>
        <w:t>FARMACEVTSKA OBLIKA</w:t>
      </w:r>
    </w:p>
    <w:p w14:paraId="3A6733F4" w14:textId="77777777" w:rsidR="00605C14" w:rsidRPr="00941F64" w:rsidRDefault="00605C14" w:rsidP="00BF528E">
      <w:pPr>
        <w:rPr>
          <w:rFonts w:ascii="Times New Roman" w:hAnsi="Times New Roman"/>
          <w:sz w:val="22"/>
          <w:szCs w:val="22"/>
        </w:rPr>
      </w:pPr>
    </w:p>
    <w:p w14:paraId="2440D994" w14:textId="77777777" w:rsidR="00605C14" w:rsidRPr="00941F64" w:rsidRDefault="00605C14" w:rsidP="00BF528E">
      <w:pPr>
        <w:rPr>
          <w:rFonts w:ascii="Times New Roman" w:hAnsi="Times New Roman"/>
          <w:sz w:val="22"/>
          <w:szCs w:val="22"/>
        </w:rPr>
      </w:pPr>
      <w:r w:rsidRPr="00A72A01">
        <w:rPr>
          <w:rFonts w:ascii="Times New Roman" w:hAnsi="Times New Roman"/>
          <w:sz w:val="22"/>
          <w:szCs w:val="22"/>
          <w:highlight w:val="lightGray"/>
        </w:rPr>
        <w:t>Raztopina za injiciranje</w:t>
      </w:r>
    </w:p>
    <w:p w14:paraId="66E7D69C" w14:textId="77777777" w:rsidR="00605C14" w:rsidRPr="00941F64" w:rsidRDefault="00605C14" w:rsidP="00BF528E">
      <w:pPr>
        <w:rPr>
          <w:rFonts w:ascii="Times New Roman" w:hAnsi="Times New Roman"/>
          <w:sz w:val="22"/>
          <w:szCs w:val="22"/>
        </w:rPr>
      </w:pPr>
    </w:p>
    <w:p w14:paraId="67210253" w14:textId="77777777" w:rsidR="00605C14" w:rsidRPr="00941F64" w:rsidRDefault="00605C14" w:rsidP="00BF528E">
      <w:pPr>
        <w:rPr>
          <w:rFonts w:ascii="Times New Roman" w:hAnsi="Times New Roman"/>
          <w:sz w:val="22"/>
          <w:szCs w:val="22"/>
        </w:rPr>
      </w:pPr>
    </w:p>
    <w:p w14:paraId="78631A51"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4.</w:t>
      </w:r>
      <w:r w:rsidRPr="00941F64">
        <w:rPr>
          <w:rFonts w:ascii="Times New Roman" w:hAnsi="Times New Roman"/>
          <w:b/>
          <w:sz w:val="22"/>
          <w:szCs w:val="22"/>
        </w:rPr>
        <w:tab/>
        <w:t>VELIKOST</w:t>
      </w:r>
      <w:r w:rsidR="00310F73">
        <w:rPr>
          <w:rFonts w:ascii="Times New Roman" w:hAnsi="Times New Roman"/>
          <w:b/>
          <w:sz w:val="22"/>
          <w:szCs w:val="22"/>
        </w:rPr>
        <w:t>I</w:t>
      </w:r>
      <w:r w:rsidRPr="00941F64">
        <w:rPr>
          <w:rFonts w:ascii="Times New Roman" w:hAnsi="Times New Roman"/>
          <w:b/>
          <w:sz w:val="22"/>
          <w:szCs w:val="22"/>
        </w:rPr>
        <w:t xml:space="preserve"> PAKIRANJA</w:t>
      </w:r>
    </w:p>
    <w:p w14:paraId="0CF59269" w14:textId="77777777" w:rsidR="00605C14" w:rsidRPr="00941F64" w:rsidRDefault="00605C14" w:rsidP="00BF528E">
      <w:pPr>
        <w:rPr>
          <w:rFonts w:ascii="Times New Roman" w:hAnsi="Times New Roman"/>
          <w:sz w:val="22"/>
          <w:szCs w:val="22"/>
        </w:rPr>
      </w:pPr>
    </w:p>
    <w:p w14:paraId="43FE78B9" w14:textId="77777777" w:rsidR="00605C14" w:rsidRPr="00941F64" w:rsidRDefault="00605C14" w:rsidP="00BF528E">
      <w:pPr>
        <w:rPr>
          <w:rFonts w:ascii="Times New Roman" w:hAnsi="Times New Roman"/>
          <w:sz w:val="22"/>
          <w:szCs w:val="22"/>
        </w:rPr>
      </w:pPr>
      <w:r w:rsidRPr="00FF2105">
        <w:rPr>
          <w:rFonts w:ascii="Times New Roman" w:hAnsi="Times New Roman"/>
          <w:sz w:val="22"/>
          <w:szCs w:val="22"/>
          <w:highlight w:val="lightGray"/>
        </w:rPr>
        <w:t>1 x</w:t>
      </w:r>
      <w:r w:rsidRPr="00941F64">
        <w:rPr>
          <w:rFonts w:ascii="Times New Roman" w:hAnsi="Times New Roman"/>
          <w:sz w:val="22"/>
          <w:szCs w:val="22"/>
        </w:rPr>
        <w:t xml:space="preserve"> 20 ml</w:t>
      </w:r>
    </w:p>
    <w:p w14:paraId="146A1BFD" w14:textId="77777777" w:rsidR="00605C14" w:rsidRPr="00941F64" w:rsidRDefault="00605C14" w:rsidP="00BF528E">
      <w:pPr>
        <w:rPr>
          <w:rFonts w:ascii="Times New Roman" w:hAnsi="Times New Roman"/>
          <w:sz w:val="22"/>
          <w:szCs w:val="22"/>
        </w:rPr>
      </w:pPr>
      <w:r w:rsidRPr="008B2C1B">
        <w:rPr>
          <w:rFonts w:ascii="Times New Roman" w:hAnsi="Times New Roman"/>
          <w:sz w:val="22"/>
          <w:szCs w:val="22"/>
          <w:highlight w:val="lightGray"/>
        </w:rPr>
        <w:t>1 x 50 ml</w:t>
      </w:r>
    </w:p>
    <w:p w14:paraId="45C07707" w14:textId="77777777" w:rsidR="00605C14" w:rsidRPr="008B2C1B" w:rsidRDefault="00605C14" w:rsidP="00BF528E">
      <w:pPr>
        <w:rPr>
          <w:rFonts w:ascii="Times New Roman" w:hAnsi="Times New Roman"/>
          <w:sz w:val="22"/>
          <w:szCs w:val="22"/>
          <w:highlight w:val="lightGray"/>
        </w:rPr>
      </w:pPr>
      <w:r w:rsidRPr="008B2C1B">
        <w:rPr>
          <w:rFonts w:ascii="Times New Roman" w:hAnsi="Times New Roman"/>
          <w:sz w:val="22"/>
          <w:szCs w:val="22"/>
          <w:highlight w:val="lightGray"/>
        </w:rPr>
        <w:t>1 x 100 ml</w:t>
      </w:r>
    </w:p>
    <w:p w14:paraId="03A31147" w14:textId="77777777" w:rsidR="0069606C" w:rsidRPr="008B2C1B" w:rsidRDefault="0069606C" w:rsidP="00BF528E">
      <w:pPr>
        <w:rPr>
          <w:rFonts w:ascii="Times New Roman" w:hAnsi="Times New Roman"/>
          <w:sz w:val="22"/>
          <w:szCs w:val="22"/>
          <w:highlight w:val="lightGray"/>
        </w:rPr>
      </w:pPr>
      <w:r w:rsidRPr="008B2C1B">
        <w:rPr>
          <w:rFonts w:ascii="Times New Roman" w:hAnsi="Times New Roman"/>
          <w:sz w:val="22"/>
          <w:szCs w:val="22"/>
          <w:highlight w:val="lightGray"/>
        </w:rPr>
        <w:t>1 x 250 ml</w:t>
      </w:r>
    </w:p>
    <w:p w14:paraId="21DA7A15" w14:textId="77777777" w:rsidR="00605C14" w:rsidRPr="008B2C1B" w:rsidRDefault="00605C14" w:rsidP="00BF528E">
      <w:pPr>
        <w:rPr>
          <w:rFonts w:ascii="Times New Roman" w:hAnsi="Times New Roman"/>
          <w:sz w:val="22"/>
          <w:szCs w:val="22"/>
          <w:highlight w:val="lightGray"/>
        </w:rPr>
      </w:pPr>
      <w:r w:rsidRPr="008B2C1B">
        <w:rPr>
          <w:rFonts w:ascii="Times New Roman" w:hAnsi="Times New Roman"/>
          <w:sz w:val="22"/>
          <w:szCs w:val="22"/>
          <w:highlight w:val="lightGray"/>
        </w:rPr>
        <w:t>12 x 20 ml</w:t>
      </w:r>
    </w:p>
    <w:p w14:paraId="558A2E53" w14:textId="77777777" w:rsidR="00605C14" w:rsidRPr="008B2C1B" w:rsidRDefault="00605C14" w:rsidP="00BF528E">
      <w:pPr>
        <w:rPr>
          <w:rFonts w:ascii="Times New Roman" w:hAnsi="Times New Roman"/>
          <w:sz w:val="22"/>
          <w:szCs w:val="22"/>
          <w:highlight w:val="lightGray"/>
        </w:rPr>
      </w:pPr>
      <w:r w:rsidRPr="008B2C1B">
        <w:rPr>
          <w:rFonts w:ascii="Times New Roman" w:hAnsi="Times New Roman"/>
          <w:sz w:val="22"/>
          <w:szCs w:val="22"/>
          <w:highlight w:val="lightGray"/>
        </w:rPr>
        <w:t>12 x 50 ml</w:t>
      </w:r>
    </w:p>
    <w:p w14:paraId="312016EC" w14:textId="77777777" w:rsidR="00605C14" w:rsidRPr="00941F64" w:rsidRDefault="00605C14" w:rsidP="00BF528E">
      <w:pPr>
        <w:rPr>
          <w:rFonts w:ascii="Times New Roman" w:hAnsi="Times New Roman"/>
          <w:sz w:val="22"/>
          <w:szCs w:val="22"/>
        </w:rPr>
      </w:pPr>
      <w:r w:rsidRPr="008B2C1B">
        <w:rPr>
          <w:rFonts w:ascii="Times New Roman" w:hAnsi="Times New Roman"/>
          <w:sz w:val="22"/>
          <w:szCs w:val="22"/>
          <w:highlight w:val="lightGray"/>
        </w:rPr>
        <w:t>12 x 100 ml</w:t>
      </w:r>
    </w:p>
    <w:p w14:paraId="371C1D5F" w14:textId="77777777" w:rsidR="00605C14" w:rsidRPr="00941F64" w:rsidRDefault="0069606C" w:rsidP="00BF528E">
      <w:pPr>
        <w:rPr>
          <w:rFonts w:ascii="Times New Roman" w:hAnsi="Times New Roman"/>
          <w:sz w:val="22"/>
          <w:szCs w:val="22"/>
        </w:rPr>
      </w:pPr>
      <w:r w:rsidRPr="008B2C1B">
        <w:rPr>
          <w:rFonts w:ascii="Times New Roman" w:hAnsi="Times New Roman"/>
          <w:sz w:val="22"/>
          <w:szCs w:val="22"/>
          <w:highlight w:val="lightGray"/>
        </w:rPr>
        <w:t>6 x 250 ml</w:t>
      </w:r>
    </w:p>
    <w:p w14:paraId="4C9FA3D9" w14:textId="77777777" w:rsidR="0069606C" w:rsidRPr="00941F64" w:rsidRDefault="0069606C" w:rsidP="00BF528E">
      <w:pPr>
        <w:rPr>
          <w:rFonts w:ascii="Times New Roman" w:hAnsi="Times New Roman"/>
          <w:sz w:val="22"/>
          <w:szCs w:val="22"/>
        </w:rPr>
      </w:pPr>
    </w:p>
    <w:p w14:paraId="235D899C" w14:textId="77777777" w:rsidR="00605C14" w:rsidRPr="00941F64" w:rsidRDefault="00605C14" w:rsidP="00BF528E">
      <w:pPr>
        <w:rPr>
          <w:rFonts w:ascii="Times New Roman" w:hAnsi="Times New Roman"/>
          <w:sz w:val="22"/>
          <w:szCs w:val="22"/>
        </w:rPr>
      </w:pPr>
    </w:p>
    <w:p w14:paraId="5674EDFA"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5.</w:t>
      </w:r>
      <w:r w:rsidRPr="00941F64">
        <w:rPr>
          <w:rFonts w:ascii="Times New Roman" w:hAnsi="Times New Roman"/>
          <w:b/>
          <w:sz w:val="22"/>
          <w:szCs w:val="22"/>
        </w:rPr>
        <w:tab/>
        <w:t>CILJNE ŽIVALSKE VRSTE</w:t>
      </w:r>
    </w:p>
    <w:p w14:paraId="5EDA7486" w14:textId="77777777" w:rsidR="00605C14" w:rsidRPr="00941F64" w:rsidRDefault="00605C14" w:rsidP="00BF528E">
      <w:pPr>
        <w:rPr>
          <w:rFonts w:ascii="Times New Roman" w:hAnsi="Times New Roman"/>
          <w:sz w:val="22"/>
          <w:szCs w:val="22"/>
        </w:rPr>
      </w:pPr>
    </w:p>
    <w:p w14:paraId="7DB51750" w14:textId="77777777" w:rsidR="00605C14" w:rsidRPr="00941F64" w:rsidRDefault="001B3DFA" w:rsidP="00BF528E">
      <w:pPr>
        <w:rPr>
          <w:rFonts w:ascii="Times New Roman" w:hAnsi="Times New Roman"/>
          <w:sz w:val="22"/>
          <w:szCs w:val="22"/>
        </w:rPr>
      </w:pPr>
      <w:r w:rsidRPr="001B3DFA">
        <w:rPr>
          <w:rFonts w:ascii="Times New Roman" w:hAnsi="Times New Roman"/>
          <w:sz w:val="22"/>
          <w:szCs w:val="22"/>
          <w:highlight w:val="lightGray"/>
        </w:rPr>
        <w:t>Govedo</w:t>
      </w:r>
      <w:r w:rsidR="00605C14" w:rsidRPr="001B3DFA">
        <w:rPr>
          <w:rFonts w:ascii="Times New Roman" w:hAnsi="Times New Roman"/>
          <w:sz w:val="22"/>
          <w:szCs w:val="22"/>
          <w:highlight w:val="lightGray"/>
        </w:rPr>
        <w:t>, prašiči in konji</w:t>
      </w:r>
    </w:p>
    <w:p w14:paraId="274C41B7" w14:textId="77777777" w:rsidR="00605C14" w:rsidRPr="00941F64" w:rsidRDefault="00605C14" w:rsidP="00BF528E">
      <w:pPr>
        <w:rPr>
          <w:rFonts w:ascii="Times New Roman" w:hAnsi="Times New Roman"/>
          <w:sz w:val="22"/>
          <w:szCs w:val="22"/>
        </w:rPr>
      </w:pPr>
    </w:p>
    <w:p w14:paraId="3381C174" w14:textId="77777777" w:rsidR="00605C14" w:rsidRPr="00941F64" w:rsidRDefault="00605C14" w:rsidP="00BF528E">
      <w:pPr>
        <w:rPr>
          <w:rFonts w:ascii="Times New Roman" w:hAnsi="Times New Roman"/>
          <w:sz w:val="22"/>
          <w:szCs w:val="22"/>
        </w:rPr>
      </w:pPr>
    </w:p>
    <w:p w14:paraId="13E74CEB"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6.</w:t>
      </w:r>
      <w:r w:rsidRPr="00941F64">
        <w:rPr>
          <w:rFonts w:ascii="Times New Roman" w:hAnsi="Times New Roman"/>
          <w:b/>
          <w:sz w:val="22"/>
          <w:szCs w:val="22"/>
        </w:rPr>
        <w:tab/>
        <w:t>INDIKACIJA(E)</w:t>
      </w:r>
    </w:p>
    <w:p w14:paraId="2B7E9BAE" w14:textId="77777777" w:rsidR="00605C14" w:rsidRPr="00941F64" w:rsidRDefault="00605C14" w:rsidP="00BF528E">
      <w:pPr>
        <w:rPr>
          <w:rFonts w:ascii="Times New Roman" w:hAnsi="Times New Roman"/>
          <w:sz w:val="22"/>
          <w:szCs w:val="22"/>
        </w:rPr>
      </w:pPr>
    </w:p>
    <w:p w14:paraId="3327208D" w14:textId="77777777" w:rsidR="00605C14" w:rsidRPr="00941F64" w:rsidRDefault="00605C14" w:rsidP="00BF528E">
      <w:pPr>
        <w:rPr>
          <w:rFonts w:ascii="Times New Roman" w:hAnsi="Times New Roman"/>
          <w:sz w:val="22"/>
          <w:szCs w:val="22"/>
        </w:rPr>
      </w:pPr>
    </w:p>
    <w:p w14:paraId="7F189FDB" w14:textId="77777777" w:rsidR="00605C14" w:rsidRPr="00941F64" w:rsidRDefault="00605C14" w:rsidP="00BF528E">
      <w:pPr>
        <w:rPr>
          <w:rFonts w:ascii="Times New Roman" w:hAnsi="Times New Roman"/>
          <w:sz w:val="22"/>
          <w:szCs w:val="22"/>
        </w:rPr>
      </w:pPr>
    </w:p>
    <w:p w14:paraId="6EB97E34"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7.</w:t>
      </w:r>
      <w:r w:rsidRPr="00941F64">
        <w:rPr>
          <w:rFonts w:ascii="Times New Roman" w:hAnsi="Times New Roman"/>
          <w:b/>
          <w:sz w:val="22"/>
          <w:szCs w:val="22"/>
        </w:rPr>
        <w:tab/>
        <w:t xml:space="preserve">NAČIN IN </w:t>
      </w:r>
      <w:smartTag w:uri="urn:schemas-microsoft-com:office:smarttags" w:element="stockticker">
        <w:r w:rsidRPr="00941F64">
          <w:rPr>
            <w:rFonts w:ascii="Times New Roman" w:hAnsi="Times New Roman"/>
            <w:b/>
            <w:sz w:val="22"/>
            <w:szCs w:val="22"/>
          </w:rPr>
          <w:t>POT</w:t>
        </w:r>
      </w:smartTag>
      <w:r w:rsidRPr="00941F64">
        <w:rPr>
          <w:rFonts w:ascii="Times New Roman" w:hAnsi="Times New Roman"/>
          <w:b/>
          <w:sz w:val="22"/>
          <w:szCs w:val="22"/>
        </w:rPr>
        <w:t>(I) UPORABE</w:t>
      </w:r>
    </w:p>
    <w:p w14:paraId="5D2B9596" w14:textId="77777777" w:rsidR="00605C14" w:rsidRPr="00941F64" w:rsidRDefault="00605C14" w:rsidP="00BF528E">
      <w:pPr>
        <w:pStyle w:val="Formatvorlage1"/>
        <w:rPr>
          <w:szCs w:val="22"/>
        </w:rPr>
      </w:pPr>
    </w:p>
    <w:p w14:paraId="6C168FB4" w14:textId="77777777" w:rsidR="00605C14" w:rsidRPr="00941F64" w:rsidRDefault="001B3DFA" w:rsidP="00BF528E">
      <w:pPr>
        <w:ind w:left="1134" w:hanging="1134"/>
        <w:rPr>
          <w:rFonts w:ascii="Times New Roman" w:hAnsi="Times New Roman"/>
          <w:sz w:val="22"/>
          <w:szCs w:val="22"/>
        </w:rPr>
      </w:pPr>
      <w:r w:rsidRPr="001B3DFA">
        <w:rPr>
          <w:rFonts w:ascii="Times New Roman" w:hAnsi="Times New Roman"/>
          <w:sz w:val="22"/>
          <w:szCs w:val="22"/>
          <w:u w:val="single"/>
        </w:rPr>
        <w:t>Govedo</w:t>
      </w:r>
      <w:r w:rsidR="00605C14" w:rsidRPr="001B3DFA">
        <w:rPr>
          <w:rFonts w:ascii="Times New Roman" w:hAnsi="Times New Roman"/>
          <w:sz w:val="22"/>
          <w:szCs w:val="22"/>
          <w:u w:val="single"/>
        </w:rPr>
        <w:t>:</w:t>
      </w:r>
      <w:r w:rsidR="007971EE" w:rsidRPr="001B3DFA">
        <w:rPr>
          <w:rFonts w:ascii="Times New Roman" w:hAnsi="Times New Roman"/>
          <w:b/>
          <w:sz w:val="22"/>
          <w:szCs w:val="22"/>
        </w:rPr>
        <w:tab/>
      </w:r>
      <w:r w:rsidR="00605C14" w:rsidRPr="001B3DFA">
        <w:rPr>
          <w:rFonts w:ascii="Times New Roman" w:hAnsi="Times New Roman"/>
          <w:sz w:val="22"/>
          <w:szCs w:val="22"/>
        </w:rPr>
        <w:t xml:space="preserve">Enkratna </w:t>
      </w:r>
      <w:r w:rsidR="007971EE" w:rsidRPr="001B3DFA">
        <w:rPr>
          <w:rFonts w:ascii="Times New Roman" w:hAnsi="Times New Roman"/>
          <w:sz w:val="22"/>
          <w:szCs w:val="22"/>
        </w:rPr>
        <w:t xml:space="preserve">s.c. </w:t>
      </w:r>
      <w:r w:rsidR="00605C14" w:rsidRPr="001B3DFA">
        <w:rPr>
          <w:rFonts w:ascii="Times New Roman" w:hAnsi="Times New Roman"/>
          <w:sz w:val="22"/>
          <w:szCs w:val="22"/>
        </w:rPr>
        <w:t xml:space="preserve">ali </w:t>
      </w:r>
      <w:r w:rsidR="007971EE" w:rsidRPr="001B3DFA">
        <w:rPr>
          <w:rFonts w:ascii="Times New Roman" w:hAnsi="Times New Roman"/>
          <w:sz w:val="22"/>
          <w:szCs w:val="22"/>
        </w:rPr>
        <w:t xml:space="preserve">i.v. </w:t>
      </w:r>
      <w:r w:rsidR="00605C14" w:rsidRPr="001B3DFA">
        <w:rPr>
          <w:rFonts w:ascii="Times New Roman" w:hAnsi="Times New Roman"/>
          <w:sz w:val="22"/>
          <w:szCs w:val="22"/>
        </w:rPr>
        <w:t>injekcija</w:t>
      </w:r>
    </w:p>
    <w:p w14:paraId="3893E207" w14:textId="77777777" w:rsidR="00605C14" w:rsidRPr="00941F64" w:rsidRDefault="00605C14" w:rsidP="00BF528E">
      <w:pPr>
        <w:ind w:left="1134" w:hanging="1134"/>
        <w:rPr>
          <w:rFonts w:ascii="Times New Roman" w:hAnsi="Times New Roman"/>
          <w:sz w:val="22"/>
          <w:szCs w:val="22"/>
        </w:rPr>
      </w:pPr>
      <w:r w:rsidRPr="00A72A01">
        <w:rPr>
          <w:rFonts w:ascii="Times New Roman" w:hAnsi="Times New Roman"/>
          <w:sz w:val="22"/>
          <w:szCs w:val="22"/>
          <w:u w:val="single"/>
        </w:rPr>
        <w:t>Prašiči:</w:t>
      </w:r>
      <w:r w:rsidR="007971EE" w:rsidRPr="00941F64">
        <w:rPr>
          <w:rFonts w:ascii="Times New Roman" w:hAnsi="Times New Roman"/>
          <w:b/>
          <w:sz w:val="22"/>
          <w:szCs w:val="22"/>
        </w:rPr>
        <w:tab/>
      </w:r>
      <w:r w:rsidRPr="00941F64">
        <w:rPr>
          <w:rFonts w:ascii="Times New Roman" w:hAnsi="Times New Roman"/>
          <w:sz w:val="22"/>
          <w:szCs w:val="22"/>
        </w:rPr>
        <w:t xml:space="preserve">Enkratna </w:t>
      </w:r>
      <w:r w:rsidR="007971EE" w:rsidRPr="00941F64">
        <w:rPr>
          <w:rFonts w:ascii="Times New Roman" w:hAnsi="Times New Roman"/>
          <w:sz w:val="22"/>
          <w:szCs w:val="22"/>
        </w:rPr>
        <w:t xml:space="preserve">i.m. </w:t>
      </w:r>
      <w:r w:rsidRPr="00941F64">
        <w:rPr>
          <w:rFonts w:ascii="Times New Roman" w:hAnsi="Times New Roman"/>
          <w:sz w:val="22"/>
          <w:szCs w:val="22"/>
        </w:rPr>
        <w:t>injekcija. Po potrebi lahko odmerek po 24 urah ponovimo.</w:t>
      </w:r>
    </w:p>
    <w:p w14:paraId="1C530747" w14:textId="77777777" w:rsidR="00605C14" w:rsidRDefault="00605C14" w:rsidP="00BF528E">
      <w:pPr>
        <w:ind w:left="1134" w:hanging="1134"/>
        <w:rPr>
          <w:rFonts w:ascii="Times New Roman" w:hAnsi="Times New Roman"/>
          <w:sz w:val="22"/>
          <w:szCs w:val="22"/>
        </w:rPr>
      </w:pPr>
      <w:r w:rsidRPr="00A72A01">
        <w:rPr>
          <w:rFonts w:ascii="Times New Roman" w:hAnsi="Times New Roman"/>
          <w:bCs/>
          <w:sz w:val="22"/>
          <w:szCs w:val="22"/>
          <w:u w:val="single"/>
        </w:rPr>
        <w:t>Konji:</w:t>
      </w:r>
      <w:r w:rsidR="007971EE" w:rsidRPr="00941F64">
        <w:rPr>
          <w:rFonts w:ascii="Times New Roman" w:hAnsi="Times New Roman"/>
          <w:b/>
          <w:bCs/>
          <w:sz w:val="22"/>
          <w:szCs w:val="22"/>
        </w:rPr>
        <w:tab/>
      </w:r>
      <w:r w:rsidRPr="00941F64">
        <w:rPr>
          <w:rFonts w:ascii="Times New Roman" w:hAnsi="Times New Roman"/>
          <w:sz w:val="22"/>
          <w:szCs w:val="22"/>
        </w:rPr>
        <w:t xml:space="preserve">Enkratna </w:t>
      </w:r>
      <w:r w:rsidR="007971EE" w:rsidRPr="00941F64">
        <w:rPr>
          <w:rFonts w:ascii="Times New Roman" w:hAnsi="Times New Roman"/>
          <w:sz w:val="22"/>
          <w:szCs w:val="22"/>
        </w:rPr>
        <w:t xml:space="preserve">i.v. </w:t>
      </w:r>
      <w:r w:rsidRPr="00941F64">
        <w:rPr>
          <w:rFonts w:ascii="Times New Roman" w:hAnsi="Times New Roman"/>
          <w:sz w:val="22"/>
          <w:szCs w:val="22"/>
        </w:rPr>
        <w:t>injekcija.</w:t>
      </w:r>
    </w:p>
    <w:p w14:paraId="384AF560" w14:textId="77777777" w:rsidR="00310F73" w:rsidRPr="00941F64" w:rsidRDefault="00310F73" w:rsidP="00BF528E">
      <w:pPr>
        <w:ind w:left="1134" w:hanging="1134"/>
        <w:rPr>
          <w:rFonts w:ascii="Times New Roman" w:hAnsi="Times New Roman"/>
          <w:sz w:val="22"/>
          <w:szCs w:val="22"/>
        </w:rPr>
      </w:pPr>
    </w:p>
    <w:p w14:paraId="2EB441C3" w14:textId="77777777" w:rsidR="00605C14" w:rsidRPr="00941F64" w:rsidRDefault="00605C14" w:rsidP="00BF528E">
      <w:pPr>
        <w:rPr>
          <w:rFonts w:ascii="Times New Roman" w:hAnsi="Times New Roman"/>
          <w:sz w:val="22"/>
          <w:szCs w:val="22"/>
        </w:rPr>
      </w:pPr>
      <w:r w:rsidRPr="00FF2105">
        <w:rPr>
          <w:rFonts w:ascii="Times New Roman" w:hAnsi="Times New Roman"/>
          <w:sz w:val="22"/>
          <w:szCs w:val="22"/>
        </w:rPr>
        <w:t xml:space="preserve">Pred uporabo </w:t>
      </w:r>
      <w:r w:rsidR="000C2839" w:rsidRPr="00FF2105">
        <w:rPr>
          <w:rFonts w:ascii="Times New Roman" w:hAnsi="Times New Roman"/>
          <w:sz w:val="22"/>
          <w:szCs w:val="22"/>
        </w:rPr>
        <w:t>preberite navodilo</w:t>
      </w:r>
      <w:r w:rsidRPr="00FF2105">
        <w:rPr>
          <w:rFonts w:ascii="Times New Roman" w:hAnsi="Times New Roman"/>
          <w:sz w:val="22"/>
          <w:szCs w:val="22"/>
        </w:rPr>
        <w:t xml:space="preserve"> za uporabo.</w:t>
      </w:r>
    </w:p>
    <w:p w14:paraId="544BA02B" w14:textId="77777777" w:rsidR="00605C14" w:rsidRPr="00941F64" w:rsidRDefault="00605C14" w:rsidP="00BF528E">
      <w:pPr>
        <w:rPr>
          <w:rFonts w:ascii="Times New Roman" w:hAnsi="Times New Roman"/>
          <w:sz w:val="22"/>
          <w:szCs w:val="22"/>
        </w:rPr>
      </w:pPr>
    </w:p>
    <w:p w14:paraId="744C72A6" w14:textId="77777777" w:rsidR="00605C14" w:rsidRPr="00941F64" w:rsidRDefault="00605C14" w:rsidP="00BF528E">
      <w:pPr>
        <w:rPr>
          <w:rFonts w:ascii="Times New Roman" w:hAnsi="Times New Roman"/>
          <w:sz w:val="22"/>
          <w:szCs w:val="22"/>
        </w:rPr>
      </w:pPr>
    </w:p>
    <w:p w14:paraId="33D75320"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8.</w:t>
      </w:r>
      <w:r w:rsidRPr="00941F64">
        <w:rPr>
          <w:rFonts w:ascii="Times New Roman" w:hAnsi="Times New Roman"/>
          <w:b/>
          <w:sz w:val="22"/>
          <w:szCs w:val="22"/>
        </w:rPr>
        <w:tab/>
        <w:t>KARENCA</w:t>
      </w:r>
      <w:r w:rsidR="00310F73">
        <w:rPr>
          <w:rFonts w:ascii="Times New Roman" w:hAnsi="Times New Roman"/>
          <w:b/>
          <w:sz w:val="22"/>
          <w:szCs w:val="22"/>
        </w:rPr>
        <w:t>(E)</w:t>
      </w:r>
    </w:p>
    <w:p w14:paraId="669CC02C" w14:textId="77777777" w:rsidR="00605C14" w:rsidRPr="00941F64" w:rsidRDefault="00605C14" w:rsidP="00BF528E">
      <w:pPr>
        <w:rPr>
          <w:rFonts w:ascii="Times New Roman" w:hAnsi="Times New Roman"/>
          <w:b/>
          <w:sz w:val="22"/>
          <w:szCs w:val="22"/>
        </w:rPr>
      </w:pPr>
    </w:p>
    <w:p w14:paraId="2685581D" w14:textId="4B1D6EA9" w:rsidR="005D2B05" w:rsidRPr="00941F64" w:rsidRDefault="005D2B05" w:rsidP="00BF528E">
      <w:pPr>
        <w:tabs>
          <w:tab w:val="left" w:pos="1134"/>
        </w:tabs>
        <w:rPr>
          <w:rFonts w:ascii="Times New Roman" w:hAnsi="Times New Roman"/>
          <w:sz w:val="22"/>
          <w:szCs w:val="22"/>
        </w:rPr>
      </w:pPr>
      <w:r w:rsidRPr="00941F64">
        <w:rPr>
          <w:rFonts w:ascii="Times New Roman" w:hAnsi="Times New Roman"/>
          <w:sz w:val="22"/>
          <w:szCs w:val="22"/>
        </w:rPr>
        <w:t>Karenc</w:t>
      </w:r>
      <w:r w:rsidR="005714EE">
        <w:rPr>
          <w:rFonts w:ascii="Times New Roman" w:hAnsi="Times New Roman"/>
          <w:sz w:val="22"/>
          <w:szCs w:val="22"/>
        </w:rPr>
        <w:t>e</w:t>
      </w:r>
      <w:r w:rsidRPr="00941F64">
        <w:rPr>
          <w:rFonts w:ascii="Times New Roman" w:hAnsi="Times New Roman"/>
          <w:sz w:val="22"/>
          <w:szCs w:val="22"/>
        </w:rPr>
        <w:t>:</w:t>
      </w:r>
    </w:p>
    <w:p w14:paraId="64921B3D" w14:textId="77777777" w:rsidR="00605C14" w:rsidRPr="00941F64" w:rsidRDefault="001B3DFA" w:rsidP="00BF528E">
      <w:pPr>
        <w:tabs>
          <w:tab w:val="left" w:pos="1134"/>
        </w:tabs>
        <w:rPr>
          <w:rFonts w:ascii="Times New Roman" w:hAnsi="Times New Roman"/>
          <w:sz w:val="22"/>
          <w:szCs w:val="22"/>
        </w:rPr>
      </w:pPr>
      <w:r w:rsidRPr="001B3DFA">
        <w:rPr>
          <w:rFonts w:ascii="Times New Roman" w:hAnsi="Times New Roman"/>
          <w:sz w:val="22"/>
          <w:szCs w:val="22"/>
          <w:u w:val="single"/>
        </w:rPr>
        <w:t>Govedo</w:t>
      </w:r>
      <w:r w:rsidR="00605C14" w:rsidRPr="001B3DFA">
        <w:rPr>
          <w:rFonts w:ascii="Times New Roman" w:hAnsi="Times New Roman"/>
          <w:sz w:val="22"/>
          <w:szCs w:val="22"/>
          <w:u w:val="single"/>
        </w:rPr>
        <w:t>:</w:t>
      </w:r>
      <w:r w:rsidR="00605C14" w:rsidRPr="001B3DFA">
        <w:rPr>
          <w:rFonts w:ascii="Times New Roman" w:hAnsi="Times New Roman"/>
          <w:sz w:val="22"/>
          <w:szCs w:val="22"/>
        </w:rPr>
        <w:t xml:space="preserve"> </w:t>
      </w:r>
      <w:r w:rsidR="00E34396" w:rsidRPr="001B3DFA">
        <w:rPr>
          <w:rFonts w:ascii="Times New Roman" w:hAnsi="Times New Roman"/>
          <w:sz w:val="22"/>
          <w:szCs w:val="22"/>
        </w:rPr>
        <w:tab/>
      </w:r>
      <w:r w:rsidR="00605C14" w:rsidRPr="001B3DFA">
        <w:rPr>
          <w:rFonts w:ascii="Times New Roman" w:hAnsi="Times New Roman"/>
          <w:sz w:val="22"/>
          <w:szCs w:val="22"/>
        </w:rPr>
        <w:t>meso in organi: 15 dni; mleko: 5 dni</w:t>
      </w:r>
    </w:p>
    <w:p w14:paraId="542BD0AB" w14:textId="77777777" w:rsidR="00605C14" w:rsidRPr="00941F64" w:rsidRDefault="00605C14" w:rsidP="00BF528E">
      <w:pPr>
        <w:tabs>
          <w:tab w:val="left" w:pos="1134"/>
        </w:tabs>
        <w:rPr>
          <w:rFonts w:ascii="Times New Roman" w:hAnsi="Times New Roman"/>
          <w:sz w:val="22"/>
          <w:szCs w:val="22"/>
        </w:rPr>
      </w:pPr>
      <w:r w:rsidRPr="00A72A01">
        <w:rPr>
          <w:rFonts w:ascii="Times New Roman" w:hAnsi="Times New Roman"/>
          <w:sz w:val="22"/>
          <w:szCs w:val="22"/>
          <w:u w:val="single"/>
        </w:rPr>
        <w:t>Prašiči:</w:t>
      </w:r>
      <w:r w:rsidRPr="00941F64">
        <w:rPr>
          <w:rFonts w:ascii="Times New Roman" w:hAnsi="Times New Roman"/>
          <w:sz w:val="22"/>
          <w:szCs w:val="22"/>
        </w:rPr>
        <w:t xml:space="preserve"> </w:t>
      </w:r>
      <w:r w:rsidR="00E34396" w:rsidRPr="00941F64">
        <w:rPr>
          <w:rFonts w:ascii="Times New Roman" w:hAnsi="Times New Roman"/>
          <w:sz w:val="22"/>
          <w:szCs w:val="22"/>
        </w:rPr>
        <w:tab/>
      </w:r>
      <w:r w:rsidRPr="00941F64">
        <w:rPr>
          <w:rFonts w:ascii="Times New Roman" w:hAnsi="Times New Roman"/>
          <w:sz w:val="22"/>
          <w:szCs w:val="22"/>
        </w:rPr>
        <w:t>meso in organi: 5 dni</w:t>
      </w:r>
    </w:p>
    <w:p w14:paraId="2FF12456" w14:textId="77777777" w:rsidR="00605C14" w:rsidRPr="00941F64" w:rsidRDefault="00605C14" w:rsidP="00BF528E">
      <w:pPr>
        <w:tabs>
          <w:tab w:val="left" w:pos="1134"/>
        </w:tabs>
        <w:rPr>
          <w:rFonts w:ascii="Times New Roman" w:hAnsi="Times New Roman"/>
          <w:sz w:val="22"/>
          <w:szCs w:val="22"/>
        </w:rPr>
      </w:pPr>
      <w:r w:rsidRPr="00A72A01">
        <w:rPr>
          <w:rFonts w:ascii="Times New Roman" w:hAnsi="Times New Roman"/>
          <w:bCs/>
          <w:sz w:val="22"/>
          <w:szCs w:val="22"/>
          <w:u w:val="single"/>
        </w:rPr>
        <w:lastRenderedPageBreak/>
        <w:t>Konji:</w:t>
      </w:r>
      <w:r w:rsidRPr="00941F64">
        <w:rPr>
          <w:rFonts w:ascii="Times New Roman" w:hAnsi="Times New Roman"/>
          <w:sz w:val="22"/>
          <w:szCs w:val="22"/>
        </w:rPr>
        <w:t xml:space="preserve"> </w:t>
      </w:r>
      <w:r w:rsidR="00E34396" w:rsidRPr="00941F64">
        <w:rPr>
          <w:rFonts w:ascii="Times New Roman" w:hAnsi="Times New Roman"/>
          <w:sz w:val="22"/>
          <w:szCs w:val="22"/>
        </w:rPr>
        <w:tab/>
      </w:r>
      <w:r w:rsidRPr="00941F64">
        <w:rPr>
          <w:rFonts w:ascii="Times New Roman" w:hAnsi="Times New Roman"/>
          <w:sz w:val="22"/>
          <w:szCs w:val="22"/>
        </w:rPr>
        <w:t>meso in organi: 5 dni</w:t>
      </w:r>
    </w:p>
    <w:p w14:paraId="510BC684" w14:textId="77777777" w:rsidR="00605C14" w:rsidRPr="00941F64" w:rsidRDefault="005D2B05" w:rsidP="00BF528E">
      <w:pPr>
        <w:rPr>
          <w:rFonts w:ascii="Times New Roman" w:hAnsi="Times New Roman"/>
          <w:sz w:val="22"/>
        </w:rPr>
      </w:pPr>
      <w:r w:rsidRPr="00941F64">
        <w:rPr>
          <w:rFonts w:ascii="Times New Roman" w:hAnsi="Times New Roman"/>
          <w:sz w:val="22"/>
        </w:rPr>
        <w:t>Ni dovoljena uporaba pri živalih v laktaciji, katerih mleko je namenjeno prehrani ljudi.</w:t>
      </w:r>
    </w:p>
    <w:p w14:paraId="4BCB9689" w14:textId="77777777" w:rsidR="005D2B05" w:rsidRPr="00941F64" w:rsidRDefault="005D2B05" w:rsidP="00BF528E">
      <w:pPr>
        <w:rPr>
          <w:rFonts w:ascii="Times New Roman" w:hAnsi="Times New Roman"/>
          <w:sz w:val="22"/>
          <w:szCs w:val="22"/>
        </w:rPr>
      </w:pPr>
    </w:p>
    <w:p w14:paraId="5C5AE4C7" w14:textId="77777777" w:rsidR="007971EE" w:rsidRPr="00941F64" w:rsidRDefault="007971EE" w:rsidP="00BF528E">
      <w:pPr>
        <w:rPr>
          <w:rFonts w:ascii="Times New Roman" w:hAnsi="Times New Roman"/>
          <w:sz w:val="22"/>
          <w:szCs w:val="22"/>
        </w:rPr>
      </w:pPr>
    </w:p>
    <w:p w14:paraId="26078C6C" w14:textId="77777777" w:rsidR="00256864" w:rsidRPr="00941F64" w:rsidRDefault="0025686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9.</w:t>
      </w:r>
      <w:r w:rsidRPr="00941F64">
        <w:rPr>
          <w:rFonts w:ascii="Times New Roman" w:hAnsi="Times New Roman"/>
          <w:b/>
          <w:sz w:val="22"/>
          <w:szCs w:val="22"/>
        </w:rPr>
        <w:tab/>
        <w:t>POSEBNO(A) OPOZORILO(A), ČE JE/SO POTREBNO(A)</w:t>
      </w:r>
    </w:p>
    <w:p w14:paraId="0AA2D4D1" w14:textId="77777777" w:rsidR="002B1014" w:rsidRDefault="002B1014" w:rsidP="00BF528E">
      <w:pPr>
        <w:rPr>
          <w:rFonts w:ascii="Times New Roman" w:hAnsi="Times New Roman"/>
          <w:sz w:val="22"/>
          <w:szCs w:val="22"/>
        </w:rPr>
      </w:pPr>
    </w:p>
    <w:p w14:paraId="23CB17A4" w14:textId="77777777" w:rsidR="002B1014" w:rsidRPr="00941F64" w:rsidRDefault="002B1014" w:rsidP="00BF528E">
      <w:pPr>
        <w:rPr>
          <w:rFonts w:ascii="Times New Roman" w:hAnsi="Times New Roman"/>
          <w:sz w:val="22"/>
          <w:szCs w:val="22"/>
        </w:rPr>
      </w:pPr>
    </w:p>
    <w:p w14:paraId="4156AD85" w14:textId="77777777" w:rsidR="00256864" w:rsidRPr="00941F64" w:rsidRDefault="00256864" w:rsidP="00BF528E">
      <w:pPr>
        <w:rPr>
          <w:rFonts w:ascii="Times New Roman" w:hAnsi="Times New Roman"/>
          <w:sz w:val="22"/>
          <w:szCs w:val="22"/>
        </w:rPr>
      </w:pPr>
    </w:p>
    <w:p w14:paraId="354B90F9" w14:textId="77777777" w:rsidR="00605C14" w:rsidRPr="00941F64" w:rsidRDefault="0025686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10</w:t>
      </w:r>
      <w:r w:rsidR="00605C14" w:rsidRPr="00941F64">
        <w:rPr>
          <w:rFonts w:ascii="Times New Roman" w:hAnsi="Times New Roman"/>
          <w:b/>
          <w:sz w:val="22"/>
          <w:szCs w:val="22"/>
        </w:rPr>
        <w:t>.</w:t>
      </w:r>
      <w:r w:rsidR="00605C14" w:rsidRPr="00941F64">
        <w:rPr>
          <w:rFonts w:ascii="Times New Roman" w:hAnsi="Times New Roman"/>
          <w:b/>
          <w:sz w:val="22"/>
          <w:szCs w:val="22"/>
        </w:rPr>
        <w:tab/>
        <w:t>DATUM IZTEKA ROKA UPORABNOSTI ZDRAVILA</w:t>
      </w:r>
    </w:p>
    <w:p w14:paraId="2F056924" w14:textId="77777777" w:rsidR="00605C14" w:rsidRPr="00941F64" w:rsidRDefault="00605C14" w:rsidP="00BF528E">
      <w:pPr>
        <w:rPr>
          <w:rFonts w:ascii="Times New Roman" w:hAnsi="Times New Roman"/>
          <w:sz w:val="22"/>
          <w:szCs w:val="22"/>
        </w:rPr>
      </w:pPr>
    </w:p>
    <w:p w14:paraId="7D9F44E5"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EXP {mesec/leto}</w:t>
      </w:r>
    </w:p>
    <w:p w14:paraId="6222F595" w14:textId="77777777" w:rsidR="00605C14" w:rsidRPr="00941F64" w:rsidRDefault="00310F73" w:rsidP="00BF528E">
      <w:pPr>
        <w:rPr>
          <w:rFonts w:ascii="Times New Roman" w:hAnsi="Times New Roman"/>
          <w:sz w:val="22"/>
          <w:szCs w:val="22"/>
        </w:rPr>
      </w:pPr>
      <w:r w:rsidRPr="00310F73">
        <w:rPr>
          <w:rFonts w:ascii="Times New Roman" w:hAnsi="Times New Roman"/>
          <w:sz w:val="22"/>
          <w:szCs w:val="22"/>
        </w:rPr>
        <w:t>Načeto zdravilo uporabite v</w:t>
      </w:r>
      <w:r>
        <w:rPr>
          <w:rFonts w:ascii="Times New Roman" w:hAnsi="Times New Roman"/>
          <w:sz w:val="22"/>
          <w:szCs w:val="22"/>
        </w:rPr>
        <w:t xml:space="preserve"> </w:t>
      </w:r>
      <w:r w:rsidR="00605C14" w:rsidRPr="00941F64">
        <w:rPr>
          <w:rFonts w:ascii="Times New Roman" w:hAnsi="Times New Roman"/>
          <w:sz w:val="22"/>
          <w:szCs w:val="22"/>
        </w:rPr>
        <w:t xml:space="preserve">28 </w:t>
      </w:r>
      <w:r>
        <w:rPr>
          <w:rFonts w:ascii="Times New Roman" w:hAnsi="Times New Roman"/>
          <w:sz w:val="22"/>
          <w:szCs w:val="22"/>
        </w:rPr>
        <w:t>dneh</w:t>
      </w:r>
      <w:r w:rsidR="00605C14" w:rsidRPr="00941F64">
        <w:rPr>
          <w:rFonts w:ascii="Times New Roman" w:hAnsi="Times New Roman"/>
          <w:sz w:val="22"/>
          <w:szCs w:val="22"/>
        </w:rPr>
        <w:t>.</w:t>
      </w:r>
    </w:p>
    <w:p w14:paraId="723440A6" w14:textId="77777777" w:rsidR="00605C14" w:rsidRPr="00941F64" w:rsidRDefault="00605C14" w:rsidP="00BF528E">
      <w:pPr>
        <w:rPr>
          <w:rFonts w:ascii="Times New Roman" w:hAnsi="Times New Roman"/>
          <w:b/>
          <w:sz w:val="22"/>
          <w:szCs w:val="22"/>
        </w:rPr>
      </w:pPr>
    </w:p>
    <w:p w14:paraId="59A1133E" w14:textId="77777777" w:rsidR="00256864" w:rsidRPr="00941F64" w:rsidRDefault="00256864" w:rsidP="00BF528E">
      <w:pPr>
        <w:rPr>
          <w:rFonts w:ascii="Times New Roman" w:hAnsi="Times New Roman"/>
          <w:b/>
          <w:sz w:val="22"/>
          <w:szCs w:val="22"/>
        </w:rPr>
      </w:pPr>
    </w:p>
    <w:p w14:paraId="136C23F1" w14:textId="77777777" w:rsidR="00256864" w:rsidRPr="00941F64" w:rsidRDefault="0025686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11.</w:t>
      </w:r>
      <w:r w:rsidRPr="00941F64">
        <w:rPr>
          <w:rFonts w:ascii="Times New Roman" w:hAnsi="Times New Roman"/>
          <w:b/>
          <w:sz w:val="22"/>
          <w:szCs w:val="22"/>
        </w:rPr>
        <w:tab/>
        <w:t>POSEBNA NAVODILA ZA SHRANJEVANJE</w:t>
      </w:r>
    </w:p>
    <w:p w14:paraId="36AB960A" w14:textId="77777777" w:rsidR="00256864" w:rsidRPr="00941F64" w:rsidRDefault="00256864" w:rsidP="00BF528E">
      <w:pPr>
        <w:rPr>
          <w:rFonts w:ascii="Times New Roman" w:hAnsi="Times New Roman"/>
          <w:b/>
          <w:sz w:val="22"/>
          <w:szCs w:val="22"/>
        </w:rPr>
      </w:pPr>
    </w:p>
    <w:p w14:paraId="6FA7CE07" w14:textId="77777777" w:rsidR="00256864" w:rsidRPr="00941F64" w:rsidRDefault="00256864" w:rsidP="00BF528E">
      <w:pPr>
        <w:rPr>
          <w:rFonts w:ascii="Times New Roman" w:hAnsi="Times New Roman"/>
          <w:sz w:val="22"/>
          <w:szCs w:val="22"/>
        </w:rPr>
      </w:pPr>
    </w:p>
    <w:p w14:paraId="1397DEED" w14:textId="77777777" w:rsidR="00605C14" w:rsidRPr="00941F64" w:rsidRDefault="00605C14" w:rsidP="00BF528E">
      <w:pPr>
        <w:rPr>
          <w:rFonts w:ascii="Times New Roman" w:hAnsi="Times New Roman"/>
          <w:sz w:val="22"/>
          <w:szCs w:val="22"/>
        </w:rPr>
      </w:pPr>
    </w:p>
    <w:p w14:paraId="444FF1A7" w14:textId="77777777" w:rsidR="00605C14" w:rsidRPr="00941F64" w:rsidRDefault="0025686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12</w:t>
      </w:r>
      <w:r w:rsidR="00605C14" w:rsidRPr="00941F64">
        <w:rPr>
          <w:rFonts w:ascii="Times New Roman" w:hAnsi="Times New Roman"/>
          <w:b/>
          <w:sz w:val="22"/>
          <w:szCs w:val="22"/>
        </w:rPr>
        <w:t>.</w:t>
      </w:r>
      <w:r w:rsidR="00605C14" w:rsidRPr="00941F64">
        <w:rPr>
          <w:rFonts w:ascii="Times New Roman" w:hAnsi="Times New Roman"/>
          <w:b/>
          <w:sz w:val="22"/>
          <w:szCs w:val="22"/>
        </w:rPr>
        <w:tab/>
        <w:t>POSEBNI VARNOSTNI UKREPI ZA ODSTRANJEVANJE NEPORABLJENEGA ZDRAVILA ALI ODPADNIH SNOVI, ČE OBSTAJAJO</w:t>
      </w:r>
    </w:p>
    <w:p w14:paraId="49F67F6A" w14:textId="77777777" w:rsidR="00605C14" w:rsidRPr="00941F64" w:rsidRDefault="00605C14" w:rsidP="00BF528E">
      <w:pPr>
        <w:rPr>
          <w:rFonts w:ascii="Times New Roman" w:hAnsi="Times New Roman"/>
          <w:sz w:val="22"/>
          <w:szCs w:val="22"/>
        </w:rPr>
      </w:pPr>
    </w:p>
    <w:p w14:paraId="1082E6FE" w14:textId="77777777" w:rsidR="00A72A01" w:rsidRDefault="00B90784" w:rsidP="00BF528E">
      <w:pPr>
        <w:rPr>
          <w:rFonts w:ascii="Times New Roman" w:hAnsi="Times New Roman"/>
          <w:sz w:val="22"/>
          <w:szCs w:val="22"/>
        </w:rPr>
      </w:pPr>
      <w:r w:rsidRPr="00B90784">
        <w:rPr>
          <w:rFonts w:ascii="Times New Roman" w:hAnsi="Times New Roman"/>
          <w:sz w:val="22"/>
          <w:szCs w:val="22"/>
        </w:rPr>
        <w:t>Odstranjevanje: preberite navodilo za uporabo.</w:t>
      </w:r>
    </w:p>
    <w:p w14:paraId="08E45DD1" w14:textId="77777777" w:rsidR="00605C14" w:rsidRPr="00941F64" w:rsidRDefault="00605C14" w:rsidP="00BF528E">
      <w:pPr>
        <w:rPr>
          <w:rFonts w:ascii="Times New Roman" w:hAnsi="Times New Roman"/>
          <w:sz w:val="22"/>
          <w:szCs w:val="22"/>
        </w:rPr>
      </w:pPr>
    </w:p>
    <w:p w14:paraId="3BEFCF9A" w14:textId="77777777" w:rsidR="00605C14" w:rsidRPr="00941F64" w:rsidRDefault="00605C14" w:rsidP="00BF528E">
      <w:pPr>
        <w:rPr>
          <w:rFonts w:ascii="Times New Roman" w:hAnsi="Times New Roman"/>
          <w:sz w:val="22"/>
          <w:szCs w:val="22"/>
        </w:rPr>
      </w:pPr>
    </w:p>
    <w:p w14:paraId="79FC1504" w14:textId="77777777" w:rsidR="00605C14" w:rsidRPr="00941F64" w:rsidRDefault="0025686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13</w:t>
      </w:r>
      <w:r w:rsidR="00605C14" w:rsidRPr="00941F64">
        <w:rPr>
          <w:rFonts w:ascii="Times New Roman" w:hAnsi="Times New Roman"/>
          <w:b/>
          <w:sz w:val="22"/>
          <w:szCs w:val="22"/>
        </w:rPr>
        <w:t>.</w:t>
      </w:r>
      <w:r w:rsidR="00605C14" w:rsidRPr="00941F64">
        <w:rPr>
          <w:rFonts w:ascii="Times New Roman" w:hAnsi="Times New Roman"/>
          <w:b/>
          <w:sz w:val="22"/>
          <w:szCs w:val="22"/>
        </w:rPr>
        <w:tab/>
        <w:t xml:space="preserve">BESEDILO “SAMO ZA ŽIVALI” IN POGOJI </w:t>
      </w:r>
      <w:smartTag w:uri="urn:schemas-microsoft-com:office:smarttags" w:element="stockticker">
        <w:r w:rsidR="00605C14" w:rsidRPr="00941F64">
          <w:rPr>
            <w:rFonts w:ascii="Times New Roman" w:hAnsi="Times New Roman"/>
            <w:b/>
            <w:sz w:val="22"/>
            <w:szCs w:val="22"/>
          </w:rPr>
          <w:t>ALI</w:t>
        </w:r>
      </w:smartTag>
      <w:r w:rsidR="00605C14" w:rsidRPr="00941F64">
        <w:rPr>
          <w:rFonts w:ascii="Times New Roman" w:hAnsi="Times New Roman"/>
          <w:b/>
          <w:sz w:val="22"/>
          <w:szCs w:val="22"/>
        </w:rPr>
        <w:t xml:space="preserve"> OMEJITVE GLEDE OSKRBE IN UPORABE</w:t>
      </w:r>
      <w:r w:rsidR="001E2038" w:rsidRPr="00941F64">
        <w:rPr>
          <w:rFonts w:ascii="Times New Roman" w:hAnsi="Times New Roman"/>
          <w:b/>
          <w:sz w:val="22"/>
          <w:szCs w:val="22"/>
        </w:rPr>
        <w:t>, ČE JE SMISELNO</w:t>
      </w:r>
    </w:p>
    <w:p w14:paraId="56BF44FF" w14:textId="77777777" w:rsidR="00605C14" w:rsidRPr="00941F64" w:rsidRDefault="00605C14" w:rsidP="00BF528E">
      <w:pPr>
        <w:rPr>
          <w:rFonts w:ascii="Times New Roman" w:hAnsi="Times New Roman"/>
          <w:sz w:val="22"/>
          <w:szCs w:val="22"/>
        </w:rPr>
      </w:pPr>
    </w:p>
    <w:p w14:paraId="02C6BEEF"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Samo za živali</w:t>
      </w:r>
      <w:r w:rsidR="003623C4">
        <w:rPr>
          <w:rFonts w:ascii="Times New Roman" w:hAnsi="Times New Roman"/>
          <w:sz w:val="22"/>
          <w:szCs w:val="22"/>
        </w:rPr>
        <w:t>.</w:t>
      </w:r>
      <w:r w:rsidR="003623C4" w:rsidRPr="00941F64">
        <w:rPr>
          <w:rFonts w:ascii="Times New Roman" w:hAnsi="Times New Roman"/>
          <w:sz w:val="22"/>
          <w:szCs w:val="22"/>
        </w:rPr>
        <w:t xml:space="preserve"> Rp-Vet</w:t>
      </w:r>
      <w:r w:rsidR="00B90784">
        <w:rPr>
          <w:rFonts w:ascii="Times New Roman" w:hAnsi="Times New Roman"/>
          <w:sz w:val="22"/>
          <w:szCs w:val="22"/>
        </w:rPr>
        <w:t>.</w:t>
      </w:r>
    </w:p>
    <w:p w14:paraId="1D979791" w14:textId="77777777" w:rsidR="00605C14" w:rsidRPr="00941F64" w:rsidRDefault="00605C14" w:rsidP="00BF528E">
      <w:pPr>
        <w:rPr>
          <w:rFonts w:ascii="Times New Roman" w:hAnsi="Times New Roman"/>
          <w:sz w:val="22"/>
          <w:szCs w:val="22"/>
        </w:rPr>
      </w:pPr>
    </w:p>
    <w:p w14:paraId="5B9E46C1" w14:textId="77777777" w:rsidR="00605C14" w:rsidRPr="00941F64" w:rsidRDefault="00605C14" w:rsidP="00BF528E">
      <w:pPr>
        <w:rPr>
          <w:rFonts w:ascii="Times New Roman" w:hAnsi="Times New Roman"/>
          <w:sz w:val="22"/>
          <w:szCs w:val="22"/>
        </w:rPr>
      </w:pPr>
    </w:p>
    <w:p w14:paraId="620D49FB" w14:textId="77777777" w:rsidR="00605C14" w:rsidRPr="00941F64" w:rsidRDefault="0025686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14</w:t>
      </w:r>
      <w:r w:rsidR="00605C14" w:rsidRPr="00941F64">
        <w:rPr>
          <w:rFonts w:ascii="Times New Roman" w:hAnsi="Times New Roman"/>
          <w:b/>
          <w:sz w:val="22"/>
          <w:szCs w:val="22"/>
        </w:rPr>
        <w:t>.</w:t>
      </w:r>
      <w:r w:rsidR="00605C14" w:rsidRPr="00941F64">
        <w:rPr>
          <w:rFonts w:ascii="Times New Roman" w:hAnsi="Times New Roman"/>
          <w:b/>
          <w:sz w:val="22"/>
          <w:szCs w:val="22"/>
        </w:rPr>
        <w:tab/>
        <w:t xml:space="preserve">BESEDILO “ZDRAVILO SHRANJUJTE </w:t>
      </w:r>
      <w:r w:rsidRPr="00941F64">
        <w:rPr>
          <w:rFonts w:ascii="Times New Roman" w:hAnsi="Times New Roman"/>
          <w:b/>
          <w:sz w:val="22"/>
          <w:szCs w:val="22"/>
        </w:rPr>
        <w:t>NEDOSEGLJIVO OTROKOM</w:t>
      </w:r>
      <w:r w:rsidR="00605C14" w:rsidRPr="00941F64">
        <w:rPr>
          <w:rFonts w:ascii="Times New Roman" w:hAnsi="Times New Roman"/>
          <w:b/>
          <w:sz w:val="22"/>
          <w:szCs w:val="22"/>
        </w:rPr>
        <w:t>”</w:t>
      </w:r>
    </w:p>
    <w:p w14:paraId="32DC034B" w14:textId="77777777" w:rsidR="00605C14" w:rsidRPr="00941F64" w:rsidRDefault="00605C14" w:rsidP="00BF528E">
      <w:pPr>
        <w:rPr>
          <w:rFonts w:ascii="Times New Roman" w:hAnsi="Times New Roman"/>
          <w:sz w:val="22"/>
          <w:szCs w:val="22"/>
        </w:rPr>
      </w:pPr>
    </w:p>
    <w:p w14:paraId="3D77174F"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Zdravilo shranjujte </w:t>
      </w:r>
      <w:r w:rsidR="00256864" w:rsidRPr="00941F64">
        <w:rPr>
          <w:rFonts w:ascii="Times New Roman" w:hAnsi="Times New Roman"/>
          <w:sz w:val="22"/>
          <w:szCs w:val="22"/>
        </w:rPr>
        <w:t>nedosegljivo otrokom</w:t>
      </w:r>
      <w:r w:rsidRPr="00941F64">
        <w:rPr>
          <w:rFonts w:ascii="Times New Roman" w:hAnsi="Times New Roman"/>
          <w:sz w:val="22"/>
          <w:szCs w:val="22"/>
        </w:rPr>
        <w:t>.</w:t>
      </w:r>
    </w:p>
    <w:p w14:paraId="1CC5FAFB" w14:textId="77777777" w:rsidR="00605C14" w:rsidRPr="00941F64" w:rsidRDefault="00605C14" w:rsidP="00BF528E">
      <w:pPr>
        <w:rPr>
          <w:rFonts w:ascii="Times New Roman" w:hAnsi="Times New Roman"/>
          <w:sz w:val="22"/>
          <w:szCs w:val="22"/>
        </w:rPr>
      </w:pPr>
    </w:p>
    <w:p w14:paraId="723A3B62" w14:textId="77777777" w:rsidR="00605C14" w:rsidRPr="00941F64" w:rsidRDefault="00605C14" w:rsidP="00BF528E">
      <w:pPr>
        <w:rPr>
          <w:rFonts w:ascii="Times New Roman" w:hAnsi="Times New Roman"/>
          <w:sz w:val="22"/>
          <w:szCs w:val="22"/>
        </w:rPr>
      </w:pPr>
    </w:p>
    <w:p w14:paraId="3F051464" w14:textId="77777777" w:rsidR="00605C14" w:rsidRPr="00941F64" w:rsidRDefault="00605C14" w:rsidP="00BF528E">
      <w:pPr>
        <w:pBdr>
          <w:top w:val="single" w:sz="4" w:space="1" w:color="auto"/>
          <w:left w:val="single" w:sz="4" w:space="4" w:color="auto"/>
          <w:bottom w:val="single" w:sz="4" w:space="1" w:color="auto"/>
          <w:right w:val="single" w:sz="4" w:space="4" w:color="auto"/>
        </w:pBdr>
        <w:tabs>
          <w:tab w:val="left" w:pos="567"/>
        </w:tabs>
        <w:ind w:left="567" w:hanging="567"/>
        <w:rPr>
          <w:rFonts w:ascii="Times New Roman" w:hAnsi="Times New Roman"/>
          <w:b/>
          <w:sz w:val="22"/>
          <w:szCs w:val="22"/>
          <w:lang w:eastAsia="en-US"/>
        </w:rPr>
      </w:pPr>
      <w:r w:rsidRPr="00941F64">
        <w:rPr>
          <w:rFonts w:ascii="Times New Roman" w:hAnsi="Times New Roman"/>
          <w:b/>
          <w:sz w:val="22"/>
          <w:szCs w:val="22"/>
          <w:lang w:eastAsia="en-US"/>
        </w:rPr>
        <w:t>1</w:t>
      </w:r>
      <w:r w:rsidR="00256864" w:rsidRPr="00941F64">
        <w:rPr>
          <w:rFonts w:ascii="Times New Roman" w:hAnsi="Times New Roman"/>
          <w:b/>
          <w:sz w:val="22"/>
          <w:szCs w:val="22"/>
          <w:lang w:eastAsia="en-US"/>
        </w:rPr>
        <w:t>5</w:t>
      </w:r>
      <w:r w:rsidRPr="00941F64">
        <w:rPr>
          <w:rFonts w:ascii="Times New Roman" w:hAnsi="Times New Roman"/>
          <w:b/>
          <w:sz w:val="22"/>
          <w:szCs w:val="22"/>
          <w:lang w:eastAsia="en-US"/>
        </w:rPr>
        <w:t>.</w:t>
      </w:r>
      <w:r w:rsidRPr="00941F64">
        <w:rPr>
          <w:rFonts w:ascii="Times New Roman" w:hAnsi="Times New Roman"/>
          <w:b/>
          <w:sz w:val="22"/>
          <w:szCs w:val="22"/>
          <w:lang w:eastAsia="en-US"/>
        </w:rPr>
        <w:tab/>
        <w:t xml:space="preserve">IME IN NASLOV IMETNIKA DOVOLJENJA ZA PROMET Z ZDRAVILOM </w:t>
      </w:r>
    </w:p>
    <w:p w14:paraId="40EC087C" w14:textId="77777777" w:rsidR="00605C14" w:rsidRPr="00941F64" w:rsidRDefault="00605C14" w:rsidP="00BF528E">
      <w:pPr>
        <w:rPr>
          <w:rFonts w:ascii="Times New Roman" w:hAnsi="Times New Roman"/>
          <w:sz w:val="22"/>
          <w:szCs w:val="22"/>
        </w:rPr>
      </w:pPr>
    </w:p>
    <w:p w14:paraId="3A0E53D1"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Boehringer Ingelheim Vetmedica GmbH</w:t>
      </w:r>
    </w:p>
    <w:p w14:paraId="52B23970"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55216 Ingelheim/Rhein</w:t>
      </w:r>
    </w:p>
    <w:p w14:paraId="1A526697" w14:textId="77777777" w:rsidR="00605C14" w:rsidRPr="009563C4" w:rsidRDefault="00BF528E" w:rsidP="00BF528E">
      <w:pPr>
        <w:rPr>
          <w:rFonts w:ascii="Times New Roman" w:hAnsi="Times New Roman"/>
          <w:caps/>
          <w:sz w:val="22"/>
          <w:szCs w:val="22"/>
        </w:rPr>
      </w:pPr>
      <w:r w:rsidRPr="009563C4">
        <w:rPr>
          <w:rFonts w:ascii="Times New Roman" w:hAnsi="Times New Roman"/>
          <w:caps/>
          <w:sz w:val="22"/>
          <w:szCs w:val="22"/>
        </w:rPr>
        <w:t>Nemčija</w:t>
      </w:r>
    </w:p>
    <w:p w14:paraId="66366DB8" w14:textId="77777777" w:rsidR="00605C14" w:rsidRPr="00941F64" w:rsidRDefault="00605C14" w:rsidP="00BF528E">
      <w:pPr>
        <w:rPr>
          <w:rFonts w:ascii="Times New Roman" w:hAnsi="Times New Roman"/>
          <w:sz w:val="22"/>
          <w:szCs w:val="22"/>
        </w:rPr>
      </w:pPr>
    </w:p>
    <w:p w14:paraId="511C14E4" w14:textId="77777777" w:rsidR="00605C14" w:rsidRPr="00941F64" w:rsidRDefault="00605C14" w:rsidP="00BF528E">
      <w:pPr>
        <w:rPr>
          <w:rFonts w:ascii="Times New Roman" w:hAnsi="Times New Roman"/>
          <w:sz w:val="22"/>
          <w:szCs w:val="22"/>
        </w:rPr>
      </w:pPr>
    </w:p>
    <w:p w14:paraId="3D5A61FE" w14:textId="77777777" w:rsidR="00605C14" w:rsidRPr="00941F64" w:rsidRDefault="0025686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16</w:t>
      </w:r>
      <w:r w:rsidR="00605C14" w:rsidRPr="00941F64">
        <w:rPr>
          <w:rFonts w:ascii="Times New Roman" w:hAnsi="Times New Roman"/>
          <w:b/>
          <w:sz w:val="22"/>
          <w:szCs w:val="22"/>
        </w:rPr>
        <w:t>.</w:t>
      </w:r>
      <w:r w:rsidR="00605C14" w:rsidRPr="00941F64">
        <w:rPr>
          <w:rFonts w:ascii="Times New Roman" w:hAnsi="Times New Roman"/>
          <w:b/>
          <w:sz w:val="22"/>
          <w:szCs w:val="22"/>
        </w:rPr>
        <w:tab/>
        <w:t>ŠTEVILK</w:t>
      </w:r>
      <w:r w:rsidR="00B966B7" w:rsidRPr="00941F64">
        <w:rPr>
          <w:rFonts w:ascii="Times New Roman" w:hAnsi="Times New Roman"/>
          <w:b/>
          <w:sz w:val="22"/>
          <w:szCs w:val="22"/>
        </w:rPr>
        <w:t>A(</w:t>
      </w:r>
      <w:r w:rsidR="00605C14" w:rsidRPr="00941F64">
        <w:rPr>
          <w:rFonts w:ascii="Times New Roman" w:hAnsi="Times New Roman"/>
          <w:b/>
          <w:sz w:val="22"/>
          <w:szCs w:val="22"/>
        </w:rPr>
        <w:t>E</w:t>
      </w:r>
      <w:r w:rsidR="00B966B7" w:rsidRPr="00941F64">
        <w:rPr>
          <w:rFonts w:ascii="Times New Roman" w:hAnsi="Times New Roman"/>
          <w:b/>
          <w:sz w:val="22"/>
          <w:szCs w:val="22"/>
        </w:rPr>
        <w:t>)</w:t>
      </w:r>
      <w:r w:rsidR="00605C14" w:rsidRPr="00941F64">
        <w:rPr>
          <w:rFonts w:ascii="Times New Roman" w:hAnsi="Times New Roman"/>
          <w:b/>
          <w:sz w:val="22"/>
          <w:szCs w:val="22"/>
        </w:rPr>
        <w:t xml:space="preserve"> DOVOLJENJ</w:t>
      </w:r>
      <w:r w:rsidR="00460E20" w:rsidRPr="00941F64">
        <w:rPr>
          <w:rFonts w:ascii="Times New Roman" w:hAnsi="Times New Roman"/>
          <w:b/>
          <w:sz w:val="22"/>
          <w:szCs w:val="22"/>
        </w:rPr>
        <w:t>(A)</w:t>
      </w:r>
      <w:r w:rsidR="00605C14" w:rsidRPr="00941F64">
        <w:rPr>
          <w:rFonts w:ascii="Times New Roman" w:hAnsi="Times New Roman"/>
          <w:b/>
          <w:sz w:val="22"/>
          <w:szCs w:val="22"/>
        </w:rPr>
        <w:t xml:space="preserve"> ZA PROMET </w:t>
      </w:r>
    </w:p>
    <w:p w14:paraId="4F6E2E15" w14:textId="77777777" w:rsidR="00605C14" w:rsidRPr="00941F64" w:rsidRDefault="00605C14" w:rsidP="00BF528E">
      <w:pPr>
        <w:rPr>
          <w:rFonts w:ascii="Times New Roman" w:hAnsi="Times New Roman"/>
          <w:sz w:val="22"/>
          <w:szCs w:val="22"/>
        </w:rPr>
      </w:pPr>
    </w:p>
    <w:p w14:paraId="50EAA92E" w14:textId="77777777" w:rsidR="00605C14" w:rsidRPr="008B2C1B" w:rsidRDefault="00605C14" w:rsidP="00BF528E">
      <w:pPr>
        <w:rPr>
          <w:rFonts w:ascii="Times New Roman" w:hAnsi="Times New Roman"/>
          <w:sz w:val="22"/>
          <w:szCs w:val="22"/>
          <w:highlight w:val="lightGray"/>
        </w:rPr>
      </w:pPr>
      <w:r w:rsidRPr="00941F64">
        <w:rPr>
          <w:rFonts w:ascii="Times New Roman" w:hAnsi="Times New Roman"/>
          <w:sz w:val="22"/>
          <w:szCs w:val="22"/>
        </w:rPr>
        <w:t xml:space="preserve">EU/2/97/004/027 </w:t>
      </w:r>
      <w:r w:rsidRPr="008B2C1B">
        <w:rPr>
          <w:rFonts w:ascii="Times New Roman" w:hAnsi="Times New Roman"/>
          <w:sz w:val="22"/>
          <w:szCs w:val="22"/>
          <w:highlight w:val="lightGray"/>
        </w:rPr>
        <w:t>1 x 20 ml</w:t>
      </w:r>
    </w:p>
    <w:p w14:paraId="55692379" w14:textId="77777777" w:rsidR="00605C14" w:rsidRPr="008B2C1B" w:rsidRDefault="00605C14" w:rsidP="00BF528E">
      <w:pPr>
        <w:rPr>
          <w:rFonts w:ascii="Times New Roman" w:hAnsi="Times New Roman"/>
          <w:sz w:val="22"/>
          <w:szCs w:val="22"/>
          <w:highlight w:val="lightGray"/>
        </w:rPr>
      </w:pPr>
      <w:r w:rsidRPr="008B2C1B">
        <w:rPr>
          <w:rFonts w:ascii="Times New Roman" w:hAnsi="Times New Roman"/>
          <w:sz w:val="22"/>
          <w:szCs w:val="22"/>
          <w:highlight w:val="lightGray"/>
        </w:rPr>
        <w:t>EU/2/97/004/007 1 x 50 ml</w:t>
      </w:r>
    </w:p>
    <w:p w14:paraId="3D82CA06" w14:textId="77777777" w:rsidR="00605C14" w:rsidRPr="008B2C1B" w:rsidRDefault="00605C14" w:rsidP="00BF528E">
      <w:pPr>
        <w:rPr>
          <w:rFonts w:ascii="Times New Roman" w:hAnsi="Times New Roman"/>
          <w:sz w:val="22"/>
          <w:szCs w:val="22"/>
          <w:highlight w:val="lightGray"/>
        </w:rPr>
      </w:pPr>
      <w:r w:rsidRPr="008B2C1B">
        <w:rPr>
          <w:rFonts w:ascii="Times New Roman" w:hAnsi="Times New Roman"/>
          <w:sz w:val="22"/>
          <w:szCs w:val="22"/>
          <w:highlight w:val="lightGray"/>
        </w:rPr>
        <w:t>EU/2/97/004/008 1 x 100 ml</w:t>
      </w:r>
    </w:p>
    <w:p w14:paraId="5D8D25B0" w14:textId="77777777" w:rsidR="0069606C" w:rsidRPr="008B2C1B" w:rsidRDefault="0069606C" w:rsidP="00BF528E">
      <w:pPr>
        <w:rPr>
          <w:rFonts w:ascii="Times New Roman" w:hAnsi="Times New Roman"/>
          <w:sz w:val="22"/>
          <w:szCs w:val="22"/>
          <w:highlight w:val="lightGray"/>
        </w:rPr>
      </w:pPr>
      <w:r w:rsidRPr="008B2C1B">
        <w:rPr>
          <w:rFonts w:ascii="Times New Roman" w:hAnsi="Times New Roman"/>
          <w:sz w:val="22"/>
          <w:szCs w:val="22"/>
          <w:highlight w:val="lightGray"/>
        </w:rPr>
        <w:t>EU/2/97/004/0</w:t>
      </w:r>
      <w:r w:rsidR="00007883" w:rsidRPr="008B2C1B">
        <w:rPr>
          <w:rFonts w:ascii="Times New Roman" w:hAnsi="Times New Roman"/>
          <w:sz w:val="22"/>
          <w:szCs w:val="22"/>
          <w:highlight w:val="lightGray"/>
        </w:rPr>
        <w:t>31</w:t>
      </w:r>
      <w:r w:rsidRPr="008B2C1B">
        <w:rPr>
          <w:rFonts w:ascii="Times New Roman" w:hAnsi="Times New Roman"/>
          <w:sz w:val="22"/>
          <w:szCs w:val="22"/>
          <w:highlight w:val="lightGray"/>
        </w:rPr>
        <w:t xml:space="preserve"> 1 x 250 ml</w:t>
      </w:r>
    </w:p>
    <w:p w14:paraId="0AEBC528" w14:textId="77777777" w:rsidR="00605C14" w:rsidRPr="008B2C1B" w:rsidRDefault="00605C14" w:rsidP="00BF528E">
      <w:pPr>
        <w:rPr>
          <w:rFonts w:ascii="Times New Roman" w:hAnsi="Times New Roman"/>
          <w:sz w:val="22"/>
          <w:szCs w:val="22"/>
          <w:highlight w:val="lightGray"/>
        </w:rPr>
      </w:pPr>
      <w:r w:rsidRPr="008B2C1B">
        <w:rPr>
          <w:rFonts w:ascii="Times New Roman" w:hAnsi="Times New Roman"/>
          <w:sz w:val="22"/>
          <w:szCs w:val="22"/>
          <w:highlight w:val="lightGray"/>
        </w:rPr>
        <w:t>EU/2/97/004/028 12 x 20 ml</w:t>
      </w:r>
    </w:p>
    <w:p w14:paraId="11F73872" w14:textId="77777777" w:rsidR="00605C14" w:rsidRPr="008B2C1B" w:rsidRDefault="00605C14" w:rsidP="00BF528E">
      <w:pPr>
        <w:rPr>
          <w:rFonts w:ascii="Times New Roman" w:hAnsi="Times New Roman"/>
          <w:sz w:val="22"/>
          <w:szCs w:val="22"/>
          <w:highlight w:val="lightGray"/>
        </w:rPr>
      </w:pPr>
      <w:r w:rsidRPr="008B2C1B">
        <w:rPr>
          <w:rFonts w:ascii="Times New Roman" w:hAnsi="Times New Roman"/>
          <w:sz w:val="22"/>
          <w:szCs w:val="22"/>
          <w:highlight w:val="lightGray"/>
        </w:rPr>
        <w:t>EU/2/97/004/014 12 x 50 ml</w:t>
      </w:r>
    </w:p>
    <w:p w14:paraId="543D27A2" w14:textId="77777777" w:rsidR="00605C14" w:rsidRPr="008B2C1B" w:rsidRDefault="00605C14" w:rsidP="00BF528E">
      <w:pPr>
        <w:rPr>
          <w:rFonts w:ascii="Times New Roman" w:hAnsi="Times New Roman"/>
          <w:sz w:val="22"/>
          <w:szCs w:val="22"/>
          <w:highlight w:val="lightGray"/>
        </w:rPr>
      </w:pPr>
      <w:r w:rsidRPr="008B2C1B">
        <w:rPr>
          <w:rFonts w:ascii="Times New Roman" w:hAnsi="Times New Roman"/>
          <w:sz w:val="22"/>
          <w:szCs w:val="22"/>
          <w:highlight w:val="lightGray"/>
        </w:rPr>
        <w:t>EU/2/97/004/015 12 x 100 ml</w:t>
      </w:r>
    </w:p>
    <w:p w14:paraId="492650DC" w14:textId="77777777" w:rsidR="00605C14" w:rsidRPr="00941F64" w:rsidRDefault="0069606C" w:rsidP="00BF528E">
      <w:pPr>
        <w:rPr>
          <w:rFonts w:ascii="Times New Roman" w:hAnsi="Times New Roman"/>
          <w:sz w:val="22"/>
          <w:szCs w:val="22"/>
        </w:rPr>
      </w:pPr>
      <w:r w:rsidRPr="008B2C1B">
        <w:rPr>
          <w:rFonts w:ascii="Times New Roman" w:hAnsi="Times New Roman"/>
          <w:sz w:val="22"/>
          <w:szCs w:val="22"/>
          <w:highlight w:val="lightGray"/>
        </w:rPr>
        <w:t>EU/2/97/004/0</w:t>
      </w:r>
      <w:r w:rsidR="00007883" w:rsidRPr="008B2C1B">
        <w:rPr>
          <w:rFonts w:ascii="Times New Roman" w:hAnsi="Times New Roman"/>
          <w:sz w:val="22"/>
          <w:szCs w:val="22"/>
          <w:highlight w:val="lightGray"/>
        </w:rPr>
        <w:t>32</w:t>
      </w:r>
      <w:r w:rsidRPr="008B2C1B">
        <w:rPr>
          <w:rFonts w:ascii="Times New Roman" w:hAnsi="Times New Roman"/>
          <w:sz w:val="22"/>
          <w:szCs w:val="22"/>
          <w:highlight w:val="lightGray"/>
        </w:rPr>
        <w:t xml:space="preserve"> 6 x 250 ml</w:t>
      </w:r>
    </w:p>
    <w:p w14:paraId="5DF8EE0C" w14:textId="77777777" w:rsidR="0069606C" w:rsidRPr="00941F64" w:rsidRDefault="0069606C" w:rsidP="00BF528E">
      <w:pPr>
        <w:rPr>
          <w:rFonts w:ascii="Times New Roman" w:hAnsi="Times New Roman"/>
          <w:sz w:val="22"/>
          <w:szCs w:val="22"/>
        </w:rPr>
      </w:pPr>
    </w:p>
    <w:p w14:paraId="31D1324E" w14:textId="77777777" w:rsidR="00605C14" w:rsidRPr="00941F64" w:rsidRDefault="00605C14" w:rsidP="00BF528E">
      <w:pPr>
        <w:rPr>
          <w:rFonts w:ascii="Times New Roman" w:hAnsi="Times New Roman"/>
          <w:sz w:val="22"/>
          <w:szCs w:val="22"/>
        </w:rPr>
      </w:pPr>
    </w:p>
    <w:p w14:paraId="41839C0C" w14:textId="77777777" w:rsidR="00605C14" w:rsidRPr="00941F64" w:rsidRDefault="00256864" w:rsidP="00FF2105">
      <w:pPr>
        <w:keepNext/>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lastRenderedPageBreak/>
        <w:t>17</w:t>
      </w:r>
      <w:r w:rsidR="00605C14" w:rsidRPr="00941F64">
        <w:rPr>
          <w:rFonts w:ascii="Times New Roman" w:hAnsi="Times New Roman"/>
          <w:b/>
          <w:sz w:val="22"/>
          <w:szCs w:val="22"/>
        </w:rPr>
        <w:t>.</w:t>
      </w:r>
      <w:r w:rsidR="00605C14" w:rsidRPr="00941F64">
        <w:rPr>
          <w:rFonts w:ascii="Times New Roman" w:hAnsi="Times New Roman"/>
          <w:b/>
          <w:sz w:val="22"/>
          <w:szCs w:val="22"/>
        </w:rPr>
        <w:tab/>
      </w:r>
      <w:r w:rsidR="00B90784" w:rsidRPr="00B90784">
        <w:rPr>
          <w:rFonts w:ascii="Times New Roman" w:hAnsi="Times New Roman"/>
          <w:b/>
          <w:sz w:val="22"/>
          <w:szCs w:val="22"/>
        </w:rPr>
        <w:t>PROIZVAJALČEVA</w:t>
      </w:r>
      <w:r w:rsidR="00605C14" w:rsidRPr="00941F64">
        <w:rPr>
          <w:rFonts w:ascii="Times New Roman" w:hAnsi="Times New Roman"/>
          <w:b/>
          <w:sz w:val="22"/>
          <w:szCs w:val="22"/>
        </w:rPr>
        <w:t xml:space="preserve"> ŠTEVILKA SERIJE </w:t>
      </w:r>
    </w:p>
    <w:p w14:paraId="71065DA9" w14:textId="77777777" w:rsidR="00605C14" w:rsidRPr="00941F64" w:rsidRDefault="00605C14" w:rsidP="00FF2105">
      <w:pPr>
        <w:keepNext/>
        <w:rPr>
          <w:rFonts w:ascii="Times New Roman" w:hAnsi="Times New Roman"/>
          <w:sz w:val="22"/>
          <w:szCs w:val="22"/>
        </w:rPr>
      </w:pPr>
    </w:p>
    <w:p w14:paraId="1C440C6A" w14:textId="77777777" w:rsidR="00605C14" w:rsidRPr="00941F64" w:rsidRDefault="00605C14" w:rsidP="00FF2105">
      <w:pPr>
        <w:keepNext/>
        <w:rPr>
          <w:rFonts w:ascii="Times New Roman" w:hAnsi="Times New Roman"/>
          <w:sz w:val="22"/>
          <w:szCs w:val="22"/>
        </w:rPr>
      </w:pPr>
      <w:r w:rsidRPr="00941F64">
        <w:rPr>
          <w:rFonts w:ascii="Times New Roman" w:hAnsi="Times New Roman"/>
          <w:sz w:val="22"/>
          <w:szCs w:val="22"/>
        </w:rPr>
        <w:t>Lot {številka}</w:t>
      </w:r>
    </w:p>
    <w:p w14:paraId="799D0743"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br w:type="page"/>
      </w:r>
    </w:p>
    <w:p w14:paraId="182C7D7E" w14:textId="77777777" w:rsidR="00605C14" w:rsidRPr="00941F64" w:rsidRDefault="00605C14"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r w:rsidRPr="00941F64">
        <w:rPr>
          <w:rFonts w:ascii="Times New Roman" w:hAnsi="Times New Roman"/>
          <w:b/>
          <w:sz w:val="22"/>
          <w:szCs w:val="22"/>
        </w:rPr>
        <w:lastRenderedPageBreak/>
        <w:t>PODATKI NA STIČNI OZ. PRIMARNI OVOJNINI</w:t>
      </w:r>
    </w:p>
    <w:p w14:paraId="7DD710D4" w14:textId="77777777" w:rsidR="00A72A01" w:rsidRDefault="00A72A01"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p>
    <w:p w14:paraId="3EAD8ED9" w14:textId="77777777" w:rsidR="00605C14" w:rsidRPr="00941F64" w:rsidRDefault="00310F73"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Pr>
          <w:rFonts w:ascii="Times New Roman" w:hAnsi="Times New Roman"/>
          <w:b/>
          <w:sz w:val="22"/>
          <w:szCs w:val="22"/>
        </w:rPr>
        <w:t>100 ml in 250 ml</w:t>
      </w:r>
      <w:r w:rsidR="00116865">
        <w:rPr>
          <w:rFonts w:ascii="Times New Roman" w:hAnsi="Times New Roman"/>
          <w:b/>
          <w:sz w:val="22"/>
          <w:szCs w:val="22"/>
        </w:rPr>
        <w:t xml:space="preserve"> viala</w:t>
      </w:r>
    </w:p>
    <w:p w14:paraId="234E0229" w14:textId="77777777" w:rsidR="00116865" w:rsidRPr="00941F64" w:rsidRDefault="00116865" w:rsidP="00BF528E">
      <w:pPr>
        <w:rPr>
          <w:rFonts w:ascii="Times New Roman" w:hAnsi="Times New Roman"/>
          <w:sz w:val="22"/>
          <w:szCs w:val="22"/>
        </w:rPr>
      </w:pPr>
    </w:p>
    <w:p w14:paraId="02B5A4E2"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w:t>
      </w:r>
      <w:r w:rsidRPr="00941F64">
        <w:rPr>
          <w:rFonts w:ascii="Times New Roman" w:hAnsi="Times New Roman"/>
          <w:b/>
          <w:sz w:val="22"/>
          <w:szCs w:val="22"/>
        </w:rPr>
        <w:tab/>
        <w:t>IME ZDRAVILA ZA UPORABO V VETERINARSKI MEDICINI</w:t>
      </w:r>
    </w:p>
    <w:p w14:paraId="0D83183E" w14:textId="77777777" w:rsidR="00605C14" w:rsidRPr="00941F64" w:rsidRDefault="00605C14" w:rsidP="00BF528E">
      <w:pPr>
        <w:rPr>
          <w:rFonts w:ascii="Times New Roman" w:hAnsi="Times New Roman"/>
          <w:sz w:val="22"/>
          <w:szCs w:val="22"/>
        </w:rPr>
      </w:pPr>
    </w:p>
    <w:p w14:paraId="7945C775" w14:textId="77777777" w:rsidR="00605C14" w:rsidRPr="00941F64" w:rsidRDefault="00605C14" w:rsidP="00BF528E">
      <w:pPr>
        <w:rPr>
          <w:rFonts w:ascii="Times New Roman" w:hAnsi="Times New Roman"/>
          <w:sz w:val="22"/>
          <w:szCs w:val="22"/>
        </w:rPr>
      </w:pPr>
      <w:r w:rsidRPr="001B3DFA">
        <w:rPr>
          <w:rFonts w:ascii="Times New Roman" w:hAnsi="Times New Roman"/>
          <w:sz w:val="22"/>
          <w:szCs w:val="22"/>
        </w:rPr>
        <w:t xml:space="preserve">Metacam 20 mg/ml raztopina za injiciranje za </w:t>
      </w:r>
      <w:r w:rsidR="001B3DFA" w:rsidRPr="001B3DFA">
        <w:rPr>
          <w:rFonts w:ascii="Times New Roman" w:hAnsi="Times New Roman"/>
          <w:sz w:val="22"/>
          <w:szCs w:val="22"/>
        </w:rPr>
        <w:t>goved</w:t>
      </w:r>
      <w:r w:rsidR="001B3DFA">
        <w:rPr>
          <w:rFonts w:ascii="Times New Roman" w:hAnsi="Times New Roman"/>
          <w:sz w:val="22"/>
          <w:szCs w:val="22"/>
        </w:rPr>
        <w:t>o</w:t>
      </w:r>
      <w:r w:rsidRPr="001B3DFA">
        <w:rPr>
          <w:rFonts w:ascii="Times New Roman" w:hAnsi="Times New Roman"/>
          <w:sz w:val="22"/>
          <w:szCs w:val="22"/>
        </w:rPr>
        <w:t>, prašiče in konje</w:t>
      </w:r>
    </w:p>
    <w:p w14:paraId="0501C88C" w14:textId="77777777" w:rsidR="00605C14" w:rsidRPr="00941F64" w:rsidRDefault="00116865" w:rsidP="00BF528E">
      <w:pPr>
        <w:rPr>
          <w:rFonts w:ascii="Times New Roman" w:hAnsi="Times New Roman"/>
          <w:sz w:val="22"/>
          <w:szCs w:val="22"/>
        </w:rPr>
      </w:pPr>
      <w:r>
        <w:rPr>
          <w:rFonts w:ascii="Times New Roman" w:hAnsi="Times New Roman"/>
          <w:sz w:val="22"/>
          <w:szCs w:val="22"/>
        </w:rPr>
        <w:t>m</w:t>
      </w:r>
      <w:r w:rsidR="00605C14" w:rsidRPr="00941F64">
        <w:rPr>
          <w:rFonts w:ascii="Times New Roman" w:hAnsi="Times New Roman"/>
          <w:sz w:val="22"/>
          <w:szCs w:val="22"/>
        </w:rPr>
        <w:t>eloksikam</w:t>
      </w:r>
    </w:p>
    <w:p w14:paraId="30774BD9" w14:textId="77777777" w:rsidR="00605C14" w:rsidRPr="00941F64" w:rsidRDefault="00605C14" w:rsidP="00BF528E">
      <w:pPr>
        <w:rPr>
          <w:rFonts w:ascii="Times New Roman" w:hAnsi="Times New Roman"/>
          <w:sz w:val="22"/>
          <w:szCs w:val="22"/>
        </w:rPr>
      </w:pPr>
    </w:p>
    <w:p w14:paraId="6BA58504" w14:textId="77777777" w:rsidR="00605C14" w:rsidRPr="00941F64" w:rsidRDefault="00605C14" w:rsidP="00BF528E">
      <w:pPr>
        <w:rPr>
          <w:rFonts w:ascii="Times New Roman" w:hAnsi="Times New Roman"/>
          <w:sz w:val="22"/>
          <w:szCs w:val="22"/>
        </w:rPr>
      </w:pPr>
    </w:p>
    <w:p w14:paraId="47ECEBB4"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2.</w:t>
      </w:r>
      <w:r w:rsidRPr="00941F64">
        <w:rPr>
          <w:rFonts w:ascii="Times New Roman" w:hAnsi="Times New Roman"/>
          <w:b/>
          <w:sz w:val="22"/>
          <w:szCs w:val="22"/>
        </w:rPr>
        <w:tab/>
        <w:t xml:space="preserve">NAVEDBA </w:t>
      </w:r>
      <w:r w:rsidR="00CC11CB" w:rsidRPr="00941F64">
        <w:rPr>
          <w:rFonts w:ascii="Times New Roman" w:hAnsi="Times New Roman"/>
          <w:b/>
          <w:sz w:val="22"/>
          <w:szCs w:val="22"/>
        </w:rPr>
        <w:t>UČINKOVIN(E)</w:t>
      </w:r>
    </w:p>
    <w:p w14:paraId="671B3EF7" w14:textId="77777777" w:rsidR="00605C14" w:rsidRPr="00941F64" w:rsidRDefault="00605C14" w:rsidP="00BF528E">
      <w:pPr>
        <w:rPr>
          <w:rFonts w:ascii="Times New Roman" w:hAnsi="Times New Roman"/>
          <w:sz w:val="22"/>
          <w:szCs w:val="22"/>
        </w:rPr>
      </w:pPr>
    </w:p>
    <w:p w14:paraId="1B4B7D1F"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Meloksikam</w:t>
      </w:r>
      <w:r w:rsidR="00310F73">
        <w:rPr>
          <w:rFonts w:ascii="Times New Roman" w:hAnsi="Times New Roman"/>
          <w:sz w:val="22"/>
          <w:szCs w:val="22"/>
        </w:rPr>
        <w:t xml:space="preserve"> </w:t>
      </w:r>
      <w:r w:rsidRPr="00941F64">
        <w:rPr>
          <w:rFonts w:ascii="Times New Roman" w:hAnsi="Times New Roman"/>
          <w:sz w:val="22"/>
          <w:szCs w:val="22"/>
        </w:rPr>
        <w:t>20 mg/ml</w:t>
      </w:r>
    </w:p>
    <w:p w14:paraId="3A0BDD9D" w14:textId="77777777" w:rsidR="00605C14" w:rsidRPr="00941F64" w:rsidRDefault="00605C14" w:rsidP="00BF528E">
      <w:pPr>
        <w:rPr>
          <w:rFonts w:ascii="Times New Roman" w:hAnsi="Times New Roman"/>
          <w:sz w:val="22"/>
          <w:szCs w:val="22"/>
        </w:rPr>
      </w:pPr>
    </w:p>
    <w:p w14:paraId="74419138" w14:textId="77777777" w:rsidR="00605C14" w:rsidRPr="00941F64" w:rsidRDefault="00605C14" w:rsidP="00BF528E">
      <w:pPr>
        <w:rPr>
          <w:rFonts w:ascii="Times New Roman" w:hAnsi="Times New Roman"/>
          <w:sz w:val="22"/>
          <w:szCs w:val="22"/>
        </w:rPr>
      </w:pPr>
    </w:p>
    <w:p w14:paraId="126D1299" w14:textId="77777777" w:rsidR="00B60560" w:rsidRPr="00941F64" w:rsidRDefault="00B60560"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caps/>
          <w:sz w:val="22"/>
          <w:szCs w:val="22"/>
        </w:rPr>
        <w:t>3.</w:t>
      </w:r>
      <w:r w:rsidRPr="00941F64">
        <w:rPr>
          <w:rFonts w:ascii="Times New Roman" w:hAnsi="Times New Roman"/>
          <w:b/>
          <w:caps/>
          <w:sz w:val="22"/>
          <w:szCs w:val="22"/>
        </w:rPr>
        <w:tab/>
        <w:t>farmacevtska oblika</w:t>
      </w:r>
    </w:p>
    <w:p w14:paraId="7D6F37CB" w14:textId="77777777" w:rsidR="00B60560" w:rsidRPr="00941F64" w:rsidRDefault="00B60560" w:rsidP="00BF528E">
      <w:pPr>
        <w:rPr>
          <w:rFonts w:ascii="Times New Roman" w:hAnsi="Times New Roman"/>
          <w:sz w:val="22"/>
          <w:szCs w:val="22"/>
        </w:rPr>
      </w:pPr>
    </w:p>
    <w:p w14:paraId="2EBC5A23" w14:textId="77777777" w:rsidR="00B60560" w:rsidRPr="00941F64" w:rsidRDefault="00B60560" w:rsidP="00BF528E">
      <w:pPr>
        <w:rPr>
          <w:rFonts w:ascii="Times New Roman" w:hAnsi="Times New Roman"/>
          <w:sz w:val="22"/>
          <w:szCs w:val="22"/>
        </w:rPr>
      </w:pPr>
    </w:p>
    <w:p w14:paraId="0ADAC011" w14:textId="77777777" w:rsidR="00B60560" w:rsidRPr="00941F64" w:rsidRDefault="00B60560" w:rsidP="00BF528E">
      <w:pPr>
        <w:rPr>
          <w:rFonts w:ascii="Times New Roman" w:hAnsi="Times New Roman"/>
          <w:sz w:val="22"/>
          <w:szCs w:val="22"/>
        </w:rPr>
      </w:pPr>
    </w:p>
    <w:p w14:paraId="05070D5E" w14:textId="77777777" w:rsidR="00605C14" w:rsidRPr="00941F64" w:rsidRDefault="00B60560"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4</w:t>
      </w:r>
      <w:r w:rsidR="00605C14" w:rsidRPr="00941F64">
        <w:rPr>
          <w:rFonts w:ascii="Times New Roman" w:hAnsi="Times New Roman"/>
          <w:b/>
          <w:sz w:val="22"/>
          <w:szCs w:val="22"/>
        </w:rPr>
        <w:t>.</w:t>
      </w:r>
      <w:r w:rsidR="00605C14" w:rsidRPr="00941F64">
        <w:rPr>
          <w:rFonts w:ascii="Times New Roman" w:hAnsi="Times New Roman"/>
          <w:b/>
          <w:sz w:val="22"/>
          <w:szCs w:val="22"/>
        </w:rPr>
        <w:tab/>
        <w:t>VELIKOST PAKIRANJA</w:t>
      </w:r>
    </w:p>
    <w:p w14:paraId="7A9883AC" w14:textId="77777777" w:rsidR="00605C14" w:rsidRPr="00941F64" w:rsidRDefault="00605C14" w:rsidP="00BF528E">
      <w:pPr>
        <w:rPr>
          <w:rFonts w:ascii="Times New Roman" w:hAnsi="Times New Roman"/>
          <w:sz w:val="22"/>
          <w:szCs w:val="22"/>
        </w:rPr>
      </w:pPr>
    </w:p>
    <w:p w14:paraId="480043FC" w14:textId="77777777" w:rsidR="00605C14" w:rsidRPr="00FF2105" w:rsidRDefault="00605C14" w:rsidP="00BF528E">
      <w:pPr>
        <w:rPr>
          <w:rFonts w:ascii="Times New Roman" w:hAnsi="Times New Roman"/>
          <w:sz w:val="22"/>
          <w:szCs w:val="22"/>
        </w:rPr>
      </w:pPr>
      <w:r w:rsidRPr="00FF2105">
        <w:rPr>
          <w:rFonts w:ascii="Times New Roman" w:hAnsi="Times New Roman"/>
          <w:sz w:val="22"/>
          <w:szCs w:val="22"/>
        </w:rPr>
        <w:t>100 ml</w:t>
      </w:r>
    </w:p>
    <w:p w14:paraId="4D3D06F8" w14:textId="77777777" w:rsidR="0069606C" w:rsidRPr="00941F64" w:rsidRDefault="0069606C" w:rsidP="00BF528E">
      <w:pPr>
        <w:rPr>
          <w:rFonts w:ascii="Times New Roman" w:hAnsi="Times New Roman"/>
          <w:sz w:val="22"/>
          <w:szCs w:val="22"/>
        </w:rPr>
      </w:pPr>
      <w:r w:rsidRPr="008B2C1B">
        <w:rPr>
          <w:rFonts w:ascii="Times New Roman" w:hAnsi="Times New Roman"/>
          <w:sz w:val="22"/>
          <w:szCs w:val="22"/>
          <w:highlight w:val="lightGray"/>
        </w:rPr>
        <w:t>250 ml</w:t>
      </w:r>
    </w:p>
    <w:p w14:paraId="39412B91" w14:textId="77777777" w:rsidR="00605C14" w:rsidRPr="00941F64" w:rsidRDefault="00605C14" w:rsidP="00BF528E">
      <w:pPr>
        <w:rPr>
          <w:rFonts w:ascii="Times New Roman" w:hAnsi="Times New Roman"/>
          <w:sz w:val="22"/>
          <w:szCs w:val="22"/>
        </w:rPr>
      </w:pPr>
    </w:p>
    <w:p w14:paraId="14311A7E" w14:textId="77777777" w:rsidR="00605C14" w:rsidRPr="00941F64" w:rsidRDefault="00605C14" w:rsidP="00BF528E">
      <w:pPr>
        <w:rPr>
          <w:rFonts w:ascii="Times New Roman" w:hAnsi="Times New Roman"/>
          <w:sz w:val="22"/>
          <w:szCs w:val="22"/>
        </w:rPr>
      </w:pPr>
    </w:p>
    <w:p w14:paraId="3AD20BD2" w14:textId="77777777" w:rsidR="00605C14" w:rsidRPr="00941F64" w:rsidRDefault="00B60560"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5</w:t>
      </w:r>
      <w:r w:rsidR="00605C14" w:rsidRPr="00941F64">
        <w:rPr>
          <w:rFonts w:ascii="Times New Roman" w:hAnsi="Times New Roman"/>
          <w:b/>
          <w:sz w:val="22"/>
          <w:szCs w:val="22"/>
        </w:rPr>
        <w:t>.</w:t>
      </w:r>
      <w:r w:rsidR="00605C14" w:rsidRPr="00941F64">
        <w:rPr>
          <w:rFonts w:ascii="Times New Roman" w:hAnsi="Times New Roman"/>
          <w:b/>
          <w:sz w:val="22"/>
          <w:szCs w:val="22"/>
        </w:rPr>
        <w:tab/>
        <w:t>CILJNE ŽIVALSKE VRSTE</w:t>
      </w:r>
    </w:p>
    <w:p w14:paraId="271C4C09" w14:textId="77777777" w:rsidR="00605C14" w:rsidRPr="00941F64" w:rsidRDefault="00605C14" w:rsidP="00BF528E">
      <w:pPr>
        <w:rPr>
          <w:rFonts w:ascii="Times New Roman" w:hAnsi="Times New Roman"/>
          <w:sz w:val="22"/>
          <w:szCs w:val="22"/>
        </w:rPr>
      </w:pPr>
    </w:p>
    <w:p w14:paraId="039DB975" w14:textId="77777777" w:rsidR="00605C14" w:rsidRPr="00941F64" w:rsidRDefault="001B3DFA" w:rsidP="00BF528E">
      <w:pPr>
        <w:rPr>
          <w:rFonts w:ascii="Times New Roman" w:hAnsi="Times New Roman"/>
          <w:sz w:val="22"/>
          <w:szCs w:val="22"/>
        </w:rPr>
      </w:pPr>
      <w:r w:rsidRPr="001B3DFA">
        <w:rPr>
          <w:rFonts w:ascii="Times New Roman" w:hAnsi="Times New Roman"/>
          <w:sz w:val="22"/>
          <w:szCs w:val="22"/>
          <w:highlight w:val="lightGray"/>
        </w:rPr>
        <w:t>Govedo</w:t>
      </w:r>
      <w:r w:rsidR="00605C14" w:rsidRPr="001B3DFA">
        <w:rPr>
          <w:rFonts w:ascii="Times New Roman" w:hAnsi="Times New Roman"/>
          <w:sz w:val="22"/>
          <w:szCs w:val="22"/>
          <w:highlight w:val="lightGray"/>
        </w:rPr>
        <w:t>, prašiči in konji</w:t>
      </w:r>
    </w:p>
    <w:p w14:paraId="54E07C38" w14:textId="77777777" w:rsidR="00605C14" w:rsidRPr="00941F64" w:rsidRDefault="00605C14" w:rsidP="00BF528E">
      <w:pPr>
        <w:rPr>
          <w:rFonts w:ascii="Times New Roman" w:hAnsi="Times New Roman"/>
          <w:sz w:val="22"/>
          <w:szCs w:val="22"/>
        </w:rPr>
      </w:pPr>
    </w:p>
    <w:p w14:paraId="430A4B75" w14:textId="77777777" w:rsidR="00605C14" w:rsidRPr="00941F64" w:rsidRDefault="00605C14" w:rsidP="00BF528E">
      <w:pPr>
        <w:rPr>
          <w:rFonts w:ascii="Times New Roman" w:hAnsi="Times New Roman"/>
          <w:sz w:val="22"/>
          <w:szCs w:val="22"/>
        </w:rPr>
      </w:pPr>
    </w:p>
    <w:p w14:paraId="7CFD9C8B" w14:textId="77777777" w:rsidR="00B60560" w:rsidRPr="00941F64" w:rsidRDefault="00B60560"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6.</w:t>
      </w:r>
      <w:r w:rsidRPr="00941F64">
        <w:rPr>
          <w:rFonts w:ascii="Times New Roman" w:hAnsi="Times New Roman"/>
          <w:b/>
          <w:sz w:val="22"/>
          <w:szCs w:val="22"/>
        </w:rPr>
        <w:tab/>
        <w:t>INDIKACIJA(E)</w:t>
      </w:r>
    </w:p>
    <w:p w14:paraId="286B86EB" w14:textId="77777777" w:rsidR="00B60560" w:rsidRPr="00941F64" w:rsidRDefault="00B60560" w:rsidP="00BF528E">
      <w:pPr>
        <w:rPr>
          <w:rFonts w:ascii="Times New Roman" w:hAnsi="Times New Roman"/>
          <w:sz w:val="22"/>
          <w:szCs w:val="22"/>
        </w:rPr>
      </w:pPr>
    </w:p>
    <w:p w14:paraId="4023BA1E" w14:textId="77777777" w:rsidR="00B60560" w:rsidRPr="00941F64" w:rsidRDefault="00B60560" w:rsidP="00BF528E">
      <w:pPr>
        <w:rPr>
          <w:rFonts w:ascii="Times New Roman" w:hAnsi="Times New Roman"/>
          <w:sz w:val="22"/>
          <w:szCs w:val="22"/>
        </w:rPr>
      </w:pPr>
    </w:p>
    <w:p w14:paraId="35A7D516" w14:textId="77777777" w:rsidR="00B60560" w:rsidRPr="00941F64" w:rsidRDefault="00B60560" w:rsidP="00BF528E">
      <w:pPr>
        <w:rPr>
          <w:rFonts w:ascii="Times New Roman" w:hAnsi="Times New Roman"/>
          <w:sz w:val="22"/>
          <w:szCs w:val="22"/>
        </w:rPr>
      </w:pPr>
    </w:p>
    <w:p w14:paraId="02A66BB6" w14:textId="77777777" w:rsidR="00B60560" w:rsidRPr="00941F64" w:rsidRDefault="00B60560"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7.</w:t>
      </w:r>
      <w:r w:rsidRPr="00941F64">
        <w:rPr>
          <w:rFonts w:ascii="Times New Roman" w:hAnsi="Times New Roman"/>
          <w:b/>
          <w:sz w:val="22"/>
          <w:szCs w:val="22"/>
        </w:rPr>
        <w:tab/>
        <w:t xml:space="preserve">NAČIN IN </w:t>
      </w:r>
      <w:smartTag w:uri="urn:schemas-microsoft-com:office:smarttags" w:element="stockticker">
        <w:r w:rsidRPr="00941F64">
          <w:rPr>
            <w:rFonts w:ascii="Times New Roman" w:hAnsi="Times New Roman"/>
            <w:b/>
            <w:sz w:val="22"/>
            <w:szCs w:val="22"/>
          </w:rPr>
          <w:t>POT</w:t>
        </w:r>
      </w:smartTag>
      <w:r w:rsidRPr="00941F64">
        <w:rPr>
          <w:rFonts w:ascii="Times New Roman" w:hAnsi="Times New Roman"/>
          <w:b/>
          <w:sz w:val="22"/>
          <w:szCs w:val="22"/>
        </w:rPr>
        <w:t>(I) UPORABE</w:t>
      </w:r>
    </w:p>
    <w:p w14:paraId="457ED9DE" w14:textId="77777777" w:rsidR="00B60560" w:rsidRPr="00941F64" w:rsidRDefault="00B60560" w:rsidP="00BF528E">
      <w:pPr>
        <w:rPr>
          <w:rFonts w:ascii="Times New Roman" w:hAnsi="Times New Roman"/>
          <w:sz w:val="22"/>
          <w:szCs w:val="22"/>
        </w:rPr>
      </w:pPr>
    </w:p>
    <w:p w14:paraId="2E78EEB2" w14:textId="77777777" w:rsidR="00322BB4" w:rsidRPr="00941F64" w:rsidRDefault="001B3DFA" w:rsidP="00BF528E">
      <w:pPr>
        <w:tabs>
          <w:tab w:val="left" w:pos="1276"/>
        </w:tabs>
        <w:rPr>
          <w:rFonts w:ascii="Times New Roman" w:hAnsi="Times New Roman"/>
          <w:sz w:val="22"/>
          <w:szCs w:val="22"/>
        </w:rPr>
      </w:pPr>
      <w:r w:rsidRPr="001B3DFA">
        <w:rPr>
          <w:rFonts w:ascii="Times New Roman" w:hAnsi="Times New Roman"/>
          <w:sz w:val="22"/>
          <w:szCs w:val="22"/>
          <w:u w:val="single"/>
        </w:rPr>
        <w:t>Goved</w:t>
      </w:r>
      <w:r>
        <w:rPr>
          <w:rFonts w:ascii="Times New Roman" w:hAnsi="Times New Roman"/>
          <w:sz w:val="22"/>
          <w:szCs w:val="22"/>
          <w:u w:val="single"/>
        </w:rPr>
        <w:t>o</w:t>
      </w:r>
      <w:r w:rsidR="00322BB4" w:rsidRPr="001B3DFA">
        <w:rPr>
          <w:rFonts w:ascii="Times New Roman" w:hAnsi="Times New Roman"/>
          <w:sz w:val="22"/>
          <w:szCs w:val="22"/>
          <w:u w:val="single"/>
        </w:rPr>
        <w:t>:</w:t>
      </w:r>
      <w:r w:rsidR="00322BB4" w:rsidRPr="001B3DFA">
        <w:rPr>
          <w:rFonts w:ascii="Times New Roman" w:hAnsi="Times New Roman"/>
          <w:b/>
          <w:sz w:val="22"/>
          <w:szCs w:val="22"/>
        </w:rPr>
        <w:t xml:space="preserve"> </w:t>
      </w:r>
      <w:r w:rsidR="00322BB4" w:rsidRPr="001B3DFA">
        <w:rPr>
          <w:rFonts w:ascii="Times New Roman" w:hAnsi="Times New Roman"/>
          <w:b/>
          <w:sz w:val="22"/>
          <w:szCs w:val="22"/>
        </w:rPr>
        <w:tab/>
      </w:r>
      <w:r w:rsidR="00322BB4" w:rsidRPr="001B3DFA">
        <w:rPr>
          <w:rFonts w:ascii="Times New Roman" w:hAnsi="Times New Roman"/>
          <w:sz w:val="22"/>
          <w:szCs w:val="22"/>
        </w:rPr>
        <w:t>s.c. ali i.v. injekcija</w:t>
      </w:r>
    </w:p>
    <w:p w14:paraId="7069F35C" w14:textId="77777777" w:rsidR="00322BB4" w:rsidRPr="00941F64" w:rsidRDefault="00322BB4" w:rsidP="00BF528E">
      <w:pPr>
        <w:tabs>
          <w:tab w:val="left" w:pos="1276"/>
        </w:tabs>
        <w:rPr>
          <w:rFonts w:ascii="Times New Roman" w:hAnsi="Times New Roman"/>
          <w:sz w:val="22"/>
          <w:szCs w:val="22"/>
        </w:rPr>
      </w:pPr>
      <w:r w:rsidRPr="00A72A01">
        <w:rPr>
          <w:rFonts w:ascii="Times New Roman" w:hAnsi="Times New Roman"/>
          <w:sz w:val="22"/>
          <w:szCs w:val="22"/>
          <w:u w:val="single"/>
        </w:rPr>
        <w:t>Prašiči:</w:t>
      </w:r>
      <w:r w:rsidRPr="00941F64">
        <w:rPr>
          <w:rFonts w:ascii="Times New Roman" w:hAnsi="Times New Roman"/>
          <w:b/>
          <w:sz w:val="22"/>
          <w:szCs w:val="22"/>
        </w:rPr>
        <w:t xml:space="preserve"> </w:t>
      </w:r>
      <w:r w:rsidRPr="00941F64">
        <w:rPr>
          <w:rFonts w:ascii="Times New Roman" w:hAnsi="Times New Roman"/>
          <w:b/>
          <w:sz w:val="22"/>
          <w:szCs w:val="22"/>
        </w:rPr>
        <w:tab/>
      </w:r>
      <w:r w:rsidRPr="00941F64">
        <w:rPr>
          <w:rFonts w:ascii="Times New Roman" w:hAnsi="Times New Roman"/>
          <w:sz w:val="22"/>
          <w:szCs w:val="22"/>
        </w:rPr>
        <w:t>i.m. injekcija</w:t>
      </w:r>
    </w:p>
    <w:p w14:paraId="2BAA0250" w14:textId="77777777" w:rsidR="00322BB4" w:rsidRPr="00941F64" w:rsidRDefault="00322BB4" w:rsidP="00BF528E">
      <w:pPr>
        <w:tabs>
          <w:tab w:val="left" w:pos="1276"/>
        </w:tabs>
        <w:rPr>
          <w:rFonts w:ascii="Times New Roman" w:hAnsi="Times New Roman"/>
          <w:sz w:val="22"/>
          <w:szCs w:val="22"/>
        </w:rPr>
      </w:pPr>
      <w:r w:rsidRPr="00A72A01">
        <w:rPr>
          <w:rFonts w:ascii="Times New Roman" w:hAnsi="Times New Roman"/>
          <w:bCs/>
          <w:sz w:val="22"/>
          <w:szCs w:val="22"/>
          <w:u w:val="single"/>
        </w:rPr>
        <w:t>Konji:</w:t>
      </w:r>
      <w:r w:rsidRPr="00941F64">
        <w:rPr>
          <w:rFonts w:ascii="Times New Roman" w:hAnsi="Times New Roman"/>
          <w:b/>
          <w:bCs/>
          <w:sz w:val="22"/>
          <w:szCs w:val="22"/>
        </w:rPr>
        <w:t xml:space="preserve"> </w:t>
      </w:r>
      <w:r w:rsidRPr="00941F64">
        <w:rPr>
          <w:rFonts w:ascii="Times New Roman" w:hAnsi="Times New Roman"/>
          <w:b/>
          <w:bCs/>
          <w:sz w:val="22"/>
          <w:szCs w:val="22"/>
        </w:rPr>
        <w:tab/>
      </w:r>
      <w:r w:rsidRPr="00941F64">
        <w:rPr>
          <w:rFonts w:ascii="Times New Roman" w:hAnsi="Times New Roman"/>
          <w:sz w:val="22"/>
          <w:szCs w:val="22"/>
        </w:rPr>
        <w:t>i.v. injekcija</w:t>
      </w:r>
    </w:p>
    <w:p w14:paraId="34279480" w14:textId="77777777" w:rsidR="00B60560" w:rsidRDefault="00B60560" w:rsidP="00BF528E">
      <w:pPr>
        <w:rPr>
          <w:rFonts w:ascii="Times New Roman" w:hAnsi="Times New Roman"/>
          <w:sz w:val="22"/>
          <w:szCs w:val="22"/>
        </w:rPr>
      </w:pPr>
    </w:p>
    <w:p w14:paraId="6D78B961" w14:textId="77777777" w:rsidR="00310F73" w:rsidRPr="00941F64" w:rsidRDefault="00310F73" w:rsidP="00BF528E">
      <w:pPr>
        <w:rPr>
          <w:rFonts w:ascii="Times New Roman" w:hAnsi="Times New Roman"/>
          <w:sz w:val="22"/>
          <w:szCs w:val="22"/>
        </w:rPr>
      </w:pPr>
      <w:r>
        <w:rPr>
          <w:rFonts w:ascii="Times New Roman" w:hAnsi="Times New Roman"/>
          <w:sz w:val="22"/>
          <w:szCs w:val="22"/>
        </w:rPr>
        <w:t>Pred uporabo preberite navodilo za uporabo.</w:t>
      </w:r>
    </w:p>
    <w:p w14:paraId="4B6CB7FF" w14:textId="77777777" w:rsidR="00B60560" w:rsidRDefault="00B60560" w:rsidP="00BF528E">
      <w:pPr>
        <w:rPr>
          <w:rFonts w:ascii="Times New Roman" w:hAnsi="Times New Roman"/>
          <w:sz w:val="22"/>
          <w:szCs w:val="22"/>
        </w:rPr>
      </w:pPr>
    </w:p>
    <w:p w14:paraId="24DB91EC" w14:textId="77777777" w:rsidR="00116865" w:rsidRPr="00941F64" w:rsidRDefault="00116865" w:rsidP="00BF528E">
      <w:pPr>
        <w:rPr>
          <w:rFonts w:ascii="Times New Roman" w:hAnsi="Times New Roman"/>
          <w:sz w:val="22"/>
          <w:szCs w:val="22"/>
        </w:rPr>
      </w:pPr>
    </w:p>
    <w:p w14:paraId="1679CDDF" w14:textId="77777777" w:rsidR="00605C14" w:rsidRPr="00941F64" w:rsidRDefault="00B60560"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8</w:t>
      </w:r>
      <w:r w:rsidR="00605C14" w:rsidRPr="00941F64">
        <w:rPr>
          <w:rFonts w:ascii="Times New Roman" w:hAnsi="Times New Roman"/>
          <w:b/>
          <w:sz w:val="22"/>
          <w:szCs w:val="22"/>
        </w:rPr>
        <w:t>.</w:t>
      </w:r>
      <w:r w:rsidR="00605C14" w:rsidRPr="00941F64">
        <w:rPr>
          <w:rFonts w:ascii="Times New Roman" w:hAnsi="Times New Roman"/>
          <w:b/>
          <w:sz w:val="22"/>
          <w:szCs w:val="22"/>
        </w:rPr>
        <w:tab/>
        <w:t>KARENCA</w:t>
      </w:r>
      <w:r w:rsidR="00310F73">
        <w:rPr>
          <w:rFonts w:ascii="Times New Roman" w:hAnsi="Times New Roman"/>
          <w:b/>
          <w:sz w:val="22"/>
          <w:szCs w:val="22"/>
        </w:rPr>
        <w:t>(E)</w:t>
      </w:r>
    </w:p>
    <w:p w14:paraId="59DBB442" w14:textId="77777777" w:rsidR="00605C14" w:rsidRPr="00941F64" w:rsidRDefault="00605C14" w:rsidP="00BF528E">
      <w:pPr>
        <w:rPr>
          <w:rFonts w:ascii="Times New Roman" w:hAnsi="Times New Roman"/>
          <w:sz w:val="22"/>
          <w:szCs w:val="22"/>
        </w:rPr>
      </w:pPr>
    </w:p>
    <w:p w14:paraId="5C9F366B" w14:textId="432B19DE" w:rsidR="003A429B" w:rsidRPr="00941F64" w:rsidRDefault="003A429B" w:rsidP="00BF528E">
      <w:pPr>
        <w:tabs>
          <w:tab w:val="left" w:pos="1276"/>
        </w:tabs>
        <w:rPr>
          <w:rFonts w:ascii="Times New Roman" w:hAnsi="Times New Roman"/>
          <w:sz w:val="22"/>
          <w:szCs w:val="22"/>
        </w:rPr>
      </w:pPr>
      <w:r w:rsidRPr="00941F64">
        <w:rPr>
          <w:rFonts w:ascii="Times New Roman" w:hAnsi="Times New Roman"/>
          <w:sz w:val="22"/>
          <w:szCs w:val="22"/>
        </w:rPr>
        <w:t>Karenc</w:t>
      </w:r>
      <w:r w:rsidR="00364D1B">
        <w:rPr>
          <w:rFonts w:ascii="Times New Roman" w:hAnsi="Times New Roman"/>
          <w:sz w:val="22"/>
          <w:szCs w:val="22"/>
        </w:rPr>
        <w:t>e</w:t>
      </w:r>
      <w:r w:rsidRPr="00941F64">
        <w:rPr>
          <w:rFonts w:ascii="Times New Roman" w:hAnsi="Times New Roman"/>
          <w:sz w:val="22"/>
          <w:szCs w:val="22"/>
        </w:rPr>
        <w:t>:</w:t>
      </w:r>
    </w:p>
    <w:p w14:paraId="62F79D08" w14:textId="77777777" w:rsidR="00605C14" w:rsidRPr="00941F64" w:rsidRDefault="001B3DFA" w:rsidP="00BF528E">
      <w:pPr>
        <w:tabs>
          <w:tab w:val="left" w:pos="1276"/>
        </w:tabs>
        <w:rPr>
          <w:rFonts w:ascii="Times New Roman" w:hAnsi="Times New Roman"/>
          <w:sz w:val="22"/>
          <w:szCs w:val="22"/>
        </w:rPr>
      </w:pPr>
      <w:r w:rsidRPr="001B3DFA">
        <w:rPr>
          <w:rFonts w:ascii="Times New Roman" w:hAnsi="Times New Roman"/>
          <w:sz w:val="22"/>
          <w:szCs w:val="22"/>
          <w:u w:val="single"/>
        </w:rPr>
        <w:t>Goved</w:t>
      </w:r>
      <w:r>
        <w:rPr>
          <w:rFonts w:ascii="Times New Roman" w:hAnsi="Times New Roman"/>
          <w:sz w:val="22"/>
          <w:szCs w:val="22"/>
          <w:u w:val="single"/>
        </w:rPr>
        <w:t>o</w:t>
      </w:r>
      <w:r w:rsidR="00605C14" w:rsidRPr="001B3DFA">
        <w:rPr>
          <w:rFonts w:ascii="Times New Roman" w:hAnsi="Times New Roman"/>
          <w:bCs/>
          <w:sz w:val="22"/>
          <w:szCs w:val="22"/>
          <w:u w:val="single"/>
        </w:rPr>
        <w:t>:</w:t>
      </w:r>
      <w:r w:rsidR="00605C14" w:rsidRPr="001B3DFA">
        <w:rPr>
          <w:rFonts w:ascii="Times New Roman" w:hAnsi="Times New Roman"/>
          <w:sz w:val="22"/>
          <w:szCs w:val="22"/>
        </w:rPr>
        <w:t xml:space="preserve"> </w:t>
      </w:r>
      <w:r w:rsidR="00322BB4" w:rsidRPr="001B3DFA">
        <w:rPr>
          <w:rFonts w:ascii="Times New Roman" w:hAnsi="Times New Roman"/>
          <w:sz w:val="22"/>
          <w:szCs w:val="22"/>
        </w:rPr>
        <w:tab/>
      </w:r>
      <w:r w:rsidR="00605C14" w:rsidRPr="001B3DFA">
        <w:rPr>
          <w:rFonts w:ascii="Times New Roman" w:hAnsi="Times New Roman"/>
          <w:sz w:val="22"/>
          <w:szCs w:val="22"/>
        </w:rPr>
        <w:t>meso in organi: 15 dni; mleko: 5 dni</w:t>
      </w:r>
    </w:p>
    <w:p w14:paraId="505026E7" w14:textId="77777777" w:rsidR="00605C14" w:rsidRPr="00941F64" w:rsidRDefault="00605C14" w:rsidP="00BF528E">
      <w:pPr>
        <w:tabs>
          <w:tab w:val="left" w:pos="1276"/>
        </w:tabs>
        <w:rPr>
          <w:rFonts w:ascii="Times New Roman" w:hAnsi="Times New Roman"/>
          <w:sz w:val="22"/>
          <w:szCs w:val="22"/>
        </w:rPr>
      </w:pPr>
      <w:r w:rsidRPr="00A72A01">
        <w:rPr>
          <w:rFonts w:ascii="Times New Roman" w:hAnsi="Times New Roman"/>
          <w:sz w:val="22"/>
          <w:szCs w:val="22"/>
          <w:u w:val="single"/>
        </w:rPr>
        <w:t>Prašiči</w:t>
      </w:r>
      <w:r w:rsidRPr="00A72A01">
        <w:rPr>
          <w:rFonts w:ascii="Times New Roman" w:hAnsi="Times New Roman"/>
          <w:bCs/>
          <w:sz w:val="22"/>
          <w:szCs w:val="22"/>
          <w:u w:val="single"/>
        </w:rPr>
        <w:t>:</w:t>
      </w:r>
      <w:r w:rsidRPr="00941F64">
        <w:rPr>
          <w:rFonts w:ascii="Times New Roman" w:hAnsi="Times New Roman"/>
          <w:sz w:val="22"/>
          <w:szCs w:val="22"/>
        </w:rPr>
        <w:t xml:space="preserve"> </w:t>
      </w:r>
      <w:r w:rsidR="00322BB4" w:rsidRPr="00941F64">
        <w:rPr>
          <w:rFonts w:ascii="Times New Roman" w:hAnsi="Times New Roman"/>
          <w:sz w:val="22"/>
          <w:szCs w:val="22"/>
        </w:rPr>
        <w:tab/>
      </w:r>
      <w:r w:rsidRPr="00941F64">
        <w:rPr>
          <w:rFonts w:ascii="Times New Roman" w:hAnsi="Times New Roman"/>
          <w:sz w:val="22"/>
          <w:szCs w:val="22"/>
        </w:rPr>
        <w:t>meso in organi: 5 dni</w:t>
      </w:r>
    </w:p>
    <w:p w14:paraId="2DF15472" w14:textId="77777777" w:rsidR="00605C14" w:rsidRPr="00941F64" w:rsidRDefault="00605C14" w:rsidP="00BF528E">
      <w:pPr>
        <w:tabs>
          <w:tab w:val="left" w:pos="1276"/>
        </w:tabs>
        <w:rPr>
          <w:rFonts w:ascii="Times New Roman" w:hAnsi="Times New Roman"/>
          <w:sz w:val="22"/>
          <w:szCs w:val="22"/>
        </w:rPr>
      </w:pPr>
      <w:r w:rsidRPr="00A72A01">
        <w:rPr>
          <w:rFonts w:ascii="Times New Roman" w:hAnsi="Times New Roman"/>
          <w:bCs/>
          <w:sz w:val="22"/>
          <w:szCs w:val="22"/>
          <w:u w:val="single"/>
        </w:rPr>
        <w:t>Konji:</w:t>
      </w:r>
      <w:r w:rsidRPr="00941F64">
        <w:rPr>
          <w:rFonts w:ascii="Times New Roman" w:hAnsi="Times New Roman"/>
          <w:sz w:val="22"/>
          <w:szCs w:val="22"/>
        </w:rPr>
        <w:t xml:space="preserve"> </w:t>
      </w:r>
      <w:r w:rsidR="00322BB4" w:rsidRPr="00941F64">
        <w:rPr>
          <w:rFonts w:ascii="Times New Roman" w:hAnsi="Times New Roman"/>
          <w:sz w:val="22"/>
          <w:szCs w:val="22"/>
        </w:rPr>
        <w:tab/>
      </w:r>
      <w:r w:rsidRPr="00941F64">
        <w:rPr>
          <w:rFonts w:ascii="Times New Roman" w:hAnsi="Times New Roman"/>
          <w:sz w:val="22"/>
          <w:szCs w:val="22"/>
        </w:rPr>
        <w:t>meso in organi: 5 dni</w:t>
      </w:r>
    </w:p>
    <w:p w14:paraId="1E415BCE" w14:textId="77777777" w:rsidR="00605C14" w:rsidRPr="00941F64" w:rsidRDefault="005D2B05" w:rsidP="00BF528E">
      <w:pPr>
        <w:rPr>
          <w:rFonts w:ascii="Times New Roman" w:hAnsi="Times New Roman"/>
          <w:sz w:val="22"/>
        </w:rPr>
      </w:pPr>
      <w:r w:rsidRPr="00941F64">
        <w:rPr>
          <w:rFonts w:ascii="Times New Roman" w:hAnsi="Times New Roman"/>
          <w:sz w:val="22"/>
        </w:rPr>
        <w:t>Ni dovoljena uporaba pri živalih v laktaciji, katerih mleko je namenjeno prehrani ljudi.</w:t>
      </w:r>
    </w:p>
    <w:p w14:paraId="4C6B9EC4" w14:textId="77777777" w:rsidR="007971EE" w:rsidRDefault="007971EE" w:rsidP="00BF528E">
      <w:pPr>
        <w:rPr>
          <w:rFonts w:ascii="Times New Roman" w:hAnsi="Times New Roman"/>
          <w:sz w:val="22"/>
          <w:szCs w:val="22"/>
        </w:rPr>
      </w:pPr>
    </w:p>
    <w:p w14:paraId="57B69021" w14:textId="77777777" w:rsidR="005C516B" w:rsidRPr="00941F64" w:rsidRDefault="005C516B" w:rsidP="00BF528E">
      <w:pPr>
        <w:rPr>
          <w:rFonts w:ascii="Times New Roman" w:hAnsi="Times New Roman"/>
          <w:sz w:val="22"/>
          <w:szCs w:val="22"/>
        </w:rPr>
      </w:pPr>
    </w:p>
    <w:p w14:paraId="11C43468" w14:textId="77777777" w:rsidR="00605C14" w:rsidRPr="00941F64" w:rsidRDefault="00B60560" w:rsidP="00A72A01">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9</w:t>
      </w:r>
      <w:r w:rsidR="00605C14" w:rsidRPr="00941F64">
        <w:rPr>
          <w:rFonts w:ascii="Times New Roman" w:hAnsi="Times New Roman"/>
          <w:b/>
          <w:sz w:val="22"/>
          <w:szCs w:val="22"/>
        </w:rPr>
        <w:t>.</w:t>
      </w:r>
      <w:r w:rsidR="00605C14" w:rsidRPr="00941F64">
        <w:rPr>
          <w:rFonts w:ascii="Times New Roman" w:hAnsi="Times New Roman"/>
          <w:b/>
          <w:sz w:val="22"/>
          <w:szCs w:val="22"/>
        </w:rPr>
        <w:tab/>
        <w:t>POSEBNO(A) OPOZORILO(A), ČE JE/SO POTREBNO(A)</w:t>
      </w:r>
    </w:p>
    <w:p w14:paraId="2F1B3B45" w14:textId="77777777" w:rsidR="00605C14" w:rsidRPr="00941F64" w:rsidRDefault="00605C14" w:rsidP="00A72A01">
      <w:pPr>
        <w:rPr>
          <w:rFonts w:ascii="Times New Roman" w:hAnsi="Times New Roman"/>
          <w:sz w:val="22"/>
          <w:szCs w:val="22"/>
        </w:rPr>
      </w:pPr>
    </w:p>
    <w:p w14:paraId="42BD9677" w14:textId="77777777" w:rsidR="00605C14" w:rsidRPr="00941F64" w:rsidRDefault="00605C14" w:rsidP="00BF528E">
      <w:pPr>
        <w:rPr>
          <w:rFonts w:ascii="Times New Roman" w:hAnsi="Times New Roman"/>
          <w:sz w:val="22"/>
          <w:szCs w:val="22"/>
        </w:rPr>
      </w:pPr>
    </w:p>
    <w:p w14:paraId="7E42293F" w14:textId="77777777" w:rsidR="00605C14" w:rsidRPr="00941F64" w:rsidRDefault="00B60560"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lastRenderedPageBreak/>
        <w:t>10</w:t>
      </w:r>
      <w:r w:rsidR="00605C14" w:rsidRPr="00941F64">
        <w:rPr>
          <w:rFonts w:ascii="Times New Roman" w:hAnsi="Times New Roman"/>
          <w:b/>
          <w:sz w:val="22"/>
          <w:szCs w:val="22"/>
        </w:rPr>
        <w:t>.</w:t>
      </w:r>
      <w:r w:rsidR="00605C14" w:rsidRPr="00941F64">
        <w:rPr>
          <w:rFonts w:ascii="Times New Roman" w:hAnsi="Times New Roman"/>
          <w:b/>
          <w:sz w:val="22"/>
          <w:szCs w:val="22"/>
        </w:rPr>
        <w:tab/>
        <w:t>DATUM IZTEKA ROKA UPORABNOSTI ZDRAVILA</w:t>
      </w:r>
    </w:p>
    <w:p w14:paraId="4B3543CE" w14:textId="77777777" w:rsidR="00605C14" w:rsidRPr="00941F64" w:rsidRDefault="00605C14" w:rsidP="00BF528E">
      <w:pPr>
        <w:rPr>
          <w:rFonts w:ascii="Times New Roman" w:hAnsi="Times New Roman"/>
          <w:sz w:val="22"/>
          <w:szCs w:val="22"/>
        </w:rPr>
      </w:pPr>
    </w:p>
    <w:p w14:paraId="557721A8"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EXP {mesec/leto}</w:t>
      </w:r>
    </w:p>
    <w:p w14:paraId="5653127B" w14:textId="77777777" w:rsidR="00605C14" w:rsidRPr="00941F64" w:rsidRDefault="00310F73" w:rsidP="00BF528E">
      <w:pPr>
        <w:rPr>
          <w:rFonts w:ascii="Times New Roman" w:hAnsi="Times New Roman"/>
          <w:sz w:val="22"/>
          <w:szCs w:val="22"/>
        </w:rPr>
      </w:pPr>
      <w:r w:rsidRPr="00310F73">
        <w:rPr>
          <w:rFonts w:ascii="Times New Roman" w:hAnsi="Times New Roman"/>
          <w:sz w:val="22"/>
          <w:szCs w:val="22"/>
        </w:rPr>
        <w:t>Načeto zdravilo uporabite v</w:t>
      </w:r>
      <w:r>
        <w:rPr>
          <w:rFonts w:ascii="Times New Roman" w:hAnsi="Times New Roman"/>
          <w:sz w:val="22"/>
          <w:szCs w:val="22"/>
        </w:rPr>
        <w:t xml:space="preserve"> </w:t>
      </w:r>
      <w:r w:rsidR="00605C14" w:rsidRPr="00941F64">
        <w:rPr>
          <w:rFonts w:ascii="Times New Roman" w:hAnsi="Times New Roman"/>
          <w:sz w:val="22"/>
          <w:szCs w:val="22"/>
        </w:rPr>
        <w:t xml:space="preserve">28 </w:t>
      </w:r>
      <w:r>
        <w:rPr>
          <w:rFonts w:ascii="Times New Roman" w:hAnsi="Times New Roman"/>
          <w:sz w:val="22"/>
          <w:szCs w:val="22"/>
        </w:rPr>
        <w:t>dneh</w:t>
      </w:r>
      <w:r w:rsidR="00605C14" w:rsidRPr="00941F64">
        <w:rPr>
          <w:rFonts w:ascii="Times New Roman" w:hAnsi="Times New Roman"/>
          <w:sz w:val="22"/>
          <w:szCs w:val="22"/>
        </w:rPr>
        <w:t>.</w:t>
      </w:r>
    </w:p>
    <w:p w14:paraId="4BF8DA77" w14:textId="77777777" w:rsidR="00605C14" w:rsidRPr="00941F64" w:rsidRDefault="00605C14" w:rsidP="00BF528E">
      <w:pPr>
        <w:rPr>
          <w:rFonts w:ascii="Times New Roman" w:hAnsi="Times New Roman"/>
          <w:sz w:val="22"/>
          <w:szCs w:val="22"/>
        </w:rPr>
      </w:pPr>
    </w:p>
    <w:p w14:paraId="24E1E2A5" w14:textId="77777777" w:rsidR="00B60560" w:rsidRPr="00941F64" w:rsidRDefault="00B60560" w:rsidP="00BF528E">
      <w:pPr>
        <w:rPr>
          <w:rFonts w:ascii="Times New Roman" w:hAnsi="Times New Roman"/>
          <w:sz w:val="22"/>
          <w:szCs w:val="22"/>
        </w:rPr>
      </w:pPr>
    </w:p>
    <w:p w14:paraId="08C09E80" w14:textId="77777777" w:rsidR="00B60560" w:rsidRPr="00941F64" w:rsidRDefault="00B60560"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11.</w:t>
      </w:r>
      <w:r w:rsidRPr="00941F64">
        <w:rPr>
          <w:rFonts w:ascii="Times New Roman" w:hAnsi="Times New Roman"/>
          <w:b/>
          <w:sz w:val="22"/>
          <w:szCs w:val="22"/>
        </w:rPr>
        <w:tab/>
        <w:t>POSEBNA NAVODILA ZA SHRANJEVANJE</w:t>
      </w:r>
    </w:p>
    <w:p w14:paraId="608D3DB5" w14:textId="77777777" w:rsidR="00B60560" w:rsidRPr="00941F64" w:rsidRDefault="00B60560" w:rsidP="00BF528E">
      <w:pPr>
        <w:rPr>
          <w:rFonts w:ascii="Times New Roman" w:hAnsi="Times New Roman"/>
          <w:b/>
          <w:sz w:val="22"/>
          <w:szCs w:val="22"/>
        </w:rPr>
      </w:pPr>
    </w:p>
    <w:p w14:paraId="25854536" w14:textId="77777777" w:rsidR="00B60560" w:rsidRPr="00941F64" w:rsidRDefault="00B60560" w:rsidP="00BF528E">
      <w:pPr>
        <w:rPr>
          <w:rFonts w:ascii="Times New Roman" w:hAnsi="Times New Roman"/>
          <w:sz w:val="22"/>
          <w:szCs w:val="22"/>
        </w:rPr>
      </w:pPr>
    </w:p>
    <w:p w14:paraId="04BCF725" w14:textId="77777777" w:rsidR="00B60560" w:rsidRPr="00941F64" w:rsidRDefault="00B60560" w:rsidP="00BF528E">
      <w:pPr>
        <w:rPr>
          <w:rFonts w:ascii="Times New Roman" w:hAnsi="Times New Roman"/>
          <w:sz w:val="22"/>
          <w:szCs w:val="22"/>
        </w:rPr>
      </w:pPr>
    </w:p>
    <w:p w14:paraId="606207B4" w14:textId="77777777" w:rsidR="00B60560" w:rsidRPr="00941F64" w:rsidRDefault="00B60560"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12.</w:t>
      </w:r>
      <w:r w:rsidRPr="00941F64">
        <w:rPr>
          <w:rFonts w:ascii="Times New Roman" w:hAnsi="Times New Roman"/>
          <w:b/>
          <w:sz w:val="22"/>
          <w:szCs w:val="22"/>
        </w:rPr>
        <w:tab/>
        <w:t>POSEBNI VARNOSTNI UKREPI ZA ODSTRANJEVANJE NEPORABLJENEGA ZDRAVILA ALI ODPADNIH SNOVI, ČE OBSTAJAJO</w:t>
      </w:r>
    </w:p>
    <w:p w14:paraId="2BCE6640" w14:textId="77777777" w:rsidR="00B60560" w:rsidRPr="00941F64" w:rsidRDefault="00B60560" w:rsidP="00BF528E">
      <w:pPr>
        <w:rPr>
          <w:rFonts w:ascii="Times New Roman" w:hAnsi="Times New Roman"/>
          <w:sz w:val="22"/>
          <w:szCs w:val="22"/>
        </w:rPr>
      </w:pPr>
    </w:p>
    <w:p w14:paraId="28356145" w14:textId="77777777" w:rsidR="00B60560" w:rsidRPr="00941F64" w:rsidRDefault="00B60560" w:rsidP="00BF528E">
      <w:pPr>
        <w:rPr>
          <w:rFonts w:ascii="Times New Roman" w:hAnsi="Times New Roman"/>
          <w:sz w:val="22"/>
          <w:szCs w:val="22"/>
        </w:rPr>
      </w:pPr>
    </w:p>
    <w:p w14:paraId="22E15A80" w14:textId="77777777" w:rsidR="00605C14" w:rsidRPr="00941F64" w:rsidRDefault="00605C14" w:rsidP="00BF528E">
      <w:pPr>
        <w:rPr>
          <w:rFonts w:ascii="Times New Roman" w:hAnsi="Times New Roman"/>
          <w:sz w:val="22"/>
          <w:szCs w:val="22"/>
        </w:rPr>
      </w:pPr>
    </w:p>
    <w:p w14:paraId="3A59B073" w14:textId="77777777" w:rsidR="00605C14" w:rsidRPr="00941F64" w:rsidRDefault="00B60560"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13</w:t>
      </w:r>
      <w:r w:rsidR="00605C14" w:rsidRPr="00941F64">
        <w:rPr>
          <w:rFonts w:ascii="Times New Roman" w:hAnsi="Times New Roman"/>
          <w:b/>
          <w:sz w:val="22"/>
          <w:szCs w:val="22"/>
        </w:rPr>
        <w:t>.</w:t>
      </w:r>
      <w:r w:rsidR="00605C14" w:rsidRPr="00941F64">
        <w:rPr>
          <w:rFonts w:ascii="Times New Roman" w:hAnsi="Times New Roman"/>
          <w:b/>
          <w:sz w:val="22"/>
          <w:szCs w:val="22"/>
        </w:rPr>
        <w:tab/>
        <w:t xml:space="preserve">BESEDILO “SAMO ZA ŽIVALI” IN POGOJI </w:t>
      </w:r>
      <w:smartTag w:uri="urn:schemas-microsoft-com:office:smarttags" w:element="stockticker">
        <w:r w:rsidR="00605C14" w:rsidRPr="00941F64">
          <w:rPr>
            <w:rFonts w:ascii="Times New Roman" w:hAnsi="Times New Roman"/>
            <w:b/>
            <w:sz w:val="22"/>
            <w:szCs w:val="22"/>
          </w:rPr>
          <w:t>ALI</w:t>
        </w:r>
      </w:smartTag>
      <w:r w:rsidR="00605C14" w:rsidRPr="00941F64">
        <w:rPr>
          <w:rFonts w:ascii="Times New Roman" w:hAnsi="Times New Roman"/>
          <w:b/>
          <w:sz w:val="22"/>
          <w:szCs w:val="22"/>
        </w:rPr>
        <w:t xml:space="preserve"> OMEJITVE GLEDE OSKRBE IN UPORABE</w:t>
      </w:r>
      <w:r w:rsidR="001E2038" w:rsidRPr="00941F64">
        <w:rPr>
          <w:rFonts w:ascii="Times New Roman" w:hAnsi="Times New Roman"/>
          <w:b/>
          <w:sz w:val="22"/>
          <w:szCs w:val="22"/>
        </w:rPr>
        <w:t>, ČE JE SMISELNO</w:t>
      </w:r>
    </w:p>
    <w:p w14:paraId="1DD2FE5A" w14:textId="77777777" w:rsidR="00605C14" w:rsidRPr="00941F64" w:rsidRDefault="00605C14" w:rsidP="00BF528E">
      <w:pPr>
        <w:rPr>
          <w:rFonts w:ascii="Times New Roman" w:hAnsi="Times New Roman"/>
          <w:sz w:val="22"/>
          <w:szCs w:val="22"/>
        </w:rPr>
      </w:pPr>
    </w:p>
    <w:p w14:paraId="42747C9D"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Samo za živali.</w:t>
      </w:r>
      <w:r w:rsidR="00310F73">
        <w:rPr>
          <w:rFonts w:ascii="Times New Roman" w:hAnsi="Times New Roman"/>
          <w:sz w:val="22"/>
          <w:szCs w:val="22"/>
        </w:rPr>
        <w:t xml:space="preserve"> </w:t>
      </w:r>
      <w:r w:rsidR="00310F73" w:rsidRPr="00310F73">
        <w:rPr>
          <w:rFonts w:ascii="Times New Roman" w:hAnsi="Times New Roman"/>
          <w:sz w:val="22"/>
          <w:szCs w:val="22"/>
        </w:rPr>
        <w:t>Rp-Vet.</w:t>
      </w:r>
    </w:p>
    <w:p w14:paraId="09DD7C8A" w14:textId="77777777" w:rsidR="00605C14" w:rsidRPr="00941F64" w:rsidRDefault="00605C14" w:rsidP="00BF528E">
      <w:pPr>
        <w:rPr>
          <w:rFonts w:ascii="Times New Roman" w:hAnsi="Times New Roman"/>
          <w:sz w:val="22"/>
          <w:szCs w:val="22"/>
        </w:rPr>
      </w:pPr>
    </w:p>
    <w:p w14:paraId="10FF6405" w14:textId="77777777" w:rsidR="00605C14" w:rsidRPr="00941F64" w:rsidRDefault="00605C14" w:rsidP="00BF528E">
      <w:pPr>
        <w:rPr>
          <w:rFonts w:ascii="Times New Roman" w:hAnsi="Times New Roman"/>
          <w:sz w:val="22"/>
          <w:szCs w:val="22"/>
        </w:rPr>
      </w:pPr>
    </w:p>
    <w:p w14:paraId="30ACDBE6" w14:textId="77777777" w:rsidR="00B60560" w:rsidRPr="00941F64" w:rsidRDefault="00B60560"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14.</w:t>
      </w:r>
      <w:r w:rsidRPr="00941F64">
        <w:rPr>
          <w:rFonts w:ascii="Times New Roman" w:hAnsi="Times New Roman"/>
          <w:b/>
          <w:sz w:val="22"/>
          <w:szCs w:val="22"/>
        </w:rPr>
        <w:tab/>
        <w:t>BESEDILO “ZDRAVILO SHRANJUJTE NEDOSEGLJIVO OTROKOM”</w:t>
      </w:r>
    </w:p>
    <w:p w14:paraId="727CD65A" w14:textId="77777777" w:rsidR="00B60560" w:rsidRPr="00941F64" w:rsidRDefault="00B60560" w:rsidP="00BF528E">
      <w:pPr>
        <w:rPr>
          <w:rFonts w:ascii="Times New Roman" w:hAnsi="Times New Roman"/>
          <w:sz w:val="22"/>
          <w:szCs w:val="22"/>
        </w:rPr>
      </w:pPr>
    </w:p>
    <w:p w14:paraId="3A3825B2" w14:textId="77777777" w:rsidR="00B60560" w:rsidRPr="00941F64" w:rsidRDefault="00B60560" w:rsidP="00BF528E">
      <w:pPr>
        <w:rPr>
          <w:rFonts w:ascii="Times New Roman" w:hAnsi="Times New Roman"/>
          <w:sz w:val="22"/>
          <w:szCs w:val="22"/>
        </w:rPr>
      </w:pPr>
    </w:p>
    <w:p w14:paraId="170ADFD4" w14:textId="77777777" w:rsidR="00B60560" w:rsidRPr="00941F64" w:rsidRDefault="00B60560" w:rsidP="00BF528E">
      <w:pPr>
        <w:rPr>
          <w:rFonts w:ascii="Times New Roman" w:hAnsi="Times New Roman"/>
          <w:sz w:val="22"/>
          <w:szCs w:val="22"/>
        </w:rPr>
      </w:pPr>
    </w:p>
    <w:p w14:paraId="17398A68" w14:textId="77777777" w:rsidR="00605C14" w:rsidRPr="00941F64" w:rsidRDefault="00B60560" w:rsidP="00BF528E">
      <w:pPr>
        <w:pBdr>
          <w:top w:val="single" w:sz="4" w:space="1" w:color="auto"/>
          <w:left w:val="single" w:sz="4" w:space="4" w:color="auto"/>
          <w:bottom w:val="single" w:sz="4" w:space="1" w:color="auto"/>
          <w:right w:val="single" w:sz="4" w:space="4" w:color="auto"/>
        </w:pBdr>
        <w:tabs>
          <w:tab w:val="left" w:pos="567"/>
        </w:tabs>
        <w:ind w:left="567" w:hanging="567"/>
        <w:rPr>
          <w:rFonts w:ascii="Times New Roman" w:hAnsi="Times New Roman"/>
          <w:b/>
          <w:sz w:val="22"/>
          <w:szCs w:val="22"/>
          <w:lang w:eastAsia="en-US"/>
        </w:rPr>
      </w:pPr>
      <w:r w:rsidRPr="00941F64">
        <w:rPr>
          <w:rFonts w:ascii="Times New Roman" w:hAnsi="Times New Roman"/>
          <w:b/>
          <w:sz w:val="22"/>
          <w:szCs w:val="22"/>
          <w:lang w:eastAsia="en-US"/>
        </w:rPr>
        <w:t>15</w:t>
      </w:r>
      <w:r w:rsidR="00605C14" w:rsidRPr="00941F64">
        <w:rPr>
          <w:rFonts w:ascii="Times New Roman" w:hAnsi="Times New Roman"/>
          <w:b/>
          <w:sz w:val="22"/>
          <w:szCs w:val="22"/>
          <w:lang w:eastAsia="en-US"/>
        </w:rPr>
        <w:t>.</w:t>
      </w:r>
      <w:r w:rsidR="00605C14" w:rsidRPr="00941F64">
        <w:rPr>
          <w:rFonts w:ascii="Times New Roman" w:hAnsi="Times New Roman"/>
          <w:b/>
          <w:sz w:val="22"/>
          <w:szCs w:val="22"/>
          <w:lang w:eastAsia="en-US"/>
        </w:rPr>
        <w:tab/>
        <w:t xml:space="preserve">IME IN NASLOV IMETNIKA DOVOLJENJA ZA PROMET Z ZDRAVILOM </w:t>
      </w:r>
    </w:p>
    <w:p w14:paraId="157F68B6" w14:textId="77777777" w:rsidR="00605C14" w:rsidRPr="00941F64" w:rsidRDefault="00605C14" w:rsidP="00BF528E">
      <w:pPr>
        <w:rPr>
          <w:rFonts w:ascii="Times New Roman" w:hAnsi="Times New Roman"/>
          <w:sz w:val="22"/>
          <w:szCs w:val="22"/>
        </w:rPr>
      </w:pPr>
    </w:p>
    <w:p w14:paraId="53E0D90B" w14:textId="77777777" w:rsidR="00605C14" w:rsidRPr="00FF2105" w:rsidRDefault="00605C14" w:rsidP="00BF528E">
      <w:pPr>
        <w:rPr>
          <w:rFonts w:ascii="Times New Roman" w:hAnsi="Times New Roman"/>
          <w:sz w:val="22"/>
          <w:szCs w:val="22"/>
        </w:rPr>
      </w:pPr>
      <w:r w:rsidRPr="00FF2105">
        <w:rPr>
          <w:rFonts w:ascii="Times New Roman" w:hAnsi="Times New Roman"/>
          <w:sz w:val="22"/>
          <w:szCs w:val="22"/>
        </w:rPr>
        <w:t>Boehringer Ingelheim Vetmedica GmbH</w:t>
      </w:r>
    </w:p>
    <w:p w14:paraId="73F36D69" w14:textId="77777777" w:rsidR="00605C14" w:rsidRPr="009563C4" w:rsidRDefault="005D2B05" w:rsidP="00BF528E">
      <w:pPr>
        <w:rPr>
          <w:rFonts w:ascii="Times New Roman" w:hAnsi="Times New Roman"/>
          <w:caps/>
          <w:sz w:val="22"/>
          <w:szCs w:val="22"/>
        </w:rPr>
      </w:pPr>
      <w:r w:rsidRPr="00FF2105">
        <w:rPr>
          <w:rFonts w:ascii="Times New Roman" w:hAnsi="Times New Roman"/>
          <w:caps/>
          <w:sz w:val="22"/>
          <w:szCs w:val="22"/>
        </w:rPr>
        <w:t>Nemčija</w:t>
      </w:r>
    </w:p>
    <w:p w14:paraId="5CB93CFE" w14:textId="77777777" w:rsidR="00605C14" w:rsidRPr="00941F64" w:rsidRDefault="00605C14" w:rsidP="00BF528E">
      <w:pPr>
        <w:rPr>
          <w:rFonts w:ascii="Times New Roman" w:hAnsi="Times New Roman"/>
          <w:sz w:val="22"/>
          <w:szCs w:val="22"/>
        </w:rPr>
      </w:pPr>
    </w:p>
    <w:p w14:paraId="4965D32F" w14:textId="77777777" w:rsidR="00B60560" w:rsidRPr="00941F64" w:rsidRDefault="00B60560" w:rsidP="00BF528E">
      <w:pPr>
        <w:rPr>
          <w:rFonts w:ascii="Times New Roman" w:hAnsi="Times New Roman"/>
          <w:sz w:val="22"/>
          <w:szCs w:val="22"/>
        </w:rPr>
      </w:pPr>
    </w:p>
    <w:p w14:paraId="62639607" w14:textId="77777777" w:rsidR="00B60560" w:rsidRPr="00941F64" w:rsidRDefault="00B60560"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16.</w:t>
      </w:r>
      <w:r w:rsidRPr="00941F64">
        <w:rPr>
          <w:rFonts w:ascii="Times New Roman" w:hAnsi="Times New Roman"/>
          <w:b/>
          <w:sz w:val="22"/>
          <w:szCs w:val="22"/>
        </w:rPr>
        <w:tab/>
        <w:t xml:space="preserve">ŠTEVILKE DOVOLJENJ ZA PROMET </w:t>
      </w:r>
    </w:p>
    <w:p w14:paraId="217F7039" w14:textId="77777777" w:rsidR="00605C14" w:rsidRPr="00941F64" w:rsidRDefault="00605C14" w:rsidP="00BF528E">
      <w:pPr>
        <w:rPr>
          <w:rFonts w:ascii="Times New Roman" w:hAnsi="Times New Roman"/>
          <w:sz w:val="22"/>
          <w:szCs w:val="22"/>
        </w:rPr>
      </w:pPr>
    </w:p>
    <w:p w14:paraId="310100D7" w14:textId="77777777" w:rsidR="00B60560" w:rsidRPr="008B2C1B" w:rsidRDefault="00B60560" w:rsidP="00BF528E">
      <w:pPr>
        <w:rPr>
          <w:rFonts w:ascii="Times New Roman" w:hAnsi="Times New Roman"/>
          <w:sz w:val="22"/>
          <w:szCs w:val="22"/>
          <w:highlight w:val="lightGray"/>
        </w:rPr>
      </w:pPr>
      <w:r w:rsidRPr="008B2C1B">
        <w:rPr>
          <w:rFonts w:ascii="Times New Roman" w:hAnsi="Times New Roman"/>
          <w:sz w:val="22"/>
          <w:szCs w:val="22"/>
          <w:highlight w:val="lightGray"/>
        </w:rPr>
        <w:t>EU/2/97/004/008 1 x 100 ml</w:t>
      </w:r>
    </w:p>
    <w:p w14:paraId="0E8A128C" w14:textId="77777777" w:rsidR="00B60560" w:rsidRPr="008B2C1B" w:rsidRDefault="00B60560" w:rsidP="00BF528E">
      <w:pPr>
        <w:rPr>
          <w:rFonts w:ascii="Times New Roman" w:hAnsi="Times New Roman"/>
          <w:sz w:val="22"/>
          <w:szCs w:val="22"/>
          <w:highlight w:val="lightGray"/>
        </w:rPr>
      </w:pPr>
      <w:r w:rsidRPr="008B2C1B">
        <w:rPr>
          <w:rFonts w:ascii="Times New Roman" w:hAnsi="Times New Roman"/>
          <w:sz w:val="22"/>
          <w:szCs w:val="22"/>
          <w:highlight w:val="lightGray"/>
        </w:rPr>
        <w:t>EU/2/97/004/031 1 x 250 ml</w:t>
      </w:r>
    </w:p>
    <w:p w14:paraId="61F6418D" w14:textId="77777777" w:rsidR="00B60560" w:rsidRPr="008B2C1B" w:rsidRDefault="00B60560" w:rsidP="00BF528E">
      <w:pPr>
        <w:rPr>
          <w:rFonts w:ascii="Times New Roman" w:hAnsi="Times New Roman"/>
          <w:sz w:val="22"/>
          <w:szCs w:val="22"/>
          <w:highlight w:val="lightGray"/>
        </w:rPr>
      </w:pPr>
      <w:r w:rsidRPr="008B2C1B">
        <w:rPr>
          <w:rFonts w:ascii="Times New Roman" w:hAnsi="Times New Roman"/>
          <w:sz w:val="22"/>
          <w:szCs w:val="22"/>
          <w:highlight w:val="lightGray"/>
        </w:rPr>
        <w:t>EU/2/97/004/015 12 x 100 ml</w:t>
      </w:r>
    </w:p>
    <w:p w14:paraId="3F3D9D02" w14:textId="77777777" w:rsidR="00B60560" w:rsidRPr="00941F64" w:rsidRDefault="00B60560" w:rsidP="00BF528E">
      <w:pPr>
        <w:rPr>
          <w:rFonts w:ascii="Times New Roman" w:hAnsi="Times New Roman"/>
          <w:sz w:val="22"/>
          <w:szCs w:val="22"/>
        </w:rPr>
      </w:pPr>
      <w:r w:rsidRPr="008B2C1B">
        <w:rPr>
          <w:rFonts w:ascii="Times New Roman" w:hAnsi="Times New Roman"/>
          <w:sz w:val="22"/>
          <w:szCs w:val="22"/>
          <w:highlight w:val="lightGray"/>
        </w:rPr>
        <w:t>EU/2/97/004/032 6 x 250 ml</w:t>
      </w:r>
    </w:p>
    <w:p w14:paraId="39BD26F3" w14:textId="77777777" w:rsidR="00B60560" w:rsidRPr="00941F64" w:rsidRDefault="00B60560" w:rsidP="00BF528E">
      <w:pPr>
        <w:rPr>
          <w:rFonts w:ascii="Times New Roman" w:hAnsi="Times New Roman"/>
          <w:sz w:val="22"/>
          <w:szCs w:val="22"/>
        </w:rPr>
      </w:pPr>
    </w:p>
    <w:p w14:paraId="288C0E39" w14:textId="77777777" w:rsidR="00B60560" w:rsidRPr="00941F64" w:rsidRDefault="00B60560" w:rsidP="00BF528E">
      <w:pPr>
        <w:rPr>
          <w:rFonts w:ascii="Times New Roman" w:hAnsi="Times New Roman"/>
          <w:sz w:val="22"/>
          <w:szCs w:val="22"/>
        </w:rPr>
      </w:pPr>
    </w:p>
    <w:p w14:paraId="200A614C" w14:textId="77777777" w:rsidR="00605C14" w:rsidRPr="00941F64" w:rsidRDefault="00B60560" w:rsidP="002B1014">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17</w:t>
      </w:r>
      <w:r w:rsidR="00605C14" w:rsidRPr="00941F64">
        <w:rPr>
          <w:rFonts w:ascii="Times New Roman" w:hAnsi="Times New Roman"/>
          <w:b/>
          <w:sz w:val="22"/>
          <w:szCs w:val="22"/>
        </w:rPr>
        <w:t>.</w:t>
      </w:r>
      <w:r w:rsidR="00605C14" w:rsidRPr="00941F64">
        <w:rPr>
          <w:rFonts w:ascii="Times New Roman" w:hAnsi="Times New Roman"/>
          <w:b/>
          <w:sz w:val="22"/>
          <w:szCs w:val="22"/>
        </w:rPr>
        <w:tab/>
      </w:r>
      <w:r w:rsidR="00B90784" w:rsidRPr="00B90784">
        <w:rPr>
          <w:rFonts w:ascii="Times New Roman" w:hAnsi="Times New Roman"/>
          <w:b/>
          <w:sz w:val="22"/>
          <w:szCs w:val="22"/>
        </w:rPr>
        <w:t>PROIZVAJALČEVA</w:t>
      </w:r>
      <w:r w:rsidR="00605C14" w:rsidRPr="00941F64">
        <w:rPr>
          <w:rFonts w:ascii="Times New Roman" w:hAnsi="Times New Roman"/>
          <w:b/>
          <w:sz w:val="22"/>
          <w:szCs w:val="22"/>
        </w:rPr>
        <w:t xml:space="preserve"> ŠTEVILKA SERIJE </w:t>
      </w:r>
    </w:p>
    <w:p w14:paraId="49436A1D" w14:textId="77777777" w:rsidR="00605C14" w:rsidRPr="00941F64" w:rsidRDefault="00605C14" w:rsidP="002B1014">
      <w:pPr>
        <w:rPr>
          <w:rFonts w:ascii="Times New Roman" w:hAnsi="Times New Roman"/>
          <w:sz w:val="22"/>
          <w:szCs w:val="22"/>
        </w:rPr>
      </w:pPr>
    </w:p>
    <w:p w14:paraId="3A4ABBA5" w14:textId="77777777" w:rsidR="00605C14" w:rsidRPr="00941F64" w:rsidRDefault="00605C14" w:rsidP="002B1014">
      <w:pPr>
        <w:rPr>
          <w:rFonts w:ascii="Times New Roman" w:hAnsi="Times New Roman"/>
          <w:sz w:val="22"/>
          <w:szCs w:val="22"/>
        </w:rPr>
      </w:pPr>
      <w:r w:rsidRPr="00941F64">
        <w:rPr>
          <w:rFonts w:ascii="Times New Roman" w:hAnsi="Times New Roman"/>
          <w:sz w:val="22"/>
          <w:szCs w:val="22"/>
        </w:rPr>
        <w:t>Lot {številka}</w:t>
      </w:r>
    </w:p>
    <w:p w14:paraId="600D6C00" w14:textId="77777777" w:rsidR="00B164B7" w:rsidRPr="00941F64" w:rsidRDefault="00B164B7" w:rsidP="00BF528E">
      <w:pPr>
        <w:rPr>
          <w:rFonts w:ascii="Times New Roman" w:hAnsi="Times New Roman"/>
          <w:sz w:val="22"/>
          <w:szCs w:val="22"/>
        </w:rPr>
      </w:pPr>
      <w:r w:rsidRPr="00941F64">
        <w:rPr>
          <w:rFonts w:ascii="Times New Roman" w:hAnsi="Times New Roman"/>
          <w:sz w:val="22"/>
          <w:szCs w:val="22"/>
        </w:rPr>
        <w:br w:type="page"/>
      </w:r>
    </w:p>
    <w:p w14:paraId="7DF52BA4" w14:textId="77777777" w:rsidR="00605C14" w:rsidRPr="00941F64" w:rsidRDefault="00605C14"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r w:rsidRPr="00941F64">
        <w:rPr>
          <w:rFonts w:ascii="Times New Roman" w:hAnsi="Times New Roman"/>
          <w:b/>
          <w:sz w:val="22"/>
          <w:szCs w:val="22"/>
        </w:rPr>
        <w:lastRenderedPageBreak/>
        <w:t xml:space="preserve">PODATKI, KI MORAJO </w:t>
      </w:r>
      <w:smartTag w:uri="urn:schemas-microsoft-com:office:smarttags" w:element="stockticker">
        <w:r w:rsidRPr="00941F64">
          <w:rPr>
            <w:rFonts w:ascii="Times New Roman" w:hAnsi="Times New Roman"/>
            <w:b/>
            <w:sz w:val="22"/>
            <w:szCs w:val="22"/>
          </w:rPr>
          <w:t>BITI</w:t>
        </w:r>
      </w:smartTag>
      <w:r w:rsidRPr="00941F64">
        <w:rPr>
          <w:rFonts w:ascii="Times New Roman" w:hAnsi="Times New Roman"/>
          <w:b/>
          <w:sz w:val="22"/>
          <w:szCs w:val="22"/>
        </w:rPr>
        <w:t xml:space="preserve"> NAJMANJ NAVEDENI NA MANJŠIH STIČNIH OVOJNINAH</w:t>
      </w:r>
    </w:p>
    <w:p w14:paraId="41982525" w14:textId="77777777" w:rsidR="00A72A01" w:rsidRDefault="00A72A01"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p>
    <w:p w14:paraId="04D5CBF2" w14:textId="0B40B5D3" w:rsidR="00605C14" w:rsidRPr="00941F64" w:rsidRDefault="00364D1B"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Pr>
          <w:rFonts w:ascii="Times New Roman" w:hAnsi="Times New Roman"/>
          <w:b/>
          <w:sz w:val="22"/>
          <w:szCs w:val="22"/>
        </w:rPr>
        <w:t>2</w:t>
      </w:r>
      <w:r w:rsidR="00310F73">
        <w:rPr>
          <w:rFonts w:ascii="Times New Roman" w:hAnsi="Times New Roman"/>
          <w:b/>
          <w:sz w:val="22"/>
          <w:szCs w:val="22"/>
        </w:rPr>
        <w:t xml:space="preserve">0 ml in </w:t>
      </w:r>
      <w:r>
        <w:rPr>
          <w:rFonts w:ascii="Times New Roman" w:hAnsi="Times New Roman"/>
          <w:b/>
          <w:sz w:val="22"/>
          <w:szCs w:val="22"/>
        </w:rPr>
        <w:t>5</w:t>
      </w:r>
      <w:r w:rsidR="00310F73">
        <w:rPr>
          <w:rFonts w:ascii="Times New Roman" w:hAnsi="Times New Roman"/>
          <w:b/>
          <w:sz w:val="22"/>
          <w:szCs w:val="22"/>
        </w:rPr>
        <w:t>0 ml</w:t>
      </w:r>
      <w:r w:rsidR="00116865">
        <w:rPr>
          <w:rFonts w:ascii="Times New Roman" w:hAnsi="Times New Roman"/>
          <w:b/>
          <w:sz w:val="22"/>
          <w:szCs w:val="22"/>
        </w:rPr>
        <w:t xml:space="preserve"> viala</w:t>
      </w:r>
    </w:p>
    <w:p w14:paraId="18FDABAE" w14:textId="77777777" w:rsidR="00116865" w:rsidRPr="00941F64" w:rsidRDefault="00116865" w:rsidP="00BF528E">
      <w:pPr>
        <w:rPr>
          <w:rFonts w:ascii="Times New Roman" w:hAnsi="Times New Roman"/>
          <w:sz w:val="22"/>
          <w:szCs w:val="22"/>
        </w:rPr>
      </w:pPr>
    </w:p>
    <w:p w14:paraId="56AFDE7E"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w:t>
      </w:r>
      <w:r w:rsidRPr="00941F64">
        <w:rPr>
          <w:rFonts w:ascii="Times New Roman" w:hAnsi="Times New Roman"/>
          <w:b/>
          <w:sz w:val="22"/>
          <w:szCs w:val="22"/>
        </w:rPr>
        <w:tab/>
        <w:t>IME ZDRAVILA ZA UPORABO V VETERINARSKI MEDICINI</w:t>
      </w:r>
    </w:p>
    <w:p w14:paraId="33F76F07" w14:textId="77777777" w:rsidR="00605C14" w:rsidRPr="00941F64" w:rsidRDefault="00605C14" w:rsidP="00BF528E">
      <w:pPr>
        <w:rPr>
          <w:rFonts w:ascii="Times New Roman" w:hAnsi="Times New Roman"/>
          <w:sz w:val="22"/>
          <w:szCs w:val="22"/>
        </w:rPr>
      </w:pPr>
    </w:p>
    <w:p w14:paraId="366B1E8F" w14:textId="77777777" w:rsidR="00605C14" w:rsidRPr="00941F64" w:rsidRDefault="00605C14" w:rsidP="00BF528E">
      <w:pPr>
        <w:rPr>
          <w:rFonts w:ascii="Times New Roman" w:hAnsi="Times New Roman"/>
          <w:sz w:val="22"/>
          <w:szCs w:val="22"/>
        </w:rPr>
      </w:pPr>
      <w:r w:rsidRPr="001B3DFA">
        <w:rPr>
          <w:rFonts w:ascii="Times New Roman" w:hAnsi="Times New Roman"/>
          <w:sz w:val="22"/>
          <w:szCs w:val="22"/>
        </w:rPr>
        <w:t xml:space="preserve">Metacam 20 mg/ml raztopina za injiciranje za </w:t>
      </w:r>
      <w:r w:rsidR="001B3DFA" w:rsidRPr="001B3DFA">
        <w:rPr>
          <w:rFonts w:ascii="Times New Roman" w:hAnsi="Times New Roman"/>
          <w:sz w:val="22"/>
          <w:szCs w:val="22"/>
        </w:rPr>
        <w:t>govedo</w:t>
      </w:r>
      <w:r w:rsidRPr="001B3DFA">
        <w:rPr>
          <w:rFonts w:ascii="Times New Roman" w:hAnsi="Times New Roman"/>
          <w:sz w:val="22"/>
          <w:szCs w:val="22"/>
        </w:rPr>
        <w:t>, prašiče in konje</w:t>
      </w:r>
    </w:p>
    <w:p w14:paraId="46802492" w14:textId="77777777" w:rsidR="00605C14" w:rsidRPr="00941F64" w:rsidRDefault="00116865" w:rsidP="00BF528E">
      <w:pPr>
        <w:rPr>
          <w:rFonts w:ascii="Times New Roman" w:hAnsi="Times New Roman"/>
          <w:sz w:val="22"/>
          <w:szCs w:val="22"/>
        </w:rPr>
      </w:pPr>
      <w:r>
        <w:rPr>
          <w:rFonts w:ascii="Times New Roman" w:hAnsi="Times New Roman"/>
          <w:sz w:val="22"/>
          <w:szCs w:val="22"/>
        </w:rPr>
        <w:t>m</w:t>
      </w:r>
      <w:r w:rsidR="00605C14" w:rsidRPr="00941F64">
        <w:rPr>
          <w:rFonts w:ascii="Times New Roman" w:hAnsi="Times New Roman"/>
          <w:sz w:val="22"/>
          <w:szCs w:val="22"/>
        </w:rPr>
        <w:t>eloksikam</w:t>
      </w:r>
    </w:p>
    <w:p w14:paraId="3D07DFF6" w14:textId="77777777" w:rsidR="00605C14" w:rsidRPr="00941F64" w:rsidRDefault="00605C14" w:rsidP="00BF528E">
      <w:pPr>
        <w:rPr>
          <w:rFonts w:ascii="Times New Roman" w:hAnsi="Times New Roman"/>
          <w:sz w:val="22"/>
          <w:szCs w:val="22"/>
        </w:rPr>
      </w:pPr>
    </w:p>
    <w:p w14:paraId="7227C1EC" w14:textId="77777777" w:rsidR="00605C14" w:rsidRPr="00941F64" w:rsidRDefault="00605C14" w:rsidP="00BF528E">
      <w:pPr>
        <w:rPr>
          <w:rFonts w:ascii="Times New Roman" w:hAnsi="Times New Roman"/>
          <w:sz w:val="22"/>
          <w:szCs w:val="22"/>
        </w:rPr>
      </w:pPr>
    </w:p>
    <w:p w14:paraId="7A47679A"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2.</w:t>
      </w:r>
      <w:r w:rsidRPr="00941F64">
        <w:rPr>
          <w:rFonts w:ascii="Times New Roman" w:hAnsi="Times New Roman"/>
          <w:b/>
          <w:sz w:val="22"/>
          <w:szCs w:val="22"/>
        </w:rPr>
        <w:tab/>
        <w:t>KOLIČINA UČINKOVIN(E)</w:t>
      </w:r>
    </w:p>
    <w:p w14:paraId="205E7C4D" w14:textId="77777777" w:rsidR="00605C14" w:rsidRPr="00941F64" w:rsidRDefault="00605C14" w:rsidP="00BF528E">
      <w:pPr>
        <w:rPr>
          <w:rFonts w:ascii="Times New Roman" w:hAnsi="Times New Roman"/>
          <w:sz w:val="22"/>
          <w:szCs w:val="22"/>
        </w:rPr>
      </w:pPr>
    </w:p>
    <w:p w14:paraId="63D36B77"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Meloksikam</w:t>
      </w:r>
      <w:r w:rsidR="00310F73">
        <w:rPr>
          <w:rFonts w:ascii="Times New Roman" w:hAnsi="Times New Roman"/>
          <w:sz w:val="22"/>
          <w:szCs w:val="22"/>
        </w:rPr>
        <w:t xml:space="preserve"> </w:t>
      </w:r>
      <w:r w:rsidRPr="00941F64">
        <w:rPr>
          <w:rFonts w:ascii="Times New Roman" w:hAnsi="Times New Roman"/>
          <w:sz w:val="22"/>
          <w:szCs w:val="22"/>
        </w:rPr>
        <w:t>20 mg/ml</w:t>
      </w:r>
    </w:p>
    <w:p w14:paraId="40CE97BC" w14:textId="77777777" w:rsidR="00605C14" w:rsidRPr="00941F64" w:rsidRDefault="00605C14" w:rsidP="00BF528E">
      <w:pPr>
        <w:rPr>
          <w:rFonts w:ascii="Times New Roman" w:hAnsi="Times New Roman"/>
          <w:sz w:val="22"/>
          <w:szCs w:val="22"/>
        </w:rPr>
      </w:pPr>
    </w:p>
    <w:p w14:paraId="509FE987" w14:textId="77777777" w:rsidR="00605C14" w:rsidRPr="00941F64" w:rsidRDefault="00605C14" w:rsidP="00BF528E">
      <w:pPr>
        <w:rPr>
          <w:rFonts w:ascii="Times New Roman" w:hAnsi="Times New Roman"/>
          <w:sz w:val="22"/>
          <w:szCs w:val="22"/>
        </w:rPr>
      </w:pPr>
    </w:p>
    <w:p w14:paraId="21CEBEE8"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3.</w:t>
      </w:r>
      <w:r w:rsidRPr="00941F64">
        <w:rPr>
          <w:rFonts w:ascii="Times New Roman" w:hAnsi="Times New Roman"/>
          <w:b/>
          <w:sz w:val="22"/>
          <w:szCs w:val="22"/>
        </w:rPr>
        <w:tab/>
        <w:t xml:space="preserve">VSEBINA, IZRAŽENA Z MASO, PROSTORNINO </w:t>
      </w:r>
      <w:smartTag w:uri="urn:schemas-microsoft-com:office:smarttags" w:element="stockticker">
        <w:r w:rsidRPr="00941F64">
          <w:rPr>
            <w:rFonts w:ascii="Times New Roman" w:hAnsi="Times New Roman"/>
            <w:b/>
            <w:sz w:val="22"/>
            <w:szCs w:val="22"/>
          </w:rPr>
          <w:t>ALI</w:t>
        </w:r>
      </w:smartTag>
      <w:r w:rsidRPr="00941F64">
        <w:rPr>
          <w:rFonts w:ascii="Times New Roman" w:hAnsi="Times New Roman"/>
          <w:b/>
          <w:sz w:val="22"/>
          <w:szCs w:val="22"/>
        </w:rPr>
        <w:t xml:space="preserve"> ŠTEVILOM ODMERKOV</w:t>
      </w:r>
    </w:p>
    <w:p w14:paraId="137E7C1D" w14:textId="77777777" w:rsidR="00605C14" w:rsidRPr="00941F64" w:rsidRDefault="00605C14" w:rsidP="00BF528E">
      <w:pPr>
        <w:rPr>
          <w:rFonts w:ascii="Times New Roman" w:hAnsi="Times New Roman"/>
          <w:sz w:val="22"/>
          <w:szCs w:val="22"/>
        </w:rPr>
      </w:pPr>
    </w:p>
    <w:p w14:paraId="766C0FFE"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20 ml</w:t>
      </w:r>
    </w:p>
    <w:p w14:paraId="2AAE6A9A" w14:textId="77777777" w:rsidR="00605C14" w:rsidRPr="00941F64" w:rsidRDefault="00310F73" w:rsidP="00BF528E">
      <w:pPr>
        <w:rPr>
          <w:rFonts w:ascii="Times New Roman" w:hAnsi="Times New Roman"/>
          <w:sz w:val="22"/>
          <w:szCs w:val="22"/>
        </w:rPr>
      </w:pPr>
      <w:r w:rsidRPr="00A72A01">
        <w:rPr>
          <w:rFonts w:ascii="Times New Roman" w:hAnsi="Times New Roman"/>
          <w:sz w:val="22"/>
          <w:szCs w:val="22"/>
          <w:highlight w:val="lightGray"/>
        </w:rPr>
        <w:t>50 ml</w:t>
      </w:r>
    </w:p>
    <w:p w14:paraId="003C5C02" w14:textId="77777777" w:rsidR="00605C14" w:rsidRDefault="00605C14" w:rsidP="00BF528E">
      <w:pPr>
        <w:rPr>
          <w:rFonts w:ascii="Times New Roman" w:hAnsi="Times New Roman"/>
          <w:sz w:val="22"/>
          <w:szCs w:val="22"/>
        </w:rPr>
      </w:pPr>
    </w:p>
    <w:p w14:paraId="26A265D6" w14:textId="77777777" w:rsidR="00A72A01" w:rsidRPr="00941F64" w:rsidRDefault="00A72A01" w:rsidP="00BF528E">
      <w:pPr>
        <w:rPr>
          <w:rFonts w:ascii="Times New Roman" w:hAnsi="Times New Roman"/>
          <w:sz w:val="22"/>
          <w:szCs w:val="22"/>
        </w:rPr>
      </w:pPr>
    </w:p>
    <w:p w14:paraId="3F29838F"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4.</w:t>
      </w:r>
      <w:r w:rsidRPr="00941F64">
        <w:rPr>
          <w:rFonts w:ascii="Times New Roman" w:hAnsi="Times New Roman"/>
          <w:b/>
          <w:sz w:val="22"/>
          <w:szCs w:val="22"/>
        </w:rPr>
        <w:tab/>
      </w:r>
      <w:smartTag w:uri="urn:schemas-microsoft-com:office:smarttags" w:element="stockticker">
        <w:r w:rsidRPr="00941F64">
          <w:rPr>
            <w:rFonts w:ascii="Times New Roman" w:hAnsi="Times New Roman"/>
            <w:b/>
            <w:sz w:val="22"/>
            <w:szCs w:val="22"/>
          </w:rPr>
          <w:t>POT</w:t>
        </w:r>
      </w:smartTag>
      <w:r w:rsidRPr="00941F64">
        <w:rPr>
          <w:rFonts w:ascii="Times New Roman" w:hAnsi="Times New Roman"/>
          <w:b/>
          <w:sz w:val="22"/>
          <w:szCs w:val="22"/>
        </w:rPr>
        <w:t>(I) UPORABE ZDRAVILA</w:t>
      </w:r>
    </w:p>
    <w:p w14:paraId="36A8CB62" w14:textId="77777777" w:rsidR="00605C14" w:rsidRPr="00941F64" w:rsidRDefault="00605C14" w:rsidP="00BF528E">
      <w:pPr>
        <w:rPr>
          <w:rFonts w:ascii="Times New Roman" w:hAnsi="Times New Roman"/>
          <w:sz w:val="22"/>
          <w:szCs w:val="22"/>
        </w:rPr>
      </w:pPr>
    </w:p>
    <w:p w14:paraId="048F3E8E" w14:textId="77777777" w:rsidR="00605C14" w:rsidRPr="00941F64" w:rsidRDefault="001B3DFA" w:rsidP="00BF528E">
      <w:pPr>
        <w:tabs>
          <w:tab w:val="left" w:pos="1134"/>
        </w:tabs>
        <w:rPr>
          <w:rFonts w:ascii="Times New Roman" w:hAnsi="Times New Roman"/>
          <w:sz w:val="22"/>
          <w:szCs w:val="22"/>
        </w:rPr>
      </w:pPr>
      <w:r w:rsidRPr="001B3DFA">
        <w:rPr>
          <w:rFonts w:ascii="Times New Roman" w:hAnsi="Times New Roman"/>
          <w:sz w:val="22"/>
          <w:szCs w:val="22"/>
          <w:u w:val="single"/>
        </w:rPr>
        <w:t>Govedo</w:t>
      </w:r>
      <w:r w:rsidR="00605C14" w:rsidRPr="001B3DFA">
        <w:rPr>
          <w:rFonts w:ascii="Times New Roman" w:hAnsi="Times New Roman"/>
          <w:sz w:val="22"/>
          <w:szCs w:val="22"/>
          <w:u w:val="single"/>
        </w:rPr>
        <w:t>:</w:t>
      </w:r>
      <w:r w:rsidR="00605C14" w:rsidRPr="001B3DFA">
        <w:rPr>
          <w:rFonts w:ascii="Times New Roman" w:hAnsi="Times New Roman"/>
          <w:sz w:val="22"/>
          <w:szCs w:val="22"/>
        </w:rPr>
        <w:t xml:space="preserve"> </w:t>
      </w:r>
      <w:r w:rsidR="007D4AB1" w:rsidRPr="001B3DFA">
        <w:rPr>
          <w:rFonts w:ascii="Times New Roman" w:hAnsi="Times New Roman"/>
          <w:sz w:val="22"/>
          <w:szCs w:val="22"/>
        </w:rPr>
        <w:tab/>
      </w:r>
      <w:r w:rsidR="00605C14" w:rsidRPr="001B3DFA">
        <w:rPr>
          <w:rFonts w:ascii="Times New Roman" w:hAnsi="Times New Roman"/>
          <w:sz w:val="22"/>
          <w:szCs w:val="22"/>
        </w:rPr>
        <w:t>s.c. ali i.v.</w:t>
      </w:r>
    </w:p>
    <w:p w14:paraId="065F79CC" w14:textId="77777777" w:rsidR="00605C14" w:rsidRPr="00941F64" w:rsidRDefault="00605C14" w:rsidP="00BF528E">
      <w:pPr>
        <w:tabs>
          <w:tab w:val="left" w:pos="1134"/>
        </w:tabs>
        <w:rPr>
          <w:rFonts w:ascii="Times New Roman" w:hAnsi="Times New Roman"/>
          <w:sz w:val="22"/>
          <w:szCs w:val="22"/>
        </w:rPr>
      </w:pPr>
      <w:r w:rsidRPr="00A72A01">
        <w:rPr>
          <w:rFonts w:ascii="Times New Roman" w:hAnsi="Times New Roman"/>
          <w:sz w:val="22"/>
          <w:szCs w:val="22"/>
          <w:u w:val="single"/>
        </w:rPr>
        <w:t>Prašiči:</w:t>
      </w:r>
      <w:r w:rsidRPr="00941F64">
        <w:rPr>
          <w:rFonts w:ascii="Times New Roman" w:hAnsi="Times New Roman"/>
          <w:sz w:val="22"/>
          <w:szCs w:val="22"/>
        </w:rPr>
        <w:t xml:space="preserve"> </w:t>
      </w:r>
      <w:r w:rsidR="007D4AB1" w:rsidRPr="00941F64">
        <w:rPr>
          <w:rFonts w:ascii="Times New Roman" w:hAnsi="Times New Roman"/>
          <w:sz w:val="22"/>
          <w:szCs w:val="22"/>
        </w:rPr>
        <w:tab/>
      </w:r>
      <w:r w:rsidRPr="00941F64">
        <w:rPr>
          <w:rFonts w:ascii="Times New Roman" w:hAnsi="Times New Roman"/>
          <w:sz w:val="22"/>
          <w:szCs w:val="22"/>
        </w:rPr>
        <w:t>i.m.</w:t>
      </w:r>
    </w:p>
    <w:p w14:paraId="17D04108" w14:textId="77777777" w:rsidR="00605C14" w:rsidRPr="00941F64" w:rsidRDefault="00605C14" w:rsidP="00BF528E">
      <w:pPr>
        <w:tabs>
          <w:tab w:val="left" w:pos="1134"/>
        </w:tabs>
        <w:rPr>
          <w:rFonts w:ascii="Times New Roman" w:hAnsi="Times New Roman"/>
          <w:sz w:val="22"/>
          <w:szCs w:val="22"/>
        </w:rPr>
      </w:pPr>
      <w:r w:rsidRPr="00A72A01">
        <w:rPr>
          <w:rFonts w:ascii="Times New Roman" w:hAnsi="Times New Roman"/>
          <w:sz w:val="22"/>
          <w:szCs w:val="22"/>
          <w:u w:val="single"/>
        </w:rPr>
        <w:t>Konji:</w:t>
      </w:r>
      <w:r w:rsidRPr="00941F64">
        <w:rPr>
          <w:rFonts w:ascii="Times New Roman" w:hAnsi="Times New Roman"/>
          <w:sz w:val="22"/>
          <w:szCs w:val="22"/>
        </w:rPr>
        <w:t xml:space="preserve"> </w:t>
      </w:r>
      <w:r w:rsidR="007D4AB1" w:rsidRPr="00941F64">
        <w:rPr>
          <w:rFonts w:ascii="Times New Roman" w:hAnsi="Times New Roman"/>
          <w:sz w:val="22"/>
          <w:szCs w:val="22"/>
        </w:rPr>
        <w:tab/>
      </w:r>
      <w:r w:rsidRPr="00941F64">
        <w:rPr>
          <w:rFonts w:ascii="Times New Roman" w:hAnsi="Times New Roman"/>
          <w:sz w:val="22"/>
          <w:szCs w:val="22"/>
        </w:rPr>
        <w:t>i.v.</w:t>
      </w:r>
    </w:p>
    <w:p w14:paraId="2B5B930B" w14:textId="77777777" w:rsidR="00605C14" w:rsidRPr="00941F64" w:rsidRDefault="00605C14" w:rsidP="00BF528E">
      <w:pPr>
        <w:rPr>
          <w:rFonts w:ascii="Times New Roman" w:hAnsi="Times New Roman"/>
          <w:sz w:val="22"/>
          <w:szCs w:val="22"/>
        </w:rPr>
      </w:pPr>
    </w:p>
    <w:p w14:paraId="7324DD3E" w14:textId="77777777" w:rsidR="00605C14" w:rsidRPr="00941F64" w:rsidRDefault="00605C14" w:rsidP="00BF528E">
      <w:pPr>
        <w:rPr>
          <w:rFonts w:ascii="Times New Roman" w:hAnsi="Times New Roman"/>
          <w:sz w:val="22"/>
          <w:szCs w:val="22"/>
        </w:rPr>
      </w:pPr>
    </w:p>
    <w:p w14:paraId="684881F7"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 xml:space="preserve">5. </w:t>
      </w:r>
      <w:r w:rsidRPr="00941F64">
        <w:rPr>
          <w:rFonts w:ascii="Times New Roman" w:hAnsi="Times New Roman"/>
          <w:b/>
          <w:sz w:val="22"/>
          <w:szCs w:val="22"/>
        </w:rPr>
        <w:tab/>
        <w:t>KARENCA</w:t>
      </w:r>
      <w:r w:rsidR="00310F73">
        <w:rPr>
          <w:rFonts w:ascii="Times New Roman" w:hAnsi="Times New Roman"/>
          <w:b/>
          <w:sz w:val="22"/>
          <w:szCs w:val="22"/>
        </w:rPr>
        <w:t>(E)</w:t>
      </w:r>
    </w:p>
    <w:p w14:paraId="40AED70B" w14:textId="77777777" w:rsidR="00605C14" w:rsidRPr="00941F64" w:rsidRDefault="00605C14" w:rsidP="00BF528E">
      <w:pPr>
        <w:rPr>
          <w:rFonts w:ascii="Times New Roman" w:hAnsi="Times New Roman"/>
          <w:sz w:val="22"/>
          <w:szCs w:val="22"/>
        </w:rPr>
      </w:pPr>
    </w:p>
    <w:p w14:paraId="0E7C9392" w14:textId="4C8C0D6F" w:rsidR="005D2B05" w:rsidRPr="00941F64" w:rsidRDefault="005D2B05" w:rsidP="00BF528E">
      <w:pPr>
        <w:tabs>
          <w:tab w:val="left" w:pos="1134"/>
        </w:tabs>
        <w:rPr>
          <w:rFonts w:ascii="Times New Roman" w:hAnsi="Times New Roman"/>
          <w:sz w:val="22"/>
          <w:szCs w:val="22"/>
        </w:rPr>
      </w:pPr>
      <w:r w:rsidRPr="00941F64">
        <w:rPr>
          <w:rFonts w:ascii="Times New Roman" w:hAnsi="Times New Roman"/>
          <w:sz w:val="22"/>
          <w:szCs w:val="22"/>
        </w:rPr>
        <w:t>Karenc</w:t>
      </w:r>
      <w:r w:rsidR="00364D1B">
        <w:rPr>
          <w:rFonts w:ascii="Times New Roman" w:hAnsi="Times New Roman"/>
          <w:sz w:val="22"/>
          <w:szCs w:val="22"/>
        </w:rPr>
        <w:t>e</w:t>
      </w:r>
      <w:r w:rsidRPr="00941F64">
        <w:rPr>
          <w:rFonts w:ascii="Times New Roman" w:hAnsi="Times New Roman"/>
          <w:sz w:val="22"/>
          <w:szCs w:val="22"/>
        </w:rPr>
        <w:t>:</w:t>
      </w:r>
    </w:p>
    <w:p w14:paraId="5C3601F5" w14:textId="77777777" w:rsidR="00605C14" w:rsidRPr="00941F64" w:rsidRDefault="001B3DFA" w:rsidP="00BF528E">
      <w:pPr>
        <w:tabs>
          <w:tab w:val="left" w:pos="1134"/>
        </w:tabs>
        <w:rPr>
          <w:rFonts w:ascii="Times New Roman" w:hAnsi="Times New Roman"/>
          <w:sz w:val="22"/>
          <w:szCs w:val="22"/>
        </w:rPr>
      </w:pPr>
      <w:r w:rsidRPr="001B3DFA">
        <w:rPr>
          <w:rFonts w:ascii="Times New Roman" w:hAnsi="Times New Roman"/>
          <w:sz w:val="22"/>
          <w:szCs w:val="22"/>
          <w:u w:val="single"/>
        </w:rPr>
        <w:t>Govedo</w:t>
      </w:r>
      <w:r w:rsidR="00605C14" w:rsidRPr="001B3DFA">
        <w:rPr>
          <w:rFonts w:ascii="Times New Roman" w:hAnsi="Times New Roman"/>
          <w:sz w:val="22"/>
          <w:szCs w:val="22"/>
          <w:u w:val="single"/>
        </w:rPr>
        <w:t>:</w:t>
      </w:r>
      <w:r w:rsidR="00605C14" w:rsidRPr="001B3DFA">
        <w:rPr>
          <w:rFonts w:ascii="Times New Roman" w:hAnsi="Times New Roman"/>
          <w:sz w:val="22"/>
          <w:szCs w:val="22"/>
        </w:rPr>
        <w:t xml:space="preserve"> </w:t>
      </w:r>
      <w:r w:rsidR="007D4AB1" w:rsidRPr="001B3DFA">
        <w:rPr>
          <w:rFonts w:ascii="Times New Roman" w:hAnsi="Times New Roman"/>
          <w:sz w:val="22"/>
          <w:szCs w:val="22"/>
        </w:rPr>
        <w:tab/>
      </w:r>
      <w:r w:rsidR="00605C14" w:rsidRPr="001B3DFA">
        <w:rPr>
          <w:rFonts w:ascii="Times New Roman" w:hAnsi="Times New Roman"/>
          <w:sz w:val="22"/>
          <w:szCs w:val="22"/>
        </w:rPr>
        <w:t>meso in organi: 15 dni; mleko: 5 dni</w:t>
      </w:r>
    </w:p>
    <w:p w14:paraId="1EF5FD81" w14:textId="77777777" w:rsidR="00605C14" w:rsidRPr="00941F64" w:rsidRDefault="00605C14" w:rsidP="00BF528E">
      <w:pPr>
        <w:tabs>
          <w:tab w:val="left" w:pos="1134"/>
        </w:tabs>
        <w:rPr>
          <w:rFonts w:ascii="Times New Roman" w:hAnsi="Times New Roman"/>
          <w:b/>
          <w:sz w:val="22"/>
          <w:szCs w:val="22"/>
        </w:rPr>
      </w:pPr>
      <w:r w:rsidRPr="00A72A01">
        <w:rPr>
          <w:rFonts w:ascii="Times New Roman" w:hAnsi="Times New Roman"/>
          <w:sz w:val="22"/>
          <w:szCs w:val="22"/>
          <w:u w:val="single"/>
        </w:rPr>
        <w:t>Prašiči:</w:t>
      </w:r>
      <w:r w:rsidRPr="00941F64">
        <w:rPr>
          <w:rFonts w:ascii="Times New Roman" w:hAnsi="Times New Roman"/>
          <w:b/>
          <w:sz w:val="22"/>
          <w:szCs w:val="22"/>
        </w:rPr>
        <w:t xml:space="preserve"> </w:t>
      </w:r>
      <w:r w:rsidR="007D4AB1" w:rsidRPr="00941F64">
        <w:rPr>
          <w:rFonts w:ascii="Times New Roman" w:hAnsi="Times New Roman"/>
          <w:b/>
          <w:sz w:val="22"/>
          <w:szCs w:val="22"/>
        </w:rPr>
        <w:tab/>
      </w:r>
      <w:r w:rsidRPr="00941F64">
        <w:rPr>
          <w:rFonts w:ascii="Times New Roman" w:hAnsi="Times New Roman"/>
          <w:sz w:val="22"/>
          <w:szCs w:val="22"/>
        </w:rPr>
        <w:t>meso in organi: 5 dni</w:t>
      </w:r>
    </w:p>
    <w:p w14:paraId="5E0B0E1C" w14:textId="77777777" w:rsidR="00605C14" w:rsidRPr="00941F64" w:rsidRDefault="00605C14" w:rsidP="00BF528E">
      <w:pPr>
        <w:tabs>
          <w:tab w:val="left" w:pos="1134"/>
        </w:tabs>
        <w:rPr>
          <w:rFonts w:ascii="Times New Roman" w:hAnsi="Times New Roman"/>
          <w:b/>
          <w:sz w:val="22"/>
          <w:szCs w:val="22"/>
        </w:rPr>
      </w:pPr>
      <w:r w:rsidRPr="00A72A01">
        <w:rPr>
          <w:rFonts w:ascii="Times New Roman" w:hAnsi="Times New Roman"/>
          <w:sz w:val="22"/>
          <w:szCs w:val="22"/>
          <w:u w:val="single"/>
        </w:rPr>
        <w:t>Konji:</w:t>
      </w:r>
      <w:r w:rsidRPr="00941F64">
        <w:rPr>
          <w:rFonts w:ascii="Times New Roman" w:hAnsi="Times New Roman"/>
          <w:b/>
          <w:sz w:val="22"/>
          <w:szCs w:val="22"/>
        </w:rPr>
        <w:t xml:space="preserve"> </w:t>
      </w:r>
      <w:r w:rsidR="007D4AB1" w:rsidRPr="00941F64">
        <w:rPr>
          <w:rFonts w:ascii="Times New Roman" w:hAnsi="Times New Roman"/>
          <w:b/>
          <w:sz w:val="22"/>
          <w:szCs w:val="22"/>
        </w:rPr>
        <w:tab/>
      </w:r>
      <w:r w:rsidRPr="00941F64">
        <w:rPr>
          <w:rFonts w:ascii="Times New Roman" w:hAnsi="Times New Roman"/>
          <w:sz w:val="22"/>
          <w:szCs w:val="22"/>
        </w:rPr>
        <w:t>meso in organi: 5 dni</w:t>
      </w:r>
    </w:p>
    <w:p w14:paraId="6929369D" w14:textId="77777777" w:rsidR="00605C14" w:rsidRPr="00941F64" w:rsidRDefault="005D2B05" w:rsidP="00BF528E">
      <w:pPr>
        <w:rPr>
          <w:rFonts w:ascii="Times New Roman" w:hAnsi="Times New Roman"/>
          <w:sz w:val="22"/>
        </w:rPr>
      </w:pPr>
      <w:r w:rsidRPr="00941F64">
        <w:rPr>
          <w:rFonts w:ascii="Times New Roman" w:hAnsi="Times New Roman"/>
          <w:sz w:val="22"/>
        </w:rPr>
        <w:t>Ni dovoljena uporaba pri živalih v laktaciji, katerih mleko je namenjeno prehrani ljudi.</w:t>
      </w:r>
    </w:p>
    <w:p w14:paraId="6D211B32" w14:textId="77777777" w:rsidR="005D2B05" w:rsidRPr="00941F64" w:rsidRDefault="005D2B05" w:rsidP="00BF528E">
      <w:pPr>
        <w:rPr>
          <w:rFonts w:ascii="Times New Roman" w:hAnsi="Times New Roman"/>
          <w:sz w:val="22"/>
          <w:szCs w:val="22"/>
        </w:rPr>
      </w:pPr>
    </w:p>
    <w:p w14:paraId="2A1D382A" w14:textId="77777777" w:rsidR="007971EE" w:rsidRPr="00941F64" w:rsidRDefault="007971EE" w:rsidP="00BF528E">
      <w:pPr>
        <w:rPr>
          <w:rFonts w:ascii="Times New Roman" w:hAnsi="Times New Roman"/>
          <w:sz w:val="22"/>
          <w:szCs w:val="22"/>
        </w:rPr>
      </w:pPr>
    </w:p>
    <w:p w14:paraId="3E00656C"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6.</w:t>
      </w:r>
      <w:r w:rsidRPr="00941F64">
        <w:rPr>
          <w:rFonts w:ascii="Times New Roman" w:hAnsi="Times New Roman"/>
          <w:b/>
          <w:sz w:val="22"/>
          <w:szCs w:val="22"/>
        </w:rPr>
        <w:tab/>
        <w:t>ŠTEVILKA SERIJE</w:t>
      </w:r>
    </w:p>
    <w:p w14:paraId="303FA29F" w14:textId="77777777" w:rsidR="00605C14" w:rsidRPr="00941F64" w:rsidRDefault="00605C14" w:rsidP="00BF528E">
      <w:pPr>
        <w:rPr>
          <w:rFonts w:ascii="Times New Roman" w:hAnsi="Times New Roman"/>
          <w:sz w:val="22"/>
          <w:szCs w:val="22"/>
        </w:rPr>
      </w:pPr>
    </w:p>
    <w:p w14:paraId="144E850E"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Lot {številka}</w:t>
      </w:r>
    </w:p>
    <w:p w14:paraId="23533504" w14:textId="77777777" w:rsidR="00605C14" w:rsidRPr="00941F64" w:rsidRDefault="00605C14" w:rsidP="00BF528E">
      <w:pPr>
        <w:rPr>
          <w:rFonts w:ascii="Times New Roman" w:hAnsi="Times New Roman"/>
          <w:sz w:val="22"/>
          <w:szCs w:val="22"/>
        </w:rPr>
      </w:pPr>
    </w:p>
    <w:p w14:paraId="4A25A681" w14:textId="77777777" w:rsidR="00605C14" w:rsidRPr="00941F64" w:rsidRDefault="00605C14" w:rsidP="00BF528E">
      <w:pPr>
        <w:rPr>
          <w:rFonts w:ascii="Times New Roman" w:hAnsi="Times New Roman"/>
          <w:sz w:val="22"/>
          <w:szCs w:val="22"/>
        </w:rPr>
      </w:pPr>
    </w:p>
    <w:p w14:paraId="21718AB7"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7.</w:t>
      </w:r>
      <w:r w:rsidRPr="00941F64">
        <w:rPr>
          <w:rFonts w:ascii="Times New Roman" w:hAnsi="Times New Roman"/>
          <w:b/>
          <w:sz w:val="22"/>
          <w:szCs w:val="22"/>
        </w:rPr>
        <w:tab/>
        <w:t>DATUM IZTEKA ROKA UPORABNOSTI ZDRAVILA</w:t>
      </w:r>
    </w:p>
    <w:p w14:paraId="1BE35EE2" w14:textId="77777777" w:rsidR="00605C14" w:rsidRPr="00941F64" w:rsidRDefault="00605C14" w:rsidP="00BF528E">
      <w:pPr>
        <w:rPr>
          <w:rFonts w:ascii="Times New Roman" w:hAnsi="Times New Roman"/>
          <w:sz w:val="22"/>
          <w:szCs w:val="22"/>
        </w:rPr>
      </w:pPr>
    </w:p>
    <w:p w14:paraId="7CBBB3C1"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EXP {mesec/leto}</w:t>
      </w:r>
    </w:p>
    <w:p w14:paraId="47EBE108" w14:textId="77777777" w:rsidR="00605C14" w:rsidRPr="00941F64" w:rsidRDefault="00310F73" w:rsidP="00BF528E">
      <w:pPr>
        <w:rPr>
          <w:rFonts w:ascii="Times New Roman" w:hAnsi="Times New Roman"/>
          <w:sz w:val="22"/>
          <w:szCs w:val="22"/>
        </w:rPr>
      </w:pPr>
      <w:r w:rsidRPr="00310F73">
        <w:rPr>
          <w:rFonts w:ascii="Times New Roman" w:hAnsi="Times New Roman"/>
          <w:sz w:val="22"/>
          <w:szCs w:val="22"/>
        </w:rPr>
        <w:t>Načeto zdravilo uporabite v</w:t>
      </w:r>
      <w:r>
        <w:rPr>
          <w:rFonts w:ascii="Times New Roman" w:hAnsi="Times New Roman"/>
          <w:sz w:val="22"/>
          <w:szCs w:val="22"/>
        </w:rPr>
        <w:t xml:space="preserve"> </w:t>
      </w:r>
      <w:r w:rsidR="00605C14" w:rsidRPr="00941F64">
        <w:rPr>
          <w:rFonts w:ascii="Times New Roman" w:hAnsi="Times New Roman"/>
          <w:sz w:val="22"/>
          <w:szCs w:val="22"/>
        </w:rPr>
        <w:t xml:space="preserve"> 28 </w:t>
      </w:r>
      <w:r>
        <w:rPr>
          <w:rFonts w:ascii="Times New Roman" w:hAnsi="Times New Roman"/>
          <w:sz w:val="22"/>
          <w:szCs w:val="22"/>
        </w:rPr>
        <w:t>dneh</w:t>
      </w:r>
    </w:p>
    <w:p w14:paraId="3F24DBBA" w14:textId="77777777" w:rsidR="00605C14" w:rsidRPr="00941F64" w:rsidRDefault="00605C14" w:rsidP="00BF528E">
      <w:pPr>
        <w:rPr>
          <w:rFonts w:ascii="Times New Roman" w:hAnsi="Times New Roman"/>
          <w:sz w:val="22"/>
          <w:szCs w:val="22"/>
        </w:rPr>
      </w:pPr>
    </w:p>
    <w:p w14:paraId="040E5706" w14:textId="77777777" w:rsidR="00605C14" w:rsidRPr="00941F64" w:rsidRDefault="00605C14" w:rsidP="00BF528E">
      <w:pPr>
        <w:rPr>
          <w:rFonts w:ascii="Times New Roman" w:hAnsi="Times New Roman"/>
          <w:sz w:val="22"/>
          <w:szCs w:val="22"/>
        </w:rPr>
      </w:pPr>
    </w:p>
    <w:p w14:paraId="352D3C99" w14:textId="77777777" w:rsidR="00605C14" w:rsidRPr="00941F64" w:rsidRDefault="00605C14" w:rsidP="002B1014">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8.</w:t>
      </w:r>
      <w:r w:rsidRPr="00941F64">
        <w:rPr>
          <w:rFonts w:ascii="Times New Roman" w:hAnsi="Times New Roman"/>
          <w:b/>
          <w:sz w:val="22"/>
          <w:szCs w:val="22"/>
        </w:rPr>
        <w:tab/>
        <w:t>BESEDILO “SAMO ZA ŽIVALI”</w:t>
      </w:r>
    </w:p>
    <w:p w14:paraId="237A94FF" w14:textId="77777777" w:rsidR="00605C14" w:rsidRPr="00941F64" w:rsidRDefault="00605C14" w:rsidP="002B1014">
      <w:pPr>
        <w:rPr>
          <w:rFonts w:ascii="Times New Roman" w:hAnsi="Times New Roman"/>
          <w:sz w:val="22"/>
          <w:szCs w:val="22"/>
        </w:rPr>
      </w:pPr>
    </w:p>
    <w:p w14:paraId="30B2C531" w14:textId="77777777" w:rsidR="00605C14" w:rsidRPr="00941F64" w:rsidRDefault="00605C14" w:rsidP="002B1014">
      <w:pPr>
        <w:rPr>
          <w:rFonts w:ascii="Times New Roman" w:hAnsi="Times New Roman"/>
          <w:sz w:val="22"/>
          <w:szCs w:val="22"/>
        </w:rPr>
      </w:pPr>
      <w:r w:rsidRPr="00941F64">
        <w:rPr>
          <w:rFonts w:ascii="Times New Roman" w:hAnsi="Times New Roman"/>
          <w:sz w:val="22"/>
          <w:szCs w:val="22"/>
        </w:rPr>
        <w:t>Samo za živali.</w:t>
      </w:r>
    </w:p>
    <w:p w14:paraId="5543B860" w14:textId="77777777" w:rsidR="005C516B" w:rsidRPr="00941F64" w:rsidRDefault="005C516B" w:rsidP="00BF528E">
      <w:pPr>
        <w:rPr>
          <w:rFonts w:ascii="Times New Roman" w:hAnsi="Times New Roman"/>
          <w:sz w:val="22"/>
          <w:szCs w:val="22"/>
        </w:rPr>
      </w:pPr>
      <w:r>
        <w:rPr>
          <w:rFonts w:ascii="Times New Roman" w:hAnsi="Times New Roman"/>
          <w:sz w:val="22"/>
          <w:szCs w:val="22"/>
        </w:rPr>
        <w:br w:type="page"/>
      </w:r>
    </w:p>
    <w:p w14:paraId="220510F8" w14:textId="77777777" w:rsidR="00605C14" w:rsidRPr="00941F64" w:rsidRDefault="00605C14"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r w:rsidRPr="00941F64">
        <w:rPr>
          <w:rFonts w:ascii="Times New Roman" w:hAnsi="Times New Roman"/>
          <w:b/>
          <w:sz w:val="22"/>
          <w:szCs w:val="22"/>
        </w:rPr>
        <w:lastRenderedPageBreak/>
        <w:t>PODATKI NA ZUNANJI OVOJNINI</w:t>
      </w:r>
    </w:p>
    <w:p w14:paraId="3768C89F" w14:textId="77777777" w:rsidR="00A72A01" w:rsidRDefault="00A72A01"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p>
    <w:p w14:paraId="49E53D06" w14:textId="77777777" w:rsidR="00605C14" w:rsidRPr="00941F64" w:rsidRDefault="007F3978"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r>
        <w:rPr>
          <w:rFonts w:ascii="Times New Roman" w:hAnsi="Times New Roman"/>
          <w:b/>
          <w:sz w:val="22"/>
          <w:szCs w:val="22"/>
        </w:rPr>
        <w:t>Š</w:t>
      </w:r>
      <w:r w:rsidR="00310F73">
        <w:rPr>
          <w:rFonts w:ascii="Times New Roman" w:hAnsi="Times New Roman"/>
          <w:b/>
          <w:sz w:val="22"/>
          <w:szCs w:val="22"/>
        </w:rPr>
        <w:t>katla za 100 ml in 250 ml</w:t>
      </w:r>
    </w:p>
    <w:p w14:paraId="7A62F108" w14:textId="77777777" w:rsidR="00116865" w:rsidRPr="00941F64" w:rsidRDefault="00116865" w:rsidP="00BF528E">
      <w:pPr>
        <w:ind w:left="567" w:hanging="567"/>
        <w:rPr>
          <w:rFonts w:ascii="Times New Roman" w:hAnsi="Times New Roman"/>
          <w:sz w:val="22"/>
          <w:szCs w:val="22"/>
        </w:rPr>
      </w:pPr>
    </w:p>
    <w:p w14:paraId="40C5C8A7"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w:t>
      </w:r>
      <w:r w:rsidRPr="00941F64">
        <w:rPr>
          <w:rFonts w:ascii="Times New Roman" w:hAnsi="Times New Roman"/>
          <w:b/>
          <w:sz w:val="22"/>
          <w:szCs w:val="22"/>
        </w:rPr>
        <w:tab/>
        <w:t>IME ZDRAVILA ZA UPORABO V VETERINARSKI MEDICINI</w:t>
      </w:r>
    </w:p>
    <w:p w14:paraId="7EAF752C" w14:textId="77777777" w:rsidR="00605C14" w:rsidRPr="00941F64" w:rsidRDefault="00605C14" w:rsidP="00BF528E">
      <w:pPr>
        <w:rPr>
          <w:rFonts w:ascii="Times New Roman" w:hAnsi="Times New Roman"/>
          <w:sz w:val="22"/>
          <w:szCs w:val="22"/>
        </w:rPr>
      </w:pPr>
    </w:p>
    <w:p w14:paraId="2C2F1644" w14:textId="77777777" w:rsidR="00605C14" w:rsidRPr="00941F64" w:rsidRDefault="00605C14" w:rsidP="00BF528E">
      <w:pPr>
        <w:outlineLvl w:val="1"/>
        <w:rPr>
          <w:rFonts w:ascii="Times New Roman" w:hAnsi="Times New Roman"/>
          <w:sz w:val="22"/>
          <w:szCs w:val="22"/>
        </w:rPr>
      </w:pPr>
      <w:r w:rsidRPr="00941F64">
        <w:rPr>
          <w:rFonts w:ascii="Times New Roman" w:hAnsi="Times New Roman"/>
          <w:sz w:val="22"/>
          <w:szCs w:val="22"/>
        </w:rPr>
        <w:t>Metacam 15 mg/ml peroralna suspenzija za konje</w:t>
      </w:r>
    </w:p>
    <w:p w14:paraId="2575FD28" w14:textId="77777777" w:rsidR="00605C14" w:rsidRPr="00941F64" w:rsidRDefault="00116865" w:rsidP="00BF528E">
      <w:pPr>
        <w:rPr>
          <w:rFonts w:ascii="Times New Roman" w:hAnsi="Times New Roman"/>
          <w:sz w:val="22"/>
          <w:szCs w:val="22"/>
        </w:rPr>
      </w:pPr>
      <w:r>
        <w:rPr>
          <w:rFonts w:ascii="Times New Roman" w:hAnsi="Times New Roman"/>
          <w:sz w:val="22"/>
          <w:szCs w:val="22"/>
        </w:rPr>
        <w:t>m</w:t>
      </w:r>
      <w:r w:rsidR="00605C14" w:rsidRPr="00941F64">
        <w:rPr>
          <w:rFonts w:ascii="Times New Roman" w:hAnsi="Times New Roman"/>
          <w:sz w:val="22"/>
          <w:szCs w:val="22"/>
        </w:rPr>
        <w:t>eloksikam</w:t>
      </w:r>
    </w:p>
    <w:p w14:paraId="3A7DA1D3" w14:textId="77777777" w:rsidR="00605C14" w:rsidRPr="00941F64" w:rsidRDefault="00605C14" w:rsidP="00BF528E">
      <w:pPr>
        <w:rPr>
          <w:rFonts w:ascii="Times New Roman" w:hAnsi="Times New Roman"/>
          <w:sz w:val="22"/>
          <w:szCs w:val="22"/>
        </w:rPr>
      </w:pPr>
    </w:p>
    <w:p w14:paraId="00B601A2" w14:textId="77777777" w:rsidR="00605C14" w:rsidRPr="00941F64" w:rsidRDefault="00605C14" w:rsidP="00BF528E">
      <w:pPr>
        <w:rPr>
          <w:rFonts w:ascii="Times New Roman" w:hAnsi="Times New Roman"/>
          <w:sz w:val="22"/>
          <w:szCs w:val="22"/>
        </w:rPr>
      </w:pPr>
    </w:p>
    <w:p w14:paraId="61695F7E"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2.</w:t>
      </w:r>
      <w:r w:rsidRPr="00941F64">
        <w:rPr>
          <w:rFonts w:ascii="Times New Roman" w:hAnsi="Times New Roman"/>
          <w:b/>
          <w:sz w:val="22"/>
          <w:szCs w:val="22"/>
        </w:rPr>
        <w:tab/>
        <w:t xml:space="preserve">NAVEDBA </w:t>
      </w:r>
      <w:r w:rsidR="00CC11CB" w:rsidRPr="00941F64">
        <w:rPr>
          <w:rFonts w:ascii="Times New Roman" w:hAnsi="Times New Roman"/>
          <w:b/>
          <w:sz w:val="22"/>
          <w:szCs w:val="22"/>
        </w:rPr>
        <w:t>UČINKOVIN(E)</w:t>
      </w:r>
    </w:p>
    <w:p w14:paraId="22815518" w14:textId="77777777" w:rsidR="00605C14" w:rsidRPr="00941F64" w:rsidRDefault="00605C14" w:rsidP="00BF528E">
      <w:pPr>
        <w:rPr>
          <w:rFonts w:ascii="Times New Roman" w:hAnsi="Times New Roman"/>
          <w:sz w:val="22"/>
          <w:szCs w:val="22"/>
        </w:rPr>
      </w:pPr>
    </w:p>
    <w:p w14:paraId="56AA435F"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Meloksikam</w:t>
      </w:r>
      <w:r w:rsidR="00310F73">
        <w:rPr>
          <w:rFonts w:ascii="Times New Roman" w:hAnsi="Times New Roman"/>
          <w:sz w:val="22"/>
          <w:szCs w:val="22"/>
        </w:rPr>
        <w:t xml:space="preserve"> </w:t>
      </w:r>
      <w:r w:rsidRPr="00941F64">
        <w:rPr>
          <w:rFonts w:ascii="Times New Roman" w:hAnsi="Times New Roman"/>
          <w:sz w:val="22"/>
          <w:szCs w:val="22"/>
        </w:rPr>
        <w:t>15 mg/ml</w:t>
      </w:r>
    </w:p>
    <w:p w14:paraId="5CE7828E" w14:textId="77777777" w:rsidR="00605C14" w:rsidRPr="00941F64" w:rsidRDefault="00605C14" w:rsidP="00BF528E">
      <w:pPr>
        <w:rPr>
          <w:rFonts w:ascii="Times New Roman" w:hAnsi="Times New Roman"/>
          <w:sz w:val="22"/>
          <w:szCs w:val="22"/>
        </w:rPr>
      </w:pPr>
    </w:p>
    <w:p w14:paraId="388862C5" w14:textId="77777777" w:rsidR="00605C14" w:rsidRPr="00941F64" w:rsidRDefault="00605C14" w:rsidP="00BF528E">
      <w:pPr>
        <w:rPr>
          <w:rFonts w:ascii="Times New Roman" w:hAnsi="Times New Roman"/>
          <w:sz w:val="22"/>
          <w:szCs w:val="22"/>
        </w:rPr>
      </w:pPr>
    </w:p>
    <w:p w14:paraId="6341E998"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3.</w:t>
      </w:r>
      <w:r w:rsidRPr="00941F64">
        <w:rPr>
          <w:rFonts w:ascii="Times New Roman" w:hAnsi="Times New Roman"/>
          <w:b/>
          <w:sz w:val="22"/>
          <w:szCs w:val="22"/>
        </w:rPr>
        <w:tab/>
        <w:t>FARMACEVTSKA OBLIKA</w:t>
      </w:r>
    </w:p>
    <w:p w14:paraId="72AB57BD" w14:textId="77777777" w:rsidR="00605C14" w:rsidRPr="00941F64" w:rsidRDefault="00605C14" w:rsidP="00BF528E">
      <w:pPr>
        <w:rPr>
          <w:rFonts w:ascii="Times New Roman" w:hAnsi="Times New Roman"/>
          <w:sz w:val="22"/>
          <w:szCs w:val="22"/>
        </w:rPr>
      </w:pPr>
    </w:p>
    <w:p w14:paraId="3251E09A" w14:textId="77777777" w:rsidR="00605C14" w:rsidRPr="00941F64" w:rsidRDefault="00605C14" w:rsidP="00BF528E">
      <w:pPr>
        <w:rPr>
          <w:rFonts w:ascii="Times New Roman" w:hAnsi="Times New Roman"/>
          <w:sz w:val="22"/>
          <w:szCs w:val="22"/>
        </w:rPr>
      </w:pPr>
      <w:r w:rsidRPr="00A72A01">
        <w:rPr>
          <w:rFonts w:ascii="Times New Roman" w:hAnsi="Times New Roman"/>
          <w:sz w:val="22"/>
          <w:szCs w:val="22"/>
          <w:highlight w:val="lightGray"/>
        </w:rPr>
        <w:t>Peroralna suspenzija</w:t>
      </w:r>
    </w:p>
    <w:p w14:paraId="0A224000" w14:textId="77777777" w:rsidR="00605C14" w:rsidRPr="00941F64" w:rsidRDefault="00605C14" w:rsidP="00BF528E">
      <w:pPr>
        <w:rPr>
          <w:rFonts w:ascii="Times New Roman" w:hAnsi="Times New Roman"/>
          <w:sz w:val="22"/>
          <w:szCs w:val="22"/>
        </w:rPr>
      </w:pPr>
    </w:p>
    <w:p w14:paraId="5EFE017C" w14:textId="77777777" w:rsidR="00605C14" w:rsidRPr="00941F64" w:rsidRDefault="00605C14" w:rsidP="00BF528E">
      <w:pPr>
        <w:rPr>
          <w:rFonts w:ascii="Times New Roman" w:hAnsi="Times New Roman"/>
          <w:sz w:val="22"/>
          <w:szCs w:val="22"/>
        </w:rPr>
      </w:pPr>
    </w:p>
    <w:p w14:paraId="518BE8CF"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4.</w:t>
      </w:r>
      <w:r w:rsidRPr="00941F64">
        <w:rPr>
          <w:rFonts w:ascii="Times New Roman" w:hAnsi="Times New Roman"/>
          <w:b/>
          <w:sz w:val="22"/>
          <w:szCs w:val="22"/>
        </w:rPr>
        <w:tab/>
        <w:t>VELIKOST</w:t>
      </w:r>
      <w:r w:rsidR="00310F73">
        <w:rPr>
          <w:rFonts w:ascii="Times New Roman" w:hAnsi="Times New Roman"/>
          <w:b/>
          <w:sz w:val="22"/>
          <w:szCs w:val="22"/>
        </w:rPr>
        <w:t>I</w:t>
      </w:r>
      <w:r w:rsidRPr="00941F64">
        <w:rPr>
          <w:rFonts w:ascii="Times New Roman" w:hAnsi="Times New Roman"/>
          <w:b/>
          <w:sz w:val="22"/>
          <w:szCs w:val="22"/>
        </w:rPr>
        <w:t xml:space="preserve"> PAKIRANJA</w:t>
      </w:r>
    </w:p>
    <w:p w14:paraId="7F6F2337" w14:textId="77777777" w:rsidR="00605C14" w:rsidRPr="00941F64" w:rsidRDefault="00605C14" w:rsidP="00BF528E">
      <w:pPr>
        <w:rPr>
          <w:rFonts w:ascii="Times New Roman" w:hAnsi="Times New Roman"/>
          <w:sz w:val="22"/>
          <w:szCs w:val="22"/>
        </w:rPr>
      </w:pPr>
    </w:p>
    <w:p w14:paraId="65A6E2E6"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100 ml</w:t>
      </w:r>
    </w:p>
    <w:p w14:paraId="4E5B7D60" w14:textId="77777777" w:rsidR="00605C14" w:rsidRPr="00941F64" w:rsidRDefault="00605C14" w:rsidP="00BF528E">
      <w:pPr>
        <w:rPr>
          <w:rFonts w:ascii="Times New Roman" w:hAnsi="Times New Roman"/>
          <w:sz w:val="22"/>
          <w:szCs w:val="22"/>
        </w:rPr>
      </w:pPr>
      <w:smartTag w:uri="urn:schemas-microsoft-com:office:smarttags" w:element="metricconverter">
        <w:smartTagPr>
          <w:attr w:name="ProductID" w:val="250 m"/>
        </w:smartTagPr>
        <w:r w:rsidRPr="008B2C1B">
          <w:rPr>
            <w:rFonts w:ascii="Times New Roman" w:hAnsi="Times New Roman"/>
            <w:sz w:val="22"/>
            <w:szCs w:val="22"/>
            <w:highlight w:val="lightGray"/>
          </w:rPr>
          <w:t>250 m</w:t>
        </w:r>
      </w:smartTag>
    </w:p>
    <w:p w14:paraId="26E5B454" w14:textId="77777777" w:rsidR="00605C14" w:rsidRPr="00941F64" w:rsidRDefault="00605C14" w:rsidP="00BF528E">
      <w:pPr>
        <w:rPr>
          <w:rFonts w:ascii="Times New Roman" w:hAnsi="Times New Roman"/>
          <w:sz w:val="22"/>
          <w:szCs w:val="22"/>
        </w:rPr>
      </w:pPr>
    </w:p>
    <w:p w14:paraId="5543B5EF" w14:textId="77777777" w:rsidR="00605C14" w:rsidRPr="00941F64" w:rsidRDefault="00605C14" w:rsidP="00BF528E">
      <w:pPr>
        <w:rPr>
          <w:rFonts w:ascii="Times New Roman" w:hAnsi="Times New Roman"/>
          <w:sz w:val="22"/>
          <w:szCs w:val="22"/>
        </w:rPr>
      </w:pPr>
    </w:p>
    <w:p w14:paraId="21A76D3D" w14:textId="77777777" w:rsidR="0004388A" w:rsidRPr="00941F64" w:rsidRDefault="0004388A"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5.</w:t>
      </w:r>
      <w:r w:rsidRPr="00941F64">
        <w:rPr>
          <w:rFonts w:ascii="Times New Roman" w:hAnsi="Times New Roman"/>
          <w:b/>
          <w:sz w:val="22"/>
          <w:szCs w:val="22"/>
        </w:rPr>
        <w:tab/>
        <w:t>CILJNE ŽIVALSKE VRSTE</w:t>
      </w:r>
    </w:p>
    <w:p w14:paraId="2F1687B7" w14:textId="77777777" w:rsidR="0004388A" w:rsidRPr="00941F64" w:rsidRDefault="0004388A" w:rsidP="00BF528E">
      <w:pPr>
        <w:rPr>
          <w:rFonts w:ascii="Times New Roman" w:hAnsi="Times New Roman"/>
          <w:sz w:val="22"/>
          <w:szCs w:val="22"/>
        </w:rPr>
      </w:pPr>
    </w:p>
    <w:p w14:paraId="0E61470F" w14:textId="77777777" w:rsidR="0004388A" w:rsidRPr="008B2C1B" w:rsidRDefault="0004388A" w:rsidP="00BF528E">
      <w:pPr>
        <w:rPr>
          <w:rFonts w:ascii="Times New Roman" w:hAnsi="Times New Roman"/>
          <w:sz w:val="22"/>
          <w:szCs w:val="22"/>
          <w:highlight w:val="lightGray"/>
        </w:rPr>
      </w:pPr>
      <w:r w:rsidRPr="008B2C1B">
        <w:rPr>
          <w:rFonts w:ascii="Times New Roman" w:hAnsi="Times New Roman"/>
          <w:sz w:val="22"/>
          <w:szCs w:val="22"/>
          <w:highlight w:val="lightGray"/>
        </w:rPr>
        <w:t>Konji</w:t>
      </w:r>
    </w:p>
    <w:p w14:paraId="44EFBA2E" w14:textId="77777777" w:rsidR="0004388A" w:rsidRPr="00941F64" w:rsidRDefault="0004388A" w:rsidP="00BF528E">
      <w:pPr>
        <w:rPr>
          <w:rFonts w:ascii="Times New Roman" w:hAnsi="Times New Roman"/>
          <w:sz w:val="22"/>
          <w:szCs w:val="22"/>
        </w:rPr>
      </w:pPr>
    </w:p>
    <w:p w14:paraId="3BC6453D" w14:textId="77777777" w:rsidR="0004388A" w:rsidRPr="00941F64" w:rsidRDefault="0004388A" w:rsidP="00BF528E">
      <w:pPr>
        <w:rPr>
          <w:rFonts w:ascii="Times New Roman" w:hAnsi="Times New Roman"/>
          <w:sz w:val="22"/>
          <w:szCs w:val="22"/>
        </w:rPr>
      </w:pPr>
    </w:p>
    <w:p w14:paraId="405AF66C" w14:textId="77777777" w:rsidR="00605C14" w:rsidRPr="00941F64" w:rsidRDefault="0004388A"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6</w:t>
      </w:r>
      <w:r w:rsidR="00605C14" w:rsidRPr="00941F64">
        <w:rPr>
          <w:rFonts w:ascii="Times New Roman" w:hAnsi="Times New Roman"/>
          <w:b/>
          <w:sz w:val="22"/>
          <w:szCs w:val="22"/>
        </w:rPr>
        <w:t>.</w:t>
      </w:r>
      <w:r w:rsidR="00605C14" w:rsidRPr="00941F64">
        <w:rPr>
          <w:rFonts w:ascii="Times New Roman" w:hAnsi="Times New Roman"/>
          <w:b/>
          <w:sz w:val="22"/>
          <w:szCs w:val="22"/>
        </w:rPr>
        <w:tab/>
        <w:t>INDIKACIJA(E)</w:t>
      </w:r>
    </w:p>
    <w:p w14:paraId="7CAC6F16" w14:textId="77777777" w:rsidR="00605C14" w:rsidRPr="00941F64" w:rsidRDefault="00605C14" w:rsidP="00BF528E">
      <w:pPr>
        <w:rPr>
          <w:rFonts w:ascii="Times New Roman" w:hAnsi="Times New Roman"/>
          <w:sz w:val="22"/>
          <w:szCs w:val="22"/>
        </w:rPr>
      </w:pPr>
    </w:p>
    <w:p w14:paraId="7E2EA7BC" w14:textId="77777777" w:rsidR="00605C14" w:rsidRPr="00941F64" w:rsidRDefault="00605C14" w:rsidP="00BF528E">
      <w:pPr>
        <w:rPr>
          <w:rFonts w:ascii="Times New Roman" w:hAnsi="Times New Roman"/>
          <w:sz w:val="22"/>
          <w:szCs w:val="22"/>
        </w:rPr>
      </w:pPr>
    </w:p>
    <w:p w14:paraId="5EE5C42B" w14:textId="77777777" w:rsidR="00605C14" w:rsidRPr="00941F64" w:rsidRDefault="0004388A"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7</w:t>
      </w:r>
      <w:r w:rsidR="00605C14" w:rsidRPr="00941F64">
        <w:rPr>
          <w:rFonts w:ascii="Times New Roman" w:hAnsi="Times New Roman"/>
          <w:b/>
          <w:sz w:val="22"/>
          <w:szCs w:val="22"/>
        </w:rPr>
        <w:t>.</w:t>
      </w:r>
      <w:r w:rsidR="00605C14" w:rsidRPr="00941F64">
        <w:rPr>
          <w:rFonts w:ascii="Times New Roman" w:hAnsi="Times New Roman"/>
          <w:b/>
          <w:sz w:val="22"/>
          <w:szCs w:val="22"/>
        </w:rPr>
        <w:tab/>
        <w:t xml:space="preserve">NAČIN IN </w:t>
      </w:r>
      <w:smartTag w:uri="urn:schemas-microsoft-com:office:smarttags" w:element="stockticker">
        <w:r w:rsidR="00605C14" w:rsidRPr="00941F64">
          <w:rPr>
            <w:rFonts w:ascii="Times New Roman" w:hAnsi="Times New Roman"/>
            <w:b/>
            <w:sz w:val="22"/>
            <w:szCs w:val="22"/>
          </w:rPr>
          <w:t>POT</w:t>
        </w:r>
      </w:smartTag>
      <w:r w:rsidR="00605C14" w:rsidRPr="00941F64">
        <w:rPr>
          <w:rFonts w:ascii="Times New Roman" w:hAnsi="Times New Roman"/>
          <w:b/>
          <w:sz w:val="22"/>
          <w:szCs w:val="22"/>
        </w:rPr>
        <w:t>(I) UPORABE</w:t>
      </w:r>
    </w:p>
    <w:p w14:paraId="2FA37C9D" w14:textId="77777777" w:rsidR="00605C14" w:rsidRPr="00941F64" w:rsidRDefault="00605C14" w:rsidP="00BF528E">
      <w:pPr>
        <w:rPr>
          <w:rFonts w:ascii="Times New Roman" w:hAnsi="Times New Roman"/>
          <w:sz w:val="22"/>
          <w:szCs w:val="22"/>
        </w:rPr>
      </w:pPr>
    </w:p>
    <w:p w14:paraId="2DF06874"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Pred uporabo dobro pretresite.</w:t>
      </w:r>
    </w:p>
    <w:p w14:paraId="7AE406AC"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Zdravilo dajemo zamešano v majhno količino hrane pred hranjenjem ali v gobec.</w:t>
      </w:r>
    </w:p>
    <w:p w14:paraId="18E10134" w14:textId="77777777" w:rsidR="0004388A" w:rsidRPr="00941F64" w:rsidRDefault="0004388A" w:rsidP="00BF528E">
      <w:pPr>
        <w:rPr>
          <w:rFonts w:ascii="Times New Roman" w:hAnsi="Times New Roman"/>
          <w:sz w:val="22"/>
          <w:szCs w:val="22"/>
        </w:rPr>
      </w:pPr>
      <w:r w:rsidRPr="00941F64">
        <w:rPr>
          <w:rFonts w:ascii="Times New Roman" w:hAnsi="Times New Roman"/>
          <w:sz w:val="22"/>
          <w:szCs w:val="22"/>
        </w:rPr>
        <w:t>Po dajanju zdravila plastenko zaprite z zaporko in merilno brizgo pomijte s toplo vodo in posušite.</w:t>
      </w:r>
    </w:p>
    <w:p w14:paraId="0AF7E02A" w14:textId="77777777" w:rsidR="00605C14" w:rsidRPr="00941F64" w:rsidRDefault="00605C14" w:rsidP="00BF528E">
      <w:pPr>
        <w:rPr>
          <w:rFonts w:ascii="Times New Roman" w:hAnsi="Times New Roman"/>
          <w:sz w:val="22"/>
          <w:szCs w:val="22"/>
        </w:rPr>
      </w:pPr>
      <w:r w:rsidRPr="00FF2105">
        <w:rPr>
          <w:rFonts w:ascii="Times New Roman" w:hAnsi="Times New Roman"/>
          <w:sz w:val="22"/>
          <w:szCs w:val="22"/>
        </w:rPr>
        <w:t>Pred uporabo preberite navodil</w:t>
      </w:r>
      <w:r w:rsidR="0004388A" w:rsidRPr="00FF2105">
        <w:rPr>
          <w:rFonts w:ascii="Times New Roman" w:hAnsi="Times New Roman"/>
          <w:sz w:val="22"/>
          <w:szCs w:val="22"/>
        </w:rPr>
        <w:t>o</w:t>
      </w:r>
      <w:r w:rsidRPr="00FF2105">
        <w:rPr>
          <w:rFonts w:ascii="Times New Roman" w:hAnsi="Times New Roman"/>
          <w:sz w:val="22"/>
          <w:szCs w:val="22"/>
        </w:rPr>
        <w:t xml:space="preserve"> za uporabo.</w:t>
      </w:r>
    </w:p>
    <w:p w14:paraId="625F6E8B" w14:textId="77777777" w:rsidR="00605C14" w:rsidRPr="00941F64" w:rsidRDefault="00605C14" w:rsidP="00BF528E">
      <w:pPr>
        <w:rPr>
          <w:rFonts w:ascii="Times New Roman" w:hAnsi="Times New Roman"/>
          <w:sz w:val="22"/>
          <w:szCs w:val="22"/>
        </w:rPr>
      </w:pPr>
    </w:p>
    <w:p w14:paraId="0220A8AF" w14:textId="77777777" w:rsidR="00605C14" w:rsidRPr="00941F64" w:rsidRDefault="00605C14" w:rsidP="00BF528E">
      <w:pPr>
        <w:rPr>
          <w:rFonts w:ascii="Times New Roman" w:hAnsi="Times New Roman"/>
          <w:sz w:val="22"/>
          <w:szCs w:val="22"/>
        </w:rPr>
      </w:pPr>
    </w:p>
    <w:p w14:paraId="39F4016A" w14:textId="77777777" w:rsidR="00605C14" w:rsidRPr="00941F64" w:rsidRDefault="0004388A"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8</w:t>
      </w:r>
      <w:r w:rsidR="00605C14" w:rsidRPr="00941F64">
        <w:rPr>
          <w:rFonts w:ascii="Times New Roman" w:hAnsi="Times New Roman"/>
          <w:b/>
          <w:sz w:val="22"/>
          <w:szCs w:val="22"/>
        </w:rPr>
        <w:t>.</w:t>
      </w:r>
      <w:r w:rsidR="00605C14" w:rsidRPr="00941F64">
        <w:rPr>
          <w:rFonts w:ascii="Times New Roman" w:hAnsi="Times New Roman"/>
          <w:b/>
          <w:sz w:val="22"/>
          <w:szCs w:val="22"/>
        </w:rPr>
        <w:tab/>
        <w:t>KARENCA</w:t>
      </w:r>
      <w:r w:rsidR="00310F73">
        <w:rPr>
          <w:rFonts w:ascii="Times New Roman" w:hAnsi="Times New Roman"/>
          <w:b/>
          <w:sz w:val="22"/>
          <w:szCs w:val="22"/>
        </w:rPr>
        <w:t>(E)</w:t>
      </w:r>
    </w:p>
    <w:p w14:paraId="60E7100E" w14:textId="77777777" w:rsidR="00605C14" w:rsidRPr="00941F64" w:rsidRDefault="00605C14" w:rsidP="00BF528E">
      <w:pPr>
        <w:rPr>
          <w:rFonts w:ascii="Times New Roman" w:hAnsi="Times New Roman"/>
          <w:sz w:val="22"/>
          <w:szCs w:val="22"/>
        </w:rPr>
      </w:pPr>
    </w:p>
    <w:p w14:paraId="1B5FE40C" w14:textId="33EC347D" w:rsidR="005D2B05" w:rsidRPr="00941F64" w:rsidRDefault="005D2B05" w:rsidP="00BF528E">
      <w:pPr>
        <w:rPr>
          <w:rFonts w:ascii="Times New Roman" w:hAnsi="Times New Roman"/>
          <w:sz w:val="22"/>
          <w:szCs w:val="22"/>
        </w:rPr>
      </w:pPr>
      <w:r w:rsidRPr="00941F64">
        <w:rPr>
          <w:rFonts w:ascii="Times New Roman" w:hAnsi="Times New Roman"/>
          <w:sz w:val="22"/>
          <w:szCs w:val="22"/>
        </w:rPr>
        <w:t>Karenc</w:t>
      </w:r>
      <w:r w:rsidR="00364D1B">
        <w:rPr>
          <w:rFonts w:ascii="Times New Roman" w:hAnsi="Times New Roman"/>
          <w:sz w:val="22"/>
          <w:szCs w:val="22"/>
        </w:rPr>
        <w:t>e</w:t>
      </w:r>
      <w:r w:rsidRPr="00941F64">
        <w:rPr>
          <w:rFonts w:ascii="Times New Roman" w:hAnsi="Times New Roman"/>
          <w:sz w:val="22"/>
          <w:szCs w:val="22"/>
        </w:rPr>
        <w:t>:</w:t>
      </w:r>
    </w:p>
    <w:p w14:paraId="48BC569B"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Meso in organi: 3 dni.</w:t>
      </w:r>
    </w:p>
    <w:p w14:paraId="7C5365A0" w14:textId="77777777" w:rsidR="00605C14" w:rsidRPr="00941F64" w:rsidRDefault="00605C14" w:rsidP="00BF528E">
      <w:pPr>
        <w:rPr>
          <w:rFonts w:ascii="Times New Roman" w:hAnsi="Times New Roman"/>
          <w:sz w:val="22"/>
          <w:szCs w:val="22"/>
        </w:rPr>
      </w:pPr>
    </w:p>
    <w:p w14:paraId="266EABDB" w14:textId="77777777" w:rsidR="00605C14" w:rsidRPr="00941F64" w:rsidRDefault="00605C14" w:rsidP="00BF528E">
      <w:pPr>
        <w:rPr>
          <w:rFonts w:ascii="Times New Roman" w:hAnsi="Times New Roman"/>
          <w:sz w:val="22"/>
          <w:szCs w:val="22"/>
        </w:rPr>
      </w:pPr>
    </w:p>
    <w:p w14:paraId="7EC3A66E" w14:textId="77777777" w:rsidR="00605C14" w:rsidRPr="00941F64" w:rsidRDefault="0004388A"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9</w:t>
      </w:r>
      <w:r w:rsidR="00605C14" w:rsidRPr="00941F64">
        <w:rPr>
          <w:rFonts w:ascii="Times New Roman" w:hAnsi="Times New Roman"/>
          <w:b/>
          <w:sz w:val="22"/>
          <w:szCs w:val="22"/>
        </w:rPr>
        <w:t>.</w:t>
      </w:r>
      <w:r w:rsidR="00605C14" w:rsidRPr="00941F64">
        <w:rPr>
          <w:rFonts w:ascii="Times New Roman" w:hAnsi="Times New Roman"/>
          <w:b/>
          <w:sz w:val="22"/>
          <w:szCs w:val="22"/>
        </w:rPr>
        <w:tab/>
        <w:t>POSEBNO(A) OPOZORILO(A), ČE JE/SO POTREBNO(A)</w:t>
      </w:r>
    </w:p>
    <w:p w14:paraId="32D4BACE" w14:textId="77777777" w:rsidR="00605C14" w:rsidRPr="00941F64" w:rsidRDefault="00605C14" w:rsidP="00BF528E">
      <w:pPr>
        <w:rPr>
          <w:rFonts w:ascii="Times New Roman" w:hAnsi="Times New Roman"/>
          <w:sz w:val="22"/>
          <w:szCs w:val="22"/>
        </w:rPr>
      </w:pPr>
    </w:p>
    <w:p w14:paraId="260F3998" w14:textId="77777777" w:rsidR="005D2B05" w:rsidRPr="00941F64" w:rsidRDefault="00605C14" w:rsidP="00BF528E">
      <w:pPr>
        <w:rPr>
          <w:rFonts w:ascii="Times New Roman" w:hAnsi="Times New Roman"/>
          <w:sz w:val="22"/>
          <w:szCs w:val="22"/>
        </w:rPr>
      </w:pPr>
      <w:r w:rsidRPr="00941F64">
        <w:rPr>
          <w:rFonts w:ascii="Times New Roman" w:hAnsi="Times New Roman"/>
          <w:sz w:val="22"/>
          <w:szCs w:val="22"/>
        </w:rPr>
        <w:t xml:space="preserve">Ne uporabite </w:t>
      </w:r>
      <w:r w:rsidR="00A868A2" w:rsidRPr="00941F64">
        <w:rPr>
          <w:rFonts w:ascii="Times New Roman" w:hAnsi="Times New Roman"/>
          <w:sz w:val="22"/>
          <w:szCs w:val="22"/>
        </w:rPr>
        <w:t xml:space="preserve">pri kobilah </w:t>
      </w:r>
      <w:r w:rsidRPr="00941F64">
        <w:rPr>
          <w:rFonts w:ascii="Times New Roman" w:hAnsi="Times New Roman"/>
          <w:sz w:val="22"/>
          <w:szCs w:val="22"/>
        </w:rPr>
        <w:t xml:space="preserve">v obdobju </w:t>
      </w:r>
      <w:r w:rsidR="0015275D" w:rsidRPr="00941F64">
        <w:rPr>
          <w:rFonts w:ascii="Times New Roman" w:hAnsi="Times New Roman"/>
          <w:sz w:val="22"/>
          <w:szCs w:val="22"/>
        </w:rPr>
        <w:t xml:space="preserve">brejosti in </w:t>
      </w:r>
      <w:r w:rsidRPr="00941F64">
        <w:rPr>
          <w:rFonts w:ascii="Times New Roman" w:hAnsi="Times New Roman"/>
          <w:sz w:val="22"/>
          <w:szCs w:val="22"/>
        </w:rPr>
        <w:t>laktacije.</w:t>
      </w:r>
    </w:p>
    <w:p w14:paraId="31213E02" w14:textId="77777777" w:rsidR="00605C14" w:rsidRDefault="00605C14" w:rsidP="00BF528E">
      <w:pPr>
        <w:rPr>
          <w:rFonts w:ascii="Times New Roman" w:hAnsi="Times New Roman"/>
          <w:sz w:val="22"/>
          <w:szCs w:val="22"/>
        </w:rPr>
      </w:pPr>
    </w:p>
    <w:p w14:paraId="635498A2" w14:textId="77777777" w:rsidR="005C516B" w:rsidRPr="00941F64" w:rsidRDefault="005C516B" w:rsidP="00BF528E">
      <w:pPr>
        <w:rPr>
          <w:rFonts w:ascii="Times New Roman" w:hAnsi="Times New Roman"/>
          <w:sz w:val="22"/>
          <w:szCs w:val="22"/>
        </w:rPr>
      </w:pPr>
    </w:p>
    <w:p w14:paraId="3F706AC0" w14:textId="77777777" w:rsidR="00605C14" w:rsidRPr="00941F64" w:rsidRDefault="0004388A" w:rsidP="00D31FDA">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lastRenderedPageBreak/>
        <w:t>10</w:t>
      </w:r>
      <w:r w:rsidR="00605C14" w:rsidRPr="00941F64">
        <w:rPr>
          <w:rFonts w:ascii="Times New Roman" w:hAnsi="Times New Roman"/>
          <w:b/>
          <w:sz w:val="22"/>
          <w:szCs w:val="22"/>
        </w:rPr>
        <w:t>.</w:t>
      </w:r>
      <w:r w:rsidR="00605C14" w:rsidRPr="00941F64">
        <w:rPr>
          <w:rFonts w:ascii="Times New Roman" w:hAnsi="Times New Roman"/>
          <w:b/>
          <w:sz w:val="22"/>
          <w:szCs w:val="22"/>
        </w:rPr>
        <w:tab/>
        <w:t>DATUM IZTEKA ROKA UPORABNOSTI ZDRAVILA</w:t>
      </w:r>
    </w:p>
    <w:p w14:paraId="56BC10CE" w14:textId="77777777" w:rsidR="00605C14" w:rsidRPr="00941F64" w:rsidRDefault="00605C14" w:rsidP="00D31FDA">
      <w:pPr>
        <w:keepNext/>
        <w:rPr>
          <w:rFonts w:ascii="Times New Roman" w:hAnsi="Times New Roman"/>
          <w:sz w:val="22"/>
          <w:szCs w:val="22"/>
        </w:rPr>
      </w:pPr>
    </w:p>
    <w:p w14:paraId="07DD8C80"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EXP {mesec/leto}</w:t>
      </w:r>
    </w:p>
    <w:p w14:paraId="5963BFEC" w14:textId="77777777" w:rsidR="00605C14" w:rsidRPr="00941F64" w:rsidRDefault="00310F73" w:rsidP="00BF528E">
      <w:pPr>
        <w:rPr>
          <w:rFonts w:ascii="Times New Roman" w:hAnsi="Times New Roman"/>
          <w:sz w:val="22"/>
          <w:szCs w:val="22"/>
        </w:rPr>
      </w:pPr>
      <w:r>
        <w:rPr>
          <w:rFonts w:ascii="Times New Roman" w:hAnsi="Times New Roman"/>
          <w:sz w:val="22"/>
          <w:szCs w:val="22"/>
        </w:rPr>
        <w:t xml:space="preserve">Odprto </w:t>
      </w:r>
      <w:r w:rsidRPr="00310F73">
        <w:rPr>
          <w:rFonts w:ascii="Times New Roman" w:hAnsi="Times New Roman"/>
          <w:sz w:val="22"/>
          <w:szCs w:val="22"/>
        </w:rPr>
        <w:t>zdravilo uporabite v</w:t>
      </w:r>
      <w:r>
        <w:rPr>
          <w:rFonts w:ascii="Times New Roman" w:hAnsi="Times New Roman"/>
          <w:sz w:val="22"/>
          <w:szCs w:val="22"/>
        </w:rPr>
        <w:t xml:space="preserve"> 6 mesecih</w:t>
      </w:r>
      <w:r w:rsidR="00605C14" w:rsidRPr="00941F64">
        <w:rPr>
          <w:rFonts w:ascii="Times New Roman" w:hAnsi="Times New Roman"/>
          <w:sz w:val="22"/>
          <w:szCs w:val="22"/>
        </w:rPr>
        <w:t>.</w:t>
      </w:r>
    </w:p>
    <w:p w14:paraId="62C6AE21" w14:textId="77777777" w:rsidR="00605C14" w:rsidRPr="00941F64" w:rsidRDefault="00605C14" w:rsidP="00BF528E">
      <w:pPr>
        <w:rPr>
          <w:rFonts w:ascii="Times New Roman" w:hAnsi="Times New Roman"/>
          <w:sz w:val="22"/>
          <w:szCs w:val="22"/>
        </w:rPr>
      </w:pPr>
    </w:p>
    <w:p w14:paraId="7B130951" w14:textId="77777777" w:rsidR="00605C14" w:rsidRPr="00941F64" w:rsidRDefault="00605C14" w:rsidP="00BF528E">
      <w:pPr>
        <w:rPr>
          <w:rFonts w:ascii="Times New Roman" w:hAnsi="Times New Roman"/>
          <w:sz w:val="22"/>
          <w:szCs w:val="22"/>
        </w:rPr>
      </w:pPr>
    </w:p>
    <w:p w14:paraId="245966C2" w14:textId="77777777" w:rsidR="00605C14" w:rsidRPr="00941F64" w:rsidRDefault="0004388A"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11</w:t>
      </w:r>
      <w:r w:rsidR="00605C14" w:rsidRPr="00941F64">
        <w:rPr>
          <w:rFonts w:ascii="Times New Roman" w:hAnsi="Times New Roman"/>
          <w:b/>
          <w:sz w:val="22"/>
          <w:szCs w:val="22"/>
        </w:rPr>
        <w:t>.</w:t>
      </w:r>
      <w:r w:rsidR="00605C14" w:rsidRPr="00941F64">
        <w:rPr>
          <w:rFonts w:ascii="Times New Roman" w:hAnsi="Times New Roman"/>
          <w:b/>
          <w:sz w:val="22"/>
          <w:szCs w:val="22"/>
        </w:rPr>
        <w:tab/>
        <w:t>POSEBNA NAVODILA ZA SHRANJEVANJE</w:t>
      </w:r>
    </w:p>
    <w:p w14:paraId="14C7DD8C" w14:textId="77777777" w:rsidR="00605C14" w:rsidRPr="00941F64" w:rsidRDefault="00605C14" w:rsidP="00BF528E">
      <w:pPr>
        <w:rPr>
          <w:rFonts w:ascii="Times New Roman" w:hAnsi="Times New Roman"/>
          <w:sz w:val="22"/>
          <w:szCs w:val="22"/>
        </w:rPr>
      </w:pPr>
    </w:p>
    <w:p w14:paraId="528AF8C2" w14:textId="77777777" w:rsidR="00605C14" w:rsidRPr="00941F64" w:rsidRDefault="00605C14" w:rsidP="00BF528E">
      <w:pPr>
        <w:rPr>
          <w:rFonts w:ascii="Times New Roman" w:hAnsi="Times New Roman"/>
          <w:sz w:val="22"/>
          <w:szCs w:val="22"/>
        </w:rPr>
      </w:pPr>
    </w:p>
    <w:p w14:paraId="38760D75" w14:textId="77777777" w:rsidR="00605C14" w:rsidRPr="00941F64" w:rsidRDefault="00605C14" w:rsidP="00BF528E">
      <w:pPr>
        <w:rPr>
          <w:rFonts w:ascii="Times New Roman" w:hAnsi="Times New Roman"/>
          <w:sz w:val="22"/>
          <w:szCs w:val="22"/>
        </w:rPr>
      </w:pPr>
    </w:p>
    <w:p w14:paraId="23EF1952" w14:textId="77777777" w:rsidR="00605C14" w:rsidRPr="00941F64" w:rsidRDefault="0004388A"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12</w:t>
      </w:r>
      <w:r w:rsidR="00605C14" w:rsidRPr="00941F64">
        <w:rPr>
          <w:rFonts w:ascii="Times New Roman" w:hAnsi="Times New Roman"/>
          <w:b/>
          <w:sz w:val="22"/>
          <w:szCs w:val="22"/>
        </w:rPr>
        <w:t>.</w:t>
      </w:r>
      <w:r w:rsidR="00605C14" w:rsidRPr="00941F64">
        <w:rPr>
          <w:rFonts w:ascii="Times New Roman" w:hAnsi="Times New Roman"/>
          <w:b/>
          <w:sz w:val="22"/>
          <w:szCs w:val="22"/>
        </w:rPr>
        <w:tab/>
        <w:t>POSEBNI VARNOSTNI UKREPI ZA ODSTRANJEVANJE NEPORABLJENEGA ZDRAVILA ALI ODPADNIH SNOVI, ČE OBSTAJAJO</w:t>
      </w:r>
    </w:p>
    <w:p w14:paraId="26AB3422" w14:textId="77777777" w:rsidR="00605C14" w:rsidRPr="00941F64" w:rsidRDefault="00605C14" w:rsidP="00BF528E">
      <w:pPr>
        <w:rPr>
          <w:rFonts w:ascii="Times New Roman" w:hAnsi="Times New Roman"/>
          <w:sz w:val="22"/>
          <w:szCs w:val="22"/>
        </w:rPr>
      </w:pPr>
    </w:p>
    <w:p w14:paraId="10FBD1EC" w14:textId="77777777" w:rsidR="00A72A01" w:rsidRDefault="00B90784" w:rsidP="00BF528E">
      <w:pPr>
        <w:rPr>
          <w:rFonts w:ascii="Times New Roman" w:hAnsi="Times New Roman"/>
          <w:sz w:val="22"/>
          <w:szCs w:val="22"/>
        </w:rPr>
      </w:pPr>
      <w:r w:rsidRPr="00B90784">
        <w:rPr>
          <w:rFonts w:ascii="Times New Roman" w:hAnsi="Times New Roman"/>
          <w:sz w:val="22"/>
          <w:szCs w:val="22"/>
        </w:rPr>
        <w:t>Odstranjevanje: preberite navodilo za uporabo.</w:t>
      </w:r>
    </w:p>
    <w:p w14:paraId="27B10ED9" w14:textId="77777777" w:rsidR="00605C14" w:rsidRPr="00941F64" w:rsidRDefault="00605C14" w:rsidP="00BF528E">
      <w:pPr>
        <w:rPr>
          <w:rFonts w:ascii="Times New Roman" w:hAnsi="Times New Roman"/>
          <w:sz w:val="22"/>
          <w:szCs w:val="22"/>
        </w:rPr>
      </w:pPr>
    </w:p>
    <w:p w14:paraId="4E935294" w14:textId="77777777" w:rsidR="00605C14" w:rsidRPr="00941F64" w:rsidRDefault="00605C14" w:rsidP="00BF528E">
      <w:pPr>
        <w:rPr>
          <w:rFonts w:ascii="Times New Roman" w:hAnsi="Times New Roman"/>
          <w:sz w:val="22"/>
          <w:szCs w:val="22"/>
        </w:rPr>
      </w:pPr>
    </w:p>
    <w:p w14:paraId="04D3D701" w14:textId="77777777" w:rsidR="00605C14" w:rsidRPr="00941F64" w:rsidRDefault="0004388A"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13</w:t>
      </w:r>
      <w:r w:rsidR="00605C14" w:rsidRPr="00941F64">
        <w:rPr>
          <w:rFonts w:ascii="Times New Roman" w:hAnsi="Times New Roman"/>
          <w:b/>
          <w:sz w:val="22"/>
          <w:szCs w:val="22"/>
        </w:rPr>
        <w:t>.</w:t>
      </w:r>
      <w:r w:rsidR="00605C14" w:rsidRPr="00941F64">
        <w:rPr>
          <w:rFonts w:ascii="Times New Roman" w:hAnsi="Times New Roman"/>
          <w:b/>
          <w:sz w:val="22"/>
          <w:szCs w:val="22"/>
        </w:rPr>
        <w:tab/>
        <w:t xml:space="preserve">BESEDILO “SAMO ZA ŽIVALI” IN POGOJI </w:t>
      </w:r>
      <w:smartTag w:uri="urn:schemas-microsoft-com:office:smarttags" w:element="stockticker">
        <w:r w:rsidR="00605C14" w:rsidRPr="00941F64">
          <w:rPr>
            <w:rFonts w:ascii="Times New Roman" w:hAnsi="Times New Roman"/>
            <w:b/>
            <w:sz w:val="22"/>
            <w:szCs w:val="22"/>
          </w:rPr>
          <w:t>ALI</w:t>
        </w:r>
      </w:smartTag>
      <w:r w:rsidR="00605C14" w:rsidRPr="00941F64">
        <w:rPr>
          <w:rFonts w:ascii="Times New Roman" w:hAnsi="Times New Roman"/>
          <w:b/>
          <w:sz w:val="22"/>
          <w:szCs w:val="22"/>
        </w:rPr>
        <w:t xml:space="preserve"> OMEJITVE GLEDE OSKRBE IN UPORABE</w:t>
      </w:r>
      <w:r w:rsidR="001E2038" w:rsidRPr="00941F64">
        <w:rPr>
          <w:rFonts w:ascii="Times New Roman" w:hAnsi="Times New Roman"/>
          <w:b/>
          <w:sz w:val="22"/>
          <w:szCs w:val="22"/>
        </w:rPr>
        <w:t xml:space="preserve">, </w:t>
      </w:r>
      <w:r w:rsidR="00372F64">
        <w:rPr>
          <w:rFonts w:ascii="Times New Roman" w:hAnsi="Times New Roman"/>
          <w:b/>
          <w:sz w:val="22"/>
          <w:szCs w:val="22"/>
        </w:rPr>
        <w:t>če je smiselno</w:t>
      </w:r>
    </w:p>
    <w:p w14:paraId="4DEBEFAB" w14:textId="77777777" w:rsidR="00605C14" w:rsidRPr="00941F64" w:rsidRDefault="00605C14" w:rsidP="00BF528E">
      <w:pPr>
        <w:rPr>
          <w:rFonts w:ascii="Times New Roman" w:hAnsi="Times New Roman"/>
          <w:sz w:val="22"/>
          <w:szCs w:val="22"/>
        </w:rPr>
      </w:pPr>
    </w:p>
    <w:p w14:paraId="6F5656B3"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Samo za živali</w:t>
      </w:r>
      <w:r w:rsidR="003623C4">
        <w:rPr>
          <w:rFonts w:ascii="Times New Roman" w:hAnsi="Times New Roman"/>
          <w:sz w:val="22"/>
          <w:szCs w:val="22"/>
        </w:rPr>
        <w:t>.</w:t>
      </w:r>
      <w:r w:rsidR="003623C4" w:rsidRPr="00941F64">
        <w:rPr>
          <w:rFonts w:ascii="Times New Roman" w:hAnsi="Times New Roman"/>
          <w:sz w:val="22"/>
          <w:szCs w:val="22"/>
        </w:rPr>
        <w:t xml:space="preserve"> Rp-Vet</w:t>
      </w:r>
      <w:r w:rsidR="00B90784">
        <w:rPr>
          <w:rFonts w:ascii="Times New Roman" w:hAnsi="Times New Roman"/>
          <w:sz w:val="22"/>
          <w:szCs w:val="22"/>
        </w:rPr>
        <w:t>.</w:t>
      </w:r>
    </w:p>
    <w:p w14:paraId="5E48FA3A" w14:textId="77777777" w:rsidR="00605C14" w:rsidRPr="00941F64" w:rsidRDefault="00605C14" w:rsidP="00BF528E">
      <w:pPr>
        <w:rPr>
          <w:rFonts w:ascii="Times New Roman" w:hAnsi="Times New Roman"/>
          <w:sz w:val="22"/>
          <w:szCs w:val="22"/>
        </w:rPr>
      </w:pPr>
    </w:p>
    <w:p w14:paraId="30B45DCF" w14:textId="77777777" w:rsidR="00605C14" w:rsidRPr="00941F64" w:rsidRDefault="00605C14" w:rsidP="00BF528E">
      <w:pPr>
        <w:rPr>
          <w:rFonts w:ascii="Times New Roman" w:hAnsi="Times New Roman"/>
          <w:sz w:val="22"/>
          <w:szCs w:val="22"/>
        </w:rPr>
      </w:pPr>
    </w:p>
    <w:p w14:paraId="127FA6C4" w14:textId="77777777" w:rsidR="00605C14" w:rsidRPr="00941F64" w:rsidRDefault="0004388A"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14</w:t>
      </w:r>
      <w:r w:rsidR="00605C14" w:rsidRPr="00941F64">
        <w:rPr>
          <w:rFonts w:ascii="Times New Roman" w:hAnsi="Times New Roman"/>
          <w:b/>
          <w:sz w:val="22"/>
          <w:szCs w:val="22"/>
        </w:rPr>
        <w:t>.</w:t>
      </w:r>
      <w:r w:rsidR="00605C14" w:rsidRPr="00941F64">
        <w:rPr>
          <w:rFonts w:ascii="Times New Roman" w:hAnsi="Times New Roman"/>
          <w:b/>
          <w:sz w:val="22"/>
          <w:szCs w:val="22"/>
        </w:rPr>
        <w:tab/>
        <w:t xml:space="preserve">BESEDILO “ZDRAVILO SHRANJUJTE </w:t>
      </w:r>
      <w:r w:rsidRPr="00941F64">
        <w:rPr>
          <w:rFonts w:ascii="Times New Roman" w:hAnsi="Times New Roman"/>
          <w:b/>
          <w:sz w:val="22"/>
          <w:szCs w:val="22"/>
        </w:rPr>
        <w:t>NEDOSEGLJIVO OTROKOM</w:t>
      </w:r>
      <w:r w:rsidR="00605C14" w:rsidRPr="00941F64">
        <w:rPr>
          <w:rFonts w:ascii="Times New Roman" w:hAnsi="Times New Roman"/>
          <w:b/>
          <w:sz w:val="22"/>
          <w:szCs w:val="22"/>
        </w:rPr>
        <w:t xml:space="preserve"> ”</w:t>
      </w:r>
    </w:p>
    <w:p w14:paraId="462D7B81" w14:textId="77777777" w:rsidR="00605C14" w:rsidRPr="00941F64" w:rsidRDefault="00605C14" w:rsidP="00BF528E">
      <w:pPr>
        <w:rPr>
          <w:rFonts w:ascii="Times New Roman" w:hAnsi="Times New Roman"/>
          <w:sz w:val="22"/>
          <w:szCs w:val="22"/>
        </w:rPr>
      </w:pPr>
    </w:p>
    <w:p w14:paraId="59E7D695"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Zdravilo shranjujte </w:t>
      </w:r>
      <w:r w:rsidR="0004388A" w:rsidRPr="00941F64">
        <w:rPr>
          <w:rFonts w:ascii="Times New Roman" w:hAnsi="Times New Roman"/>
          <w:sz w:val="22"/>
          <w:szCs w:val="22"/>
        </w:rPr>
        <w:t>nedosegljivo otrokom</w:t>
      </w:r>
      <w:r w:rsidRPr="00941F64">
        <w:rPr>
          <w:rFonts w:ascii="Times New Roman" w:hAnsi="Times New Roman"/>
          <w:sz w:val="22"/>
          <w:szCs w:val="22"/>
        </w:rPr>
        <w:t>.</w:t>
      </w:r>
    </w:p>
    <w:p w14:paraId="2E20005A" w14:textId="77777777" w:rsidR="00605C14" w:rsidRPr="00941F64" w:rsidRDefault="00605C14" w:rsidP="00BF528E">
      <w:pPr>
        <w:rPr>
          <w:rFonts w:ascii="Times New Roman" w:hAnsi="Times New Roman"/>
          <w:sz w:val="22"/>
          <w:szCs w:val="22"/>
        </w:rPr>
      </w:pPr>
    </w:p>
    <w:p w14:paraId="1CBA3797" w14:textId="77777777" w:rsidR="00605C14" w:rsidRPr="00941F64" w:rsidRDefault="00605C14" w:rsidP="00BF528E">
      <w:pPr>
        <w:rPr>
          <w:rFonts w:ascii="Times New Roman" w:hAnsi="Times New Roman"/>
          <w:sz w:val="22"/>
          <w:szCs w:val="22"/>
        </w:rPr>
      </w:pPr>
    </w:p>
    <w:p w14:paraId="2EF36CDB" w14:textId="77777777" w:rsidR="00605C14" w:rsidRPr="00941F64" w:rsidRDefault="0004388A" w:rsidP="00BF528E">
      <w:pPr>
        <w:pStyle w:val="BodyTextIndent"/>
        <w:rPr>
          <w:szCs w:val="22"/>
        </w:rPr>
      </w:pPr>
      <w:r w:rsidRPr="00941F64">
        <w:rPr>
          <w:szCs w:val="22"/>
        </w:rPr>
        <w:t>15</w:t>
      </w:r>
      <w:r w:rsidR="00605C14" w:rsidRPr="00941F64">
        <w:rPr>
          <w:szCs w:val="22"/>
        </w:rPr>
        <w:t>.</w:t>
      </w:r>
      <w:r w:rsidR="00605C14" w:rsidRPr="00941F64">
        <w:rPr>
          <w:szCs w:val="22"/>
        </w:rPr>
        <w:tab/>
        <w:t xml:space="preserve">IME IN NASLOV IMETNIKA DOVOLJENJA ZA PROMET Z ZDRAVILOM </w:t>
      </w:r>
    </w:p>
    <w:p w14:paraId="4BA3CE99" w14:textId="77777777" w:rsidR="00605C14" w:rsidRPr="00941F64" w:rsidRDefault="00605C14" w:rsidP="00BF528E">
      <w:pPr>
        <w:rPr>
          <w:rFonts w:ascii="Times New Roman" w:hAnsi="Times New Roman"/>
          <w:sz w:val="22"/>
          <w:szCs w:val="22"/>
        </w:rPr>
      </w:pPr>
    </w:p>
    <w:p w14:paraId="66399088"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Boehringer Ingelheim Vetmedica GmbH</w:t>
      </w:r>
    </w:p>
    <w:p w14:paraId="496AA026"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55216 Ingelheim/Rhein</w:t>
      </w:r>
    </w:p>
    <w:p w14:paraId="1A8EBD7B" w14:textId="77777777" w:rsidR="00605C14" w:rsidRPr="009563C4" w:rsidRDefault="00605C14" w:rsidP="00BF528E">
      <w:pPr>
        <w:rPr>
          <w:rFonts w:ascii="Times New Roman" w:hAnsi="Times New Roman"/>
          <w:caps/>
          <w:sz w:val="22"/>
          <w:szCs w:val="22"/>
        </w:rPr>
      </w:pPr>
      <w:r w:rsidRPr="009563C4">
        <w:rPr>
          <w:rFonts w:ascii="Times New Roman" w:hAnsi="Times New Roman"/>
          <w:caps/>
          <w:sz w:val="22"/>
          <w:szCs w:val="22"/>
        </w:rPr>
        <w:t>Nemčija</w:t>
      </w:r>
    </w:p>
    <w:p w14:paraId="7107CBD5" w14:textId="77777777" w:rsidR="00605C14" w:rsidRPr="00941F64" w:rsidRDefault="00605C14" w:rsidP="00BF528E">
      <w:pPr>
        <w:rPr>
          <w:rFonts w:ascii="Times New Roman" w:hAnsi="Times New Roman"/>
          <w:sz w:val="22"/>
          <w:szCs w:val="22"/>
        </w:rPr>
      </w:pPr>
    </w:p>
    <w:p w14:paraId="53239467" w14:textId="77777777" w:rsidR="00605C14" w:rsidRPr="00941F64" w:rsidRDefault="00605C14" w:rsidP="00BF528E">
      <w:pPr>
        <w:rPr>
          <w:rFonts w:ascii="Times New Roman" w:hAnsi="Times New Roman"/>
          <w:sz w:val="22"/>
          <w:szCs w:val="22"/>
        </w:rPr>
      </w:pPr>
    </w:p>
    <w:p w14:paraId="17010E29" w14:textId="77777777" w:rsidR="00605C14" w:rsidRPr="00941F64" w:rsidRDefault="0004388A"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16</w:t>
      </w:r>
      <w:r w:rsidR="00605C14" w:rsidRPr="00941F64">
        <w:rPr>
          <w:rFonts w:ascii="Times New Roman" w:hAnsi="Times New Roman"/>
          <w:b/>
          <w:sz w:val="22"/>
          <w:szCs w:val="22"/>
        </w:rPr>
        <w:t>.</w:t>
      </w:r>
      <w:r w:rsidR="00605C14" w:rsidRPr="00941F64">
        <w:rPr>
          <w:rFonts w:ascii="Times New Roman" w:hAnsi="Times New Roman"/>
          <w:b/>
          <w:sz w:val="22"/>
          <w:szCs w:val="22"/>
        </w:rPr>
        <w:tab/>
        <w:t>ŠTEVILK</w:t>
      </w:r>
      <w:r w:rsidR="00B966B7" w:rsidRPr="00941F64">
        <w:rPr>
          <w:rFonts w:ascii="Times New Roman" w:hAnsi="Times New Roman"/>
          <w:b/>
          <w:sz w:val="22"/>
          <w:szCs w:val="22"/>
        </w:rPr>
        <w:t>A(</w:t>
      </w:r>
      <w:r w:rsidR="00605C14" w:rsidRPr="00941F64">
        <w:rPr>
          <w:rFonts w:ascii="Times New Roman" w:hAnsi="Times New Roman"/>
          <w:b/>
          <w:sz w:val="22"/>
          <w:szCs w:val="22"/>
        </w:rPr>
        <w:t>E</w:t>
      </w:r>
      <w:r w:rsidR="00B966B7" w:rsidRPr="00941F64">
        <w:rPr>
          <w:rFonts w:ascii="Times New Roman" w:hAnsi="Times New Roman"/>
          <w:b/>
          <w:sz w:val="22"/>
          <w:szCs w:val="22"/>
        </w:rPr>
        <w:t>)</w:t>
      </w:r>
      <w:r w:rsidR="00605C14" w:rsidRPr="00941F64">
        <w:rPr>
          <w:rFonts w:ascii="Times New Roman" w:hAnsi="Times New Roman"/>
          <w:b/>
          <w:sz w:val="22"/>
          <w:szCs w:val="22"/>
        </w:rPr>
        <w:t xml:space="preserve"> DOVOLJENJ</w:t>
      </w:r>
      <w:r w:rsidR="00B966B7" w:rsidRPr="00941F64">
        <w:rPr>
          <w:rFonts w:ascii="Times New Roman" w:hAnsi="Times New Roman"/>
          <w:b/>
          <w:sz w:val="22"/>
          <w:szCs w:val="22"/>
        </w:rPr>
        <w:t>(</w:t>
      </w:r>
      <w:r w:rsidR="00605C14" w:rsidRPr="00941F64">
        <w:rPr>
          <w:rFonts w:ascii="Times New Roman" w:hAnsi="Times New Roman"/>
          <w:b/>
          <w:sz w:val="22"/>
          <w:szCs w:val="22"/>
        </w:rPr>
        <w:t>A</w:t>
      </w:r>
      <w:r w:rsidR="00B966B7" w:rsidRPr="00941F64">
        <w:rPr>
          <w:rFonts w:ascii="Times New Roman" w:hAnsi="Times New Roman"/>
          <w:b/>
          <w:sz w:val="22"/>
          <w:szCs w:val="22"/>
        </w:rPr>
        <w:t>)</w:t>
      </w:r>
      <w:r w:rsidR="00605C14" w:rsidRPr="00941F64">
        <w:rPr>
          <w:rFonts w:ascii="Times New Roman" w:hAnsi="Times New Roman"/>
          <w:b/>
          <w:sz w:val="22"/>
          <w:szCs w:val="22"/>
        </w:rPr>
        <w:t xml:space="preserve"> ZA PROMET</w:t>
      </w:r>
    </w:p>
    <w:p w14:paraId="1E88ED19" w14:textId="77777777" w:rsidR="00605C14" w:rsidRPr="00941F64" w:rsidRDefault="00605C14" w:rsidP="00BF528E">
      <w:pPr>
        <w:rPr>
          <w:rFonts w:ascii="Times New Roman" w:hAnsi="Times New Roman"/>
          <w:sz w:val="22"/>
          <w:szCs w:val="22"/>
        </w:rPr>
      </w:pPr>
    </w:p>
    <w:p w14:paraId="05FCA663" w14:textId="77777777" w:rsidR="00605C14" w:rsidRPr="008B2C1B" w:rsidRDefault="00605C14" w:rsidP="00BF528E">
      <w:pPr>
        <w:rPr>
          <w:rFonts w:ascii="Times New Roman" w:hAnsi="Times New Roman"/>
          <w:sz w:val="22"/>
          <w:szCs w:val="22"/>
          <w:highlight w:val="lightGray"/>
        </w:rPr>
      </w:pPr>
      <w:r w:rsidRPr="00941F64">
        <w:rPr>
          <w:rFonts w:ascii="Times New Roman" w:hAnsi="Times New Roman"/>
          <w:sz w:val="22"/>
          <w:szCs w:val="22"/>
        </w:rPr>
        <w:t xml:space="preserve">EU/2/97/004/009 </w:t>
      </w:r>
      <w:r w:rsidRPr="008B2C1B">
        <w:rPr>
          <w:rFonts w:ascii="Times New Roman" w:hAnsi="Times New Roman"/>
          <w:sz w:val="22"/>
          <w:szCs w:val="22"/>
          <w:highlight w:val="lightGray"/>
        </w:rPr>
        <w:t>100 ml</w:t>
      </w:r>
    </w:p>
    <w:p w14:paraId="4887D052" w14:textId="77777777" w:rsidR="00605C14" w:rsidRPr="00941F64" w:rsidRDefault="00605C14" w:rsidP="00BF528E">
      <w:pPr>
        <w:rPr>
          <w:rFonts w:ascii="Times New Roman" w:hAnsi="Times New Roman"/>
          <w:sz w:val="22"/>
          <w:szCs w:val="22"/>
        </w:rPr>
      </w:pPr>
      <w:r w:rsidRPr="008B2C1B">
        <w:rPr>
          <w:rFonts w:ascii="Times New Roman" w:hAnsi="Times New Roman"/>
          <w:sz w:val="22"/>
          <w:szCs w:val="22"/>
          <w:highlight w:val="lightGray"/>
        </w:rPr>
        <w:t>EU/2/97/004/030 250 ml</w:t>
      </w:r>
    </w:p>
    <w:p w14:paraId="1D4FC803" w14:textId="77777777" w:rsidR="00605C14" w:rsidRPr="00941F64" w:rsidRDefault="00605C14" w:rsidP="00BF528E">
      <w:pPr>
        <w:rPr>
          <w:rFonts w:ascii="Times New Roman" w:hAnsi="Times New Roman"/>
          <w:sz w:val="22"/>
          <w:szCs w:val="22"/>
        </w:rPr>
      </w:pPr>
    </w:p>
    <w:p w14:paraId="18B8D5FC" w14:textId="77777777" w:rsidR="00605C14" w:rsidRPr="00941F64" w:rsidRDefault="00605C14" w:rsidP="00BF528E">
      <w:pPr>
        <w:rPr>
          <w:rFonts w:ascii="Times New Roman" w:hAnsi="Times New Roman"/>
          <w:sz w:val="22"/>
          <w:szCs w:val="22"/>
        </w:rPr>
      </w:pPr>
    </w:p>
    <w:p w14:paraId="05F5F58C" w14:textId="77777777" w:rsidR="00605C14" w:rsidRPr="00941F64" w:rsidRDefault="0004388A"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17</w:t>
      </w:r>
      <w:r w:rsidR="00605C14" w:rsidRPr="00941F64">
        <w:rPr>
          <w:rFonts w:ascii="Times New Roman" w:hAnsi="Times New Roman"/>
          <w:b/>
          <w:sz w:val="22"/>
          <w:szCs w:val="22"/>
        </w:rPr>
        <w:t>.</w:t>
      </w:r>
      <w:r w:rsidR="00605C14" w:rsidRPr="00941F64">
        <w:rPr>
          <w:rFonts w:ascii="Times New Roman" w:hAnsi="Times New Roman"/>
          <w:b/>
          <w:sz w:val="22"/>
          <w:szCs w:val="22"/>
        </w:rPr>
        <w:tab/>
      </w:r>
      <w:r w:rsidR="00B90784" w:rsidRPr="00B90784">
        <w:rPr>
          <w:rFonts w:ascii="Times New Roman" w:hAnsi="Times New Roman"/>
          <w:b/>
          <w:sz w:val="22"/>
          <w:szCs w:val="22"/>
        </w:rPr>
        <w:t>PROIZVAJALČEVA</w:t>
      </w:r>
      <w:r w:rsidR="00605C14" w:rsidRPr="00941F64">
        <w:rPr>
          <w:rFonts w:ascii="Times New Roman" w:hAnsi="Times New Roman"/>
          <w:b/>
          <w:sz w:val="22"/>
          <w:szCs w:val="22"/>
        </w:rPr>
        <w:t xml:space="preserve"> ŠTEVILKA SERIJE </w:t>
      </w:r>
    </w:p>
    <w:p w14:paraId="47D9BCE6" w14:textId="77777777" w:rsidR="00605C14" w:rsidRPr="00941F64" w:rsidRDefault="00605C14" w:rsidP="00BF528E">
      <w:pPr>
        <w:rPr>
          <w:rFonts w:ascii="Times New Roman" w:hAnsi="Times New Roman"/>
          <w:sz w:val="22"/>
          <w:szCs w:val="22"/>
        </w:rPr>
      </w:pPr>
    </w:p>
    <w:p w14:paraId="07309083"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Lot {številka}</w:t>
      </w:r>
    </w:p>
    <w:p w14:paraId="6D24939B"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br w:type="page"/>
      </w:r>
    </w:p>
    <w:p w14:paraId="2F3F8CFB" w14:textId="77777777" w:rsidR="00605C14" w:rsidRPr="00941F64" w:rsidRDefault="00605C14"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r w:rsidRPr="00941F64">
        <w:rPr>
          <w:rFonts w:ascii="Times New Roman" w:hAnsi="Times New Roman"/>
          <w:b/>
          <w:sz w:val="22"/>
          <w:szCs w:val="22"/>
        </w:rPr>
        <w:lastRenderedPageBreak/>
        <w:t>PODATKI NA STIČNI OZ. PRIMARNI OVOJNINI</w:t>
      </w:r>
    </w:p>
    <w:p w14:paraId="341053C6" w14:textId="77777777" w:rsidR="00116865" w:rsidRDefault="00116865"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p>
    <w:p w14:paraId="716A9D8E" w14:textId="77777777" w:rsidR="00605C14" w:rsidRPr="00941F64" w:rsidRDefault="00372F6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Pr>
          <w:rFonts w:ascii="Times New Roman" w:hAnsi="Times New Roman"/>
          <w:b/>
          <w:sz w:val="22"/>
          <w:szCs w:val="22"/>
        </w:rPr>
        <w:t>100 ml in 250 ml</w:t>
      </w:r>
      <w:r w:rsidR="00116865">
        <w:rPr>
          <w:rFonts w:ascii="Times New Roman" w:hAnsi="Times New Roman"/>
          <w:b/>
          <w:sz w:val="22"/>
          <w:szCs w:val="22"/>
        </w:rPr>
        <w:t xml:space="preserve"> plastenka</w:t>
      </w:r>
    </w:p>
    <w:p w14:paraId="222B4D7E" w14:textId="77777777" w:rsidR="00116865" w:rsidRPr="00941F64" w:rsidRDefault="00116865" w:rsidP="00BF528E">
      <w:pPr>
        <w:rPr>
          <w:rFonts w:ascii="Times New Roman" w:hAnsi="Times New Roman"/>
          <w:sz w:val="22"/>
          <w:szCs w:val="22"/>
        </w:rPr>
      </w:pPr>
    </w:p>
    <w:p w14:paraId="7248ACD1"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w:t>
      </w:r>
      <w:r w:rsidRPr="00941F64">
        <w:rPr>
          <w:rFonts w:ascii="Times New Roman" w:hAnsi="Times New Roman"/>
          <w:b/>
          <w:sz w:val="22"/>
          <w:szCs w:val="22"/>
        </w:rPr>
        <w:tab/>
        <w:t>IME ZDRAVILA ZA UPORABO V VETERINARSKI MEDICINI</w:t>
      </w:r>
    </w:p>
    <w:p w14:paraId="691ACA28" w14:textId="77777777" w:rsidR="00605C14" w:rsidRPr="00941F64" w:rsidRDefault="00605C14" w:rsidP="00BF528E">
      <w:pPr>
        <w:rPr>
          <w:rFonts w:ascii="Times New Roman" w:hAnsi="Times New Roman"/>
          <w:sz w:val="22"/>
          <w:szCs w:val="22"/>
        </w:rPr>
      </w:pPr>
    </w:p>
    <w:p w14:paraId="43CA40AA"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Metacam 15 mg/ml peroralna suspenzija za konje</w:t>
      </w:r>
    </w:p>
    <w:p w14:paraId="411F9552" w14:textId="77777777" w:rsidR="00605C14" w:rsidRPr="00941F64" w:rsidRDefault="00116865" w:rsidP="00BF528E">
      <w:pPr>
        <w:rPr>
          <w:rFonts w:ascii="Times New Roman" w:hAnsi="Times New Roman"/>
          <w:sz w:val="22"/>
          <w:szCs w:val="22"/>
        </w:rPr>
      </w:pPr>
      <w:r>
        <w:rPr>
          <w:rFonts w:ascii="Times New Roman" w:hAnsi="Times New Roman"/>
          <w:sz w:val="22"/>
          <w:szCs w:val="22"/>
        </w:rPr>
        <w:t>m</w:t>
      </w:r>
      <w:r w:rsidR="00605C14" w:rsidRPr="00941F64">
        <w:rPr>
          <w:rFonts w:ascii="Times New Roman" w:hAnsi="Times New Roman"/>
          <w:sz w:val="22"/>
          <w:szCs w:val="22"/>
        </w:rPr>
        <w:t>eloksikam</w:t>
      </w:r>
    </w:p>
    <w:p w14:paraId="73B04347" w14:textId="77777777" w:rsidR="00605C14" w:rsidRPr="00941F64" w:rsidRDefault="00605C14" w:rsidP="00BF528E">
      <w:pPr>
        <w:rPr>
          <w:rFonts w:ascii="Times New Roman" w:hAnsi="Times New Roman"/>
          <w:sz w:val="22"/>
          <w:szCs w:val="22"/>
        </w:rPr>
      </w:pPr>
    </w:p>
    <w:p w14:paraId="4C11E87D" w14:textId="77777777" w:rsidR="00605C14" w:rsidRPr="00941F64" w:rsidRDefault="00605C14" w:rsidP="00BF528E">
      <w:pPr>
        <w:rPr>
          <w:rFonts w:ascii="Times New Roman" w:hAnsi="Times New Roman"/>
          <w:sz w:val="22"/>
          <w:szCs w:val="22"/>
        </w:rPr>
      </w:pPr>
    </w:p>
    <w:p w14:paraId="6610DA40"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2.</w:t>
      </w:r>
      <w:r w:rsidRPr="00941F64">
        <w:rPr>
          <w:rFonts w:ascii="Times New Roman" w:hAnsi="Times New Roman"/>
          <w:b/>
          <w:sz w:val="22"/>
          <w:szCs w:val="22"/>
        </w:rPr>
        <w:tab/>
        <w:t xml:space="preserve">NAVEDBA </w:t>
      </w:r>
      <w:r w:rsidR="00CC11CB" w:rsidRPr="00941F64">
        <w:rPr>
          <w:rFonts w:ascii="Times New Roman" w:hAnsi="Times New Roman"/>
          <w:b/>
          <w:sz w:val="22"/>
          <w:szCs w:val="22"/>
        </w:rPr>
        <w:t>UČINKOVIN(E)</w:t>
      </w:r>
    </w:p>
    <w:p w14:paraId="2F91B719" w14:textId="77777777" w:rsidR="00605C14" w:rsidRPr="00941F64" w:rsidRDefault="00605C14" w:rsidP="00BF528E">
      <w:pPr>
        <w:rPr>
          <w:rFonts w:ascii="Times New Roman" w:hAnsi="Times New Roman"/>
          <w:sz w:val="22"/>
          <w:szCs w:val="22"/>
        </w:rPr>
      </w:pPr>
    </w:p>
    <w:p w14:paraId="0429F880"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Meloksikam</w:t>
      </w:r>
      <w:r w:rsidR="00372F64">
        <w:rPr>
          <w:rFonts w:ascii="Times New Roman" w:hAnsi="Times New Roman"/>
          <w:sz w:val="22"/>
          <w:szCs w:val="22"/>
        </w:rPr>
        <w:t xml:space="preserve"> </w:t>
      </w:r>
      <w:r w:rsidRPr="00941F64">
        <w:rPr>
          <w:rFonts w:ascii="Times New Roman" w:hAnsi="Times New Roman"/>
          <w:sz w:val="22"/>
          <w:szCs w:val="22"/>
        </w:rPr>
        <w:t>15 mg/ml</w:t>
      </w:r>
    </w:p>
    <w:p w14:paraId="592F05BD" w14:textId="77777777" w:rsidR="00605C14" w:rsidRPr="00941F64" w:rsidRDefault="00605C14" w:rsidP="00BF528E">
      <w:pPr>
        <w:rPr>
          <w:rFonts w:ascii="Times New Roman" w:hAnsi="Times New Roman"/>
          <w:sz w:val="22"/>
          <w:szCs w:val="22"/>
        </w:rPr>
      </w:pPr>
    </w:p>
    <w:p w14:paraId="7BFC092F" w14:textId="77777777" w:rsidR="00605C14" w:rsidRPr="00941F64" w:rsidRDefault="00605C14" w:rsidP="00BF528E">
      <w:pPr>
        <w:rPr>
          <w:rFonts w:ascii="Times New Roman" w:hAnsi="Times New Roman"/>
          <w:sz w:val="22"/>
          <w:szCs w:val="22"/>
        </w:rPr>
      </w:pPr>
    </w:p>
    <w:p w14:paraId="0EF95500" w14:textId="77777777" w:rsidR="002C5CBF" w:rsidRPr="00941F64" w:rsidRDefault="00D40B57"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3</w:t>
      </w:r>
      <w:r w:rsidR="002C5CBF" w:rsidRPr="00941F64">
        <w:rPr>
          <w:rFonts w:ascii="Times New Roman" w:hAnsi="Times New Roman"/>
          <w:b/>
          <w:sz w:val="22"/>
          <w:szCs w:val="22"/>
        </w:rPr>
        <w:t>.</w:t>
      </w:r>
      <w:r w:rsidR="002C5CBF" w:rsidRPr="00941F64">
        <w:rPr>
          <w:rFonts w:ascii="Times New Roman" w:hAnsi="Times New Roman"/>
          <w:b/>
          <w:sz w:val="22"/>
          <w:szCs w:val="22"/>
        </w:rPr>
        <w:tab/>
        <w:t>FARMACEVTSKA OBLIKA</w:t>
      </w:r>
    </w:p>
    <w:p w14:paraId="0E3E9D78" w14:textId="77777777" w:rsidR="002C5CBF" w:rsidRPr="00941F64" w:rsidRDefault="002C5CBF" w:rsidP="00BF528E">
      <w:pPr>
        <w:rPr>
          <w:rFonts w:ascii="Times New Roman" w:hAnsi="Times New Roman"/>
          <w:sz w:val="22"/>
          <w:szCs w:val="22"/>
        </w:rPr>
      </w:pPr>
    </w:p>
    <w:p w14:paraId="132BCE7A" w14:textId="77777777" w:rsidR="002C5CBF" w:rsidRPr="00941F64" w:rsidRDefault="002C5CBF" w:rsidP="00BF528E">
      <w:pPr>
        <w:rPr>
          <w:rFonts w:ascii="Times New Roman" w:hAnsi="Times New Roman"/>
          <w:sz w:val="22"/>
          <w:szCs w:val="22"/>
        </w:rPr>
      </w:pPr>
    </w:p>
    <w:p w14:paraId="129CD58C" w14:textId="77777777" w:rsidR="002C5CBF" w:rsidRPr="00941F64" w:rsidRDefault="002C5CBF" w:rsidP="00BF528E">
      <w:pPr>
        <w:rPr>
          <w:rFonts w:ascii="Times New Roman" w:hAnsi="Times New Roman"/>
          <w:sz w:val="22"/>
          <w:szCs w:val="22"/>
        </w:rPr>
      </w:pPr>
    </w:p>
    <w:p w14:paraId="25B90A51" w14:textId="77777777" w:rsidR="00D40B57" w:rsidRPr="00941F64" w:rsidRDefault="00D40B57"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4.</w:t>
      </w:r>
      <w:r w:rsidRPr="00941F64">
        <w:rPr>
          <w:rFonts w:ascii="Times New Roman" w:hAnsi="Times New Roman"/>
          <w:b/>
          <w:sz w:val="22"/>
          <w:szCs w:val="22"/>
        </w:rPr>
        <w:tab/>
        <w:t>VELIKOST</w:t>
      </w:r>
      <w:r w:rsidR="00372F64">
        <w:rPr>
          <w:rFonts w:ascii="Times New Roman" w:hAnsi="Times New Roman"/>
          <w:b/>
          <w:sz w:val="22"/>
          <w:szCs w:val="22"/>
        </w:rPr>
        <w:t>I</w:t>
      </w:r>
      <w:r w:rsidRPr="00941F64">
        <w:rPr>
          <w:rFonts w:ascii="Times New Roman" w:hAnsi="Times New Roman"/>
          <w:b/>
          <w:sz w:val="22"/>
          <w:szCs w:val="22"/>
        </w:rPr>
        <w:t xml:space="preserve"> PAKIRANJA</w:t>
      </w:r>
    </w:p>
    <w:p w14:paraId="46CD9094" w14:textId="77777777" w:rsidR="00D40B57" w:rsidRPr="00941F64" w:rsidRDefault="00D40B57" w:rsidP="00BF528E">
      <w:pPr>
        <w:rPr>
          <w:rFonts w:ascii="Times New Roman" w:hAnsi="Times New Roman"/>
          <w:sz w:val="22"/>
          <w:szCs w:val="22"/>
        </w:rPr>
      </w:pPr>
    </w:p>
    <w:p w14:paraId="57305EB9" w14:textId="77777777" w:rsidR="00D40B57" w:rsidRPr="00941F64" w:rsidRDefault="00D40B57" w:rsidP="00BF528E">
      <w:pPr>
        <w:rPr>
          <w:rFonts w:ascii="Times New Roman" w:hAnsi="Times New Roman"/>
          <w:sz w:val="22"/>
          <w:szCs w:val="22"/>
        </w:rPr>
      </w:pPr>
      <w:r w:rsidRPr="00941F64">
        <w:rPr>
          <w:rFonts w:ascii="Times New Roman" w:hAnsi="Times New Roman"/>
          <w:sz w:val="22"/>
          <w:szCs w:val="22"/>
        </w:rPr>
        <w:t>100 ml</w:t>
      </w:r>
    </w:p>
    <w:p w14:paraId="75AEBAB1" w14:textId="77777777" w:rsidR="00D40B57" w:rsidRPr="00941F64" w:rsidRDefault="00D40B57" w:rsidP="00BF528E">
      <w:pPr>
        <w:rPr>
          <w:rFonts w:ascii="Times New Roman" w:hAnsi="Times New Roman"/>
          <w:sz w:val="22"/>
          <w:szCs w:val="22"/>
        </w:rPr>
      </w:pPr>
      <w:r w:rsidRPr="008B2C1B">
        <w:rPr>
          <w:rFonts w:ascii="Times New Roman" w:hAnsi="Times New Roman"/>
          <w:sz w:val="22"/>
          <w:szCs w:val="22"/>
          <w:highlight w:val="lightGray"/>
        </w:rPr>
        <w:t>250 ml</w:t>
      </w:r>
    </w:p>
    <w:p w14:paraId="4B3D1030" w14:textId="77777777" w:rsidR="00D40B57" w:rsidRPr="00941F64" w:rsidRDefault="00D40B57" w:rsidP="00BF528E">
      <w:pPr>
        <w:rPr>
          <w:rFonts w:ascii="Times New Roman" w:hAnsi="Times New Roman"/>
          <w:sz w:val="22"/>
          <w:szCs w:val="22"/>
        </w:rPr>
      </w:pPr>
    </w:p>
    <w:p w14:paraId="00A2CCE5" w14:textId="77777777" w:rsidR="00D40B57" w:rsidRPr="00941F64" w:rsidRDefault="00D40B57" w:rsidP="00BF528E">
      <w:pPr>
        <w:rPr>
          <w:rFonts w:ascii="Times New Roman" w:hAnsi="Times New Roman"/>
          <w:sz w:val="22"/>
          <w:szCs w:val="22"/>
        </w:rPr>
      </w:pPr>
    </w:p>
    <w:p w14:paraId="009B1D4D" w14:textId="77777777" w:rsidR="002C5CBF" w:rsidRPr="00941F64" w:rsidRDefault="002C5CBF"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5.</w:t>
      </w:r>
      <w:r w:rsidRPr="00941F64">
        <w:rPr>
          <w:rFonts w:ascii="Times New Roman" w:hAnsi="Times New Roman"/>
          <w:b/>
          <w:sz w:val="22"/>
          <w:szCs w:val="22"/>
        </w:rPr>
        <w:tab/>
        <w:t>CILJNE ŽIVALSKE VRSTE</w:t>
      </w:r>
    </w:p>
    <w:p w14:paraId="59BFB79D" w14:textId="77777777" w:rsidR="002C5CBF" w:rsidRPr="00941F64" w:rsidRDefault="002C5CBF" w:rsidP="00BF528E">
      <w:pPr>
        <w:rPr>
          <w:rFonts w:ascii="Times New Roman" w:hAnsi="Times New Roman"/>
          <w:sz w:val="22"/>
          <w:szCs w:val="22"/>
        </w:rPr>
      </w:pPr>
    </w:p>
    <w:p w14:paraId="2AF3E08E" w14:textId="77777777" w:rsidR="002C5CBF" w:rsidRPr="008B2C1B" w:rsidRDefault="002C5CBF" w:rsidP="00BF528E">
      <w:pPr>
        <w:widowControl w:val="0"/>
        <w:adjustRightInd w:val="0"/>
        <w:textAlignment w:val="baseline"/>
        <w:rPr>
          <w:rFonts w:ascii="Times New Roman" w:hAnsi="Times New Roman"/>
          <w:sz w:val="22"/>
          <w:szCs w:val="22"/>
          <w:highlight w:val="lightGray"/>
          <w:lang w:eastAsia="en-US"/>
        </w:rPr>
      </w:pPr>
      <w:r w:rsidRPr="008B2C1B">
        <w:rPr>
          <w:rFonts w:ascii="Times New Roman" w:hAnsi="Times New Roman"/>
          <w:sz w:val="22"/>
          <w:szCs w:val="22"/>
          <w:highlight w:val="lightGray"/>
          <w:lang w:eastAsia="en-US"/>
        </w:rPr>
        <w:t>Konji</w:t>
      </w:r>
    </w:p>
    <w:p w14:paraId="68FA82FF" w14:textId="77777777" w:rsidR="002C5CBF" w:rsidRPr="00941F64" w:rsidRDefault="002C5CBF" w:rsidP="00BF528E">
      <w:pPr>
        <w:rPr>
          <w:rFonts w:ascii="Times New Roman" w:hAnsi="Times New Roman"/>
          <w:sz w:val="22"/>
          <w:szCs w:val="22"/>
        </w:rPr>
      </w:pPr>
    </w:p>
    <w:p w14:paraId="6D80618D" w14:textId="77777777" w:rsidR="002C5CBF" w:rsidRPr="00941F64" w:rsidRDefault="002C5CBF" w:rsidP="00BF528E">
      <w:pPr>
        <w:rPr>
          <w:rFonts w:ascii="Times New Roman" w:hAnsi="Times New Roman"/>
          <w:sz w:val="22"/>
          <w:szCs w:val="22"/>
        </w:rPr>
      </w:pPr>
    </w:p>
    <w:p w14:paraId="712B5428" w14:textId="77777777" w:rsidR="002C5CBF" w:rsidRPr="00941F64" w:rsidRDefault="002C5CBF"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6.</w:t>
      </w:r>
      <w:r w:rsidRPr="00941F64">
        <w:rPr>
          <w:rFonts w:ascii="Times New Roman" w:hAnsi="Times New Roman"/>
          <w:b/>
          <w:sz w:val="22"/>
          <w:szCs w:val="22"/>
        </w:rPr>
        <w:tab/>
        <w:t>INDIKACIJA(E)</w:t>
      </w:r>
    </w:p>
    <w:p w14:paraId="26487F24" w14:textId="77777777" w:rsidR="002C5CBF" w:rsidRPr="00941F64" w:rsidRDefault="002C5CBF" w:rsidP="00BF528E">
      <w:pPr>
        <w:rPr>
          <w:rFonts w:ascii="Times New Roman" w:hAnsi="Times New Roman"/>
          <w:sz w:val="22"/>
          <w:szCs w:val="22"/>
        </w:rPr>
      </w:pPr>
    </w:p>
    <w:p w14:paraId="46423E40" w14:textId="77777777" w:rsidR="002C5CBF" w:rsidRPr="00941F64" w:rsidRDefault="002C5CBF" w:rsidP="00BF528E">
      <w:pPr>
        <w:rPr>
          <w:rFonts w:ascii="Times New Roman" w:hAnsi="Times New Roman"/>
          <w:sz w:val="22"/>
          <w:szCs w:val="22"/>
        </w:rPr>
      </w:pPr>
    </w:p>
    <w:p w14:paraId="765B0399" w14:textId="77777777" w:rsidR="002C5CBF" w:rsidRPr="00941F64" w:rsidRDefault="002C5CBF" w:rsidP="00BF528E">
      <w:pPr>
        <w:rPr>
          <w:rFonts w:ascii="Times New Roman" w:hAnsi="Times New Roman"/>
          <w:sz w:val="22"/>
          <w:szCs w:val="22"/>
        </w:rPr>
      </w:pPr>
    </w:p>
    <w:p w14:paraId="1CA6096F" w14:textId="77777777" w:rsidR="00605C14" w:rsidRPr="00941F64" w:rsidRDefault="002C5CBF"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7</w:t>
      </w:r>
      <w:r w:rsidR="00605C14" w:rsidRPr="00941F64">
        <w:rPr>
          <w:rFonts w:ascii="Times New Roman" w:hAnsi="Times New Roman"/>
          <w:b/>
          <w:sz w:val="22"/>
          <w:szCs w:val="22"/>
        </w:rPr>
        <w:t>.</w:t>
      </w:r>
      <w:r w:rsidR="00605C14" w:rsidRPr="00941F64">
        <w:rPr>
          <w:rFonts w:ascii="Times New Roman" w:hAnsi="Times New Roman"/>
          <w:b/>
          <w:sz w:val="22"/>
          <w:szCs w:val="22"/>
        </w:rPr>
        <w:tab/>
        <w:t xml:space="preserve">NAČIN IN </w:t>
      </w:r>
      <w:smartTag w:uri="urn:schemas-microsoft-com:office:smarttags" w:element="stockticker">
        <w:r w:rsidR="00605C14" w:rsidRPr="00941F64">
          <w:rPr>
            <w:rFonts w:ascii="Times New Roman" w:hAnsi="Times New Roman"/>
            <w:b/>
            <w:sz w:val="22"/>
            <w:szCs w:val="22"/>
          </w:rPr>
          <w:t>POT</w:t>
        </w:r>
      </w:smartTag>
      <w:r w:rsidR="00605C14" w:rsidRPr="00941F64">
        <w:rPr>
          <w:rFonts w:ascii="Times New Roman" w:hAnsi="Times New Roman"/>
          <w:b/>
          <w:sz w:val="22"/>
          <w:szCs w:val="22"/>
        </w:rPr>
        <w:t>(I) UPORABE</w:t>
      </w:r>
    </w:p>
    <w:p w14:paraId="28C49CC0" w14:textId="77777777" w:rsidR="00605C14" w:rsidRPr="00941F64" w:rsidRDefault="00605C14" w:rsidP="00BF528E">
      <w:pPr>
        <w:rPr>
          <w:rFonts w:ascii="Times New Roman" w:hAnsi="Times New Roman"/>
          <w:sz w:val="22"/>
          <w:szCs w:val="22"/>
        </w:rPr>
      </w:pPr>
    </w:p>
    <w:p w14:paraId="19BE38C9"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Pred uporabo dobro pretresite.</w:t>
      </w:r>
    </w:p>
    <w:p w14:paraId="319531FD" w14:textId="77777777" w:rsidR="00605C14" w:rsidRPr="00941F64" w:rsidRDefault="00605C14" w:rsidP="00BF528E">
      <w:pPr>
        <w:rPr>
          <w:rFonts w:ascii="Times New Roman" w:hAnsi="Times New Roman"/>
          <w:sz w:val="22"/>
          <w:szCs w:val="22"/>
        </w:rPr>
      </w:pPr>
      <w:r w:rsidRPr="00FF2105">
        <w:rPr>
          <w:rFonts w:ascii="Times New Roman" w:hAnsi="Times New Roman"/>
          <w:sz w:val="22"/>
          <w:szCs w:val="22"/>
        </w:rPr>
        <w:t xml:space="preserve">Pred uporabo preberite </w:t>
      </w:r>
      <w:r w:rsidR="002C5CBF" w:rsidRPr="00FF2105">
        <w:rPr>
          <w:rFonts w:ascii="Times New Roman" w:hAnsi="Times New Roman"/>
          <w:sz w:val="22"/>
          <w:szCs w:val="22"/>
        </w:rPr>
        <w:t xml:space="preserve">navodilo </w:t>
      </w:r>
      <w:r w:rsidRPr="00FF2105">
        <w:rPr>
          <w:rFonts w:ascii="Times New Roman" w:hAnsi="Times New Roman"/>
          <w:sz w:val="22"/>
          <w:szCs w:val="22"/>
        </w:rPr>
        <w:t>za uporabo.</w:t>
      </w:r>
    </w:p>
    <w:p w14:paraId="43AB8EE0" w14:textId="77777777" w:rsidR="00605C14" w:rsidRPr="00941F64" w:rsidRDefault="00605C14" w:rsidP="00BF528E">
      <w:pPr>
        <w:rPr>
          <w:rFonts w:ascii="Times New Roman" w:hAnsi="Times New Roman"/>
          <w:sz w:val="22"/>
          <w:szCs w:val="22"/>
        </w:rPr>
      </w:pPr>
    </w:p>
    <w:p w14:paraId="27950AA8" w14:textId="77777777" w:rsidR="00605C14" w:rsidRPr="00941F64" w:rsidRDefault="00605C14" w:rsidP="00BF528E">
      <w:pPr>
        <w:rPr>
          <w:rFonts w:ascii="Times New Roman" w:hAnsi="Times New Roman"/>
          <w:sz w:val="22"/>
          <w:szCs w:val="22"/>
        </w:rPr>
      </w:pPr>
    </w:p>
    <w:p w14:paraId="1BC69C5C" w14:textId="77777777" w:rsidR="00605C14" w:rsidRPr="00941F64" w:rsidRDefault="002C5CBF"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8</w:t>
      </w:r>
      <w:r w:rsidR="00605C14" w:rsidRPr="00941F64">
        <w:rPr>
          <w:rFonts w:ascii="Times New Roman" w:hAnsi="Times New Roman"/>
          <w:b/>
          <w:sz w:val="22"/>
          <w:szCs w:val="22"/>
        </w:rPr>
        <w:t>.</w:t>
      </w:r>
      <w:r w:rsidR="00605C14" w:rsidRPr="00941F64">
        <w:rPr>
          <w:rFonts w:ascii="Times New Roman" w:hAnsi="Times New Roman"/>
          <w:b/>
          <w:sz w:val="22"/>
          <w:szCs w:val="22"/>
        </w:rPr>
        <w:tab/>
        <w:t>KARENCA</w:t>
      </w:r>
      <w:r w:rsidR="00372F64">
        <w:rPr>
          <w:rFonts w:ascii="Times New Roman" w:hAnsi="Times New Roman"/>
          <w:b/>
          <w:sz w:val="22"/>
          <w:szCs w:val="22"/>
        </w:rPr>
        <w:t>(E)</w:t>
      </w:r>
    </w:p>
    <w:p w14:paraId="2D693A48" w14:textId="77777777" w:rsidR="00605C14" w:rsidRPr="00941F64" w:rsidRDefault="00605C14" w:rsidP="00BF528E">
      <w:pPr>
        <w:rPr>
          <w:rFonts w:ascii="Times New Roman" w:hAnsi="Times New Roman"/>
          <w:sz w:val="22"/>
          <w:szCs w:val="22"/>
        </w:rPr>
      </w:pPr>
    </w:p>
    <w:p w14:paraId="38EDB339" w14:textId="07A67F19" w:rsidR="005D2B05" w:rsidRPr="00941F64" w:rsidRDefault="005D2B05" w:rsidP="00BF528E">
      <w:pPr>
        <w:rPr>
          <w:rFonts w:ascii="Times New Roman" w:hAnsi="Times New Roman"/>
          <w:sz w:val="22"/>
          <w:szCs w:val="22"/>
        </w:rPr>
      </w:pPr>
      <w:r w:rsidRPr="00941F64">
        <w:rPr>
          <w:rFonts w:ascii="Times New Roman" w:hAnsi="Times New Roman"/>
          <w:sz w:val="22"/>
          <w:szCs w:val="22"/>
        </w:rPr>
        <w:t>Karenc</w:t>
      </w:r>
      <w:r w:rsidR="00364D1B">
        <w:rPr>
          <w:rFonts w:ascii="Times New Roman" w:hAnsi="Times New Roman"/>
          <w:sz w:val="22"/>
          <w:szCs w:val="22"/>
        </w:rPr>
        <w:t>e</w:t>
      </w:r>
      <w:r w:rsidRPr="00941F64">
        <w:rPr>
          <w:rFonts w:ascii="Times New Roman" w:hAnsi="Times New Roman"/>
          <w:sz w:val="22"/>
          <w:szCs w:val="22"/>
        </w:rPr>
        <w:t>:</w:t>
      </w:r>
    </w:p>
    <w:p w14:paraId="12016E19"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Meso in organi: 3 dni</w:t>
      </w:r>
    </w:p>
    <w:p w14:paraId="5BE96722" w14:textId="77777777" w:rsidR="00605C14" w:rsidRPr="00941F64" w:rsidRDefault="00605C14" w:rsidP="00BF528E">
      <w:pPr>
        <w:rPr>
          <w:rFonts w:ascii="Times New Roman" w:hAnsi="Times New Roman"/>
          <w:sz w:val="22"/>
          <w:szCs w:val="22"/>
        </w:rPr>
      </w:pPr>
    </w:p>
    <w:p w14:paraId="24266A15" w14:textId="77777777" w:rsidR="00605C14" w:rsidRPr="00941F64" w:rsidRDefault="00605C14" w:rsidP="00BF528E">
      <w:pPr>
        <w:rPr>
          <w:rFonts w:ascii="Times New Roman" w:hAnsi="Times New Roman"/>
          <w:sz w:val="22"/>
          <w:szCs w:val="22"/>
        </w:rPr>
      </w:pPr>
    </w:p>
    <w:p w14:paraId="70C05C3A" w14:textId="77777777" w:rsidR="002C5CBF" w:rsidRPr="00941F64" w:rsidRDefault="002C5CBF"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9.</w:t>
      </w:r>
      <w:r w:rsidRPr="00941F64">
        <w:rPr>
          <w:rFonts w:ascii="Times New Roman" w:hAnsi="Times New Roman"/>
          <w:b/>
          <w:sz w:val="22"/>
          <w:szCs w:val="22"/>
        </w:rPr>
        <w:tab/>
        <w:t>POSEBNO(A) OPOZORILO(A), ČE JE/SO POTREBNO(A)</w:t>
      </w:r>
    </w:p>
    <w:p w14:paraId="1E9F0A8B" w14:textId="77777777" w:rsidR="002C5CBF" w:rsidRPr="00941F64" w:rsidRDefault="002C5CBF" w:rsidP="00BF528E">
      <w:pPr>
        <w:rPr>
          <w:rFonts w:ascii="Times New Roman" w:hAnsi="Times New Roman"/>
          <w:sz w:val="22"/>
          <w:szCs w:val="22"/>
        </w:rPr>
      </w:pPr>
    </w:p>
    <w:p w14:paraId="56643882" w14:textId="77777777" w:rsidR="002C5CBF" w:rsidRDefault="002C5CBF" w:rsidP="00BF528E">
      <w:pPr>
        <w:rPr>
          <w:rFonts w:ascii="Times New Roman" w:hAnsi="Times New Roman"/>
          <w:sz w:val="22"/>
          <w:szCs w:val="22"/>
        </w:rPr>
      </w:pPr>
    </w:p>
    <w:p w14:paraId="5DD8AE0A" w14:textId="77777777" w:rsidR="005C516B" w:rsidRPr="00941F64" w:rsidRDefault="005C516B" w:rsidP="00BF528E">
      <w:pPr>
        <w:rPr>
          <w:rFonts w:ascii="Times New Roman" w:hAnsi="Times New Roman"/>
          <w:sz w:val="22"/>
          <w:szCs w:val="22"/>
        </w:rPr>
      </w:pPr>
    </w:p>
    <w:p w14:paraId="5C99952A" w14:textId="77777777" w:rsidR="00605C14" w:rsidRPr="00941F64" w:rsidRDefault="002C5CBF" w:rsidP="00A72A01">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10</w:t>
      </w:r>
      <w:r w:rsidR="00605C14" w:rsidRPr="00941F64">
        <w:rPr>
          <w:rFonts w:ascii="Times New Roman" w:hAnsi="Times New Roman"/>
          <w:b/>
          <w:sz w:val="22"/>
          <w:szCs w:val="22"/>
        </w:rPr>
        <w:t>.</w:t>
      </w:r>
      <w:r w:rsidR="00605C14" w:rsidRPr="00941F64">
        <w:rPr>
          <w:rFonts w:ascii="Times New Roman" w:hAnsi="Times New Roman"/>
          <w:b/>
          <w:sz w:val="22"/>
          <w:szCs w:val="22"/>
        </w:rPr>
        <w:tab/>
        <w:t>DATUM IZTEKA ROKA UPORABNOSTI ZDRAVILA</w:t>
      </w:r>
    </w:p>
    <w:p w14:paraId="0AFC5CCE" w14:textId="77777777" w:rsidR="00605C14" w:rsidRPr="00941F64" w:rsidRDefault="00605C14" w:rsidP="00A72A01">
      <w:pPr>
        <w:pStyle w:val="Formatvorlage1"/>
        <w:rPr>
          <w:szCs w:val="22"/>
        </w:rPr>
      </w:pPr>
    </w:p>
    <w:p w14:paraId="0E80F792"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EXP {mesec/leto}</w:t>
      </w:r>
    </w:p>
    <w:p w14:paraId="04A66061" w14:textId="77777777" w:rsidR="00605C14" w:rsidRPr="00941F64" w:rsidRDefault="00372F64" w:rsidP="00BF528E">
      <w:pPr>
        <w:rPr>
          <w:rFonts w:ascii="Times New Roman" w:hAnsi="Times New Roman"/>
          <w:sz w:val="22"/>
          <w:szCs w:val="22"/>
        </w:rPr>
      </w:pPr>
      <w:r>
        <w:rPr>
          <w:rFonts w:ascii="Times New Roman" w:hAnsi="Times New Roman"/>
          <w:sz w:val="22"/>
          <w:szCs w:val="22"/>
        </w:rPr>
        <w:t xml:space="preserve">Odprto </w:t>
      </w:r>
      <w:r w:rsidRPr="00372F64">
        <w:rPr>
          <w:rFonts w:ascii="Times New Roman" w:hAnsi="Times New Roman"/>
          <w:sz w:val="22"/>
          <w:szCs w:val="22"/>
        </w:rPr>
        <w:t>zdravilo uporabite v</w:t>
      </w:r>
      <w:r>
        <w:rPr>
          <w:rFonts w:ascii="Times New Roman" w:hAnsi="Times New Roman"/>
          <w:sz w:val="22"/>
          <w:szCs w:val="22"/>
        </w:rPr>
        <w:t xml:space="preserve"> </w:t>
      </w:r>
      <w:r w:rsidR="00605C14" w:rsidRPr="00941F64">
        <w:rPr>
          <w:rFonts w:ascii="Times New Roman" w:hAnsi="Times New Roman"/>
          <w:sz w:val="22"/>
          <w:szCs w:val="22"/>
        </w:rPr>
        <w:t xml:space="preserve">6 </w:t>
      </w:r>
      <w:r>
        <w:rPr>
          <w:rFonts w:ascii="Times New Roman" w:hAnsi="Times New Roman"/>
          <w:sz w:val="22"/>
          <w:szCs w:val="22"/>
        </w:rPr>
        <w:t>mesecih</w:t>
      </w:r>
      <w:r w:rsidR="00605C14" w:rsidRPr="00941F64">
        <w:rPr>
          <w:rFonts w:ascii="Times New Roman" w:hAnsi="Times New Roman"/>
          <w:sz w:val="22"/>
          <w:szCs w:val="22"/>
        </w:rPr>
        <w:t>.</w:t>
      </w:r>
    </w:p>
    <w:p w14:paraId="7DCC0F86" w14:textId="77777777" w:rsidR="00605C14" w:rsidRPr="00941F64" w:rsidRDefault="00605C14" w:rsidP="00BF528E">
      <w:pPr>
        <w:rPr>
          <w:rFonts w:ascii="Times New Roman" w:hAnsi="Times New Roman"/>
          <w:sz w:val="22"/>
          <w:szCs w:val="22"/>
        </w:rPr>
      </w:pPr>
    </w:p>
    <w:p w14:paraId="187C80EB" w14:textId="77777777" w:rsidR="002C5CBF" w:rsidRPr="00941F64" w:rsidRDefault="002C5CBF" w:rsidP="00BF528E">
      <w:pPr>
        <w:rPr>
          <w:rFonts w:ascii="Times New Roman" w:hAnsi="Times New Roman"/>
          <w:sz w:val="22"/>
          <w:szCs w:val="22"/>
        </w:rPr>
      </w:pPr>
    </w:p>
    <w:p w14:paraId="7B6A66F2" w14:textId="77777777" w:rsidR="002C5CBF" w:rsidRPr="00941F64" w:rsidRDefault="002C5CBF"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11.</w:t>
      </w:r>
      <w:r w:rsidRPr="00941F64">
        <w:rPr>
          <w:rFonts w:ascii="Times New Roman" w:hAnsi="Times New Roman"/>
          <w:b/>
          <w:sz w:val="22"/>
          <w:szCs w:val="22"/>
        </w:rPr>
        <w:tab/>
        <w:t>POSEBNA NAVODILA ZA SHRANJEVANJE</w:t>
      </w:r>
    </w:p>
    <w:p w14:paraId="3BFC5F3B" w14:textId="77777777" w:rsidR="00605C14" w:rsidRPr="00941F64" w:rsidRDefault="00605C14" w:rsidP="00BF528E">
      <w:pPr>
        <w:rPr>
          <w:rFonts w:ascii="Times New Roman" w:hAnsi="Times New Roman"/>
          <w:sz w:val="22"/>
          <w:szCs w:val="22"/>
        </w:rPr>
      </w:pPr>
    </w:p>
    <w:p w14:paraId="5BDE2416" w14:textId="77777777" w:rsidR="002C5CBF" w:rsidRPr="00941F64" w:rsidRDefault="002C5CBF" w:rsidP="00BF528E">
      <w:pPr>
        <w:rPr>
          <w:rFonts w:ascii="Times New Roman" w:hAnsi="Times New Roman"/>
          <w:sz w:val="22"/>
          <w:szCs w:val="22"/>
        </w:rPr>
      </w:pPr>
    </w:p>
    <w:p w14:paraId="741B4F08" w14:textId="77777777" w:rsidR="002C5CBF" w:rsidRPr="00941F64" w:rsidRDefault="002C5CBF" w:rsidP="00BF528E">
      <w:pPr>
        <w:rPr>
          <w:rFonts w:ascii="Times New Roman" w:hAnsi="Times New Roman"/>
          <w:sz w:val="22"/>
          <w:szCs w:val="22"/>
        </w:rPr>
      </w:pPr>
    </w:p>
    <w:p w14:paraId="56B3ED73" w14:textId="77777777" w:rsidR="002C5CBF" w:rsidRPr="00941F64" w:rsidRDefault="002C5CBF"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12.</w:t>
      </w:r>
      <w:r w:rsidRPr="00941F64">
        <w:rPr>
          <w:rFonts w:ascii="Times New Roman" w:hAnsi="Times New Roman"/>
          <w:b/>
          <w:sz w:val="22"/>
          <w:szCs w:val="22"/>
        </w:rPr>
        <w:tab/>
        <w:t>POSEBNI VARNOSTNI UKREPI ZA ODSTRANJEVANJE NEPORABLJENEGA ZDRAVILA ALI ODPADNIH SNOVI, ČE OBSTAJAJO</w:t>
      </w:r>
    </w:p>
    <w:p w14:paraId="4FA9453E" w14:textId="77777777" w:rsidR="002C5CBF" w:rsidRPr="00941F64" w:rsidRDefault="002C5CBF" w:rsidP="00BF528E">
      <w:pPr>
        <w:rPr>
          <w:rFonts w:ascii="Times New Roman" w:hAnsi="Times New Roman"/>
          <w:sz w:val="22"/>
          <w:szCs w:val="22"/>
        </w:rPr>
      </w:pPr>
    </w:p>
    <w:p w14:paraId="2BD24E04" w14:textId="77777777" w:rsidR="002C5CBF" w:rsidRPr="00941F64" w:rsidRDefault="002C5CBF" w:rsidP="00BF528E">
      <w:pPr>
        <w:rPr>
          <w:rFonts w:ascii="Times New Roman" w:hAnsi="Times New Roman"/>
          <w:sz w:val="22"/>
          <w:szCs w:val="22"/>
        </w:rPr>
      </w:pPr>
    </w:p>
    <w:p w14:paraId="3E07B7E9" w14:textId="77777777" w:rsidR="002C5CBF" w:rsidRPr="00941F64" w:rsidRDefault="002C5CBF" w:rsidP="00BF528E">
      <w:pPr>
        <w:rPr>
          <w:rFonts w:ascii="Times New Roman" w:hAnsi="Times New Roman"/>
          <w:sz w:val="22"/>
          <w:szCs w:val="22"/>
        </w:rPr>
      </w:pPr>
    </w:p>
    <w:p w14:paraId="492731EC" w14:textId="77777777" w:rsidR="00605C14" w:rsidRPr="00941F64" w:rsidRDefault="002C5CBF"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13</w:t>
      </w:r>
      <w:r w:rsidR="00605C14" w:rsidRPr="00941F64">
        <w:rPr>
          <w:rFonts w:ascii="Times New Roman" w:hAnsi="Times New Roman"/>
          <w:b/>
          <w:sz w:val="22"/>
          <w:szCs w:val="22"/>
        </w:rPr>
        <w:t>.</w:t>
      </w:r>
      <w:r w:rsidR="00605C14" w:rsidRPr="00941F64">
        <w:rPr>
          <w:rFonts w:ascii="Times New Roman" w:hAnsi="Times New Roman"/>
          <w:b/>
          <w:sz w:val="22"/>
          <w:szCs w:val="22"/>
        </w:rPr>
        <w:tab/>
        <w:t xml:space="preserve">BESEDILO “SAMO ZA ŽIVALI” IN POGOJI </w:t>
      </w:r>
      <w:smartTag w:uri="urn:schemas-microsoft-com:office:smarttags" w:element="stockticker">
        <w:r w:rsidR="00605C14" w:rsidRPr="00941F64">
          <w:rPr>
            <w:rFonts w:ascii="Times New Roman" w:hAnsi="Times New Roman"/>
            <w:b/>
            <w:sz w:val="22"/>
            <w:szCs w:val="22"/>
          </w:rPr>
          <w:t>ALI</w:t>
        </w:r>
      </w:smartTag>
      <w:r w:rsidR="00605C14" w:rsidRPr="00941F64">
        <w:rPr>
          <w:rFonts w:ascii="Times New Roman" w:hAnsi="Times New Roman"/>
          <w:b/>
          <w:sz w:val="22"/>
          <w:szCs w:val="22"/>
        </w:rPr>
        <w:t xml:space="preserve"> OMEJITVE GLEDE OSKRBE IN UPORABE</w:t>
      </w:r>
      <w:r w:rsidR="001E2038" w:rsidRPr="00941F64">
        <w:rPr>
          <w:rFonts w:ascii="Times New Roman" w:hAnsi="Times New Roman"/>
          <w:b/>
          <w:sz w:val="22"/>
          <w:szCs w:val="22"/>
        </w:rPr>
        <w:t>, ČE JE SMISELNO</w:t>
      </w:r>
    </w:p>
    <w:p w14:paraId="7FB30120" w14:textId="77777777" w:rsidR="00605C14" w:rsidRPr="00941F64" w:rsidRDefault="00605C14" w:rsidP="00BF528E">
      <w:pPr>
        <w:rPr>
          <w:rFonts w:ascii="Times New Roman" w:hAnsi="Times New Roman"/>
          <w:sz w:val="22"/>
          <w:szCs w:val="22"/>
        </w:rPr>
      </w:pPr>
    </w:p>
    <w:p w14:paraId="113F1307"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Samo za živali.</w:t>
      </w:r>
      <w:r w:rsidR="00372F64">
        <w:rPr>
          <w:rFonts w:ascii="Times New Roman" w:hAnsi="Times New Roman"/>
          <w:sz w:val="22"/>
          <w:szCs w:val="22"/>
        </w:rPr>
        <w:t xml:space="preserve"> </w:t>
      </w:r>
      <w:r w:rsidR="00372F64" w:rsidRPr="00372F64">
        <w:rPr>
          <w:rFonts w:ascii="Times New Roman" w:hAnsi="Times New Roman"/>
          <w:sz w:val="22"/>
          <w:szCs w:val="22"/>
        </w:rPr>
        <w:t>Rp-Vet.</w:t>
      </w:r>
    </w:p>
    <w:p w14:paraId="3BC9A452" w14:textId="77777777" w:rsidR="00605C14" w:rsidRPr="00941F64" w:rsidRDefault="00605C14" w:rsidP="00BF528E">
      <w:pPr>
        <w:rPr>
          <w:rFonts w:ascii="Times New Roman" w:hAnsi="Times New Roman"/>
          <w:sz w:val="22"/>
          <w:szCs w:val="22"/>
        </w:rPr>
      </w:pPr>
    </w:p>
    <w:p w14:paraId="41B1C125" w14:textId="77777777" w:rsidR="00605C14" w:rsidRPr="00941F64" w:rsidRDefault="00605C14" w:rsidP="00BF528E">
      <w:pPr>
        <w:rPr>
          <w:rFonts w:ascii="Times New Roman" w:hAnsi="Times New Roman"/>
          <w:sz w:val="22"/>
          <w:szCs w:val="22"/>
        </w:rPr>
      </w:pPr>
    </w:p>
    <w:p w14:paraId="5B4B7CBC" w14:textId="77777777" w:rsidR="002C5CBF" w:rsidRPr="00941F64" w:rsidRDefault="002C5CBF"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14.</w:t>
      </w:r>
      <w:r w:rsidRPr="00941F64">
        <w:rPr>
          <w:rFonts w:ascii="Times New Roman" w:hAnsi="Times New Roman"/>
          <w:b/>
          <w:sz w:val="22"/>
          <w:szCs w:val="22"/>
        </w:rPr>
        <w:tab/>
        <w:t>BESEDILO “ZDRAVILO SHRANJUJTE NEDOSEGLJIVO OTROKOM ”</w:t>
      </w:r>
    </w:p>
    <w:p w14:paraId="79FD1F65" w14:textId="77777777" w:rsidR="002C5CBF" w:rsidRPr="00941F64" w:rsidRDefault="002C5CBF" w:rsidP="00BF528E">
      <w:pPr>
        <w:rPr>
          <w:rFonts w:ascii="Times New Roman" w:hAnsi="Times New Roman"/>
          <w:sz w:val="22"/>
          <w:szCs w:val="22"/>
        </w:rPr>
      </w:pPr>
    </w:p>
    <w:p w14:paraId="7EAA637E" w14:textId="77777777" w:rsidR="002C5CBF" w:rsidRPr="00941F64" w:rsidRDefault="002C5CBF" w:rsidP="00BF528E">
      <w:pPr>
        <w:rPr>
          <w:rFonts w:ascii="Times New Roman" w:hAnsi="Times New Roman"/>
          <w:sz w:val="22"/>
          <w:szCs w:val="22"/>
        </w:rPr>
      </w:pPr>
    </w:p>
    <w:p w14:paraId="69B7D813" w14:textId="77777777" w:rsidR="002C5CBF" w:rsidRPr="00941F64" w:rsidRDefault="002C5CBF" w:rsidP="00BF528E">
      <w:pPr>
        <w:rPr>
          <w:rFonts w:ascii="Times New Roman" w:hAnsi="Times New Roman"/>
          <w:sz w:val="22"/>
          <w:szCs w:val="22"/>
        </w:rPr>
      </w:pPr>
    </w:p>
    <w:p w14:paraId="4CE9421E" w14:textId="77777777" w:rsidR="00605C14" w:rsidRPr="00941F64" w:rsidRDefault="002C5CBF" w:rsidP="00BF528E">
      <w:pPr>
        <w:pStyle w:val="BodyTextIndent"/>
        <w:rPr>
          <w:szCs w:val="22"/>
        </w:rPr>
      </w:pPr>
      <w:r w:rsidRPr="00941F64">
        <w:rPr>
          <w:szCs w:val="22"/>
        </w:rPr>
        <w:t>15</w:t>
      </w:r>
      <w:r w:rsidR="00605C14" w:rsidRPr="00941F64">
        <w:rPr>
          <w:szCs w:val="22"/>
        </w:rPr>
        <w:t>.</w:t>
      </w:r>
      <w:r w:rsidR="00605C14" w:rsidRPr="00941F64">
        <w:rPr>
          <w:szCs w:val="22"/>
        </w:rPr>
        <w:tab/>
        <w:t xml:space="preserve">IME IN NASLOV IMETNIKA DOVOLJENJA ZA PROMET Z ZDRAVILOM </w:t>
      </w:r>
    </w:p>
    <w:p w14:paraId="2B9A6459" w14:textId="77777777" w:rsidR="00605C14" w:rsidRPr="00941F64" w:rsidRDefault="00605C14" w:rsidP="00BF528E">
      <w:pPr>
        <w:rPr>
          <w:rFonts w:ascii="Times New Roman" w:hAnsi="Times New Roman"/>
          <w:sz w:val="22"/>
          <w:szCs w:val="22"/>
        </w:rPr>
      </w:pPr>
    </w:p>
    <w:p w14:paraId="5D086FF0" w14:textId="77777777" w:rsidR="00605C14" w:rsidRPr="00FF2105" w:rsidRDefault="00605C14" w:rsidP="00BF528E">
      <w:pPr>
        <w:rPr>
          <w:rFonts w:ascii="Times New Roman" w:hAnsi="Times New Roman"/>
          <w:sz w:val="22"/>
          <w:szCs w:val="22"/>
        </w:rPr>
      </w:pPr>
      <w:r w:rsidRPr="00FF2105">
        <w:rPr>
          <w:rFonts w:ascii="Times New Roman" w:hAnsi="Times New Roman"/>
          <w:sz w:val="22"/>
          <w:szCs w:val="22"/>
        </w:rPr>
        <w:t>Boehringer Ingelheim Vetmedica GmbH</w:t>
      </w:r>
    </w:p>
    <w:p w14:paraId="27BB4093" w14:textId="77777777" w:rsidR="00605C14" w:rsidRPr="009563C4" w:rsidRDefault="00605C14" w:rsidP="00BF528E">
      <w:pPr>
        <w:rPr>
          <w:rFonts w:ascii="Times New Roman" w:hAnsi="Times New Roman"/>
          <w:caps/>
          <w:sz w:val="22"/>
          <w:szCs w:val="22"/>
        </w:rPr>
      </w:pPr>
      <w:r w:rsidRPr="00FF2105">
        <w:rPr>
          <w:rFonts w:ascii="Times New Roman" w:hAnsi="Times New Roman"/>
          <w:caps/>
          <w:sz w:val="22"/>
          <w:szCs w:val="22"/>
        </w:rPr>
        <w:t>Nemčija</w:t>
      </w:r>
    </w:p>
    <w:p w14:paraId="55A920F1" w14:textId="77777777" w:rsidR="00605C14" w:rsidRPr="00941F64" w:rsidRDefault="00605C14" w:rsidP="00BF528E">
      <w:pPr>
        <w:rPr>
          <w:rFonts w:ascii="Times New Roman" w:hAnsi="Times New Roman"/>
          <w:sz w:val="22"/>
          <w:szCs w:val="22"/>
        </w:rPr>
      </w:pPr>
    </w:p>
    <w:p w14:paraId="546199B6" w14:textId="77777777" w:rsidR="002C5CBF" w:rsidRPr="00941F64" w:rsidRDefault="002C5CBF" w:rsidP="00BF528E">
      <w:pPr>
        <w:rPr>
          <w:rFonts w:ascii="Times New Roman" w:hAnsi="Times New Roman"/>
          <w:sz w:val="22"/>
          <w:szCs w:val="22"/>
        </w:rPr>
      </w:pPr>
    </w:p>
    <w:p w14:paraId="3F52C4FE" w14:textId="77777777" w:rsidR="002C5CBF" w:rsidRPr="00941F64" w:rsidRDefault="002C5CBF"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16.</w:t>
      </w:r>
      <w:r w:rsidRPr="00941F64">
        <w:rPr>
          <w:rFonts w:ascii="Times New Roman" w:hAnsi="Times New Roman"/>
          <w:b/>
          <w:sz w:val="22"/>
          <w:szCs w:val="22"/>
        </w:rPr>
        <w:tab/>
        <w:t>ŠTEVILKE DOVOLJENJ ZA PROMET</w:t>
      </w:r>
    </w:p>
    <w:p w14:paraId="655C1100" w14:textId="77777777" w:rsidR="002C5CBF" w:rsidRPr="00941F64" w:rsidRDefault="002C5CBF" w:rsidP="00BF528E">
      <w:pPr>
        <w:rPr>
          <w:rFonts w:ascii="Times New Roman" w:hAnsi="Times New Roman"/>
          <w:sz w:val="22"/>
          <w:szCs w:val="22"/>
        </w:rPr>
      </w:pPr>
    </w:p>
    <w:p w14:paraId="180506D7" w14:textId="77777777" w:rsidR="002C5CBF" w:rsidRPr="00941F64" w:rsidRDefault="002C5CBF" w:rsidP="00BF528E">
      <w:pPr>
        <w:rPr>
          <w:rFonts w:ascii="Times New Roman" w:hAnsi="Times New Roman"/>
          <w:sz w:val="22"/>
          <w:szCs w:val="22"/>
          <w:lang w:eastAsia="de-DE"/>
        </w:rPr>
      </w:pPr>
      <w:r w:rsidRPr="008B2C1B">
        <w:rPr>
          <w:rFonts w:ascii="Times New Roman" w:hAnsi="Times New Roman"/>
          <w:sz w:val="22"/>
          <w:szCs w:val="22"/>
          <w:highlight w:val="lightGray"/>
          <w:lang w:eastAsia="de-DE"/>
        </w:rPr>
        <w:t>EU/2/97/004/009 100 ml</w:t>
      </w:r>
    </w:p>
    <w:p w14:paraId="13E437C8" w14:textId="77777777" w:rsidR="002C5CBF" w:rsidRPr="00941F64" w:rsidRDefault="002C5CBF" w:rsidP="00BF528E">
      <w:pPr>
        <w:rPr>
          <w:rFonts w:ascii="Times New Roman" w:hAnsi="Times New Roman"/>
          <w:sz w:val="22"/>
          <w:szCs w:val="22"/>
          <w:lang w:eastAsia="de-DE"/>
        </w:rPr>
      </w:pPr>
      <w:r w:rsidRPr="008B2C1B">
        <w:rPr>
          <w:rFonts w:ascii="Times New Roman" w:hAnsi="Times New Roman"/>
          <w:sz w:val="22"/>
          <w:szCs w:val="22"/>
          <w:highlight w:val="lightGray"/>
          <w:lang w:eastAsia="de-DE"/>
        </w:rPr>
        <w:t>EU/2/97/004/030 250 ml</w:t>
      </w:r>
    </w:p>
    <w:p w14:paraId="353CA6AF" w14:textId="77777777" w:rsidR="002C5CBF" w:rsidRPr="00941F64" w:rsidRDefault="002C5CBF" w:rsidP="00BF528E">
      <w:pPr>
        <w:rPr>
          <w:rFonts w:ascii="Times New Roman" w:hAnsi="Times New Roman"/>
          <w:sz w:val="22"/>
          <w:szCs w:val="22"/>
          <w:lang w:eastAsia="de-DE"/>
        </w:rPr>
      </w:pPr>
    </w:p>
    <w:p w14:paraId="72D355CC" w14:textId="77777777" w:rsidR="002C5CBF" w:rsidRPr="00941F64" w:rsidRDefault="002C5CBF" w:rsidP="00BF528E">
      <w:pPr>
        <w:rPr>
          <w:rFonts w:ascii="Times New Roman" w:hAnsi="Times New Roman"/>
          <w:sz w:val="22"/>
          <w:szCs w:val="22"/>
          <w:lang w:eastAsia="de-DE"/>
        </w:rPr>
      </w:pPr>
    </w:p>
    <w:p w14:paraId="308F653A" w14:textId="77777777" w:rsidR="00605C14" w:rsidRPr="00941F64" w:rsidRDefault="002C5CBF" w:rsidP="002B1014">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17</w:t>
      </w:r>
      <w:r w:rsidR="00605C14" w:rsidRPr="00941F64">
        <w:rPr>
          <w:rFonts w:ascii="Times New Roman" w:hAnsi="Times New Roman"/>
          <w:b/>
          <w:sz w:val="22"/>
          <w:szCs w:val="22"/>
        </w:rPr>
        <w:t>.</w:t>
      </w:r>
      <w:r w:rsidR="00605C14" w:rsidRPr="00941F64">
        <w:rPr>
          <w:rFonts w:ascii="Times New Roman" w:hAnsi="Times New Roman"/>
          <w:b/>
          <w:sz w:val="22"/>
          <w:szCs w:val="22"/>
        </w:rPr>
        <w:tab/>
      </w:r>
      <w:r w:rsidR="00B90784" w:rsidRPr="00B90784">
        <w:rPr>
          <w:rFonts w:ascii="Times New Roman" w:hAnsi="Times New Roman"/>
          <w:b/>
          <w:sz w:val="22"/>
          <w:szCs w:val="22"/>
        </w:rPr>
        <w:t>PROIZVAJALČEVA</w:t>
      </w:r>
      <w:r w:rsidR="00605C14" w:rsidRPr="00941F64">
        <w:rPr>
          <w:rFonts w:ascii="Times New Roman" w:hAnsi="Times New Roman"/>
          <w:b/>
          <w:sz w:val="22"/>
          <w:szCs w:val="22"/>
        </w:rPr>
        <w:t xml:space="preserve"> ŠTEVILKA SERIJE </w:t>
      </w:r>
    </w:p>
    <w:p w14:paraId="082B2E20" w14:textId="77777777" w:rsidR="00605C14" w:rsidRPr="00941F64" w:rsidRDefault="00605C14" w:rsidP="002B1014">
      <w:pPr>
        <w:rPr>
          <w:rFonts w:ascii="Times New Roman" w:hAnsi="Times New Roman"/>
          <w:sz w:val="22"/>
          <w:szCs w:val="22"/>
        </w:rPr>
      </w:pPr>
    </w:p>
    <w:p w14:paraId="7B95431C" w14:textId="77777777" w:rsidR="00605C14" w:rsidRPr="00941F64" w:rsidRDefault="00605C14" w:rsidP="002B1014">
      <w:pPr>
        <w:rPr>
          <w:rFonts w:ascii="Times New Roman" w:hAnsi="Times New Roman"/>
          <w:sz w:val="22"/>
          <w:szCs w:val="22"/>
        </w:rPr>
      </w:pPr>
      <w:r w:rsidRPr="00941F64">
        <w:rPr>
          <w:rFonts w:ascii="Times New Roman" w:hAnsi="Times New Roman"/>
          <w:sz w:val="22"/>
          <w:szCs w:val="22"/>
        </w:rPr>
        <w:t>Lot {številka}</w:t>
      </w:r>
    </w:p>
    <w:p w14:paraId="283C7FEF" w14:textId="77777777" w:rsidR="00B164B7" w:rsidRPr="00941F64" w:rsidRDefault="00B164B7" w:rsidP="00BF528E">
      <w:pPr>
        <w:rPr>
          <w:rFonts w:ascii="Times New Roman" w:hAnsi="Times New Roman"/>
          <w:sz w:val="22"/>
          <w:szCs w:val="22"/>
        </w:rPr>
      </w:pPr>
      <w:r w:rsidRPr="00941F64">
        <w:rPr>
          <w:rFonts w:ascii="Times New Roman" w:hAnsi="Times New Roman"/>
          <w:sz w:val="22"/>
          <w:szCs w:val="22"/>
        </w:rPr>
        <w:br w:type="page"/>
      </w:r>
    </w:p>
    <w:p w14:paraId="3404C9EB" w14:textId="77777777" w:rsidR="00605C14" w:rsidRPr="00941F64" w:rsidRDefault="00605C14"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r w:rsidRPr="00941F64">
        <w:rPr>
          <w:rFonts w:ascii="Times New Roman" w:hAnsi="Times New Roman"/>
          <w:b/>
          <w:sz w:val="22"/>
          <w:szCs w:val="22"/>
        </w:rPr>
        <w:lastRenderedPageBreak/>
        <w:t>PODATKI NA ZUNANJI OVOJNINI</w:t>
      </w:r>
    </w:p>
    <w:p w14:paraId="36C30AE6" w14:textId="77777777" w:rsidR="00A72A01" w:rsidRDefault="00A72A01"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p>
    <w:p w14:paraId="7385DAD0" w14:textId="77777777" w:rsidR="00605C14" w:rsidRPr="00A72A01" w:rsidRDefault="007F3978"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r>
        <w:rPr>
          <w:rFonts w:ascii="Times New Roman" w:hAnsi="Times New Roman"/>
          <w:b/>
          <w:sz w:val="22"/>
          <w:szCs w:val="22"/>
        </w:rPr>
        <w:t>Š</w:t>
      </w:r>
      <w:r w:rsidR="00372F64" w:rsidRPr="00A72A01">
        <w:rPr>
          <w:rFonts w:ascii="Times New Roman" w:hAnsi="Times New Roman"/>
          <w:b/>
          <w:sz w:val="22"/>
          <w:szCs w:val="22"/>
        </w:rPr>
        <w:t>katla za 15 ml in 30 ml</w:t>
      </w:r>
    </w:p>
    <w:p w14:paraId="712865C8" w14:textId="77777777" w:rsidR="00116865" w:rsidRPr="00941F64" w:rsidRDefault="00116865" w:rsidP="00BF528E">
      <w:pPr>
        <w:ind w:left="567" w:hanging="567"/>
        <w:rPr>
          <w:rFonts w:ascii="Times New Roman" w:hAnsi="Times New Roman"/>
          <w:sz w:val="22"/>
          <w:szCs w:val="22"/>
        </w:rPr>
      </w:pPr>
    </w:p>
    <w:p w14:paraId="35D58C30"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w:t>
      </w:r>
      <w:r w:rsidRPr="00941F64">
        <w:rPr>
          <w:rFonts w:ascii="Times New Roman" w:hAnsi="Times New Roman"/>
          <w:b/>
          <w:sz w:val="22"/>
          <w:szCs w:val="22"/>
        </w:rPr>
        <w:tab/>
        <w:t>IME ZDRAVILA ZA UPORABO V VETERINARSKI MEDICINI</w:t>
      </w:r>
    </w:p>
    <w:p w14:paraId="5C6FE1E1" w14:textId="77777777" w:rsidR="00605C14" w:rsidRPr="00941F64" w:rsidRDefault="00605C14" w:rsidP="00BF528E">
      <w:pPr>
        <w:rPr>
          <w:rFonts w:ascii="Times New Roman" w:hAnsi="Times New Roman"/>
          <w:sz w:val="22"/>
          <w:szCs w:val="22"/>
        </w:rPr>
      </w:pPr>
    </w:p>
    <w:p w14:paraId="4B3969C7" w14:textId="77777777" w:rsidR="00605C14" w:rsidRPr="00941F64" w:rsidRDefault="00605C14" w:rsidP="00BF528E">
      <w:pPr>
        <w:outlineLvl w:val="1"/>
        <w:rPr>
          <w:rFonts w:ascii="Times New Roman" w:hAnsi="Times New Roman"/>
          <w:sz w:val="22"/>
          <w:szCs w:val="22"/>
        </w:rPr>
      </w:pPr>
      <w:r w:rsidRPr="00941F64">
        <w:rPr>
          <w:rFonts w:ascii="Times New Roman" w:hAnsi="Times New Roman"/>
          <w:sz w:val="22"/>
          <w:szCs w:val="22"/>
        </w:rPr>
        <w:t>Metacam 0,5 mg/ml peroralna suspenzija za pse</w:t>
      </w:r>
    </w:p>
    <w:p w14:paraId="749BC67D" w14:textId="77777777" w:rsidR="00605C14" w:rsidRPr="00941F64" w:rsidRDefault="00116865" w:rsidP="00BF528E">
      <w:pPr>
        <w:rPr>
          <w:rFonts w:ascii="Times New Roman" w:hAnsi="Times New Roman"/>
          <w:sz w:val="22"/>
          <w:szCs w:val="22"/>
        </w:rPr>
      </w:pPr>
      <w:r>
        <w:rPr>
          <w:rFonts w:ascii="Times New Roman" w:hAnsi="Times New Roman"/>
          <w:sz w:val="22"/>
          <w:szCs w:val="22"/>
        </w:rPr>
        <w:t>m</w:t>
      </w:r>
      <w:r w:rsidR="00605C14" w:rsidRPr="00941F64">
        <w:rPr>
          <w:rFonts w:ascii="Times New Roman" w:hAnsi="Times New Roman"/>
          <w:sz w:val="22"/>
          <w:szCs w:val="22"/>
        </w:rPr>
        <w:t>eloksikam</w:t>
      </w:r>
    </w:p>
    <w:p w14:paraId="171AA964" w14:textId="77777777" w:rsidR="00605C14" w:rsidRPr="00941F64" w:rsidRDefault="00605C14" w:rsidP="00BF528E">
      <w:pPr>
        <w:rPr>
          <w:rFonts w:ascii="Times New Roman" w:hAnsi="Times New Roman"/>
          <w:sz w:val="22"/>
          <w:szCs w:val="22"/>
        </w:rPr>
      </w:pPr>
    </w:p>
    <w:p w14:paraId="74E11E18" w14:textId="77777777" w:rsidR="00605C14" w:rsidRPr="00941F64" w:rsidRDefault="00605C14" w:rsidP="00BF528E">
      <w:pPr>
        <w:rPr>
          <w:rFonts w:ascii="Times New Roman" w:hAnsi="Times New Roman"/>
          <w:sz w:val="22"/>
          <w:szCs w:val="22"/>
        </w:rPr>
      </w:pPr>
    </w:p>
    <w:p w14:paraId="7B4C6478"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2.</w:t>
      </w:r>
      <w:r w:rsidRPr="00941F64">
        <w:rPr>
          <w:rFonts w:ascii="Times New Roman" w:hAnsi="Times New Roman"/>
          <w:b/>
          <w:sz w:val="22"/>
          <w:szCs w:val="22"/>
        </w:rPr>
        <w:tab/>
        <w:t xml:space="preserve">NAVEDBA </w:t>
      </w:r>
      <w:r w:rsidR="00CC11CB" w:rsidRPr="00941F64">
        <w:rPr>
          <w:rFonts w:ascii="Times New Roman" w:hAnsi="Times New Roman"/>
          <w:b/>
          <w:sz w:val="22"/>
          <w:szCs w:val="22"/>
        </w:rPr>
        <w:t>UČINKOVIN(E)</w:t>
      </w:r>
    </w:p>
    <w:p w14:paraId="3CB74335" w14:textId="77777777" w:rsidR="00605C14" w:rsidRPr="00941F64" w:rsidRDefault="00605C14" w:rsidP="00BF528E">
      <w:pPr>
        <w:rPr>
          <w:rFonts w:ascii="Times New Roman" w:hAnsi="Times New Roman"/>
          <w:sz w:val="22"/>
          <w:szCs w:val="22"/>
        </w:rPr>
      </w:pPr>
    </w:p>
    <w:p w14:paraId="5D9A2C95"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Meloksikam</w:t>
      </w:r>
      <w:r w:rsidR="00372F64">
        <w:rPr>
          <w:rFonts w:ascii="Times New Roman" w:hAnsi="Times New Roman"/>
          <w:sz w:val="22"/>
          <w:szCs w:val="22"/>
        </w:rPr>
        <w:t xml:space="preserve"> </w:t>
      </w:r>
      <w:r w:rsidRPr="00941F64">
        <w:rPr>
          <w:rFonts w:ascii="Times New Roman" w:hAnsi="Times New Roman"/>
          <w:sz w:val="22"/>
          <w:szCs w:val="22"/>
        </w:rPr>
        <w:t>0,5 mg/ml</w:t>
      </w:r>
    </w:p>
    <w:p w14:paraId="7EAD3248" w14:textId="77777777" w:rsidR="00605C14" w:rsidRPr="00941F64" w:rsidRDefault="00605C14" w:rsidP="00BF528E">
      <w:pPr>
        <w:rPr>
          <w:rFonts w:ascii="Times New Roman" w:hAnsi="Times New Roman"/>
          <w:sz w:val="22"/>
          <w:szCs w:val="22"/>
        </w:rPr>
      </w:pPr>
    </w:p>
    <w:p w14:paraId="556EF269" w14:textId="77777777" w:rsidR="00605C14" w:rsidRPr="00941F64" w:rsidRDefault="00605C14" w:rsidP="00BF528E">
      <w:pPr>
        <w:rPr>
          <w:rFonts w:ascii="Times New Roman" w:hAnsi="Times New Roman"/>
          <w:sz w:val="22"/>
          <w:szCs w:val="22"/>
        </w:rPr>
      </w:pPr>
    </w:p>
    <w:p w14:paraId="1C568289"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3.</w:t>
      </w:r>
      <w:r w:rsidRPr="00941F64">
        <w:rPr>
          <w:rFonts w:ascii="Times New Roman" w:hAnsi="Times New Roman"/>
          <w:b/>
          <w:sz w:val="22"/>
          <w:szCs w:val="22"/>
        </w:rPr>
        <w:tab/>
        <w:t>FARMACEVTSKA OBLIKA</w:t>
      </w:r>
    </w:p>
    <w:p w14:paraId="3DDA73D2" w14:textId="77777777" w:rsidR="00605C14" w:rsidRPr="00941F64" w:rsidRDefault="00605C14" w:rsidP="00BF528E">
      <w:pPr>
        <w:rPr>
          <w:rFonts w:ascii="Times New Roman" w:hAnsi="Times New Roman"/>
          <w:sz w:val="22"/>
          <w:szCs w:val="22"/>
        </w:rPr>
      </w:pPr>
    </w:p>
    <w:p w14:paraId="009A2605" w14:textId="77777777" w:rsidR="00605C14" w:rsidRPr="00941F64" w:rsidRDefault="00605C14" w:rsidP="00BF528E">
      <w:pPr>
        <w:rPr>
          <w:rFonts w:ascii="Times New Roman" w:hAnsi="Times New Roman"/>
          <w:sz w:val="22"/>
          <w:szCs w:val="22"/>
        </w:rPr>
      </w:pPr>
      <w:r w:rsidRPr="00A72A01">
        <w:rPr>
          <w:rFonts w:ascii="Times New Roman" w:hAnsi="Times New Roman"/>
          <w:sz w:val="22"/>
          <w:szCs w:val="22"/>
          <w:highlight w:val="lightGray"/>
        </w:rPr>
        <w:t>Peroralna suspenzija</w:t>
      </w:r>
    </w:p>
    <w:p w14:paraId="34B1426B" w14:textId="77777777" w:rsidR="00605C14" w:rsidRPr="00941F64" w:rsidRDefault="00605C14" w:rsidP="00BF528E">
      <w:pPr>
        <w:rPr>
          <w:rFonts w:ascii="Times New Roman" w:hAnsi="Times New Roman"/>
          <w:sz w:val="22"/>
          <w:szCs w:val="22"/>
        </w:rPr>
      </w:pPr>
    </w:p>
    <w:p w14:paraId="0F4DC9FC" w14:textId="77777777" w:rsidR="00605C14" w:rsidRPr="00941F64" w:rsidRDefault="00605C14" w:rsidP="00BF528E">
      <w:pPr>
        <w:rPr>
          <w:rFonts w:ascii="Times New Roman" w:hAnsi="Times New Roman"/>
          <w:sz w:val="22"/>
          <w:szCs w:val="22"/>
        </w:rPr>
      </w:pPr>
    </w:p>
    <w:p w14:paraId="364A6F9F"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4.</w:t>
      </w:r>
      <w:r w:rsidRPr="00941F64">
        <w:rPr>
          <w:rFonts w:ascii="Times New Roman" w:hAnsi="Times New Roman"/>
          <w:b/>
          <w:sz w:val="22"/>
          <w:szCs w:val="22"/>
        </w:rPr>
        <w:tab/>
        <w:t>VELIKOST</w:t>
      </w:r>
      <w:r w:rsidR="00372F64">
        <w:rPr>
          <w:rFonts w:ascii="Times New Roman" w:hAnsi="Times New Roman"/>
          <w:b/>
          <w:sz w:val="22"/>
          <w:szCs w:val="22"/>
        </w:rPr>
        <w:t>I</w:t>
      </w:r>
      <w:r w:rsidRPr="00941F64">
        <w:rPr>
          <w:rFonts w:ascii="Times New Roman" w:hAnsi="Times New Roman"/>
          <w:b/>
          <w:sz w:val="22"/>
          <w:szCs w:val="22"/>
        </w:rPr>
        <w:t xml:space="preserve"> PAKIRANJA</w:t>
      </w:r>
    </w:p>
    <w:p w14:paraId="60A90941" w14:textId="77777777" w:rsidR="00605C14" w:rsidRPr="00941F64" w:rsidRDefault="00605C14" w:rsidP="00BF528E">
      <w:pPr>
        <w:rPr>
          <w:rFonts w:ascii="Times New Roman" w:hAnsi="Times New Roman"/>
          <w:sz w:val="22"/>
          <w:szCs w:val="22"/>
        </w:rPr>
      </w:pPr>
    </w:p>
    <w:p w14:paraId="4FD4E6B8"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15 ml</w:t>
      </w:r>
    </w:p>
    <w:p w14:paraId="35A3EE19" w14:textId="77777777" w:rsidR="00605C14" w:rsidRPr="00941F64" w:rsidRDefault="00605C14" w:rsidP="00BF528E">
      <w:pPr>
        <w:rPr>
          <w:rFonts w:ascii="Times New Roman" w:hAnsi="Times New Roman"/>
          <w:sz w:val="22"/>
          <w:szCs w:val="22"/>
        </w:rPr>
      </w:pPr>
      <w:r w:rsidRPr="008B2C1B">
        <w:rPr>
          <w:rFonts w:ascii="Times New Roman" w:hAnsi="Times New Roman"/>
          <w:sz w:val="22"/>
          <w:szCs w:val="22"/>
          <w:highlight w:val="lightGray"/>
        </w:rPr>
        <w:t>30 ml</w:t>
      </w:r>
    </w:p>
    <w:p w14:paraId="6CF1F2F8" w14:textId="77777777" w:rsidR="00605C14" w:rsidRPr="00941F64" w:rsidRDefault="00605C14" w:rsidP="00BF528E">
      <w:pPr>
        <w:rPr>
          <w:rFonts w:ascii="Times New Roman" w:hAnsi="Times New Roman"/>
          <w:sz w:val="22"/>
          <w:szCs w:val="22"/>
        </w:rPr>
      </w:pPr>
    </w:p>
    <w:p w14:paraId="190315A6" w14:textId="77777777" w:rsidR="00605C14" w:rsidRPr="00941F64" w:rsidRDefault="00605C14" w:rsidP="00BF528E">
      <w:pPr>
        <w:rPr>
          <w:rFonts w:ascii="Times New Roman" w:hAnsi="Times New Roman"/>
          <w:sz w:val="22"/>
          <w:szCs w:val="22"/>
        </w:rPr>
      </w:pPr>
    </w:p>
    <w:p w14:paraId="26623708" w14:textId="77777777" w:rsidR="00ED3397" w:rsidRPr="00941F64" w:rsidRDefault="00ED3397"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5.</w:t>
      </w:r>
      <w:r w:rsidRPr="00941F64">
        <w:rPr>
          <w:rFonts w:ascii="Times New Roman" w:hAnsi="Times New Roman"/>
          <w:b/>
          <w:sz w:val="22"/>
          <w:szCs w:val="22"/>
        </w:rPr>
        <w:tab/>
        <w:t>CILJNE ŽIVALSKE VRSTE</w:t>
      </w:r>
    </w:p>
    <w:p w14:paraId="20E5EA73" w14:textId="77777777" w:rsidR="00ED3397" w:rsidRPr="00941F64" w:rsidRDefault="00ED3397" w:rsidP="00BF528E">
      <w:pPr>
        <w:rPr>
          <w:rFonts w:ascii="Times New Roman" w:hAnsi="Times New Roman"/>
          <w:sz w:val="22"/>
          <w:szCs w:val="22"/>
        </w:rPr>
      </w:pPr>
    </w:p>
    <w:p w14:paraId="2F600EA0" w14:textId="77777777" w:rsidR="00ED3397" w:rsidRPr="008B2C1B" w:rsidRDefault="00ED3397" w:rsidP="00BF528E">
      <w:pPr>
        <w:rPr>
          <w:rFonts w:ascii="Times New Roman" w:hAnsi="Times New Roman"/>
          <w:sz w:val="22"/>
          <w:szCs w:val="22"/>
          <w:highlight w:val="lightGray"/>
        </w:rPr>
      </w:pPr>
      <w:r w:rsidRPr="008B2C1B">
        <w:rPr>
          <w:rFonts w:ascii="Times New Roman" w:hAnsi="Times New Roman"/>
          <w:sz w:val="22"/>
          <w:szCs w:val="22"/>
          <w:highlight w:val="lightGray"/>
        </w:rPr>
        <w:t>Psi</w:t>
      </w:r>
    </w:p>
    <w:p w14:paraId="131DE998" w14:textId="77777777" w:rsidR="00ED3397" w:rsidRPr="00941F64" w:rsidRDefault="00ED3397" w:rsidP="00BF528E">
      <w:pPr>
        <w:rPr>
          <w:rFonts w:ascii="Times New Roman" w:hAnsi="Times New Roman"/>
          <w:sz w:val="22"/>
          <w:szCs w:val="22"/>
        </w:rPr>
      </w:pPr>
    </w:p>
    <w:p w14:paraId="7D971B0C" w14:textId="77777777" w:rsidR="00ED3397" w:rsidRPr="00941F64" w:rsidRDefault="00ED3397" w:rsidP="00BF528E">
      <w:pPr>
        <w:rPr>
          <w:rFonts w:ascii="Times New Roman" w:hAnsi="Times New Roman"/>
          <w:sz w:val="22"/>
          <w:szCs w:val="22"/>
        </w:rPr>
      </w:pPr>
    </w:p>
    <w:p w14:paraId="28F5895B" w14:textId="77777777" w:rsidR="00605C14" w:rsidRPr="00941F64" w:rsidRDefault="00ED3397"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6</w:t>
      </w:r>
      <w:r w:rsidR="00605C14" w:rsidRPr="00941F64">
        <w:rPr>
          <w:rFonts w:ascii="Times New Roman" w:hAnsi="Times New Roman"/>
          <w:b/>
          <w:sz w:val="22"/>
          <w:szCs w:val="22"/>
        </w:rPr>
        <w:t>.</w:t>
      </w:r>
      <w:r w:rsidR="00605C14" w:rsidRPr="00941F64">
        <w:rPr>
          <w:rFonts w:ascii="Times New Roman" w:hAnsi="Times New Roman"/>
          <w:b/>
          <w:sz w:val="22"/>
          <w:szCs w:val="22"/>
        </w:rPr>
        <w:tab/>
        <w:t>INDIKACIJA(E)</w:t>
      </w:r>
    </w:p>
    <w:p w14:paraId="6EA33468" w14:textId="77777777" w:rsidR="00605C14" w:rsidRPr="00941F64" w:rsidRDefault="00605C14" w:rsidP="00BF528E">
      <w:pPr>
        <w:rPr>
          <w:rFonts w:ascii="Times New Roman" w:hAnsi="Times New Roman"/>
          <w:sz w:val="22"/>
          <w:szCs w:val="22"/>
        </w:rPr>
      </w:pPr>
    </w:p>
    <w:p w14:paraId="061E7D82" w14:textId="77777777" w:rsidR="00605C14" w:rsidRPr="00941F64" w:rsidRDefault="00605C14" w:rsidP="00BF528E">
      <w:pPr>
        <w:rPr>
          <w:rFonts w:ascii="Times New Roman" w:hAnsi="Times New Roman"/>
          <w:sz w:val="22"/>
          <w:szCs w:val="22"/>
        </w:rPr>
      </w:pPr>
    </w:p>
    <w:p w14:paraId="5AC1A44A" w14:textId="77777777" w:rsidR="00605C14" w:rsidRPr="00941F64" w:rsidRDefault="00ED3397"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7</w:t>
      </w:r>
      <w:r w:rsidR="00605C14" w:rsidRPr="00941F64">
        <w:rPr>
          <w:rFonts w:ascii="Times New Roman" w:hAnsi="Times New Roman"/>
          <w:b/>
          <w:sz w:val="22"/>
          <w:szCs w:val="22"/>
        </w:rPr>
        <w:t>.</w:t>
      </w:r>
      <w:r w:rsidR="00605C14" w:rsidRPr="00941F64">
        <w:rPr>
          <w:rFonts w:ascii="Times New Roman" w:hAnsi="Times New Roman"/>
          <w:b/>
          <w:sz w:val="22"/>
          <w:szCs w:val="22"/>
        </w:rPr>
        <w:tab/>
        <w:t xml:space="preserve">NAČIN IN </w:t>
      </w:r>
      <w:smartTag w:uri="urn:schemas-microsoft-com:office:smarttags" w:element="stockticker">
        <w:r w:rsidR="00605C14" w:rsidRPr="00941F64">
          <w:rPr>
            <w:rFonts w:ascii="Times New Roman" w:hAnsi="Times New Roman"/>
            <w:b/>
            <w:sz w:val="22"/>
            <w:szCs w:val="22"/>
          </w:rPr>
          <w:t>POT</w:t>
        </w:r>
      </w:smartTag>
      <w:r w:rsidR="00605C14" w:rsidRPr="00941F64">
        <w:rPr>
          <w:rFonts w:ascii="Times New Roman" w:hAnsi="Times New Roman"/>
          <w:b/>
          <w:sz w:val="22"/>
          <w:szCs w:val="22"/>
        </w:rPr>
        <w:t xml:space="preserve">(I) UPORABE </w:t>
      </w:r>
    </w:p>
    <w:p w14:paraId="51C89056" w14:textId="77777777" w:rsidR="00605C14" w:rsidRPr="00941F64" w:rsidRDefault="00605C14" w:rsidP="00BF528E">
      <w:pPr>
        <w:rPr>
          <w:rFonts w:ascii="Times New Roman" w:hAnsi="Times New Roman"/>
          <w:sz w:val="22"/>
          <w:szCs w:val="22"/>
        </w:rPr>
      </w:pPr>
    </w:p>
    <w:p w14:paraId="16560AD6"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Pred uporabo dobro pretresite.</w:t>
      </w:r>
    </w:p>
    <w:p w14:paraId="7DEA742D"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Peroralna uporaba</w:t>
      </w:r>
    </w:p>
    <w:p w14:paraId="2677EAA5" w14:textId="77777777" w:rsidR="00605C14" w:rsidRPr="00941F64" w:rsidRDefault="00605C14" w:rsidP="00BF528E">
      <w:pPr>
        <w:rPr>
          <w:rFonts w:ascii="Times New Roman" w:hAnsi="Times New Roman"/>
          <w:sz w:val="22"/>
          <w:szCs w:val="22"/>
        </w:rPr>
      </w:pPr>
      <w:r w:rsidRPr="00FF2105">
        <w:rPr>
          <w:rFonts w:ascii="Times New Roman" w:hAnsi="Times New Roman"/>
          <w:sz w:val="22"/>
          <w:szCs w:val="22"/>
        </w:rPr>
        <w:t xml:space="preserve">Pred uporabo preberite </w:t>
      </w:r>
      <w:r w:rsidR="00ED3397" w:rsidRPr="00FF2105">
        <w:rPr>
          <w:rFonts w:ascii="Times New Roman" w:hAnsi="Times New Roman"/>
          <w:sz w:val="22"/>
          <w:szCs w:val="22"/>
        </w:rPr>
        <w:t xml:space="preserve">navodilo </w:t>
      </w:r>
      <w:r w:rsidRPr="00FF2105">
        <w:rPr>
          <w:rFonts w:ascii="Times New Roman" w:hAnsi="Times New Roman"/>
          <w:sz w:val="22"/>
          <w:szCs w:val="22"/>
        </w:rPr>
        <w:t>za uporabo.</w:t>
      </w:r>
    </w:p>
    <w:p w14:paraId="61717F00" w14:textId="77777777" w:rsidR="00605C14" w:rsidRPr="00941F64" w:rsidRDefault="00605C14" w:rsidP="00BF528E">
      <w:pPr>
        <w:rPr>
          <w:rFonts w:ascii="Times New Roman" w:hAnsi="Times New Roman"/>
          <w:sz w:val="22"/>
          <w:szCs w:val="22"/>
        </w:rPr>
      </w:pPr>
    </w:p>
    <w:p w14:paraId="5A2212A4" w14:textId="77777777" w:rsidR="00605C14" w:rsidRPr="00941F64" w:rsidRDefault="00605C14" w:rsidP="00BF528E">
      <w:pPr>
        <w:rPr>
          <w:rFonts w:ascii="Times New Roman" w:hAnsi="Times New Roman"/>
          <w:sz w:val="22"/>
          <w:szCs w:val="22"/>
        </w:rPr>
      </w:pPr>
    </w:p>
    <w:p w14:paraId="68321024" w14:textId="77777777" w:rsidR="00ED3397" w:rsidRPr="00941F64" w:rsidRDefault="00ED3397"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8.</w:t>
      </w:r>
      <w:r w:rsidRPr="00941F64">
        <w:rPr>
          <w:rFonts w:ascii="Times New Roman" w:hAnsi="Times New Roman"/>
          <w:b/>
          <w:sz w:val="22"/>
          <w:szCs w:val="22"/>
        </w:rPr>
        <w:tab/>
        <w:t>KARENCA</w:t>
      </w:r>
      <w:r w:rsidR="00372F64">
        <w:rPr>
          <w:rFonts w:ascii="Times New Roman" w:hAnsi="Times New Roman"/>
          <w:b/>
          <w:sz w:val="22"/>
          <w:szCs w:val="22"/>
        </w:rPr>
        <w:t>(E)</w:t>
      </w:r>
    </w:p>
    <w:p w14:paraId="63A22ADD" w14:textId="77777777" w:rsidR="00ED3397" w:rsidRPr="00941F64" w:rsidRDefault="00ED3397" w:rsidP="00BF528E">
      <w:pPr>
        <w:rPr>
          <w:rFonts w:ascii="Times New Roman" w:hAnsi="Times New Roman"/>
          <w:sz w:val="22"/>
          <w:szCs w:val="22"/>
        </w:rPr>
      </w:pPr>
    </w:p>
    <w:p w14:paraId="5F534ECE" w14:textId="77777777" w:rsidR="00ED3397" w:rsidRPr="00941F64" w:rsidRDefault="00ED3397" w:rsidP="00BF528E">
      <w:pPr>
        <w:rPr>
          <w:rFonts w:ascii="Times New Roman" w:hAnsi="Times New Roman"/>
          <w:sz w:val="22"/>
          <w:szCs w:val="22"/>
        </w:rPr>
      </w:pPr>
    </w:p>
    <w:p w14:paraId="1A030B9B" w14:textId="77777777" w:rsidR="00ED3397" w:rsidRPr="00941F64" w:rsidRDefault="00ED3397" w:rsidP="00BF528E">
      <w:pPr>
        <w:rPr>
          <w:rFonts w:ascii="Times New Roman" w:hAnsi="Times New Roman"/>
          <w:sz w:val="22"/>
          <w:szCs w:val="22"/>
        </w:rPr>
      </w:pPr>
    </w:p>
    <w:p w14:paraId="01E0F9D3" w14:textId="77777777" w:rsidR="00605C14" w:rsidRPr="00941F64" w:rsidRDefault="00ED3397"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9</w:t>
      </w:r>
      <w:r w:rsidR="00605C14" w:rsidRPr="00941F64">
        <w:rPr>
          <w:rFonts w:ascii="Times New Roman" w:hAnsi="Times New Roman"/>
          <w:b/>
          <w:sz w:val="22"/>
          <w:szCs w:val="22"/>
        </w:rPr>
        <w:t>.</w:t>
      </w:r>
      <w:r w:rsidR="00605C14" w:rsidRPr="00941F64">
        <w:rPr>
          <w:rFonts w:ascii="Times New Roman" w:hAnsi="Times New Roman"/>
          <w:b/>
          <w:sz w:val="22"/>
          <w:szCs w:val="22"/>
        </w:rPr>
        <w:tab/>
        <w:t>POSEBNO(A) OPOZORILO(A), ČE JE/SO POTREBNO(A)</w:t>
      </w:r>
    </w:p>
    <w:p w14:paraId="2EDCD631" w14:textId="77777777" w:rsidR="00605C14" w:rsidRPr="00941F64" w:rsidRDefault="00605C14" w:rsidP="00BF528E">
      <w:pPr>
        <w:rPr>
          <w:rFonts w:ascii="Times New Roman" w:hAnsi="Times New Roman"/>
          <w:sz w:val="22"/>
          <w:szCs w:val="22"/>
        </w:rPr>
      </w:pPr>
    </w:p>
    <w:p w14:paraId="6911D4AA"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Ne uporabite v obdobju </w:t>
      </w:r>
      <w:r w:rsidR="00BB6C93" w:rsidRPr="00941F64">
        <w:rPr>
          <w:rFonts w:ascii="Times New Roman" w:hAnsi="Times New Roman"/>
          <w:sz w:val="22"/>
          <w:szCs w:val="22"/>
        </w:rPr>
        <w:t xml:space="preserve">brejosti in </w:t>
      </w:r>
      <w:r w:rsidRPr="00941F64">
        <w:rPr>
          <w:rFonts w:ascii="Times New Roman" w:hAnsi="Times New Roman"/>
          <w:sz w:val="22"/>
          <w:szCs w:val="22"/>
        </w:rPr>
        <w:t>laktacije.</w:t>
      </w:r>
    </w:p>
    <w:p w14:paraId="6C187DCF" w14:textId="77777777" w:rsidR="00605C14" w:rsidRPr="00941F64" w:rsidRDefault="00605C14" w:rsidP="00BF528E">
      <w:pPr>
        <w:rPr>
          <w:rFonts w:ascii="Times New Roman" w:hAnsi="Times New Roman"/>
          <w:sz w:val="22"/>
          <w:szCs w:val="22"/>
        </w:rPr>
      </w:pPr>
    </w:p>
    <w:p w14:paraId="029F584D" w14:textId="77777777" w:rsidR="00605C14" w:rsidRPr="00941F64" w:rsidRDefault="00605C14" w:rsidP="00BF528E">
      <w:pPr>
        <w:rPr>
          <w:rFonts w:ascii="Times New Roman" w:hAnsi="Times New Roman"/>
          <w:sz w:val="22"/>
          <w:szCs w:val="22"/>
        </w:rPr>
      </w:pPr>
    </w:p>
    <w:p w14:paraId="360B3D3E" w14:textId="77777777" w:rsidR="00605C14" w:rsidRPr="00941F64" w:rsidRDefault="00ED3397" w:rsidP="002B1014">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10</w:t>
      </w:r>
      <w:r w:rsidR="00605C14" w:rsidRPr="00941F64">
        <w:rPr>
          <w:rFonts w:ascii="Times New Roman" w:hAnsi="Times New Roman"/>
          <w:b/>
          <w:sz w:val="22"/>
          <w:szCs w:val="22"/>
        </w:rPr>
        <w:t>.</w:t>
      </w:r>
      <w:r w:rsidR="00605C14" w:rsidRPr="00941F64">
        <w:rPr>
          <w:rFonts w:ascii="Times New Roman" w:hAnsi="Times New Roman"/>
          <w:b/>
          <w:sz w:val="22"/>
          <w:szCs w:val="22"/>
        </w:rPr>
        <w:tab/>
        <w:t>DATUM IZTEKA ROKA UPORABNOSTI ZDRAVILA</w:t>
      </w:r>
    </w:p>
    <w:p w14:paraId="68394100" w14:textId="77777777" w:rsidR="00605C14" w:rsidRPr="00941F64" w:rsidRDefault="00605C14" w:rsidP="002B1014">
      <w:pPr>
        <w:pStyle w:val="Formatvorlage1"/>
        <w:rPr>
          <w:szCs w:val="22"/>
        </w:rPr>
      </w:pPr>
    </w:p>
    <w:p w14:paraId="777F86CC"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EXP {mesec/leto}</w:t>
      </w:r>
    </w:p>
    <w:p w14:paraId="72632C3A" w14:textId="77777777" w:rsidR="00605C14" w:rsidRPr="00941F64" w:rsidRDefault="00372F64" w:rsidP="00BF528E">
      <w:pPr>
        <w:rPr>
          <w:rFonts w:ascii="Times New Roman" w:hAnsi="Times New Roman"/>
          <w:sz w:val="22"/>
          <w:szCs w:val="22"/>
        </w:rPr>
      </w:pPr>
      <w:r>
        <w:rPr>
          <w:rFonts w:ascii="Times New Roman" w:hAnsi="Times New Roman"/>
          <w:sz w:val="22"/>
          <w:szCs w:val="22"/>
        </w:rPr>
        <w:t xml:space="preserve">Odprto </w:t>
      </w:r>
      <w:r w:rsidRPr="00372F64">
        <w:rPr>
          <w:rFonts w:ascii="Times New Roman" w:hAnsi="Times New Roman"/>
          <w:sz w:val="22"/>
          <w:szCs w:val="22"/>
        </w:rPr>
        <w:t>zdravilo uporabite v</w:t>
      </w:r>
      <w:r>
        <w:rPr>
          <w:rFonts w:ascii="Times New Roman" w:hAnsi="Times New Roman"/>
          <w:sz w:val="22"/>
          <w:szCs w:val="22"/>
        </w:rPr>
        <w:t xml:space="preserve"> </w:t>
      </w:r>
      <w:r w:rsidR="00605C14" w:rsidRPr="00941F64">
        <w:rPr>
          <w:rFonts w:ascii="Times New Roman" w:hAnsi="Times New Roman"/>
          <w:sz w:val="22"/>
          <w:szCs w:val="22"/>
        </w:rPr>
        <w:t xml:space="preserve">6 </w:t>
      </w:r>
      <w:r>
        <w:rPr>
          <w:rFonts w:ascii="Times New Roman" w:hAnsi="Times New Roman"/>
          <w:sz w:val="22"/>
          <w:szCs w:val="22"/>
        </w:rPr>
        <w:t>mesecih.</w:t>
      </w:r>
    </w:p>
    <w:p w14:paraId="61A4B178" w14:textId="77777777" w:rsidR="00605C14" w:rsidRPr="00941F64" w:rsidRDefault="00605C14" w:rsidP="00BF528E">
      <w:pPr>
        <w:rPr>
          <w:rFonts w:ascii="Times New Roman" w:hAnsi="Times New Roman"/>
          <w:sz w:val="22"/>
          <w:szCs w:val="22"/>
        </w:rPr>
      </w:pPr>
    </w:p>
    <w:p w14:paraId="063920F0" w14:textId="77777777" w:rsidR="00ED3397" w:rsidRPr="00941F64" w:rsidRDefault="00ED3397" w:rsidP="00BF528E">
      <w:pPr>
        <w:rPr>
          <w:rFonts w:ascii="Times New Roman" w:hAnsi="Times New Roman"/>
          <w:sz w:val="22"/>
          <w:szCs w:val="22"/>
        </w:rPr>
      </w:pPr>
    </w:p>
    <w:p w14:paraId="58B15095" w14:textId="77777777" w:rsidR="00ED3397" w:rsidRPr="00941F64" w:rsidRDefault="00ED3397"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11.</w:t>
      </w:r>
      <w:r w:rsidRPr="00941F64">
        <w:rPr>
          <w:rFonts w:ascii="Times New Roman" w:hAnsi="Times New Roman"/>
          <w:b/>
          <w:sz w:val="22"/>
          <w:szCs w:val="22"/>
        </w:rPr>
        <w:tab/>
        <w:t>POSEBNA NAVODILA ZA SHRANJEVANJE</w:t>
      </w:r>
    </w:p>
    <w:p w14:paraId="256D4337" w14:textId="77777777" w:rsidR="00ED3397" w:rsidRPr="00941F64" w:rsidRDefault="00ED3397" w:rsidP="00BF528E">
      <w:pPr>
        <w:rPr>
          <w:rFonts w:ascii="Times New Roman" w:hAnsi="Times New Roman"/>
          <w:sz w:val="22"/>
          <w:szCs w:val="22"/>
        </w:rPr>
      </w:pPr>
    </w:p>
    <w:p w14:paraId="6BB85BB6" w14:textId="77777777" w:rsidR="00ED3397" w:rsidRPr="00941F64" w:rsidRDefault="00ED3397" w:rsidP="00BF528E">
      <w:pPr>
        <w:rPr>
          <w:rFonts w:ascii="Times New Roman" w:hAnsi="Times New Roman"/>
          <w:sz w:val="22"/>
          <w:szCs w:val="22"/>
        </w:rPr>
      </w:pPr>
    </w:p>
    <w:p w14:paraId="1AA340F1" w14:textId="77777777" w:rsidR="00ED3397" w:rsidRPr="00941F64" w:rsidRDefault="00ED3397" w:rsidP="00BF528E">
      <w:pPr>
        <w:rPr>
          <w:rFonts w:ascii="Times New Roman" w:hAnsi="Times New Roman"/>
          <w:sz w:val="22"/>
          <w:szCs w:val="22"/>
        </w:rPr>
      </w:pPr>
    </w:p>
    <w:p w14:paraId="03FF1FB7" w14:textId="77777777" w:rsidR="00605C14" w:rsidRPr="00941F64" w:rsidRDefault="00ED3397"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12</w:t>
      </w:r>
      <w:r w:rsidR="00605C14" w:rsidRPr="00941F64">
        <w:rPr>
          <w:rFonts w:ascii="Times New Roman" w:hAnsi="Times New Roman"/>
          <w:b/>
          <w:sz w:val="22"/>
          <w:szCs w:val="22"/>
        </w:rPr>
        <w:t>.</w:t>
      </w:r>
      <w:r w:rsidR="00605C14" w:rsidRPr="00941F64">
        <w:rPr>
          <w:rFonts w:ascii="Times New Roman" w:hAnsi="Times New Roman"/>
          <w:b/>
          <w:sz w:val="22"/>
          <w:szCs w:val="22"/>
        </w:rPr>
        <w:tab/>
        <w:t>POSEBNI VARNOSTNI UKREPI ZA ODSTRANJEVANJE NEPORABLJENEGA ZDRAVILA ALI ODPADNIH SNOVI, ČE OBSTAJAJO</w:t>
      </w:r>
    </w:p>
    <w:p w14:paraId="6D7071DD" w14:textId="77777777" w:rsidR="00605C14" w:rsidRPr="00941F64" w:rsidRDefault="00605C14" w:rsidP="00BF528E">
      <w:pPr>
        <w:rPr>
          <w:rFonts w:ascii="Times New Roman" w:hAnsi="Times New Roman"/>
          <w:sz w:val="22"/>
          <w:szCs w:val="22"/>
        </w:rPr>
      </w:pPr>
    </w:p>
    <w:p w14:paraId="0DCD28F1" w14:textId="77777777" w:rsidR="00A72A01" w:rsidRDefault="00B90784" w:rsidP="00BF528E">
      <w:pPr>
        <w:rPr>
          <w:rFonts w:ascii="Times New Roman" w:hAnsi="Times New Roman"/>
          <w:sz w:val="22"/>
          <w:szCs w:val="22"/>
        </w:rPr>
      </w:pPr>
      <w:r w:rsidRPr="00B90784">
        <w:rPr>
          <w:rFonts w:ascii="Times New Roman" w:hAnsi="Times New Roman"/>
          <w:sz w:val="22"/>
          <w:szCs w:val="22"/>
        </w:rPr>
        <w:t>Odstranjevanje: preberite navodilo za uporabo.</w:t>
      </w:r>
    </w:p>
    <w:p w14:paraId="12A8708F" w14:textId="77777777" w:rsidR="00605C14" w:rsidRPr="00941F64" w:rsidRDefault="00605C14" w:rsidP="00BF528E">
      <w:pPr>
        <w:rPr>
          <w:rFonts w:ascii="Times New Roman" w:hAnsi="Times New Roman"/>
          <w:sz w:val="22"/>
          <w:szCs w:val="22"/>
        </w:rPr>
      </w:pPr>
    </w:p>
    <w:p w14:paraId="62F2CA9B" w14:textId="77777777" w:rsidR="00605C14" w:rsidRPr="00941F64" w:rsidRDefault="00605C14" w:rsidP="00BF528E">
      <w:pPr>
        <w:rPr>
          <w:rFonts w:ascii="Times New Roman" w:hAnsi="Times New Roman"/>
          <w:sz w:val="22"/>
          <w:szCs w:val="22"/>
        </w:rPr>
      </w:pPr>
    </w:p>
    <w:p w14:paraId="1753800A" w14:textId="77777777" w:rsidR="00605C14" w:rsidRPr="00941F64" w:rsidRDefault="00ED3397" w:rsidP="00A72A01">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13</w:t>
      </w:r>
      <w:r w:rsidR="00605C14" w:rsidRPr="00941F64">
        <w:rPr>
          <w:rFonts w:ascii="Times New Roman" w:hAnsi="Times New Roman"/>
          <w:b/>
          <w:sz w:val="22"/>
          <w:szCs w:val="22"/>
        </w:rPr>
        <w:t>.</w:t>
      </w:r>
      <w:r w:rsidR="00605C14" w:rsidRPr="00941F64">
        <w:rPr>
          <w:rFonts w:ascii="Times New Roman" w:hAnsi="Times New Roman"/>
          <w:b/>
          <w:sz w:val="22"/>
          <w:szCs w:val="22"/>
        </w:rPr>
        <w:tab/>
        <w:t xml:space="preserve">BESEDILO “SAMO ZA ŽIVALI” IN POGOJI </w:t>
      </w:r>
      <w:smartTag w:uri="urn:schemas-microsoft-com:office:smarttags" w:element="stockticker">
        <w:r w:rsidR="00605C14" w:rsidRPr="00941F64">
          <w:rPr>
            <w:rFonts w:ascii="Times New Roman" w:hAnsi="Times New Roman"/>
            <w:b/>
            <w:sz w:val="22"/>
            <w:szCs w:val="22"/>
          </w:rPr>
          <w:t>ALI</w:t>
        </w:r>
      </w:smartTag>
      <w:r w:rsidR="00605C14" w:rsidRPr="00941F64">
        <w:rPr>
          <w:rFonts w:ascii="Times New Roman" w:hAnsi="Times New Roman"/>
          <w:b/>
          <w:sz w:val="22"/>
          <w:szCs w:val="22"/>
        </w:rPr>
        <w:t xml:space="preserve"> OMEJITVE GLEDE OSKRBE IN UPORABE</w:t>
      </w:r>
      <w:r w:rsidR="001E2038" w:rsidRPr="00941F64">
        <w:rPr>
          <w:rFonts w:ascii="Times New Roman" w:hAnsi="Times New Roman"/>
          <w:b/>
          <w:sz w:val="22"/>
          <w:szCs w:val="22"/>
        </w:rPr>
        <w:t xml:space="preserve">, </w:t>
      </w:r>
      <w:r w:rsidR="00372F64">
        <w:rPr>
          <w:rFonts w:ascii="Times New Roman" w:hAnsi="Times New Roman"/>
          <w:b/>
          <w:sz w:val="22"/>
          <w:szCs w:val="22"/>
        </w:rPr>
        <w:t>če je smiselno</w:t>
      </w:r>
    </w:p>
    <w:p w14:paraId="7963D067" w14:textId="77777777" w:rsidR="00605C14" w:rsidRPr="00941F64" w:rsidRDefault="00605C14" w:rsidP="00BF528E">
      <w:pPr>
        <w:rPr>
          <w:rFonts w:ascii="Times New Roman" w:hAnsi="Times New Roman"/>
          <w:sz w:val="22"/>
          <w:szCs w:val="22"/>
        </w:rPr>
      </w:pPr>
    </w:p>
    <w:p w14:paraId="053EF848"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Samo za živali</w:t>
      </w:r>
      <w:r w:rsidR="003623C4">
        <w:rPr>
          <w:rFonts w:ascii="Times New Roman" w:hAnsi="Times New Roman"/>
          <w:sz w:val="22"/>
          <w:szCs w:val="22"/>
        </w:rPr>
        <w:t>.</w:t>
      </w:r>
      <w:r w:rsidR="003623C4" w:rsidRPr="00941F64">
        <w:rPr>
          <w:rFonts w:ascii="Times New Roman" w:hAnsi="Times New Roman"/>
          <w:sz w:val="22"/>
          <w:szCs w:val="22"/>
        </w:rPr>
        <w:t xml:space="preserve"> Rp-Vet</w:t>
      </w:r>
      <w:r w:rsidR="00B90784">
        <w:rPr>
          <w:rFonts w:ascii="Times New Roman" w:hAnsi="Times New Roman"/>
          <w:sz w:val="22"/>
          <w:szCs w:val="22"/>
        </w:rPr>
        <w:t>.</w:t>
      </w:r>
    </w:p>
    <w:p w14:paraId="5BC7952E" w14:textId="77777777" w:rsidR="00605C14" w:rsidRPr="00941F64" w:rsidRDefault="00605C14" w:rsidP="00BF528E">
      <w:pPr>
        <w:rPr>
          <w:rFonts w:ascii="Times New Roman" w:hAnsi="Times New Roman"/>
          <w:sz w:val="22"/>
          <w:szCs w:val="22"/>
        </w:rPr>
      </w:pPr>
    </w:p>
    <w:p w14:paraId="12B2FA4D" w14:textId="77777777" w:rsidR="00605C14" w:rsidRPr="00941F64" w:rsidRDefault="00605C14" w:rsidP="00BF528E">
      <w:pPr>
        <w:rPr>
          <w:rFonts w:ascii="Times New Roman" w:hAnsi="Times New Roman"/>
          <w:sz w:val="22"/>
          <w:szCs w:val="22"/>
        </w:rPr>
      </w:pPr>
    </w:p>
    <w:p w14:paraId="773927B9" w14:textId="77777777" w:rsidR="00605C14" w:rsidRPr="00941F64" w:rsidRDefault="00ED3397"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14</w:t>
      </w:r>
      <w:r w:rsidR="00605C14" w:rsidRPr="00941F64">
        <w:rPr>
          <w:rFonts w:ascii="Times New Roman" w:hAnsi="Times New Roman"/>
          <w:b/>
          <w:sz w:val="22"/>
          <w:szCs w:val="22"/>
        </w:rPr>
        <w:t>.</w:t>
      </w:r>
      <w:r w:rsidR="00605C14" w:rsidRPr="00941F64">
        <w:rPr>
          <w:rFonts w:ascii="Times New Roman" w:hAnsi="Times New Roman"/>
          <w:b/>
          <w:sz w:val="22"/>
          <w:szCs w:val="22"/>
        </w:rPr>
        <w:tab/>
        <w:t xml:space="preserve">BESEDILO “ZDRAVILO SHRANJUJTE </w:t>
      </w:r>
      <w:r w:rsidRPr="00941F64">
        <w:rPr>
          <w:rFonts w:ascii="Times New Roman" w:hAnsi="Times New Roman"/>
          <w:b/>
          <w:sz w:val="22"/>
          <w:szCs w:val="22"/>
        </w:rPr>
        <w:t>NEDOSEGLJIVO OTROKOM</w:t>
      </w:r>
      <w:r w:rsidR="00605C14" w:rsidRPr="00941F64">
        <w:rPr>
          <w:rFonts w:ascii="Times New Roman" w:hAnsi="Times New Roman"/>
          <w:b/>
          <w:sz w:val="22"/>
          <w:szCs w:val="22"/>
        </w:rPr>
        <w:t>”</w:t>
      </w:r>
    </w:p>
    <w:p w14:paraId="66B5D68C" w14:textId="77777777" w:rsidR="00605C14" w:rsidRPr="00941F64" w:rsidRDefault="00605C14" w:rsidP="00BF528E">
      <w:pPr>
        <w:rPr>
          <w:rFonts w:ascii="Times New Roman" w:hAnsi="Times New Roman"/>
          <w:sz w:val="22"/>
          <w:szCs w:val="22"/>
        </w:rPr>
      </w:pPr>
    </w:p>
    <w:p w14:paraId="68F499E4"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Zdravilo shranjujte </w:t>
      </w:r>
      <w:r w:rsidR="00ED3397" w:rsidRPr="00941F64">
        <w:rPr>
          <w:rFonts w:ascii="Times New Roman" w:hAnsi="Times New Roman"/>
          <w:sz w:val="22"/>
          <w:szCs w:val="22"/>
        </w:rPr>
        <w:t>nedosegljivo otrokom</w:t>
      </w:r>
      <w:r w:rsidRPr="00941F64">
        <w:rPr>
          <w:rFonts w:ascii="Times New Roman" w:hAnsi="Times New Roman"/>
          <w:sz w:val="22"/>
          <w:szCs w:val="22"/>
        </w:rPr>
        <w:t>.</w:t>
      </w:r>
    </w:p>
    <w:p w14:paraId="0AC0A24A" w14:textId="77777777" w:rsidR="00605C14" w:rsidRPr="00941F64" w:rsidRDefault="00605C14" w:rsidP="00BF528E">
      <w:pPr>
        <w:rPr>
          <w:rFonts w:ascii="Times New Roman" w:hAnsi="Times New Roman"/>
          <w:sz w:val="22"/>
          <w:szCs w:val="22"/>
        </w:rPr>
      </w:pPr>
    </w:p>
    <w:p w14:paraId="1B1E97EC" w14:textId="77777777" w:rsidR="00605C14" w:rsidRPr="00941F64" w:rsidRDefault="00605C14" w:rsidP="00BF528E">
      <w:pPr>
        <w:rPr>
          <w:rFonts w:ascii="Times New Roman" w:hAnsi="Times New Roman"/>
          <w:sz w:val="22"/>
          <w:szCs w:val="22"/>
        </w:rPr>
      </w:pPr>
    </w:p>
    <w:p w14:paraId="7FB7048F" w14:textId="77777777" w:rsidR="00605C14" w:rsidRPr="00941F64" w:rsidRDefault="00ED3397" w:rsidP="00BF528E">
      <w:pPr>
        <w:pStyle w:val="BodyTextIndent"/>
        <w:rPr>
          <w:szCs w:val="22"/>
        </w:rPr>
      </w:pPr>
      <w:r w:rsidRPr="00941F64">
        <w:rPr>
          <w:szCs w:val="22"/>
        </w:rPr>
        <w:t>15</w:t>
      </w:r>
      <w:r w:rsidR="00605C14" w:rsidRPr="00941F64">
        <w:rPr>
          <w:szCs w:val="22"/>
        </w:rPr>
        <w:t>.</w:t>
      </w:r>
      <w:r w:rsidR="00605C14" w:rsidRPr="00941F64">
        <w:rPr>
          <w:szCs w:val="22"/>
        </w:rPr>
        <w:tab/>
        <w:t xml:space="preserve">IME IN NASLOV IMETNIKA DOVOLJENJA ZA PROMET Z ZDRAVILOM </w:t>
      </w:r>
    </w:p>
    <w:p w14:paraId="2B36DB42" w14:textId="77777777" w:rsidR="00605C14" w:rsidRPr="00941F64" w:rsidRDefault="00605C14" w:rsidP="00BF528E">
      <w:pPr>
        <w:rPr>
          <w:rFonts w:ascii="Times New Roman" w:hAnsi="Times New Roman"/>
          <w:sz w:val="22"/>
          <w:szCs w:val="22"/>
        </w:rPr>
      </w:pPr>
    </w:p>
    <w:p w14:paraId="72864FCF"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Boehringer Ingelheim Vetmedica GmbH</w:t>
      </w:r>
    </w:p>
    <w:p w14:paraId="25B0BA6D"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55216 Ingelheim/Rhein</w:t>
      </w:r>
    </w:p>
    <w:p w14:paraId="07ECB5C0" w14:textId="77777777" w:rsidR="00605C14" w:rsidRPr="009563C4" w:rsidRDefault="00605C14" w:rsidP="00BF528E">
      <w:pPr>
        <w:rPr>
          <w:rFonts w:ascii="Times New Roman" w:hAnsi="Times New Roman"/>
          <w:caps/>
          <w:sz w:val="22"/>
          <w:szCs w:val="22"/>
        </w:rPr>
      </w:pPr>
      <w:r w:rsidRPr="009563C4">
        <w:rPr>
          <w:rFonts w:ascii="Times New Roman" w:hAnsi="Times New Roman"/>
          <w:caps/>
          <w:sz w:val="22"/>
          <w:szCs w:val="22"/>
        </w:rPr>
        <w:t>Nemčija</w:t>
      </w:r>
    </w:p>
    <w:p w14:paraId="1F054B89" w14:textId="77777777" w:rsidR="00605C14" w:rsidRPr="00941F64" w:rsidRDefault="00605C14" w:rsidP="00BF528E">
      <w:pPr>
        <w:rPr>
          <w:rFonts w:ascii="Times New Roman" w:hAnsi="Times New Roman"/>
          <w:sz w:val="22"/>
          <w:szCs w:val="22"/>
        </w:rPr>
      </w:pPr>
    </w:p>
    <w:p w14:paraId="292F96DF" w14:textId="77777777" w:rsidR="00605C14" w:rsidRPr="00941F64" w:rsidRDefault="00605C14" w:rsidP="00BF528E">
      <w:pPr>
        <w:rPr>
          <w:rFonts w:ascii="Times New Roman" w:hAnsi="Times New Roman"/>
          <w:sz w:val="22"/>
          <w:szCs w:val="22"/>
        </w:rPr>
      </w:pPr>
    </w:p>
    <w:p w14:paraId="21BBA329" w14:textId="77777777" w:rsidR="00605C14" w:rsidRPr="00941F64" w:rsidRDefault="00ED3397"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16</w:t>
      </w:r>
      <w:r w:rsidR="00605C14" w:rsidRPr="00941F64">
        <w:rPr>
          <w:rFonts w:ascii="Times New Roman" w:hAnsi="Times New Roman"/>
          <w:b/>
          <w:sz w:val="22"/>
          <w:szCs w:val="22"/>
        </w:rPr>
        <w:t>.</w:t>
      </w:r>
      <w:r w:rsidR="00605C14" w:rsidRPr="00941F64">
        <w:rPr>
          <w:rFonts w:ascii="Times New Roman" w:hAnsi="Times New Roman"/>
          <w:b/>
          <w:sz w:val="22"/>
          <w:szCs w:val="22"/>
        </w:rPr>
        <w:tab/>
        <w:t>ŠTEVILK</w:t>
      </w:r>
      <w:r w:rsidR="00B966B7" w:rsidRPr="00941F64">
        <w:rPr>
          <w:rFonts w:ascii="Times New Roman" w:hAnsi="Times New Roman"/>
          <w:b/>
          <w:sz w:val="22"/>
          <w:szCs w:val="22"/>
        </w:rPr>
        <w:t>A(</w:t>
      </w:r>
      <w:r w:rsidR="00605C14" w:rsidRPr="00941F64">
        <w:rPr>
          <w:rFonts w:ascii="Times New Roman" w:hAnsi="Times New Roman"/>
          <w:b/>
          <w:sz w:val="22"/>
          <w:szCs w:val="22"/>
        </w:rPr>
        <w:t>E</w:t>
      </w:r>
      <w:r w:rsidR="00B966B7" w:rsidRPr="00941F64">
        <w:rPr>
          <w:rFonts w:ascii="Times New Roman" w:hAnsi="Times New Roman"/>
          <w:b/>
          <w:sz w:val="22"/>
          <w:szCs w:val="22"/>
        </w:rPr>
        <w:t>)</w:t>
      </w:r>
      <w:r w:rsidR="00605C14" w:rsidRPr="00941F64">
        <w:rPr>
          <w:rFonts w:ascii="Times New Roman" w:hAnsi="Times New Roman"/>
          <w:b/>
          <w:sz w:val="22"/>
          <w:szCs w:val="22"/>
        </w:rPr>
        <w:t xml:space="preserve"> DOVOLJENJ</w:t>
      </w:r>
      <w:r w:rsidR="00B966B7" w:rsidRPr="00941F64">
        <w:rPr>
          <w:rFonts w:ascii="Times New Roman" w:hAnsi="Times New Roman"/>
          <w:b/>
          <w:sz w:val="22"/>
          <w:szCs w:val="22"/>
        </w:rPr>
        <w:t>(</w:t>
      </w:r>
      <w:r w:rsidR="00605C14" w:rsidRPr="00941F64">
        <w:rPr>
          <w:rFonts w:ascii="Times New Roman" w:hAnsi="Times New Roman"/>
          <w:b/>
          <w:sz w:val="22"/>
          <w:szCs w:val="22"/>
        </w:rPr>
        <w:t>A</w:t>
      </w:r>
      <w:r w:rsidR="00B966B7" w:rsidRPr="00941F64">
        <w:rPr>
          <w:rFonts w:ascii="Times New Roman" w:hAnsi="Times New Roman"/>
          <w:b/>
          <w:sz w:val="22"/>
          <w:szCs w:val="22"/>
        </w:rPr>
        <w:t>)</w:t>
      </w:r>
      <w:r w:rsidR="00605C14" w:rsidRPr="00941F64">
        <w:rPr>
          <w:rFonts w:ascii="Times New Roman" w:hAnsi="Times New Roman"/>
          <w:b/>
          <w:sz w:val="22"/>
          <w:szCs w:val="22"/>
        </w:rPr>
        <w:t xml:space="preserve"> ZA PROMET</w:t>
      </w:r>
    </w:p>
    <w:p w14:paraId="366F0D93" w14:textId="77777777" w:rsidR="00605C14" w:rsidRPr="00941F64" w:rsidRDefault="00605C14" w:rsidP="00BF528E">
      <w:pPr>
        <w:rPr>
          <w:rFonts w:ascii="Times New Roman" w:hAnsi="Times New Roman"/>
          <w:sz w:val="22"/>
          <w:szCs w:val="22"/>
        </w:rPr>
      </w:pPr>
    </w:p>
    <w:p w14:paraId="5D688449"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EU/2/97/004/012 </w:t>
      </w:r>
      <w:r w:rsidRPr="008B2C1B">
        <w:rPr>
          <w:rFonts w:ascii="Times New Roman" w:hAnsi="Times New Roman"/>
          <w:sz w:val="22"/>
          <w:szCs w:val="22"/>
          <w:highlight w:val="lightGray"/>
        </w:rPr>
        <w:t>15 ml</w:t>
      </w:r>
    </w:p>
    <w:p w14:paraId="0DA7D417" w14:textId="77777777" w:rsidR="00605C14" w:rsidRPr="00941F64" w:rsidRDefault="00605C14" w:rsidP="00BF528E">
      <w:pPr>
        <w:rPr>
          <w:rFonts w:ascii="Times New Roman" w:hAnsi="Times New Roman"/>
          <w:sz w:val="22"/>
          <w:szCs w:val="22"/>
        </w:rPr>
      </w:pPr>
      <w:r w:rsidRPr="008B2C1B">
        <w:rPr>
          <w:rFonts w:ascii="Times New Roman" w:hAnsi="Times New Roman"/>
          <w:sz w:val="22"/>
          <w:szCs w:val="22"/>
          <w:highlight w:val="lightGray"/>
        </w:rPr>
        <w:t>EU/2/97/004/013 30 ml</w:t>
      </w:r>
    </w:p>
    <w:p w14:paraId="7A803B96" w14:textId="77777777" w:rsidR="00605C14" w:rsidRPr="00941F64" w:rsidRDefault="00605C14" w:rsidP="00BF528E">
      <w:pPr>
        <w:rPr>
          <w:rFonts w:ascii="Times New Roman" w:hAnsi="Times New Roman"/>
          <w:sz w:val="22"/>
          <w:szCs w:val="22"/>
        </w:rPr>
      </w:pPr>
    </w:p>
    <w:p w14:paraId="247AE367" w14:textId="77777777" w:rsidR="00605C14" w:rsidRPr="00941F64" w:rsidRDefault="00605C14" w:rsidP="00BF528E">
      <w:pPr>
        <w:rPr>
          <w:rFonts w:ascii="Times New Roman" w:hAnsi="Times New Roman"/>
          <w:sz w:val="22"/>
          <w:szCs w:val="22"/>
        </w:rPr>
      </w:pPr>
    </w:p>
    <w:p w14:paraId="1972AE47" w14:textId="77777777" w:rsidR="00605C14" w:rsidRPr="00941F64" w:rsidRDefault="00ED3397" w:rsidP="002B1014">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17</w:t>
      </w:r>
      <w:r w:rsidR="00605C14" w:rsidRPr="00941F64">
        <w:rPr>
          <w:rFonts w:ascii="Times New Roman" w:hAnsi="Times New Roman"/>
          <w:b/>
          <w:sz w:val="22"/>
          <w:szCs w:val="22"/>
        </w:rPr>
        <w:t>.</w:t>
      </w:r>
      <w:r w:rsidR="00605C14" w:rsidRPr="00941F64">
        <w:rPr>
          <w:rFonts w:ascii="Times New Roman" w:hAnsi="Times New Roman"/>
          <w:b/>
          <w:sz w:val="22"/>
          <w:szCs w:val="22"/>
        </w:rPr>
        <w:tab/>
      </w:r>
      <w:r w:rsidR="00B90784" w:rsidRPr="00B90784">
        <w:rPr>
          <w:rFonts w:ascii="Times New Roman" w:hAnsi="Times New Roman"/>
          <w:b/>
          <w:sz w:val="22"/>
          <w:szCs w:val="22"/>
        </w:rPr>
        <w:t>PROIZVAJALČEVA</w:t>
      </w:r>
      <w:r w:rsidR="00605C14" w:rsidRPr="00941F64">
        <w:rPr>
          <w:rFonts w:ascii="Times New Roman" w:hAnsi="Times New Roman"/>
          <w:b/>
          <w:sz w:val="22"/>
          <w:szCs w:val="22"/>
        </w:rPr>
        <w:t xml:space="preserve"> ŠTEVILKA SERIJE </w:t>
      </w:r>
    </w:p>
    <w:p w14:paraId="5F9494AF" w14:textId="77777777" w:rsidR="00605C14" w:rsidRPr="00941F64" w:rsidRDefault="00605C14" w:rsidP="002B1014">
      <w:pPr>
        <w:rPr>
          <w:rFonts w:ascii="Times New Roman" w:hAnsi="Times New Roman"/>
          <w:sz w:val="22"/>
          <w:szCs w:val="22"/>
        </w:rPr>
      </w:pPr>
    </w:p>
    <w:p w14:paraId="6218F4EF" w14:textId="77777777" w:rsidR="00605C14" w:rsidRPr="00941F64" w:rsidRDefault="00605C14" w:rsidP="002B1014">
      <w:pPr>
        <w:rPr>
          <w:rFonts w:ascii="Times New Roman" w:hAnsi="Times New Roman"/>
          <w:sz w:val="22"/>
          <w:szCs w:val="22"/>
        </w:rPr>
      </w:pPr>
      <w:r w:rsidRPr="00941F64">
        <w:rPr>
          <w:rFonts w:ascii="Times New Roman" w:hAnsi="Times New Roman"/>
          <w:sz w:val="22"/>
          <w:szCs w:val="22"/>
        </w:rPr>
        <w:t>Lot {številka}</w:t>
      </w:r>
    </w:p>
    <w:p w14:paraId="72795C39"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br w:type="page"/>
      </w:r>
    </w:p>
    <w:p w14:paraId="34D3EA06" w14:textId="77777777" w:rsidR="00605C14" w:rsidRDefault="00605C14"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r w:rsidRPr="00941F64">
        <w:rPr>
          <w:rFonts w:ascii="Times New Roman" w:hAnsi="Times New Roman"/>
          <w:b/>
          <w:sz w:val="22"/>
          <w:szCs w:val="22"/>
        </w:rPr>
        <w:lastRenderedPageBreak/>
        <w:t xml:space="preserve">PODATKI, KI MORAJO </w:t>
      </w:r>
      <w:smartTag w:uri="urn:schemas-microsoft-com:office:smarttags" w:element="stockticker">
        <w:r w:rsidRPr="00941F64">
          <w:rPr>
            <w:rFonts w:ascii="Times New Roman" w:hAnsi="Times New Roman"/>
            <w:b/>
            <w:sz w:val="22"/>
            <w:szCs w:val="22"/>
          </w:rPr>
          <w:t>BITI</w:t>
        </w:r>
      </w:smartTag>
      <w:r w:rsidRPr="00941F64">
        <w:rPr>
          <w:rFonts w:ascii="Times New Roman" w:hAnsi="Times New Roman"/>
          <w:b/>
          <w:sz w:val="22"/>
          <w:szCs w:val="22"/>
        </w:rPr>
        <w:t xml:space="preserve"> NAJMANJ NAVEDENI NA MANJŠIH STIČNIH OVOJNINAH</w:t>
      </w:r>
    </w:p>
    <w:p w14:paraId="40C5B0A3" w14:textId="77777777" w:rsidR="00116865" w:rsidRPr="00941F64" w:rsidRDefault="00116865"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p>
    <w:p w14:paraId="7B16297D" w14:textId="77777777" w:rsidR="00605C14" w:rsidRPr="00941F64" w:rsidRDefault="00372F64"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r>
        <w:rPr>
          <w:rFonts w:ascii="Times New Roman" w:hAnsi="Times New Roman"/>
          <w:b/>
          <w:sz w:val="22"/>
          <w:szCs w:val="22"/>
        </w:rPr>
        <w:t>15 ml in 30 ml</w:t>
      </w:r>
      <w:r w:rsidR="00116865">
        <w:rPr>
          <w:rFonts w:ascii="Times New Roman" w:hAnsi="Times New Roman"/>
          <w:b/>
          <w:sz w:val="22"/>
          <w:szCs w:val="22"/>
        </w:rPr>
        <w:t xml:space="preserve"> plastenka</w:t>
      </w:r>
    </w:p>
    <w:p w14:paraId="1C429D2B" w14:textId="77777777" w:rsidR="00605C14" w:rsidRPr="00941F64" w:rsidRDefault="00605C14" w:rsidP="00BF528E">
      <w:pPr>
        <w:rPr>
          <w:rFonts w:ascii="Times New Roman" w:hAnsi="Times New Roman"/>
          <w:sz w:val="22"/>
          <w:szCs w:val="22"/>
        </w:rPr>
      </w:pPr>
    </w:p>
    <w:p w14:paraId="42943EBB"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w:t>
      </w:r>
      <w:r w:rsidRPr="00941F64">
        <w:rPr>
          <w:rFonts w:ascii="Times New Roman" w:hAnsi="Times New Roman"/>
          <w:b/>
          <w:sz w:val="22"/>
          <w:szCs w:val="22"/>
        </w:rPr>
        <w:tab/>
        <w:t>IME ZDRAVILA ZA UPORABO V VETERINARSKI MEDICINI</w:t>
      </w:r>
    </w:p>
    <w:p w14:paraId="4C376A0B" w14:textId="77777777" w:rsidR="00605C14" w:rsidRPr="00941F64" w:rsidRDefault="00605C14" w:rsidP="00BF528E">
      <w:pPr>
        <w:rPr>
          <w:rFonts w:ascii="Times New Roman" w:hAnsi="Times New Roman"/>
          <w:sz w:val="22"/>
          <w:szCs w:val="22"/>
        </w:rPr>
      </w:pPr>
    </w:p>
    <w:p w14:paraId="04EC073C"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Metacam 0,5 mg/ml peroralna suspenzija za pse</w:t>
      </w:r>
    </w:p>
    <w:p w14:paraId="6DDE371A" w14:textId="77777777" w:rsidR="00605C14" w:rsidRPr="00941F64" w:rsidRDefault="00116865" w:rsidP="00BF528E">
      <w:pPr>
        <w:rPr>
          <w:rFonts w:ascii="Times New Roman" w:hAnsi="Times New Roman"/>
          <w:sz w:val="22"/>
          <w:szCs w:val="22"/>
        </w:rPr>
      </w:pPr>
      <w:r>
        <w:rPr>
          <w:rFonts w:ascii="Times New Roman" w:hAnsi="Times New Roman"/>
          <w:sz w:val="22"/>
          <w:szCs w:val="22"/>
        </w:rPr>
        <w:t>m</w:t>
      </w:r>
      <w:r w:rsidR="00605C14" w:rsidRPr="00941F64">
        <w:rPr>
          <w:rFonts w:ascii="Times New Roman" w:hAnsi="Times New Roman"/>
          <w:sz w:val="22"/>
          <w:szCs w:val="22"/>
        </w:rPr>
        <w:t>eloksikam</w:t>
      </w:r>
    </w:p>
    <w:p w14:paraId="00F4C407" w14:textId="77777777" w:rsidR="00605C14" w:rsidRPr="00941F64" w:rsidRDefault="00605C14" w:rsidP="00BF528E">
      <w:pPr>
        <w:rPr>
          <w:rFonts w:ascii="Times New Roman" w:hAnsi="Times New Roman"/>
          <w:sz w:val="22"/>
          <w:szCs w:val="22"/>
        </w:rPr>
      </w:pPr>
    </w:p>
    <w:p w14:paraId="49110374" w14:textId="77777777" w:rsidR="00605C14" w:rsidRPr="00941F64" w:rsidRDefault="00605C14" w:rsidP="00BF528E">
      <w:pPr>
        <w:rPr>
          <w:rFonts w:ascii="Times New Roman" w:hAnsi="Times New Roman"/>
          <w:sz w:val="22"/>
          <w:szCs w:val="22"/>
        </w:rPr>
      </w:pPr>
    </w:p>
    <w:p w14:paraId="2CBE5ADA"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2.</w:t>
      </w:r>
      <w:r w:rsidRPr="00941F64">
        <w:rPr>
          <w:rFonts w:ascii="Times New Roman" w:hAnsi="Times New Roman"/>
          <w:b/>
          <w:sz w:val="22"/>
          <w:szCs w:val="22"/>
        </w:rPr>
        <w:tab/>
        <w:t>KOLIČINA UČINKOVIN(E)</w:t>
      </w:r>
    </w:p>
    <w:p w14:paraId="1DB016BE" w14:textId="77777777" w:rsidR="00605C14" w:rsidRPr="00941F64" w:rsidRDefault="00605C14" w:rsidP="00BF528E">
      <w:pPr>
        <w:rPr>
          <w:rFonts w:ascii="Times New Roman" w:hAnsi="Times New Roman"/>
          <w:sz w:val="22"/>
          <w:szCs w:val="22"/>
        </w:rPr>
      </w:pPr>
    </w:p>
    <w:p w14:paraId="07653DAF"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Meloksikam</w:t>
      </w:r>
      <w:r w:rsidR="00372F64">
        <w:rPr>
          <w:rFonts w:ascii="Times New Roman" w:hAnsi="Times New Roman"/>
          <w:sz w:val="22"/>
          <w:szCs w:val="22"/>
        </w:rPr>
        <w:t xml:space="preserve"> </w:t>
      </w:r>
      <w:r w:rsidRPr="00941F64">
        <w:rPr>
          <w:rFonts w:ascii="Times New Roman" w:hAnsi="Times New Roman"/>
          <w:sz w:val="22"/>
          <w:szCs w:val="22"/>
        </w:rPr>
        <w:t>0,5 mg/ml</w:t>
      </w:r>
    </w:p>
    <w:p w14:paraId="51FC2110" w14:textId="77777777" w:rsidR="00605C14" w:rsidRPr="00941F64" w:rsidRDefault="00605C14" w:rsidP="00BF528E">
      <w:pPr>
        <w:rPr>
          <w:rFonts w:ascii="Times New Roman" w:hAnsi="Times New Roman"/>
          <w:sz w:val="22"/>
          <w:szCs w:val="22"/>
        </w:rPr>
      </w:pPr>
    </w:p>
    <w:p w14:paraId="508D4F62" w14:textId="77777777" w:rsidR="00605C14" w:rsidRPr="00941F64" w:rsidRDefault="00605C14" w:rsidP="00BF528E">
      <w:pPr>
        <w:rPr>
          <w:rFonts w:ascii="Times New Roman" w:hAnsi="Times New Roman"/>
          <w:sz w:val="22"/>
          <w:szCs w:val="22"/>
        </w:rPr>
      </w:pPr>
    </w:p>
    <w:p w14:paraId="582B4402"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3.</w:t>
      </w:r>
      <w:r w:rsidRPr="00941F64">
        <w:rPr>
          <w:rFonts w:ascii="Times New Roman" w:hAnsi="Times New Roman"/>
          <w:b/>
          <w:sz w:val="22"/>
          <w:szCs w:val="22"/>
        </w:rPr>
        <w:tab/>
        <w:t xml:space="preserve">VSEBINA, IZRAŽENA Z MASO, PROSTORNINO </w:t>
      </w:r>
      <w:smartTag w:uri="urn:schemas-microsoft-com:office:smarttags" w:element="stockticker">
        <w:r w:rsidRPr="00941F64">
          <w:rPr>
            <w:rFonts w:ascii="Times New Roman" w:hAnsi="Times New Roman"/>
            <w:b/>
            <w:sz w:val="22"/>
            <w:szCs w:val="22"/>
          </w:rPr>
          <w:t>ALI</w:t>
        </w:r>
      </w:smartTag>
      <w:r w:rsidRPr="00941F64">
        <w:rPr>
          <w:rFonts w:ascii="Times New Roman" w:hAnsi="Times New Roman"/>
          <w:b/>
          <w:sz w:val="22"/>
          <w:szCs w:val="22"/>
        </w:rPr>
        <w:t xml:space="preserve"> ŠTEVILOM ODMERKOV</w:t>
      </w:r>
    </w:p>
    <w:p w14:paraId="0EDCDFAA" w14:textId="77777777" w:rsidR="00605C14" w:rsidRPr="00941F64" w:rsidRDefault="00605C14" w:rsidP="00BF528E">
      <w:pPr>
        <w:rPr>
          <w:rFonts w:ascii="Times New Roman" w:hAnsi="Times New Roman"/>
          <w:sz w:val="22"/>
          <w:szCs w:val="22"/>
        </w:rPr>
      </w:pPr>
    </w:p>
    <w:p w14:paraId="4A7D358E"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15 ml</w:t>
      </w:r>
    </w:p>
    <w:p w14:paraId="407C5649" w14:textId="77777777" w:rsidR="00605C14" w:rsidRPr="00941F64" w:rsidRDefault="00605C14" w:rsidP="00BF528E">
      <w:pPr>
        <w:rPr>
          <w:rFonts w:ascii="Times New Roman" w:hAnsi="Times New Roman"/>
          <w:sz w:val="22"/>
          <w:szCs w:val="22"/>
        </w:rPr>
      </w:pPr>
      <w:r w:rsidRPr="008B2C1B">
        <w:rPr>
          <w:rFonts w:ascii="Times New Roman" w:hAnsi="Times New Roman"/>
          <w:sz w:val="22"/>
          <w:szCs w:val="22"/>
          <w:highlight w:val="lightGray"/>
        </w:rPr>
        <w:t>30 ml</w:t>
      </w:r>
    </w:p>
    <w:p w14:paraId="7D071638" w14:textId="77777777" w:rsidR="00605C14" w:rsidRPr="00941F64" w:rsidRDefault="00605C14" w:rsidP="00BF528E">
      <w:pPr>
        <w:rPr>
          <w:rFonts w:ascii="Times New Roman" w:hAnsi="Times New Roman"/>
          <w:sz w:val="22"/>
          <w:szCs w:val="22"/>
        </w:rPr>
      </w:pPr>
    </w:p>
    <w:p w14:paraId="13EC4B2C" w14:textId="77777777" w:rsidR="00605C14" w:rsidRPr="00941F64" w:rsidRDefault="00605C14" w:rsidP="00BF528E">
      <w:pPr>
        <w:rPr>
          <w:rFonts w:ascii="Times New Roman" w:hAnsi="Times New Roman"/>
          <w:sz w:val="22"/>
          <w:szCs w:val="22"/>
        </w:rPr>
      </w:pPr>
    </w:p>
    <w:p w14:paraId="6B0C8EF4"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4.</w:t>
      </w:r>
      <w:r w:rsidRPr="00941F64">
        <w:rPr>
          <w:rFonts w:ascii="Times New Roman" w:hAnsi="Times New Roman"/>
          <w:b/>
          <w:sz w:val="22"/>
          <w:szCs w:val="22"/>
        </w:rPr>
        <w:tab/>
      </w:r>
      <w:smartTag w:uri="urn:schemas-microsoft-com:office:smarttags" w:element="stockticker">
        <w:r w:rsidRPr="00941F64">
          <w:rPr>
            <w:rFonts w:ascii="Times New Roman" w:hAnsi="Times New Roman"/>
            <w:b/>
            <w:sz w:val="22"/>
            <w:szCs w:val="22"/>
          </w:rPr>
          <w:t>POT</w:t>
        </w:r>
      </w:smartTag>
      <w:r w:rsidRPr="00941F64">
        <w:rPr>
          <w:rFonts w:ascii="Times New Roman" w:hAnsi="Times New Roman"/>
          <w:b/>
          <w:sz w:val="22"/>
          <w:szCs w:val="22"/>
        </w:rPr>
        <w:t>(I) UPORABE ZDRAVILA</w:t>
      </w:r>
    </w:p>
    <w:p w14:paraId="5BD51AC7" w14:textId="77777777" w:rsidR="00605C14" w:rsidRPr="00941F64" w:rsidRDefault="00605C14" w:rsidP="00BF528E">
      <w:pPr>
        <w:rPr>
          <w:rFonts w:ascii="Times New Roman" w:hAnsi="Times New Roman"/>
          <w:sz w:val="22"/>
          <w:szCs w:val="22"/>
        </w:rPr>
      </w:pPr>
    </w:p>
    <w:p w14:paraId="1971331D"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Pred uporabo dobro pretresite.</w:t>
      </w:r>
    </w:p>
    <w:p w14:paraId="26C2ABD0"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Peroralna uporaba</w:t>
      </w:r>
      <w:r w:rsidR="00BF2F8A" w:rsidRPr="00941F64">
        <w:rPr>
          <w:rFonts w:ascii="Times New Roman" w:hAnsi="Times New Roman"/>
          <w:sz w:val="22"/>
          <w:szCs w:val="22"/>
        </w:rPr>
        <w:t>.</w:t>
      </w:r>
    </w:p>
    <w:p w14:paraId="154620F5" w14:textId="77777777" w:rsidR="00605C14" w:rsidRPr="00941F64" w:rsidRDefault="00605C14" w:rsidP="00BF528E">
      <w:pPr>
        <w:rPr>
          <w:rFonts w:ascii="Times New Roman" w:hAnsi="Times New Roman"/>
          <w:sz w:val="22"/>
          <w:szCs w:val="22"/>
        </w:rPr>
      </w:pPr>
    </w:p>
    <w:p w14:paraId="3E6B1B0A" w14:textId="77777777" w:rsidR="00605C14" w:rsidRPr="00941F64" w:rsidRDefault="00605C14" w:rsidP="00BF528E">
      <w:pPr>
        <w:rPr>
          <w:rFonts w:ascii="Times New Roman" w:hAnsi="Times New Roman"/>
          <w:sz w:val="22"/>
          <w:szCs w:val="22"/>
        </w:rPr>
      </w:pPr>
    </w:p>
    <w:p w14:paraId="2DF925C7" w14:textId="77777777" w:rsidR="006D2B0B" w:rsidRPr="00941F64" w:rsidRDefault="006D2B0B"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5.</w:t>
      </w:r>
      <w:r w:rsidRPr="00941F64">
        <w:rPr>
          <w:rFonts w:ascii="Times New Roman" w:hAnsi="Times New Roman"/>
          <w:b/>
          <w:sz w:val="22"/>
          <w:szCs w:val="22"/>
        </w:rPr>
        <w:tab/>
        <w:t>KARENCA</w:t>
      </w:r>
      <w:r w:rsidR="00372F64">
        <w:rPr>
          <w:rFonts w:ascii="Times New Roman" w:hAnsi="Times New Roman"/>
          <w:b/>
          <w:sz w:val="22"/>
          <w:szCs w:val="22"/>
        </w:rPr>
        <w:t>(E)</w:t>
      </w:r>
    </w:p>
    <w:p w14:paraId="4A2B0049" w14:textId="77777777" w:rsidR="006D2B0B" w:rsidRPr="00941F64" w:rsidRDefault="006D2B0B" w:rsidP="00BF528E">
      <w:pPr>
        <w:rPr>
          <w:rFonts w:ascii="Times New Roman" w:hAnsi="Times New Roman"/>
          <w:sz w:val="22"/>
          <w:szCs w:val="22"/>
        </w:rPr>
      </w:pPr>
    </w:p>
    <w:p w14:paraId="6EB6C4D0" w14:textId="77777777" w:rsidR="006D2B0B" w:rsidRPr="00941F64" w:rsidRDefault="006D2B0B" w:rsidP="00BF528E">
      <w:pPr>
        <w:rPr>
          <w:rFonts w:ascii="Times New Roman" w:hAnsi="Times New Roman"/>
          <w:sz w:val="22"/>
          <w:szCs w:val="22"/>
        </w:rPr>
      </w:pPr>
    </w:p>
    <w:p w14:paraId="74A946A9" w14:textId="77777777" w:rsidR="006D2B0B" w:rsidRPr="00941F64" w:rsidRDefault="006D2B0B" w:rsidP="00BF528E">
      <w:pPr>
        <w:rPr>
          <w:rFonts w:ascii="Times New Roman" w:hAnsi="Times New Roman"/>
          <w:sz w:val="22"/>
          <w:szCs w:val="22"/>
        </w:rPr>
      </w:pPr>
    </w:p>
    <w:p w14:paraId="1D08BF34" w14:textId="77777777" w:rsidR="00605C14" w:rsidRPr="00941F64" w:rsidRDefault="006D2B0B"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6</w:t>
      </w:r>
      <w:r w:rsidR="00605C14" w:rsidRPr="00941F64">
        <w:rPr>
          <w:rFonts w:ascii="Times New Roman" w:hAnsi="Times New Roman"/>
          <w:b/>
          <w:sz w:val="22"/>
          <w:szCs w:val="22"/>
        </w:rPr>
        <w:t>.</w:t>
      </w:r>
      <w:r w:rsidR="00605C14" w:rsidRPr="00941F64">
        <w:rPr>
          <w:rFonts w:ascii="Times New Roman" w:hAnsi="Times New Roman"/>
          <w:b/>
          <w:sz w:val="22"/>
          <w:szCs w:val="22"/>
        </w:rPr>
        <w:tab/>
        <w:t>ŠTEVILKA SERIJE</w:t>
      </w:r>
    </w:p>
    <w:p w14:paraId="739BE077" w14:textId="77777777" w:rsidR="00605C14" w:rsidRPr="00941F64" w:rsidRDefault="00605C14" w:rsidP="00BF528E">
      <w:pPr>
        <w:rPr>
          <w:rFonts w:ascii="Times New Roman" w:hAnsi="Times New Roman"/>
          <w:sz w:val="22"/>
          <w:szCs w:val="22"/>
        </w:rPr>
      </w:pPr>
    </w:p>
    <w:p w14:paraId="3DFF265F"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Lot {številka}</w:t>
      </w:r>
    </w:p>
    <w:p w14:paraId="006FEF25" w14:textId="77777777" w:rsidR="00605C14" w:rsidRPr="00941F64" w:rsidRDefault="00605C14" w:rsidP="00BF528E">
      <w:pPr>
        <w:rPr>
          <w:rFonts w:ascii="Times New Roman" w:hAnsi="Times New Roman"/>
          <w:sz w:val="22"/>
          <w:szCs w:val="22"/>
        </w:rPr>
      </w:pPr>
    </w:p>
    <w:p w14:paraId="61360FBE" w14:textId="77777777" w:rsidR="00605C14" w:rsidRPr="00941F64" w:rsidRDefault="00605C14" w:rsidP="00BF528E">
      <w:pPr>
        <w:rPr>
          <w:rFonts w:ascii="Times New Roman" w:hAnsi="Times New Roman"/>
          <w:sz w:val="22"/>
          <w:szCs w:val="22"/>
        </w:rPr>
      </w:pPr>
    </w:p>
    <w:p w14:paraId="7206D9CB" w14:textId="77777777" w:rsidR="00605C14" w:rsidRPr="00941F64" w:rsidRDefault="006D2B0B"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7</w:t>
      </w:r>
      <w:r w:rsidR="00605C14" w:rsidRPr="00941F64">
        <w:rPr>
          <w:rFonts w:ascii="Times New Roman" w:hAnsi="Times New Roman"/>
          <w:b/>
          <w:sz w:val="22"/>
          <w:szCs w:val="22"/>
        </w:rPr>
        <w:t>.</w:t>
      </w:r>
      <w:r w:rsidR="00605C14" w:rsidRPr="00941F64">
        <w:rPr>
          <w:rFonts w:ascii="Times New Roman" w:hAnsi="Times New Roman"/>
          <w:b/>
          <w:sz w:val="22"/>
          <w:szCs w:val="22"/>
        </w:rPr>
        <w:tab/>
        <w:t>DATUM IZTEKA ROKA UPORABNOSTI ZDRAVILA</w:t>
      </w:r>
    </w:p>
    <w:p w14:paraId="0BDE2A06" w14:textId="77777777" w:rsidR="00605C14" w:rsidRPr="00941F64" w:rsidRDefault="00605C14" w:rsidP="00BF528E">
      <w:pPr>
        <w:rPr>
          <w:rFonts w:ascii="Times New Roman" w:hAnsi="Times New Roman"/>
          <w:sz w:val="22"/>
          <w:szCs w:val="22"/>
        </w:rPr>
      </w:pPr>
    </w:p>
    <w:p w14:paraId="64FEE399"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EXP {mesec/leto}</w:t>
      </w:r>
    </w:p>
    <w:p w14:paraId="216E3FFF" w14:textId="77777777" w:rsidR="00605C14" w:rsidRPr="00941F64" w:rsidRDefault="00372F64" w:rsidP="00BF528E">
      <w:pPr>
        <w:rPr>
          <w:rFonts w:ascii="Times New Roman" w:hAnsi="Times New Roman"/>
          <w:sz w:val="22"/>
          <w:szCs w:val="22"/>
        </w:rPr>
      </w:pPr>
      <w:r>
        <w:rPr>
          <w:rFonts w:ascii="Times New Roman" w:hAnsi="Times New Roman"/>
          <w:sz w:val="22"/>
          <w:szCs w:val="22"/>
        </w:rPr>
        <w:t xml:space="preserve">Odprto </w:t>
      </w:r>
      <w:r w:rsidRPr="00372F64">
        <w:rPr>
          <w:rFonts w:ascii="Times New Roman" w:hAnsi="Times New Roman"/>
          <w:sz w:val="22"/>
          <w:szCs w:val="22"/>
        </w:rPr>
        <w:t>zdravilo uporabite v</w:t>
      </w:r>
      <w:r w:rsidR="00605C14" w:rsidRPr="00941F64">
        <w:rPr>
          <w:rFonts w:ascii="Times New Roman" w:hAnsi="Times New Roman"/>
          <w:sz w:val="22"/>
          <w:szCs w:val="22"/>
        </w:rPr>
        <w:t xml:space="preserve"> 6 </w:t>
      </w:r>
      <w:r>
        <w:rPr>
          <w:rFonts w:ascii="Times New Roman" w:hAnsi="Times New Roman"/>
          <w:sz w:val="22"/>
          <w:szCs w:val="22"/>
        </w:rPr>
        <w:t>mesecih.</w:t>
      </w:r>
    </w:p>
    <w:p w14:paraId="1D99E431" w14:textId="77777777" w:rsidR="00605C14" w:rsidRPr="00941F64" w:rsidRDefault="00605C14" w:rsidP="00BF528E">
      <w:pPr>
        <w:rPr>
          <w:rFonts w:ascii="Times New Roman" w:hAnsi="Times New Roman"/>
          <w:b/>
          <w:sz w:val="22"/>
          <w:szCs w:val="22"/>
        </w:rPr>
      </w:pPr>
    </w:p>
    <w:p w14:paraId="33D3FB60" w14:textId="77777777" w:rsidR="00605C14" w:rsidRPr="00941F64" w:rsidRDefault="00605C14" w:rsidP="00BF528E">
      <w:pPr>
        <w:rPr>
          <w:rFonts w:ascii="Times New Roman" w:hAnsi="Times New Roman"/>
          <w:b/>
          <w:sz w:val="22"/>
          <w:szCs w:val="22"/>
        </w:rPr>
      </w:pPr>
    </w:p>
    <w:p w14:paraId="665F67F7" w14:textId="77777777" w:rsidR="00605C14" w:rsidRPr="00941F64" w:rsidRDefault="006D2B0B"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8</w:t>
      </w:r>
      <w:r w:rsidR="00605C14" w:rsidRPr="00941F64">
        <w:rPr>
          <w:rFonts w:ascii="Times New Roman" w:hAnsi="Times New Roman"/>
          <w:b/>
          <w:sz w:val="22"/>
          <w:szCs w:val="22"/>
        </w:rPr>
        <w:t>.</w:t>
      </w:r>
      <w:r w:rsidR="00605C14" w:rsidRPr="00941F64">
        <w:rPr>
          <w:rFonts w:ascii="Times New Roman" w:hAnsi="Times New Roman"/>
          <w:b/>
          <w:sz w:val="22"/>
          <w:szCs w:val="22"/>
        </w:rPr>
        <w:tab/>
        <w:t xml:space="preserve">BESEDILO ''SAMO ZA ŽIVALI'' </w:t>
      </w:r>
    </w:p>
    <w:p w14:paraId="7524639E" w14:textId="77777777" w:rsidR="00605C14" w:rsidRPr="00941F64" w:rsidRDefault="00605C14" w:rsidP="00BF528E">
      <w:pPr>
        <w:rPr>
          <w:rFonts w:ascii="Times New Roman" w:hAnsi="Times New Roman"/>
          <w:b/>
          <w:sz w:val="22"/>
          <w:szCs w:val="22"/>
        </w:rPr>
      </w:pPr>
    </w:p>
    <w:p w14:paraId="100E8C07"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Samo za živali.</w:t>
      </w:r>
    </w:p>
    <w:p w14:paraId="191EA41D"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605C14" w:rsidRPr="00941F64" w14:paraId="3A128DA2" w14:textId="77777777" w:rsidTr="002B1014">
        <w:trPr>
          <w:trHeight w:val="740"/>
        </w:trPr>
        <w:tc>
          <w:tcPr>
            <w:tcW w:w="9298" w:type="dxa"/>
            <w:tcBorders>
              <w:bottom w:val="single" w:sz="4" w:space="0" w:color="auto"/>
            </w:tcBorders>
          </w:tcPr>
          <w:p w14:paraId="478AAF85" w14:textId="77777777" w:rsidR="00605C14" w:rsidRPr="00941F64" w:rsidRDefault="00605C14" w:rsidP="00BF528E">
            <w:pPr>
              <w:rPr>
                <w:rFonts w:ascii="Times New Roman" w:hAnsi="Times New Roman"/>
                <w:b/>
                <w:sz w:val="22"/>
                <w:szCs w:val="22"/>
              </w:rPr>
            </w:pPr>
            <w:r w:rsidRPr="00941F64">
              <w:rPr>
                <w:rFonts w:ascii="Times New Roman" w:hAnsi="Times New Roman"/>
                <w:b/>
                <w:sz w:val="22"/>
                <w:szCs w:val="22"/>
              </w:rPr>
              <w:lastRenderedPageBreak/>
              <w:t xml:space="preserve">PODATKI NA ZUNANJI OVOJNINI </w:t>
            </w:r>
          </w:p>
          <w:p w14:paraId="2E7C69FE" w14:textId="77777777" w:rsidR="00605C14" w:rsidRPr="00941F64" w:rsidRDefault="00605C14" w:rsidP="00BF528E">
            <w:pPr>
              <w:rPr>
                <w:rFonts w:ascii="Times New Roman" w:hAnsi="Times New Roman"/>
                <w:b/>
                <w:sz w:val="22"/>
                <w:szCs w:val="22"/>
              </w:rPr>
            </w:pPr>
          </w:p>
          <w:p w14:paraId="75FB0598" w14:textId="77777777" w:rsidR="00605C14" w:rsidRPr="00941F64" w:rsidRDefault="0034412C" w:rsidP="00BF528E">
            <w:pPr>
              <w:rPr>
                <w:rFonts w:ascii="Times New Roman" w:hAnsi="Times New Roman"/>
                <w:sz w:val="22"/>
                <w:szCs w:val="22"/>
              </w:rPr>
            </w:pPr>
            <w:r w:rsidRPr="00941F64">
              <w:rPr>
                <w:rFonts w:ascii="Times New Roman" w:hAnsi="Times New Roman"/>
                <w:b/>
                <w:sz w:val="22"/>
                <w:szCs w:val="22"/>
              </w:rPr>
              <w:t xml:space="preserve">Škatla </w:t>
            </w:r>
            <w:r w:rsidR="00605C14" w:rsidRPr="00941F64">
              <w:rPr>
                <w:rFonts w:ascii="Times New Roman" w:hAnsi="Times New Roman"/>
                <w:b/>
                <w:sz w:val="22"/>
                <w:szCs w:val="22"/>
              </w:rPr>
              <w:t xml:space="preserve">za </w:t>
            </w:r>
            <w:r w:rsidRPr="00941F64">
              <w:rPr>
                <w:rFonts w:ascii="Times New Roman" w:hAnsi="Times New Roman"/>
                <w:b/>
                <w:sz w:val="22"/>
                <w:szCs w:val="22"/>
              </w:rPr>
              <w:t>pretisni omot</w:t>
            </w:r>
          </w:p>
        </w:tc>
      </w:tr>
    </w:tbl>
    <w:p w14:paraId="74D04B9A" w14:textId="77777777" w:rsidR="00116865" w:rsidRPr="00941F64" w:rsidRDefault="00116865" w:rsidP="00BF528E">
      <w:pPr>
        <w:rPr>
          <w:rFonts w:ascii="Times New Roman" w:hAnsi="Times New Roman"/>
          <w:sz w:val="22"/>
          <w:szCs w:val="22"/>
          <w:u w:val="single"/>
        </w:rPr>
      </w:pPr>
    </w:p>
    <w:p w14:paraId="75F14548"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w:t>
      </w:r>
      <w:r w:rsidRPr="00941F64">
        <w:rPr>
          <w:rFonts w:ascii="Times New Roman" w:hAnsi="Times New Roman"/>
          <w:b/>
          <w:sz w:val="22"/>
          <w:szCs w:val="22"/>
        </w:rPr>
        <w:tab/>
        <w:t>IME ZDRAVILA ZA UPORABO V VETERINARSKI MEDICINI</w:t>
      </w:r>
    </w:p>
    <w:p w14:paraId="43FBE28D" w14:textId="77777777" w:rsidR="00605C14" w:rsidRPr="00941F64" w:rsidRDefault="00605C14" w:rsidP="00BF528E">
      <w:pPr>
        <w:rPr>
          <w:rFonts w:ascii="Times New Roman" w:hAnsi="Times New Roman"/>
          <w:sz w:val="22"/>
          <w:szCs w:val="22"/>
        </w:rPr>
      </w:pPr>
    </w:p>
    <w:p w14:paraId="312F1DC1" w14:textId="77777777" w:rsidR="00605C14" w:rsidRPr="00941F64" w:rsidRDefault="00605C14" w:rsidP="00BF528E">
      <w:pPr>
        <w:outlineLvl w:val="1"/>
        <w:rPr>
          <w:rFonts w:ascii="Times New Roman" w:hAnsi="Times New Roman"/>
          <w:sz w:val="22"/>
          <w:szCs w:val="22"/>
        </w:rPr>
      </w:pPr>
      <w:r w:rsidRPr="00941F64">
        <w:rPr>
          <w:rFonts w:ascii="Times New Roman" w:hAnsi="Times New Roman"/>
          <w:sz w:val="22"/>
          <w:szCs w:val="22"/>
        </w:rPr>
        <w:t>Metacam 1 mg žvečljive tablete za pse</w:t>
      </w:r>
    </w:p>
    <w:p w14:paraId="7795497B" w14:textId="77777777" w:rsidR="0034412C" w:rsidRDefault="0034412C" w:rsidP="00BF528E">
      <w:pPr>
        <w:widowControl w:val="0"/>
        <w:adjustRightInd w:val="0"/>
        <w:textAlignment w:val="baseline"/>
        <w:outlineLvl w:val="1"/>
        <w:rPr>
          <w:rFonts w:ascii="Times New Roman" w:hAnsi="Times New Roman"/>
          <w:sz w:val="22"/>
          <w:szCs w:val="20"/>
          <w:highlight w:val="lightGray"/>
          <w:lang w:eastAsia="en-US"/>
        </w:rPr>
      </w:pPr>
      <w:r w:rsidRPr="008B2C1B">
        <w:rPr>
          <w:rFonts w:ascii="Times New Roman" w:hAnsi="Times New Roman"/>
          <w:sz w:val="22"/>
          <w:szCs w:val="20"/>
          <w:highlight w:val="lightGray"/>
          <w:lang w:eastAsia="en-US"/>
        </w:rPr>
        <w:t>Metacam 2,5 mg žvečljive tablete za pse</w:t>
      </w:r>
    </w:p>
    <w:p w14:paraId="2F517C83" w14:textId="77777777" w:rsidR="00605C14" w:rsidRPr="00941F64" w:rsidRDefault="00116865" w:rsidP="00BF528E">
      <w:pPr>
        <w:rPr>
          <w:rFonts w:ascii="Times New Roman" w:hAnsi="Times New Roman"/>
          <w:sz w:val="22"/>
          <w:szCs w:val="22"/>
        </w:rPr>
      </w:pPr>
      <w:r>
        <w:rPr>
          <w:rFonts w:ascii="Times New Roman" w:hAnsi="Times New Roman"/>
          <w:sz w:val="22"/>
          <w:szCs w:val="22"/>
        </w:rPr>
        <w:t>m</w:t>
      </w:r>
      <w:r w:rsidR="00605C14" w:rsidRPr="00941F64">
        <w:rPr>
          <w:rFonts w:ascii="Times New Roman" w:hAnsi="Times New Roman"/>
          <w:sz w:val="22"/>
          <w:szCs w:val="22"/>
        </w:rPr>
        <w:t>eloksikam</w:t>
      </w:r>
    </w:p>
    <w:p w14:paraId="6422676F" w14:textId="77777777" w:rsidR="00605C14" w:rsidRPr="00941F64" w:rsidRDefault="00605C14" w:rsidP="00BF528E">
      <w:pPr>
        <w:rPr>
          <w:rFonts w:ascii="Times New Roman" w:hAnsi="Times New Roman"/>
          <w:sz w:val="22"/>
          <w:szCs w:val="22"/>
        </w:rPr>
      </w:pPr>
    </w:p>
    <w:p w14:paraId="16E6EFDC" w14:textId="77777777" w:rsidR="00605C14" w:rsidRPr="00941F64" w:rsidRDefault="00605C14" w:rsidP="00BF528E">
      <w:pPr>
        <w:rPr>
          <w:rFonts w:ascii="Times New Roman" w:hAnsi="Times New Roman"/>
          <w:sz w:val="22"/>
          <w:szCs w:val="22"/>
        </w:rPr>
      </w:pPr>
    </w:p>
    <w:p w14:paraId="348C78EE"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2.</w:t>
      </w:r>
      <w:r w:rsidRPr="00941F64">
        <w:rPr>
          <w:rFonts w:ascii="Times New Roman" w:hAnsi="Times New Roman"/>
          <w:b/>
          <w:sz w:val="22"/>
          <w:szCs w:val="22"/>
        </w:rPr>
        <w:tab/>
        <w:t xml:space="preserve">NAVEDBA </w:t>
      </w:r>
      <w:r w:rsidR="00CC11CB" w:rsidRPr="00941F64">
        <w:rPr>
          <w:rFonts w:ascii="Times New Roman" w:hAnsi="Times New Roman"/>
          <w:b/>
          <w:sz w:val="22"/>
          <w:szCs w:val="22"/>
        </w:rPr>
        <w:t>UČINKOVIN(E)</w:t>
      </w:r>
    </w:p>
    <w:p w14:paraId="0C080A2C" w14:textId="77777777" w:rsidR="00605C14" w:rsidRPr="00941F64" w:rsidRDefault="00605C14" w:rsidP="00BF528E">
      <w:pPr>
        <w:rPr>
          <w:rFonts w:ascii="Times New Roman" w:hAnsi="Times New Roman"/>
          <w:sz w:val="22"/>
          <w:szCs w:val="22"/>
        </w:rPr>
      </w:pPr>
    </w:p>
    <w:p w14:paraId="2B7AE6F1" w14:textId="77777777" w:rsidR="00605C14" w:rsidRPr="00941F64" w:rsidRDefault="00A72A01" w:rsidP="00BF528E">
      <w:pPr>
        <w:rPr>
          <w:rFonts w:ascii="Times New Roman" w:hAnsi="Times New Roman"/>
          <w:sz w:val="22"/>
          <w:szCs w:val="22"/>
        </w:rPr>
      </w:pPr>
      <w:r>
        <w:rPr>
          <w:rFonts w:ascii="Times New Roman" w:hAnsi="Times New Roman"/>
          <w:sz w:val="22"/>
          <w:szCs w:val="22"/>
        </w:rPr>
        <w:t xml:space="preserve">Meloksikam </w:t>
      </w:r>
      <w:r w:rsidR="00605C14" w:rsidRPr="00941F64">
        <w:rPr>
          <w:rFonts w:ascii="Times New Roman" w:hAnsi="Times New Roman"/>
          <w:sz w:val="22"/>
          <w:szCs w:val="22"/>
        </w:rPr>
        <w:t>1 mg v 1 žvečljivi tableti</w:t>
      </w:r>
    </w:p>
    <w:p w14:paraId="24FA84CB" w14:textId="77777777" w:rsidR="0034412C" w:rsidRPr="008B2C1B" w:rsidRDefault="0034412C" w:rsidP="00BF528E">
      <w:pPr>
        <w:widowControl w:val="0"/>
        <w:adjustRightInd w:val="0"/>
        <w:textAlignment w:val="baseline"/>
        <w:rPr>
          <w:rFonts w:ascii="Times New Roman" w:hAnsi="Times New Roman"/>
          <w:sz w:val="22"/>
          <w:szCs w:val="20"/>
          <w:highlight w:val="lightGray"/>
          <w:lang w:eastAsia="en-US"/>
        </w:rPr>
      </w:pPr>
      <w:r w:rsidRPr="008B2C1B">
        <w:rPr>
          <w:rFonts w:ascii="Times New Roman" w:hAnsi="Times New Roman"/>
          <w:sz w:val="22"/>
          <w:szCs w:val="20"/>
          <w:highlight w:val="lightGray"/>
          <w:lang w:eastAsia="en-US"/>
        </w:rPr>
        <w:t>Meloksikam</w:t>
      </w:r>
      <w:r w:rsidR="00A72A01">
        <w:rPr>
          <w:rFonts w:ascii="Times New Roman" w:hAnsi="Times New Roman"/>
          <w:sz w:val="22"/>
          <w:szCs w:val="20"/>
          <w:highlight w:val="lightGray"/>
          <w:lang w:eastAsia="en-US"/>
        </w:rPr>
        <w:t xml:space="preserve"> </w:t>
      </w:r>
      <w:r w:rsidRPr="008B2C1B">
        <w:rPr>
          <w:rFonts w:ascii="Times New Roman" w:hAnsi="Times New Roman"/>
          <w:sz w:val="22"/>
          <w:szCs w:val="20"/>
          <w:highlight w:val="lightGray"/>
          <w:lang w:eastAsia="en-US"/>
        </w:rPr>
        <w:t>2,5 mg v 1 žvečljivi tablet</w:t>
      </w:r>
    </w:p>
    <w:p w14:paraId="39C52009" w14:textId="77777777" w:rsidR="00605C14" w:rsidRPr="00941F64" w:rsidRDefault="00605C14" w:rsidP="00BF528E">
      <w:pPr>
        <w:rPr>
          <w:rFonts w:ascii="Times New Roman" w:hAnsi="Times New Roman"/>
          <w:sz w:val="22"/>
          <w:szCs w:val="22"/>
        </w:rPr>
      </w:pPr>
    </w:p>
    <w:p w14:paraId="5A6ACD43" w14:textId="77777777" w:rsidR="00605C14" w:rsidRPr="00941F64" w:rsidRDefault="00605C14" w:rsidP="00BF528E">
      <w:pPr>
        <w:rPr>
          <w:rFonts w:ascii="Times New Roman" w:hAnsi="Times New Roman"/>
          <w:sz w:val="22"/>
          <w:szCs w:val="22"/>
        </w:rPr>
      </w:pPr>
    </w:p>
    <w:p w14:paraId="4E5174EE"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3.</w:t>
      </w:r>
      <w:r w:rsidRPr="00941F64">
        <w:rPr>
          <w:rFonts w:ascii="Times New Roman" w:hAnsi="Times New Roman"/>
          <w:b/>
          <w:sz w:val="22"/>
          <w:szCs w:val="22"/>
        </w:rPr>
        <w:tab/>
        <w:t>FARMACEVTSKA OBLIKA</w:t>
      </w:r>
    </w:p>
    <w:p w14:paraId="25FFB663" w14:textId="77777777" w:rsidR="00605C14" w:rsidRPr="00941F64" w:rsidRDefault="00605C14" w:rsidP="00BF528E">
      <w:pPr>
        <w:rPr>
          <w:rFonts w:ascii="Times New Roman" w:hAnsi="Times New Roman"/>
          <w:sz w:val="22"/>
          <w:szCs w:val="22"/>
        </w:rPr>
      </w:pPr>
    </w:p>
    <w:p w14:paraId="5E04CB54" w14:textId="77777777" w:rsidR="00605C14" w:rsidRPr="00941F64" w:rsidRDefault="00605C14" w:rsidP="00BF528E">
      <w:pPr>
        <w:rPr>
          <w:rFonts w:ascii="Times New Roman" w:hAnsi="Times New Roman"/>
          <w:sz w:val="22"/>
          <w:szCs w:val="22"/>
        </w:rPr>
      </w:pPr>
      <w:r w:rsidRPr="008B2C1B">
        <w:rPr>
          <w:rFonts w:ascii="Times New Roman" w:hAnsi="Times New Roman"/>
          <w:sz w:val="22"/>
          <w:szCs w:val="22"/>
          <w:highlight w:val="lightGray"/>
        </w:rPr>
        <w:t>Žvečljive tablete</w:t>
      </w:r>
      <w:r w:rsidRPr="00941F64">
        <w:rPr>
          <w:rFonts w:ascii="Times New Roman" w:hAnsi="Times New Roman"/>
          <w:sz w:val="22"/>
          <w:szCs w:val="22"/>
        </w:rPr>
        <w:t xml:space="preserve"> </w:t>
      </w:r>
    </w:p>
    <w:p w14:paraId="78F94DC6" w14:textId="77777777" w:rsidR="00605C14" w:rsidRPr="00941F64" w:rsidRDefault="00605C14" w:rsidP="00BF528E">
      <w:pPr>
        <w:rPr>
          <w:rFonts w:ascii="Times New Roman" w:hAnsi="Times New Roman"/>
          <w:sz w:val="22"/>
          <w:szCs w:val="22"/>
        </w:rPr>
      </w:pPr>
    </w:p>
    <w:p w14:paraId="0F29933A" w14:textId="77777777" w:rsidR="00605C14" w:rsidRPr="00941F64" w:rsidRDefault="00605C14" w:rsidP="00BF528E">
      <w:pPr>
        <w:rPr>
          <w:rFonts w:ascii="Times New Roman" w:hAnsi="Times New Roman"/>
          <w:sz w:val="22"/>
          <w:szCs w:val="22"/>
        </w:rPr>
      </w:pPr>
    </w:p>
    <w:p w14:paraId="4901D9EF"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4.</w:t>
      </w:r>
      <w:r w:rsidRPr="00941F64">
        <w:rPr>
          <w:rFonts w:ascii="Times New Roman" w:hAnsi="Times New Roman"/>
          <w:b/>
          <w:sz w:val="22"/>
          <w:szCs w:val="22"/>
        </w:rPr>
        <w:tab/>
        <w:t>VELIKOST</w:t>
      </w:r>
      <w:r w:rsidR="00372F64">
        <w:rPr>
          <w:rFonts w:ascii="Times New Roman" w:hAnsi="Times New Roman"/>
          <w:b/>
          <w:sz w:val="22"/>
          <w:szCs w:val="22"/>
        </w:rPr>
        <w:t>I</w:t>
      </w:r>
      <w:r w:rsidRPr="00941F64">
        <w:rPr>
          <w:rFonts w:ascii="Times New Roman" w:hAnsi="Times New Roman"/>
          <w:b/>
          <w:sz w:val="22"/>
          <w:szCs w:val="22"/>
        </w:rPr>
        <w:t xml:space="preserve"> PAKIRANJA</w:t>
      </w:r>
    </w:p>
    <w:p w14:paraId="671272B3" w14:textId="77777777" w:rsidR="00605C14" w:rsidRPr="00941F64" w:rsidRDefault="00605C14" w:rsidP="00BF528E">
      <w:pPr>
        <w:rPr>
          <w:rFonts w:ascii="Times New Roman" w:hAnsi="Times New Roman"/>
          <w:sz w:val="22"/>
          <w:szCs w:val="22"/>
        </w:rPr>
      </w:pPr>
    </w:p>
    <w:p w14:paraId="49C724CE" w14:textId="77777777" w:rsidR="0034412C" w:rsidRPr="00941F64" w:rsidRDefault="0034412C" w:rsidP="00BF528E">
      <w:pPr>
        <w:rPr>
          <w:rFonts w:ascii="Times New Roman" w:hAnsi="Times New Roman"/>
          <w:sz w:val="22"/>
          <w:szCs w:val="22"/>
        </w:rPr>
      </w:pPr>
      <w:r w:rsidRPr="00941F64">
        <w:rPr>
          <w:rFonts w:ascii="Times New Roman" w:hAnsi="Times New Roman"/>
          <w:sz w:val="22"/>
          <w:szCs w:val="22"/>
        </w:rPr>
        <w:t>7 tablet</w:t>
      </w:r>
    </w:p>
    <w:p w14:paraId="77DBBC43" w14:textId="77777777" w:rsidR="0034412C" w:rsidRPr="008B2C1B" w:rsidRDefault="0034412C" w:rsidP="00BF528E">
      <w:pPr>
        <w:widowControl w:val="0"/>
        <w:adjustRightInd w:val="0"/>
        <w:textAlignment w:val="baseline"/>
        <w:rPr>
          <w:rFonts w:ascii="Times New Roman" w:hAnsi="Times New Roman"/>
          <w:sz w:val="22"/>
          <w:szCs w:val="20"/>
          <w:highlight w:val="lightGray"/>
          <w:lang w:eastAsia="en-US"/>
        </w:rPr>
      </w:pPr>
      <w:r w:rsidRPr="008B2C1B">
        <w:rPr>
          <w:rFonts w:ascii="Times New Roman" w:hAnsi="Times New Roman"/>
          <w:sz w:val="22"/>
          <w:szCs w:val="20"/>
          <w:highlight w:val="lightGray"/>
          <w:lang w:eastAsia="en-US"/>
        </w:rPr>
        <w:t>84 tablet</w:t>
      </w:r>
    </w:p>
    <w:p w14:paraId="43D256D8" w14:textId="77777777" w:rsidR="0034412C" w:rsidRPr="008B2C1B" w:rsidRDefault="0034412C" w:rsidP="00BF528E">
      <w:pPr>
        <w:widowControl w:val="0"/>
        <w:adjustRightInd w:val="0"/>
        <w:textAlignment w:val="baseline"/>
        <w:rPr>
          <w:rFonts w:ascii="Times New Roman" w:hAnsi="Times New Roman"/>
          <w:sz w:val="22"/>
          <w:szCs w:val="20"/>
          <w:highlight w:val="lightGray"/>
          <w:lang w:eastAsia="en-US"/>
        </w:rPr>
      </w:pPr>
      <w:r w:rsidRPr="008B2C1B">
        <w:rPr>
          <w:rFonts w:ascii="Times New Roman" w:hAnsi="Times New Roman"/>
          <w:sz w:val="22"/>
          <w:szCs w:val="20"/>
          <w:highlight w:val="lightGray"/>
          <w:lang w:eastAsia="en-US"/>
        </w:rPr>
        <w:t>252 tablet</w:t>
      </w:r>
    </w:p>
    <w:p w14:paraId="775A63B9" w14:textId="77777777" w:rsidR="00605C14" w:rsidRPr="00941F64" w:rsidRDefault="00605C14" w:rsidP="00BF528E">
      <w:pPr>
        <w:rPr>
          <w:rFonts w:ascii="Times New Roman" w:hAnsi="Times New Roman"/>
          <w:sz w:val="22"/>
          <w:szCs w:val="22"/>
        </w:rPr>
      </w:pPr>
    </w:p>
    <w:p w14:paraId="61B0A671" w14:textId="77777777" w:rsidR="00605C14" w:rsidRPr="00941F64" w:rsidRDefault="00605C14" w:rsidP="00BF528E">
      <w:pPr>
        <w:rPr>
          <w:rFonts w:ascii="Times New Roman" w:hAnsi="Times New Roman"/>
          <w:sz w:val="22"/>
          <w:szCs w:val="22"/>
        </w:rPr>
      </w:pPr>
    </w:p>
    <w:p w14:paraId="50EE2F2A"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5.</w:t>
      </w:r>
      <w:r w:rsidRPr="00941F64">
        <w:rPr>
          <w:rFonts w:ascii="Times New Roman" w:hAnsi="Times New Roman"/>
          <w:b/>
          <w:sz w:val="22"/>
          <w:szCs w:val="22"/>
        </w:rPr>
        <w:tab/>
        <w:t>CILJNE ŽIVALSKE VRSTE</w:t>
      </w:r>
    </w:p>
    <w:p w14:paraId="5C945099" w14:textId="77777777" w:rsidR="00605C14" w:rsidRPr="00941F64" w:rsidRDefault="00605C14" w:rsidP="00BF528E">
      <w:pPr>
        <w:rPr>
          <w:rFonts w:ascii="Times New Roman" w:hAnsi="Times New Roman"/>
          <w:sz w:val="22"/>
          <w:szCs w:val="22"/>
        </w:rPr>
      </w:pPr>
    </w:p>
    <w:p w14:paraId="40E4DE77" w14:textId="77777777" w:rsidR="00605C14" w:rsidRPr="00941F64" w:rsidRDefault="00605C14" w:rsidP="00BF528E">
      <w:pPr>
        <w:rPr>
          <w:rFonts w:ascii="Times New Roman" w:hAnsi="Times New Roman"/>
          <w:sz w:val="22"/>
          <w:szCs w:val="22"/>
        </w:rPr>
      </w:pPr>
      <w:r w:rsidRPr="00A72A01">
        <w:rPr>
          <w:rFonts w:ascii="Times New Roman" w:hAnsi="Times New Roman"/>
          <w:sz w:val="22"/>
          <w:szCs w:val="22"/>
          <w:highlight w:val="lightGray"/>
        </w:rPr>
        <w:t>Psi</w:t>
      </w:r>
    </w:p>
    <w:p w14:paraId="27374FC0" w14:textId="77777777" w:rsidR="00605C14" w:rsidRPr="00941F64" w:rsidRDefault="00605C14" w:rsidP="00BF528E">
      <w:pPr>
        <w:rPr>
          <w:rFonts w:ascii="Times New Roman" w:hAnsi="Times New Roman"/>
          <w:sz w:val="22"/>
          <w:szCs w:val="22"/>
        </w:rPr>
      </w:pPr>
    </w:p>
    <w:p w14:paraId="0FFB4E65" w14:textId="77777777" w:rsidR="00605C14" w:rsidRPr="00941F64" w:rsidRDefault="00605C14" w:rsidP="00BF528E">
      <w:pPr>
        <w:rPr>
          <w:rFonts w:ascii="Times New Roman" w:hAnsi="Times New Roman"/>
          <w:sz w:val="22"/>
          <w:szCs w:val="22"/>
        </w:rPr>
      </w:pPr>
    </w:p>
    <w:p w14:paraId="36FB43C5"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6.</w:t>
      </w:r>
      <w:r w:rsidRPr="00941F64">
        <w:rPr>
          <w:rFonts w:ascii="Times New Roman" w:hAnsi="Times New Roman"/>
          <w:b/>
          <w:sz w:val="22"/>
          <w:szCs w:val="22"/>
        </w:rPr>
        <w:tab/>
        <w:t>INDIKACIJA(E)</w:t>
      </w:r>
    </w:p>
    <w:p w14:paraId="6063B68E" w14:textId="77777777" w:rsidR="00605C14" w:rsidRPr="00941F64" w:rsidRDefault="00605C14" w:rsidP="00BF528E">
      <w:pPr>
        <w:rPr>
          <w:rFonts w:ascii="Times New Roman" w:hAnsi="Times New Roman"/>
          <w:sz w:val="22"/>
          <w:szCs w:val="22"/>
        </w:rPr>
      </w:pPr>
    </w:p>
    <w:p w14:paraId="6C5F4531" w14:textId="77777777" w:rsidR="00605C14" w:rsidRPr="00941F64" w:rsidRDefault="00605C14" w:rsidP="00BF528E">
      <w:pPr>
        <w:rPr>
          <w:rFonts w:ascii="Times New Roman" w:hAnsi="Times New Roman"/>
          <w:sz w:val="22"/>
          <w:szCs w:val="22"/>
        </w:rPr>
      </w:pPr>
    </w:p>
    <w:p w14:paraId="1DEE6050" w14:textId="77777777" w:rsidR="00605C14" w:rsidRPr="00941F64" w:rsidRDefault="00605C14" w:rsidP="00BF528E">
      <w:pPr>
        <w:rPr>
          <w:rFonts w:ascii="Times New Roman" w:hAnsi="Times New Roman"/>
          <w:sz w:val="22"/>
          <w:szCs w:val="22"/>
        </w:rPr>
      </w:pPr>
    </w:p>
    <w:p w14:paraId="5CF1AC1C"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7.</w:t>
      </w:r>
      <w:r w:rsidRPr="00941F64">
        <w:rPr>
          <w:rFonts w:ascii="Times New Roman" w:hAnsi="Times New Roman"/>
          <w:b/>
          <w:sz w:val="22"/>
          <w:szCs w:val="22"/>
        </w:rPr>
        <w:tab/>
        <w:t xml:space="preserve">NAČIN IN </w:t>
      </w:r>
      <w:smartTag w:uri="urn:schemas-microsoft-com:office:smarttags" w:element="stockticker">
        <w:r w:rsidRPr="00941F64">
          <w:rPr>
            <w:rFonts w:ascii="Times New Roman" w:hAnsi="Times New Roman"/>
            <w:b/>
            <w:sz w:val="22"/>
            <w:szCs w:val="22"/>
          </w:rPr>
          <w:t>POT</w:t>
        </w:r>
      </w:smartTag>
      <w:r w:rsidRPr="00941F64">
        <w:rPr>
          <w:rFonts w:ascii="Times New Roman" w:hAnsi="Times New Roman"/>
          <w:b/>
          <w:sz w:val="22"/>
          <w:szCs w:val="22"/>
        </w:rPr>
        <w:t>(I) UPORABE</w:t>
      </w:r>
    </w:p>
    <w:p w14:paraId="3E64A037" w14:textId="77777777" w:rsidR="00605C14" w:rsidRPr="00941F64" w:rsidRDefault="00605C14" w:rsidP="00BF528E">
      <w:pPr>
        <w:rPr>
          <w:rFonts w:ascii="Times New Roman" w:hAnsi="Times New Roman"/>
          <w:sz w:val="22"/>
          <w:szCs w:val="22"/>
        </w:rPr>
      </w:pPr>
    </w:p>
    <w:p w14:paraId="356322FE" w14:textId="77777777" w:rsidR="0034412C" w:rsidRPr="001914F9" w:rsidRDefault="00781597" w:rsidP="00BF528E">
      <w:pPr>
        <w:rPr>
          <w:rFonts w:ascii="Times New Roman" w:hAnsi="Times New Roman"/>
          <w:sz w:val="22"/>
          <w:szCs w:val="22"/>
          <w:u w:val="single"/>
        </w:rPr>
      </w:pPr>
      <w:r w:rsidRPr="001B5923">
        <w:rPr>
          <w:rFonts w:ascii="Times New Roman" w:hAnsi="Times New Roman"/>
          <w:sz w:val="22"/>
          <w:szCs w:val="22"/>
          <w:highlight w:val="lightGray"/>
          <w:u w:val="single"/>
        </w:rPr>
        <w:t xml:space="preserve">Zdravilo </w:t>
      </w:r>
      <w:r w:rsidR="0034412C" w:rsidRPr="001B5923">
        <w:rPr>
          <w:rFonts w:ascii="Times New Roman" w:hAnsi="Times New Roman"/>
          <w:sz w:val="22"/>
          <w:szCs w:val="22"/>
          <w:highlight w:val="lightGray"/>
          <w:u w:val="single"/>
        </w:rPr>
        <w:t>Metacam 1 mg žvečljive tablete za pse:</w:t>
      </w:r>
    </w:p>
    <w:p w14:paraId="374228EA" w14:textId="77777777" w:rsidR="00605C14" w:rsidRPr="001914F9" w:rsidRDefault="00605C14" w:rsidP="00BF528E">
      <w:pPr>
        <w:rPr>
          <w:rFonts w:ascii="Times New Roman" w:hAnsi="Times New Roman"/>
          <w:sz w:val="22"/>
          <w:szCs w:val="22"/>
        </w:rPr>
      </w:pPr>
      <w:r w:rsidRPr="001914F9">
        <w:rPr>
          <w:rFonts w:ascii="Times New Roman" w:hAnsi="Times New Roman"/>
          <w:sz w:val="22"/>
          <w:szCs w:val="22"/>
        </w:rPr>
        <w:t>Peroralno</w:t>
      </w:r>
      <w:r w:rsidR="00372F64" w:rsidRPr="001914F9">
        <w:rPr>
          <w:rFonts w:ascii="Times New Roman" w:hAnsi="Times New Roman"/>
          <w:sz w:val="22"/>
          <w:szCs w:val="22"/>
        </w:rPr>
        <w:t>.</w:t>
      </w:r>
    </w:p>
    <w:p w14:paraId="00286D28" w14:textId="77777777" w:rsidR="00605C14" w:rsidRPr="001914F9" w:rsidRDefault="00605C14" w:rsidP="00BF528E">
      <w:pPr>
        <w:rPr>
          <w:rFonts w:ascii="Times New Roman" w:hAnsi="Times New Roman"/>
          <w:sz w:val="22"/>
          <w:szCs w:val="22"/>
        </w:rPr>
      </w:pPr>
      <w:r w:rsidRPr="001914F9">
        <w:rPr>
          <w:rFonts w:ascii="Times New Roman" w:hAnsi="Times New Roman"/>
          <w:sz w:val="22"/>
          <w:szCs w:val="22"/>
        </w:rPr>
        <w:t xml:space="preserve">Enkratni odmerek prvi dan: 0,2 mg meloksikama/kg telesne mase. Vzdrževalni odmerek: 0,1 mg meloksikama/kg telesne mase enkrat na dan (1 žvečljiva tableta na </w:t>
      </w:r>
      <w:smartTag w:uri="urn:schemas-microsoft-com:office:smarttags" w:element="metricconverter">
        <w:smartTagPr>
          <w:attr w:name="ProductID" w:val="10 kg"/>
        </w:smartTagPr>
        <w:r w:rsidRPr="001914F9">
          <w:rPr>
            <w:rFonts w:ascii="Times New Roman" w:hAnsi="Times New Roman"/>
            <w:sz w:val="22"/>
            <w:szCs w:val="22"/>
          </w:rPr>
          <w:t>10 kg</w:t>
        </w:r>
      </w:smartTag>
      <w:r w:rsidRPr="001914F9">
        <w:rPr>
          <w:rFonts w:ascii="Times New Roman" w:hAnsi="Times New Roman"/>
          <w:sz w:val="22"/>
          <w:szCs w:val="22"/>
        </w:rPr>
        <w:t xml:space="preserve"> telesne mase).</w:t>
      </w:r>
    </w:p>
    <w:p w14:paraId="29F04A56" w14:textId="77777777" w:rsidR="0034412C" w:rsidRPr="001914F9" w:rsidRDefault="0034412C" w:rsidP="00BF528E">
      <w:pPr>
        <w:widowControl w:val="0"/>
        <w:adjustRightInd w:val="0"/>
        <w:textAlignment w:val="baseline"/>
        <w:rPr>
          <w:rFonts w:ascii="Times New Roman" w:hAnsi="Times New Roman"/>
          <w:sz w:val="22"/>
          <w:szCs w:val="20"/>
          <w:u w:val="single"/>
          <w:lang w:eastAsia="en-US"/>
        </w:rPr>
      </w:pPr>
    </w:p>
    <w:p w14:paraId="02607E91" w14:textId="77777777" w:rsidR="0034412C" w:rsidRPr="001914F9" w:rsidRDefault="00781597" w:rsidP="00BF528E">
      <w:pPr>
        <w:widowControl w:val="0"/>
        <w:adjustRightInd w:val="0"/>
        <w:textAlignment w:val="baseline"/>
        <w:rPr>
          <w:rFonts w:ascii="Times New Roman" w:hAnsi="Times New Roman"/>
          <w:sz w:val="22"/>
          <w:szCs w:val="20"/>
          <w:u w:val="single"/>
          <w:lang w:eastAsia="en-US"/>
        </w:rPr>
      </w:pPr>
      <w:r w:rsidRPr="001B5923">
        <w:rPr>
          <w:rFonts w:ascii="Times New Roman" w:hAnsi="Times New Roman"/>
          <w:sz w:val="22"/>
          <w:szCs w:val="20"/>
          <w:highlight w:val="lightGray"/>
          <w:u w:val="single"/>
          <w:lang w:eastAsia="en-US"/>
        </w:rPr>
        <w:t xml:space="preserve">Zdravilo </w:t>
      </w:r>
      <w:r w:rsidR="0034412C" w:rsidRPr="001B5923">
        <w:rPr>
          <w:rFonts w:ascii="Times New Roman" w:hAnsi="Times New Roman"/>
          <w:sz w:val="22"/>
          <w:szCs w:val="20"/>
          <w:highlight w:val="lightGray"/>
          <w:u w:val="single"/>
          <w:lang w:eastAsia="en-US"/>
        </w:rPr>
        <w:t>Metacam 2,5 mg žvečljive tablete za pse:</w:t>
      </w:r>
    </w:p>
    <w:p w14:paraId="4AE440D0" w14:textId="77777777" w:rsidR="0034412C" w:rsidRPr="008B2C1B" w:rsidRDefault="0034412C" w:rsidP="00BF528E">
      <w:pPr>
        <w:widowControl w:val="0"/>
        <w:adjustRightInd w:val="0"/>
        <w:textAlignment w:val="baseline"/>
        <w:rPr>
          <w:rFonts w:ascii="Times New Roman" w:hAnsi="Times New Roman"/>
          <w:sz w:val="22"/>
          <w:szCs w:val="20"/>
          <w:highlight w:val="lightGray"/>
          <w:lang w:eastAsia="en-US"/>
        </w:rPr>
      </w:pPr>
      <w:r w:rsidRPr="008B2C1B">
        <w:rPr>
          <w:rFonts w:ascii="Times New Roman" w:hAnsi="Times New Roman"/>
          <w:sz w:val="22"/>
          <w:szCs w:val="20"/>
          <w:highlight w:val="lightGray"/>
          <w:lang w:eastAsia="en-US"/>
        </w:rPr>
        <w:t>Peroralno</w:t>
      </w:r>
      <w:r w:rsidR="00372F64" w:rsidRPr="008B2C1B">
        <w:rPr>
          <w:rFonts w:ascii="Times New Roman" w:hAnsi="Times New Roman"/>
          <w:sz w:val="22"/>
          <w:szCs w:val="20"/>
          <w:highlight w:val="lightGray"/>
          <w:lang w:eastAsia="en-US"/>
        </w:rPr>
        <w:t>.</w:t>
      </w:r>
    </w:p>
    <w:p w14:paraId="319757FD" w14:textId="77777777" w:rsidR="0034412C" w:rsidRPr="008B2C1B" w:rsidRDefault="0034412C" w:rsidP="00BF528E">
      <w:pPr>
        <w:widowControl w:val="0"/>
        <w:adjustRightInd w:val="0"/>
        <w:textAlignment w:val="baseline"/>
        <w:rPr>
          <w:rFonts w:ascii="Times New Roman" w:hAnsi="Times New Roman"/>
          <w:sz w:val="22"/>
          <w:szCs w:val="20"/>
          <w:highlight w:val="lightGray"/>
          <w:lang w:eastAsia="en-US"/>
        </w:rPr>
      </w:pPr>
      <w:r w:rsidRPr="008B2C1B">
        <w:rPr>
          <w:rFonts w:ascii="Times New Roman" w:hAnsi="Times New Roman"/>
          <w:sz w:val="22"/>
          <w:szCs w:val="20"/>
          <w:highlight w:val="lightGray"/>
          <w:lang w:eastAsia="en-US"/>
        </w:rPr>
        <w:t>Enkratni odmerek prvi dan: 0,2 mg meloksikama/kg telesne mase. Vzdrževalni odmerek: 0,1 mg meloksikama/kg telesne mase enkrat na dan (1 žvečljiva tableta na 25 kg telesne mase).</w:t>
      </w:r>
    </w:p>
    <w:p w14:paraId="16174906" w14:textId="77777777" w:rsidR="00372F64" w:rsidRPr="008B2C1B" w:rsidRDefault="00372F64" w:rsidP="00BF528E">
      <w:pPr>
        <w:widowControl w:val="0"/>
        <w:adjustRightInd w:val="0"/>
        <w:textAlignment w:val="baseline"/>
        <w:rPr>
          <w:rFonts w:ascii="Times New Roman" w:hAnsi="Times New Roman"/>
          <w:sz w:val="22"/>
          <w:szCs w:val="20"/>
          <w:highlight w:val="lightGray"/>
          <w:lang w:eastAsia="en-US"/>
        </w:rPr>
      </w:pPr>
    </w:p>
    <w:p w14:paraId="165922EE" w14:textId="77777777" w:rsidR="00605C14" w:rsidRPr="00941F64" w:rsidRDefault="00605C14" w:rsidP="00BF528E">
      <w:pPr>
        <w:rPr>
          <w:rFonts w:ascii="Times New Roman" w:hAnsi="Times New Roman"/>
          <w:sz w:val="22"/>
          <w:szCs w:val="22"/>
        </w:rPr>
      </w:pPr>
      <w:r w:rsidRPr="00FF2105">
        <w:rPr>
          <w:rFonts w:ascii="Times New Roman" w:hAnsi="Times New Roman"/>
          <w:sz w:val="22"/>
          <w:szCs w:val="22"/>
        </w:rPr>
        <w:t>Pred uporabo preberite navodilo za uporabo.</w:t>
      </w:r>
    </w:p>
    <w:p w14:paraId="749DBD54" w14:textId="77777777" w:rsidR="00605C14" w:rsidRDefault="00605C14" w:rsidP="00BF528E">
      <w:pPr>
        <w:rPr>
          <w:rFonts w:ascii="Times New Roman" w:hAnsi="Times New Roman"/>
          <w:sz w:val="22"/>
          <w:szCs w:val="22"/>
        </w:rPr>
      </w:pPr>
    </w:p>
    <w:p w14:paraId="62753A8C" w14:textId="77777777" w:rsidR="001D4148" w:rsidRPr="00941F64" w:rsidRDefault="001D4148" w:rsidP="00BF528E">
      <w:pPr>
        <w:rPr>
          <w:rFonts w:ascii="Times New Roman" w:hAnsi="Times New Roman"/>
          <w:sz w:val="22"/>
          <w:szCs w:val="22"/>
        </w:rPr>
      </w:pPr>
    </w:p>
    <w:p w14:paraId="4653F097" w14:textId="77777777" w:rsidR="00605C14" w:rsidRPr="00941F64" w:rsidRDefault="00605C14" w:rsidP="00D31FDA">
      <w:pPr>
        <w:keepNext/>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lastRenderedPageBreak/>
        <w:t>8.</w:t>
      </w:r>
      <w:r w:rsidRPr="00941F64">
        <w:rPr>
          <w:rFonts w:ascii="Times New Roman" w:hAnsi="Times New Roman"/>
          <w:b/>
          <w:sz w:val="22"/>
          <w:szCs w:val="22"/>
        </w:rPr>
        <w:tab/>
        <w:t>KARENCA</w:t>
      </w:r>
      <w:r w:rsidR="00372F64">
        <w:rPr>
          <w:rFonts w:ascii="Times New Roman" w:hAnsi="Times New Roman"/>
          <w:b/>
          <w:sz w:val="22"/>
          <w:szCs w:val="22"/>
        </w:rPr>
        <w:t>(E)</w:t>
      </w:r>
    </w:p>
    <w:p w14:paraId="1D41A1A1" w14:textId="77777777" w:rsidR="00605C14" w:rsidRPr="00941F64" w:rsidRDefault="00605C14" w:rsidP="00D31FDA">
      <w:pPr>
        <w:keepNext/>
        <w:rPr>
          <w:rFonts w:ascii="Times New Roman" w:hAnsi="Times New Roman"/>
          <w:sz w:val="22"/>
          <w:szCs w:val="22"/>
        </w:rPr>
      </w:pPr>
    </w:p>
    <w:p w14:paraId="79E26FFB" w14:textId="77777777" w:rsidR="00605C14" w:rsidRPr="00941F64" w:rsidRDefault="00605C14" w:rsidP="00BF528E">
      <w:pPr>
        <w:rPr>
          <w:rFonts w:ascii="Times New Roman" w:hAnsi="Times New Roman"/>
          <w:sz w:val="22"/>
          <w:szCs w:val="22"/>
        </w:rPr>
      </w:pPr>
    </w:p>
    <w:p w14:paraId="7EEEEFDC" w14:textId="77777777" w:rsidR="00605C14" w:rsidRPr="00941F64" w:rsidRDefault="00605C14" w:rsidP="00BF528E">
      <w:pPr>
        <w:rPr>
          <w:rFonts w:ascii="Times New Roman" w:hAnsi="Times New Roman"/>
          <w:sz w:val="22"/>
          <w:szCs w:val="22"/>
        </w:rPr>
      </w:pPr>
    </w:p>
    <w:p w14:paraId="2F74B88B"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9.</w:t>
      </w:r>
      <w:r w:rsidRPr="00941F64">
        <w:rPr>
          <w:rFonts w:ascii="Times New Roman" w:hAnsi="Times New Roman"/>
          <w:b/>
          <w:sz w:val="22"/>
          <w:szCs w:val="22"/>
        </w:rPr>
        <w:tab/>
        <w:t>POSEBNO(A) OPOZORILO(A), ČE JE/SO POTREBNO(A)</w:t>
      </w:r>
    </w:p>
    <w:p w14:paraId="2BD87C72" w14:textId="77777777" w:rsidR="00605C14" w:rsidRPr="00941F64" w:rsidRDefault="00605C14" w:rsidP="00BF528E">
      <w:pPr>
        <w:rPr>
          <w:rFonts w:ascii="Times New Roman" w:hAnsi="Times New Roman"/>
          <w:sz w:val="22"/>
          <w:szCs w:val="22"/>
        </w:rPr>
      </w:pPr>
    </w:p>
    <w:p w14:paraId="2B2AF3FD" w14:textId="77777777" w:rsidR="00605C14" w:rsidRPr="00941F64" w:rsidRDefault="00605C14" w:rsidP="00BF528E">
      <w:pPr>
        <w:rPr>
          <w:rFonts w:ascii="Times New Roman" w:hAnsi="Times New Roman"/>
          <w:sz w:val="22"/>
          <w:szCs w:val="22"/>
        </w:rPr>
      </w:pPr>
    </w:p>
    <w:p w14:paraId="29DEEAD5"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10.</w:t>
      </w:r>
      <w:r w:rsidRPr="00941F64">
        <w:rPr>
          <w:rFonts w:ascii="Times New Roman" w:hAnsi="Times New Roman"/>
          <w:b/>
          <w:sz w:val="22"/>
          <w:szCs w:val="22"/>
        </w:rPr>
        <w:tab/>
        <w:t>DATUM IZTEKA ROKA UPORABNOSTI ZDRAVILA</w:t>
      </w:r>
    </w:p>
    <w:p w14:paraId="67E3B083" w14:textId="77777777" w:rsidR="00605C14" w:rsidRPr="00941F64" w:rsidRDefault="00605C14" w:rsidP="00BF528E">
      <w:pPr>
        <w:rPr>
          <w:rFonts w:ascii="Times New Roman" w:hAnsi="Times New Roman"/>
          <w:sz w:val="22"/>
          <w:szCs w:val="22"/>
        </w:rPr>
      </w:pPr>
    </w:p>
    <w:p w14:paraId="24F78834"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EXP {mesec/leto}</w:t>
      </w:r>
    </w:p>
    <w:p w14:paraId="4730FAF9" w14:textId="77777777" w:rsidR="00605C14" w:rsidRPr="00941F64" w:rsidRDefault="00605C14" w:rsidP="00BF528E">
      <w:pPr>
        <w:rPr>
          <w:rFonts w:ascii="Times New Roman" w:hAnsi="Times New Roman"/>
          <w:sz w:val="22"/>
          <w:szCs w:val="22"/>
        </w:rPr>
      </w:pPr>
    </w:p>
    <w:p w14:paraId="3D18F242" w14:textId="77777777" w:rsidR="00605C14" w:rsidRPr="00941F64" w:rsidRDefault="00605C14" w:rsidP="00BF528E">
      <w:pPr>
        <w:rPr>
          <w:rFonts w:ascii="Times New Roman" w:hAnsi="Times New Roman"/>
          <w:sz w:val="22"/>
          <w:szCs w:val="22"/>
        </w:rPr>
      </w:pPr>
    </w:p>
    <w:p w14:paraId="0112929D"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11.</w:t>
      </w:r>
      <w:r w:rsidRPr="00941F64">
        <w:rPr>
          <w:rFonts w:ascii="Times New Roman" w:hAnsi="Times New Roman"/>
          <w:b/>
          <w:sz w:val="22"/>
          <w:szCs w:val="22"/>
        </w:rPr>
        <w:tab/>
        <w:t>POSEBNA NAVODILA ZA SHRANJEVANJE</w:t>
      </w:r>
    </w:p>
    <w:p w14:paraId="408F5332" w14:textId="77777777" w:rsidR="00605C14" w:rsidRPr="00941F64" w:rsidRDefault="00605C14" w:rsidP="00BF528E">
      <w:pPr>
        <w:rPr>
          <w:rFonts w:ascii="Times New Roman" w:hAnsi="Times New Roman"/>
          <w:noProof/>
          <w:sz w:val="22"/>
          <w:szCs w:val="22"/>
        </w:rPr>
      </w:pPr>
    </w:p>
    <w:p w14:paraId="55778DEA" w14:textId="77777777" w:rsidR="00605C14" w:rsidRPr="00941F64" w:rsidRDefault="00605C14" w:rsidP="00BF528E">
      <w:pPr>
        <w:rPr>
          <w:rFonts w:ascii="Times New Roman" w:hAnsi="Times New Roman"/>
          <w:sz w:val="22"/>
          <w:szCs w:val="22"/>
        </w:rPr>
      </w:pPr>
    </w:p>
    <w:p w14:paraId="668C2CC3"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12.</w:t>
      </w:r>
      <w:r w:rsidRPr="00941F64">
        <w:rPr>
          <w:rFonts w:ascii="Times New Roman" w:hAnsi="Times New Roman"/>
          <w:b/>
          <w:sz w:val="22"/>
          <w:szCs w:val="22"/>
        </w:rPr>
        <w:tab/>
        <w:t>POSEBNI VARNOSTNI UKREPI ZA ODSTRANJEVANJE NEPORABLJENEGA ZDRAVILA ALI ODPADNIH SNOVI, ČE OBSTAJAJO</w:t>
      </w:r>
    </w:p>
    <w:p w14:paraId="2A9E1E1E" w14:textId="77777777" w:rsidR="00605C14" w:rsidRPr="00941F64" w:rsidRDefault="00605C14" w:rsidP="00BF528E">
      <w:pPr>
        <w:rPr>
          <w:rFonts w:ascii="Times New Roman" w:hAnsi="Times New Roman"/>
          <w:sz w:val="22"/>
          <w:szCs w:val="22"/>
        </w:rPr>
      </w:pPr>
    </w:p>
    <w:p w14:paraId="0EF6203F" w14:textId="77777777" w:rsidR="00A72A01" w:rsidRDefault="00B90784" w:rsidP="00BF528E">
      <w:pPr>
        <w:rPr>
          <w:rFonts w:ascii="Times New Roman" w:hAnsi="Times New Roman"/>
          <w:sz w:val="22"/>
          <w:szCs w:val="22"/>
        </w:rPr>
      </w:pPr>
      <w:r w:rsidRPr="00B90784">
        <w:rPr>
          <w:rFonts w:ascii="Times New Roman" w:hAnsi="Times New Roman"/>
          <w:sz w:val="22"/>
          <w:szCs w:val="22"/>
        </w:rPr>
        <w:t>Odstranjevanje: preberite navodilo za uporabo.</w:t>
      </w:r>
    </w:p>
    <w:p w14:paraId="133FBEF8" w14:textId="77777777" w:rsidR="00605C14" w:rsidRPr="00941F64" w:rsidRDefault="00605C14" w:rsidP="00BF528E">
      <w:pPr>
        <w:rPr>
          <w:rFonts w:ascii="Times New Roman" w:hAnsi="Times New Roman"/>
          <w:sz w:val="22"/>
          <w:szCs w:val="22"/>
        </w:rPr>
      </w:pPr>
    </w:p>
    <w:p w14:paraId="0F8DFEC6" w14:textId="77777777" w:rsidR="00605C14" w:rsidRPr="00941F64" w:rsidRDefault="00605C14" w:rsidP="00BF528E">
      <w:pPr>
        <w:rPr>
          <w:rFonts w:ascii="Times New Roman" w:hAnsi="Times New Roman"/>
          <w:sz w:val="22"/>
          <w:szCs w:val="22"/>
        </w:rPr>
      </w:pPr>
    </w:p>
    <w:p w14:paraId="55739AC4"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13.</w:t>
      </w:r>
      <w:r w:rsidRPr="00941F64">
        <w:rPr>
          <w:rFonts w:ascii="Times New Roman" w:hAnsi="Times New Roman"/>
          <w:b/>
          <w:sz w:val="22"/>
          <w:szCs w:val="22"/>
        </w:rPr>
        <w:tab/>
        <w:t xml:space="preserve">BESEDILO “SAMO ZA ŽIVALI” IN POGOJI </w:t>
      </w:r>
      <w:smartTag w:uri="urn:schemas-microsoft-com:office:smarttags" w:element="stockticker">
        <w:r w:rsidRPr="00941F64">
          <w:rPr>
            <w:rFonts w:ascii="Times New Roman" w:hAnsi="Times New Roman"/>
            <w:b/>
            <w:sz w:val="22"/>
            <w:szCs w:val="22"/>
          </w:rPr>
          <w:t>ALI</w:t>
        </w:r>
      </w:smartTag>
      <w:r w:rsidRPr="00941F64">
        <w:rPr>
          <w:rFonts w:ascii="Times New Roman" w:hAnsi="Times New Roman"/>
          <w:b/>
          <w:sz w:val="22"/>
          <w:szCs w:val="22"/>
        </w:rPr>
        <w:t xml:space="preserve"> OMEJITVE GLEDE OSKRBE IN UPORABE</w:t>
      </w:r>
      <w:r w:rsidR="001E2038" w:rsidRPr="00941F64">
        <w:rPr>
          <w:rFonts w:ascii="Times New Roman" w:hAnsi="Times New Roman"/>
          <w:b/>
          <w:sz w:val="22"/>
          <w:szCs w:val="22"/>
        </w:rPr>
        <w:t xml:space="preserve">, </w:t>
      </w:r>
      <w:r w:rsidR="00372F64">
        <w:rPr>
          <w:rFonts w:ascii="Times New Roman" w:hAnsi="Times New Roman"/>
          <w:b/>
          <w:sz w:val="22"/>
          <w:szCs w:val="22"/>
        </w:rPr>
        <w:t>če je smiselno</w:t>
      </w:r>
    </w:p>
    <w:p w14:paraId="4F052AD1" w14:textId="77777777" w:rsidR="00605C14" w:rsidRPr="00941F64" w:rsidRDefault="00605C14" w:rsidP="00BF528E">
      <w:pPr>
        <w:rPr>
          <w:rFonts w:ascii="Times New Roman" w:hAnsi="Times New Roman"/>
          <w:sz w:val="22"/>
          <w:szCs w:val="22"/>
        </w:rPr>
      </w:pPr>
    </w:p>
    <w:p w14:paraId="1448770F"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Samo za živali</w:t>
      </w:r>
      <w:r w:rsidR="003623C4">
        <w:rPr>
          <w:rFonts w:ascii="Times New Roman" w:hAnsi="Times New Roman"/>
          <w:sz w:val="22"/>
          <w:szCs w:val="22"/>
        </w:rPr>
        <w:t>.</w:t>
      </w:r>
      <w:r w:rsidR="003623C4" w:rsidRPr="00941F64">
        <w:rPr>
          <w:rFonts w:ascii="Times New Roman" w:hAnsi="Times New Roman"/>
          <w:sz w:val="22"/>
          <w:szCs w:val="22"/>
        </w:rPr>
        <w:t xml:space="preserve"> Rp-Vet</w:t>
      </w:r>
      <w:r w:rsidR="00B90784">
        <w:rPr>
          <w:rFonts w:ascii="Times New Roman" w:hAnsi="Times New Roman"/>
          <w:sz w:val="22"/>
          <w:szCs w:val="22"/>
        </w:rPr>
        <w:t>.</w:t>
      </w:r>
    </w:p>
    <w:p w14:paraId="3B0C39D7" w14:textId="77777777" w:rsidR="00605C14" w:rsidRPr="00941F64" w:rsidRDefault="00605C14" w:rsidP="00BF528E">
      <w:pPr>
        <w:rPr>
          <w:rFonts w:ascii="Times New Roman" w:hAnsi="Times New Roman"/>
          <w:sz w:val="22"/>
          <w:szCs w:val="22"/>
        </w:rPr>
      </w:pPr>
    </w:p>
    <w:p w14:paraId="5F13BA35" w14:textId="77777777" w:rsidR="00605C14" w:rsidRPr="00941F64" w:rsidRDefault="00605C14" w:rsidP="00BF528E">
      <w:pPr>
        <w:rPr>
          <w:rFonts w:ascii="Times New Roman" w:hAnsi="Times New Roman"/>
          <w:sz w:val="22"/>
          <w:szCs w:val="22"/>
        </w:rPr>
      </w:pPr>
    </w:p>
    <w:p w14:paraId="12DB5993"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14.</w:t>
      </w:r>
      <w:r w:rsidRPr="00941F64">
        <w:rPr>
          <w:rFonts w:ascii="Times New Roman" w:hAnsi="Times New Roman"/>
          <w:b/>
          <w:sz w:val="22"/>
          <w:szCs w:val="22"/>
        </w:rPr>
        <w:tab/>
        <w:t xml:space="preserve">BESEDILO “ZDRAVILO SHRANJUJTE </w:t>
      </w:r>
      <w:r w:rsidR="00D81A60" w:rsidRPr="00941F64">
        <w:rPr>
          <w:rFonts w:ascii="Times New Roman" w:hAnsi="Times New Roman"/>
          <w:b/>
          <w:sz w:val="22"/>
          <w:szCs w:val="22"/>
        </w:rPr>
        <w:t>NEDOSEGLJIVO OTROKOM</w:t>
      </w:r>
      <w:r w:rsidRPr="00941F64">
        <w:rPr>
          <w:rFonts w:ascii="Times New Roman" w:hAnsi="Times New Roman"/>
          <w:b/>
          <w:sz w:val="22"/>
          <w:szCs w:val="22"/>
        </w:rPr>
        <w:t>”</w:t>
      </w:r>
    </w:p>
    <w:p w14:paraId="04081979" w14:textId="77777777" w:rsidR="00605C14" w:rsidRPr="00941F64" w:rsidRDefault="00605C14" w:rsidP="00BF528E">
      <w:pPr>
        <w:rPr>
          <w:rFonts w:ascii="Times New Roman" w:hAnsi="Times New Roman"/>
          <w:sz w:val="22"/>
          <w:szCs w:val="22"/>
        </w:rPr>
      </w:pPr>
    </w:p>
    <w:p w14:paraId="45C5EBDB"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Zdravilo shranjujte </w:t>
      </w:r>
      <w:r w:rsidR="00D81A60" w:rsidRPr="00941F64">
        <w:rPr>
          <w:rFonts w:ascii="Times New Roman" w:hAnsi="Times New Roman"/>
          <w:sz w:val="22"/>
          <w:szCs w:val="22"/>
        </w:rPr>
        <w:t>nedosegljivo otrokom</w:t>
      </w:r>
      <w:r w:rsidRPr="00941F64">
        <w:rPr>
          <w:rFonts w:ascii="Times New Roman" w:hAnsi="Times New Roman"/>
          <w:sz w:val="22"/>
          <w:szCs w:val="22"/>
        </w:rPr>
        <w:t>.</w:t>
      </w:r>
    </w:p>
    <w:p w14:paraId="54F6138A" w14:textId="77777777" w:rsidR="00605C14" w:rsidRPr="00941F64" w:rsidRDefault="00605C14" w:rsidP="00BF528E">
      <w:pPr>
        <w:rPr>
          <w:rFonts w:ascii="Times New Roman" w:hAnsi="Times New Roman"/>
          <w:sz w:val="22"/>
          <w:szCs w:val="22"/>
        </w:rPr>
      </w:pPr>
    </w:p>
    <w:p w14:paraId="7F586CF2" w14:textId="77777777" w:rsidR="00605C14" w:rsidRPr="00941F64" w:rsidRDefault="00605C14" w:rsidP="00BF528E">
      <w:pPr>
        <w:rPr>
          <w:rFonts w:ascii="Times New Roman" w:hAnsi="Times New Roman"/>
          <w:sz w:val="22"/>
          <w:szCs w:val="22"/>
        </w:rPr>
      </w:pPr>
    </w:p>
    <w:p w14:paraId="7E587B9E" w14:textId="77777777" w:rsidR="00605C14" w:rsidRPr="00941F64" w:rsidRDefault="00605C14" w:rsidP="00BF528E">
      <w:pPr>
        <w:pStyle w:val="BodyTextIndent"/>
        <w:rPr>
          <w:szCs w:val="22"/>
        </w:rPr>
      </w:pPr>
      <w:r w:rsidRPr="00941F64">
        <w:rPr>
          <w:szCs w:val="22"/>
        </w:rPr>
        <w:t>15.</w:t>
      </w:r>
      <w:r w:rsidRPr="00941F64">
        <w:rPr>
          <w:szCs w:val="22"/>
        </w:rPr>
        <w:tab/>
        <w:t xml:space="preserve">IME IN NASLOV IMETNIKA DOVOLJENJA ZA PROMET Z ZDRAVILOM </w:t>
      </w:r>
    </w:p>
    <w:p w14:paraId="238B5868" w14:textId="77777777" w:rsidR="00605C14" w:rsidRPr="00941F64" w:rsidRDefault="00605C14" w:rsidP="00BF528E">
      <w:pPr>
        <w:rPr>
          <w:rFonts w:ascii="Times New Roman" w:hAnsi="Times New Roman"/>
          <w:sz w:val="22"/>
          <w:szCs w:val="22"/>
        </w:rPr>
      </w:pPr>
    </w:p>
    <w:p w14:paraId="33CB58EF"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Boehringer Ingelheim Vetmedica GmbH</w:t>
      </w:r>
    </w:p>
    <w:p w14:paraId="1B1FA9C9"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55216 Ingelheim/Rhein</w:t>
      </w:r>
    </w:p>
    <w:p w14:paraId="28C13925" w14:textId="77777777" w:rsidR="00605C14" w:rsidRPr="009563C4" w:rsidRDefault="00605C14" w:rsidP="00BF528E">
      <w:pPr>
        <w:rPr>
          <w:rFonts w:ascii="Times New Roman" w:hAnsi="Times New Roman"/>
          <w:caps/>
          <w:sz w:val="22"/>
          <w:szCs w:val="22"/>
        </w:rPr>
      </w:pPr>
      <w:r w:rsidRPr="009563C4">
        <w:rPr>
          <w:rFonts w:ascii="Times New Roman" w:hAnsi="Times New Roman"/>
          <w:caps/>
          <w:sz w:val="22"/>
          <w:szCs w:val="22"/>
        </w:rPr>
        <w:t>Nemčija</w:t>
      </w:r>
    </w:p>
    <w:p w14:paraId="17BA11F7" w14:textId="77777777" w:rsidR="00605C14" w:rsidRPr="00941F64" w:rsidRDefault="00605C14" w:rsidP="00BF528E">
      <w:pPr>
        <w:rPr>
          <w:rFonts w:ascii="Times New Roman" w:hAnsi="Times New Roman"/>
          <w:sz w:val="22"/>
          <w:szCs w:val="22"/>
        </w:rPr>
      </w:pPr>
    </w:p>
    <w:p w14:paraId="584FFC2F" w14:textId="77777777" w:rsidR="00605C14" w:rsidRPr="00941F64" w:rsidRDefault="00605C14" w:rsidP="00BF528E">
      <w:pPr>
        <w:rPr>
          <w:rFonts w:ascii="Times New Roman" w:hAnsi="Times New Roman"/>
          <w:sz w:val="22"/>
          <w:szCs w:val="22"/>
        </w:rPr>
      </w:pPr>
    </w:p>
    <w:p w14:paraId="0F8A6D8B"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16.</w:t>
      </w:r>
      <w:r w:rsidRPr="00941F64">
        <w:rPr>
          <w:rFonts w:ascii="Times New Roman" w:hAnsi="Times New Roman"/>
          <w:b/>
          <w:sz w:val="22"/>
          <w:szCs w:val="22"/>
        </w:rPr>
        <w:tab/>
        <w:t>ŠTEVILKA</w:t>
      </w:r>
      <w:r w:rsidR="00B966B7" w:rsidRPr="00941F64">
        <w:rPr>
          <w:rFonts w:ascii="Times New Roman" w:hAnsi="Times New Roman"/>
          <w:b/>
          <w:sz w:val="22"/>
          <w:szCs w:val="22"/>
        </w:rPr>
        <w:t>(</w:t>
      </w:r>
      <w:r w:rsidRPr="00941F64">
        <w:rPr>
          <w:rFonts w:ascii="Times New Roman" w:hAnsi="Times New Roman"/>
          <w:b/>
          <w:sz w:val="22"/>
          <w:szCs w:val="22"/>
        </w:rPr>
        <w:t>E</w:t>
      </w:r>
      <w:r w:rsidR="00B966B7" w:rsidRPr="00941F64">
        <w:rPr>
          <w:rFonts w:ascii="Times New Roman" w:hAnsi="Times New Roman"/>
          <w:b/>
          <w:sz w:val="22"/>
          <w:szCs w:val="22"/>
        </w:rPr>
        <w:t>)</w:t>
      </w:r>
      <w:r w:rsidRPr="00941F64">
        <w:rPr>
          <w:rFonts w:ascii="Times New Roman" w:hAnsi="Times New Roman"/>
          <w:b/>
          <w:sz w:val="22"/>
          <w:szCs w:val="22"/>
        </w:rPr>
        <w:t xml:space="preserve"> </w:t>
      </w:r>
      <w:r w:rsidR="00B966B7" w:rsidRPr="00941F64">
        <w:rPr>
          <w:rFonts w:ascii="Times New Roman" w:hAnsi="Times New Roman"/>
          <w:b/>
          <w:sz w:val="22"/>
          <w:szCs w:val="22"/>
        </w:rPr>
        <w:t>DOVOLJENJ(A) ZA PROMET</w:t>
      </w:r>
      <w:r w:rsidRPr="00941F64">
        <w:rPr>
          <w:rFonts w:ascii="Times New Roman" w:hAnsi="Times New Roman"/>
          <w:b/>
          <w:sz w:val="22"/>
          <w:szCs w:val="22"/>
        </w:rPr>
        <w:t xml:space="preserve"> </w:t>
      </w:r>
    </w:p>
    <w:p w14:paraId="4C993880" w14:textId="77777777" w:rsidR="00605C14" w:rsidRPr="00941F64" w:rsidRDefault="00605C14" w:rsidP="00BF528E">
      <w:pPr>
        <w:rPr>
          <w:rFonts w:ascii="Times New Roman" w:hAnsi="Times New Roman"/>
          <w:sz w:val="22"/>
          <w:szCs w:val="22"/>
        </w:rPr>
      </w:pPr>
    </w:p>
    <w:p w14:paraId="2D195986" w14:textId="77777777" w:rsidR="0034412C" w:rsidRPr="00941F64" w:rsidRDefault="0034412C" w:rsidP="00BF528E">
      <w:pPr>
        <w:rPr>
          <w:rFonts w:ascii="Times New Roman" w:hAnsi="Times New Roman"/>
          <w:bCs/>
          <w:sz w:val="22"/>
          <w:szCs w:val="22"/>
          <w:u w:val="single"/>
        </w:rPr>
      </w:pPr>
      <w:r w:rsidRPr="008B2C1B">
        <w:rPr>
          <w:rFonts w:ascii="Times New Roman" w:hAnsi="Times New Roman"/>
          <w:bCs/>
          <w:sz w:val="22"/>
          <w:szCs w:val="22"/>
          <w:highlight w:val="lightGray"/>
          <w:u w:val="single"/>
        </w:rPr>
        <w:t>Metacam 1 mg žvečljive tablete za pse:</w:t>
      </w:r>
    </w:p>
    <w:p w14:paraId="408C270C" w14:textId="77777777" w:rsidR="0034412C" w:rsidRPr="00941F64" w:rsidRDefault="0034412C" w:rsidP="00BF528E">
      <w:pPr>
        <w:rPr>
          <w:rFonts w:ascii="Times New Roman" w:hAnsi="Times New Roman"/>
          <w:sz w:val="22"/>
          <w:szCs w:val="22"/>
        </w:rPr>
      </w:pPr>
      <w:r w:rsidRPr="00941F64">
        <w:rPr>
          <w:rFonts w:ascii="Times New Roman" w:hAnsi="Times New Roman"/>
          <w:sz w:val="22"/>
          <w:szCs w:val="22"/>
        </w:rPr>
        <w:t>EU/2/97/004/0</w:t>
      </w:r>
      <w:r w:rsidR="00EF07E7" w:rsidRPr="00941F64">
        <w:rPr>
          <w:rFonts w:ascii="Times New Roman" w:hAnsi="Times New Roman"/>
          <w:sz w:val="22"/>
          <w:szCs w:val="22"/>
        </w:rPr>
        <w:t>43</w:t>
      </w:r>
      <w:r w:rsidRPr="00941F64">
        <w:rPr>
          <w:rFonts w:ascii="Times New Roman" w:hAnsi="Times New Roman"/>
          <w:sz w:val="22"/>
          <w:szCs w:val="22"/>
        </w:rPr>
        <w:t xml:space="preserve"> </w:t>
      </w:r>
      <w:r w:rsidRPr="008B2C1B">
        <w:rPr>
          <w:rFonts w:ascii="Times New Roman" w:hAnsi="Times New Roman"/>
          <w:sz w:val="22"/>
          <w:szCs w:val="22"/>
          <w:highlight w:val="lightGray"/>
        </w:rPr>
        <w:t>7 tablet</w:t>
      </w:r>
    </w:p>
    <w:p w14:paraId="5BC2C821" w14:textId="77777777" w:rsidR="0034412C" w:rsidRPr="008B2C1B" w:rsidRDefault="0034412C" w:rsidP="00BF528E">
      <w:pPr>
        <w:rPr>
          <w:rFonts w:ascii="Times New Roman" w:hAnsi="Times New Roman"/>
          <w:sz w:val="22"/>
          <w:szCs w:val="22"/>
          <w:highlight w:val="lightGray"/>
        </w:rPr>
      </w:pPr>
      <w:r w:rsidRPr="008B2C1B">
        <w:rPr>
          <w:rFonts w:ascii="Times New Roman" w:hAnsi="Times New Roman"/>
          <w:sz w:val="22"/>
          <w:szCs w:val="22"/>
          <w:highlight w:val="lightGray"/>
        </w:rPr>
        <w:t>EU/2/97/004/0</w:t>
      </w:r>
      <w:r w:rsidR="00EF07E7" w:rsidRPr="008B2C1B">
        <w:rPr>
          <w:rFonts w:ascii="Times New Roman" w:hAnsi="Times New Roman"/>
          <w:sz w:val="22"/>
          <w:szCs w:val="22"/>
          <w:highlight w:val="lightGray"/>
        </w:rPr>
        <w:t>44</w:t>
      </w:r>
      <w:r w:rsidRPr="008B2C1B">
        <w:rPr>
          <w:rFonts w:ascii="Times New Roman" w:hAnsi="Times New Roman"/>
          <w:sz w:val="22"/>
          <w:szCs w:val="22"/>
          <w:highlight w:val="lightGray"/>
        </w:rPr>
        <w:t xml:space="preserve"> 84 tablet</w:t>
      </w:r>
    </w:p>
    <w:p w14:paraId="5A8492D9" w14:textId="77777777" w:rsidR="0034412C" w:rsidRPr="00941F64" w:rsidRDefault="0034412C" w:rsidP="00BF528E">
      <w:pPr>
        <w:rPr>
          <w:rFonts w:ascii="Times New Roman" w:hAnsi="Times New Roman"/>
          <w:sz w:val="22"/>
          <w:szCs w:val="22"/>
        </w:rPr>
      </w:pPr>
      <w:r w:rsidRPr="008B2C1B">
        <w:rPr>
          <w:rFonts w:ascii="Times New Roman" w:hAnsi="Times New Roman"/>
          <w:sz w:val="22"/>
          <w:szCs w:val="22"/>
          <w:highlight w:val="lightGray"/>
        </w:rPr>
        <w:t>EU/2/97/004/0</w:t>
      </w:r>
      <w:r w:rsidR="00EF07E7" w:rsidRPr="008B2C1B">
        <w:rPr>
          <w:rFonts w:ascii="Times New Roman" w:hAnsi="Times New Roman"/>
          <w:sz w:val="22"/>
          <w:szCs w:val="22"/>
          <w:highlight w:val="lightGray"/>
        </w:rPr>
        <w:t>45</w:t>
      </w:r>
      <w:r w:rsidRPr="008B2C1B">
        <w:rPr>
          <w:rFonts w:ascii="Times New Roman" w:hAnsi="Times New Roman"/>
          <w:sz w:val="22"/>
          <w:szCs w:val="22"/>
          <w:highlight w:val="lightGray"/>
        </w:rPr>
        <w:t xml:space="preserve"> 252 tablet</w:t>
      </w:r>
    </w:p>
    <w:p w14:paraId="2B026826" w14:textId="77777777" w:rsidR="0034412C" w:rsidRPr="00941F64" w:rsidRDefault="0034412C" w:rsidP="00BF528E">
      <w:pPr>
        <w:rPr>
          <w:rFonts w:ascii="Times New Roman" w:hAnsi="Times New Roman"/>
          <w:sz w:val="22"/>
          <w:szCs w:val="22"/>
        </w:rPr>
      </w:pPr>
    </w:p>
    <w:p w14:paraId="16624110" w14:textId="77777777" w:rsidR="0034412C" w:rsidRPr="00941F64" w:rsidRDefault="0034412C" w:rsidP="00BF528E">
      <w:pPr>
        <w:rPr>
          <w:rFonts w:ascii="Times New Roman" w:hAnsi="Times New Roman"/>
          <w:bCs/>
          <w:sz w:val="22"/>
          <w:szCs w:val="22"/>
          <w:u w:val="single"/>
        </w:rPr>
      </w:pPr>
      <w:r w:rsidRPr="008B2C1B">
        <w:rPr>
          <w:rFonts w:ascii="Times New Roman" w:hAnsi="Times New Roman"/>
          <w:bCs/>
          <w:sz w:val="22"/>
          <w:szCs w:val="22"/>
          <w:highlight w:val="lightGray"/>
          <w:u w:val="single"/>
        </w:rPr>
        <w:t>Metacam 2,5 mg žvečljive tablete za pse:</w:t>
      </w:r>
    </w:p>
    <w:p w14:paraId="5266D2AF" w14:textId="77777777" w:rsidR="0034412C" w:rsidRPr="00941F64" w:rsidRDefault="0034412C" w:rsidP="00BF528E">
      <w:pPr>
        <w:rPr>
          <w:rFonts w:ascii="Times New Roman" w:hAnsi="Times New Roman"/>
          <w:sz w:val="22"/>
          <w:szCs w:val="22"/>
        </w:rPr>
      </w:pPr>
      <w:r w:rsidRPr="008B2C1B">
        <w:rPr>
          <w:rFonts w:ascii="Times New Roman" w:hAnsi="Times New Roman"/>
          <w:sz w:val="22"/>
          <w:szCs w:val="22"/>
          <w:highlight w:val="lightGray"/>
        </w:rPr>
        <w:t>EU/2/97/004/0</w:t>
      </w:r>
      <w:r w:rsidR="00EF07E7" w:rsidRPr="008B2C1B">
        <w:rPr>
          <w:rFonts w:ascii="Times New Roman" w:hAnsi="Times New Roman"/>
          <w:sz w:val="22"/>
          <w:szCs w:val="22"/>
          <w:highlight w:val="lightGray"/>
        </w:rPr>
        <w:t>46</w:t>
      </w:r>
      <w:r w:rsidRPr="008B2C1B">
        <w:rPr>
          <w:rFonts w:ascii="Times New Roman" w:hAnsi="Times New Roman"/>
          <w:sz w:val="22"/>
          <w:szCs w:val="22"/>
          <w:highlight w:val="lightGray"/>
        </w:rPr>
        <w:t xml:space="preserve"> 7 tablet</w:t>
      </w:r>
    </w:p>
    <w:p w14:paraId="4DAD758A" w14:textId="77777777" w:rsidR="0034412C" w:rsidRPr="008B2C1B" w:rsidRDefault="0034412C" w:rsidP="00BF528E">
      <w:pPr>
        <w:rPr>
          <w:rFonts w:ascii="Times New Roman" w:hAnsi="Times New Roman"/>
          <w:sz w:val="22"/>
          <w:szCs w:val="22"/>
          <w:highlight w:val="lightGray"/>
        </w:rPr>
      </w:pPr>
      <w:r w:rsidRPr="008B2C1B">
        <w:rPr>
          <w:rFonts w:ascii="Times New Roman" w:hAnsi="Times New Roman"/>
          <w:sz w:val="22"/>
          <w:szCs w:val="22"/>
          <w:highlight w:val="lightGray"/>
        </w:rPr>
        <w:t>EU/2/97/004/0</w:t>
      </w:r>
      <w:r w:rsidR="00EF07E7" w:rsidRPr="008B2C1B">
        <w:rPr>
          <w:rFonts w:ascii="Times New Roman" w:hAnsi="Times New Roman"/>
          <w:sz w:val="22"/>
          <w:szCs w:val="22"/>
          <w:highlight w:val="lightGray"/>
        </w:rPr>
        <w:t>47</w:t>
      </w:r>
      <w:r w:rsidRPr="008B2C1B">
        <w:rPr>
          <w:rFonts w:ascii="Times New Roman" w:hAnsi="Times New Roman"/>
          <w:sz w:val="22"/>
          <w:szCs w:val="22"/>
          <w:highlight w:val="lightGray"/>
        </w:rPr>
        <w:t xml:space="preserve"> 84 tablet</w:t>
      </w:r>
    </w:p>
    <w:p w14:paraId="1283138A" w14:textId="77777777" w:rsidR="0034412C" w:rsidRPr="00941F64" w:rsidRDefault="0034412C" w:rsidP="00BF528E">
      <w:pPr>
        <w:rPr>
          <w:rFonts w:ascii="Times New Roman" w:hAnsi="Times New Roman"/>
          <w:sz w:val="22"/>
          <w:szCs w:val="22"/>
        </w:rPr>
      </w:pPr>
      <w:r w:rsidRPr="008B2C1B">
        <w:rPr>
          <w:rFonts w:ascii="Times New Roman" w:hAnsi="Times New Roman"/>
          <w:sz w:val="22"/>
          <w:szCs w:val="22"/>
          <w:highlight w:val="lightGray"/>
        </w:rPr>
        <w:t>EU/2/97/004/0</w:t>
      </w:r>
      <w:r w:rsidR="00EF07E7" w:rsidRPr="008B2C1B">
        <w:rPr>
          <w:rFonts w:ascii="Times New Roman" w:hAnsi="Times New Roman"/>
          <w:sz w:val="22"/>
          <w:szCs w:val="22"/>
          <w:highlight w:val="lightGray"/>
        </w:rPr>
        <w:t>48</w:t>
      </w:r>
      <w:r w:rsidRPr="008B2C1B">
        <w:rPr>
          <w:rFonts w:ascii="Times New Roman" w:hAnsi="Times New Roman"/>
          <w:sz w:val="22"/>
          <w:szCs w:val="22"/>
          <w:highlight w:val="lightGray"/>
        </w:rPr>
        <w:t xml:space="preserve"> 252 tablet </w:t>
      </w:r>
    </w:p>
    <w:p w14:paraId="499157E5" w14:textId="77777777" w:rsidR="00605C14" w:rsidRPr="00941F64" w:rsidRDefault="00605C14" w:rsidP="00BF528E">
      <w:pPr>
        <w:rPr>
          <w:rFonts w:ascii="Times New Roman" w:hAnsi="Times New Roman"/>
          <w:sz w:val="22"/>
          <w:szCs w:val="22"/>
        </w:rPr>
      </w:pPr>
    </w:p>
    <w:p w14:paraId="67E5BFF6" w14:textId="77777777" w:rsidR="00605C14" w:rsidRPr="00941F64" w:rsidRDefault="00605C14" w:rsidP="00BF528E">
      <w:pPr>
        <w:rPr>
          <w:rFonts w:ascii="Times New Roman" w:hAnsi="Times New Roman"/>
          <w:sz w:val="22"/>
          <w:szCs w:val="22"/>
        </w:rPr>
      </w:pPr>
    </w:p>
    <w:p w14:paraId="74021D0D" w14:textId="77777777" w:rsidR="00605C14" w:rsidRPr="00941F64" w:rsidRDefault="00605C14" w:rsidP="002B1014">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17.</w:t>
      </w:r>
      <w:r w:rsidRPr="00941F64">
        <w:rPr>
          <w:rFonts w:ascii="Times New Roman" w:hAnsi="Times New Roman"/>
          <w:b/>
          <w:sz w:val="22"/>
          <w:szCs w:val="22"/>
        </w:rPr>
        <w:tab/>
        <w:t>ŠTEVILKA(E) DOVOLJENJ(A) ZA PROMET</w:t>
      </w:r>
    </w:p>
    <w:p w14:paraId="10217004" w14:textId="77777777" w:rsidR="00605C14" w:rsidRPr="00941F64" w:rsidRDefault="00605C14" w:rsidP="00BF528E">
      <w:pPr>
        <w:rPr>
          <w:rFonts w:ascii="Times New Roman" w:hAnsi="Times New Roman"/>
          <w:sz w:val="22"/>
          <w:szCs w:val="22"/>
        </w:rPr>
      </w:pPr>
    </w:p>
    <w:p w14:paraId="6DD2F954" w14:textId="77777777" w:rsidR="0034412C" w:rsidRPr="00941F64" w:rsidRDefault="00605C14" w:rsidP="00BF528E">
      <w:pPr>
        <w:rPr>
          <w:rFonts w:ascii="Times New Roman" w:hAnsi="Times New Roman"/>
          <w:sz w:val="22"/>
          <w:szCs w:val="22"/>
        </w:rPr>
      </w:pPr>
      <w:r w:rsidRPr="00941F64">
        <w:rPr>
          <w:rFonts w:ascii="Times New Roman" w:hAnsi="Times New Roman"/>
          <w:sz w:val="22"/>
          <w:szCs w:val="22"/>
        </w:rPr>
        <w:t>Lot</w:t>
      </w:r>
      <w:r w:rsidR="00C403DC" w:rsidRPr="00941F64">
        <w:rPr>
          <w:rFonts w:ascii="Times New Roman" w:hAnsi="Times New Roman"/>
          <w:sz w:val="22"/>
          <w:szCs w:val="22"/>
        </w:rPr>
        <w:t xml:space="preserve"> </w:t>
      </w:r>
      <w:r w:rsidRPr="00941F64">
        <w:rPr>
          <w:rFonts w:ascii="Times New Roman" w:hAnsi="Times New Roman"/>
          <w:sz w:val="22"/>
          <w:szCs w:val="22"/>
        </w:rPr>
        <w:t>{številka}</w:t>
      </w:r>
      <w:r w:rsidRPr="00941F64">
        <w:rPr>
          <w:rFonts w:ascii="Times New Roman" w:hAnsi="Times New Roman"/>
          <w:sz w:val="22"/>
          <w:szCs w:val="22"/>
        </w:rPr>
        <w:br w:type="page"/>
      </w:r>
    </w:p>
    <w:p w14:paraId="51B40E57" w14:textId="77777777" w:rsidR="00605C14" w:rsidRPr="00941F64" w:rsidRDefault="00605C14"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r w:rsidRPr="00941F64">
        <w:rPr>
          <w:rFonts w:ascii="Times New Roman" w:hAnsi="Times New Roman"/>
          <w:b/>
          <w:sz w:val="22"/>
          <w:szCs w:val="22"/>
        </w:rPr>
        <w:lastRenderedPageBreak/>
        <w:t xml:space="preserve">PODATKI, KI MORAJO </w:t>
      </w:r>
      <w:smartTag w:uri="urn:schemas-microsoft-com:office:smarttags" w:element="stockticker">
        <w:r w:rsidRPr="00941F64">
          <w:rPr>
            <w:rFonts w:ascii="Times New Roman" w:hAnsi="Times New Roman"/>
            <w:b/>
            <w:sz w:val="22"/>
            <w:szCs w:val="22"/>
          </w:rPr>
          <w:t>BITI</w:t>
        </w:r>
      </w:smartTag>
      <w:r w:rsidRPr="00941F64">
        <w:rPr>
          <w:rFonts w:ascii="Times New Roman" w:hAnsi="Times New Roman"/>
          <w:b/>
          <w:sz w:val="22"/>
          <w:szCs w:val="22"/>
        </w:rPr>
        <w:t xml:space="preserve"> NAJMANJ NAVEDENI NA PRETISNEM OMOTU </w:t>
      </w:r>
    </w:p>
    <w:p w14:paraId="0396FF25"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p>
    <w:p w14:paraId="52C6D242"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Pretisni omoti</w:t>
      </w:r>
    </w:p>
    <w:p w14:paraId="307D0113" w14:textId="77777777" w:rsidR="00116865" w:rsidRPr="00941F64" w:rsidRDefault="00116865" w:rsidP="00BF528E">
      <w:pPr>
        <w:rPr>
          <w:rFonts w:ascii="Times New Roman" w:hAnsi="Times New Roman"/>
          <w:sz w:val="22"/>
          <w:szCs w:val="22"/>
        </w:rPr>
      </w:pPr>
    </w:p>
    <w:p w14:paraId="469EFA3D"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w:t>
      </w:r>
      <w:r w:rsidRPr="00941F64">
        <w:rPr>
          <w:rFonts w:ascii="Times New Roman" w:hAnsi="Times New Roman"/>
          <w:b/>
          <w:sz w:val="22"/>
          <w:szCs w:val="22"/>
        </w:rPr>
        <w:tab/>
        <w:t>IME ZDRAVILA ZA UPORABO V VETERINARSKI MEDICINI</w:t>
      </w:r>
    </w:p>
    <w:p w14:paraId="5BF2C2CF" w14:textId="77777777" w:rsidR="00605C14" w:rsidRPr="00941F64" w:rsidRDefault="00605C14" w:rsidP="00BF528E">
      <w:pPr>
        <w:rPr>
          <w:rFonts w:ascii="Times New Roman" w:hAnsi="Times New Roman"/>
          <w:sz w:val="22"/>
          <w:szCs w:val="22"/>
        </w:rPr>
      </w:pPr>
    </w:p>
    <w:p w14:paraId="0B287870"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Metacam 1 mg žvečljive tablete za pse</w:t>
      </w:r>
    </w:p>
    <w:p w14:paraId="2AA1101E" w14:textId="77777777" w:rsidR="00605C14" w:rsidRDefault="00F51461" w:rsidP="00BF528E">
      <w:pPr>
        <w:widowControl w:val="0"/>
        <w:adjustRightInd w:val="0"/>
        <w:textAlignment w:val="baseline"/>
        <w:rPr>
          <w:rFonts w:ascii="Times New Roman" w:hAnsi="Times New Roman"/>
          <w:sz w:val="22"/>
          <w:szCs w:val="22"/>
          <w:highlight w:val="lightGray"/>
          <w:lang w:eastAsia="en-US"/>
        </w:rPr>
      </w:pPr>
      <w:r w:rsidRPr="008B2C1B">
        <w:rPr>
          <w:rFonts w:ascii="Times New Roman" w:hAnsi="Times New Roman"/>
          <w:sz w:val="22"/>
          <w:szCs w:val="22"/>
          <w:highlight w:val="lightGray"/>
          <w:lang w:eastAsia="en-US"/>
        </w:rPr>
        <w:t>Metacam 2,5</w:t>
      </w:r>
      <w:r w:rsidR="00863DC7" w:rsidRPr="008B2C1B">
        <w:rPr>
          <w:rFonts w:ascii="Times New Roman" w:hAnsi="Times New Roman"/>
          <w:sz w:val="22"/>
          <w:szCs w:val="22"/>
          <w:highlight w:val="lightGray"/>
          <w:lang w:eastAsia="en-US"/>
        </w:rPr>
        <w:t> </w:t>
      </w:r>
      <w:r w:rsidRPr="008B2C1B">
        <w:rPr>
          <w:rFonts w:ascii="Times New Roman" w:hAnsi="Times New Roman"/>
          <w:sz w:val="22"/>
          <w:szCs w:val="22"/>
          <w:highlight w:val="lightGray"/>
          <w:lang w:eastAsia="en-US"/>
        </w:rPr>
        <w:t>mg žvečljive tablete za pse</w:t>
      </w:r>
    </w:p>
    <w:p w14:paraId="7FF427E9" w14:textId="77777777" w:rsidR="00D07708" w:rsidRPr="008B2C1B" w:rsidRDefault="00D07708" w:rsidP="00BF528E">
      <w:pPr>
        <w:widowControl w:val="0"/>
        <w:adjustRightInd w:val="0"/>
        <w:textAlignment w:val="baseline"/>
        <w:rPr>
          <w:rFonts w:ascii="Times New Roman" w:hAnsi="Times New Roman"/>
          <w:sz w:val="22"/>
          <w:szCs w:val="22"/>
          <w:highlight w:val="lightGray"/>
          <w:lang w:eastAsia="en-US"/>
        </w:rPr>
      </w:pPr>
    </w:p>
    <w:p w14:paraId="54AC0DC1" w14:textId="77777777" w:rsidR="00605C14" w:rsidRPr="00941F64" w:rsidRDefault="00116865" w:rsidP="00BF528E">
      <w:pPr>
        <w:rPr>
          <w:rFonts w:ascii="Times New Roman" w:hAnsi="Times New Roman"/>
          <w:sz w:val="22"/>
          <w:szCs w:val="22"/>
        </w:rPr>
      </w:pPr>
      <w:r>
        <w:rPr>
          <w:rFonts w:ascii="Times New Roman" w:hAnsi="Times New Roman"/>
          <w:sz w:val="22"/>
          <w:szCs w:val="22"/>
        </w:rPr>
        <w:t>m</w:t>
      </w:r>
      <w:r w:rsidR="00605C14" w:rsidRPr="00941F64">
        <w:rPr>
          <w:rFonts w:ascii="Times New Roman" w:hAnsi="Times New Roman"/>
          <w:sz w:val="22"/>
          <w:szCs w:val="22"/>
        </w:rPr>
        <w:t>eloksikam</w:t>
      </w:r>
    </w:p>
    <w:p w14:paraId="6798858B" w14:textId="77777777" w:rsidR="00605C14" w:rsidRPr="00941F64" w:rsidRDefault="00605C14" w:rsidP="00BF528E">
      <w:pPr>
        <w:rPr>
          <w:rFonts w:ascii="Times New Roman" w:hAnsi="Times New Roman"/>
          <w:sz w:val="22"/>
          <w:szCs w:val="22"/>
        </w:rPr>
      </w:pPr>
    </w:p>
    <w:p w14:paraId="61481CEE" w14:textId="77777777" w:rsidR="00605C14" w:rsidRPr="00941F64" w:rsidRDefault="00605C14" w:rsidP="00BF528E">
      <w:pPr>
        <w:rPr>
          <w:rFonts w:ascii="Times New Roman" w:hAnsi="Times New Roman"/>
          <w:sz w:val="22"/>
          <w:szCs w:val="22"/>
        </w:rPr>
      </w:pPr>
    </w:p>
    <w:p w14:paraId="268AC4D5"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2.</w:t>
      </w:r>
      <w:r w:rsidRPr="00941F64">
        <w:rPr>
          <w:rFonts w:ascii="Times New Roman" w:hAnsi="Times New Roman"/>
          <w:b/>
          <w:sz w:val="22"/>
          <w:szCs w:val="22"/>
        </w:rPr>
        <w:tab/>
        <w:t>IME IMETNIKA DOVOLJENJA ZA PROMET Z ZDRAVILOM</w:t>
      </w:r>
    </w:p>
    <w:p w14:paraId="34ADE836" w14:textId="77777777" w:rsidR="00605C14" w:rsidRPr="00941F64" w:rsidRDefault="00605C14" w:rsidP="00BF528E">
      <w:pPr>
        <w:rPr>
          <w:rFonts w:ascii="Times New Roman" w:hAnsi="Times New Roman"/>
          <w:sz w:val="22"/>
          <w:szCs w:val="22"/>
        </w:rPr>
      </w:pPr>
    </w:p>
    <w:p w14:paraId="0EB22860"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Boehringer Ingelheim Vetmedica GmbH</w:t>
      </w:r>
    </w:p>
    <w:p w14:paraId="63C3ACA9" w14:textId="77777777" w:rsidR="00605C14" w:rsidRPr="00941F64" w:rsidRDefault="00605C14" w:rsidP="00BF528E">
      <w:pPr>
        <w:rPr>
          <w:rFonts w:ascii="Times New Roman" w:hAnsi="Times New Roman"/>
          <w:sz w:val="22"/>
          <w:szCs w:val="22"/>
        </w:rPr>
      </w:pPr>
    </w:p>
    <w:p w14:paraId="64C3BBAA" w14:textId="77777777" w:rsidR="00605C14" w:rsidRPr="00941F64" w:rsidRDefault="00605C14" w:rsidP="00BF528E">
      <w:pPr>
        <w:rPr>
          <w:rFonts w:ascii="Times New Roman" w:hAnsi="Times New Roman"/>
          <w:sz w:val="22"/>
          <w:szCs w:val="22"/>
        </w:rPr>
      </w:pPr>
    </w:p>
    <w:p w14:paraId="440354A8"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3.</w:t>
      </w:r>
      <w:r w:rsidRPr="00941F64">
        <w:rPr>
          <w:rFonts w:ascii="Times New Roman" w:hAnsi="Times New Roman"/>
          <w:b/>
          <w:sz w:val="22"/>
          <w:szCs w:val="22"/>
        </w:rPr>
        <w:tab/>
        <w:t>DATUM IZTEKA ROKA UPORABNOSTI ZDRAVILA</w:t>
      </w:r>
    </w:p>
    <w:p w14:paraId="4ED37A16" w14:textId="77777777" w:rsidR="00605C14" w:rsidRPr="00941F64" w:rsidRDefault="00605C14" w:rsidP="00BF528E">
      <w:pPr>
        <w:rPr>
          <w:rFonts w:ascii="Times New Roman" w:hAnsi="Times New Roman"/>
          <w:sz w:val="22"/>
          <w:szCs w:val="22"/>
        </w:rPr>
      </w:pPr>
    </w:p>
    <w:p w14:paraId="21FF7BA8"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EXP {mesec/leto}</w:t>
      </w:r>
    </w:p>
    <w:p w14:paraId="61379174" w14:textId="77777777" w:rsidR="00605C14" w:rsidRPr="00941F64" w:rsidRDefault="00605C14" w:rsidP="00BF528E">
      <w:pPr>
        <w:rPr>
          <w:rFonts w:ascii="Times New Roman" w:hAnsi="Times New Roman"/>
          <w:sz w:val="22"/>
          <w:szCs w:val="22"/>
        </w:rPr>
      </w:pPr>
    </w:p>
    <w:p w14:paraId="2BD3FC8A" w14:textId="77777777" w:rsidR="00605C14" w:rsidRPr="00941F64" w:rsidRDefault="00605C14" w:rsidP="00BF528E">
      <w:pPr>
        <w:rPr>
          <w:rFonts w:ascii="Times New Roman" w:hAnsi="Times New Roman"/>
          <w:sz w:val="22"/>
          <w:szCs w:val="22"/>
        </w:rPr>
      </w:pPr>
    </w:p>
    <w:p w14:paraId="7E8BF519" w14:textId="77777777" w:rsidR="00605C14" w:rsidRPr="00941F64" w:rsidRDefault="00605C14"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4.</w:t>
      </w:r>
      <w:r w:rsidRPr="00941F64">
        <w:rPr>
          <w:rFonts w:ascii="Times New Roman" w:hAnsi="Times New Roman"/>
          <w:b/>
          <w:sz w:val="22"/>
          <w:szCs w:val="22"/>
        </w:rPr>
        <w:tab/>
        <w:t>ŠTEVILKA SERIJE</w:t>
      </w:r>
    </w:p>
    <w:p w14:paraId="5A46BE69" w14:textId="77777777" w:rsidR="00605C14" w:rsidRPr="00941F64" w:rsidRDefault="00605C14" w:rsidP="00BF528E">
      <w:pPr>
        <w:rPr>
          <w:rFonts w:ascii="Times New Roman" w:hAnsi="Times New Roman"/>
          <w:sz w:val="22"/>
          <w:szCs w:val="22"/>
        </w:rPr>
      </w:pPr>
    </w:p>
    <w:p w14:paraId="6703A593"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Lot {številka}</w:t>
      </w:r>
    </w:p>
    <w:p w14:paraId="11F3D3AB" w14:textId="77777777" w:rsidR="00605C14" w:rsidRPr="00941F64" w:rsidRDefault="00605C14" w:rsidP="00BF528E">
      <w:pPr>
        <w:rPr>
          <w:rFonts w:ascii="Times New Roman" w:hAnsi="Times New Roman"/>
          <w:sz w:val="22"/>
          <w:szCs w:val="22"/>
        </w:rPr>
      </w:pPr>
    </w:p>
    <w:p w14:paraId="520C03BD" w14:textId="77777777" w:rsidR="00F51461" w:rsidRPr="00941F64" w:rsidRDefault="00F51461" w:rsidP="00BF528E">
      <w:pPr>
        <w:rPr>
          <w:rFonts w:ascii="Times New Roman" w:hAnsi="Times New Roman"/>
          <w:sz w:val="22"/>
          <w:szCs w:val="22"/>
        </w:rPr>
      </w:pPr>
    </w:p>
    <w:p w14:paraId="31F8417A" w14:textId="77777777" w:rsidR="00F51461" w:rsidRPr="00941F64" w:rsidRDefault="00F51461"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5.</w:t>
      </w:r>
      <w:r w:rsidRPr="00941F64">
        <w:rPr>
          <w:rFonts w:ascii="Times New Roman" w:hAnsi="Times New Roman"/>
          <w:b/>
          <w:sz w:val="22"/>
          <w:szCs w:val="22"/>
        </w:rPr>
        <w:tab/>
        <w:t xml:space="preserve">BESEDILO “SAMO ZA ŽIVALI” </w:t>
      </w:r>
    </w:p>
    <w:p w14:paraId="1BF4BAAB" w14:textId="77777777" w:rsidR="00F51461" w:rsidRPr="00941F64" w:rsidRDefault="00F51461" w:rsidP="00BF528E">
      <w:pPr>
        <w:rPr>
          <w:rFonts w:ascii="Times New Roman" w:hAnsi="Times New Roman"/>
          <w:sz w:val="22"/>
          <w:szCs w:val="22"/>
        </w:rPr>
      </w:pPr>
    </w:p>
    <w:p w14:paraId="16A9E154" w14:textId="77777777" w:rsidR="00F51461" w:rsidRPr="00941F64" w:rsidRDefault="00F51461" w:rsidP="00BF528E">
      <w:pPr>
        <w:widowControl w:val="0"/>
        <w:adjustRightInd w:val="0"/>
        <w:textAlignment w:val="baseline"/>
        <w:rPr>
          <w:rFonts w:ascii="Times New Roman" w:hAnsi="Times New Roman"/>
          <w:sz w:val="22"/>
          <w:szCs w:val="22"/>
        </w:rPr>
      </w:pPr>
      <w:r w:rsidRPr="008B2C1B">
        <w:rPr>
          <w:rFonts w:ascii="Times New Roman" w:hAnsi="Times New Roman"/>
          <w:sz w:val="22"/>
          <w:szCs w:val="22"/>
          <w:highlight w:val="lightGray"/>
          <w:lang w:eastAsia="en-US"/>
        </w:rPr>
        <w:t>Samo za živali.</w:t>
      </w:r>
      <w:r w:rsidRPr="00941F64">
        <w:rPr>
          <w:rFonts w:ascii="Times New Roman" w:hAnsi="Times New Roman"/>
          <w:sz w:val="22"/>
          <w:szCs w:val="22"/>
        </w:rPr>
        <w:t xml:space="preserve"> </w:t>
      </w:r>
    </w:p>
    <w:p w14:paraId="0E3617A1" w14:textId="77777777" w:rsidR="004F3D79" w:rsidRPr="00941F64" w:rsidRDefault="00605C14" w:rsidP="00BF528E">
      <w:pPr>
        <w:rPr>
          <w:rFonts w:ascii="Times New Roman" w:hAnsi="Times New Roman"/>
          <w:sz w:val="22"/>
          <w:szCs w:val="22"/>
        </w:rPr>
      </w:pPr>
      <w:r w:rsidRPr="00941F64">
        <w:rPr>
          <w:rFonts w:ascii="Times New Roman" w:hAnsi="Times New Roman"/>
          <w:sz w:val="22"/>
          <w:szCs w:val="22"/>
        </w:rPr>
        <w:br w:type="page"/>
      </w:r>
    </w:p>
    <w:p w14:paraId="4C35333C" w14:textId="77777777" w:rsidR="004F3D79" w:rsidRPr="00941F64" w:rsidRDefault="004F3D79"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r w:rsidRPr="00941F64">
        <w:rPr>
          <w:rFonts w:ascii="Times New Roman" w:hAnsi="Times New Roman"/>
          <w:b/>
          <w:sz w:val="22"/>
          <w:szCs w:val="22"/>
        </w:rPr>
        <w:lastRenderedPageBreak/>
        <w:t>PODATKI NA ZUNANJI OVOJNINI</w:t>
      </w:r>
    </w:p>
    <w:p w14:paraId="2FFB6408" w14:textId="77777777" w:rsidR="00A72A01" w:rsidRDefault="00A72A01"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p>
    <w:p w14:paraId="5A395B93" w14:textId="77777777" w:rsidR="004F3D79" w:rsidRPr="00A72A01" w:rsidRDefault="00372F64"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r w:rsidRPr="00A72A01">
        <w:rPr>
          <w:rFonts w:ascii="Times New Roman" w:hAnsi="Times New Roman"/>
          <w:b/>
          <w:sz w:val="22"/>
          <w:szCs w:val="22"/>
        </w:rPr>
        <w:t>Kartonska škatla za 3 ml, 10 ml, 15 ml in 30 ml</w:t>
      </w:r>
    </w:p>
    <w:p w14:paraId="657AF9FB" w14:textId="77777777" w:rsidR="004F3D79" w:rsidRPr="00941F64" w:rsidRDefault="004F3D79" w:rsidP="00BF528E">
      <w:pPr>
        <w:ind w:left="567" w:hanging="567"/>
        <w:rPr>
          <w:rFonts w:ascii="Times New Roman" w:hAnsi="Times New Roman"/>
          <w:sz w:val="22"/>
          <w:szCs w:val="22"/>
        </w:rPr>
      </w:pPr>
    </w:p>
    <w:p w14:paraId="39D4FB62" w14:textId="77777777" w:rsidR="004F3D79" w:rsidRPr="00941F64" w:rsidRDefault="004F3D79"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w:t>
      </w:r>
      <w:r w:rsidRPr="00941F64">
        <w:rPr>
          <w:rFonts w:ascii="Times New Roman" w:hAnsi="Times New Roman"/>
          <w:b/>
          <w:sz w:val="22"/>
          <w:szCs w:val="22"/>
        </w:rPr>
        <w:tab/>
        <w:t>IME ZDRAVILA ZA UPORABO V VETERINARSKI MEDICINI</w:t>
      </w:r>
    </w:p>
    <w:p w14:paraId="3ABCB957" w14:textId="77777777" w:rsidR="004F3D79" w:rsidRPr="00941F64" w:rsidRDefault="004F3D79" w:rsidP="00BF528E">
      <w:pPr>
        <w:rPr>
          <w:rFonts w:ascii="Times New Roman" w:hAnsi="Times New Roman"/>
          <w:sz w:val="22"/>
          <w:szCs w:val="22"/>
        </w:rPr>
      </w:pPr>
    </w:p>
    <w:p w14:paraId="751F172B" w14:textId="77777777" w:rsidR="004F3D79" w:rsidRPr="00941F64" w:rsidRDefault="004F3D79" w:rsidP="00BF528E">
      <w:pPr>
        <w:outlineLvl w:val="1"/>
        <w:rPr>
          <w:rFonts w:ascii="Times New Roman" w:hAnsi="Times New Roman"/>
          <w:sz w:val="22"/>
          <w:szCs w:val="22"/>
        </w:rPr>
      </w:pPr>
      <w:r w:rsidRPr="00941F64">
        <w:rPr>
          <w:rFonts w:ascii="Times New Roman" w:hAnsi="Times New Roman"/>
          <w:sz w:val="22"/>
          <w:szCs w:val="22"/>
        </w:rPr>
        <w:t>Metacam 0,5 mg/ml peroralna suspenzija za mačke</w:t>
      </w:r>
      <w:r w:rsidR="00756890">
        <w:rPr>
          <w:rFonts w:ascii="Times New Roman" w:hAnsi="Times New Roman"/>
          <w:sz w:val="22"/>
          <w:szCs w:val="22"/>
        </w:rPr>
        <w:t xml:space="preserve"> in morske prašičke</w:t>
      </w:r>
    </w:p>
    <w:p w14:paraId="44C8C149" w14:textId="77777777" w:rsidR="004F3D79" w:rsidRPr="00941F64" w:rsidRDefault="00116865" w:rsidP="00BF528E">
      <w:pPr>
        <w:rPr>
          <w:rFonts w:ascii="Times New Roman" w:hAnsi="Times New Roman"/>
          <w:sz w:val="22"/>
          <w:szCs w:val="22"/>
        </w:rPr>
      </w:pPr>
      <w:r>
        <w:rPr>
          <w:rFonts w:ascii="Times New Roman" w:hAnsi="Times New Roman"/>
          <w:sz w:val="22"/>
          <w:szCs w:val="22"/>
        </w:rPr>
        <w:t>m</w:t>
      </w:r>
      <w:r w:rsidR="004F3D79" w:rsidRPr="00941F64">
        <w:rPr>
          <w:rFonts w:ascii="Times New Roman" w:hAnsi="Times New Roman"/>
          <w:sz w:val="22"/>
          <w:szCs w:val="22"/>
        </w:rPr>
        <w:t>eloksikam</w:t>
      </w:r>
    </w:p>
    <w:p w14:paraId="64ABE050" w14:textId="77777777" w:rsidR="004F3D79" w:rsidRPr="00941F64" w:rsidRDefault="004F3D79" w:rsidP="00BF528E">
      <w:pPr>
        <w:rPr>
          <w:rFonts w:ascii="Times New Roman" w:hAnsi="Times New Roman"/>
          <w:sz w:val="22"/>
          <w:szCs w:val="22"/>
        </w:rPr>
      </w:pPr>
    </w:p>
    <w:p w14:paraId="30C95240" w14:textId="77777777" w:rsidR="004F3D79" w:rsidRPr="00941F64" w:rsidRDefault="004F3D79" w:rsidP="00BF528E">
      <w:pPr>
        <w:rPr>
          <w:rFonts w:ascii="Times New Roman" w:hAnsi="Times New Roman"/>
          <w:sz w:val="22"/>
          <w:szCs w:val="22"/>
        </w:rPr>
      </w:pPr>
    </w:p>
    <w:p w14:paraId="36653E63" w14:textId="77777777" w:rsidR="004F3D79" w:rsidRPr="00941F64" w:rsidRDefault="004F3D79"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2.</w:t>
      </w:r>
      <w:r w:rsidRPr="00941F64">
        <w:rPr>
          <w:rFonts w:ascii="Times New Roman" w:hAnsi="Times New Roman"/>
          <w:b/>
          <w:sz w:val="22"/>
          <w:szCs w:val="22"/>
        </w:rPr>
        <w:tab/>
        <w:t>NAVEDBA UČINKOVINE</w:t>
      </w:r>
    </w:p>
    <w:p w14:paraId="65172D56" w14:textId="77777777" w:rsidR="004F3D79" w:rsidRPr="00941F64" w:rsidRDefault="004F3D79" w:rsidP="00BF528E">
      <w:pPr>
        <w:rPr>
          <w:rFonts w:ascii="Times New Roman" w:hAnsi="Times New Roman"/>
          <w:sz w:val="22"/>
          <w:szCs w:val="22"/>
        </w:rPr>
      </w:pPr>
    </w:p>
    <w:p w14:paraId="4533201F" w14:textId="77777777" w:rsidR="004F3D79" w:rsidRPr="00941F64" w:rsidRDefault="004F3D79" w:rsidP="00BF528E">
      <w:pPr>
        <w:rPr>
          <w:rFonts w:ascii="Times New Roman" w:hAnsi="Times New Roman"/>
          <w:sz w:val="22"/>
          <w:szCs w:val="22"/>
        </w:rPr>
      </w:pPr>
      <w:r w:rsidRPr="00941F64">
        <w:rPr>
          <w:rFonts w:ascii="Times New Roman" w:hAnsi="Times New Roman"/>
          <w:sz w:val="22"/>
          <w:szCs w:val="22"/>
        </w:rPr>
        <w:t>Meloksikam</w:t>
      </w:r>
      <w:r w:rsidR="00372F64">
        <w:rPr>
          <w:rFonts w:ascii="Times New Roman" w:hAnsi="Times New Roman"/>
          <w:sz w:val="22"/>
          <w:szCs w:val="22"/>
        </w:rPr>
        <w:t xml:space="preserve"> </w:t>
      </w:r>
      <w:r w:rsidRPr="00941F64">
        <w:rPr>
          <w:rFonts w:ascii="Times New Roman" w:hAnsi="Times New Roman"/>
          <w:sz w:val="22"/>
          <w:szCs w:val="22"/>
        </w:rPr>
        <w:t>0,5 mg/ml</w:t>
      </w:r>
    </w:p>
    <w:p w14:paraId="556423F8" w14:textId="77777777" w:rsidR="004F3D79" w:rsidRPr="00941F64" w:rsidRDefault="004F3D79" w:rsidP="00BF528E">
      <w:pPr>
        <w:rPr>
          <w:rFonts w:ascii="Times New Roman" w:hAnsi="Times New Roman"/>
          <w:sz w:val="22"/>
          <w:szCs w:val="22"/>
        </w:rPr>
      </w:pPr>
    </w:p>
    <w:p w14:paraId="7DC4D1B5" w14:textId="77777777" w:rsidR="004F3D79" w:rsidRPr="00941F64" w:rsidRDefault="004F3D79" w:rsidP="00BF528E">
      <w:pPr>
        <w:rPr>
          <w:rFonts w:ascii="Times New Roman" w:hAnsi="Times New Roman"/>
          <w:sz w:val="22"/>
          <w:szCs w:val="22"/>
        </w:rPr>
      </w:pPr>
    </w:p>
    <w:p w14:paraId="02AE0D2F" w14:textId="77777777" w:rsidR="004F3D79" w:rsidRPr="00941F64" w:rsidRDefault="004F3D79"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3.</w:t>
      </w:r>
      <w:r w:rsidRPr="00941F64">
        <w:rPr>
          <w:rFonts w:ascii="Times New Roman" w:hAnsi="Times New Roman"/>
          <w:b/>
          <w:sz w:val="22"/>
          <w:szCs w:val="22"/>
        </w:rPr>
        <w:tab/>
        <w:t>FARMACEVTSKA OBLIKA</w:t>
      </w:r>
    </w:p>
    <w:p w14:paraId="6A3C846F" w14:textId="77777777" w:rsidR="004F3D79" w:rsidRPr="00941F64" w:rsidRDefault="004F3D79" w:rsidP="00BF528E">
      <w:pPr>
        <w:rPr>
          <w:rFonts w:ascii="Times New Roman" w:hAnsi="Times New Roman"/>
          <w:sz w:val="22"/>
          <w:szCs w:val="22"/>
        </w:rPr>
      </w:pPr>
    </w:p>
    <w:p w14:paraId="2EB197A7" w14:textId="77777777" w:rsidR="004F3D79" w:rsidRPr="00941F64" w:rsidRDefault="004F3D79" w:rsidP="00BF528E">
      <w:pPr>
        <w:rPr>
          <w:rFonts w:ascii="Times New Roman" w:hAnsi="Times New Roman"/>
          <w:sz w:val="22"/>
          <w:szCs w:val="22"/>
        </w:rPr>
      </w:pPr>
      <w:r w:rsidRPr="008B2C1B">
        <w:rPr>
          <w:rFonts w:ascii="Times New Roman" w:hAnsi="Times New Roman"/>
          <w:sz w:val="22"/>
          <w:szCs w:val="22"/>
          <w:highlight w:val="lightGray"/>
        </w:rPr>
        <w:t>Peroralna suspenzija</w:t>
      </w:r>
    </w:p>
    <w:p w14:paraId="6E13BFC7" w14:textId="77777777" w:rsidR="004F3D79" w:rsidRPr="00941F64" w:rsidRDefault="004F3D79" w:rsidP="00BF528E">
      <w:pPr>
        <w:rPr>
          <w:rFonts w:ascii="Times New Roman" w:hAnsi="Times New Roman"/>
          <w:sz w:val="22"/>
          <w:szCs w:val="22"/>
        </w:rPr>
      </w:pPr>
    </w:p>
    <w:p w14:paraId="06B11488" w14:textId="77777777" w:rsidR="004F3D79" w:rsidRPr="00941F64" w:rsidRDefault="004F3D79" w:rsidP="00BF528E">
      <w:pPr>
        <w:rPr>
          <w:rFonts w:ascii="Times New Roman" w:hAnsi="Times New Roman"/>
          <w:sz w:val="22"/>
          <w:szCs w:val="22"/>
        </w:rPr>
      </w:pPr>
    </w:p>
    <w:p w14:paraId="526D53C9" w14:textId="77777777" w:rsidR="004F3D79" w:rsidRPr="00941F64" w:rsidRDefault="004F3D79"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4.</w:t>
      </w:r>
      <w:r w:rsidRPr="00941F64">
        <w:rPr>
          <w:rFonts w:ascii="Times New Roman" w:hAnsi="Times New Roman"/>
          <w:b/>
          <w:sz w:val="22"/>
          <w:szCs w:val="22"/>
        </w:rPr>
        <w:tab/>
        <w:t>VELIKOST</w:t>
      </w:r>
      <w:r w:rsidR="00372F64">
        <w:rPr>
          <w:rFonts w:ascii="Times New Roman" w:hAnsi="Times New Roman"/>
          <w:b/>
          <w:sz w:val="22"/>
          <w:szCs w:val="22"/>
        </w:rPr>
        <w:t>I</w:t>
      </w:r>
      <w:r w:rsidRPr="00941F64">
        <w:rPr>
          <w:rFonts w:ascii="Times New Roman" w:hAnsi="Times New Roman"/>
          <w:b/>
          <w:sz w:val="22"/>
          <w:szCs w:val="22"/>
        </w:rPr>
        <w:t xml:space="preserve"> PAKIRANJA</w:t>
      </w:r>
    </w:p>
    <w:p w14:paraId="47343091" w14:textId="77777777" w:rsidR="004F3D79" w:rsidRPr="00941F64" w:rsidRDefault="004F3D79" w:rsidP="00BF528E">
      <w:pPr>
        <w:rPr>
          <w:rFonts w:ascii="Times New Roman" w:hAnsi="Times New Roman"/>
          <w:sz w:val="22"/>
          <w:szCs w:val="22"/>
        </w:rPr>
      </w:pPr>
    </w:p>
    <w:p w14:paraId="38380FC1" w14:textId="77777777" w:rsidR="004F3D79" w:rsidRPr="00941F64" w:rsidRDefault="004F3D79" w:rsidP="00BF528E">
      <w:pPr>
        <w:rPr>
          <w:rFonts w:ascii="Times New Roman" w:hAnsi="Times New Roman"/>
          <w:sz w:val="22"/>
          <w:szCs w:val="22"/>
        </w:rPr>
      </w:pPr>
      <w:r w:rsidRPr="00941F64">
        <w:rPr>
          <w:rFonts w:ascii="Times New Roman" w:hAnsi="Times New Roman"/>
          <w:sz w:val="22"/>
          <w:szCs w:val="22"/>
        </w:rPr>
        <w:t>3 ml</w:t>
      </w:r>
    </w:p>
    <w:p w14:paraId="59C13A3A" w14:textId="77777777" w:rsidR="004F3D79" w:rsidRPr="00941F64" w:rsidRDefault="004F3D79" w:rsidP="00BF528E">
      <w:pPr>
        <w:rPr>
          <w:rFonts w:ascii="Times New Roman" w:hAnsi="Times New Roman"/>
          <w:sz w:val="22"/>
          <w:szCs w:val="22"/>
        </w:rPr>
      </w:pPr>
      <w:r w:rsidRPr="008B2C1B">
        <w:rPr>
          <w:rFonts w:ascii="Times New Roman" w:hAnsi="Times New Roman"/>
          <w:sz w:val="22"/>
          <w:szCs w:val="22"/>
          <w:highlight w:val="lightGray"/>
        </w:rPr>
        <w:t>10 ml</w:t>
      </w:r>
    </w:p>
    <w:p w14:paraId="64E3981D" w14:textId="77777777" w:rsidR="004F3D79" w:rsidRPr="00941F64" w:rsidRDefault="004F3D79" w:rsidP="00BF528E">
      <w:pPr>
        <w:rPr>
          <w:rFonts w:ascii="Times New Roman" w:hAnsi="Times New Roman"/>
          <w:sz w:val="22"/>
          <w:szCs w:val="22"/>
        </w:rPr>
      </w:pPr>
      <w:r w:rsidRPr="008B2C1B">
        <w:rPr>
          <w:rFonts w:ascii="Times New Roman" w:hAnsi="Times New Roman"/>
          <w:sz w:val="22"/>
          <w:szCs w:val="22"/>
          <w:highlight w:val="lightGray"/>
        </w:rPr>
        <w:t>15 ml</w:t>
      </w:r>
    </w:p>
    <w:p w14:paraId="0A4F7099" w14:textId="77777777" w:rsidR="007A459C" w:rsidRPr="00941F64" w:rsidRDefault="007A459C" w:rsidP="00BF528E">
      <w:pPr>
        <w:rPr>
          <w:rFonts w:ascii="Times New Roman" w:hAnsi="Times New Roman"/>
          <w:sz w:val="22"/>
          <w:szCs w:val="22"/>
        </w:rPr>
      </w:pPr>
      <w:r w:rsidRPr="008B2C1B">
        <w:rPr>
          <w:rFonts w:ascii="Times New Roman" w:hAnsi="Times New Roman"/>
          <w:sz w:val="22"/>
          <w:szCs w:val="22"/>
          <w:highlight w:val="lightGray"/>
        </w:rPr>
        <w:t>30 ml</w:t>
      </w:r>
    </w:p>
    <w:p w14:paraId="249F4BD1" w14:textId="77777777" w:rsidR="004F3D79" w:rsidRPr="00941F64" w:rsidRDefault="004F3D79" w:rsidP="00BF528E">
      <w:pPr>
        <w:rPr>
          <w:rFonts w:ascii="Times New Roman" w:hAnsi="Times New Roman"/>
          <w:sz w:val="22"/>
          <w:szCs w:val="22"/>
        </w:rPr>
      </w:pPr>
    </w:p>
    <w:p w14:paraId="0E2C472D" w14:textId="77777777" w:rsidR="004F3D79" w:rsidRPr="00941F64" w:rsidRDefault="004F3D79" w:rsidP="00BF528E">
      <w:pPr>
        <w:rPr>
          <w:rFonts w:ascii="Times New Roman" w:hAnsi="Times New Roman"/>
          <w:sz w:val="22"/>
          <w:szCs w:val="22"/>
        </w:rPr>
      </w:pPr>
    </w:p>
    <w:p w14:paraId="53B3504E" w14:textId="77777777" w:rsidR="004F3D79" w:rsidRPr="00941F64" w:rsidRDefault="004F3D79"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5.</w:t>
      </w:r>
      <w:r w:rsidRPr="00941F64">
        <w:rPr>
          <w:rFonts w:ascii="Times New Roman" w:hAnsi="Times New Roman"/>
          <w:b/>
          <w:sz w:val="22"/>
          <w:szCs w:val="22"/>
        </w:rPr>
        <w:tab/>
        <w:t>CILJNE ŽIVALSKE VRSTE</w:t>
      </w:r>
    </w:p>
    <w:p w14:paraId="211C9AB4" w14:textId="77777777" w:rsidR="004F3D79" w:rsidRPr="00941F64" w:rsidRDefault="004F3D79" w:rsidP="00BF528E">
      <w:pPr>
        <w:rPr>
          <w:rFonts w:ascii="Times New Roman" w:hAnsi="Times New Roman"/>
          <w:sz w:val="22"/>
          <w:szCs w:val="22"/>
        </w:rPr>
      </w:pPr>
    </w:p>
    <w:p w14:paraId="6167A11D" w14:textId="77777777" w:rsidR="004F3D79" w:rsidRPr="00941F64" w:rsidRDefault="004F3D79" w:rsidP="00BF528E">
      <w:pPr>
        <w:rPr>
          <w:rFonts w:ascii="Times New Roman" w:hAnsi="Times New Roman"/>
          <w:sz w:val="22"/>
          <w:szCs w:val="22"/>
        </w:rPr>
      </w:pPr>
      <w:r w:rsidRPr="00372F64">
        <w:rPr>
          <w:rFonts w:ascii="Times New Roman" w:hAnsi="Times New Roman"/>
          <w:sz w:val="22"/>
          <w:szCs w:val="22"/>
          <w:highlight w:val="lightGray"/>
        </w:rPr>
        <w:t>Mačke</w:t>
      </w:r>
      <w:r w:rsidR="00756890" w:rsidRPr="00FF2105">
        <w:rPr>
          <w:rFonts w:ascii="Times New Roman" w:hAnsi="Times New Roman"/>
          <w:sz w:val="22"/>
          <w:szCs w:val="22"/>
          <w:highlight w:val="lightGray"/>
        </w:rPr>
        <w:t xml:space="preserve"> in morski prašički</w:t>
      </w:r>
    </w:p>
    <w:p w14:paraId="5F9CB870" w14:textId="77777777" w:rsidR="004F3D79" w:rsidRPr="00941F64" w:rsidRDefault="004F3D79" w:rsidP="00BF528E">
      <w:pPr>
        <w:rPr>
          <w:rFonts w:ascii="Times New Roman" w:hAnsi="Times New Roman"/>
          <w:sz w:val="22"/>
          <w:szCs w:val="22"/>
        </w:rPr>
      </w:pPr>
    </w:p>
    <w:p w14:paraId="1A5C97E7" w14:textId="77777777" w:rsidR="004F3D79" w:rsidRPr="00941F64" w:rsidRDefault="004F3D79" w:rsidP="00BF528E">
      <w:pPr>
        <w:rPr>
          <w:rFonts w:ascii="Times New Roman" w:hAnsi="Times New Roman"/>
          <w:sz w:val="22"/>
          <w:szCs w:val="22"/>
        </w:rPr>
      </w:pPr>
    </w:p>
    <w:p w14:paraId="6D3C2C04" w14:textId="77777777" w:rsidR="004F3D79" w:rsidRPr="00941F64" w:rsidRDefault="004F3D79"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6.</w:t>
      </w:r>
      <w:r w:rsidRPr="00941F64">
        <w:rPr>
          <w:rFonts w:ascii="Times New Roman" w:hAnsi="Times New Roman"/>
          <w:b/>
          <w:sz w:val="22"/>
          <w:szCs w:val="22"/>
        </w:rPr>
        <w:tab/>
        <w:t>INDIKACIJA(E)</w:t>
      </w:r>
    </w:p>
    <w:p w14:paraId="38719103" w14:textId="77777777" w:rsidR="004F3D79" w:rsidRPr="00941F64" w:rsidRDefault="004F3D79" w:rsidP="00BF528E">
      <w:pPr>
        <w:rPr>
          <w:rFonts w:ascii="Times New Roman" w:hAnsi="Times New Roman"/>
          <w:sz w:val="22"/>
          <w:szCs w:val="22"/>
        </w:rPr>
      </w:pPr>
    </w:p>
    <w:p w14:paraId="77D4E7CB" w14:textId="77777777" w:rsidR="004F3D79" w:rsidRPr="00941F64" w:rsidRDefault="004F3D79" w:rsidP="00BF528E">
      <w:pPr>
        <w:rPr>
          <w:rFonts w:ascii="Times New Roman" w:hAnsi="Times New Roman"/>
          <w:sz w:val="22"/>
          <w:szCs w:val="22"/>
        </w:rPr>
      </w:pPr>
    </w:p>
    <w:p w14:paraId="3DCD506E" w14:textId="77777777" w:rsidR="004F3D79" w:rsidRPr="00941F64" w:rsidRDefault="004F3D79" w:rsidP="00BF528E">
      <w:pPr>
        <w:rPr>
          <w:rFonts w:ascii="Times New Roman" w:hAnsi="Times New Roman"/>
          <w:sz w:val="22"/>
          <w:szCs w:val="22"/>
        </w:rPr>
      </w:pPr>
    </w:p>
    <w:p w14:paraId="08936534" w14:textId="77777777" w:rsidR="004F3D79" w:rsidRPr="00941F64" w:rsidRDefault="004F3D79"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7.</w:t>
      </w:r>
      <w:r w:rsidRPr="00941F64">
        <w:rPr>
          <w:rFonts w:ascii="Times New Roman" w:hAnsi="Times New Roman"/>
          <w:b/>
          <w:sz w:val="22"/>
          <w:szCs w:val="22"/>
        </w:rPr>
        <w:tab/>
        <w:t xml:space="preserve">NAČIN IN </w:t>
      </w:r>
      <w:smartTag w:uri="urn:schemas-microsoft-com:office:smarttags" w:element="stockticker">
        <w:r w:rsidRPr="00941F64">
          <w:rPr>
            <w:rFonts w:ascii="Times New Roman" w:hAnsi="Times New Roman"/>
            <w:b/>
            <w:sz w:val="22"/>
            <w:szCs w:val="22"/>
          </w:rPr>
          <w:t>POT</w:t>
        </w:r>
      </w:smartTag>
      <w:r w:rsidRPr="00941F64">
        <w:rPr>
          <w:rFonts w:ascii="Times New Roman" w:hAnsi="Times New Roman"/>
          <w:b/>
          <w:sz w:val="22"/>
          <w:szCs w:val="22"/>
        </w:rPr>
        <w:t xml:space="preserve">(I) UPORABE </w:t>
      </w:r>
    </w:p>
    <w:p w14:paraId="199E3C2F" w14:textId="77777777" w:rsidR="004F3D79" w:rsidRPr="00941F64" w:rsidRDefault="004F3D79" w:rsidP="00BF528E">
      <w:pPr>
        <w:rPr>
          <w:rFonts w:ascii="Times New Roman" w:hAnsi="Times New Roman"/>
          <w:sz w:val="22"/>
          <w:szCs w:val="22"/>
        </w:rPr>
      </w:pPr>
    </w:p>
    <w:p w14:paraId="667784B4" w14:textId="77777777" w:rsidR="004F3D79" w:rsidRPr="00941F64" w:rsidRDefault="004F3D79" w:rsidP="00BF528E">
      <w:pPr>
        <w:rPr>
          <w:rFonts w:ascii="Times New Roman" w:hAnsi="Times New Roman"/>
          <w:sz w:val="22"/>
          <w:szCs w:val="22"/>
        </w:rPr>
      </w:pPr>
      <w:r w:rsidRPr="00941F64">
        <w:rPr>
          <w:rFonts w:ascii="Times New Roman" w:hAnsi="Times New Roman"/>
          <w:sz w:val="22"/>
          <w:szCs w:val="22"/>
        </w:rPr>
        <w:t>Pred uporabo dobro pretresite.</w:t>
      </w:r>
    </w:p>
    <w:p w14:paraId="122ADEFC" w14:textId="77777777" w:rsidR="004F3D79" w:rsidRPr="00941F64" w:rsidRDefault="004F3D79" w:rsidP="00BF528E">
      <w:pPr>
        <w:rPr>
          <w:rFonts w:ascii="Times New Roman" w:hAnsi="Times New Roman"/>
          <w:sz w:val="22"/>
          <w:szCs w:val="22"/>
        </w:rPr>
      </w:pPr>
      <w:r w:rsidRPr="00941F64">
        <w:rPr>
          <w:rFonts w:ascii="Times New Roman" w:hAnsi="Times New Roman"/>
          <w:sz w:val="22"/>
          <w:szCs w:val="22"/>
        </w:rPr>
        <w:t>Peroralna uporaba.</w:t>
      </w:r>
    </w:p>
    <w:p w14:paraId="11B92B1D" w14:textId="77777777" w:rsidR="004F3D79" w:rsidRPr="00941F64" w:rsidRDefault="004F3D79" w:rsidP="00BF528E">
      <w:pPr>
        <w:rPr>
          <w:rFonts w:ascii="Times New Roman" w:hAnsi="Times New Roman"/>
          <w:sz w:val="22"/>
          <w:szCs w:val="22"/>
        </w:rPr>
      </w:pPr>
      <w:r w:rsidRPr="00FF2105">
        <w:rPr>
          <w:rFonts w:ascii="Times New Roman" w:hAnsi="Times New Roman"/>
          <w:sz w:val="22"/>
          <w:szCs w:val="22"/>
        </w:rPr>
        <w:t>Pred uporabo preberite navodilo za uporabo.</w:t>
      </w:r>
    </w:p>
    <w:p w14:paraId="07B7A88B" w14:textId="77777777" w:rsidR="004F3D79" w:rsidRPr="00941F64" w:rsidRDefault="004F3D79" w:rsidP="00BF528E">
      <w:pPr>
        <w:rPr>
          <w:rFonts w:ascii="Times New Roman" w:hAnsi="Times New Roman"/>
          <w:sz w:val="22"/>
          <w:szCs w:val="22"/>
        </w:rPr>
      </w:pPr>
    </w:p>
    <w:p w14:paraId="2BC98808" w14:textId="77777777" w:rsidR="004F3D79" w:rsidRPr="00941F64" w:rsidRDefault="004F3D79" w:rsidP="00BF528E">
      <w:pPr>
        <w:rPr>
          <w:rFonts w:ascii="Times New Roman" w:hAnsi="Times New Roman"/>
          <w:sz w:val="22"/>
          <w:szCs w:val="22"/>
        </w:rPr>
      </w:pPr>
    </w:p>
    <w:p w14:paraId="6D7462D6" w14:textId="77777777" w:rsidR="004F3D79" w:rsidRPr="00941F64" w:rsidRDefault="004F3D79"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8.</w:t>
      </w:r>
      <w:r w:rsidRPr="00941F64">
        <w:rPr>
          <w:rFonts w:ascii="Times New Roman" w:hAnsi="Times New Roman"/>
          <w:b/>
          <w:sz w:val="22"/>
          <w:szCs w:val="22"/>
        </w:rPr>
        <w:tab/>
        <w:t>KARENCA</w:t>
      </w:r>
      <w:r w:rsidR="00372F64">
        <w:rPr>
          <w:rFonts w:ascii="Times New Roman" w:hAnsi="Times New Roman"/>
          <w:b/>
          <w:sz w:val="22"/>
          <w:szCs w:val="22"/>
        </w:rPr>
        <w:t>(E)</w:t>
      </w:r>
    </w:p>
    <w:p w14:paraId="250093F8" w14:textId="77777777" w:rsidR="004F3D79" w:rsidRPr="00941F64" w:rsidRDefault="004F3D79" w:rsidP="00BF528E">
      <w:pPr>
        <w:rPr>
          <w:rFonts w:ascii="Times New Roman" w:hAnsi="Times New Roman"/>
          <w:sz w:val="22"/>
          <w:szCs w:val="22"/>
        </w:rPr>
      </w:pPr>
    </w:p>
    <w:p w14:paraId="22395E0C" w14:textId="77777777" w:rsidR="004F3D79" w:rsidRPr="00941F64" w:rsidRDefault="004F3D79" w:rsidP="00BF528E">
      <w:pPr>
        <w:rPr>
          <w:rFonts w:ascii="Times New Roman" w:hAnsi="Times New Roman"/>
          <w:sz w:val="22"/>
          <w:szCs w:val="22"/>
        </w:rPr>
      </w:pPr>
    </w:p>
    <w:p w14:paraId="0DD9BABE" w14:textId="77777777" w:rsidR="004F3D79" w:rsidRPr="00941F64" w:rsidRDefault="004F3D79" w:rsidP="00BF528E">
      <w:pPr>
        <w:rPr>
          <w:rFonts w:ascii="Times New Roman" w:hAnsi="Times New Roman"/>
          <w:sz w:val="22"/>
          <w:szCs w:val="22"/>
        </w:rPr>
      </w:pPr>
    </w:p>
    <w:p w14:paraId="74DDD054" w14:textId="77777777" w:rsidR="004F3D79" w:rsidRPr="00941F64" w:rsidRDefault="004F3D79"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9.</w:t>
      </w:r>
      <w:r w:rsidRPr="00941F64">
        <w:rPr>
          <w:rFonts w:ascii="Times New Roman" w:hAnsi="Times New Roman"/>
          <w:b/>
          <w:sz w:val="22"/>
          <w:szCs w:val="22"/>
        </w:rPr>
        <w:tab/>
        <w:t>POSEBNO(A) OPOZORILO(A), ČE JE/SO POTREBNO(A)</w:t>
      </w:r>
    </w:p>
    <w:p w14:paraId="7C8E2764" w14:textId="77777777" w:rsidR="004F3D79" w:rsidRPr="00941F64" w:rsidRDefault="004F3D79" w:rsidP="00BF528E">
      <w:pPr>
        <w:rPr>
          <w:rFonts w:ascii="Times New Roman" w:hAnsi="Times New Roman"/>
          <w:sz w:val="22"/>
          <w:szCs w:val="22"/>
        </w:rPr>
      </w:pPr>
    </w:p>
    <w:p w14:paraId="748A1159" w14:textId="77777777" w:rsidR="004F3D79" w:rsidRPr="00941F64" w:rsidRDefault="004F3D79" w:rsidP="00BF528E">
      <w:pPr>
        <w:rPr>
          <w:rFonts w:ascii="Times New Roman" w:hAnsi="Times New Roman"/>
          <w:sz w:val="22"/>
          <w:szCs w:val="22"/>
        </w:rPr>
      </w:pPr>
      <w:r w:rsidRPr="00941F64">
        <w:rPr>
          <w:rFonts w:ascii="Times New Roman" w:hAnsi="Times New Roman"/>
          <w:sz w:val="22"/>
          <w:szCs w:val="22"/>
        </w:rPr>
        <w:t xml:space="preserve">Ne uporabite v obdobju </w:t>
      </w:r>
      <w:r w:rsidR="004D48FE" w:rsidRPr="00941F64">
        <w:rPr>
          <w:rFonts w:ascii="Times New Roman" w:hAnsi="Times New Roman"/>
          <w:sz w:val="22"/>
          <w:szCs w:val="22"/>
        </w:rPr>
        <w:t xml:space="preserve">brejosti in </w:t>
      </w:r>
      <w:r w:rsidRPr="00941F64">
        <w:rPr>
          <w:rFonts w:ascii="Times New Roman" w:hAnsi="Times New Roman"/>
          <w:sz w:val="22"/>
          <w:szCs w:val="22"/>
        </w:rPr>
        <w:t>laktacije.</w:t>
      </w:r>
    </w:p>
    <w:p w14:paraId="6FC8846E" w14:textId="77777777" w:rsidR="004175C4" w:rsidRPr="00941F64" w:rsidRDefault="004F3D79" w:rsidP="00BF528E">
      <w:pPr>
        <w:rPr>
          <w:rFonts w:ascii="Times New Roman" w:hAnsi="Times New Roman"/>
          <w:sz w:val="22"/>
          <w:szCs w:val="22"/>
        </w:rPr>
      </w:pPr>
      <w:r w:rsidRPr="00941F64">
        <w:rPr>
          <w:rFonts w:ascii="Times New Roman" w:hAnsi="Times New Roman"/>
          <w:sz w:val="22"/>
          <w:szCs w:val="22"/>
        </w:rPr>
        <w:t>Ne uporabite pri mačkah z obolenji prebavil, kot so zdraženost prebavil in krvavitve, pri motnjah delovanja jeter, srca ali ledvic in pri hemoragičnih obolenjih.</w:t>
      </w:r>
    </w:p>
    <w:p w14:paraId="7A8D6EF6" w14:textId="77777777" w:rsidR="004F3D79" w:rsidRPr="00941F64" w:rsidRDefault="004F3D79" w:rsidP="00BF528E">
      <w:pPr>
        <w:rPr>
          <w:rFonts w:ascii="Times New Roman" w:hAnsi="Times New Roman"/>
          <w:sz w:val="22"/>
          <w:szCs w:val="22"/>
        </w:rPr>
      </w:pPr>
      <w:r w:rsidRPr="005030EC">
        <w:rPr>
          <w:rFonts w:ascii="Times New Roman" w:hAnsi="Times New Roman"/>
          <w:sz w:val="22"/>
          <w:szCs w:val="22"/>
        </w:rPr>
        <w:t>Ne uporabite v primer</w:t>
      </w:r>
      <w:r w:rsidR="00372F64" w:rsidRPr="005030EC">
        <w:rPr>
          <w:rFonts w:ascii="Times New Roman" w:hAnsi="Times New Roman"/>
          <w:sz w:val="22"/>
          <w:szCs w:val="22"/>
        </w:rPr>
        <w:t>ih</w:t>
      </w:r>
      <w:r w:rsidRPr="005030EC">
        <w:rPr>
          <w:rFonts w:ascii="Times New Roman" w:hAnsi="Times New Roman"/>
          <w:sz w:val="22"/>
          <w:szCs w:val="22"/>
        </w:rPr>
        <w:t xml:space="preserve"> preobčutljivosti na učinkovino ali katero koli pomožno snov.</w:t>
      </w:r>
    </w:p>
    <w:p w14:paraId="1EE6CF13" w14:textId="77777777" w:rsidR="004F3D79" w:rsidRDefault="004F3D79" w:rsidP="00BF528E">
      <w:pPr>
        <w:rPr>
          <w:rFonts w:ascii="Times New Roman" w:hAnsi="Times New Roman"/>
          <w:sz w:val="22"/>
          <w:szCs w:val="22"/>
        </w:rPr>
      </w:pPr>
      <w:r w:rsidRPr="00941F64">
        <w:rPr>
          <w:rFonts w:ascii="Times New Roman" w:hAnsi="Times New Roman"/>
          <w:sz w:val="22"/>
          <w:szCs w:val="22"/>
        </w:rPr>
        <w:t xml:space="preserve">Ne uporabite pri mačkah, mlajših od 6 tednov. </w:t>
      </w:r>
    </w:p>
    <w:p w14:paraId="17A2E18C" w14:textId="77777777" w:rsidR="00756890" w:rsidRPr="00941F64" w:rsidRDefault="00756890" w:rsidP="00BF528E">
      <w:pPr>
        <w:rPr>
          <w:rFonts w:ascii="Times New Roman" w:hAnsi="Times New Roman"/>
          <w:sz w:val="22"/>
          <w:szCs w:val="22"/>
        </w:rPr>
      </w:pPr>
      <w:r>
        <w:rPr>
          <w:rFonts w:ascii="Times New Roman" w:hAnsi="Times New Roman"/>
          <w:sz w:val="22"/>
          <w:szCs w:val="22"/>
        </w:rPr>
        <w:lastRenderedPageBreak/>
        <w:t>Ne uporabite pri morskih prašičkih, mlajših od 4 tednov.</w:t>
      </w:r>
    </w:p>
    <w:p w14:paraId="5EB382F0" w14:textId="77777777" w:rsidR="004F3D79" w:rsidRPr="00941F64" w:rsidRDefault="004F3D79" w:rsidP="00BF528E">
      <w:pPr>
        <w:rPr>
          <w:rFonts w:ascii="Times New Roman" w:hAnsi="Times New Roman"/>
          <w:sz w:val="22"/>
          <w:szCs w:val="22"/>
        </w:rPr>
      </w:pPr>
    </w:p>
    <w:p w14:paraId="27B30B2E" w14:textId="77777777" w:rsidR="004F3D79" w:rsidRPr="00941F64" w:rsidRDefault="004F3D79" w:rsidP="00BF528E">
      <w:pPr>
        <w:rPr>
          <w:rFonts w:ascii="Times New Roman" w:hAnsi="Times New Roman"/>
          <w:sz w:val="22"/>
          <w:szCs w:val="22"/>
        </w:rPr>
      </w:pPr>
    </w:p>
    <w:p w14:paraId="1AC09CF5" w14:textId="77777777" w:rsidR="004F3D79" w:rsidRPr="00941F64" w:rsidRDefault="004F3D79"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10.</w:t>
      </w:r>
      <w:r w:rsidRPr="00941F64">
        <w:rPr>
          <w:rFonts w:ascii="Times New Roman" w:hAnsi="Times New Roman"/>
          <w:b/>
          <w:sz w:val="22"/>
          <w:szCs w:val="22"/>
        </w:rPr>
        <w:tab/>
        <w:t>DATUM IZTEKA ROKA UPORABNOSTI ZDRAVILA</w:t>
      </w:r>
    </w:p>
    <w:p w14:paraId="6A523426" w14:textId="77777777" w:rsidR="004F3D79" w:rsidRPr="00941F64" w:rsidRDefault="004F3D79" w:rsidP="00BF528E">
      <w:pPr>
        <w:rPr>
          <w:rFonts w:ascii="Times New Roman" w:hAnsi="Times New Roman"/>
          <w:sz w:val="22"/>
          <w:szCs w:val="22"/>
        </w:rPr>
      </w:pPr>
    </w:p>
    <w:p w14:paraId="6EA78B24" w14:textId="77777777" w:rsidR="004F3D79" w:rsidRPr="00941F64" w:rsidRDefault="004F3D79" w:rsidP="00BF528E">
      <w:pPr>
        <w:rPr>
          <w:rFonts w:ascii="Times New Roman" w:hAnsi="Times New Roman"/>
          <w:sz w:val="22"/>
          <w:szCs w:val="22"/>
        </w:rPr>
      </w:pPr>
      <w:r w:rsidRPr="00941F64">
        <w:rPr>
          <w:rFonts w:ascii="Times New Roman" w:hAnsi="Times New Roman"/>
          <w:sz w:val="22"/>
          <w:szCs w:val="22"/>
        </w:rPr>
        <w:t>EXP {mesec/leto}</w:t>
      </w:r>
    </w:p>
    <w:p w14:paraId="2C91CF27" w14:textId="77777777" w:rsidR="004F3D79" w:rsidRPr="00941F64" w:rsidRDefault="004F3D79" w:rsidP="00A72A01">
      <w:pPr>
        <w:tabs>
          <w:tab w:val="left" w:pos="851"/>
          <w:tab w:val="left" w:pos="3969"/>
        </w:tabs>
        <w:rPr>
          <w:rFonts w:ascii="Times New Roman" w:hAnsi="Times New Roman"/>
          <w:sz w:val="22"/>
          <w:szCs w:val="22"/>
        </w:rPr>
      </w:pPr>
      <w:r w:rsidRPr="008B2C1B">
        <w:rPr>
          <w:rFonts w:ascii="Times New Roman" w:hAnsi="Times New Roman"/>
          <w:sz w:val="22"/>
          <w:szCs w:val="22"/>
          <w:highlight w:val="lightGray"/>
        </w:rPr>
        <w:t>3 ml:</w:t>
      </w:r>
      <w:r w:rsidRPr="00941F64">
        <w:rPr>
          <w:rFonts w:ascii="Times New Roman" w:hAnsi="Times New Roman"/>
          <w:sz w:val="22"/>
          <w:szCs w:val="22"/>
        </w:rPr>
        <w:t xml:space="preserve"> </w:t>
      </w:r>
      <w:r w:rsidR="00584717" w:rsidRPr="00941F64">
        <w:rPr>
          <w:rFonts w:ascii="Times New Roman" w:hAnsi="Times New Roman"/>
          <w:sz w:val="22"/>
          <w:szCs w:val="22"/>
        </w:rPr>
        <w:tab/>
      </w:r>
      <w:r w:rsidR="00372F64" w:rsidRPr="00372F64">
        <w:rPr>
          <w:rFonts w:ascii="Times New Roman" w:hAnsi="Times New Roman"/>
          <w:sz w:val="22"/>
          <w:szCs w:val="22"/>
        </w:rPr>
        <w:t>Odprto zdravilo uporabite v</w:t>
      </w:r>
      <w:r w:rsidR="00A72A01">
        <w:rPr>
          <w:rFonts w:ascii="Times New Roman" w:hAnsi="Times New Roman"/>
          <w:sz w:val="22"/>
          <w:szCs w:val="22"/>
        </w:rPr>
        <w:t xml:space="preserve"> </w:t>
      </w:r>
      <w:r w:rsidRPr="00941F64">
        <w:rPr>
          <w:rFonts w:ascii="Times New Roman" w:hAnsi="Times New Roman"/>
          <w:sz w:val="22"/>
          <w:szCs w:val="22"/>
        </w:rPr>
        <w:t xml:space="preserve">14 </w:t>
      </w:r>
      <w:r w:rsidR="00372F64">
        <w:rPr>
          <w:rFonts w:ascii="Times New Roman" w:hAnsi="Times New Roman"/>
          <w:sz w:val="22"/>
          <w:szCs w:val="22"/>
        </w:rPr>
        <w:t>dneh</w:t>
      </w:r>
      <w:r w:rsidRPr="00941F64">
        <w:rPr>
          <w:rFonts w:ascii="Times New Roman" w:hAnsi="Times New Roman"/>
          <w:sz w:val="22"/>
          <w:szCs w:val="22"/>
        </w:rPr>
        <w:t>.</w:t>
      </w:r>
    </w:p>
    <w:p w14:paraId="70C4D45F" w14:textId="77777777" w:rsidR="004F3D79" w:rsidRPr="00A72A01" w:rsidRDefault="004F3D79" w:rsidP="00A72A01">
      <w:pPr>
        <w:tabs>
          <w:tab w:val="left" w:pos="851"/>
          <w:tab w:val="left" w:pos="3969"/>
        </w:tabs>
        <w:rPr>
          <w:rFonts w:ascii="Times New Roman" w:hAnsi="Times New Roman"/>
          <w:sz w:val="22"/>
          <w:szCs w:val="22"/>
          <w:highlight w:val="lightGray"/>
        </w:rPr>
      </w:pPr>
      <w:r w:rsidRPr="00A72A01">
        <w:rPr>
          <w:rFonts w:ascii="Times New Roman" w:hAnsi="Times New Roman"/>
          <w:sz w:val="22"/>
          <w:szCs w:val="22"/>
          <w:highlight w:val="lightGray"/>
        </w:rPr>
        <w:t xml:space="preserve">10 ml: </w:t>
      </w:r>
      <w:r w:rsidR="00584717" w:rsidRPr="00A72A01">
        <w:rPr>
          <w:rFonts w:ascii="Times New Roman" w:hAnsi="Times New Roman"/>
          <w:sz w:val="22"/>
          <w:szCs w:val="22"/>
          <w:highlight w:val="lightGray"/>
        </w:rPr>
        <w:tab/>
      </w:r>
      <w:r w:rsidR="00372F64" w:rsidRPr="00A72A01">
        <w:rPr>
          <w:rFonts w:ascii="Times New Roman" w:hAnsi="Times New Roman"/>
          <w:sz w:val="22"/>
          <w:szCs w:val="22"/>
          <w:highlight w:val="lightGray"/>
        </w:rPr>
        <w:t>Odprto zdravilo uporabite v</w:t>
      </w:r>
      <w:r w:rsidR="00A72A01">
        <w:rPr>
          <w:rFonts w:ascii="Times New Roman" w:hAnsi="Times New Roman"/>
          <w:sz w:val="22"/>
          <w:szCs w:val="22"/>
          <w:highlight w:val="lightGray"/>
        </w:rPr>
        <w:t xml:space="preserve"> </w:t>
      </w:r>
      <w:r w:rsidRPr="00A72A01">
        <w:rPr>
          <w:rFonts w:ascii="Times New Roman" w:hAnsi="Times New Roman"/>
          <w:sz w:val="22"/>
          <w:szCs w:val="22"/>
          <w:highlight w:val="lightGray"/>
        </w:rPr>
        <w:t xml:space="preserve">6 </w:t>
      </w:r>
      <w:r w:rsidR="00372F64" w:rsidRPr="00A72A01">
        <w:rPr>
          <w:rFonts w:ascii="Times New Roman" w:hAnsi="Times New Roman"/>
          <w:sz w:val="22"/>
          <w:szCs w:val="22"/>
          <w:highlight w:val="lightGray"/>
        </w:rPr>
        <w:t>dneh</w:t>
      </w:r>
      <w:r w:rsidRPr="00A72A01">
        <w:rPr>
          <w:rFonts w:ascii="Times New Roman" w:hAnsi="Times New Roman"/>
          <w:sz w:val="22"/>
          <w:szCs w:val="22"/>
          <w:highlight w:val="lightGray"/>
        </w:rPr>
        <w:t>.</w:t>
      </w:r>
    </w:p>
    <w:p w14:paraId="4A142C1C" w14:textId="77777777" w:rsidR="004F3D79" w:rsidRPr="00A72A01" w:rsidRDefault="004F3D79" w:rsidP="00A72A01">
      <w:pPr>
        <w:tabs>
          <w:tab w:val="left" w:pos="851"/>
          <w:tab w:val="left" w:pos="3969"/>
        </w:tabs>
        <w:rPr>
          <w:rFonts w:ascii="Times New Roman" w:hAnsi="Times New Roman"/>
          <w:sz w:val="22"/>
          <w:szCs w:val="22"/>
          <w:highlight w:val="lightGray"/>
        </w:rPr>
      </w:pPr>
      <w:r w:rsidRPr="00A72A01">
        <w:rPr>
          <w:rFonts w:ascii="Times New Roman" w:hAnsi="Times New Roman"/>
          <w:sz w:val="22"/>
          <w:szCs w:val="22"/>
          <w:highlight w:val="lightGray"/>
        </w:rPr>
        <w:t xml:space="preserve">15 ml: </w:t>
      </w:r>
      <w:r w:rsidR="00584717" w:rsidRPr="00A72A01">
        <w:rPr>
          <w:rFonts w:ascii="Times New Roman" w:hAnsi="Times New Roman"/>
          <w:sz w:val="22"/>
          <w:szCs w:val="22"/>
          <w:highlight w:val="lightGray"/>
        </w:rPr>
        <w:tab/>
      </w:r>
      <w:r w:rsidR="00372F64" w:rsidRPr="00A72A01">
        <w:rPr>
          <w:rFonts w:ascii="Times New Roman" w:hAnsi="Times New Roman"/>
          <w:sz w:val="22"/>
          <w:szCs w:val="22"/>
          <w:highlight w:val="lightGray"/>
        </w:rPr>
        <w:t>Odprto zdravilo uporabite v</w:t>
      </w:r>
      <w:r w:rsidR="00A72A01">
        <w:rPr>
          <w:rFonts w:ascii="Times New Roman" w:hAnsi="Times New Roman"/>
          <w:sz w:val="22"/>
          <w:szCs w:val="22"/>
          <w:highlight w:val="lightGray"/>
        </w:rPr>
        <w:t xml:space="preserve"> </w:t>
      </w:r>
      <w:r w:rsidRPr="00A72A01">
        <w:rPr>
          <w:rFonts w:ascii="Times New Roman" w:hAnsi="Times New Roman"/>
          <w:sz w:val="22"/>
          <w:szCs w:val="22"/>
          <w:highlight w:val="lightGray"/>
        </w:rPr>
        <w:t xml:space="preserve">6 </w:t>
      </w:r>
      <w:r w:rsidR="00372F64" w:rsidRPr="00A72A01">
        <w:rPr>
          <w:rFonts w:ascii="Times New Roman" w:hAnsi="Times New Roman"/>
          <w:sz w:val="22"/>
          <w:szCs w:val="22"/>
          <w:highlight w:val="lightGray"/>
        </w:rPr>
        <w:t>dneh</w:t>
      </w:r>
      <w:r w:rsidRPr="00A72A01">
        <w:rPr>
          <w:rFonts w:ascii="Times New Roman" w:hAnsi="Times New Roman"/>
          <w:sz w:val="22"/>
          <w:szCs w:val="22"/>
          <w:highlight w:val="lightGray"/>
        </w:rPr>
        <w:t>.</w:t>
      </w:r>
    </w:p>
    <w:p w14:paraId="02ED01B9" w14:textId="77777777" w:rsidR="007A459C" w:rsidRPr="00941F64" w:rsidRDefault="007A459C" w:rsidP="00A72A01">
      <w:pPr>
        <w:tabs>
          <w:tab w:val="left" w:pos="851"/>
          <w:tab w:val="left" w:pos="3969"/>
        </w:tabs>
        <w:rPr>
          <w:rFonts w:ascii="Times New Roman" w:hAnsi="Times New Roman"/>
          <w:sz w:val="22"/>
          <w:szCs w:val="22"/>
        </w:rPr>
      </w:pPr>
      <w:r w:rsidRPr="00A72A01">
        <w:rPr>
          <w:rFonts w:ascii="Times New Roman" w:hAnsi="Times New Roman"/>
          <w:sz w:val="22"/>
          <w:szCs w:val="22"/>
          <w:highlight w:val="lightGray"/>
        </w:rPr>
        <w:t xml:space="preserve">30 ml: </w:t>
      </w:r>
      <w:r w:rsidRPr="00A72A01">
        <w:rPr>
          <w:rFonts w:ascii="Times New Roman" w:hAnsi="Times New Roman"/>
          <w:sz w:val="22"/>
          <w:szCs w:val="22"/>
          <w:highlight w:val="lightGray"/>
        </w:rPr>
        <w:tab/>
      </w:r>
      <w:r w:rsidR="00372F64" w:rsidRPr="00A72A01">
        <w:rPr>
          <w:rFonts w:ascii="Times New Roman" w:hAnsi="Times New Roman"/>
          <w:sz w:val="22"/>
          <w:szCs w:val="22"/>
          <w:highlight w:val="lightGray"/>
        </w:rPr>
        <w:t>Odprto zdravilo uporabite v</w:t>
      </w:r>
      <w:r w:rsidR="00A72A01">
        <w:rPr>
          <w:rFonts w:ascii="Times New Roman" w:hAnsi="Times New Roman"/>
          <w:sz w:val="22"/>
          <w:szCs w:val="22"/>
          <w:highlight w:val="lightGray"/>
        </w:rPr>
        <w:t xml:space="preserve"> </w:t>
      </w:r>
      <w:r w:rsidRPr="00A72A01">
        <w:rPr>
          <w:rFonts w:ascii="Times New Roman" w:hAnsi="Times New Roman"/>
          <w:sz w:val="22"/>
          <w:szCs w:val="22"/>
          <w:highlight w:val="lightGray"/>
        </w:rPr>
        <w:t xml:space="preserve">6 </w:t>
      </w:r>
      <w:r w:rsidR="00372F64" w:rsidRPr="00A72A01">
        <w:rPr>
          <w:rFonts w:ascii="Times New Roman" w:hAnsi="Times New Roman"/>
          <w:sz w:val="22"/>
          <w:szCs w:val="22"/>
          <w:highlight w:val="lightGray"/>
        </w:rPr>
        <w:t>dneh</w:t>
      </w:r>
      <w:r w:rsidRPr="00A72A01">
        <w:rPr>
          <w:rFonts w:ascii="Times New Roman" w:hAnsi="Times New Roman"/>
          <w:sz w:val="22"/>
          <w:szCs w:val="22"/>
          <w:highlight w:val="lightGray"/>
        </w:rPr>
        <w:t>.</w:t>
      </w:r>
    </w:p>
    <w:p w14:paraId="5967B7A0" w14:textId="77777777" w:rsidR="004F3D79" w:rsidRPr="00941F64" w:rsidRDefault="004F3D79" w:rsidP="00BF528E">
      <w:pPr>
        <w:rPr>
          <w:rFonts w:ascii="Times New Roman" w:hAnsi="Times New Roman"/>
          <w:sz w:val="22"/>
          <w:szCs w:val="22"/>
        </w:rPr>
      </w:pPr>
    </w:p>
    <w:p w14:paraId="7AFC4F6A" w14:textId="77777777" w:rsidR="004F3D79" w:rsidRPr="00941F64" w:rsidRDefault="004F3D79" w:rsidP="00BF528E">
      <w:pPr>
        <w:rPr>
          <w:rFonts w:ascii="Times New Roman" w:hAnsi="Times New Roman"/>
          <w:sz w:val="22"/>
          <w:szCs w:val="22"/>
        </w:rPr>
      </w:pPr>
    </w:p>
    <w:p w14:paraId="3C7F81A1" w14:textId="77777777" w:rsidR="004F3D79" w:rsidRPr="00941F64" w:rsidRDefault="004F3D79"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11.</w:t>
      </w:r>
      <w:r w:rsidRPr="00941F64">
        <w:rPr>
          <w:rFonts w:ascii="Times New Roman" w:hAnsi="Times New Roman"/>
          <w:b/>
          <w:sz w:val="22"/>
          <w:szCs w:val="22"/>
        </w:rPr>
        <w:tab/>
        <w:t>POSEBNA NAVODILA ZA SHRANJEVANJE</w:t>
      </w:r>
    </w:p>
    <w:p w14:paraId="029CDB87" w14:textId="77777777" w:rsidR="004F3D79" w:rsidRPr="00941F64" w:rsidRDefault="004F3D79" w:rsidP="00BF528E">
      <w:pPr>
        <w:rPr>
          <w:rFonts w:ascii="Times New Roman" w:hAnsi="Times New Roman"/>
          <w:sz w:val="22"/>
          <w:szCs w:val="22"/>
        </w:rPr>
      </w:pPr>
    </w:p>
    <w:p w14:paraId="569E7BF2" w14:textId="77777777" w:rsidR="004F3D79" w:rsidRPr="00941F64" w:rsidRDefault="004F3D79" w:rsidP="00BF528E">
      <w:pPr>
        <w:rPr>
          <w:rFonts w:ascii="Times New Roman" w:hAnsi="Times New Roman"/>
          <w:sz w:val="22"/>
          <w:szCs w:val="22"/>
        </w:rPr>
      </w:pPr>
    </w:p>
    <w:p w14:paraId="1905CBB6" w14:textId="77777777" w:rsidR="004F3D79" w:rsidRPr="00941F64" w:rsidRDefault="004F3D79" w:rsidP="00BF528E">
      <w:pPr>
        <w:rPr>
          <w:rFonts w:ascii="Times New Roman" w:hAnsi="Times New Roman"/>
          <w:sz w:val="22"/>
          <w:szCs w:val="22"/>
        </w:rPr>
      </w:pPr>
    </w:p>
    <w:p w14:paraId="0E64B29A" w14:textId="77777777" w:rsidR="004F3D79" w:rsidRPr="00941F64" w:rsidRDefault="004F3D79"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12.</w:t>
      </w:r>
      <w:r w:rsidRPr="00941F64">
        <w:rPr>
          <w:rFonts w:ascii="Times New Roman" w:hAnsi="Times New Roman"/>
          <w:b/>
          <w:sz w:val="22"/>
          <w:szCs w:val="22"/>
        </w:rPr>
        <w:tab/>
        <w:t xml:space="preserve">POSEBNI VARNOSTNI UKREPI ZA ODSTRANJEVANJE NEPORABLJENEGA ZDRAVILA </w:t>
      </w:r>
      <w:smartTag w:uri="urn:schemas-microsoft-com:office:smarttags" w:element="stockticker">
        <w:r w:rsidRPr="00941F64">
          <w:rPr>
            <w:rFonts w:ascii="Times New Roman" w:hAnsi="Times New Roman"/>
            <w:b/>
            <w:sz w:val="22"/>
            <w:szCs w:val="22"/>
          </w:rPr>
          <w:t>ALI</w:t>
        </w:r>
      </w:smartTag>
      <w:r w:rsidRPr="00941F64">
        <w:rPr>
          <w:rFonts w:ascii="Times New Roman" w:hAnsi="Times New Roman"/>
          <w:b/>
          <w:sz w:val="22"/>
          <w:szCs w:val="22"/>
        </w:rPr>
        <w:t xml:space="preserve"> ODPADNIH SNOVI, ČE OBSTAJAJO</w:t>
      </w:r>
    </w:p>
    <w:p w14:paraId="48247B3D" w14:textId="77777777" w:rsidR="004F3D79" w:rsidRPr="00941F64" w:rsidRDefault="004F3D79" w:rsidP="00BF528E">
      <w:pPr>
        <w:rPr>
          <w:rFonts w:ascii="Times New Roman" w:hAnsi="Times New Roman"/>
          <w:sz w:val="22"/>
          <w:szCs w:val="22"/>
        </w:rPr>
      </w:pPr>
    </w:p>
    <w:p w14:paraId="3A989CF7" w14:textId="77777777" w:rsidR="00A72A01" w:rsidRDefault="00B90784" w:rsidP="00BF528E">
      <w:pPr>
        <w:rPr>
          <w:rFonts w:ascii="Times New Roman" w:hAnsi="Times New Roman"/>
          <w:sz w:val="22"/>
          <w:szCs w:val="22"/>
        </w:rPr>
      </w:pPr>
      <w:r w:rsidRPr="00B90784">
        <w:rPr>
          <w:rFonts w:ascii="Times New Roman" w:hAnsi="Times New Roman"/>
          <w:sz w:val="22"/>
          <w:szCs w:val="22"/>
        </w:rPr>
        <w:t>Odstranjevanje: preberite navodilo za uporabo.</w:t>
      </w:r>
    </w:p>
    <w:p w14:paraId="0BCA865A" w14:textId="77777777" w:rsidR="004F3D79" w:rsidRPr="00941F64" w:rsidRDefault="004F3D79" w:rsidP="00BF528E">
      <w:pPr>
        <w:rPr>
          <w:rFonts w:ascii="Times New Roman" w:hAnsi="Times New Roman"/>
          <w:sz w:val="22"/>
          <w:szCs w:val="22"/>
        </w:rPr>
      </w:pPr>
    </w:p>
    <w:p w14:paraId="7390DD45" w14:textId="77777777" w:rsidR="004F3D79" w:rsidRPr="00941F64" w:rsidRDefault="004F3D79" w:rsidP="00BF528E">
      <w:pPr>
        <w:rPr>
          <w:rFonts w:ascii="Times New Roman" w:hAnsi="Times New Roman"/>
          <w:sz w:val="22"/>
          <w:szCs w:val="22"/>
        </w:rPr>
      </w:pPr>
    </w:p>
    <w:p w14:paraId="17859136" w14:textId="77777777" w:rsidR="004F3D79" w:rsidRPr="00941F64" w:rsidRDefault="004F3D79"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13.</w:t>
      </w:r>
      <w:r w:rsidRPr="00941F64">
        <w:rPr>
          <w:rFonts w:ascii="Times New Roman" w:hAnsi="Times New Roman"/>
          <w:b/>
          <w:sz w:val="22"/>
          <w:szCs w:val="22"/>
        </w:rPr>
        <w:tab/>
        <w:t xml:space="preserve">BESEDILO “SAMO ZA ŽIVALI” IN POGOJI </w:t>
      </w:r>
      <w:smartTag w:uri="urn:schemas-microsoft-com:office:smarttags" w:element="stockticker">
        <w:r w:rsidRPr="00941F64">
          <w:rPr>
            <w:rFonts w:ascii="Times New Roman" w:hAnsi="Times New Roman"/>
            <w:b/>
            <w:sz w:val="22"/>
            <w:szCs w:val="22"/>
          </w:rPr>
          <w:t>ALI</w:t>
        </w:r>
      </w:smartTag>
      <w:r w:rsidRPr="00941F64">
        <w:rPr>
          <w:rFonts w:ascii="Times New Roman" w:hAnsi="Times New Roman"/>
          <w:b/>
          <w:sz w:val="22"/>
          <w:szCs w:val="22"/>
        </w:rPr>
        <w:t xml:space="preserve"> OMEJITVE GLEDE OSKRBE IN UPORABE</w:t>
      </w:r>
      <w:r w:rsidR="001E2038" w:rsidRPr="00941F64">
        <w:rPr>
          <w:rFonts w:ascii="Times New Roman" w:hAnsi="Times New Roman"/>
          <w:b/>
          <w:sz w:val="22"/>
          <w:szCs w:val="22"/>
        </w:rPr>
        <w:t>, ČE JE SMISELNO</w:t>
      </w:r>
    </w:p>
    <w:p w14:paraId="7A2082E1" w14:textId="77777777" w:rsidR="004F3D79" w:rsidRPr="00941F64" w:rsidRDefault="004F3D79" w:rsidP="00BF528E">
      <w:pPr>
        <w:rPr>
          <w:rFonts w:ascii="Times New Roman" w:hAnsi="Times New Roman"/>
          <w:sz w:val="22"/>
          <w:szCs w:val="22"/>
        </w:rPr>
      </w:pPr>
    </w:p>
    <w:p w14:paraId="4C49EFC4" w14:textId="77777777" w:rsidR="004F3D79" w:rsidRPr="00941F64" w:rsidRDefault="004F3D79" w:rsidP="00BF528E">
      <w:pPr>
        <w:rPr>
          <w:rFonts w:ascii="Times New Roman" w:hAnsi="Times New Roman"/>
          <w:sz w:val="22"/>
          <w:szCs w:val="22"/>
        </w:rPr>
      </w:pPr>
      <w:r w:rsidRPr="00941F64">
        <w:rPr>
          <w:rFonts w:ascii="Times New Roman" w:hAnsi="Times New Roman"/>
          <w:sz w:val="22"/>
          <w:szCs w:val="22"/>
        </w:rPr>
        <w:t>Samo za živali</w:t>
      </w:r>
      <w:r w:rsidR="001E2038" w:rsidRPr="00941F64">
        <w:rPr>
          <w:rFonts w:ascii="Times New Roman" w:hAnsi="Times New Roman"/>
          <w:sz w:val="22"/>
          <w:szCs w:val="22"/>
        </w:rPr>
        <w:t>. Rp-Vet</w:t>
      </w:r>
      <w:r w:rsidR="00B90784">
        <w:rPr>
          <w:rFonts w:ascii="Times New Roman" w:hAnsi="Times New Roman"/>
          <w:sz w:val="22"/>
          <w:szCs w:val="22"/>
        </w:rPr>
        <w:t>.</w:t>
      </w:r>
    </w:p>
    <w:p w14:paraId="4B80201F" w14:textId="77777777" w:rsidR="004F3D79" w:rsidRPr="00941F64" w:rsidRDefault="004F3D79" w:rsidP="00BF528E">
      <w:pPr>
        <w:rPr>
          <w:rFonts w:ascii="Times New Roman" w:hAnsi="Times New Roman"/>
          <w:sz w:val="22"/>
          <w:szCs w:val="22"/>
        </w:rPr>
      </w:pPr>
    </w:p>
    <w:p w14:paraId="0D5D3103" w14:textId="77777777" w:rsidR="004F3D79" w:rsidRPr="00941F64" w:rsidRDefault="004F3D79" w:rsidP="00BF528E">
      <w:pPr>
        <w:rPr>
          <w:rFonts w:ascii="Times New Roman" w:hAnsi="Times New Roman"/>
          <w:sz w:val="22"/>
          <w:szCs w:val="22"/>
        </w:rPr>
      </w:pPr>
    </w:p>
    <w:p w14:paraId="4B2DFB35" w14:textId="77777777" w:rsidR="004F3D79" w:rsidRPr="00941F64" w:rsidRDefault="004F3D79"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14.</w:t>
      </w:r>
      <w:r w:rsidRPr="00941F64">
        <w:rPr>
          <w:rFonts w:ascii="Times New Roman" w:hAnsi="Times New Roman"/>
          <w:b/>
          <w:sz w:val="22"/>
          <w:szCs w:val="22"/>
        </w:rPr>
        <w:tab/>
        <w:t>BESEDILO “ZDRAVILO SHRANJUJTE NEDOSEGLJIVO OTROKOM</w:t>
      </w:r>
      <w:r w:rsidRPr="00941F64" w:rsidDel="00B52C0B">
        <w:rPr>
          <w:rFonts w:ascii="Times New Roman" w:hAnsi="Times New Roman"/>
          <w:b/>
          <w:sz w:val="22"/>
          <w:szCs w:val="22"/>
        </w:rPr>
        <w:t xml:space="preserve"> </w:t>
      </w:r>
      <w:r w:rsidRPr="00941F64">
        <w:rPr>
          <w:rFonts w:ascii="Times New Roman" w:hAnsi="Times New Roman"/>
          <w:b/>
          <w:sz w:val="22"/>
          <w:szCs w:val="22"/>
        </w:rPr>
        <w:t>”</w:t>
      </w:r>
    </w:p>
    <w:p w14:paraId="3E0B0628" w14:textId="77777777" w:rsidR="004F3D79" w:rsidRPr="00941F64" w:rsidRDefault="004F3D79" w:rsidP="00BF528E">
      <w:pPr>
        <w:rPr>
          <w:rFonts w:ascii="Times New Roman" w:hAnsi="Times New Roman"/>
          <w:sz w:val="22"/>
          <w:szCs w:val="22"/>
        </w:rPr>
      </w:pPr>
    </w:p>
    <w:p w14:paraId="47F80792" w14:textId="77777777" w:rsidR="004F3D79" w:rsidRPr="00941F64" w:rsidRDefault="004F3D79" w:rsidP="00BF528E">
      <w:pPr>
        <w:rPr>
          <w:rFonts w:ascii="Times New Roman" w:hAnsi="Times New Roman"/>
          <w:sz w:val="22"/>
          <w:szCs w:val="22"/>
        </w:rPr>
      </w:pPr>
      <w:r w:rsidRPr="00941F64">
        <w:rPr>
          <w:rFonts w:ascii="Times New Roman" w:hAnsi="Times New Roman"/>
          <w:sz w:val="22"/>
          <w:szCs w:val="22"/>
        </w:rPr>
        <w:t>Zdravilo shranjujte nedosegljivo otrokom.</w:t>
      </w:r>
    </w:p>
    <w:p w14:paraId="11473A1E" w14:textId="77777777" w:rsidR="004F3D79" w:rsidRPr="00941F64" w:rsidRDefault="004F3D79" w:rsidP="00BF528E">
      <w:pPr>
        <w:rPr>
          <w:rFonts w:ascii="Times New Roman" w:hAnsi="Times New Roman"/>
          <w:sz w:val="22"/>
          <w:szCs w:val="22"/>
        </w:rPr>
      </w:pPr>
    </w:p>
    <w:p w14:paraId="748D4EB6" w14:textId="77777777" w:rsidR="004F3D79" w:rsidRPr="00941F64" w:rsidRDefault="004F3D79" w:rsidP="00BF528E">
      <w:pPr>
        <w:rPr>
          <w:rFonts w:ascii="Times New Roman" w:hAnsi="Times New Roman"/>
          <w:sz w:val="22"/>
          <w:szCs w:val="22"/>
        </w:rPr>
      </w:pPr>
    </w:p>
    <w:p w14:paraId="6C1196B3" w14:textId="77777777" w:rsidR="004F3D79" w:rsidRPr="00941F64" w:rsidRDefault="004F3D79" w:rsidP="00BF528E">
      <w:pPr>
        <w:pStyle w:val="BodyTextIndent"/>
        <w:rPr>
          <w:szCs w:val="22"/>
        </w:rPr>
      </w:pPr>
      <w:r w:rsidRPr="00941F64">
        <w:rPr>
          <w:szCs w:val="22"/>
        </w:rPr>
        <w:t>15.</w:t>
      </w:r>
      <w:r w:rsidRPr="00941F64">
        <w:rPr>
          <w:szCs w:val="22"/>
        </w:rPr>
        <w:tab/>
        <w:t xml:space="preserve">IME IN NASLOV IMETNIKA DOVOLJENJA ZA PROMET Z ZDRAVILOM </w:t>
      </w:r>
    </w:p>
    <w:p w14:paraId="79CF3128" w14:textId="77777777" w:rsidR="004F3D79" w:rsidRPr="00941F64" w:rsidRDefault="004F3D79" w:rsidP="00BF528E">
      <w:pPr>
        <w:rPr>
          <w:rFonts w:ascii="Times New Roman" w:hAnsi="Times New Roman"/>
          <w:sz w:val="22"/>
          <w:szCs w:val="22"/>
        </w:rPr>
      </w:pPr>
    </w:p>
    <w:p w14:paraId="1C9DCD89" w14:textId="77777777" w:rsidR="004F3D79" w:rsidRPr="00941F64" w:rsidRDefault="004F3D79" w:rsidP="00BF528E">
      <w:pPr>
        <w:rPr>
          <w:rFonts w:ascii="Times New Roman" w:hAnsi="Times New Roman"/>
          <w:sz w:val="22"/>
          <w:szCs w:val="22"/>
        </w:rPr>
      </w:pPr>
      <w:r w:rsidRPr="00941F64">
        <w:rPr>
          <w:rFonts w:ascii="Times New Roman" w:hAnsi="Times New Roman"/>
          <w:sz w:val="22"/>
          <w:szCs w:val="22"/>
        </w:rPr>
        <w:t>Boehringer Ingelheim Vetmedica GmbH</w:t>
      </w:r>
    </w:p>
    <w:p w14:paraId="6CE2B9F0" w14:textId="77777777" w:rsidR="004F3D79" w:rsidRPr="00941F64" w:rsidRDefault="004F3D79" w:rsidP="00BF528E">
      <w:pPr>
        <w:rPr>
          <w:rFonts w:ascii="Times New Roman" w:hAnsi="Times New Roman"/>
          <w:sz w:val="22"/>
          <w:szCs w:val="22"/>
        </w:rPr>
      </w:pPr>
      <w:r w:rsidRPr="00941F64">
        <w:rPr>
          <w:rFonts w:ascii="Times New Roman" w:hAnsi="Times New Roman"/>
          <w:sz w:val="22"/>
          <w:szCs w:val="22"/>
        </w:rPr>
        <w:t>55216 Ingelheim/Rhein</w:t>
      </w:r>
    </w:p>
    <w:p w14:paraId="51041CBB" w14:textId="77777777" w:rsidR="004F3D79" w:rsidRPr="009563C4" w:rsidRDefault="004F3D79" w:rsidP="00BF528E">
      <w:pPr>
        <w:rPr>
          <w:rFonts w:ascii="Times New Roman" w:hAnsi="Times New Roman"/>
          <w:caps/>
          <w:sz w:val="22"/>
          <w:szCs w:val="22"/>
        </w:rPr>
      </w:pPr>
      <w:r w:rsidRPr="009563C4">
        <w:rPr>
          <w:rFonts w:ascii="Times New Roman" w:hAnsi="Times New Roman"/>
          <w:caps/>
          <w:sz w:val="22"/>
          <w:szCs w:val="22"/>
        </w:rPr>
        <w:t>Nemčija</w:t>
      </w:r>
    </w:p>
    <w:p w14:paraId="25CF052E" w14:textId="77777777" w:rsidR="004F3D79" w:rsidRPr="00941F64" w:rsidRDefault="004F3D79" w:rsidP="00BF528E">
      <w:pPr>
        <w:rPr>
          <w:rFonts w:ascii="Times New Roman" w:hAnsi="Times New Roman"/>
          <w:sz w:val="22"/>
          <w:szCs w:val="22"/>
        </w:rPr>
      </w:pPr>
    </w:p>
    <w:p w14:paraId="120687FC" w14:textId="77777777" w:rsidR="004F3D79" w:rsidRPr="00941F64" w:rsidRDefault="004F3D79" w:rsidP="00BF528E">
      <w:pPr>
        <w:rPr>
          <w:rFonts w:ascii="Times New Roman" w:hAnsi="Times New Roman"/>
          <w:sz w:val="22"/>
          <w:szCs w:val="22"/>
        </w:rPr>
      </w:pPr>
    </w:p>
    <w:p w14:paraId="1F9B92F5" w14:textId="77777777" w:rsidR="004F3D79" w:rsidRPr="00941F64" w:rsidRDefault="004F3D79"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16.</w:t>
      </w:r>
      <w:r w:rsidRPr="00941F64">
        <w:rPr>
          <w:rFonts w:ascii="Times New Roman" w:hAnsi="Times New Roman"/>
          <w:b/>
          <w:sz w:val="22"/>
          <w:szCs w:val="22"/>
        </w:rPr>
        <w:tab/>
        <w:t>ŠTEVILKA(E) DOVOLJENJ(A) ZA PROMET</w:t>
      </w:r>
    </w:p>
    <w:p w14:paraId="2E6194A0" w14:textId="77777777" w:rsidR="004F3D79" w:rsidRPr="00941F64" w:rsidRDefault="004F3D79" w:rsidP="00BF528E">
      <w:pPr>
        <w:rPr>
          <w:rFonts w:ascii="Times New Roman" w:hAnsi="Times New Roman"/>
          <w:sz w:val="22"/>
          <w:szCs w:val="22"/>
        </w:rPr>
      </w:pPr>
    </w:p>
    <w:p w14:paraId="708F8CDF" w14:textId="77777777" w:rsidR="004F3D79" w:rsidRPr="00941F64" w:rsidRDefault="004F3D79" w:rsidP="00BF528E">
      <w:pPr>
        <w:rPr>
          <w:rFonts w:ascii="Times New Roman" w:hAnsi="Times New Roman"/>
          <w:sz w:val="22"/>
          <w:szCs w:val="22"/>
        </w:rPr>
      </w:pPr>
      <w:r w:rsidRPr="00941F64">
        <w:rPr>
          <w:rFonts w:ascii="Times New Roman" w:hAnsi="Times New Roman"/>
          <w:sz w:val="22"/>
          <w:szCs w:val="22"/>
        </w:rPr>
        <w:t>EU/2/97/004/0</w:t>
      </w:r>
      <w:r w:rsidR="005E05D3" w:rsidRPr="00941F64">
        <w:rPr>
          <w:rFonts w:ascii="Times New Roman" w:hAnsi="Times New Roman"/>
          <w:sz w:val="22"/>
          <w:szCs w:val="22"/>
        </w:rPr>
        <w:t>34</w:t>
      </w:r>
      <w:r w:rsidRPr="00941F64">
        <w:rPr>
          <w:rFonts w:ascii="Times New Roman" w:hAnsi="Times New Roman"/>
          <w:sz w:val="22"/>
          <w:szCs w:val="22"/>
        </w:rPr>
        <w:t xml:space="preserve"> </w:t>
      </w:r>
      <w:r w:rsidRPr="008B2C1B">
        <w:rPr>
          <w:rFonts w:ascii="Times New Roman" w:hAnsi="Times New Roman"/>
          <w:sz w:val="22"/>
          <w:szCs w:val="22"/>
          <w:highlight w:val="lightGray"/>
        </w:rPr>
        <w:t>3 ml</w:t>
      </w:r>
    </w:p>
    <w:p w14:paraId="4E1C438B" w14:textId="77777777" w:rsidR="004F3D79" w:rsidRPr="00941F64" w:rsidRDefault="004F3D79" w:rsidP="00BF528E">
      <w:pPr>
        <w:rPr>
          <w:rFonts w:ascii="Times New Roman" w:hAnsi="Times New Roman"/>
          <w:sz w:val="22"/>
          <w:szCs w:val="22"/>
        </w:rPr>
      </w:pPr>
      <w:r w:rsidRPr="008B2C1B">
        <w:rPr>
          <w:rFonts w:ascii="Times New Roman" w:hAnsi="Times New Roman"/>
          <w:sz w:val="22"/>
          <w:szCs w:val="22"/>
          <w:highlight w:val="lightGray"/>
        </w:rPr>
        <w:t>EU/2/97/004/033</w:t>
      </w:r>
      <w:r w:rsidRPr="00941F64">
        <w:rPr>
          <w:rFonts w:ascii="Times New Roman" w:hAnsi="Times New Roman"/>
          <w:sz w:val="22"/>
          <w:szCs w:val="22"/>
        </w:rPr>
        <w:t xml:space="preserve"> </w:t>
      </w:r>
      <w:r w:rsidRPr="008B2C1B">
        <w:rPr>
          <w:rFonts w:ascii="Times New Roman" w:hAnsi="Times New Roman"/>
          <w:sz w:val="22"/>
          <w:szCs w:val="22"/>
          <w:highlight w:val="lightGray"/>
        </w:rPr>
        <w:t>10 ml</w:t>
      </w:r>
    </w:p>
    <w:p w14:paraId="2D580124" w14:textId="77777777" w:rsidR="004F3D79" w:rsidRPr="00941F64" w:rsidRDefault="004F3D79" w:rsidP="00BF528E">
      <w:pPr>
        <w:rPr>
          <w:rFonts w:ascii="Times New Roman" w:hAnsi="Times New Roman"/>
          <w:sz w:val="22"/>
          <w:szCs w:val="22"/>
        </w:rPr>
      </w:pPr>
      <w:r w:rsidRPr="008B2C1B">
        <w:rPr>
          <w:rFonts w:ascii="Times New Roman" w:hAnsi="Times New Roman"/>
          <w:sz w:val="22"/>
          <w:szCs w:val="22"/>
          <w:highlight w:val="lightGray"/>
        </w:rPr>
        <w:t>EU/2/97/004/026 15 ml</w:t>
      </w:r>
    </w:p>
    <w:p w14:paraId="24308D29" w14:textId="77777777" w:rsidR="007A459C" w:rsidRPr="00941F64" w:rsidRDefault="007A459C" w:rsidP="00BF528E">
      <w:pPr>
        <w:rPr>
          <w:rFonts w:ascii="Times New Roman" w:hAnsi="Times New Roman"/>
          <w:sz w:val="22"/>
          <w:szCs w:val="22"/>
        </w:rPr>
      </w:pPr>
      <w:r w:rsidRPr="008B2C1B">
        <w:rPr>
          <w:rFonts w:ascii="Times New Roman" w:hAnsi="Times New Roman"/>
          <w:sz w:val="22"/>
          <w:szCs w:val="22"/>
          <w:highlight w:val="lightGray"/>
        </w:rPr>
        <w:t>EU/2/97/004/0</w:t>
      </w:r>
      <w:r w:rsidR="00770B23" w:rsidRPr="008B2C1B">
        <w:rPr>
          <w:rFonts w:ascii="Times New Roman" w:hAnsi="Times New Roman"/>
          <w:sz w:val="22"/>
          <w:szCs w:val="22"/>
          <w:highlight w:val="lightGray"/>
        </w:rPr>
        <w:t>49</w:t>
      </w:r>
      <w:r w:rsidRPr="008B2C1B">
        <w:rPr>
          <w:rFonts w:ascii="Times New Roman" w:hAnsi="Times New Roman"/>
          <w:sz w:val="22"/>
          <w:szCs w:val="22"/>
          <w:highlight w:val="lightGray"/>
        </w:rPr>
        <w:t xml:space="preserve"> 30 ml</w:t>
      </w:r>
    </w:p>
    <w:p w14:paraId="75A41184" w14:textId="77777777" w:rsidR="004F3D79" w:rsidRDefault="004F3D79" w:rsidP="00BF528E">
      <w:pPr>
        <w:rPr>
          <w:rFonts w:ascii="Times New Roman" w:hAnsi="Times New Roman"/>
          <w:sz w:val="22"/>
          <w:szCs w:val="22"/>
        </w:rPr>
      </w:pPr>
    </w:p>
    <w:p w14:paraId="3240FAED" w14:textId="77777777" w:rsidR="001D4148" w:rsidRPr="00941F64" w:rsidRDefault="001D4148" w:rsidP="00BF528E">
      <w:pPr>
        <w:rPr>
          <w:rFonts w:ascii="Times New Roman" w:hAnsi="Times New Roman"/>
          <w:sz w:val="22"/>
          <w:szCs w:val="22"/>
        </w:rPr>
      </w:pPr>
    </w:p>
    <w:p w14:paraId="01E72740" w14:textId="77777777" w:rsidR="004F3D79" w:rsidRPr="00941F64" w:rsidRDefault="004F3D79" w:rsidP="002B1014">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17.</w:t>
      </w:r>
      <w:r w:rsidRPr="00941F64">
        <w:rPr>
          <w:rFonts w:ascii="Times New Roman" w:hAnsi="Times New Roman"/>
          <w:b/>
          <w:sz w:val="22"/>
          <w:szCs w:val="22"/>
        </w:rPr>
        <w:tab/>
      </w:r>
      <w:r w:rsidR="00B90784" w:rsidRPr="00B90784">
        <w:rPr>
          <w:rFonts w:ascii="Times New Roman" w:hAnsi="Times New Roman"/>
          <w:b/>
          <w:sz w:val="22"/>
          <w:szCs w:val="22"/>
        </w:rPr>
        <w:t>PROIZVAJALČEVA</w:t>
      </w:r>
      <w:r w:rsidRPr="00941F64">
        <w:rPr>
          <w:rFonts w:ascii="Times New Roman" w:hAnsi="Times New Roman"/>
          <w:b/>
          <w:sz w:val="22"/>
          <w:szCs w:val="22"/>
        </w:rPr>
        <w:t xml:space="preserve"> ŠTEVILKA SERIJE </w:t>
      </w:r>
    </w:p>
    <w:p w14:paraId="1BD96ADD" w14:textId="77777777" w:rsidR="004F3D79" w:rsidRPr="00941F64" w:rsidRDefault="004F3D79" w:rsidP="002B1014">
      <w:pPr>
        <w:rPr>
          <w:rFonts w:ascii="Times New Roman" w:hAnsi="Times New Roman"/>
          <w:sz w:val="22"/>
          <w:szCs w:val="22"/>
        </w:rPr>
      </w:pPr>
    </w:p>
    <w:p w14:paraId="7EE564FE" w14:textId="77777777" w:rsidR="004F3D79" w:rsidRPr="00941F64" w:rsidRDefault="004F3D79" w:rsidP="002B1014">
      <w:pPr>
        <w:rPr>
          <w:rFonts w:ascii="Times New Roman" w:hAnsi="Times New Roman"/>
          <w:sz w:val="22"/>
          <w:szCs w:val="22"/>
        </w:rPr>
      </w:pPr>
      <w:r w:rsidRPr="00941F64">
        <w:rPr>
          <w:rFonts w:ascii="Times New Roman" w:hAnsi="Times New Roman"/>
          <w:sz w:val="22"/>
          <w:szCs w:val="22"/>
        </w:rPr>
        <w:t>Lot {številka}</w:t>
      </w:r>
    </w:p>
    <w:p w14:paraId="41606AC5" w14:textId="77777777" w:rsidR="00191E98" w:rsidRPr="00941F64" w:rsidRDefault="00191E98" w:rsidP="00BF528E">
      <w:pPr>
        <w:rPr>
          <w:rFonts w:ascii="Times New Roman" w:hAnsi="Times New Roman"/>
          <w:sz w:val="22"/>
          <w:szCs w:val="22"/>
        </w:rPr>
      </w:pPr>
      <w:r w:rsidRPr="00941F64">
        <w:rPr>
          <w:rFonts w:ascii="Times New Roman" w:hAnsi="Times New Roman"/>
          <w:sz w:val="22"/>
          <w:szCs w:val="22"/>
        </w:rPr>
        <w:br w:type="page"/>
      </w:r>
    </w:p>
    <w:p w14:paraId="2AECE335" w14:textId="77777777" w:rsidR="004F3D79" w:rsidRPr="00941F64" w:rsidRDefault="004F3D79"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r w:rsidRPr="00941F64">
        <w:rPr>
          <w:rFonts w:ascii="Times New Roman" w:hAnsi="Times New Roman"/>
          <w:b/>
          <w:sz w:val="22"/>
          <w:szCs w:val="22"/>
        </w:rPr>
        <w:lastRenderedPageBreak/>
        <w:t xml:space="preserve">PODATKI, KI MORAJO </w:t>
      </w:r>
      <w:smartTag w:uri="urn:schemas-microsoft-com:office:smarttags" w:element="stockticker">
        <w:r w:rsidRPr="00941F64">
          <w:rPr>
            <w:rFonts w:ascii="Times New Roman" w:hAnsi="Times New Roman"/>
            <w:b/>
            <w:sz w:val="22"/>
            <w:szCs w:val="22"/>
          </w:rPr>
          <w:t>BITI</w:t>
        </w:r>
      </w:smartTag>
      <w:r w:rsidRPr="00941F64">
        <w:rPr>
          <w:rFonts w:ascii="Times New Roman" w:hAnsi="Times New Roman"/>
          <w:b/>
          <w:sz w:val="22"/>
          <w:szCs w:val="22"/>
        </w:rPr>
        <w:t xml:space="preserve"> NAJMANJ NAVEDENI NA MANJŠIH STIČNIH OVOJNINAH</w:t>
      </w:r>
    </w:p>
    <w:p w14:paraId="5CD52159" w14:textId="77777777" w:rsidR="00A72A01" w:rsidRDefault="00A72A01"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p>
    <w:p w14:paraId="776D3CE7" w14:textId="77777777" w:rsidR="004F3D79" w:rsidRPr="00941F64" w:rsidRDefault="00372F64"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r>
        <w:rPr>
          <w:rFonts w:ascii="Times New Roman" w:hAnsi="Times New Roman"/>
          <w:b/>
          <w:sz w:val="22"/>
          <w:szCs w:val="22"/>
        </w:rPr>
        <w:t>3 ml, 10 ml, 15 ml, 30 ml</w:t>
      </w:r>
      <w:r w:rsidR="00116865">
        <w:rPr>
          <w:rFonts w:ascii="Times New Roman" w:hAnsi="Times New Roman"/>
          <w:b/>
          <w:sz w:val="22"/>
          <w:szCs w:val="22"/>
        </w:rPr>
        <w:t xml:space="preserve"> plastenka</w:t>
      </w:r>
    </w:p>
    <w:p w14:paraId="34C66780" w14:textId="77777777" w:rsidR="00116865" w:rsidRPr="00941F64" w:rsidRDefault="00116865" w:rsidP="00BF528E">
      <w:pPr>
        <w:rPr>
          <w:rFonts w:ascii="Times New Roman" w:hAnsi="Times New Roman"/>
          <w:sz w:val="22"/>
          <w:szCs w:val="22"/>
        </w:rPr>
      </w:pPr>
    </w:p>
    <w:p w14:paraId="3A7D5D76" w14:textId="77777777" w:rsidR="004F3D79" w:rsidRPr="00941F64" w:rsidRDefault="004F3D79"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w:t>
      </w:r>
      <w:r w:rsidRPr="00941F64">
        <w:rPr>
          <w:rFonts w:ascii="Times New Roman" w:hAnsi="Times New Roman"/>
          <w:b/>
          <w:sz w:val="22"/>
          <w:szCs w:val="22"/>
        </w:rPr>
        <w:tab/>
        <w:t>IME ZDRAVILA ZA UPORABO V VETERINARSKI MEDICINI</w:t>
      </w:r>
    </w:p>
    <w:p w14:paraId="7677480A" w14:textId="77777777" w:rsidR="004F3D79" w:rsidRPr="00941F64" w:rsidRDefault="004F3D79" w:rsidP="00BF528E">
      <w:pPr>
        <w:rPr>
          <w:rFonts w:ascii="Times New Roman" w:hAnsi="Times New Roman"/>
          <w:sz w:val="22"/>
          <w:szCs w:val="22"/>
        </w:rPr>
      </w:pPr>
    </w:p>
    <w:p w14:paraId="59138F1C" w14:textId="77777777" w:rsidR="004F3D79" w:rsidRPr="00941F64" w:rsidRDefault="004F3D79" w:rsidP="00BF528E">
      <w:pPr>
        <w:rPr>
          <w:rFonts w:ascii="Times New Roman" w:hAnsi="Times New Roman"/>
          <w:sz w:val="22"/>
          <w:szCs w:val="22"/>
        </w:rPr>
      </w:pPr>
      <w:r w:rsidRPr="00941F64">
        <w:rPr>
          <w:rFonts w:ascii="Times New Roman" w:hAnsi="Times New Roman"/>
          <w:sz w:val="22"/>
          <w:szCs w:val="22"/>
        </w:rPr>
        <w:t>Metacam 0,5 mg/ml peroralna suspenzija za mačke</w:t>
      </w:r>
      <w:r w:rsidR="00756890">
        <w:rPr>
          <w:rFonts w:ascii="Times New Roman" w:hAnsi="Times New Roman"/>
          <w:sz w:val="22"/>
          <w:szCs w:val="22"/>
        </w:rPr>
        <w:t xml:space="preserve"> in morske prašičke</w:t>
      </w:r>
    </w:p>
    <w:p w14:paraId="5E65F92A" w14:textId="77777777" w:rsidR="004F3D79" w:rsidRPr="00941F64" w:rsidRDefault="00116865" w:rsidP="00BF528E">
      <w:pPr>
        <w:rPr>
          <w:rFonts w:ascii="Times New Roman" w:hAnsi="Times New Roman"/>
          <w:sz w:val="22"/>
          <w:szCs w:val="22"/>
        </w:rPr>
      </w:pPr>
      <w:r>
        <w:rPr>
          <w:rFonts w:ascii="Times New Roman" w:hAnsi="Times New Roman"/>
          <w:sz w:val="22"/>
          <w:szCs w:val="22"/>
        </w:rPr>
        <w:t>m</w:t>
      </w:r>
      <w:r w:rsidR="004F3D79" w:rsidRPr="00941F64">
        <w:rPr>
          <w:rFonts w:ascii="Times New Roman" w:hAnsi="Times New Roman"/>
          <w:sz w:val="22"/>
          <w:szCs w:val="22"/>
        </w:rPr>
        <w:t>eloksikam</w:t>
      </w:r>
    </w:p>
    <w:p w14:paraId="0914B1DA" w14:textId="77777777" w:rsidR="004F3D79" w:rsidRPr="00941F64" w:rsidRDefault="004F3D79" w:rsidP="00BF528E">
      <w:pPr>
        <w:rPr>
          <w:rFonts w:ascii="Times New Roman" w:hAnsi="Times New Roman"/>
          <w:sz w:val="22"/>
          <w:szCs w:val="22"/>
        </w:rPr>
      </w:pPr>
    </w:p>
    <w:p w14:paraId="79F7B9C1" w14:textId="77777777" w:rsidR="004F3D79" w:rsidRPr="00941F64" w:rsidRDefault="004F3D79" w:rsidP="00BF528E">
      <w:pPr>
        <w:rPr>
          <w:rFonts w:ascii="Times New Roman" w:hAnsi="Times New Roman"/>
          <w:sz w:val="22"/>
          <w:szCs w:val="22"/>
        </w:rPr>
      </w:pPr>
    </w:p>
    <w:p w14:paraId="2F9E1ED8" w14:textId="77777777" w:rsidR="004F3D79" w:rsidRPr="00941F64" w:rsidRDefault="004F3D79"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2.</w:t>
      </w:r>
      <w:r w:rsidRPr="00941F64">
        <w:rPr>
          <w:rFonts w:ascii="Times New Roman" w:hAnsi="Times New Roman"/>
          <w:b/>
          <w:sz w:val="22"/>
          <w:szCs w:val="22"/>
        </w:rPr>
        <w:tab/>
        <w:t>KOLIČINA UČINKOVIN(E)</w:t>
      </w:r>
    </w:p>
    <w:p w14:paraId="60121683" w14:textId="77777777" w:rsidR="004F3D79" w:rsidRPr="00941F64" w:rsidRDefault="004F3D79" w:rsidP="00BF528E">
      <w:pPr>
        <w:rPr>
          <w:rFonts w:ascii="Times New Roman" w:hAnsi="Times New Roman"/>
          <w:sz w:val="22"/>
          <w:szCs w:val="22"/>
        </w:rPr>
      </w:pPr>
    </w:p>
    <w:p w14:paraId="30F69BD2" w14:textId="77777777" w:rsidR="004F3D79" w:rsidRPr="00941F64" w:rsidRDefault="004F3D79" w:rsidP="00BF528E">
      <w:pPr>
        <w:rPr>
          <w:rFonts w:ascii="Times New Roman" w:hAnsi="Times New Roman"/>
          <w:sz w:val="22"/>
          <w:szCs w:val="22"/>
        </w:rPr>
      </w:pPr>
      <w:r w:rsidRPr="00941F64">
        <w:rPr>
          <w:rFonts w:ascii="Times New Roman" w:hAnsi="Times New Roman"/>
          <w:sz w:val="22"/>
          <w:szCs w:val="22"/>
        </w:rPr>
        <w:t>Meloksikam</w:t>
      </w:r>
      <w:r w:rsidR="00372F64">
        <w:rPr>
          <w:rFonts w:ascii="Times New Roman" w:hAnsi="Times New Roman"/>
          <w:sz w:val="22"/>
          <w:szCs w:val="22"/>
        </w:rPr>
        <w:t xml:space="preserve"> </w:t>
      </w:r>
      <w:r w:rsidRPr="00941F64">
        <w:rPr>
          <w:rFonts w:ascii="Times New Roman" w:hAnsi="Times New Roman"/>
          <w:sz w:val="22"/>
          <w:szCs w:val="22"/>
        </w:rPr>
        <w:t>0,5 mg/ml</w:t>
      </w:r>
    </w:p>
    <w:p w14:paraId="7FC4A745" w14:textId="77777777" w:rsidR="004F3D79" w:rsidRPr="00941F64" w:rsidRDefault="004F3D79" w:rsidP="00BF528E">
      <w:pPr>
        <w:rPr>
          <w:rFonts w:ascii="Times New Roman" w:hAnsi="Times New Roman"/>
          <w:sz w:val="22"/>
          <w:szCs w:val="22"/>
        </w:rPr>
      </w:pPr>
    </w:p>
    <w:p w14:paraId="3651F60E" w14:textId="77777777" w:rsidR="004F3D79" w:rsidRPr="00941F64" w:rsidRDefault="004F3D79" w:rsidP="00BF528E">
      <w:pPr>
        <w:rPr>
          <w:rFonts w:ascii="Times New Roman" w:hAnsi="Times New Roman"/>
          <w:sz w:val="22"/>
          <w:szCs w:val="22"/>
        </w:rPr>
      </w:pPr>
    </w:p>
    <w:p w14:paraId="015957D3" w14:textId="77777777" w:rsidR="004F3D79" w:rsidRPr="00941F64" w:rsidRDefault="004F3D79"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3.</w:t>
      </w:r>
      <w:r w:rsidRPr="00941F64">
        <w:rPr>
          <w:rFonts w:ascii="Times New Roman" w:hAnsi="Times New Roman"/>
          <w:b/>
          <w:sz w:val="22"/>
          <w:szCs w:val="22"/>
        </w:rPr>
        <w:tab/>
        <w:t xml:space="preserve">VSEBINA, IZRAŽENA Z MASO, PROSTORNINO </w:t>
      </w:r>
      <w:smartTag w:uri="urn:schemas-microsoft-com:office:smarttags" w:element="stockticker">
        <w:r w:rsidRPr="00941F64">
          <w:rPr>
            <w:rFonts w:ascii="Times New Roman" w:hAnsi="Times New Roman"/>
            <w:b/>
            <w:sz w:val="22"/>
            <w:szCs w:val="22"/>
          </w:rPr>
          <w:t>ALI</w:t>
        </w:r>
      </w:smartTag>
      <w:r w:rsidRPr="00941F64">
        <w:rPr>
          <w:rFonts w:ascii="Times New Roman" w:hAnsi="Times New Roman"/>
          <w:b/>
          <w:sz w:val="22"/>
          <w:szCs w:val="22"/>
        </w:rPr>
        <w:t xml:space="preserve"> ŠTEVILOM ODMERKOV</w:t>
      </w:r>
    </w:p>
    <w:p w14:paraId="5B8AD9DF" w14:textId="77777777" w:rsidR="004F3D79" w:rsidRPr="00941F64" w:rsidRDefault="004F3D79" w:rsidP="00BF528E">
      <w:pPr>
        <w:rPr>
          <w:rFonts w:ascii="Times New Roman" w:hAnsi="Times New Roman"/>
          <w:sz w:val="22"/>
          <w:szCs w:val="22"/>
        </w:rPr>
      </w:pPr>
    </w:p>
    <w:p w14:paraId="78D51DE5" w14:textId="77777777" w:rsidR="004F3D79" w:rsidRDefault="004F3D79" w:rsidP="00BF528E">
      <w:pPr>
        <w:rPr>
          <w:rFonts w:ascii="Times New Roman" w:hAnsi="Times New Roman"/>
          <w:sz w:val="22"/>
          <w:szCs w:val="22"/>
        </w:rPr>
      </w:pPr>
      <w:r w:rsidRPr="00941F64">
        <w:rPr>
          <w:rFonts w:ascii="Times New Roman" w:hAnsi="Times New Roman"/>
          <w:sz w:val="22"/>
          <w:szCs w:val="22"/>
        </w:rPr>
        <w:t>3 ml</w:t>
      </w:r>
    </w:p>
    <w:p w14:paraId="22E8D65A" w14:textId="77777777" w:rsidR="00372F64" w:rsidRPr="00A72A01" w:rsidRDefault="00372F64" w:rsidP="00BF528E">
      <w:pPr>
        <w:rPr>
          <w:rFonts w:ascii="Times New Roman" w:hAnsi="Times New Roman"/>
          <w:sz w:val="22"/>
          <w:szCs w:val="22"/>
          <w:highlight w:val="lightGray"/>
        </w:rPr>
      </w:pPr>
      <w:r w:rsidRPr="00A72A01">
        <w:rPr>
          <w:rFonts w:ascii="Times New Roman" w:hAnsi="Times New Roman"/>
          <w:sz w:val="22"/>
          <w:szCs w:val="22"/>
          <w:highlight w:val="lightGray"/>
        </w:rPr>
        <w:t>10 ml</w:t>
      </w:r>
    </w:p>
    <w:p w14:paraId="5973ED6C" w14:textId="77777777" w:rsidR="00372F64" w:rsidRPr="00A72A01" w:rsidRDefault="00372F64" w:rsidP="00BF528E">
      <w:pPr>
        <w:rPr>
          <w:rFonts w:ascii="Times New Roman" w:hAnsi="Times New Roman"/>
          <w:sz w:val="22"/>
          <w:szCs w:val="22"/>
          <w:highlight w:val="lightGray"/>
        </w:rPr>
      </w:pPr>
      <w:r w:rsidRPr="00A72A01">
        <w:rPr>
          <w:rFonts w:ascii="Times New Roman" w:hAnsi="Times New Roman"/>
          <w:sz w:val="22"/>
          <w:szCs w:val="22"/>
          <w:highlight w:val="lightGray"/>
        </w:rPr>
        <w:t>15 ml</w:t>
      </w:r>
    </w:p>
    <w:p w14:paraId="4F6820F3" w14:textId="77777777" w:rsidR="00372F64" w:rsidRPr="00941F64" w:rsidRDefault="00372F64" w:rsidP="00BF528E">
      <w:pPr>
        <w:rPr>
          <w:rFonts w:ascii="Times New Roman" w:hAnsi="Times New Roman"/>
          <w:sz w:val="22"/>
          <w:szCs w:val="22"/>
        </w:rPr>
      </w:pPr>
      <w:r w:rsidRPr="00A72A01">
        <w:rPr>
          <w:rFonts w:ascii="Times New Roman" w:hAnsi="Times New Roman"/>
          <w:sz w:val="22"/>
          <w:szCs w:val="22"/>
          <w:highlight w:val="lightGray"/>
        </w:rPr>
        <w:t>30 ml</w:t>
      </w:r>
    </w:p>
    <w:p w14:paraId="68C4E683" w14:textId="77777777" w:rsidR="004F3D79" w:rsidRPr="00941F64" w:rsidRDefault="004F3D79" w:rsidP="00BF528E">
      <w:pPr>
        <w:rPr>
          <w:rFonts w:ascii="Times New Roman" w:hAnsi="Times New Roman"/>
          <w:sz w:val="22"/>
          <w:szCs w:val="22"/>
        </w:rPr>
      </w:pPr>
    </w:p>
    <w:p w14:paraId="64CC206E" w14:textId="77777777" w:rsidR="004F3D79" w:rsidRPr="00941F64" w:rsidRDefault="004F3D79" w:rsidP="00BF528E">
      <w:pPr>
        <w:rPr>
          <w:rFonts w:ascii="Times New Roman" w:hAnsi="Times New Roman"/>
          <w:sz w:val="22"/>
          <w:szCs w:val="22"/>
        </w:rPr>
      </w:pPr>
    </w:p>
    <w:p w14:paraId="06050AEF" w14:textId="77777777" w:rsidR="004F3D79" w:rsidRPr="00941F64" w:rsidRDefault="004F3D79"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4.</w:t>
      </w:r>
      <w:r w:rsidRPr="00941F64">
        <w:rPr>
          <w:rFonts w:ascii="Times New Roman" w:hAnsi="Times New Roman"/>
          <w:b/>
          <w:sz w:val="22"/>
          <w:szCs w:val="22"/>
        </w:rPr>
        <w:tab/>
      </w:r>
      <w:smartTag w:uri="urn:schemas-microsoft-com:office:smarttags" w:element="stockticker">
        <w:r w:rsidRPr="00941F64">
          <w:rPr>
            <w:rFonts w:ascii="Times New Roman" w:hAnsi="Times New Roman"/>
            <w:b/>
            <w:sz w:val="22"/>
            <w:szCs w:val="22"/>
          </w:rPr>
          <w:t>POT</w:t>
        </w:r>
      </w:smartTag>
      <w:r w:rsidRPr="00941F64">
        <w:rPr>
          <w:rFonts w:ascii="Times New Roman" w:hAnsi="Times New Roman"/>
          <w:b/>
          <w:sz w:val="22"/>
          <w:szCs w:val="22"/>
        </w:rPr>
        <w:t xml:space="preserve"> UPORABE ZDRAVILA</w:t>
      </w:r>
    </w:p>
    <w:p w14:paraId="0A8126AE" w14:textId="77777777" w:rsidR="004F3D79" w:rsidRPr="00941F64" w:rsidRDefault="004F3D79" w:rsidP="00BF528E">
      <w:pPr>
        <w:rPr>
          <w:rFonts w:ascii="Times New Roman" w:hAnsi="Times New Roman"/>
          <w:sz w:val="22"/>
          <w:szCs w:val="22"/>
        </w:rPr>
      </w:pPr>
    </w:p>
    <w:p w14:paraId="17B58900" w14:textId="77777777" w:rsidR="004F3D79" w:rsidRPr="00941F64" w:rsidRDefault="004F3D79" w:rsidP="00BF528E">
      <w:pPr>
        <w:rPr>
          <w:rFonts w:ascii="Times New Roman" w:hAnsi="Times New Roman"/>
          <w:sz w:val="22"/>
          <w:szCs w:val="22"/>
        </w:rPr>
      </w:pPr>
      <w:r w:rsidRPr="00941F64">
        <w:rPr>
          <w:rFonts w:ascii="Times New Roman" w:hAnsi="Times New Roman"/>
          <w:sz w:val="22"/>
          <w:szCs w:val="22"/>
        </w:rPr>
        <w:t>Peroralna uporaba.</w:t>
      </w:r>
    </w:p>
    <w:p w14:paraId="2A5589C9" w14:textId="77777777" w:rsidR="004F3D79" w:rsidRPr="00941F64" w:rsidRDefault="004F3D79" w:rsidP="00BF528E">
      <w:pPr>
        <w:rPr>
          <w:rFonts w:ascii="Times New Roman" w:hAnsi="Times New Roman"/>
          <w:sz w:val="22"/>
          <w:szCs w:val="22"/>
        </w:rPr>
      </w:pPr>
    </w:p>
    <w:p w14:paraId="2E93B41F" w14:textId="77777777" w:rsidR="004F3D79" w:rsidRPr="00941F64" w:rsidRDefault="004F3D79" w:rsidP="00BF528E">
      <w:pPr>
        <w:rPr>
          <w:rFonts w:ascii="Times New Roman" w:hAnsi="Times New Roman"/>
          <w:sz w:val="22"/>
          <w:szCs w:val="22"/>
        </w:rPr>
      </w:pPr>
    </w:p>
    <w:p w14:paraId="7371C367" w14:textId="77777777" w:rsidR="004F3D79" w:rsidRPr="00941F64" w:rsidRDefault="004F3D79"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5.</w:t>
      </w:r>
      <w:r w:rsidRPr="00941F64">
        <w:rPr>
          <w:rFonts w:ascii="Times New Roman" w:hAnsi="Times New Roman"/>
          <w:b/>
          <w:sz w:val="22"/>
          <w:szCs w:val="22"/>
        </w:rPr>
        <w:tab/>
        <w:t>KARENCA</w:t>
      </w:r>
      <w:r w:rsidR="00372F64">
        <w:rPr>
          <w:rFonts w:ascii="Times New Roman" w:hAnsi="Times New Roman"/>
          <w:b/>
          <w:sz w:val="22"/>
          <w:szCs w:val="22"/>
        </w:rPr>
        <w:t>(E)</w:t>
      </w:r>
    </w:p>
    <w:p w14:paraId="6E6244D2" w14:textId="77777777" w:rsidR="004F3D79" w:rsidRPr="00941F64" w:rsidRDefault="004F3D79" w:rsidP="00BF528E">
      <w:pPr>
        <w:rPr>
          <w:rFonts w:ascii="Times New Roman" w:hAnsi="Times New Roman"/>
          <w:sz w:val="22"/>
          <w:szCs w:val="22"/>
        </w:rPr>
      </w:pPr>
    </w:p>
    <w:p w14:paraId="4AF7169D" w14:textId="77777777" w:rsidR="004F3D79" w:rsidRPr="00941F64" w:rsidRDefault="004F3D79" w:rsidP="00BF528E">
      <w:pPr>
        <w:rPr>
          <w:rFonts w:ascii="Times New Roman" w:hAnsi="Times New Roman"/>
          <w:sz w:val="22"/>
          <w:szCs w:val="22"/>
        </w:rPr>
      </w:pPr>
    </w:p>
    <w:p w14:paraId="042B554A" w14:textId="77777777" w:rsidR="004F3D79" w:rsidRPr="00941F64" w:rsidRDefault="004F3D79"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6.</w:t>
      </w:r>
      <w:r w:rsidRPr="00941F64">
        <w:rPr>
          <w:rFonts w:ascii="Times New Roman" w:hAnsi="Times New Roman"/>
          <w:b/>
          <w:sz w:val="22"/>
          <w:szCs w:val="22"/>
        </w:rPr>
        <w:tab/>
        <w:t>ŠTEVILKA SERIJE</w:t>
      </w:r>
    </w:p>
    <w:p w14:paraId="0D73999B" w14:textId="77777777" w:rsidR="004F3D79" w:rsidRPr="00941F64" w:rsidRDefault="004F3D79" w:rsidP="00BF528E">
      <w:pPr>
        <w:rPr>
          <w:rFonts w:ascii="Times New Roman" w:hAnsi="Times New Roman"/>
          <w:sz w:val="22"/>
          <w:szCs w:val="22"/>
        </w:rPr>
      </w:pPr>
    </w:p>
    <w:p w14:paraId="26D878BF" w14:textId="77777777" w:rsidR="004F3D79" w:rsidRPr="00941F64" w:rsidRDefault="004F3D79" w:rsidP="00BF528E">
      <w:pPr>
        <w:rPr>
          <w:rFonts w:ascii="Times New Roman" w:hAnsi="Times New Roman"/>
          <w:sz w:val="22"/>
          <w:szCs w:val="22"/>
        </w:rPr>
      </w:pPr>
      <w:r w:rsidRPr="00941F64">
        <w:rPr>
          <w:rFonts w:ascii="Times New Roman" w:hAnsi="Times New Roman"/>
          <w:sz w:val="22"/>
          <w:szCs w:val="22"/>
        </w:rPr>
        <w:t>Lot {številka}</w:t>
      </w:r>
    </w:p>
    <w:p w14:paraId="599CFC05" w14:textId="77777777" w:rsidR="004F3D79" w:rsidRPr="00941F64" w:rsidRDefault="004F3D79" w:rsidP="00BF528E">
      <w:pPr>
        <w:rPr>
          <w:rFonts w:ascii="Times New Roman" w:hAnsi="Times New Roman"/>
          <w:sz w:val="22"/>
          <w:szCs w:val="22"/>
        </w:rPr>
      </w:pPr>
    </w:p>
    <w:p w14:paraId="767D3457" w14:textId="77777777" w:rsidR="004F3D79" w:rsidRPr="00941F64" w:rsidRDefault="004F3D79" w:rsidP="00BF528E">
      <w:pPr>
        <w:rPr>
          <w:rFonts w:ascii="Times New Roman" w:hAnsi="Times New Roman"/>
          <w:sz w:val="22"/>
          <w:szCs w:val="22"/>
        </w:rPr>
      </w:pPr>
    </w:p>
    <w:p w14:paraId="3C4DD65B" w14:textId="77777777" w:rsidR="004F3D79" w:rsidRPr="00941F64" w:rsidRDefault="004F3D79"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7.</w:t>
      </w:r>
      <w:r w:rsidRPr="00941F64">
        <w:rPr>
          <w:rFonts w:ascii="Times New Roman" w:hAnsi="Times New Roman"/>
          <w:b/>
          <w:sz w:val="22"/>
          <w:szCs w:val="22"/>
        </w:rPr>
        <w:tab/>
        <w:t>DATUM IZTEKA ROKA UPORABNOSTI ZDRAVILA</w:t>
      </w:r>
    </w:p>
    <w:p w14:paraId="11253881" w14:textId="77777777" w:rsidR="004F3D79" w:rsidRPr="00941F64" w:rsidRDefault="004F3D79" w:rsidP="00BF528E">
      <w:pPr>
        <w:rPr>
          <w:rFonts w:ascii="Times New Roman" w:hAnsi="Times New Roman"/>
          <w:sz w:val="22"/>
          <w:szCs w:val="22"/>
        </w:rPr>
      </w:pPr>
    </w:p>
    <w:p w14:paraId="5BF55F5D" w14:textId="77777777" w:rsidR="004F3D79" w:rsidRPr="00941F64" w:rsidRDefault="004F3D79" w:rsidP="00BF528E">
      <w:pPr>
        <w:rPr>
          <w:rFonts w:ascii="Times New Roman" w:hAnsi="Times New Roman"/>
          <w:sz w:val="22"/>
          <w:szCs w:val="22"/>
        </w:rPr>
      </w:pPr>
      <w:r w:rsidRPr="00941F64">
        <w:rPr>
          <w:rFonts w:ascii="Times New Roman" w:hAnsi="Times New Roman"/>
          <w:sz w:val="22"/>
          <w:szCs w:val="22"/>
        </w:rPr>
        <w:t>EXP {mesec/leto}</w:t>
      </w:r>
    </w:p>
    <w:p w14:paraId="6F585CF5" w14:textId="77777777" w:rsidR="00372F64" w:rsidRPr="00372F64" w:rsidRDefault="00372F64" w:rsidP="00A72A01">
      <w:pPr>
        <w:tabs>
          <w:tab w:val="left" w:pos="851"/>
        </w:tabs>
        <w:rPr>
          <w:rFonts w:ascii="Times New Roman" w:hAnsi="Times New Roman"/>
          <w:sz w:val="22"/>
          <w:szCs w:val="22"/>
        </w:rPr>
      </w:pPr>
      <w:r w:rsidRPr="00A72A01">
        <w:rPr>
          <w:rFonts w:ascii="Times New Roman" w:hAnsi="Times New Roman"/>
          <w:sz w:val="22"/>
          <w:szCs w:val="22"/>
          <w:highlight w:val="lightGray"/>
        </w:rPr>
        <w:t>3 ml:</w:t>
      </w:r>
      <w:r w:rsidRPr="00372F64">
        <w:rPr>
          <w:rFonts w:ascii="Times New Roman" w:hAnsi="Times New Roman"/>
          <w:sz w:val="22"/>
          <w:szCs w:val="22"/>
        </w:rPr>
        <w:t xml:space="preserve"> </w:t>
      </w:r>
      <w:r w:rsidRPr="00372F64">
        <w:rPr>
          <w:rFonts w:ascii="Times New Roman" w:hAnsi="Times New Roman"/>
          <w:sz w:val="22"/>
          <w:szCs w:val="22"/>
        </w:rPr>
        <w:tab/>
        <w:t xml:space="preserve">Odprto zdravilo uporabite v 14 </w:t>
      </w:r>
      <w:r w:rsidR="007F3978">
        <w:rPr>
          <w:rFonts w:ascii="Times New Roman" w:hAnsi="Times New Roman"/>
          <w:sz w:val="22"/>
          <w:szCs w:val="22"/>
        </w:rPr>
        <w:t>dneh</w:t>
      </w:r>
      <w:r w:rsidRPr="00372F64">
        <w:rPr>
          <w:rFonts w:ascii="Times New Roman" w:hAnsi="Times New Roman"/>
          <w:sz w:val="22"/>
          <w:szCs w:val="22"/>
        </w:rPr>
        <w:t>.</w:t>
      </w:r>
    </w:p>
    <w:p w14:paraId="2BF30B9B" w14:textId="77777777" w:rsidR="00372F64" w:rsidRPr="00A72A01" w:rsidRDefault="00372F64" w:rsidP="00A72A01">
      <w:pPr>
        <w:tabs>
          <w:tab w:val="left" w:pos="851"/>
        </w:tabs>
        <w:rPr>
          <w:rFonts w:ascii="Times New Roman" w:hAnsi="Times New Roman"/>
          <w:sz w:val="22"/>
          <w:szCs w:val="22"/>
          <w:highlight w:val="lightGray"/>
        </w:rPr>
      </w:pPr>
      <w:r w:rsidRPr="00A72A01">
        <w:rPr>
          <w:rFonts w:ascii="Times New Roman" w:hAnsi="Times New Roman"/>
          <w:sz w:val="22"/>
          <w:szCs w:val="22"/>
          <w:highlight w:val="lightGray"/>
        </w:rPr>
        <w:t xml:space="preserve">10 ml: </w:t>
      </w:r>
      <w:r w:rsidRPr="00A72A01">
        <w:rPr>
          <w:rFonts w:ascii="Times New Roman" w:hAnsi="Times New Roman"/>
          <w:sz w:val="22"/>
          <w:szCs w:val="22"/>
          <w:highlight w:val="lightGray"/>
        </w:rPr>
        <w:tab/>
        <w:t>Odprto zdravilo uporabite v 6 mesecih.</w:t>
      </w:r>
    </w:p>
    <w:p w14:paraId="261102AA" w14:textId="77777777" w:rsidR="00372F64" w:rsidRPr="00A72A01" w:rsidRDefault="00372F64" w:rsidP="00A72A01">
      <w:pPr>
        <w:tabs>
          <w:tab w:val="left" w:pos="851"/>
        </w:tabs>
        <w:rPr>
          <w:rFonts w:ascii="Times New Roman" w:hAnsi="Times New Roman"/>
          <w:sz w:val="22"/>
          <w:szCs w:val="22"/>
          <w:highlight w:val="lightGray"/>
        </w:rPr>
      </w:pPr>
      <w:r w:rsidRPr="00A72A01">
        <w:rPr>
          <w:rFonts w:ascii="Times New Roman" w:hAnsi="Times New Roman"/>
          <w:sz w:val="22"/>
          <w:szCs w:val="22"/>
          <w:highlight w:val="lightGray"/>
        </w:rPr>
        <w:t xml:space="preserve">15 ml: </w:t>
      </w:r>
      <w:r w:rsidRPr="00A72A01">
        <w:rPr>
          <w:rFonts w:ascii="Times New Roman" w:hAnsi="Times New Roman"/>
          <w:sz w:val="22"/>
          <w:szCs w:val="22"/>
          <w:highlight w:val="lightGray"/>
        </w:rPr>
        <w:tab/>
        <w:t>Odprto zdravilo uporabite v 6 mesecih.</w:t>
      </w:r>
    </w:p>
    <w:p w14:paraId="75A006ED" w14:textId="77777777" w:rsidR="00372F64" w:rsidRPr="00941F64" w:rsidRDefault="00372F64" w:rsidP="00A72A01">
      <w:pPr>
        <w:tabs>
          <w:tab w:val="left" w:pos="851"/>
        </w:tabs>
        <w:rPr>
          <w:rFonts w:ascii="Times New Roman" w:hAnsi="Times New Roman"/>
          <w:sz w:val="22"/>
          <w:szCs w:val="22"/>
        </w:rPr>
      </w:pPr>
      <w:r w:rsidRPr="00A72A01">
        <w:rPr>
          <w:rFonts w:ascii="Times New Roman" w:hAnsi="Times New Roman"/>
          <w:sz w:val="22"/>
          <w:szCs w:val="22"/>
          <w:highlight w:val="lightGray"/>
        </w:rPr>
        <w:t xml:space="preserve">30 ml: </w:t>
      </w:r>
      <w:r w:rsidRPr="00A72A01">
        <w:rPr>
          <w:rFonts w:ascii="Times New Roman" w:hAnsi="Times New Roman"/>
          <w:sz w:val="22"/>
          <w:szCs w:val="22"/>
          <w:highlight w:val="lightGray"/>
        </w:rPr>
        <w:tab/>
        <w:t>Odprto zdravilo uporabite v 6 mesecih.</w:t>
      </w:r>
    </w:p>
    <w:p w14:paraId="1736A3C4" w14:textId="77777777" w:rsidR="004F3D79" w:rsidRPr="00941F64" w:rsidRDefault="004F3D79" w:rsidP="00BF528E">
      <w:pPr>
        <w:rPr>
          <w:rFonts w:ascii="Times New Roman" w:hAnsi="Times New Roman"/>
          <w:b/>
          <w:sz w:val="22"/>
          <w:szCs w:val="22"/>
        </w:rPr>
      </w:pPr>
    </w:p>
    <w:p w14:paraId="26355ECF" w14:textId="77777777" w:rsidR="004F3D79" w:rsidRPr="00941F64" w:rsidRDefault="004F3D79" w:rsidP="00BF528E">
      <w:pPr>
        <w:rPr>
          <w:rFonts w:ascii="Times New Roman" w:hAnsi="Times New Roman"/>
          <w:b/>
          <w:sz w:val="22"/>
          <w:szCs w:val="22"/>
        </w:rPr>
      </w:pPr>
    </w:p>
    <w:p w14:paraId="68830569" w14:textId="77777777" w:rsidR="004F3D79" w:rsidRPr="00941F64" w:rsidRDefault="004F3D79"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8.</w:t>
      </w:r>
      <w:r w:rsidRPr="00941F64">
        <w:rPr>
          <w:rFonts w:ascii="Times New Roman" w:hAnsi="Times New Roman"/>
          <w:b/>
          <w:sz w:val="22"/>
          <w:szCs w:val="22"/>
        </w:rPr>
        <w:tab/>
        <w:t xml:space="preserve">BESEDILO ''SAMO ZA ŽIVALI'' </w:t>
      </w:r>
    </w:p>
    <w:p w14:paraId="057381A9" w14:textId="77777777" w:rsidR="004F3D79" w:rsidRPr="00941F64" w:rsidRDefault="004F3D79" w:rsidP="00BF528E">
      <w:pPr>
        <w:rPr>
          <w:rFonts w:ascii="Times New Roman" w:hAnsi="Times New Roman"/>
          <w:b/>
          <w:sz w:val="22"/>
          <w:szCs w:val="22"/>
        </w:rPr>
      </w:pPr>
    </w:p>
    <w:p w14:paraId="3B41F52E" w14:textId="77777777" w:rsidR="004F3D79" w:rsidRPr="00941F64" w:rsidRDefault="004F3D79" w:rsidP="00BF528E">
      <w:pPr>
        <w:rPr>
          <w:rFonts w:ascii="Times New Roman" w:hAnsi="Times New Roman"/>
          <w:sz w:val="22"/>
          <w:szCs w:val="22"/>
        </w:rPr>
      </w:pPr>
      <w:r w:rsidRPr="00941F64">
        <w:rPr>
          <w:rFonts w:ascii="Times New Roman" w:hAnsi="Times New Roman"/>
          <w:sz w:val="22"/>
          <w:szCs w:val="22"/>
        </w:rPr>
        <w:t>Samo za živali.</w:t>
      </w:r>
    </w:p>
    <w:p w14:paraId="6C67B5CF" w14:textId="77777777" w:rsidR="00120426" w:rsidRPr="00941F64" w:rsidRDefault="004F3D79" w:rsidP="005C4C9B">
      <w:pPr>
        <w:rPr>
          <w:rFonts w:ascii="Times New Roman" w:hAnsi="Times New Roman"/>
          <w:sz w:val="22"/>
          <w:szCs w:val="22"/>
        </w:rPr>
      </w:pPr>
      <w:r w:rsidRPr="00941F64">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120426" w:rsidRPr="00941F64" w14:paraId="718C0DD7" w14:textId="77777777" w:rsidTr="002B1014">
        <w:tc>
          <w:tcPr>
            <w:tcW w:w="9288" w:type="dxa"/>
            <w:tcBorders>
              <w:top w:val="single" w:sz="4" w:space="0" w:color="auto"/>
              <w:left w:val="single" w:sz="4" w:space="0" w:color="auto"/>
              <w:bottom w:val="single" w:sz="4" w:space="0" w:color="auto"/>
              <w:right w:val="single" w:sz="4" w:space="0" w:color="auto"/>
            </w:tcBorders>
          </w:tcPr>
          <w:p w14:paraId="61B6A6B5" w14:textId="77777777" w:rsidR="00120426" w:rsidRDefault="00120426" w:rsidP="00BF528E">
            <w:pPr>
              <w:rPr>
                <w:rFonts w:ascii="Times New Roman" w:hAnsi="Times New Roman"/>
                <w:b/>
                <w:sz w:val="22"/>
                <w:szCs w:val="22"/>
              </w:rPr>
            </w:pPr>
            <w:r w:rsidRPr="00941F64">
              <w:rPr>
                <w:rFonts w:ascii="Times New Roman" w:hAnsi="Times New Roman"/>
                <w:sz w:val="22"/>
                <w:szCs w:val="22"/>
              </w:rPr>
              <w:lastRenderedPageBreak/>
              <w:br w:type="page"/>
            </w:r>
            <w:r w:rsidRPr="00941F64">
              <w:rPr>
                <w:rFonts w:ascii="Times New Roman" w:hAnsi="Times New Roman"/>
                <w:b/>
                <w:sz w:val="22"/>
                <w:szCs w:val="22"/>
              </w:rPr>
              <w:t>PODATKI NA ZUNANJI OVOJNINI</w:t>
            </w:r>
          </w:p>
          <w:p w14:paraId="372645CC" w14:textId="77777777" w:rsidR="00A72A01" w:rsidRDefault="00A72A01" w:rsidP="00BF528E">
            <w:pPr>
              <w:rPr>
                <w:rFonts w:ascii="Times New Roman" w:hAnsi="Times New Roman"/>
                <w:b/>
                <w:sz w:val="22"/>
                <w:szCs w:val="22"/>
              </w:rPr>
            </w:pPr>
          </w:p>
          <w:p w14:paraId="525066FE" w14:textId="77777777" w:rsidR="001D4148" w:rsidRPr="00A72A01" w:rsidRDefault="007F3978" w:rsidP="00BF528E">
            <w:pPr>
              <w:rPr>
                <w:rFonts w:ascii="Times New Roman" w:hAnsi="Times New Roman"/>
                <w:b/>
                <w:sz w:val="22"/>
                <w:szCs w:val="22"/>
              </w:rPr>
            </w:pPr>
            <w:r>
              <w:rPr>
                <w:rFonts w:ascii="Times New Roman" w:hAnsi="Times New Roman"/>
                <w:b/>
                <w:sz w:val="22"/>
                <w:szCs w:val="22"/>
              </w:rPr>
              <w:t>Š</w:t>
            </w:r>
            <w:r w:rsidRPr="00A72A01">
              <w:rPr>
                <w:rFonts w:ascii="Times New Roman" w:hAnsi="Times New Roman"/>
                <w:b/>
                <w:sz w:val="22"/>
                <w:szCs w:val="22"/>
              </w:rPr>
              <w:t>katla za 10 ml in 20 ml</w:t>
            </w:r>
          </w:p>
        </w:tc>
      </w:tr>
    </w:tbl>
    <w:p w14:paraId="24FBDCB4" w14:textId="77777777" w:rsidR="00120426" w:rsidRPr="00941F64" w:rsidRDefault="00120426" w:rsidP="00BF528E">
      <w:pPr>
        <w:rPr>
          <w:rFonts w:ascii="Times New Roman" w:hAnsi="Times New Roman"/>
          <w:sz w:val="22"/>
          <w:szCs w:val="22"/>
          <w:u w:val="single"/>
        </w:rPr>
      </w:pPr>
    </w:p>
    <w:p w14:paraId="6D4EB8EF"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w:t>
      </w:r>
      <w:r w:rsidRPr="00941F64">
        <w:rPr>
          <w:rFonts w:ascii="Times New Roman" w:hAnsi="Times New Roman"/>
          <w:b/>
          <w:sz w:val="22"/>
          <w:szCs w:val="22"/>
        </w:rPr>
        <w:tab/>
        <w:t>IME ZDRAVILA ZA UPORABO V VETERINARSKI MEDICINI</w:t>
      </w:r>
    </w:p>
    <w:p w14:paraId="001996F9" w14:textId="77777777" w:rsidR="00120426" w:rsidRPr="00941F64" w:rsidRDefault="00120426" w:rsidP="00BF528E">
      <w:pPr>
        <w:rPr>
          <w:rFonts w:ascii="Times New Roman" w:hAnsi="Times New Roman"/>
          <w:sz w:val="22"/>
          <w:szCs w:val="22"/>
        </w:rPr>
      </w:pPr>
    </w:p>
    <w:p w14:paraId="70C18288" w14:textId="77777777" w:rsidR="00120426" w:rsidRPr="00941F64" w:rsidRDefault="00120426" w:rsidP="00BF528E">
      <w:pPr>
        <w:outlineLvl w:val="1"/>
        <w:rPr>
          <w:rFonts w:ascii="Times New Roman" w:hAnsi="Times New Roman"/>
          <w:sz w:val="22"/>
          <w:szCs w:val="22"/>
        </w:rPr>
      </w:pPr>
      <w:r w:rsidRPr="00941F64">
        <w:rPr>
          <w:rFonts w:ascii="Times New Roman" w:hAnsi="Times New Roman"/>
          <w:sz w:val="22"/>
          <w:szCs w:val="22"/>
        </w:rPr>
        <w:t>Metacam 2 mg/ml raztopina za injiciranje za mačke</w:t>
      </w:r>
    </w:p>
    <w:p w14:paraId="4AB97E76" w14:textId="77777777" w:rsidR="00120426" w:rsidRPr="00941F64" w:rsidRDefault="00116865" w:rsidP="00BF528E">
      <w:pPr>
        <w:rPr>
          <w:rFonts w:ascii="Times New Roman" w:hAnsi="Times New Roman"/>
          <w:sz w:val="22"/>
          <w:szCs w:val="22"/>
        </w:rPr>
      </w:pPr>
      <w:r>
        <w:rPr>
          <w:rFonts w:ascii="Times New Roman" w:hAnsi="Times New Roman"/>
          <w:sz w:val="22"/>
          <w:szCs w:val="22"/>
        </w:rPr>
        <w:t>m</w:t>
      </w:r>
      <w:r w:rsidR="00120426" w:rsidRPr="00941F64">
        <w:rPr>
          <w:rFonts w:ascii="Times New Roman" w:hAnsi="Times New Roman"/>
          <w:sz w:val="22"/>
          <w:szCs w:val="22"/>
        </w:rPr>
        <w:t>eloksikam</w:t>
      </w:r>
    </w:p>
    <w:p w14:paraId="49356170" w14:textId="77777777" w:rsidR="00120426" w:rsidRPr="00941F64" w:rsidRDefault="00120426" w:rsidP="00BF528E">
      <w:pPr>
        <w:rPr>
          <w:rFonts w:ascii="Times New Roman" w:hAnsi="Times New Roman"/>
          <w:sz w:val="22"/>
          <w:szCs w:val="22"/>
        </w:rPr>
      </w:pPr>
    </w:p>
    <w:p w14:paraId="1FE7E719" w14:textId="77777777" w:rsidR="00120426" w:rsidRPr="00941F64" w:rsidRDefault="00120426" w:rsidP="00BF528E">
      <w:pPr>
        <w:rPr>
          <w:rFonts w:ascii="Times New Roman" w:hAnsi="Times New Roman"/>
          <w:sz w:val="22"/>
          <w:szCs w:val="22"/>
        </w:rPr>
      </w:pPr>
    </w:p>
    <w:p w14:paraId="1E9962A8"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2.</w:t>
      </w:r>
      <w:r w:rsidRPr="00941F64">
        <w:rPr>
          <w:rFonts w:ascii="Times New Roman" w:hAnsi="Times New Roman"/>
          <w:b/>
          <w:sz w:val="22"/>
          <w:szCs w:val="22"/>
        </w:rPr>
        <w:tab/>
        <w:t>NAVEDBA UČINKOVIN(E)</w:t>
      </w:r>
    </w:p>
    <w:p w14:paraId="7D6A7FD3" w14:textId="77777777" w:rsidR="00120426" w:rsidRPr="00941F64" w:rsidRDefault="00120426" w:rsidP="00BF528E">
      <w:pPr>
        <w:rPr>
          <w:rFonts w:ascii="Times New Roman" w:hAnsi="Times New Roman"/>
          <w:sz w:val="22"/>
          <w:szCs w:val="22"/>
        </w:rPr>
      </w:pPr>
    </w:p>
    <w:p w14:paraId="79B6B5B7"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Meloksikam</w:t>
      </w:r>
      <w:r w:rsidR="007F3978">
        <w:rPr>
          <w:rFonts w:ascii="Times New Roman" w:hAnsi="Times New Roman"/>
          <w:sz w:val="22"/>
          <w:szCs w:val="22"/>
        </w:rPr>
        <w:t xml:space="preserve"> </w:t>
      </w:r>
      <w:r w:rsidRPr="00941F64">
        <w:rPr>
          <w:rFonts w:ascii="Times New Roman" w:hAnsi="Times New Roman"/>
          <w:sz w:val="22"/>
          <w:szCs w:val="22"/>
        </w:rPr>
        <w:t>2 mg/ml</w:t>
      </w:r>
    </w:p>
    <w:p w14:paraId="71661541" w14:textId="77777777" w:rsidR="00120426" w:rsidRPr="00941F64" w:rsidRDefault="00120426" w:rsidP="00BF528E">
      <w:pPr>
        <w:rPr>
          <w:rFonts w:ascii="Times New Roman" w:hAnsi="Times New Roman"/>
          <w:sz w:val="22"/>
          <w:szCs w:val="22"/>
        </w:rPr>
      </w:pPr>
    </w:p>
    <w:p w14:paraId="744A4E7A" w14:textId="77777777" w:rsidR="00120426" w:rsidRPr="00941F64" w:rsidRDefault="00120426" w:rsidP="00BF528E">
      <w:pPr>
        <w:rPr>
          <w:rFonts w:ascii="Times New Roman" w:hAnsi="Times New Roman"/>
          <w:sz w:val="22"/>
          <w:szCs w:val="22"/>
        </w:rPr>
      </w:pPr>
    </w:p>
    <w:p w14:paraId="61B1A5DD"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3.</w:t>
      </w:r>
      <w:r w:rsidRPr="00941F64">
        <w:rPr>
          <w:rFonts w:ascii="Times New Roman" w:hAnsi="Times New Roman"/>
          <w:b/>
          <w:sz w:val="22"/>
          <w:szCs w:val="22"/>
        </w:rPr>
        <w:tab/>
        <w:t>FARMACEVTSKA OBLIKA</w:t>
      </w:r>
    </w:p>
    <w:p w14:paraId="7734FFC0" w14:textId="77777777" w:rsidR="00120426" w:rsidRPr="00941F64" w:rsidRDefault="00120426" w:rsidP="00BF528E">
      <w:pPr>
        <w:rPr>
          <w:rFonts w:ascii="Times New Roman" w:hAnsi="Times New Roman"/>
          <w:sz w:val="22"/>
          <w:szCs w:val="22"/>
        </w:rPr>
      </w:pPr>
    </w:p>
    <w:p w14:paraId="47445B3E" w14:textId="77777777" w:rsidR="00120426" w:rsidRPr="00941F64" w:rsidRDefault="00120426" w:rsidP="00BF528E">
      <w:pPr>
        <w:rPr>
          <w:rFonts w:ascii="Times New Roman" w:hAnsi="Times New Roman"/>
          <w:sz w:val="22"/>
          <w:szCs w:val="22"/>
        </w:rPr>
      </w:pPr>
      <w:r w:rsidRPr="008B2C1B">
        <w:rPr>
          <w:rFonts w:ascii="Times New Roman" w:hAnsi="Times New Roman"/>
          <w:sz w:val="22"/>
          <w:szCs w:val="22"/>
          <w:highlight w:val="lightGray"/>
        </w:rPr>
        <w:t>Raztopina za injiciranje</w:t>
      </w:r>
    </w:p>
    <w:p w14:paraId="246D21FB" w14:textId="77777777" w:rsidR="00120426" w:rsidRPr="00941F64" w:rsidRDefault="00120426" w:rsidP="00BF528E">
      <w:pPr>
        <w:rPr>
          <w:rFonts w:ascii="Times New Roman" w:hAnsi="Times New Roman"/>
          <w:sz w:val="22"/>
          <w:szCs w:val="22"/>
        </w:rPr>
      </w:pPr>
    </w:p>
    <w:p w14:paraId="09BD6677" w14:textId="77777777" w:rsidR="00120426" w:rsidRPr="00941F64" w:rsidRDefault="00120426" w:rsidP="00BF528E">
      <w:pPr>
        <w:rPr>
          <w:rFonts w:ascii="Times New Roman" w:hAnsi="Times New Roman"/>
          <w:sz w:val="22"/>
          <w:szCs w:val="22"/>
        </w:rPr>
      </w:pPr>
    </w:p>
    <w:p w14:paraId="42109342"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4.</w:t>
      </w:r>
      <w:r w:rsidRPr="00941F64">
        <w:rPr>
          <w:rFonts w:ascii="Times New Roman" w:hAnsi="Times New Roman"/>
          <w:b/>
          <w:sz w:val="22"/>
          <w:szCs w:val="22"/>
        </w:rPr>
        <w:tab/>
        <w:t>VELIKOST PAKIRANJA</w:t>
      </w:r>
    </w:p>
    <w:p w14:paraId="10EE3561" w14:textId="77777777" w:rsidR="00120426" w:rsidRPr="00941F64" w:rsidRDefault="00120426" w:rsidP="00BF528E">
      <w:pPr>
        <w:rPr>
          <w:rFonts w:ascii="Times New Roman" w:hAnsi="Times New Roman"/>
          <w:sz w:val="22"/>
          <w:szCs w:val="22"/>
        </w:rPr>
      </w:pPr>
    </w:p>
    <w:p w14:paraId="1D827B05"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10 ml</w:t>
      </w:r>
    </w:p>
    <w:p w14:paraId="31B62BCF" w14:textId="77777777" w:rsidR="00120426" w:rsidRPr="00941F64" w:rsidRDefault="00120426" w:rsidP="00BF528E">
      <w:pPr>
        <w:rPr>
          <w:rFonts w:ascii="Times New Roman" w:hAnsi="Times New Roman"/>
          <w:sz w:val="22"/>
          <w:szCs w:val="22"/>
        </w:rPr>
      </w:pPr>
      <w:r w:rsidRPr="008B2C1B">
        <w:rPr>
          <w:rFonts w:ascii="Times New Roman" w:hAnsi="Times New Roman"/>
          <w:sz w:val="22"/>
          <w:szCs w:val="22"/>
          <w:highlight w:val="lightGray"/>
        </w:rPr>
        <w:t>20 ml</w:t>
      </w:r>
    </w:p>
    <w:p w14:paraId="34BB787F" w14:textId="77777777" w:rsidR="00120426" w:rsidRPr="00941F64" w:rsidRDefault="00120426" w:rsidP="00BF528E">
      <w:pPr>
        <w:rPr>
          <w:rFonts w:ascii="Times New Roman" w:hAnsi="Times New Roman"/>
          <w:sz w:val="22"/>
          <w:szCs w:val="22"/>
        </w:rPr>
      </w:pPr>
    </w:p>
    <w:p w14:paraId="170A60E1" w14:textId="77777777" w:rsidR="00120426" w:rsidRPr="00941F64" w:rsidRDefault="00120426" w:rsidP="00BF528E">
      <w:pPr>
        <w:rPr>
          <w:rFonts w:ascii="Times New Roman" w:hAnsi="Times New Roman"/>
          <w:sz w:val="22"/>
          <w:szCs w:val="22"/>
        </w:rPr>
      </w:pPr>
    </w:p>
    <w:p w14:paraId="043348D2"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5.</w:t>
      </w:r>
      <w:r w:rsidRPr="00941F64">
        <w:rPr>
          <w:rFonts w:ascii="Times New Roman" w:hAnsi="Times New Roman"/>
          <w:b/>
          <w:sz w:val="22"/>
          <w:szCs w:val="22"/>
        </w:rPr>
        <w:tab/>
        <w:t>CILJNE ŽIVALSKE VRSTE</w:t>
      </w:r>
    </w:p>
    <w:p w14:paraId="3E7D52CB" w14:textId="77777777" w:rsidR="00120426" w:rsidRPr="00941F64" w:rsidRDefault="00120426" w:rsidP="00BF528E">
      <w:pPr>
        <w:rPr>
          <w:rFonts w:ascii="Times New Roman" w:hAnsi="Times New Roman"/>
          <w:sz w:val="22"/>
          <w:szCs w:val="22"/>
        </w:rPr>
      </w:pPr>
    </w:p>
    <w:p w14:paraId="68DDF98E" w14:textId="77777777" w:rsidR="00120426" w:rsidRPr="00941F64" w:rsidRDefault="00120426" w:rsidP="00BF528E">
      <w:pPr>
        <w:rPr>
          <w:rFonts w:ascii="Times New Roman" w:hAnsi="Times New Roman"/>
          <w:sz w:val="22"/>
          <w:szCs w:val="22"/>
        </w:rPr>
      </w:pPr>
      <w:r w:rsidRPr="008B2C1B">
        <w:rPr>
          <w:rFonts w:ascii="Times New Roman" w:hAnsi="Times New Roman"/>
          <w:sz w:val="22"/>
          <w:szCs w:val="22"/>
          <w:highlight w:val="lightGray"/>
        </w:rPr>
        <w:t>Mačke</w:t>
      </w:r>
    </w:p>
    <w:p w14:paraId="26BBA530" w14:textId="77777777" w:rsidR="00120426" w:rsidRPr="00941F64" w:rsidRDefault="00120426" w:rsidP="00BF528E">
      <w:pPr>
        <w:rPr>
          <w:rFonts w:ascii="Times New Roman" w:hAnsi="Times New Roman"/>
          <w:sz w:val="22"/>
          <w:szCs w:val="22"/>
        </w:rPr>
      </w:pPr>
    </w:p>
    <w:p w14:paraId="07BCEBCC" w14:textId="77777777" w:rsidR="00120426" w:rsidRPr="00941F64" w:rsidRDefault="00120426" w:rsidP="00BF528E">
      <w:pPr>
        <w:rPr>
          <w:rFonts w:ascii="Times New Roman" w:hAnsi="Times New Roman"/>
          <w:sz w:val="22"/>
          <w:szCs w:val="22"/>
        </w:rPr>
      </w:pPr>
    </w:p>
    <w:p w14:paraId="75AE9DEA"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6.</w:t>
      </w:r>
      <w:r w:rsidRPr="00941F64">
        <w:rPr>
          <w:rFonts w:ascii="Times New Roman" w:hAnsi="Times New Roman"/>
          <w:b/>
          <w:sz w:val="22"/>
          <w:szCs w:val="22"/>
        </w:rPr>
        <w:tab/>
        <w:t>INDIKACIJA(E)</w:t>
      </w:r>
    </w:p>
    <w:p w14:paraId="46ED0BAD" w14:textId="77777777" w:rsidR="00120426" w:rsidRPr="00941F64" w:rsidRDefault="00120426" w:rsidP="00BF528E">
      <w:pPr>
        <w:rPr>
          <w:rFonts w:ascii="Times New Roman" w:hAnsi="Times New Roman"/>
          <w:sz w:val="22"/>
          <w:szCs w:val="22"/>
        </w:rPr>
      </w:pPr>
    </w:p>
    <w:p w14:paraId="0EE5B475" w14:textId="77777777" w:rsidR="002B1014" w:rsidRDefault="002B1014" w:rsidP="00BF528E">
      <w:pPr>
        <w:rPr>
          <w:rFonts w:ascii="Times New Roman" w:hAnsi="Times New Roman"/>
          <w:sz w:val="22"/>
          <w:szCs w:val="22"/>
        </w:rPr>
      </w:pPr>
    </w:p>
    <w:p w14:paraId="1D48A05B" w14:textId="77777777" w:rsidR="00120426" w:rsidRPr="00941F64" w:rsidRDefault="00120426" w:rsidP="00BF528E">
      <w:pPr>
        <w:rPr>
          <w:rFonts w:ascii="Times New Roman" w:hAnsi="Times New Roman"/>
          <w:sz w:val="22"/>
          <w:szCs w:val="22"/>
        </w:rPr>
      </w:pPr>
    </w:p>
    <w:p w14:paraId="063C9136" w14:textId="77777777" w:rsidR="00120426" w:rsidRPr="00941F64" w:rsidRDefault="00120426" w:rsidP="00BF528E">
      <w:pPr>
        <w:pBdr>
          <w:top w:val="single" w:sz="4" w:space="1" w:color="auto"/>
          <w:left w:val="single" w:sz="4" w:space="4" w:color="auto"/>
          <w:bottom w:val="single" w:sz="4" w:space="0"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7.</w:t>
      </w:r>
      <w:r w:rsidRPr="00941F64">
        <w:rPr>
          <w:rFonts w:ascii="Times New Roman" w:hAnsi="Times New Roman"/>
          <w:b/>
          <w:sz w:val="22"/>
          <w:szCs w:val="22"/>
        </w:rPr>
        <w:tab/>
        <w:t xml:space="preserve">NAČIN IN </w:t>
      </w:r>
      <w:smartTag w:uri="urn:schemas-microsoft-com:office:smarttags" w:element="stockticker">
        <w:r w:rsidRPr="00941F64">
          <w:rPr>
            <w:rFonts w:ascii="Times New Roman" w:hAnsi="Times New Roman"/>
            <w:b/>
            <w:sz w:val="22"/>
            <w:szCs w:val="22"/>
          </w:rPr>
          <w:t>POT</w:t>
        </w:r>
      </w:smartTag>
      <w:r w:rsidRPr="00941F64">
        <w:rPr>
          <w:rFonts w:ascii="Times New Roman" w:hAnsi="Times New Roman"/>
          <w:b/>
          <w:sz w:val="22"/>
          <w:szCs w:val="22"/>
        </w:rPr>
        <w:t>(I) UPORABE</w:t>
      </w:r>
    </w:p>
    <w:p w14:paraId="5C9B8966" w14:textId="77777777" w:rsidR="00120426" w:rsidRPr="00941F64" w:rsidRDefault="00120426" w:rsidP="00BF528E">
      <w:pPr>
        <w:rPr>
          <w:rFonts w:ascii="Times New Roman" w:hAnsi="Times New Roman"/>
          <w:sz w:val="22"/>
          <w:szCs w:val="22"/>
        </w:rPr>
      </w:pPr>
    </w:p>
    <w:p w14:paraId="55F30484"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u w:val="single"/>
        </w:rPr>
        <w:t>E</w:t>
      </w:r>
      <w:r w:rsidRPr="00941F64">
        <w:rPr>
          <w:rFonts w:ascii="Times New Roman" w:hAnsi="Times New Roman"/>
          <w:sz w:val="22"/>
          <w:szCs w:val="22"/>
        </w:rPr>
        <w:t>nkratna podkožna injekcija.</w:t>
      </w:r>
    </w:p>
    <w:p w14:paraId="67011C75" w14:textId="77777777" w:rsidR="00120426" w:rsidRPr="00941F64" w:rsidRDefault="00120426" w:rsidP="00BF528E">
      <w:pPr>
        <w:rPr>
          <w:rFonts w:ascii="Times New Roman" w:hAnsi="Times New Roman"/>
          <w:sz w:val="22"/>
          <w:szCs w:val="22"/>
        </w:rPr>
      </w:pPr>
      <w:r w:rsidRPr="004D6B2A">
        <w:rPr>
          <w:rFonts w:ascii="Times New Roman" w:hAnsi="Times New Roman"/>
          <w:sz w:val="22"/>
          <w:szCs w:val="22"/>
        </w:rPr>
        <w:t>Pred uporabo preberite navodilo za uporabo.</w:t>
      </w:r>
    </w:p>
    <w:p w14:paraId="30ADB2E9" w14:textId="77777777" w:rsidR="00120426" w:rsidRPr="00941F64" w:rsidRDefault="00120426" w:rsidP="00BF528E">
      <w:pPr>
        <w:rPr>
          <w:rFonts w:ascii="Times New Roman" w:hAnsi="Times New Roman"/>
          <w:sz w:val="22"/>
          <w:szCs w:val="22"/>
        </w:rPr>
      </w:pPr>
    </w:p>
    <w:p w14:paraId="12B55888" w14:textId="77777777" w:rsidR="00120426" w:rsidRPr="00941F64" w:rsidRDefault="00120426" w:rsidP="00BF528E">
      <w:pPr>
        <w:rPr>
          <w:rFonts w:ascii="Times New Roman" w:hAnsi="Times New Roman"/>
          <w:sz w:val="22"/>
          <w:szCs w:val="22"/>
        </w:rPr>
      </w:pPr>
    </w:p>
    <w:p w14:paraId="5212229C"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8.</w:t>
      </w:r>
      <w:r w:rsidRPr="00941F64">
        <w:rPr>
          <w:rFonts w:ascii="Times New Roman" w:hAnsi="Times New Roman"/>
          <w:b/>
          <w:sz w:val="22"/>
          <w:szCs w:val="22"/>
        </w:rPr>
        <w:tab/>
        <w:t>KARENCA</w:t>
      </w:r>
      <w:r w:rsidR="007F3978">
        <w:rPr>
          <w:rFonts w:ascii="Times New Roman" w:hAnsi="Times New Roman"/>
          <w:b/>
          <w:sz w:val="22"/>
          <w:szCs w:val="22"/>
        </w:rPr>
        <w:t>(E)</w:t>
      </w:r>
    </w:p>
    <w:p w14:paraId="1CC6A645" w14:textId="77777777" w:rsidR="00120426" w:rsidRPr="00941F64" w:rsidRDefault="00120426" w:rsidP="00BF528E">
      <w:pPr>
        <w:rPr>
          <w:rFonts w:ascii="Times New Roman" w:hAnsi="Times New Roman"/>
          <w:sz w:val="22"/>
          <w:szCs w:val="22"/>
        </w:rPr>
      </w:pPr>
    </w:p>
    <w:p w14:paraId="0BE5789D" w14:textId="77777777" w:rsidR="00120426" w:rsidRPr="00941F64" w:rsidRDefault="00120426" w:rsidP="00BF528E">
      <w:pPr>
        <w:rPr>
          <w:rFonts w:ascii="Times New Roman" w:hAnsi="Times New Roman"/>
          <w:sz w:val="22"/>
          <w:szCs w:val="22"/>
        </w:rPr>
      </w:pPr>
    </w:p>
    <w:p w14:paraId="7D50E6D0" w14:textId="77777777" w:rsidR="00120426" w:rsidRPr="00941F64" w:rsidRDefault="00120426" w:rsidP="00BF528E">
      <w:pPr>
        <w:rPr>
          <w:rFonts w:ascii="Times New Roman" w:hAnsi="Times New Roman"/>
          <w:sz w:val="22"/>
          <w:szCs w:val="22"/>
        </w:rPr>
      </w:pPr>
    </w:p>
    <w:p w14:paraId="23B3BA37"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9.</w:t>
      </w:r>
      <w:r w:rsidRPr="00941F64">
        <w:rPr>
          <w:rFonts w:ascii="Times New Roman" w:hAnsi="Times New Roman"/>
          <w:b/>
          <w:sz w:val="22"/>
          <w:szCs w:val="22"/>
        </w:rPr>
        <w:tab/>
        <w:t>POSEBNO(A) OPOZORILO(A), ČE JE/SO POTREBNO(A)</w:t>
      </w:r>
    </w:p>
    <w:p w14:paraId="40FBA52D" w14:textId="77777777" w:rsidR="00120426" w:rsidRPr="00941F64" w:rsidRDefault="00120426" w:rsidP="00BF528E">
      <w:pPr>
        <w:rPr>
          <w:rFonts w:ascii="Times New Roman" w:hAnsi="Times New Roman"/>
          <w:sz w:val="22"/>
          <w:szCs w:val="22"/>
        </w:rPr>
      </w:pPr>
    </w:p>
    <w:p w14:paraId="10FC76FB"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 xml:space="preserve">Ne uporabite </w:t>
      </w:r>
      <w:r w:rsidR="005B69DB" w:rsidRPr="00941F64">
        <w:rPr>
          <w:rFonts w:ascii="Times New Roman" w:hAnsi="Times New Roman"/>
          <w:sz w:val="22"/>
          <w:szCs w:val="22"/>
        </w:rPr>
        <w:t xml:space="preserve">v obdobju brejosti in </w:t>
      </w:r>
      <w:r w:rsidRPr="00941F64">
        <w:rPr>
          <w:rFonts w:ascii="Times New Roman" w:hAnsi="Times New Roman"/>
          <w:sz w:val="22"/>
          <w:szCs w:val="22"/>
        </w:rPr>
        <w:t>laktacije.</w:t>
      </w:r>
    </w:p>
    <w:p w14:paraId="406D4789" w14:textId="77777777" w:rsidR="00120426" w:rsidRPr="00941F64" w:rsidRDefault="00120426" w:rsidP="00BF528E">
      <w:pPr>
        <w:rPr>
          <w:rFonts w:ascii="Times New Roman" w:hAnsi="Times New Roman"/>
          <w:sz w:val="22"/>
          <w:szCs w:val="22"/>
        </w:rPr>
      </w:pPr>
    </w:p>
    <w:p w14:paraId="3B5E3021" w14:textId="77777777" w:rsidR="00120426" w:rsidRPr="00941F64" w:rsidRDefault="00120426" w:rsidP="00BF528E">
      <w:pPr>
        <w:rPr>
          <w:rFonts w:ascii="Times New Roman" w:hAnsi="Times New Roman"/>
          <w:sz w:val="22"/>
          <w:szCs w:val="22"/>
        </w:rPr>
      </w:pPr>
    </w:p>
    <w:p w14:paraId="27694844" w14:textId="77777777" w:rsidR="00120426" w:rsidRPr="00941F64" w:rsidRDefault="00120426" w:rsidP="002B1014">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10.</w:t>
      </w:r>
      <w:r w:rsidRPr="00941F64">
        <w:rPr>
          <w:rFonts w:ascii="Times New Roman" w:hAnsi="Times New Roman"/>
          <w:b/>
          <w:sz w:val="22"/>
          <w:szCs w:val="22"/>
        </w:rPr>
        <w:tab/>
        <w:t>DATUM IZTEKA ROKA UPORABNOSTI ZDRAVILA</w:t>
      </w:r>
    </w:p>
    <w:p w14:paraId="0D063039" w14:textId="77777777" w:rsidR="00120426" w:rsidRPr="00941F64" w:rsidRDefault="00120426" w:rsidP="002B1014">
      <w:pPr>
        <w:rPr>
          <w:rFonts w:ascii="Times New Roman" w:hAnsi="Times New Roman"/>
          <w:sz w:val="22"/>
          <w:szCs w:val="22"/>
        </w:rPr>
      </w:pPr>
    </w:p>
    <w:p w14:paraId="4174B42D"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EXP {mesec/leto}</w:t>
      </w:r>
    </w:p>
    <w:p w14:paraId="35310867" w14:textId="77777777" w:rsidR="00120426" w:rsidRPr="00941F64" w:rsidRDefault="007F3978" w:rsidP="00BF528E">
      <w:pPr>
        <w:rPr>
          <w:rFonts w:ascii="Times New Roman" w:hAnsi="Times New Roman"/>
          <w:sz w:val="22"/>
          <w:szCs w:val="22"/>
        </w:rPr>
      </w:pPr>
      <w:r w:rsidRPr="007F3978">
        <w:rPr>
          <w:rFonts w:ascii="Times New Roman" w:hAnsi="Times New Roman"/>
          <w:sz w:val="22"/>
          <w:szCs w:val="22"/>
        </w:rPr>
        <w:t xml:space="preserve">Načeto zdravilo uporabite v </w:t>
      </w:r>
      <w:r w:rsidR="00120426" w:rsidRPr="00941F64">
        <w:rPr>
          <w:rFonts w:ascii="Times New Roman" w:hAnsi="Times New Roman"/>
          <w:sz w:val="22"/>
          <w:szCs w:val="22"/>
        </w:rPr>
        <w:t xml:space="preserve">28 </w:t>
      </w:r>
      <w:r>
        <w:rPr>
          <w:rFonts w:ascii="Times New Roman" w:hAnsi="Times New Roman"/>
          <w:sz w:val="22"/>
          <w:szCs w:val="22"/>
        </w:rPr>
        <w:t>dneh</w:t>
      </w:r>
      <w:r w:rsidR="00120426" w:rsidRPr="00941F64">
        <w:rPr>
          <w:rFonts w:ascii="Times New Roman" w:hAnsi="Times New Roman"/>
          <w:sz w:val="22"/>
          <w:szCs w:val="22"/>
        </w:rPr>
        <w:t>.</w:t>
      </w:r>
    </w:p>
    <w:p w14:paraId="351C1A08" w14:textId="77777777" w:rsidR="00120426" w:rsidRPr="00941F64" w:rsidRDefault="00120426" w:rsidP="00BF528E">
      <w:pPr>
        <w:rPr>
          <w:rFonts w:ascii="Times New Roman" w:hAnsi="Times New Roman"/>
          <w:b/>
          <w:sz w:val="22"/>
          <w:szCs w:val="22"/>
        </w:rPr>
      </w:pPr>
    </w:p>
    <w:p w14:paraId="121F6ABE" w14:textId="77777777" w:rsidR="00120426" w:rsidRPr="00941F64" w:rsidRDefault="00120426" w:rsidP="00BF528E">
      <w:pPr>
        <w:rPr>
          <w:rFonts w:ascii="Times New Roman" w:hAnsi="Times New Roman"/>
          <w:b/>
          <w:sz w:val="22"/>
          <w:szCs w:val="22"/>
        </w:rPr>
      </w:pPr>
    </w:p>
    <w:p w14:paraId="5A4EB996"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11.</w:t>
      </w:r>
      <w:r w:rsidRPr="00941F64">
        <w:rPr>
          <w:rFonts w:ascii="Times New Roman" w:hAnsi="Times New Roman"/>
          <w:b/>
          <w:sz w:val="22"/>
          <w:szCs w:val="22"/>
        </w:rPr>
        <w:tab/>
        <w:t>POSEBNA NAVODILA ZA SHRANJEVANJE</w:t>
      </w:r>
    </w:p>
    <w:p w14:paraId="1932A309" w14:textId="77777777" w:rsidR="00120426" w:rsidRPr="00941F64" w:rsidRDefault="00120426" w:rsidP="00BF528E">
      <w:pPr>
        <w:rPr>
          <w:rFonts w:ascii="Times New Roman" w:hAnsi="Times New Roman"/>
          <w:sz w:val="22"/>
          <w:szCs w:val="22"/>
        </w:rPr>
      </w:pPr>
    </w:p>
    <w:p w14:paraId="46A54731" w14:textId="77777777" w:rsidR="00120426" w:rsidRPr="00941F64" w:rsidRDefault="00120426" w:rsidP="00BF528E">
      <w:pPr>
        <w:rPr>
          <w:rFonts w:ascii="Times New Roman" w:hAnsi="Times New Roman"/>
          <w:sz w:val="22"/>
          <w:szCs w:val="22"/>
        </w:rPr>
      </w:pPr>
    </w:p>
    <w:p w14:paraId="4DA9021C" w14:textId="77777777" w:rsidR="00120426" w:rsidRPr="00941F64" w:rsidRDefault="00120426" w:rsidP="00BF528E">
      <w:pPr>
        <w:rPr>
          <w:rFonts w:ascii="Times New Roman" w:hAnsi="Times New Roman"/>
          <w:sz w:val="22"/>
          <w:szCs w:val="22"/>
        </w:rPr>
      </w:pPr>
    </w:p>
    <w:p w14:paraId="67C2C7CF"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12.</w:t>
      </w:r>
      <w:r w:rsidRPr="00941F64">
        <w:rPr>
          <w:rFonts w:ascii="Times New Roman" w:hAnsi="Times New Roman"/>
          <w:b/>
          <w:sz w:val="22"/>
          <w:szCs w:val="22"/>
        </w:rPr>
        <w:tab/>
        <w:t>POSEBNI VARNOSTNI UKREPI ZA ODSTRANJEVANJE NEPORABLJENEGA ZDRAVILA ALI ODPADNIH SNOVI, ČE OBSTAJAJO</w:t>
      </w:r>
    </w:p>
    <w:p w14:paraId="36782FA9" w14:textId="77777777" w:rsidR="00120426" w:rsidRPr="00941F64" w:rsidRDefault="00120426" w:rsidP="00BF528E">
      <w:pPr>
        <w:rPr>
          <w:rFonts w:ascii="Times New Roman" w:hAnsi="Times New Roman"/>
          <w:sz w:val="22"/>
          <w:szCs w:val="22"/>
        </w:rPr>
      </w:pPr>
    </w:p>
    <w:p w14:paraId="3BC9299B" w14:textId="77777777" w:rsidR="00A72A01" w:rsidRDefault="00B90784" w:rsidP="00BF528E">
      <w:pPr>
        <w:rPr>
          <w:rFonts w:ascii="Times New Roman" w:hAnsi="Times New Roman"/>
          <w:sz w:val="22"/>
          <w:szCs w:val="22"/>
        </w:rPr>
      </w:pPr>
      <w:r w:rsidRPr="00B90784">
        <w:rPr>
          <w:rFonts w:ascii="Times New Roman" w:hAnsi="Times New Roman"/>
          <w:sz w:val="22"/>
          <w:szCs w:val="22"/>
        </w:rPr>
        <w:t>Odstranjevanje: preberite navodilo za uporabo.</w:t>
      </w:r>
    </w:p>
    <w:p w14:paraId="2F4DF687" w14:textId="77777777" w:rsidR="00120426" w:rsidRPr="00941F64" w:rsidRDefault="00120426" w:rsidP="00BF528E">
      <w:pPr>
        <w:rPr>
          <w:rFonts w:ascii="Times New Roman" w:hAnsi="Times New Roman"/>
          <w:sz w:val="22"/>
          <w:szCs w:val="22"/>
        </w:rPr>
      </w:pPr>
    </w:p>
    <w:p w14:paraId="5CF75D00" w14:textId="77777777" w:rsidR="00120426" w:rsidRPr="00941F64" w:rsidRDefault="00120426" w:rsidP="00BF528E">
      <w:pPr>
        <w:rPr>
          <w:rFonts w:ascii="Times New Roman" w:hAnsi="Times New Roman"/>
          <w:sz w:val="22"/>
          <w:szCs w:val="22"/>
        </w:rPr>
      </w:pPr>
    </w:p>
    <w:p w14:paraId="18B7BF8A"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13.</w:t>
      </w:r>
      <w:r w:rsidRPr="00941F64">
        <w:rPr>
          <w:rFonts w:ascii="Times New Roman" w:hAnsi="Times New Roman"/>
          <w:b/>
          <w:sz w:val="22"/>
          <w:szCs w:val="22"/>
        </w:rPr>
        <w:tab/>
        <w:t xml:space="preserve">BESEDILO “SAMO ZA ŽIVALI” IN POGOJI </w:t>
      </w:r>
      <w:smartTag w:uri="urn:schemas-microsoft-com:office:smarttags" w:element="stockticker">
        <w:r w:rsidRPr="00941F64">
          <w:rPr>
            <w:rFonts w:ascii="Times New Roman" w:hAnsi="Times New Roman"/>
            <w:b/>
            <w:sz w:val="22"/>
            <w:szCs w:val="22"/>
          </w:rPr>
          <w:t>ALI</w:t>
        </w:r>
      </w:smartTag>
      <w:r w:rsidRPr="00941F64">
        <w:rPr>
          <w:rFonts w:ascii="Times New Roman" w:hAnsi="Times New Roman"/>
          <w:b/>
          <w:sz w:val="22"/>
          <w:szCs w:val="22"/>
        </w:rPr>
        <w:t xml:space="preserve"> OMEJITVE GLEDE OSKRBE IN UPORABE</w:t>
      </w:r>
      <w:r w:rsidR="001E2038" w:rsidRPr="00941F64">
        <w:rPr>
          <w:rFonts w:ascii="Times New Roman" w:hAnsi="Times New Roman"/>
          <w:b/>
          <w:sz w:val="22"/>
          <w:szCs w:val="22"/>
        </w:rPr>
        <w:t xml:space="preserve">, </w:t>
      </w:r>
      <w:r w:rsidR="007F3978">
        <w:rPr>
          <w:rFonts w:ascii="Times New Roman" w:hAnsi="Times New Roman"/>
          <w:b/>
          <w:sz w:val="22"/>
          <w:szCs w:val="22"/>
        </w:rPr>
        <w:t>če je smiselno</w:t>
      </w:r>
    </w:p>
    <w:p w14:paraId="5C3BD23E" w14:textId="77777777" w:rsidR="00120426" w:rsidRPr="00941F64" w:rsidRDefault="00120426" w:rsidP="00BF528E">
      <w:pPr>
        <w:rPr>
          <w:rFonts w:ascii="Times New Roman" w:hAnsi="Times New Roman"/>
          <w:sz w:val="22"/>
          <w:szCs w:val="22"/>
        </w:rPr>
      </w:pPr>
    </w:p>
    <w:p w14:paraId="7DFD8ECE"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Samo za živali</w:t>
      </w:r>
      <w:r w:rsidR="001E2038" w:rsidRPr="00941F64">
        <w:rPr>
          <w:rFonts w:ascii="Times New Roman" w:hAnsi="Times New Roman"/>
          <w:sz w:val="22"/>
          <w:szCs w:val="22"/>
        </w:rPr>
        <w:t>. Rp-Vet</w:t>
      </w:r>
      <w:r w:rsidR="00B90784">
        <w:rPr>
          <w:rFonts w:ascii="Times New Roman" w:hAnsi="Times New Roman"/>
          <w:sz w:val="22"/>
          <w:szCs w:val="22"/>
        </w:rPr>
        <w:t>.</w:t>
      </w:r>
    </w:p>
    <w:p w14:paraId="035C5F77" w14:textId="77777777" w:rsidR="00120426" w:rsidRPr="00941F64" w:rsidRDefault="00120426" w:rsidP="00BF528E">
      <w:pPr>
        <w:rPr>
          <w:rFonts w:ascii="Times New Roman" w:hAnsi="Times New Roman"/>
          <w:sz w:val="22"/>
          <w:szCs w:val="22"/>
        </w:rPr>
      </w:pPr>
    </w:p>
    <w:p w14:paraId="09C6F7A1" w14:textId="77777777" w:rsidR="00120426" w:rsidRPr="00941F64" w:rsidRDefault="00120426" w:rsidP="00BF528E">
      <w:pPr>
        <w:rPr>
          <w:rFonts w:ascii="Times New Roman" w:hAnsi="Times New Roman"/>
          <w:sz w:val="22"/>
          <w:szCs w:val="22"/>
        </w:rPr>
      </w:pPr>
    </w:p>
    <w:p w14:paraId="31169316"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14.</w:t>
      </w:r>
      <w:r w:rsidRPr="00941F64">
        <w:rPr>
          <w:rFonts w:ascii="Times New Roman" w:hAnsi="Times New Roman"/>
          <w:b/>
          <w:sz w:val="22"/>
          <w:szCs w:val="22"/>
        </w:rPr>
        <w:tab/>
        <w:t>BESEDILO “ZDRAVILO SHRANJUJTE NEDOSEGLJIVO OTROKOM”</w:t>
      </w:r>
    </w:p>
    <w:p w14:paraId="4A15844A" w14:textId="77777777" w:rsidR="00120426" w:rsidRPr="00941F64" w:rsidRDefault="00120426" w:rsidP="00BF528E">
      <w:pPr>
        <w:rPr>
          <w:rFonts w:ascii="Times New Roman" w:hAnsi="Times New Roman"/>
          <w:sz w:val="22"/>
          <w:szCs w:val="22"/>
        </w:rPr>
      </w:pPr>
    </w:p>
    <w:p w14:paraId="3680E7CB"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Zdravilo shranjujte nedosegljivo otrokom.</w:t>
      </w:r>
    </w:p>
    <w:p w14:paraId="0A493995" w14:textId="77777777" w:rsidR="00120426" w:rsidRPr="00941F64" w:rsidRDefault="00120426" w:rsidP="00BF528E">
      <w:pPr>
        <w:rPr>
          <w:rFonts w:ascii="Times New Roman" w:hAnsi="Times New Roman"/>
          <w:sz w:val="22"/>
          <w:szCs w:val="22"/>
        </w:rPr>
      </w:pPr>
    </w:p>
    <w:p w14:paraId="3632ACA5" w14:textId="77777777" w:rsidR="00120426" w:rsidRPr="00941F64" w:rsidRDefault="00120426" w:rsidP="00BF528E">
      <w:pPr>
        <w:rPr>
          <w:rFonts w:ascii="Times New Roman" w:hAnsi="Times New Roman"/>
          <w:sz w:val="22"/>
          <w:szCs w:val="22"/>
        </w:rPr>
      </w:pPr>
    </w:p>
    <w:p w14:paraId="51161387" w14:textId="77777777" w:rsidR="00120426" w:rsidRPr="00941F64" w:rsidRDefault="00120426" w:rsidP="00BF528E">
      <w:pPr>
        <w:pStyle w:val="BodyTextIndent"/>
        <w:rPr>
          <w:szCs w:val="22"/>
        </w:rPr>
      </w:pPr>
      <w:r w:rsidRPr="00941F64">
        <w:rPr>
          <w:szCs w:val="22"/>
        </w:rPr>
        <w:t>15.</w:t>
      </w:r>
      <w:r w:rsidRPr="00941F64">
        <w:rPr>
          <w:szCs w:val="22"/>
        </w:rPr>
        <w:tab/>
        <w:t xml:space="preserve">IME IN NASLOV IMETNIKA DOVOLJENJA ZA PROMET Z ZDRAVILOM </w:t>
      </w:r>
    </w:p>
    <w:p w14:paraId="56F7F6DC" w14:textId="77777777" w:rsidR="00120426" w:rsidRPr="00941F64" w:rsidRDefault="00120426" w:rsidP="00BF528E">
      <w:pPr>
        <w:rPr>
          <w:rFonts w:ascii="Times New Roman" w:hAnsi="Times New Roman"/>
          <w:sz w:val="22"/>
          <w:szCs w:val="22"/>
        </w:rPr>
      </w:pPr>
    </w:p>
    <w:p w14:paraId="01C64771"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Boehringer Ingelheim Vetmedica GmbH</w:t>
      </w:r>
    </w:p>
    <w:p w14:paraId="2EAF74A5"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55216 Ingelheim/Rhein</w:t>
      </w:r>
    </w:p>
    <w:p w14:paraId="1C1AB96F" w14:textId="77777777" w:rsidR="00120426" w:rsidRPr="009563C4" w:rsidRDefault="00120426" w:rsidP="00BF528E">
      <w:pPr>
        <w:rPr>
          <w:rFonts w:ascii="Times New Roman" w:hAnsi="Times New Roman"/>
          <w:caps/>
          <w:sz w:val="22"/>
          <w:szCs w:val="22"/>
        </w:rPr>
      </w:pPr>
      <w:r w:rsidRPr="009563C4">
        <w:rPr>
          <w:rFonts w:ascii="Times New Roman" w:hAnsi="Times New Roman"/>
          <w:caps/>
          <w:sz w:val="22"/>
          <w:szCs w:val="22"/>
        </w:rPr>
        <w:t>Nemčija</w:t>
      </w:r>
    </w:p>
    <w:p w14:paraId="4848997C" w14:textId="77777777" w:rsidR="00120426" w:rsidRPr="00941F64" w:rsidRDefault="00120426" w:rsidP="00BF528E">
      <w:pPr>
        <w:rPr>
          <w:rFonts w:ascii="Times New Roman" w:hAnsi="Times New Roman"/>
          <w:sz w:val="22"/>
          <w:szCs w:val="22"/>
        </w:rPr>
      </w:pPr>
    </w:p>
    <w:p w14:paraId="243512CC" w14:textId="77777777" w:rsidR="00120426" w:rsidRPr="00941F64" w:rsidRDefault="00120426" w:rsidP="00BF528E">
      <w:pPr>
        <w:rPr>
          <w:rFonts w:ascii="Times New Roman" w:hAnsi="Times New Roman"/>
          <w:sz w:val="22"/>
          <w:szCs w:val="22"/>
        </w:rPr>
      </w:pPr>
    </w:p>
    <w:p w14:paraId="231EF367"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16.</w:t>
      </w:r>
      <w:r w:rsidRPr="00941F64">
        <w:rPr>
          <w:rFonts w:ascii="Times New Roman" w:hAnsi="Times New Roman"/>
          <w:b/>
          <w:sz w:val="22"/>
          <w:szCs w:val="22"/>
        </w:rPr>
        <w:tab/>
        <w:t>ŠTEVILKA(E) DOVOLJENJ(A) ZA PROMET</w:t>
      </w:r>
    </w:p>
    <w:p w14:paraId="756C8158" w14:textId="77777777" w:rsidR="00120426" w:rsidRPr="00941F64" w:rsidRDefault="00120426" w:rsidP="00BF528E">
      <w:pPr>
        <w:rPr>
          <w:rFonts w:ascii="Times New Roman" w:hAnsi="Times New Roman"/>
          <w:sz w:val="22"/>
          <w:szCs w:val="22"/>
        </w:rPr>
      </w:pPr>
    </w:p>
    <w:p w14:paraId="5EAAFF62" w14:textId="77777777" w:rsidR="00120426" w:rsidRPr="008B2C1B" w:rsidRDefault="00120426" w:rsidP="00BF528E">
      <w:pPr>
        <w:rPr>
          <w:rFonts w:ascii="Times New Roman" w:hAnsi="Times New Roman"/>
          <w:sz w:val="22"/>
          <w:szCs w:val="22"/>
          <w:highlight w:val="lightGray"/>
          <w:lang w:val="lt-LT" w:eastAsia="de-DE"/>
        </w:rPr>
      </w:pPr>
      <w:r w:rsidRPr="00941F64">
        <w:rPr>
          <w:rFonts w:ascii="Times New Roman" w:hAnsi="Times New Roman"/>
          <w:sz w:val="22"/>
          <w:szCs w:val="22"/>
        </w:rPr>
        <w:t>EU/2/97/004/</w:t>
      </w:r>
      <w:r w:rsidR="000F3619" w:rsidRPr="00941F64">
        <w:rPr>
          <w:rFonts w:ascii="Times New Roman" w:hAnsi="Times New Roman"/>
          <w:sz w:val="22"/>
          <w:szCs w:val="22"/>
        </w:rPr>
        <w:t xml:space="preserve">039 </w:t>
      </w:r>
      <w:r w:rsidRPr="008B2C1B">
        <w:rPr>
          <w:rFonts w:ascii="Times New Roman" w:hAnsi="Times New Roman"/>
          <w:sz w:val="22"/>
          <w:szCs w:val="22"/>
          <w:highlight w:val="lightGray"/>
          <w:lang w:val="lt-LT" w:eastAsia="de-DE"/>
        </w:rPr>
        <w:t>10ml</w:t>
      </w:r>
    </w:p>
    <w:p w14:paraId="61143A87" w14:textId="77777777" w:rsidR="00120426" w:rsidRPr="00941F64" w:rsidRDefault="00120426" w:rsidP="00BF528E">
      <w:pPr>
        <w:rPr>
          <w:rFonts w:ascii="Times New Roman" w:hAnsi="Times New Roman"/>
          <w:sz w:val="22"/>
          <w:szCs w:val="22"/>
          <w:lang w:val="lt-LT" w:eastAsia="de-DE"/>
        </w:rPr>
      </w:pPr>
      <w:r w:rsidRPr="008B2C1B">
        <w:rPr>
          <w:rFonts w:ascii="Times New Roman" w:hAnsi="Times New Roman"/>
          <w:sz w:val="22"/>
          <w:szCs w:val="22"/>
          <w:highlight w:val="lightGray"/>
          <w:lang w:val="lt-LT" w:eastAsia="de-DE"/>
        </w:rPr>
        <w:t>EU/2/97/004/</w:t>
      </w:r>
      <w:r w:rsidR="000F3619" w:rsidRPr="008B2C1B">
        <w:rPr>
          <w:rFonts w:ascii="Times New Roman" w:hAnsi="Times New Roman"/>
          <w:sz w:val="22"/>
          <w:szCs w:val="22"/>
          <w:highlight w:val="lightGray"/>
        </w:rPr>
        <w:t>040</w:t>
      </w:r>
      <w:r w:rsidR="000F3619" w:rsidRPr="008B2C1B">
        <w:rPr>
          <w:rFonts w:ascii="Times New Roman" w:hAnsi="Times New Roman"/>
          <w:sz w:val="22"/>
          <w:szCs w:val="22"/>
          <w:highlight w:val="lightGray"/>
          <w:lang w:val="lt-LT" w:eastAsia="de-DE"/>
        </w:rPr>
        <w:t xml:space="preserve"> </w:t>
      </w:r>
      <w:r w:rsidRPr="008B2C1B">
        <w:rPr>
          <w:rFonts w:ascii="Times New Roman" w:hAnsi="Times New Roman"/>
          <w:sz w:val="22"/>
          <w:szCs w:val="22"/>
          <w:highlight w:val="lightGray"/>
          <w:lang w:val="lt-LT" w:eastAsia="de-DE"/>
        </w:rPr>
        <w:t>20ml</w:t>
      </w:r>
    </w:p>
    <w:p w14:paraId="60162468" w14:textId="77777777" w:rsidR="00120426" w:rsidRPr="00941F64" w:rsidRDefault="00120426" w:rsidP="00BF528E">
      <w:pPr>
        <w:rPr>
          <w:rFonts w:ascii="Times New Roman" w:hAnsi="Times New Roman"/>
          <w:sz w:val="22"/>
          <w:szCs w:val="22"/>
        </w:rPr>
      </w:pPr>
    </w:p>
    <w:p w14:paraId="4C7FA20A" w14:textId="77777777" w:rsidR="00120426" w:rsidRPr="00941F64" w:rsidRDefault="00120426" w:rsidP="00BF528E">
      <w:pPr>
        <w:rPr>
          <w:rFonts w:ascii="Times New Roman" w:hAnsi="Times New Roman"/>
          <w:sz w:val="22"/>
          <w:szCs w:val="22"/>
        </w:rPr>
      </w:pPr>
    </w:p>
    <w:p w14:paraId="577847ED"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17.</w:t>
      </w:r>
      <w:r w:rsidRPr="00941F64">
        <w:rPr>
          <w:rFonts w:ascii="Times New Roman" w:hAnsi="Times New Roman"/>
          <w:b/>
          <w:sz w:val="22"/>
          <w:szCs w:val="22"/>
        </w:rPr>
        <w:tab/>
      </w:r>
      <w:r w:rsidR="00B90784" w:rsidRPr="00B90784">
        <w:rPr>
          <w:rFonts w:ascii="Times New Roman" w:hAnsi="Times New Roman"/>
          <w:b/>
          <w:sz w:val="22"/>
          <w:szCs w:val="22"/>
        </w:rPr>
        <w:t>PROIZVAJALČEVA</w:t>
      </w:r>
      <w:r w:rsidRPr="00941F64">
        <w:rPr>
          <w:rFonts w:ascii="Times New Roman" w:hAnsi="Times New Roman"/>
          <w:b/>
          <w:sz w:val="22"/>
          <w:szCs w:val="22"/>
        </w:rPr>
        <w:t xml:space="preserve"> ŠTEVILKA SERIJE </w:t>
      </w:r>
    </w:p>
    <w:p w14:paraId="3C6C3753" w14:textId="77777777" w:rsidR="00120426" w:rsidRPr="00941F64" w:rsidRDefault="00120426" w:rsidP="00BF528E">
      <w:pPr>
        <w:rPr>
          <w:rFonts w:ascii="Times New Roman" w:hAnsi="Times New Roman"/>
          <w:sz w:val="22"/>
          <w:szCs w:val="22"/>
        </w:rPr>
      </w:pPr>
    </w:p>
    <w:p w14:paraId="1E933808"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Lot {številka}</w:t>
      </w:r>
    </w:p>
    <w:p w14:paraId="10D94C52"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br w:type="page"/>
      </w:r>
    </w:p>
    <w:p w14:paraId="7B51AF37" w14:textId="77777777" w:rsidR="00120426" w:rsidRPr="00941F64" w:rsidRDefault="00120426"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r w:rsidRPr="00941F64">
        <w:rPr>
          <w:rFonts w:ascii="Times New Roman" w:hAnsi="Times New Roman"/>
          <w:b/>
          <w:sz w:val="22"/>
          <w:szCs w:val="22"/>
        </w:rPr>
        <w:lastRenderedPageBreak/>
        <w:t xml:space="preserve">PODATKI, KI MORAJO </w:t>
      </w:r>
      <w:smartTag w:uri="urn:schemas-microsoft-com:office:smarttags" w:element="stockticker">
        <w:r w:rsidRPr="00941F64">
          <w:rPr>
            <w:rFonts w:ascii="Times New Roman" w:hAnsi="Times New Roman"/>
            <w:b/>
            <w:sz w:val="22"/>
            <w:szCs w:val="22"/>
          </w:rPr>
          <w:t>BITI</w:t>
        </w:r>
      </w:smartTag>
      <w:r w:rsidRPr="00941F64">
        <w:rPr>
          <w:rFonts w:ascii="Times New Roman" w:hAnsi="Times New Roman"/>
          <w:b/>
          <w:sz w:val="22"/>
          <w:szCs w:val="22"/>
        </w:rPr>
        <w:t xml:space="preserve"> NAJMANJ NAVEDENI NA MANJŠIH STIČNIH OVOJNINAH</w:t>
      </w:r>
    </w:p>
    <w:p w14:paraId="07BBD17C" w14:textId="77777777" w:rsidR="00A72A01" w:rsidRDefault="00A72A01"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p>
    <w:p w14:paraId="4B60494E" w14:textId="77777777" w:rsidR="00120426" w:rsidRPr="00941F64" w:rsidRDefault="007F3978"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Pr>
          <w:rFonts w:ascii="Times New Roman" w:hAnsi="Times New Roman"/>
          <w:b/>
          <w:sz w:val="22"/>
          <w:szCs w:val="22"/>
        </w:rPr>
        <w:t>Viala, 10 ml in 20 ml</w:t>
      </w:r>
    </w:p>
    <w:p w14:paraId="47E90536" w14:textId="77777777" w:rsidR="00116865" w:rsidRPr="00941F64" w:rsidRDefault="00116865" w:rsidP="00BF528E">
      <w:pPr>
        <w:rPr>
          <w:rFonts w:ascii="Times New Roman" w:hAnsi="Times New Roman"/>
          <w:sz w:val="22"/>
          <w:szCs w:val="22"/>
        </w:rPr>
      </w:pPr>
    </w:p>
    <w:p w14:paraId="5179B438"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w:t>
      </w:r>
      <w:r w:rsidRPr="00941F64">
        <w:rPr>
          <w:rFonts w:ascii="Times New Roman" w:hAnsi="Times New Roman"/>
          <w:b/>
          <w:sz w:val="22"/>
          <w:szCs w:val="22"/>
        </w:rPr>
        <w:tab/>
        <w:t>IME ZDRAVILA ZA UPORABO V VETERINARSKI MEDICINI</w:t>
      </w:r>
    </w:p>
    <w:p w14:paraId="4503ACBF" w14:textId="77777777" w:rsidR="00120426" w:rsidRPr="00941F64" w:rsidRDefault="00120426" w:rsidP="00BF528E">
      <w:pPr>
        <w:rPr>
          <w:rFonts w:ascii="Times New Roman" w:hAnsi="Times New Roman"/>
          <w:sz w:val="22"/>
          <w:szCs w:val="22"/>
        </w:rPr>
      </w:pPr>
    </w:p>
    <w:p w14:paraId="39070483"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Metacam 2 mg/ml raztopina za injiciranje za mačke</w:t>
      </w:r>
    </w:p>
    <w:p w14:paraId="5D44E95C" w14:textId="77777777" w:rsidR="00120426" w:rsidRPr="00941F64" w:rsidRDefault="00116865" w:rsidP="00BF528E">
      <w:pPr>
        <w:rPr>
          <w:rFonts w:ascii="Times New Roman" w:hAnsi="Times New Roman"/>
          <w:sz w:val="22"/>
          <w:szCs w:val="22"/>
        </w:rPr>
      </w:pPr>
      <w:r>
        <w:rPr>
          <w:rFonts w:ascii="Times New Roman" w:hAnsi="Times New Roman"/>
          <w:sz w:val="22"/>
          <w:szCs w:val="22"/>
        </w:rPr>
        <w:t>m</w:t>
      </w:r>
      <w:r w:rsidR="00120426" w:rsidRPr="00941F64">
        <w:rPr>
          <w:rFonts w:ascii="Times New Roman" w:hAnsi="Times New Roman"/>
          <w:sz w:val="22"/>
          <w:szCs w:val="22"/>
        </w:rPr>
        <w:t>eloksikam</w:t>
      </w:r>
    </w:p>
    <w:p w14:paraId="37B94B1C" w14:textId="77777777" w:rsidR="00120426" w:rsidRPr="00941F64" w:rsidRDefault="00120426" w:rsidP="00BF528E">
      <w:pPr>
        <w:rPr>
          <w:rFonts w:ascii="Times New Roman" w:hAnsi="Times New Roman"/>
          <w:sz w:val="22"/>
          <w:szCs w:val="22"/>
        </w:rPr>
      </w:pPr>
    </w:p>
    <w:p w14:paraId="5A833F19" w14:textId="77777777" w:rsidR="00120426" w:rsidRPr="00941F64" w:rsidRDefault="00120426" w:rsidP="00BF528E">
      <w:pPr>
        <w:rPr>
          <w:rFonts w:ascii="Times New Roman" w:hAnsi="Times New Roman"/>
          <w:sz w:val="22"/>
          <w:szCs w:val="22"/>
        </w:rPr>
      </w:pPr>
    </w:p>
    <w:p w14:paraId="78187852"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2.</w:t>
      </w:r>
      <w:r w:rsidRPr="00941F64">
        <w:rPr>
          <w:rFonts w:ascii="Times New Roman" w:hAnsi="Times New Roman"/>
          <w:b/>
          <w:sz w:val="22"/>
          <w:szCs w:val="22"/>
        </w:rPr>
        <w:tab/>
        <w:t>KOLIČINA UČINKOVIN(E)</w:t>
      </w:r>
    </w:p>
    <w:p w14:paraId="5DCCE49D" w14:textId="77777777" w:rsidR="00120426" w:rsidRPr="00941F64" w:rsidRDefault="00120426" w:rsidP="00BF528E">
      <w:pPr>
        <w:rPr>
          <w:rFonts w:ascii="Times New Roman" w:hAnsi="Times New Roman"/>
          <w:sz w:val="22"/>
          <w:szCs w:val="22"/>
        </w:rPr>
      </w:pPr>
    </w:p>
    <w:p w14:paraId="186B3A92"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Meloksikam</w:t>
      </w:r>
      <w:r w:rsidR="007F3978">
        <w:rPr>
          <w:rFonts w:ascii="Times New Roman" w:hAnsi="Times New Roman"/>
          <w:sz w:val="22"/>
          <w:szCs w:val="22"/>
        </w:rPr>
        <w:t xml:space="preserve"> </w:t>
      </w:r>
      <w:r w:rsidRPr="00941F64">
        <w:rPr>
          <w:rFonts w:ascii="Times New Roman" w:hAnsi="Times New Roman"/>
          <w:sz w:val="22"/>
          <w:szCs w:val="22"/>
        </w:rPr>
        <w:t>2 mg/ml</w:t>
      </w:r>
    </w:p>
    <w:p w14:paraId="64B2BD37" w14:textId="77777777" w:rsidR="00120426" w:rsidRPr="00941F64" w:rsidRDefault="00120426" w:rsidP="00BF528E">
      <w:pPr>
        <w:rPr>
          <w:rFonts w:ascii="Times New Roman" w:hAnsi="Times New Roman"/>
          <w:sz w:val="22"/>
          <w:szCs w:val="22"/>
        </w:rPr>
      </w:pPr>
    </w:p>
    <w:p w14:paraId="3811E071" w14:textId="77777777" w:rsidR="00120426" w:rsidRPr="00941F64" w:rsidRDefault="00120426" w:rsidP="00BF528E">
      <w:pPr>
        <w:rPr>
          <w:rFonts w:ascii="Times New Roman" w:hAnsi="Times New Roman"/>
          <w:sz w:val="22"/>
          <w:szCs w:val="22"/>
        </w:rPr>
      </w:pPr>
    </w:p>
    <w:p w14:paraId="20DC1363"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3.</w:t>
      </w:r>
      <w:r w:rsidRPr="00941F64">
        <w:rPr>
          <w:rFonts w:ascii="Times New Roman" w:hAnsi="Times New Roman"/>
          <w:b/>
          <w:sz w:val="22"/>
          <w:szCs w:val="22"/>
        </w:rPr>
        <w:tab/>
        <w:t xml:space="preserve">VSEBINA, IZRAŽENA Z MASO, PROSTORNINO </w:t>
      </w:r>
      <w:smartTag w:uri="urn:schemas-microsoft-com:office:smarttags" w:element="stockticker">
        <w:r w:rsidRPr="00941F64">
          <w:rPr>
            <w:rFonts w:ascii="Times New Roman" w:hAnsi="Times New Roman"/>
            <w:b/>
            <w:sz w:val="22"/>
            <w:szCs w:val="22"/>
          </w:rPr>
          <w:t>ALI</w:t>
        </w:r>
      </w:smartTag>
      <w:r w:rsidRPr="00941F64">
        <w:rPr>
          <w:rFonts w:ascii="Times New Roman" w:hAnsi="Times New Roman"/>
          <w:b/>
          <w:sz w:val="22"/>
          <w:szCs w:val="22"/>
        </w:rPr>
        <w:t xml:space="preserve"> ŠTEVILOM ODMERKOV</w:t>
      </w:r>
    </w:p>
    <w:p w14:paraId="35E0899E" w14:textId="77777777" w:rsidR="00120426" w:rsidRPr="00941F64" w:rsidRDefault="00120426" w:rsidP="00BF528E">
      <w:pPr>
        <w:rPr>
          <w:rFonts w:ascii="Times New Roman" w:hAnsi="Times New Roman"/>
          <w:sz w:val="22"/>
          <w:szCs w:val="22"/>
        </w:rPr>
      </w:pPr>
    </w:p>
    <w:p w14:paraId="020C4546"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10 ml</w:t>
      </w:r>
    </w:p>
    <w:p w14:paraId="2BCA3DDC" w14:textId="77777777" w:rsidR="00120426" w:rsidRPr="00941F64" w:rsidRDefault="00120426" w:rsidP="00BF528E">
      <w:pPr>
        <w:rPr>
          <w:rFonts w:ascii="Times New Roman" w:hAnsi="Times New Roman"/>
          <w:sz w:val="22"/>
          <w:szCs w:val="22"/>
        </w:rPr>
      </w:pPr>
      <w:r w:rsidRPr="008B2C1B">
        <w:rPr>
          <w:rFonts w:ascii="Times New Roman" w:hAnsi="Times New Roman"/>
          <w:sz w:val="22"/>
          <w:szCs w:val="22"/>
          <w:highlight w:val="lightGray"/>
        </w:rPr>
        <w:t>20 ml</w:t>
      </w:r>
    </w:p>
    <w:p w14:paraId="08B3F9F1" w14:textId="77777777" w:rsidR="00120426" w:rsidRPr="00941F64" w:rsidRDefault="00120426" w:rsidP="00BF528E">
      <w:pPr>
        <w:rPr>
          <w:rFonts w:ascii="Times New Roman" w:hAnsi="Times New Roman"/>
          <w:sz w:val="22"/>
          <w:szCs w:val="22"/>
        </w:rPr>
      </w:pPr>
    </w:p>
    <w:p w14:paraId="7B8854EF" w14:textId="77777777" w:rsidR="00120426" w:rsidRPr="00941F64" w:rsidRDefault="00120426" w:rsidP="00BF528E">
      <w:pPr>
        <w:rPr>
          <w:rFonts w:ascii="Times New Roman" w:hAnsi="Times New Roman"/>
          <w:sz w:val="22"/>
          <w:szCs w:val="22"/>
        </w:rPr>
      </w:pPr>
    </w:p>
    <w:p w14:paraId="382F527B"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4.</w:t>
      </w:r>
      <w:r w:rsidRPr="00941F64">
        <w:rPr>
          <w:rFonts w:ascii="Times New Roman" w:hAnsi="Times New Roman"/>
          <w:b/>
          <w:sz w:val="22"/>
          <w:szCs w:val="22"/>
        </w:rPr>
        <w:tab/>
      </w:r>
      <w:smartTag w:uri="urn:schemas-microsoft-com:office:smarttags" w:element="stockticker">
        <w:r w:rsidRPr="00941F64">
          <w:rPr>
            <w:rFonts w:ascii="Times New Roman" w:hAnsi="Times New Roman"/>
            <w:b/>
            <w:sz w:val="22"/>
            <w:szCs w:val="22"/>
          </w:rPr>
          <w:t>POT</w:t>
        </w:r>
      </w:smartTag>
      <w:r w:rsidRPr="00941F64">
        <w:rPr>
          <w:rFonts w:ascii="Times New Roman" w:hAnsi="Times New Roman"/>
          <w:b/>
          <w:sz w:val="22"/>
          <w:szCs w:val="22"/>
        </w:rPr>
        <w:t xml:space="preserve"> UPORABE ZDRAVILA</w:t>
      </w:r>
    </w:p>
    <w:p w14:paraId="0A7C03B1" w14:textId="77777777" w:rsidR="00120426" w:rsidRPr="00941F64" w:rsidRDefault="00120426" w:rsidP="00BF528E">
      <w:pPr>
        <w:rPr>
          <w:rFonts w:ascii="Times New Roman" w:hAnsi="Times New Roman"/>
          <w:sz w:val="22"/>
          <w:szCs w:val="22"/>
        </w:rPr>
      </w:pPr>
    </w:p>
    <w:p w14:paraId="52A649F5"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s.c.</w:t>
      </w:r>
    </w:p>
    <w:p w14:paraId="50701FBC" w14:textId="77777777" w:rsidR="00120426" w:rsidRPr="00941F64" w:rsidRDefault="00120426" w:rsidP="00BF528E">
      <w:pPr>
        <w:rPr>
          <w:rFonts w:ascii="Times New Roman" w:hAnsi="Times New Roman"/>
          <w:sz w:val="22"/>
          <w:szCs w:val="22"/>
        </w:rPr>
      </w:pPr>
    </w:p>
    <w:p w14:paraId="787E4011" w14:textId="77777777" w:rsidR="00120426" w:rsidRPr="00941F64" w:rsidRDefault="00120426" w:rsidP="00BF528E">
      <w:pPr>
        <w:rPr>
          <w:rFonts w:ascii="Times New Roman" w:hAnsi="Times New Roman"/>
          <w:sz w:val="22"/>
          <w:szCs w:val="22"/>
        </w:rPr>
      </w:pPr>
    </w:p>
    <w:p w14:paraId="1E6CC50A"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5.</w:t>
      </w:r>
      <w:r w:rsidRPr="00941F64">
        <w:rPr>
          <w:rFonts w:ascii="Times New Roman" w:hAnsi="Times New Roman"/>
          <w:b/>
          <w:sz w:val="22"/>
          <w:szCs w:val="22"/>
        </w:rPr>
        <w:tab/>
        <w:t>KARENCA</w:t>
      </w:r>
      <w:r w:rsidR="007F3978">
        <w:rPr>
          <w:rFonts w:ascii="Times New Roman" w:hAnsi="Times New Roman"/>
          <w:b/>
          <w:sz w:val="22"/>
          <w:szCs w:val="22"/>
        </w:rPr>
        <w:t>(E)</w:t>
      </w:r>
    </w:p>
    <w:p w14:paraId="4DCFC3A9" w14:textId="77777777" w:rsidR="00120426" w:rsidRPr="00941F64" w:rsidRDefault="00120426" w:rsidP="00BF528E">
      <w:pPr>
        <w:rPr>
          <w:rFonts w:ascii="Times New Roman" w:hAnsi="Times New Roman"/>
          <w:sz w:val="22"/>
          <w:szCs w:val="22"/>
        </w:rPr>
      </w:pPr>
    </w:p>
    <w:p w14:paraId="3691F89F" w14:textId="77777777" w:rsidR="00120426" w:rsidRPr="00941F64" w:rsidRDefault="00120426" w:rsidP="00BF528E">
      <w:pPr>
        <w:rPr>
          <w:rFonts w:ascii="Times New Roman" w:hAnsi="Times New Roman"/>
          <w:sz w:val="22"/>
          <w:szCs w:val="22"/>
        </w:rPr>
      </w:pPr>
    </w:p>
    <w:p w14:paraId="18FBB784" w14:textId="77777777" w:rsidR="00120426" w:rsidRPr="00941F64" w:rsidRDefault="00120426" w:rsidP="00BF528E">
      <w:pPr>
        <w:rPr>
          <w:rFonts w:ascii="Times New Roman" w:hAnsi="Times New Roman"/>
          <w:sz w:val="22"/>
          <w:szCs w:val="22"/>
        </w:rPr>
      </w:pPr>
    </w:p>
    <w:p w14:paraId="0BBC0EEF"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6.</w:t>
      </w:r>
      <w:r w:rsidRPr="00941F64">
        <w:rPr>
          <w:rFonts w:ascii="Times New Roman" w:hAnsi="Times New Roman"/>
          <w:b/>
          <w:sz w:val="22"/>
          <w:szCs w:val="22"/>
        </w:rPr>
        <w:tab/>
        <w:t xml:space="preserve">ŠTEVILKA SERIJE </w:t>
      </w:r>
    </w:p>
    <w:p w14:paraId="4895A158" w14:textId="77777777" w:rsidR="00120426" w:rsidRPr="00941F64" w:rsidRDefault="00120426" w:rsidP="00BF528E">
      <w:pPr>
        <w:rPr>
          <w:rFonts w:ascii="Times New Roman" w:hAnsi="Times New Roman"/>
          <w:sz w:val="22"/>
          <w:szCs w:val="22"/>
          <w:u w:val="single"/>
        </w:rPr>
      </w:pPr>
    </w:p>
    <w:p w14:paraId="2F5B817D"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Lot {številka}</w:t>
      </w:r>
    </w:p>
    <w:p w14:paraId="64836E0D" w14:textId="77777777" w:rsidR="00120426" w:rsidRPr="00941F64" w:rsidRDefault="00120426" w:rsidP="00BF528E">
      <w:pPr>
        <w:rPr>
          <w:rFonts w:ascii="Times New Roman" w:hAnsi="Times New Roman"/>
          <w:sz w:val="22"/>
          <w:szCs w:val="22"/>
          <w:u w:val="single"/>
        </w:rPr>
      </w:pPr>
    </w:p>
    <w:p w14:paraId="2121DA2B" w14:textId="77777777" w:rsidR="00120426" w:rsidRPr="00941F64" w:rsidRDefault="00120426" w:rsidP="00BF528E">
      <w:pPr>
        <w:rPr>
          <w:rFonts w:ascii="Times New Roman" w:hAnsi="Times New Roman"/>
          <w:sz w:val="22"/>
          <w:szCs w:val="22"/>
          <w:u w:val="single"/>
        </w:rPr>
      </w:pPr>
    </w:p>
    <w:p w14:paraId="2ABB5740"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7.</w:t>
      </w:r>
      <w:r w:rsidRPr="00941F64">
        <w:rPr>
          <w:rFonts w:ascii="Times New Roman" w:hAnsi="Times New Roman"/>
          <w:b/>
          <w:sz w:val="22"/>
          <w:szCs w:val="22"/>
        </w:rPr>
        <w:tab/>
        <w:t>DATUM IZTEKA ROKA UPORABNOSTI ZDRAVILA</w:t>
      </w:r>
    </w:p>
    <w:p w14:paraId="700EEB7E" w14:textId="77777777" w:rsidR="00120426" w:rsidRPr="00941F64" w:rsidRDefault="00120426" w:rsidP="00BF528E">
      <w:pPr>
        <w:rPr>
          <w:rFonts w:ascii="Times New Roman" w:hAnsi="Times New Roman"/>
          <w:sz w:val="22"/>
          <w:szCs w:val="22"/>
          <w:u w:val="single"/>
        </w:rPr>
      </w:pPr>
    </w:p>
    <w:p w14:paraId="076D384A"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EXP {mesec/leto}</w:t>
      </w:r>
    </w:p>
    <w:p w14:paraId="04151793" w14:textId="77777777" w:rsidR="00120426" w:rsidRPr="00941F64" w:rsidRDefault="007F3978" w:rsidP="00BF528E">
      <w:pPr>
        <w:rPr>
          <w:rFonts w:ascii="Times New Roman" w:hAnsi="Times New Roman"/>
          <w:sz w:val="22"/>
          <w:szCs w:val="22"/>
        </w:rPr>
      </w:pPr>
      <w:r w:rsidRPr="007F3978">
        <w:rPr>
          <w:rFonts w:ascii="Times New Roman" w:hAnsi="Times New Roman"/>
          <w:sz w:val="22"/>
          <w:szCs w:val="22"/>
        </w:rPr>
        <w:t>Odprto zdravilo uporabite v</w:t>
      </w:r>
      <w:r>
        <w:rPr>
          <w:rFonts w:ascii="Times New Roman" w:hAnsi="Times New Roman"/>
          <w:sz w:val="22"/>
          <w:szCs w:val="22"/>
        </w:rPr>
        <w:t xml:space="preserve"> </w:t>
      </w:r>
      <w:r w:rsidR="00120426" w:rsidRPr="00941F64">
        <w:rPr>
          <w:rFonts w:ascii="Times New Roman" w:hAnsi="Times New Roman"/>
          <w:sz w:val="22"/>
          <w:szCs w:val="22"/>
        </w:rPr>
        <w:t xml:space="preserve">28 </w:t>
      </w:r>
      <w:r>
        <w:rPr>
          <w:rFonts w:ascii="Times New Roman" w:hAnsi="Times New Roman"/>
          <w:sz w:val="22"/>
          <w:szCs w:val="22"/>
        </w:rPr>
        <w:t>dneh</w:t>
      </w:r>
      <w:r w:rsidR="00120426" w:rsidRPr="00941F64">
        <w:rPr>
          <w:rFonts w:ascii="Times New Roman" w:hAnsi="Times New Roman"/>
          <w:sz w:val="22"/>
          <w:szCs w:val="22"/>
        </w:rPr>
        <w:t>.</w:t>
      </w:r>
    </w:p>
    <w:p w14:paraId="383607B8" w14:textId="77777777" w:rsidR="00120426" w:rsidRPr="00941F64" w:rsidRDefault="00120426" w:rsidP="00BF528E">
      <w:pPr>
        <w:rPr>
          <w:rFonts w:ascii="Times New Roman" w:hAnsi="Times New Roman"/>
          <w:b/>
          <w:sz w:val="22"/>
          <w:szCs w:val="22"/>
        </w:rPr>
      </w:pPr>
    </w:p>
    <w:p w14:paraId="0BD2E2DB" w14:textId="77777777" w:rsidR="00120426" w:rsidRPr="00941F64" w:rsidRDefault="00120426" w:rsidP="00BF528E">
      <w:pPr>
        <w:rPr>
          <w:rFonts w:ascii="Times New Roman" w:hAnsi="Times New Roman"/>
          <w:b/>
          <w:sz w:val="22"/>
          <w:szCs w:val="22"/>
        </w:rPr>
      </w:pPr>
    </w:p>
    <w:p w14:paraId="3455AA33"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8.</w:t>
      </w:r>
      <w:r w:rsidRPr="00941F64">
        <w:rPr>
          <w:rFonts w:ascii="Times New Roman" w:hAnsi="Times New Roman"/>
          <w:b/>
          <w:sz w:val="22"/>
          <w:szCs w:val="22"/>
        </w:rPr>
        <w:tab/>
        <w:t>BESEDILO ''SAMO ZA ŽIVALI''</w:t>
      </w:r>
    </w:p>
    <w:p w14:paraId="556F3AAC" w14:textId="77777777" w:rsidR="00120426" w:rsidRPr="00941F64" w:rsidRDefault="00120426" w:rsidP="00BF528E">
      <w:pPr>
        <w:rPr>
          <w:rFonts w:ascii="Times New Roman" w:hAnsi="Times New Roman"/>
          <w:b/>
          <w:sz w:val="22"/>
          <w:szCs w:val="22"/>
        </w:rPr>
      </w:pPr>
    </w:p>
    <w:p w14:paraId="272AB1A7"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Samo za živali.</w:t>
      </w:r>
    </w:p>
    <w:p w14:paraId="2BEE0CFD"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br w:type="page"/>
      </w:r>
    </w:p>
    <w:p w14:paraId="66751E06" w14:textId="77777777" w:rsidR="00120426" w:rsidRPr="00941F64" w:rsidRDefault="00120426"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r w:rsidRPr="00941F64">
        <w:rPr>
          <w:rFonts w:ascii="Times New Roman" w:hAnsi="Times New Roman"/>
          <w:b/>
          <w:sz w:val="22"/>
          <w:szCs w:val="22"/>
        </w:rPr>
        <w:lastRenderedPageBreak/>
        <w:t>PODATKI NA ZUNANJI OVOJNINI</w:t>
      </w:r>
    </w:p>
    <w:p w14:paraId="360DBD66" w14:textId="77777777" w:rsidR="00A72A01" w:rsidRDefault="00A72A01"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p>
    <w:p w14:paraId="4827B723" w14:textId="196693D6" w:rsidR="00120426" w:rsidRPr="00941F64" w:rsidRDefault="007F3978"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r>
        <w:rPr>
          <w:rFonts w:ascii="Times New Roman" w:hAnsi="Times New Roman"/>
          <w:b/>
          <w:sz w:val="22"/>
          <w:szCs w:val="22"/>
        </w:rPr>
        <w:t>Škatla za 100 ml in 2</w:t>
      </w:r>
      <w:r w:rsidR="007B7063">
        <w:rPr>
          <w:rFonts w:ascii="Times New Roman" w:hAnsi="Times New Roman"/>
          <w:b/>
          <w:sz w:val="22"/>
          <w:szCs w:val="22"/>
        </w:rPr>
        <w:t>5</w:t>
      </w:r>
      <w:r>
        <w:rPr>
          <w:rFonts w:ascii="Times New Roman" w:hAnsi="Times New Roman"/>
          <w:b/>
          <w:sz w:val="22"/>
          <w:szCs w:val="22"/>
        </w:rPr>
        <w:t>0 ml</w:t>
      </w:r>
    </w:p>
    <w:p w14:paraId="36A9A5B0" w14:textId="77777777" w:rsidR="00116865" w:rsidRPr="00941F64" w:rsidRDefault="00116865" w:rsidP="00BF528E">
      <w:pPr>
        <w:ind w:left="567" w:hanging="567"/>
        <w:rPr>
          <w:rFonts w:ascii="Times New Roman" w:hAnsi="Times New Roman"/>
          <w:sz w:val="22"/>
          <w:szCs w:val="22"/>
        </w:rPr>
      </w:pPr>
    </w:p>
    <w:p w14:paraId="254620F6"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w:t>
      </w:r>
      <w:r w:rsidRPr="00941F64">
        <w:rPr>
          <w:rFonts w:ascii="Times New Roman" w:hAnsi="Times New Roman"/>
          <w:b/>
          <w:sz w:val="22"/>
          <w:szCs w:val="22"/>
        </w:rPr>
        <w:tab/>
        <w:t>IME ZDRAVILA ZA UPORABO V VETERINARSKI MEDICINI</w:t>
      </w:r>
    </w:p>
    <w:p w14:paraId="0E6B56E9" w14:textId="77777777" w:rsidR="00120426" w:rsidRPr="00941F64" w:rsidRDefault="00120426" w:rsidP="00BF528E">
      <w:pPr>
        <w:rPr>
          <w:rFonts w:ascii="Times New Roman" w:hAnsi="Times New Roman"/>
          <w:sz w:val="22"/>
          <w:szCs w:val="22"/>
        </w:rPr>
      </w:pPr>
    </w:p>
    <w:p w14:paraId="46F1DE71" w14:textId="77777777" w:rsidR="00120426" w:rsidRPr="00941F64" w:rsidRDefault="00120426" w:rsidP="00BF528E">
      <w:pPr>
        <w:outlineLvl w:val="1"/>
        <w:rPr>
          <w:rFonts w:ascii="Times New Roman" w:hAnsi="Times New Roman"/>
          <w:sz w:val="22"/>
          <w:szCs w:val="22"/>
        </w:rPr>
      </w:pPr>
      <w:r w:rsidRPr="00941F64">
        <w:rPr>
          <w:rFonts w:ascii="Times New Roman" w:hAnsi="Times New Roman"/>
          <w:sz w:val="22"/>
          <w:szCs w:val="22"/>
        </w:rPr>
        <w:t>Metacam 15 mg/ml peroralna suspenzija za prašiče</w:t>
      </w:r>
    </w:p>
    <w:p w14:paraId="47EF7EED" w14:textId="77777777" w:rsidR="00120426" w:rsidRPr="00941F64" w:rsidRDefault="00116865" w:rsidP="00BF528E">
      <w:pPr>
        <w:rPr>
          <w:rFonts w:ascii="Times New Roman" w:hAnsi="Times New Roman"/>
          <w:sz w:val="22"/>
          <w:szCs w:val="22"/>
        </w:rPr>
      </w:pPr>
      <w:r>
        <w:rPr>
          <w:rFonts w:ascii="Times New Roman" w:hAnsi="Times New Roman"/>
          <w:sz w:val="22"/>
          <w:szCs w:val="22"/>
        </w:rPr>
        <w:t>m</w:t>
      </w:r>
      <w:r w:rsidR="00120426" w:rsidRPr="00941F64">
        <w:rPr>
          <w:rFonts w:ascii="Times New Roman" w:hAnsi="Times New Roman"/>
          <w:sz w:val="22"/>
          <w:szCs w:val="22"/>
        </w:rPr>
        <w:t>eloksikam</w:t>
      </w:r>
    </w:p>
    <w:p w14:paraId="49E516D3" w14:textId="77777777" w:rsidR="00120426" w:rsidRPr="00941F64" w:rsidRDefault="00120426" w:rsidP="00BF528E">
      <w:pPr>
        <w:rPr>
          <w:rFonts w:ascii="Times New Roman" w:hAnsi="Times New Roman"/>
          <w:sz w:val="22"/>
          <w:szCs w:val="22"/>
        </w:rPr>
      </w:pPr>
    </w:p>
    <w:p w14:paraId="74A9767D" w14:textId="77777777" w:rsidR="00120426" w:rsidRPr="00941F64" w:rsidRDefault="00120426" w:rsidP="00BF528E">
      <w:pPr>
        <w:rPr>
          <w:rFonts w:ascii="Times New Roman" w:hAnsi="Times New Roman"/>
          <w:sz w:val="22"/>
          <w:szCs w:val="22"/>
        </w:rPr>
      </w:pPr>
    </w:p>
    <w:p w14:paraId="24339173"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2.</w:t>
      </w:r>
      <w:r w:rsidRPr="00941F64">
        <w:rPr>
          <w:rFonts w:ascii="Times New Roman" w:hAnsi="Times New Roman"/>
          <w:b/>
          <w:sz w:val="22"/>
          <w:szCs w:val="22"/>
        </w:rPr>
        <w:tab/>
        <w:t>NAVEDBA UČINKOVIN(E)</w:t>
      </w:r>
    </w:p>
    <w:p w14:paraId="695F9BF4" w14:textId="77777777" w:rsidR="00120426" w:rsidRPr="00941F64" w:rsidRDefault="00120426" w:rsidP="00BF528E">
      <w:pPr>
        <w:rPr>
          <w:rFonts w:ascii="Times New Roman" w:hAnsi="Times New Roman"/>
          <w:sz w:val="22"/>
          <w:szCs w:val="22"/>
        </w:rPr>
      </w:pPr>
    </w:p>
    <w:p w14:paraId="13EEBBCE"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Meloksikam</w:t>
      </w:r>
      <w:r w:rsidR="007F3978">
        <w:rPr>
          <w:rFonts w:ascii="Times New Roman" w:hAnsi="Times New Roman"/>
          <w:sz w:val="22"/>
          <w:szCs w:val="22"/>
        </w:rPr>
        <w:t xml:space="preserve"> </w:t>
      </w:r>
      <w:r w:rsidRPr="00941F64">
        <w:rPr>
          <w:rFonts w:ascii="Times New Roman" w:hAnsi="Times New Roman"/>
          <w:sz w:val="22"/>
          <w:szCs w:val="22"/>
        </w:rPr>
        <w:t>15 mg/ml</w:t>
      </w:r>
    </w:p>
    <w:p w14:paraId="48A79159" w14:textId="77777777" w:rsidR="00120426" w:rsidRPr="00941F64" w:rsidRDefault="00120426" w:rsidP="00BF528E">
      <w:pPr>
        <w:rPr>
          <w:rFonts w:ascii="Times New Roman" w:hAnsi="Times New Roman"/>
          <w:sz w:val="22"/>
          <w:szCs w:val="22"/>
        </w:rPr>
      </w:pPr>
    </w:p>
    <w:p w14:paraId="5F7FD00F" w14:textId="77777777" w:rsidR="00120426" w:rsidRPr="00941F64" w:rsidRDefault="00120426" w:rsidP="00BF528E">
      <w:pPr>
        <w:rPr>
          <w:rFonts w:ascii="Times New Roman" w:hAnsi="Times New Roman"/>
          <w:sz w:val="22"/>
          <w:szCs w:val="22"/>
        </w:rPr>
      </w:pPr>
    </w:p>
    <w:p w14:paraId="455DA94A"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3.</w:t>
      </w:r>
      <w:r w:rsidRPr="00941F64">
        <w:rPr>
          <w:rFonts w:ascii="Times New Roman" w:hAnsi="Times New Roman"/>
          <w:b/>
          <w:sz w:val="22"/>
          <w:szCs w:val="22"/>
        </w:rPr>
        <w:tab/>
        <w:t>FARMACEVTSKA OBLIKA</w:t>
      </w:r>
    </w:p>
    <w:p w14:paraId="35344D8E" w14:textId="77777777" w:rsidR="00120426" w:rsidRPr="00941F64" w:rsidRDefault="00120426" w:rsidP="00BF528E">
      <w:pPr>
        <w:rPr>
          <w:rFonts w:ascii="Times New Roman" w:hAnsi="Times New Roman"/>
          <w:sz w:val="22"/>
          <w:szCs w:val="22"/>
        </w:rPr>
      </w:pPr>
    </w:p>
    <w:p w14:paraId="329019FA" w14:textId="77777777" w:rsidR="00120426" w:rsidRPr="00941F64" w:rsidRDefault="00120426" w:rsidP="00BF528E">
      <w:pPr>
        <w:rPr>
          <w:rFonts w:ascii="Times New Roman" w:hAnsi="Times New Roman"/>
          <w:sz w:val="22"/>
          <w:szCs w:val="22"/>
        </w:rPr>
      </w:pPr>
      <w:r w:rsidRPr="008B2C1B">
        <w:rPr>
          <w:rFonts w:ascii="Times New Roman" w:hAnsi="Times New Roman"/>
          <w:sz w:val="22"/>
          <w:szCs w:val="22"/>
          <w:highlight w:val="lightGray"/>
        </w:rPr>
        <w:t>Peroralna suspenzija</w:t>
      </w:r>
    </w:p>
    <w:p w14:paraId="5D415A0B" w14:textId="77777777" w:rsidR="00120426" w:rsidRPr="00941F64" w:rsidRDefault="00120426" w:rsidP="00BF528E">
      <w:pPr>
        <w:rPr>
          <w:rFonts w:ascii="Times New Roman" w:hAnsi="Times New Roman"/>
          <w:sz w:val="22"/>
          <w:szCs w:val="22"/>
        </w:rPr>
      </w:pPr>
    </w:p>
    <w:p w14:paraId="2F284A1D" w14:textId="77777777" w:rsidR="00120426" w:rsidRPr="00941F64" w:rsidRDefault="00120426" w:rsidP="00BF528E">
      <w:pPr>
        <w:rPr>
          <w:rFonts w:ascii="Times New Roman" w:hAnsi="Times New Roman"/>
          <w:sz w:val="22"/>
          <w:szCs w:val="22"/>
        </w:rPr>
      </w:pPr>
    </w:p>
    <w:p w14:paraId="37B00683"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4.</w:t>
      </w:r>
      <w:r w:rsidRPr="00941F64">
        <w:rPr>
          <w:rFonts w:ascii="Times New Roman" w:hAnsi="Times New Roman"/>
          <w:b/>
          <w:sz w:val="22"/>
          <w:szCs w:val="22"/>
        </w:rPr>
        <w:tab/>
        <w:t>VELIKOST</w:t>
      </w:r>
      <w:r w:rsidR="007F3978">
        <w:rPr>
          <w:rFonts w:ascii="Times New Roman" w:hAnsi="Times New Roman"/>
          <w:b/>
          <w:sz w:val="22"/>
          <w:szCs w:val="22"/>
        </w:rPr>
        <w:t>I</w:t>
      </w:r>
      <w:r w:rsidRPr="00941F64">
        <w:rPr>
          <w:rFonts w:ascii="Times New Roman" w:hAnsi="Times New Roman"/>
          <w:b/>
          <w:sz w:val="22"/>
          <w:szCs w:val="22"/>
        </w:rPr>
        <w:t xml:space="preserve"> PAKIRANJA</w:t>
      </w:r>
    </w:p>
    <w:p w14:paraId="76F6B078" w14:textId="77777777" w:rsidR="00120426" w:rsidRPr="00941F64" w:rsidRDefault="00120426" w:rsidP="00BF528E">
      <w:pPr>
        <w:rPr>
          <w:rFonts w:ascii="Times New Roman" w:hAnsi="Times New Roman"/>
          <w:sz w:val="22"/>
          <w:szCs w:val="22"/>
        </w:rPr>
      </w:pPr>
    </w:p>
    <w:p w14:paraId="70DCE679"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100 ml</w:t>
      </w:r>
    </w:p>
    <w:p w14:paraId="6582ABF6" w14:textId="77777777" w:rsidR="00120426" w:rsidRPr="00941F64" w:rsidRDefault="00120426" w:rsidP="00BF528E">
      <w:pPr>
        <w:rPr>
          <w:rFonts w:ascii="Times New Roman" w:hAnsi="Times New Roman"/>
          <w:sz w:val="22"/>
          <w:szCs w:val="22"/>
        </w:rPr>
      </w:pPr>
      <w:r w:rsidRPr="008B2C1B">
        <w:rPr>
          <w:rFonts w:ascii="Times New Roman" w:hAnsi="Times New Roman"/>
          <w:sz w:val="22"/>
          <w:szCs w:val="22"/>
          <w:highlight w:val="lightGray"/>
        </w:rPr>
        <w:t>250 m</w:t>
      </w:r>
    </w:p>
    <w:p w14:paraId="610BEDE2" w14:textId="77777777" w:rsidR="00120426" w:rsidRPr="00941F64" w:rsidRDefault="00120426" w:rsidP="00BF528E">
      <w:pPr>
        <w:rPr>
          <w:rFonts w:ascii="Times New Roman" w:hAnsi="Times New Roman"/>
          <w:sz w:val="22"/>
          <w:szCs w:val="22"/>
        </w:rPr>
      </w:pPr>
    </w:p>
    <w:p w14:paraId="21B1D810" w14:textId="77777777" w:rsidR="00120426" w:rsidRPr="00941F64" w:rsidRDefault="00120426" w:rsidP="00BF528E">
      <w:pPr>
        <w:rPr>
          <w:rFonts w:ascii="Times New Roman" w:hAnsi="Times New Roman"/>
          <w:sz w:val="22"/>
          <w:szCs w:val="22"/>
        </w:rPr>
      </w:pPr>
    </w:p>
    <w:p w14:paraId="3EBA92F0" w14:textId="77777777" w:rsidR="00120426" w:rsidRPr="00941F64" w:rsidRDefault="00120426" w:rsidP="00BF528E">
      <w:pPr>
        <w:pStyle w:val="BodyText2"/>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sz w:val="22"/>
          <w:szCs w:val="22"/>
        </w:rPr>
      </w:pPr>
      <w:r w:rsidRPr="00941F64">
        <w:rPr>
          <w:rFonts w:ascii="Times New Roman" w:hAnsi="Times New Roman"/>
          <w:b/>
          <w:caps/>
          <w:sz w:val="22"/>
          <w:szCs w:val="22"/>
        </w:rPr>
        <w:t>5.</w:t>
      </w:r>
      <w:r w:rsidRPr="00941F64">
        <w:rPr>
          <w:rFonts w:ascii="Times New Roman" w:hAnsi="Times New Roman"/>
          <w:b/>
          <w:caps/>
          <w:sz w:val="22"/>
          <w:szCs w:val="22"/>
        </w:rPr>
        <w:tab/>
        <w:t>CILJNE ŽIVALSKE VRSTE</w:t>
      </w:r>
      <w:r w:rsidR="008B7CDE" w:rsidRPr="00941F64">
        <w:rPr>
          <w:rFonts w:ascii="Times New Roman" w:hAnsi="Times New Roman"/>
          <w:b/>
          <w:caps/>
          <w:sz w:val="22"/>
          <w:szCs w:val="22"/>
        </w:rPr>
        <w:t xml:space="preserve"> </w:t>
      </w:r>
    </w:p>
    <w:p w14:paraId="16A3D2B6" w14:textId="77777777" w:rsidR="00DE18C6" w:rsidRPr="00941F64" w:rsidRDefault="00DE18C6" w:rsidP="00BF528E">
      <w:pPr>
        <w:rPr>
          <w:rFonts w:ascii="Times New Roman" w:hAnsi="Times New Roman"/>
          <w:sz w:val="22"/>
          <w:szCs w:val="22"/>
        </w:rPr>
      </w:pPr>
    </w:p>
    <w:p w14:paraId="25D75B92" w14:textId="77777777" w:rsidR="00120426" w:rsidRPr="00941F64" w:rsidRDefault="00120426" w:rsidP="00BF528E">
      <w:pPr>
        <w:rPr>
          <w:rFonts w:ascii="Times New Roman" w:hAnsi="Times New Roman"/>
          <w:sz w:val="22"/>
          <w:szCs w:val="22"/>
        </w:rPr>
      </w:pPr>
      <w:r w:rsidRPr="008B2C1B">
        <w:rPr>
          <w:rFonts w:ascii="Times New Roman" w:hAnsi="Times New Roman"/>
          <w:sz w:val="22"/>
          <w:szCs w:val="22"/>
          <w:highlight w:val="lightGray"/>
        </w:rPr>
        <w:t>Prašiči</w:t>
      </w:r>
    </w:p>
    <w:p w14:paraId="51E0C681" w14:textId="77777777" w:rsidR="00120426" w:rsidRPr="00941F64" w:rsidRDefault="00120426" w:rsidP="00BF528E">
      <w:pPr>
        <w:rPr>
          <w:rFonts w:ascii="Times New Roman" w:hAnsi="Times New Roman"/>
          <w:sz w:val="22"/>
          <w:szCs w:val="22"/>
        </w:rPr>
      </w:pPr>
    </w:p>
    <w:p w14:paraId="372C343B" w14:textId="77777777" w:rsidR="00120426" w:rsidRPr="00941F64" w:rsidRDefault="00120426" w:rsidP="00BF528E">
      <w:pPr>
        <w:rPr>
          <w:rFonts w:ascii="Times New Roman" w:hAnsi="Times New Roman"/>
          <w:sz w:val="22"/>
          <w:szCs w:val="22"/>
        </w:rPr>
      </w:pPr>
    </w:p>
    <w:p w14:paraId="35DC8E75"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6.</w:t>
      </w:r>
      <w:r w:rsidRPr="00941F64">
        <w:rPr>
          <w:rFonts w:ascii="Times New Roman" w:hAnsi="Times New Roman"/>
          <w:b/>
          <w:sz w:val="22"/>
          <w:szCs w:val="22"/>
        </w:rPr>
        <w:tab/>
        <w:t>INDIKACIJA(E)</w:t>
      </w:r>
    </w:p>
    <w:p w14:paraId="6951DBDE" w14:textId="77777777" w:rsidR="00120426" w:rsidRPr="00941F64" w:rsidRDefault="00120426" w:rsidP="00BF528E">
      <w:pPr>
        <w:rPr>
          <w:rFonts w:ascii="Times New Roman" w:hAnsi="Times New Roman"/>
          <w:sz w:val="22"/>
          <w:szCs w:val="22"/>
        </w:rPr>
      </w:pPr>
    </w:p>
    <w:p w14:paraId="046CCACA" w14:textId="77777777" w:rsidR="00120426" w:rsidRPr="00941F64" w:rsidRDefault="00120426" w:rsidP="00BF528E">
      <w:pPr>
        <w:rPr>
          <w:rFonts w:ascii="Times New Roman" w:hAnsi="Times New Roman"/>
          <w:sz w:val="22"/>
          <w:szCs w:val="22"/>
        </w:rPr>
      </w:pPr>
    </w:p>
    <w:p w14:paraId="5CAC5384"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7.</w:t>
      </w:r>
      <w:r w:rsidRPr="00941F64">
        <w:rPr>
          <w:rFonts w:ascii="Times New Roman" w:hAnsi="Times New Roman"/>
          <w:b/>
          <w:sz w:val="22"/>
          <w:szCs w:val="22"/>
        </w:rPr>
        <w:tab/>
        <w:t xml:space="preserve">NAČIN IN </w:t>
      </w:r>
      <w:smartTag w:uri="urn:schemas-microsoft-com:office:smarttags" w:element="stockticker">
        <w:r w:rsidRPr="00941F64">
          <w:rPr>
            <w:rFonts w:ascii="Times New Roman" w:hAnsi="Times New Roman"/>
            <w:b/>
            <w:sz w:val="22"/>
            <w:szCs w:val="22"/>
          </w:rPr>
          <w:t>POT</w:t>
        </w:r>
      </w:smartTag>
      <w:r w:rsidRPr="00941F64">
        <w:rPr>
          <w:rFonts w:ascii="Times New Roman" w:hAnsi="Times New Roman"/>
          <w:b/>
          <w:sz w:val="22"/>
          <w:szCs w:val="22"/>
        </w:rPr>
        <w:t>(I) UPORABE</w:t>
      </w:r>
    </w:p>
    <w:p w14:paraId="5A0CC844" w14:textId="77777777" w:rsidR="00120426" w:rsidRPr="00941F64" w:rsidRDefault="00120426" w:rsidP="00BF528E">
      <w:pPr>
        <w:rPr>
          <w:rFonts w:ascii="Times New Roman" w:hAnsi="Times New Roman"/>
          <w:sz w:val="22"/>
          <w:szCs w:val="22"/>
        </w:rPr>
      </w:pPr>
    </w:p>
    <w:p w14:paraId="376BC653"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Pred uporabo dobro pretresite.</w:t>
      </w:r>
    </w:p>
    <w:p w14:paraId="3CA42E07"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Zdravilo je najbolje dati zamešano v majhno količino hrane. Lahko se ga da pred hranjenjem ali neposredno v gobec.</w:t>
      </w:r>
    </w:p>
    <w:p w14:paraId="01868E26" w14:textId="77777777" w:rsidR="00120426" w:rsidRPr="00941F64" w:rsidRDefault="00120426" w:rsidP="00BF528E">
      <w:pPr>
        <w:rPr>
          <w:rFonts w:ascii="Times New Roman" w:hAnsi="Times New Roman"/>
          <w:sz w:val="22"/>
          <w:szCs w:val="22"/>
          <w:lang w:eastAsia="de-DE"/>
        </w:rPr>
      </w:pPr>
      <w:r w:rsidRPr="00941F64">
        <w:rPr>
          <w:rFonts w:ascii="Times New Roman" w:hAnsi="Times New Roman"/>
          <w:sz w:val="22"/>
          <w:szCs w:val="22"/>
        </w:rPr>
        <w:t>Po dajanju zdravila plastenko zaprite z zaporko in merilno brizgo pomijte s toplo vodo in posušite.</w:t>
      </w:r>
    </w:p>
    <w:p w14:paraId="220805D9" w14:textId="77777777" w:rsidR="00A72A01" w:rsidRDefault="00A72A01" w:rsidP="00BF528E">
      <w:pPr>
        <w:widowControl w:val="0"/>
        <w:adjustRightInd w:val="0"/>
        <w:textAlignment w:val="baseline"/>
        <w:rPr>
          <w:rFonts w:ascii="Times New Roman" w:hAnsi="Times New Roman"/>
          <w:sz w:val="22"/>
          <w:szCs w:val="22"/>
          <w:lang w:eastAsia="de-DE"/>
        </w:rPr>
      </w:pPr>
    </w:p>
    <w:p w14:paraId="28D51899" w14:textId="77777777" w:rsidR="00120426" w:rsidRPr="00FF2105" w:rsidRDefault="00120426" w:rsidP="00BF528E">
      <w:pPr>
        <w:widowControl w:val="0"/>
        <w:adjustRightInd w:val="0"/>
        <w:textAlignment w:val="baseline"/>
        <w:rPr>
          <w:rFonts w:ascii="Times New Roman" w:hAnsi="Times New Roman"/>
          <w:sz w:val="22"/>
          <w:szCs w:val="22"/>
          <w:lang w:eastAsia="de-DE"/>
        </w:rPr>
      </w:pPr>
      <w:r w:rsidRPr="00FF2105">
        <w:rPr>
          <w:rFonts w:ascii="Times New Roman" w:hAnsi="Times New Roman"/>
          <w:sz w:val="22"/>
          <w:szCs w:val="22"/>
          <w:lang w:eastAsia="de-DE"/>
        </w:rPr>
        <w:t>Pred uporabo preberite navodilo za uporabo.</w:t>
      </w:r>
    </w:p>
    <w:p w14:paraId="121D5E7E" w14:textId="77777777" w:rsidR="00120426" w:rsidRPr="00941F64" w:rsidRDefault="00120426" w:rsidP="00BF528E">
      <w:pPr>
        <w:rPr>
          <w:rFonts w:ascii="Times New Roman" w:hAnsi="Times New Roman"/>
          <w:sz w:val="22"/>
          <w:szCs w:val="22"/>
        </w:rPr>
      </w:pPr>
    </w:p>
    <w:p w14:paraId="0BBECCC0" w14:textId="77777777" w:rsidR="00120426" w:rsidRPr="00941F64" w:rsidRDefault="00120426" w:rsidP="00BF528E">
      <w:pPr>
        <w:rPr>
          <w:rFonts w:ascii="Times New Roman" w:hAnsi="Times New Roman"/>
          <w:sz w:val="22"/>
          <w:szCs w:val="22"/>
        </w:rPr>
      </w:pPr>
    </w:p>
    <w:p w14:paraId="31C189BA"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8.</w:t>
      </w:r>
      <w:r w:rsidRPr="00941F64">
        <w:rPr>
          <w:rFonts w:ascii="Times New Roman" w:hAnsi="Times New Roman"/>
          <w:b/>
          <w:sz w:val="22"/>
          <w:szCs w:val="22"/>
        </w:rPr>
        <w:tab/>
        <w:t>KARENCA</w:t>
      </w:r>
      <w:r w:rsidR="007F3978">
        <w:rPr>
          <w:rFonts w:ascii="Times New Roman" w:hAnsi="Times New Roman"/>
          <w:b/>
          <w:sz w:val="22"/>
          <w:szCs w:val="22"/>
        </w:rPr>
        <w:t>(E)</w:t>
      </w:r>
    </w:p>
    <w:p w14:paraId="68CD6797" w14:textId="77777777" w:rsidR="00120426" w:rsidRPr="00941F64" w:rsidRDefault="00120426" w:rsidP="00BF528E">
      <w:pPr>
        <w:rPr>
          <w:rFonts w:ascii="Times New Roman" w:hAnsi="Times New Roman"/>
          <w:sz w:val="22"/>
          <w:szCs w:val="22"/>
        </w:rPr>
      </w:pPr>
    </w:p>
    <w:p w14:paraId="2B0C0B33" w14:textId="0F424399" w:rsidR="004175C4" w:rsidRPr="00941F64" w:rsidRDefault="004175C4" w:rsidP="00BF528E">
      <w:pPr>
        <w:rPr>
          <w:rFonts w:ascii="Times New Roman" w:hAnsi="Times New Roman"/>
          <w:sz w:val="22"/>
          <w:szCs w:val="22"/>
        </w:rPr>
      </w:pPr>
      <w:r w:rsidRPr="00941F64">
        <w:rPr>
          <w:rFonts w:ascii="Times New Roman" w:hAnsi="Times New Roman"/>
          <w:sz w:val="22"/>
          <w:szCs w:val="22"/>
        </w:rPr>
        <w:t>Karenc</w:t>
      </w:r>
      <w:r w:rsidR="00364D1B">
        <w:rPr>
          <w:rFonts w:ascii="Times New Roman" w:hAnsi="Times New Roman"/>
          <w:sz w:val="22"/>
          <w:szCs w:val="22"/>
        </w:rPr>
        <w:t>e</w:t>
      </w:r>
      <w:r w:rsidRPr="00941F64">
        <w:rPr>
          <w:rFonts w:ascii="Times New Roman" w:hAnsi="Times New Roman"/>
          <w:sz w:val="22"/>
          <w:szCs w:val="22"/>
        </w:rPr>
        <w:t>:</w:t>
      </w:r>
    </w:p>
    <w:p w14:paraId="08165E93"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Meso in organi: 5 dni.</w:t>
      </w:r>
    </w:p>
    <w:p w14:paraId="5D36E5F9" w14:textId="77777777" w:rsidR="00120426" w:rsidRPr="00941F64" w:rsidRDefault="00120426" w:rsidP="00BF528E">
      <w:pPr>
        <w:rPr>
          <w:rFonts w:ascii="Times New Roman" w:hAnsi="Times New Roman"/>
          <w:sz w:val="22"/>
          <w:szCs w:val="22"/>
        </w:rPr>
      </w:pPr>
    </w:p>
    <w:p w14:paraId="1E21609E" w14:textId="77777777" w:rsidR="00120426" w:rsidRPr="00941F64" w:rsidRDefault="00120426" w:rsidP="00BF528E">
      <w:pPr>
        <w:rPr>
          <w:rFonts w:ascii="Times New Roman" w:hAnsi="Times New Roman"/>
          <w:sz w:val="22"/>
          <w:szCs w:val="22"/>
        </w:rPr>
      </w:pPr>
    </w:p>
    <w:p w14:paraId="01845B1A"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9.</w:t>
      </w:r>
      <w:r w:rsidRPr="00941F64">
        <w:rPr>
          <w:rFonts w:ascii="Times New Roman" w:hAnsi="Times New Roman"/>
          <w:b/>
          <w:sz w:val="22"/>
          <w:szCs w:val="22"/>
        </w:rPr>
        <w:tab/>
        <w:t>POSEBNO(A) OPOZORILO(A), ČE JE/SO POTREBNO(A)</w:t>
      </w:r>
    </w:p>
    <w:p w14:paraId="4DA7B5C8" w14:textId="77777777" w:rsidR="00120426" w:rsidRPr="00941F64" w:rsidRDefault="00120426" w:rsidP="00BF528E">
      <w:pPr>
        <w:pStyle w:val="Formatvorlage1"/>
        <w:rPr>
          <w:szCs w:val="22"/>
        </w:rPr>
      </w:pPr>
    </w:p>
    <w:p w14:paraId="35F5A27C" w14:textId="77777777" w:rsidR="00120426" w:rsidRPr="00941F64" w:rsidRDefault="00120426" w:rsidP="00BF528E">
      <w:pPr>
        <w:rPr>
          <w:rFonts w:ascii="Times New Roman" w:hAnsi="Times New Roman"/>
          <w:sz w:val="22"/>
          <w:szCs w:val="22"/>
        </w:rPr>
      </w:pPr>
    </w:p>
    <w:p w14:paraId="2B673269" w14:textId="77777777" w:rsidR="00120426" w:rsidRPr="00941F64" w:rsidRDefault="00120426" w:rsidP="00BF528E">
      <w:pPr>
        <w:rPr>
          <w:rFonts w:ascii="Times New Roman" w:hAnsi="Times New Roman"/>
          <w:sz w:val="22"/>
          <w:szCs w:val="22"/>
        </w:rPr>
      </w:pPr>
    </w:p>
    <w:p w14:paraId="3105A4F0"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lastRenderedPageBreak/>
        <w:t>10.</w:t>
      </w:r>
      <w:r w:rsidRPr="00941F64">
        <w:rPr>
          <w:rFonts w:ascii="Times New Roman" w:hAnsi="Times New Roman"/>
          <w:b/>
          <w:sz w:val="22"/>
          <w:szCs w:val="22"/>
        </w:rPr>
        <w:tab/>
        <w:t>DATUM IZTEKA ROKA UPORABNOSTI ZDRAVILA</w:t>
      </w:r>
    </w:p>
    <w:p w14:paraId="409546E8" w14:textId="77777777" w:rsidR="00120426" w:rsidRPr="00941F64" w:rsidRDefault="00120426" w:rsidP="00BF528E">
      <w:pPr>
        <w:rPr>
          <w:rFonts w:ascii="Times New Roman" w:hAnsi="Times New Roman"/>
          <w:sz w:val="22"/>
          <w:szCs w:val="22"/>
        </w:rPr>
      </w:pPr>
    </w:p>
    <w:p w14:paraId="39CE0334"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EXP {mesec/leto}</w:t>
      </w:r>
    </w:p>
    <w:p w14:paraId="2F5DC253" w14:textId="77777777" w:rsidR="00120426" w:rsidRPr="00941F64" w:rsidRDefault="007F3978" w:rsidP="00BF528E">
      <w:pPr>
        <w:rPr>
          <w:rFonts w:ascii="Times New Roman" w:hAnsi="Times New Roman"/>
          <w:sz w:val="22"/>
          <w:szCs w:val="22"/>
        </w:rPr>
      </w:pPr>
      <w:r w:rsidRPr="007F3978">
        <w:rPr>
          <w:rFonts w:ascii="Times New Roman" w:hAnsi="Times New Roman"/>
          <w:sz w:val="22"/>
          <w:szCs w:val="22"/>
        </w:rPr>
        <w:t>Odprto zdravilo uporabite v</w:t>
      </w:r>
      <w:r>
        <w:rPr>
          <w:rFonts w:ascii="Times New Roman" w:hAnsi="Times New Roman"/>
          <w:sz w:val="22"/>
          <w:szCs w:val="22"/>
        </w:rPr>
        <w:t xml:space="preserve"> </w:t>
      </w:r>
      <w:r w:rsidR="00120426" w:rsidRPr="00941F64">
        <w:rPr>
          <w:rFonts w:ascii="Times New Roman" w:hAnsi="Times New Roman"/>
          <w:sz w:val="22"/>
          <w:szCs w:val="22"/>
        </w:rPr>
        <w:t xml:space="preserve">6 </w:t>
      </w:r>
      <w:r>
        <w:rPr>
          <w:rFonts w:ascii="Times New Roman" w:hAnsi="Times New Roman"/>
          <w:sz w:val="22"/>
          <w:szCs w:val="22"/>
        </w:rPr>
        <w:t>mesecih</w:t>
      </w:r>
      <w:r w:rsidR="00120426" w:rsidRPr="00941F64">
        <w:rPr>
          <w:rFonts w:ascii="Times New Roman" w:hAnsi="Times New Roman"/>
          <w:sz w:val="22"/>
          <w:szCs w:val="22"/>
        </w:rPr>
        <w:t>.</w:t>
      </w:r>
    </w:p>
    <w:p w14:paraId="3AF4BB3A" w14:textId="77777777" w:rsidR="00120426" w:rsidRPr="00941F64" w:rsidRDefault="00120426" w:rsidP="00BF528E">
      <w:pPr>
        <w:rPr>
          <w:rFonts w:ascii="Times New Roman" w:hAnsi="Times New Roman"/>
          <w:sz w:val="22"/>
          <w:szCs w:val="22"/>
        </w:rPr>
      </w:pPr>
    </w:p>
    <w:p w14:paraId="59BF6813" w14:textId="77777777" w:rsidR="00120426" w:rsidRPr="00941F64" w:rsidRDefault="00120426" w:rsidP="00BF528E">
      <w:pPr>
        <w:rPr>
          <w:rFonts w:ascii="Times New Roman" w:hAnsi="Times New Roman"/>
          <w:sz w:val="22"/>
          <w:szCs w:val="22"/>
        </w:rPr>
      </w:pPr>
    </w:p>
    <w:p w14:paraId="1F089019"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11.</w:t>
      </w:r>
      <w:r w:rsidRPr="00941F64">
        <w:rPr>
          <w:rFonts w:ascii="Times New Roman" w:hAnsi="Times New Roman"/>
          <w:b/>
          <w:sz w:val="22"/>
          <w:szCs w:val="22"/>
        </w:rPr>
        <w:tab/>
        <w:t>POSEBNA NAVODILA ZA SHRANJEVANJE</w:t>
      </w:r>
    </w:p>
    <w:p w14:paraId="268CD7D7" w14:textId="77777777" w:rsidR="00120426" w:rsidRPr="008B2C1B" w:rsidRDefault="00120426" w:rsidP="00BF528E">
      <w:pPr>
        <w:widowControl w:val="0"/>
        <w:adjustRightInd w:val="0"/>
        <w:textAlignment w:val="baseline"/>
        <w:rPr>
          <w:rFonts w:ascii="Times New Roman" w:hAnsi="Times New Roman"/>
          <w:sz w:val="22"/>
          <w:szCs w:val="22"/>
          <w:highlight w:val="lightGray"/>
          <w:lang w:eastAsia="de-DE"/>
        </w:rPr>
      </w:pPr>
    </w:p>
    <w:p w14:paraId="044114E5" w14:textId="77777777" w:rsidR="00120426" w:rsidRPr="00941F64" w:rsidRDefault="00120426" w:rsidP="00BF528E">
      <w:pPr>
        <w:rPr>
          <w:rFonts w:ascii="Times New Roman" w:hAnsi="Times New Roman"/>
          <w:sz w:val="22"/>
          <w:szCs w:val="22"/>
        </w:rPr>
      </w:pPr>
    </w:p>
    <w:p w14:paraId="4FCB5B19"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12.</w:t>
      </w:r>
      <w:r w:rsidRPr="00941F64">
        <w:rPr>
          <w:rFonts w:ascii="Times New Roman" w:hAnsi="Times New Roman"/>
          <w:b/>
          <w:sz w:val="22"/>
          <w:szCs w:val="22"/>
        </w:rPr>
        <w:tab/>
        <w:t xml:space="preserve">POSEBNI VARNOSTNI UKREPI ZA ODSTRANJEVANJE NEPORABLJENEGA ZDRAVILA </w:t>
      </w:r>
      <w:smartTag w:uri="urn:schemas-microsoft-com:office:smarttags" w:element="stockticker">
        <w:r w:rsidRPr="00941F64">
          <w:rPr>
            <w:rFonts w:ascii="Times New Roman" w:hAnsi="Times New Roman"/>
            <w:b/>
            <w:sz w:val="22"/>
            <w:szCs w:val="22"/>
          </w:rPr>
          <w:t>ALI</w:t>
        </w:r>
      </w:smartTag>
      <w:r w:rsidRPr="00941F64">
        <w:rPr>
          <w:rFonts w:ascii="Times New Roman" w:hAnsi="Times New Roman"/>
          <w:b/>
          <w:sz w:val="22"/>
          <w:szCs w:val="22"/>
        </w:rPr>
        <w:t xml:space="preserve"> ODPADNIH SNOVI, ČE OBSTAJAJO</w:t>
      </w:r>
    </w:p>
    <w:p w14:paraId="4772B9FB" w14:textId="77777777" w:rsidR="00120426" w:rsidRPr="00941F64" w:rsidRDefault="00120426" w:rsidP="00BF528E">
      <w:pPr>
        <w:rPr>
          <w:rFonts w:ascii="Times New Roman" w:hAnsi="Times New Roman"/>
          <w:sz w:val="22"/>
          <w:szCs w:val="22"/>
        </w:rPr>
      </w:pPr>
    </w:p>
    <w:p w14:paraId="17559B3E" w14:textId="77777777" w:rsidR="00A72A01" w:rsidRDefault="00B90784" w:rsidP="00BF528E">
      <w:pPr>
        <w:rPr>
          <w:rFonts w:ascii="Times New Roman" w:hAnsi="Times New Roman"/>
          <w:sz w:val="22"/>
          <w:szCs w:val="22"/>
        </w:rPr>
      </w:pPr>
      <w:r w:rsidRPr="00B90784">
        <w:rPr>
          <w:rFonts w:ascii="Times New Roman" w:hAnsi="Times New Roman"/>
          <w:sz w:val="22"/>
          <w:szCs w:val="22"/>
        </w:rPr>
        <w:t>Odstranjevanje: preberite navodilo za uporabo.</w:t>
      </w:r>
    </w:p>
    <w:p w14:paraId="4A3150D2" w14:textId="77777777" w:rsidR="00120426" w:rsidRPr="00941F64" w:rsidRDefault="00120426" w:rsidP="00BF528E">
      <w:pPr>
        <w:rPr>
          <w:rFonts w:ascii="Times New Roman" w:hAnsi="Times New Roman"/>
          <w:sz w:val="22"/>
          <w:szCs w:val="22"/>
        </w:rPr>
      </w:pPr>
    </w:p>
    <w:p w14:paraId="60F66413" w14:textId="77777777" w:rsidR="00120426" w:rsidRPr="00941F64" w:rsidRDefault="00120426" w:rsidP="00BF528E">
      <w:pPr>
        <w:rPr>
          <w:rFonts w:ascii="Times New Roman" w:hAnsi="Times New Roman"/>
          <w:sz w:val="22"/>
          <w:szCs w:val="22"/>
        </w:rPr>
      </w:pPr>
    </w:p>
    <w:p w14:paraId="676A1A4C"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13.</w:t>
      </w:r>
      <w:r w:rsidRPr="00941F64">
        <w:rPr>
          <w:rFonts w:ascii="Times New Roman" w:hAnsi="Times New Roman"/>
          <w:b/>
          <w:sz w:val="22"/>
          <w:szCs w:val="22"/>
        </w:rPr>
        <w:tab/>
        <w:t xml:space="preserve">BESEDILO “SAMO ZA ŽIVALI” IN POGOJI </w:t>
      </w:r>
      <w:smartTag w:uri="urn:schemas-microsoft-com:office:smarttags" w:element="stockticker">
        <w:r w:rsidRPr="00941F64">
          <w:rPr>
            <w:rFonts w:ascii="Times New Roman" w:hAnsi="Times New Roman"/>
            <w:b/>
            <w:sz w:val="22"/>
            <w:szCs w:val="22"/>
          </w:rPr>
          <w:t>ALI</w:t>
        </w:r>
      </w:smartTag>
      <w:r w:rsidRPr="00941F64">
        <w:rPr>
          <w:rFonts w:ascii="Times New Roman" w:hAnsi="Times New Roman"/>
          <w:b/>
          <w:sz w:val="22"/>
          <w:szCs w:val="22"/>
        </w:rPr>
        <w:t xml:space="preserve"> OMEJITVE GLEDE OSKRBE IN UPORABE</w:t>
      </w:r>
      <w:r w:rsidR="001E2038" w:rsidRPr="00941F64">
        <w:rPr>
          <w:rFonts w:ascii="Times New Roman" w:hAnsi="Times New Roman"/>
          <w:b/>
          <w:sz w:val="22"/>
          <w:szCs w:val="22"/>
        </w:rPr>
        <w:t>, ČE JE SMISELNO</w:t>
      </w:r>
    </w:p>
    <w:p w14:paraId="6C7FB6F0" w14:textId="77777777" w:rsidR="00120426" w:rsidRPr="00941F64" w:rsidRDefault="00120426" w:rsidP="00BF528E">
      <w:pPr>
        <w:rPr>
          <w:rFonts w:ascii="Times New Roman" w:hAnsi="Times New Roman"/>
          <w:sz w:val="22"/>
          <w:szCs w:val="22"/>
        </w:rPr>
      </w:pPr>
    </w:p>
    <w:p w14:paraId="7A9A1383"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Samo za živali</w:t>
      </w:r>
      <w:r w:rsidR="001E2038" w:rsidRPr="00941F64">
        <w:rPr>
          <w:rFonts w:ascii="Times New Roman" w:hAnsi="Times New Roman"/>
          <w:sz w:val="22"/>
          <w:szCs w:val="22"/>
        </w:rPr>
        <w:t>. Rp-Vet</w:t>
      </w:r>
      <w:r w:rsidR="00B90784">
        <w:rPr>
          <w:rFonts w:ascii="Times New Roman" w:hAnsi="Times New Roman"/>
          <w:sz w:val="22"/>
          <w:szCs w:val="22"/>
        </w:rPr>
        <w:t>.</w:t>
      </w:r>
    </w:p>
    <w:p w14:paraId="03EB9263" w14:textId="77777777" w:rsidR="00120426" w:rsidRPr="00941F64" w:rsidRDefault="00120426" w:rsidP="00BF528E">
      <w:pPr>
        <w:rPr>
          <w:rFonts w:ascii="Times New Roman" w:hAnsi="Times New Roman"/>
          <w:sz w:val="22"/>
          <w:szCs w:val="22"/>
        </w:rPr>
      </w:pPr>
    </w:p>
    <w:p w14:paraId="7F5B94F0" w14:textId="77777777" w:rsidR="00120426" w:rsidRPr="00941F64" w:rsidRDefault="00120426" w:rsidP="00BF528E">
      <w:pPr>
        <w:rPr>
          <w:rFonts w:ascii="Times New Roman" w:hAnsi="Times New Roman"/>
          <w:sz w:val="22"/>
          <w:szCs w:val="22"/>
        </w:rPr>
      </w:pPr>
    </w:p>
    <w:p w14:paraId="776DA522"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14.</w:t>
      </w:r>
      <w:r w:rsidRPr="00941F64">
        <w:rPr>
          <w:rFonts w:ascii="Times New Roman" w:hAnsi="Times New Roman"/>
          <w:b/>
          <w:sz w:val="22"/>
          <w:szCs w:val="22"/>
        </w:rPr>
        <w:tab/>
        <w:t>BESEDILO “ZDRAVILO SHRANJUJTE NEDOSEGLJIVO OTROKOM”</w:t>
      </w:r>
    </w:p>
    <w:p w14:paraId="4465038F" w14:textId="77777777" w:rsidR="00120426" w:rsidRPr="00941F64" w:rsidRDefault="00120426" w:rsidP="00BF528E">
      <w:pPr>
        <w:rPr>
          <w:rFonts w:ascii="Times New Roman" w:hAnsi="Times New Roman"/>
          <w:sz w:val="22"/>
          <w:szCs w:val="22"/>
        </w:rPr>
      </w:pPr>
    </w:p>
    <w:p w14:paraId="724668AD"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Zdravilo shranjujte nedosegljivo otrokom.</w:t>
      </w:r>
    </w:p>
    <w:p w14:paraId="122AABFD" w14:textId="77777777" w:rsidR="00120426" w:rsidRPr="00941F64" w:rsidRDefault="00120426" w:rsidP="00BF528E">
      <w:pPr>
        <w:rPr>
          <w:rFonts w:ascii="Times New Roman" w:hAnsi="Times New Roman"/>
          <w:sz w:val="22"/>
          <w:szCs w:val="22"/>
        </w:rPr>
      </w:pPr>
    </w:p>
    <w:p w14:paraId="0A14B532" w14:textId="77777777" w:rsidR="00120426" w:rsidRPr="00941F64" w:rsidRDefault="00120426" w:rsidP="00BF528E">
      <w:pPr>
        <w:rPr>
          <w:rFonts w:ascii="Times New Roman" w:hAnsi="Times New Roman"/>
          <w:sz w:val="22"/>
          <w:szCs w:val="22"/>
        </w:rPr>
      </w:pPr>
    </w:p>
    <w:p w14:paraId="5778000D" w14:textId="77777777" w:rsidR="00120426" w:rsidRPr="00941F64" w:rsidRDefault="00120426" w:rsidP="00BF528E">
      <w:pPr>
        <w:pStyle w:val="BodyTextIndent"/>
        <w:rPr>
          <w:szCs w:val="22"/>
        </w:rPr>
      </w:pPr>
      <w:r w:rsidRPr="00941F64">
        <w:rPr>
          <w:szCs w:val="22"/>
        </w:rPr>
        <w:t>15.</w:t>
      </w:r>
      <w:r w:rsidRPr="00941F64">
        <w:rPr>
          <w:szCs w:val="22"/>
        </w:rPr>
        <w:tab/>
        <w:t xml:space="preserve">IME IN NASLOV IMETNIKA DOVOLJENJA ZA PROMET Z ZDRAVILOM </w:t>
      </w:r>
    </w:p>
    <w:p w14:paraId="31A6D81A" w14:textId="77777777" w:rsidR="00120426" w:rsidRPr="00941F64" w:rsidRDefault="00120426" w:rsidP="00BF528E">
      <w:pPr>
        <w:rPr>
          <w:rFonts w:ascii="Times New Roman" w:hAnsi="Times New Roman"/>
          <w:sz w:val="22"/>
          <w:szCs w:val="22"/>
        </w:rPr>
      </w:pPr>
    </w:p>
    <w:p w14:paraId="68BD2E11"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Boehringer Ingelheim Vetmedica GmbH</w:t>
      </w:r>
    </w:p>
    <w:p w14:paraId="3C9D2D19"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55216 Ingelheim/Rhein</w:t>
      </w:r>
    </w:p>
    <w:p w14:paraId="74D7F9A3" w14:textId="77777777" w:rsidR="00120426" w:rsidRPr="009563C4" w:rsidRDefault="00120426" w:rsidP="00BF528E">
      <w:pPr>
        <w:rPr>
          <w:rFonts w:ascii="Times New Roman" w:hAnsi="Times New Roman"/>
          <w:caps/>
          <w:sz w:val="22"/>
          <w:szCs w:val="22"/>
        </w:rPr>
      </w:pPr>
      <w:r w:rsidRPr="009563C4">
        <w:rPr>
          <w:rFonts w:ascii="Times New Roman" w:hAnsi="Times New Roman"/>
          <w:caps/>
          <w:sz w:val="22"/>
          <w:szCs w:val="22"/>
        </w:rPr>
        <w:t>Nemčija</w:t>
      </w:r>
    </w:p>
    <w:p w14:paraId="1C90CF17" w14:textId="77777777" w:rsidR="00120426" w:rsidRPr="00941F64" w:rsidRDefault="00120426" w:rsidP="00BF528E">
      <w:pPr>
        <w:rPr>
          <w:rFonts w:ascii="Times New Roman" w:hAnsi="Times New Roman"/>
          <w:sz w:val="22"/>
          <w:szCs w:val="22"/>
        </w:rPr>
      </w:pPr>
    </w:p>
    <w:p w14:paraId="7A6555FB" w14:textId="77777777" w:rsidR="00120426" w:rsidRPr="00941F64" w:rsidRDefault="00120426" w:rsidP="00BF528E">
      <w:pPr>
        <w:rPr>
          <w:rFonts w:ascii="Times New Roman" w:hAnsi="Times New Roman"/>
          <w:sz w:val="22"/>
          <w:szCs w:val="22"/>
        </w:rPr>
      </w:pPr>
    </w:p>
    <w:p w14:paraId="1CA079F8"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16.</w:t>
      </w:r>
      <w:r w:rsidRPr="00941F64">
        <w:rPr>
          <w:rFonts w:ascii="Times New Roman" w:hAnsi="Times New Roman"/>
          <w:b/>
          <w:sz w:val="22"/>
          <w:szCs w:val="22"/>
        </w:rPr>
        <w:tab/>
        <w:t>ŠTEVILKA(E) DOVOLJENJ(A) ZA PROMET</w:t>
      </w:r>
    </w:p>
    <w:p w14:paraId="5373D544" w14:textId="77777777" w:rsidR="00120426" w:rsidRPr="00941F64" w:rsidRDefault="00120426" w:rsidP="00BF528E">
      <w:pPr>
        <w:rPr>
          <w:rFonts w:ascii="Times New Roman" w:hAnsi="Times New Roman"/>
          <w:sz w:val="22"/>
          <w:szCs w:val="22"/>
        </w:rPr>
      </w:pPr>
    </w:p>
    <w:p w14:paraId="1DC9780F" w14:textId="77777777" w:rsidR="00120426" w:rsidRPr="008B2C1B" w:rsidRDefault="00120426" w:rsidP="00BF528E">
      <w:pPr>
        <w:rPr>
          <w:rFonts w:ascii="Times New Roman" w:hAnsi="Times New Roman"/>
          <w:sz w:val="22"/>
          <w:szCs w:val="22"/>
          <w:highlight w:val="lightGray"/>
        </w:rPr>
      </w:pPr>
      <w:r w:rsidRPr="00941F64">
        <w:rPr>
          <w:rFonts w:ascii="Times New Roman" w:hAnsi="Times New Roman"/>
          <w:sz w:val="22"/>
          <w:szCs w:val="22"/>
        </w:rPr>
        <w:t>EU/2/97/004/</w:t>
      </w:r>
      <w:r w:rsidR="000F3619" w:rsidRPr="00941F64">
        <w:rPr>
          <w:rFonts w:ascii="Times New Roman" w:hAnsi="Times New Roman"/>
          <w:sz w:val="22"/>
          <w:szCs w:val="22"/>
        </w:rPr>
        <w:t xml:space="preserve">041 </w:t>
      </w:r>
      <w:r w:rsidRPr="008B2C1B">
        <w:rPr>
          <w:rFonts w:ascii="Times New Roman" w:hAnsi="Times New Roman"/>
          <w:sz w:val="22"/>
          <w:szCs w:val="22"/>
          <w:highlight w:val="lightGray"/>
        </w:rPr>
        <w:t>100 ml</w:t>
      </w:r>
    </w:p>
    <w:p w14:paraId="550F8F92" w14:textId="77777777" w:rsidR="00120426" w:rsidRPr="00941F64" w:rsidRDefault="00120426" w:rsidP="00BF528E">
      <w:pPr>
        <w:rPr>
          <w:rFonts w:ascii="Times New Roman" w:hAnsi="Times New Roman"/>
          <w:sz w:val="22"/>
          <w:szCs w:val="22"/>
        </w:rPr>
      </w:pPr>
      <w:r w:rsidRPr="008B2C1B">
        <w:rPr>
          <w:rFonts w:ascii="Times New Roman" w:hAnsi="Times New Roman"/>
          <w:sz w:val="22"/>
          <w:szCs w:val="22"/>
          <w:highlight w:val="lightGray"/>
        </w:rPr>
        <w:t>EU/2/97/004/</w:t>
      </w:r>
      <w:r w:rsidR="000F3619" w:rsidRPr="008B2C1B">
        <w:rPr>
          <w:rFonts w:ascii="Times New Roman" w:hAnsi="Times New Roman"/>
          <w:sz w:val="22"/>
          <w:szCs w:val="22"/>
          <w:highlight w:val="lightGray"/>
        </w:rPr>
        <w:t xml:space="preserve">042 </w:t>
      </w:r>
      <w:r w:rsidRPr="008B2C1B">
        <w:rPr>
          <w:rFonts w:ascii="Times New Roman" w:hAnsi="Times New Roman"/>
          <w:sz w:val="22"/>
          <w:szCs w:val="22"/>
          <w:highlight w:val="lightGray"/>
        </w:rPr>
        <w:t>250 ml</w:t>
      </w:r>
    </w:p>
    <w:p w14:paraId="5103AFC0" w14:textId="77777777" w:rsidR="00120426" w:rsidRPr="00941F64" w:rsidRDefault="00120426" w:rsidP="00BF528E">
      <w:pPr>
        <w:rPr>
          <w:rFonts w:ascii="Times New Roman" w:hAnsi="Times New Roman"/>
          <w:sz w:val="22"/>
          <w:szCs w:val="22"/>
        </w:rPr>
      </w:pPr>
    </w:p>
    <w:p w14:paraId="157A3F2E" w14:textId="77777777" w:rsidR="00120426" w:rsidRPr="00941F64" w:rsidRDefault="00120426" w:rsidP="00BF528E">
      <w:pPr>
        <w:rPr>
          <w:rFonts w:ascii="Times New Roman" w:hAnsi="Times New Roman"/>
          <w:sz w:val="22"/>
          <w:szCs w:val="22"/>
        </w:rPr>
      </w:pPr>
    </w:p>
    <w:p w14:paraId="0DD686CE" w14:textId="77777777" w:rsidR="00120426" w:rsidRPr="00941F64" w:rsidRDefault="00120426" w:rsidP="002B1014">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17.</w:t>
      </w:r>
      <w:r w:rsidRPr="00941F64">
        <w:rPr>
          <w:rFonts w:ascii="Times New Roman" w:hAnsi="Times New Roman"/>
          <w:b/>
          <w:sz w:val="22"/>
          <w:szCs w:val="22"/>
        </w:rPr>
        <w:tab/>
      </w:r>
      <w:r w:rsidR="00B90784" w:rsidRPr="00B90784">
        <w:rPr>
          <w:rFonts w:ascii="Times New Roman" w:hAnsi="Times New Roman"/>
          <w:b/>
          <w:sz w:val="22"/>
          <w:szCs w:val="22"/>
        </w:rPr>
        <w:t>PROIZVAJALČEVA</w:t>
      </w:r>
      <w:r w:rsidRPr="00941F64">
        <w:rPr>
          <w:rFonts w:ascii="Times New Roman" w:hAnsi="Times New Roman"/>
          <w:b/>
          <w:sz w:val="22"/>
          <w:szCs w:val="22"/>
        </w:rPr>
        <w:t xml:space="preserve"> ŠTEVILKA SERIJE </w:t>
      </w:r>
    </w:p>
    <w:p w14:paraId="79FE3E10" w14:textId="77777777" w:rsidR="00120426" w:rsidRPr="00941F64" w:rsidRDefault="00120426" w:rsidP="002B1014">
      <w:pPr>
        <w:rPr>
          <w:rFonts w:ascii="Times New Roman" w:hAnsi="Times New Roman"/>
          <w:sz w:val="22"/>
          <w:szCs w:val="22"/>
        </w:rPr>
      </w:pPr>
    </w:p>
    <w:p w14:paraId="299FD29E" w14:textId="77777777" w:rsidR="00120426" w:rsidRPr="00941F64" w:rsidRDefault="00120426" w:rsidP="002B1014">
      <w:pPr>
        <w:rPr>
          <w:rFonts w:ascii="Times New Roman" w:hAnsi="Times New Roman"/>
          <w:sz w:val="22"/>
          <w:szCs w:val="22"/>
        </w:rPr>
      </w:pPr>
      <w:r w:rsidRPr="00941F64">
        <w:rPr>
          <w:rFonts w:ascii="Times New Roman" w:hAnsi="Times New Roman"/>
          <w:sz w:val="22"/>
          <w:szCs w:val="22"/>
        </w:rPr>
        <w:t>Lot {številka}</w:t>
      </w:r>
    </w:p>
    <w:p w14:paraId="735FB2F7"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br w:type="page"/>
      </w:r>
    </w:p>
    <w:p w14:paraId="39619715" w14:textId="77777777" w:rsidR="00120426" w:rsidRPr="00941F64" w:rsidRDefault="00120426" w:rsidP="00BF528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r w:rsidRPr="00941F64">
        <w:rPr>
          <w:rFonts w:ascii="Times New Roman" w:hAnsi="Times New Roman"/>
          <w:b/>
          <w:sz w:val="22"/>
          <w:szCs w:val="22"/>
        </w:rPr>
        <w:lastRenderedPageBreak/>
        <w:t>PODATKI NA STIČNI OZ. PRIMARNI OVOJNINI</w:t>
      </w:r>
    </w:p>
    <w:p w14:paraId="6FEDC316" w14:textId="77777777" w:rsidR="00A72A01" w:rsidRDefault="00A72A01"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p>
    <w:p w14:paraId="0F62279E" w14:textId="77777777" w:rsidR="00120426" w:rsidRPr="00941F64" w:rsidRDefault="007F3978"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Pr>
          <w:rFonts w:ascii="Times New Roman" w:hAnsi="Times New Roman"/>
          <w:b/>
          <w:sz w:val="22"/>
          <w:szCs w:val="22"/>
        </w:rPr>
        <w:t>Plastenka, 100 ml in 250 ml</w:t>
      </w:r>
    </w:p>
    <w:p w14:paraId="43969F5B" w14:textId="77777777" w:rsidR="00BE0969" w:rsidRPr="00941F64" w:rsidRDefault="00BE0969" w:rsidP="00BF528E">
      <w:pPr>
        <w:rPr>
          <w:rFonts w:ascii="Times New Roman" w:hAnsi="Times New Roman"/>
          <w:sz w:val="22"/>
          <w:szCs w:val="22"/>
        </w:rPr>
      </w:pPr>
    </w:p>
    <w:p w14:paraId="046C406D"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w:t>
      </w:r>
      <w:r w:rsidRPr="00941F64">
        <w:rPr>
          <w:rFonts w:ascii="Times New Roman" w:hAnsi="Times New Roman"/>
          <w:b/>
          <w:sz w:val="22"/>
          <w:szCs w:val="22"/>
        </w:rPr>
        <w:tab/>
        <w:t>IME ZDRAVILA ZA UPORABO V VETERINARSKI MEDICINI</w:t>
      </w:r>
    </w:p>
    <w:p w14:paraId="47F04B52" w14:textId="77777777" w:rsidR="00120426" w:rsidRPr="00941F64" w:rsidRDefault="00120426" w:rsidP="00BF528E">
      <w:pPr>
        <w:rPr>
          <w:rFonts w:ascii="Times New Roman" w:hAnsi="Times New Roman"/>
          <w:sz w:val="22"/>
          <w:szCs w:val="22"/>
        </w:rPr>
      </w:pPr>
    </w:p>
    <w:p w14:paraId="68866BB1"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Metacam 15 mg/ml peroralna suspenzija za prašiče</w:t>
      </w:r>
    </w:p>
    <w:p w14:paraId="07DE5C84" w14:textId="77777777" w:rsidR="00120426" w:rsidRPr="00941F64" w:rsidRDefault="00BE0969" w:rsidP="00BF528E">
      <w:pPr>
        <w:rPr>
          <w:rFonts w:ascii="Times New Roman" w:hAnsi="Times New Roman"/>
          <w:sz w:val="22"/>
          <w:szCs w:val="22"/>
        </w:rPr>
      </w:pPr>
      <w:r>
        <w:rPr>
          <w:rFonts w:ascii="Times New Roman" w:hAnsi="Times New Roman"/>
          <w:sz w:val="22"/>
          <w:szCs w:val="22"/>
        </w:rPr>
        <w:t>m</w:t>
      </w:r>
      <w:r w:rsidR="00120426" w:rsidRPr="00941F64">
        <w:rPr>
          <w:rFonts w:ascii="Times New Roman" w:hAnsi="Times New Roman"/>
          <w:sz w:val="22"/>
          <w:szCs w:val="22"/>
        </w:rPr>
        <w:t>eloksikam</w:t>
      </w:r>
    </w:p>
    <w:p w14:paraId="788FE70D" w14:textId="77777777" w:rsidR="00120426" w:rsidRPr="00941F64" w:rsidRDefault="00120426" w:rsidP="00BF528E">
      <w:pPr>
        <w:rPr>
          <w:rFonts w:ascii="Times New Roman" w:hAnsi="Times New Roman"/>
          <w:sz w:val="22"/>
          <w:szCs w:val="22"/>
        </w:rPr>
      </w:pPr>
    </w:p>
    <w:p w14:paraId="439FD948" w14:textId="77777777" w:rsidR="00120426" w:rsidRPr="00941F64" w:rsidRDefault="00120426" w:rsidP="00BF528E">
      <w:pPr>
        <w:rPr>
          <w:rFonts w:ascii="Times New Roman" w:hAnsi="Times New Roman"/>
          <w:sz w:val="22"/>
          <w:szCs w:val="22"/>
        </w:rPr>
      </w:pPr>
    </w:p>
    <w:p w14:paraId="665F66DC"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2.</w:t>
      </w:r>
      <w:r w:rsidRPr="00941F64">
        <w:rPr>
          <w:rFonts w:ascii="Times New Roman" w:hAnsi="Times New Roman"/>
          <w:b/>
          <w:sz w:val="22"/>
          <w:szCs w:val="22"/>
        </w:rPr>
        <w:tab/>
        <w:t>NAVEDBA UČINKOVIN(E)</w:t>
      </w:r>
    </w:p>
    <w:p w14:paraId="74F9FF9A" w14:textId="77777777" w:rsidR="00120426" w:rsidRPr="00941F64" w:rsidRDefault="00120426" w:rsidP="00BF528E">
      <w:pPr>
        <w:rPr>
          <w:rFonts w:ascii="Times New Roman" w:hAnsi="Times New Roman"/>
          <w:sz w:val="22"/>
          <w:szCs w:val="22"/>
        </w:rPr>
      </w:pPr>
    </w:p>
    <w:p w14:paraId="35CFB68D"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Meloksikam</w:t>
      </w:r>
      <w:r w:rsidR="00A72A01">
        <w:rPr>
          <w:rFonts w:ascii="Times New Roman" w:hAnsi="Times New Roman"/>
          <w:sz w:val="22"/>
          <w:szCs w:val="22"/>
        </w:rPr>
        <w:t xml:space="preserve"> </w:t>
      </w:r>
      <w:r w:rsidRPr="00941F64">
        <w:rPr>
          <w:rFonts w:ascii="Times New Roman" w:hAnsi="Times New Roman"/>
          <w:sz w:val="22"/>
          <w:szCs w:val="22"/>
        </w:rPr>
        <w:t>15 mg/ml</w:t>
      </w:r>
    </w:p>
    <w:p w14:paraId="7C9AFF95" w14:textId="77777777" w:rsidR="00120426" w:rsidRPr="00941F64" w:rsidRDefault="00120426" w:rsidP="00BF528E">
      <w:pPr>
        <w:rPr>
          <w:rFonts w:ascii="Times New Roman" w:hAnsi="Times New Roman"/>
          <w:sz w:val="22"/>
          <w:szCs w:val="22"/>
        </w:rPr>
      </w:pPr>
    </w:p>
    <w:p w14:paraId="614BF874" w14:textId="77777777" w:rsidR="00120426" w:rsidRPr="00941F64" w:rsidRDefault="00120426" w:rsidP="00BF528E">
      <w:pPr>
        <w:rPr>
          <w:rFonts w:ascii="Times New Roman" w:hAnsi="Times New Roman"/>
          <w:sz w:val="22"/>
          <w:szCs w:val="22"/>
        </w:rPr>
      </w:pPr>
    </w:p>
    <w:p w14:paraId="3A8767C3"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3.</w:t>
      </w:r>
      <w:r w:rsidRPr="00941F64">
        <w:rPr>
          <w:rFonts w:ascii="Times New Roman" w:hAnsi="Times New Roman"/>
          <w:b/>
          <w:sz w:val="22"/>
          <w:szCs w:val="22"/>
        </w:rPr>
        <w:tab/>
        <w:t>FARMACEVTSKA OBLIKA</w:t>
      </w:r>
    </w:p>
    <w:p w14:paraId="77A473B6" w14:textId="77777777" w:rsidR="00120426" w:rsidRPr="00941F64" w:rsidRDefault="00120426" w:rsidP="00BF528E">
      <w:pPr>
        <w:rPr>
          <w:rFonts w:ascii="Times New Roman" w:hAnsi="Times New Roman"/>
          <w:sz w:val="22"/>
          <w:szCs w:val="22"/>
        </w:rPr>
      </w:pPr>
    </w:p>
    <w:p w14:paraId="7AF7FF14" w14:textId="77777777" w:rsidR="00120426" w:rsidRPr="00941F64" w:rsidRDefault="00120426" w:rsidP="00BF528E">
      <w:pPr>
        <w:rPr>
          <w:rFonts w:ascii="Times New Roman" w:hAnsi="Times New Roman"/>
          <w:sz w:val="22"/>
          <w:szCs w:val="22"/>
        </w:rPr>
      </w:pPr>
    </w:p>
    <w:p w14:paraId="1701AD1C" w14:textId="77777777" w:rsidR="00120426" w:rsidRPr="00941F64" w:rsidRDefault="00120426" w:rsidP="00BF528E">
      <w:pPr>
        <w:rPr>
          <w:rFonts w:ascii="Times New Roman" w:hAnsi="Times New Roman"/>
          <w:sz w:val="22"/>
          <w:szCs w:val="22"/>
        </w:rPr>
      </w:pPr>
    </w:p>
    <w:p w14:paraId="365AD4FA"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4.</w:t>
      </w:r>
      <w:r w:rsidRPr="00941F64">
        <w:rPr>
          <w:rFonts w:ascii="Times New Roman" w:hAnsi="Times New Roman"/>
          <w:b/>
          <w:sz w:val="22"/>
          <w:szCs w:val="22"/>
        </w:rPr>
        <w:tab/>
        <w:t>VELIKOST</w:t>
      </w:r>
      <w:r w:rsidR="007F3978">
        <w:rPr>
          <w:rFonts w:ascii="Times New Roman" w:hAnsi="Times New Roman"/>
          <w:b/>
          <w:sz w:val="22"/>
          <w:szCs w:val="22"/>
        </w:rPr>
        <w:t>I</w:t>
      </w:r>
      <w:r w:rsidRPr="00941F64">
        <w:rPr>
          <w:rFonts w:ascii="Times New Roman" w:hAnsi="Times New Roman"/>
          <w:b/>
          <w:sz w:val="22"/>
          <w:szCs w:val="22"/>
        </w:rPr>
        <w:t xml:space="preserve"> PAKIRANJA</w:t>
      </w:r>
    </w:p>
    <w:p w14:paraId="55A95170" w14:textId="77777777" w:rsidR="00120426" w:rsidRPr="00941F64" w:rsidRDefault="00120426" w:rsidP="00BF528E">
      <w:pPr>
        <w:rPr>
          <w:rFonts w:ascii="Times New Roman" w:hAnsi="Times New Roman"/>
          <w:sz w:val="22"/>
          <w:szCs w:val="22"/>
        </w:rPr>
      </w:pPr>
    </w:p>
    <w:p w14:paraId="5BA60EA0"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100 ml</w:t>
      </w:r>
    </w:p>
    <w:p w14:paraId="0C8C0145" w14:textId="77777777" w:rsidR="00120426" w:rsidRPr="00941F64" w:rsidRDefault="00120426" w:rsidP="00BF528E">
      <w:pPr>
        <w:rPr>
          <w:rFonts w:ascii="Times New Roman" w:hAnsi="Times New Roman"/>
          <w:sz w:val="22"/>
          <w:szCs w:val="22"/>
        </w:rPr>
      </w:pPr>
      <w:r w:rsidRPr="008B2C1B">
        <w:rPr>
          <w:rFonts w:ascii="Times New Roman" w:hAnsi="Times New Roman"/>
          <w:sz w:val="22"/>
          <w:szCs w:val="22"/>
          <w:highlight w:val="lightGray"/>
        </w:rPr>
        <w:t>250 ml</w:t>
      </w:r>
    </w:p>
    <w:p w14:paraId="7219722E" w14:textId="77777777" w:rsidR="00120426" w:rsidRPr="00941F64" w:rsidRDefault="00120426" w:rsidP="00BF528E">
      <w:pPr>
        <w:rPr>
          <w:rFonts w:ascii="Times New Roman" w:hAnsi="Times New Roman"/>
          <w:sz w:val="22"/>
          <w:szCs w:val="22"/>
        </w:rPr>
      </w:pPr>
    </w:p>
    <w:p w14:paraId="553E3ECD" w14:textId="77777777" w:rsidR="00120426" w:rsidRPr="00941F64" w:rsidRDefault="00120426" w:rsidP="00BF528E">
      <w:pPr>
        <w:rPr>
          <w:rFonts w:ascii="Times New Roman" w:hAnsi="Times New Roman"/>
          <w:sz w:val="22"/>
          <w:szCs w:val="22"/>
        </w:rPr>
      </w:pPr>
    </w:p>
    <w:p w14:paraId="4FFC347C"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5.</w:t>
      </w:r>
      <w:r w:rsidRPr="00941F64">
        <w:rPr>
          <w:rFonts w:ascii="Times New Roman" w:hAnsi="Times New Roman"/>
          <w:b/>
          <w:sz w:val="22"/>
          <w:szCs w:val="22"/>
        </w:rPr>
        <w:tab/>
      </w:r>
      <w:r w:rsidRPr="00941F64">
        <w:rPr>
          <w:rFonts w:ascii="Times New Roman" w:hAnsi="Times New Roman"/>
          <w:b/>
          <w:bCs/>
          <w:sz w:val="22"/>
          <w:szCs w:val="22"/>
        </w:rPr>
        <w:t>CILJNE ŽIVALSKE VRSTE</w:t>
      </w:r>
    </w:p>
    <w:p w14:paraId="1976561C" w14:textId="77777777" w:rsidR="00120426" w:rsidRPr="00941F64" w:rsidRDefault="00120426" w:rsidP="00BF528E">
      <w:pPr>
        <w:rPr>
          <w:rFonts w:ascii="Times New Roman" w:hAnsi="Times New Roman"/>
          <w:sz w:val="22"/>
          <w:szCs w:val="22"/>
        </w:rPr>
      </w:pPr>
    </w:p>
    <w:p w14:paraId="6BD23A93" w14:textId="77777777" w:rsidR="00120426" w:rsidRPr="00941F64" w:rsidRDefault="00120426" w:rsidP="00BF528E">
      <w:pPr>
        <w:rPr>
          <w:rFonts w:ascii="Times New Roman" w:hAnsi="Times New Roman"/>
          <w:sz w:val="22"/>
          <w:szCs w:val="22"/>
        </w:rPr>
      </w:pPr>
      <w:r w:rsidRPr="008B2C1B">
        <w:rPr>
          <w:rFonts w:ascii="Times New Roman" w:hAnsi="Times New Roman"/>
          <w:sz w:val="22"/>
          <w:szCs w:val="22"/>
          <w:highlight w:val="lightGray"/>
        </w:rPr>
        <w:t>Prašiči</w:t>
      </w:r>
    </w:p>
    <w:p w14:paraId="7B1E0166" w14:textId="77777777" w:rsidR="00120426" w:rsidRPr="00941F64" w:rsidRDefault="00120426" w:rsidP="00BF528E">
      <w:pPr>
        <w:rPr>
          <w:rFonts w:ascii="Times New Roman" w:hAnsi="Times New Roman"/>
          <w:sz w:val="22"/>
          <w:szCs w:val="22"/>
        </w:rPr>
      </w:pPr>
    </w:p>
    <w:p w14:paraId="4928AAC1" w14:textId="77777777" w:rsidR="00120426" w:rsidRPr="00941F64" w:rsidRDefault="00120426" w:rsidP="00BF528E">
      <w:pPr>
        <w:rPr>
          <w:rFonts w:ascii="Times New Roman" w:hAnsi="Times New Roman"/>
          <w:sz w:val="22"/>
          <w:szCs w:val="22"/>
        </w:rPr>
      </w:pPr>
    </w:p>
    <w:p w14:paraId="382B7BF7"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6.</w:t>
      </w:r>
      <w:r w:rsidRPr="00941F64">
        <w:rPr>
          <w:rFonts w:ascii="Times New Roman" w:hAnsi="Times New Roman"/>
          <w:b/>
          <w:sz w:val="22"/>
          <w:szCs w:val="22"/>
        </w:rPr>
        <w:tab/>
        <w:t>INDIKACIJA(E)</w:t>
      </w:r>
    </w:p>
    <w:p w14:paraId="773F8200" w14:textId="77777777" w:rsidR="00120426" w:rsidRPr="00941F64" w:rsidRDefault="00120426" w:rsidP="00BF528E">
      <w:pPr>
        <w:rPr>
          <w:rFonts w:ascii="Times New Roman" w:hAnsi="Times New Roman"/>
          <w:sz w:val="22"/>
          <w:szCs w:val="22"/>
        </w:rPr>
      </w:pPr>
    </w:p>
    <w:p w14:paraId="5A6B40F2" w14:textId="77777777" w:rsidR="00120426" w:rsidRPr="00941F64" w:rsidRDefault="00120426" w:rsidP="00BF528E">
      <w:pPr>
        <w:rPr>
          <w:rFonts w:ascii="Times New Roman" w:hAnsi="Times New Roman"/>
          <w:sz w:val="22"/>
          <w:szCs w:val="22"/>
        </w:rPr>
      </w:pPr>
    </w:p>
    <w:p w14:paraId="5FA762FF" w14:textId="77777777" w:rsidR="00120426" w:rsidRPr="00941F64" w:rsidRDefault="00120426" w:rsidP="00BF528E">
      <w:pPr>
        <w:rPr>
          <w:rFonts w:ascii="Times New Roman" w:hAnsi="Times New Roman"/>
          <w:sz w:val="22"/>
          <w:szCs w:val="22"/>
        </w:rPr>
      </w:pPr>
    </w:p>
    <w:p w14:paraId="338DBDBC"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7.</w:t>
      </w:r>
      <w:r w:rsidRPr="00941F64">
        <w:rPr>
          <w:rFonts w:ascii="Times New Roman" w:hAnsi="Times New Roman"/>
          <w:b/>
          <w:sz w:val="22"/>
          <w:szCs w:val="22"/>
        </w:rPr>
        <w:tab/>
        <w:t xml:space="preserve">NAČIN IN </w:t>
      </w:r>
      <w:smartTag w:uri="urn:schemas-microsoft-com:office:smarttags" w:element="stockticker">
        <w:r w:rsidRPr="00941F64">
          <w:rPr>
            <w:rFonts w:ascii="Times New Roman" w:hAnsi="Times New Roman"/>
            <w:b/>
            <w:sz w:val="22"/>
            <w:szCs w:val="22"/>
          </w:rPr>
          <w:t>POT</w:t>
        </w:r>
      </w:smartTag>
      <w:r w:rsidRPr="00941F64">
        <w:rPr>
          <w:rFonts w:ascii="Times New Roman" w:hAnsi="Times New Roman"/>
          <w:b/>
          <w:sz w:val="22"/>
          <w:szCs w:val="22"/>
        </w:rPr>
        <w:t>(I) UPORABE</w:t>
      </w:r>
    </w:p>
    <w:p w14:paraId="5FB49AC1" w14:textId="77777777" w:rsidR="00120426" w:rsidRPr="00941F64" w:rsidRDefault="00120426" w:rsidP="00BF528E">
      <w:pPr>
        <w:rPr>
          <w:rFonts w:ascii="Times New Roman" w:hAnsi="Times New Roman"/>
          <w:sz w:val="22"/>
          <w:szCs w:val="22"/>
        </w:rPr>
      </w:pPr>
    </w:p>
    <w:p w14:paraId="2EA1C691"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Pred uporabo dobro pretresite.</w:t>
      </w:r>
    </w:p>
    <w:p w14:paraId="0F4B6419" w14:textId="77777777" w:rsidR="00120426" w:rsidRPr="00941F64" w:rsidRDefault="00120426" w:rsidP="00BF528E">
      <w:pPr>
        <w:rPr>
          <w:rFonts w:ascii="Times New Roman" w:hAnsi="Times New Roman"/>
          <w:sz w:val="22"/>
          <w:szCs w:val="22"/>
          <w:lang w:eastAsia="de-DE"/>
        </w:rPr>
      </w:pPr>
      <w:r w:rsidRPr="00941F64">
        <w:rPr>
          <w:rFonts w:ascii="Times New Roman" w:hAnsi="Times New Roman"/>
          <w:sz w:val="22"/>
          <w:szCs w:val="22"/>
        </w:rPr>
        <w:t>Po dajanju zdravila plastenko zaprite z zaporko in merilno brizgo pomijte s toplo vodo in posušite.</w:t>
      </w:r>
    </w:p>
    <w:p w14:paraId="5A4BC821" w14:textId="77777777" w:rsidR="00A72A01" w:rsidRDefault="00A72A01" w:rsidP="00BF528E">
      <w:pPr>
        <w:rPr>
          <w:rFonts w:ascii="Times New Roman" w:hAnsi="Times New Roman"/>
          <w:sz w:val="22"/>
          <w:szCs w:val="22"/>
        </w:rPr>
      </w:pPr>
    </w:p>
    <w:p w14:paraId="28498AE8" w14:textId="77777777" w:rsidR="00120426" w:rsidRPr="00941F64" w:rsidRDefault="00120426" w:rsidP="00BF528E">
      <w:pPr>
        <w:rPr>
          <w:rFonts w:ascii="Times New Roman" w:hAnsi="Times New Roman"/>
          <w:sz w:val="22"/>
          <w:szCs w:val="22"/>
        </w:rPr>
      </w:pPr>
      <w:r w:rsidRPr="00FF2105">
        <w:rPr>
          <w:rFonts w:ascii="Times New Roman" w:hAnsi="Times New Roman"/>
          <w:sz w:val="22"/>
          <w:szCs w:val="22"/>
        </w:rPr>
        <w:t>Pred uporabo preberite navodilo za uporabo</w:t>
      </w:r>
      <w:r w:rsidRPr="00A72A01">
        <w:rPr>
          <w:rFonts w:ascii="Times New Roman" w:hAnsi="Times New Roman"/>
          <w:sz w:val="22"/>
          <w:szCs w:val="22"/>
        </w:rPr>
        <w:t>.</w:t>
      </w:r>
    </w:p>
    <w:p w14:paraId="2862B5DB" w14:textId="77777777" w:rsidR="00120426" w:rsidRPr="00941F64" w:rsidRDefault="00120426" w:rsidP="00BF528E">
      <w:pPr>
        <w:rPr>
          <w:rFonts w:ascii="Times New Roman" w:hAnsi="Times New Roman"/>
          <w:sz w:val="22"/>
          <w:szCs w:val="22"/>
        </w:rPr>
      </w:pPr>
    </w:p>
    <w:p w14:paraId="6DE768A6" w14:textId="77777777" w:rsidR="00120426" w:rsidRPr="00941F64" w:rsidRDefault="00120426" w:rsidP="00BF528E">
      <w:pPr>
        <w:rPr>
          <w:rFonts w:ascii="Times New Roman" w:hAnsi="Times New Roman"/>
          <w:sz w:val="22"/>
          <w:szCs w:val="22"/>
        </w:rPr>
      </w:pPr>
    </w:p>
    <w:p w14:paraId="61A69D31"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8.</w:t>
      </w:r>
      <w:r w:rsidRPr="00941F64">
        <w:rPr>
          <w:rFonts w:ascii="Times New Roman" w:hAnsi="Times New Roman"/>
          <w:b/>
          <w:sz w:val="22"/>
          <w:szCs w:val="22"/>
        </w:rPr>
        <w:tab/>
        <w:t>KARENCA</w:t>
      </w:r>
      <w:r w:rsidR="007F3978">
        <w:rPr>
          <w:rFonts w:ascii="Times New Roman" w:hAnsi="Times New Roman"/>
          <w:b/>
          <w:sz w:val="22"/>
          <w:szCs w:val="22"/>
        </w:rPr>
        <w:t>(E)</w:t>
      </w:r>
    </w:p>
    <w:p w14:paraId="4FE9486D" w14:textId="77777777" w:rsidR="00120426" w:rsidRPr="00941F64" w:rsidRDefault="00120426" w:rsidP="00BF528E">
      <w:pPr>
        <w:rPr>
          <w:rFonts w:ascii="Times New Roman" w:hAnsi="Times New Roman"/>
          <w:sz w:val="22"/>
          <w:szCs w:val="22"/>
        </w:rPr>
      </w:pPr>
    </w:p>
    <w:p w14:paraId="438C5F74" w14:textId="7C2809AA" w:rsidR="004175C4" w:rsidRPr="00941F64" w:rsidRDefault="004175C4" w:rsidP="00BF528E">
      <w:pPr>
        <w:rPr>
          <w:rFonts w:ascii="Times New Roman" w:hAnsi="Times New Roman"/>
          <w:sz w:val="22"/>
          <w:szCs w:val="22"/>
        </w:rPr>
      </w:pPr>
      <w:r w:rsidRPr="00941F64">
        <w:rPr>
          <w:rFonts w:ascii="Times New Roman" w:hAnsi="Times New Roman"/>
          <w:sz w:val="22"/>
          <w:szCs w:val="22"/>
        </w:rPr>
        <w:t>Karenc</w:t>
      </w:r>
      <w:r w:rsidR="00364D1B">
        <w:rPr>
          <w:rFonts w:ascii="Times New Roman" w:hAnsi="Times New Roman"/>
          <w:sz w:val="22"/>
          <w:szCs w:val="22"/>
        </w:rPr>
        <w:t>e</w:t>
      </w:r>
      <w:r w:rsidRPr="00941F64">
        <w:rPr>
          <w:rFonts w:ascii="Times New Roman" w:hAnsi="Times New Roman"/>
          <w:sz w:val="22"/>
          <w:szCs w:val="22"/>
        </w:rPr>
        <w:t>:</w:t>
      </w:r>
    </w:p>
    <w:p w14:paraId="7B36C785"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Meso in organi: 5 dni.</w:t>
      </w:r>
    </w:p>
    <w:p w14:paraId="7F91261C" w14:textId="77777777" w:rsidR="00120426" w:rsidRPr="00941F64" w:rsidRDefault="00120426" w:rsidP="00BF528E">
      <w:pPr>
        <w:rPr>
          <w:rFonts w:ascii="Times New Roman" w:hAnsi="Times New Roman"/>
          <w:sz w:val="22"/>
          <w:szCs w:val="22"/>
        </w:rPr>
      </w:pPr>
    </w:p>
    <w:p w14:paraId="7E6FF67B" w14:textId="77777777" w:rsidR="00120426" w:rsidRPr="00941F64" w:rsidRDefault="00120426" w:rsidP="00BF528E">
      <w:pPr>
        <w:rPr>
          <w:rFonts w:ascii="Times New Roman" w:hAnsi="Times New Roman"/>
          <w:sz w:val="22"/>
          <w:szCs w:val="22"/>
        </w:rPr>
      </w:pPr>
    </w:p>
    <w:p w14:paraId="284FC5B2"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9.</w:t>
      </w:r>
      <w:r w:rsidRPr="00941F64">
        <w:rPr>
          <w:rFonts w:ascii="Times New Roman" w:hAnsi="Times New Roman"/>
          <w:b/>
          <w:sz w:val="22"/>
          <w:szCs w:val="22"/>
        </w:rPr>
        <w:tab/>
        <w:t>POSEBNO(A) OPOZORILO(A), ČE JE/SO POTREBNO(A)</w:t>
      </w:r>
    </w:p>
    <w:p w14:paraId="175FFEA1" w14:textId="77777777" w:rsidR="00120426" w:rsidRPr="00941F64" w:rsidRDefault="00120426" w:rsidP="00BF528E">
      <w:pPr>
        <w:rPr>
          <w:rFonts w:ascii="Times New Roman" w:hAnsi="Times New Roman"/>
          <w:sz w:val="22"/>
          <w:szCs w:val="22"/>
        </w:rPr>
      </w:pPr>
    </w:p>
    <w:p w14:paraId="58B82C78" w14:textId="77777777" w:rsidR="00120426" w:rsidRPr="00941F64" w:rsidRDefault="00120426" w:rsidP="00BF528E">
      <w:pPr>
        <w:rPr>
          <w:rFonts w:ascii="Times New Roman" w:hAnsi="Times New Roman"/>
          <w:sz w:val="22"/>
          <w:szCs w:val="22"/>
        </w:rPr>
      </w:pPr>
    </w:p>
    <w:p w14:paraId="2C8EEA76" w14:textId="77777777" w:rsidR="00120426" w:rsidRPr="00941F64" w:rsidRDefault="00120426" w:rsidP="00BF528E">
      <w:pPr>
        <w:rPr>
          <w:rFonts w:ascii="Times New Roman" w:hAnsi="Times New Roman"/>
          <w:sz w:val="22"/>
          <w:szCs w:val="22"/>
        </w:rPr>
      </w:pPr>
    </w:p>
    <w:p w14:paraId="01C575CE" w14:textId="77777777" w:rsidR="00120426" w:rsidRPr="00941F64" w:rsidRDefault="00120426" w:rsidP="00D31FDA">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lastRenderedPageBreak/>
        <w:t>10.</w:t>
      </w:r>
      <w:r w:rsidRPr="00941F64">
        <w:rPr>
          <w:rFonts w:ascii="Times New Roman" w:hAnsi="Times New Roman"/>
          <w:b/>
          <w:sz w:val="22"/>
          <w:szCs w:val="22"/>
        </w:rPr>
        <w:tab/>
        <w:t>DATUM IZTEKA ROKA UPORABNOSTI ZDRAVILA</w:t>
      </w:r>
    </w:p>
    <w:p w14:paraId="0F451783" w14:textId="77777777" w:rsidR="00120426" w:rsidRPr="00941F64" w:rsidRDefault="00120426" w:rsidP="00D31FDA">
      <w:pPr>
        <w:keepNext/>
        <w:rPr>
          <w:rFonts w:ascii="Times New Roman" w:hAnsi="Times New Roman"/>
          <w:sz w:val="22"/>
          <w:szCs w:val="22"/>
        </w:rPr>
      </w:pPr>
    </w:p>
    <w:p w14:paraId="68A3AE7E"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EXP {mesec/leto}</w:t>
      </w:r>
    </w:p>
    <w:p w14:paraId="6A6A0790" w14:textId="77777777" w:rsidR="00120426" w:rsidRPr="00941F64" w:rsidRDefault="007F3978" w:rsidP="00BF528E">
      <w:pPr>
        <w:rPr>
          <w:rFonts w:ascii="Times New Roman" w:hAnsi="Times New Roman"/>
          <w:sz w:val="22"/>
          <w:szCs w:val="22"/>
        </w:rPr>
      </w:pPr>
      <w:r w:rsidRPr="007F3978">
        <w:rPr>
          <w:rFonts w:ascii="Times New Roman" w:hAnsi="Times New Roman"/>
          <w:sz w:val="22"/>
          <w:szCs w:val="22"/>
        </w:rPr>
        <w:t>Odprto zdravilo uporabite v</w:t>
      </w:r>
      <w:r>
        <w:rPr>
          <w:rFonts w:ascii="Times New Roman" w:hAnsi="Times New Roman"/>
          <w:sz w:val="22"/>
          <w:szCs w:val="22"/>
        </w:rPr>
        <w:t xml:space="preserve"> </w:t>
      </w:r>
      <w:r w:rsidR="00120426" w:rsidRPr="00941F64">
        <w:rPr>
          <w:rFonts w:ascii="Times New Roman" w:hAnsi="Times New Roman"/>
          <w:sz w:val="22"/>
          <w:szCs w:val="22"/>
        </w:rPr>
        <w:t xml:space="preserve">6 </w:t>
      </w:r>
      <w:r>
        <w:rPr>
          <w:rFonts w:ascii="Times New Roman" w:hAnsi="Times New Roman"/>
          <w:sz w:val="22"/>
          <w:szCs w:val="22"/>
        </w:rPr>
        <w:t>mesecih</w:t>
      </w:r>
      <w:r w:rsidR="00120426" w:rsidRPr="00941F64">
        <w:rPr>
          <w:rFonts w:ascii="Times New Roman" w:hAnsi="Times New Roman"/>
          <w:sz w:val="22"/>
          <w:szCs w:val="22"/>
        </w:rPr>
        <w:t>.</w:t>
      </w:r>
    </w:p>
    <w:p w14:paraId="00B11FD2" w14:textId="77777777" w:rsidR="00120426" w:rsidRPr="00941F64" w:rsidRDefault="00120426" w:rsidP="00BF528E">
      <w:pPr>
        <w:rPr>
          <w:rFonts w:ascii="Times New Roman" w:hAnsi="Times New Roman"/>
          <w:sz w:val="22"/>
          <w:szCs w:val="22"/>
        </w:rPr>
      </w:pPr>
    </w:p>
    <w:p w14:paraId="261E5C1C" w14:textId="77777777" w:rsidR="00120426" w:rsidRPr="00941F64" w:rsidRDefault="00120426" w:rsidP="00BF528E">
      <w:pPr>
        <w:rPr>
          <w:rFonts w:ascii="Times New Roman" w:hAnsi="Times New Roman"/>
          <w:sz w:val="22"/>
          <w:szCs w:val="22"/>
        </w:rPr>
      </w:pPr>
    </w:p>
    <w:p w14:paraId="75C06713"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11.</w:t>
      </w:r>
      <w:r w:rsidRPr="00941F64">
        <w:rPr>
          <w:rFonts w:ascii="Times New Roman" w:hAnsi="Times New Roman"/>
          <w:b/>
          <w:sz w:val="22"/>
          <w:szCs w:val="22"/>
        </w:rPr>
        <w:tab/>
        <w:t>POSEBNA NAVODILA ZA SHRANJEVANJE</w:t>
      </w:r>
    </w:p>
    <w:p w14:paraId="713F457D" w14:textId="77777777" w:rsidR="00120426" w:rsidRPr="00941F64" w:rsidRDefault="00120426" w:rsidP="00BF528E">
      <w:pPr>
        <w:rPr>
          <w:rFonts w:ascii="Times New Roman" w:hAnsi="Times New Roman"/>
          <w:sz w:val="22"/>
          <w:szCs w:val="22"/>
        </w:rPr>
      </w:pPr>
    </w:p>
    <w:p w14:paraId="2359BF21" w14:textId="77777777" w:rsidR="00120426" w:rsidRPr="00941F64" w:rsidRDefault="00120426" w:rsidP="00BF528E">
      <w:pPr>
        <w:rPr>
          <w:rFonts w:ascii="Times New Roman" w:hAnsi="Times New Roman"/>
          <w:sz w:val="22"/>
          <w:szCs w:val="22"/>
        </w:rPr>
      </w:pPr>
    </w:p>
    <w:p w14:paraId="45060C10" w14:textId="77777777" w:rsidR="00120426" w:rsidRPr="00941F64" w:rsidRDefault="00120426" w:rsidP="00BF528E">
      <w:pPr>
        <w:rPr>
          <w:rFonts w:ascii="Times New Roman" w:hAnsi="Times New Roman"/>
          <w:sz w:val="22"/>
          <w:szCs w:val="22"/>
        </w:rPr>
      </w:pPr>
    </w:p>
    <w:p w14:paraId="140988B3"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12.</w:t>
      </w:r>
      <w:r w:rsidRPr="00941F64">
        <w:rPr>
          <w:rFonts w:ascii="Times New Roman" w:hAnsi="Times New Roman"/>
          <w:b/>
          <w:sz w:val="22"/>
          <w:szCs w:val="22"/>
        </w:rPr>
        <w:tab/>
        <w:t xml:space="preserve">POSEBNI VARNOSTNI UKREPI ZA ODSTRANJEVANJE NEPORABLJENEGA ZDRAVILA </w:t>
      </w:r>
      <w:smartTag w:uri="urn:schemas-microsoft-com:office:smarttags" w:element="stockticker">
        <w:r w:rsidRPr="00941F64">
          <w:rPr>
            <w:rFonts w:ascii="Times New Roman" w:hAnsi="Times New Roman"/>
            <w:b/>
            <w:sz w:val="22"/>
            <w:szCs w:val="22"/>
          </w:rPr>
          <w:t>ALI</w:t>
        </w:r>
      </w:smartTag>
      <w:r w:rsidRPr="00941F64">
        <w:rPr>
          <w:rFonts w:ascii="Times New Roman" w:hAnsi="Times New Roman"/>
          <w:b/>
          <w:sz w:val="22"/>
          <w:szCs w:val="22"/>
        </w:rPr>
        <w:t xml:space="preserve"> ODPADNIH SNOVI, ČE OBSTAJAJO</w:t>
      </w:r>
    </w:p>
    <w:p w14:paraId="4CCDE80F" w14:textId="77777777" w:rsidR="00120426" w:rsidRPr="00941F64" w:rsidRDefault="00120426" w:rsidP="00BF528E">
      <w:pPr>
        <w:rPr>
          <w:rFonts w:ascii="Times New Roman" w:hAnsi="Times New Roman"/>
          <w:sz w:val="22"/>
          <w:szCs w:val="22"/>
        </w:rPr>
      </w:pPr>
    </w:p>
    <w:p w14:paraId="124C67A9" w14:textId="77777777" w:rsidR="00A72A01" w:rsidRDefault="00B90784" w:rsidP="00BF528E">
      <w:pPr>
        <w:rPr>
          <w:rFonts w:ascii="Times New Roman" w:hAnsi="Times New Roman"/>
          <w:sz w:val="22"/>
          <w:szCs w:val="22"/>
          <w:lang w:eastAsia="en-US"/>
        </w:rPr>
      </w:pPr>
      <w:r w:rsidRPr="00B90784">
        <w:rPr>
          <w:rFonts w:ascii="Times New Roman" w:hAnsi="Times New Roman"/>
          <w:sz w:val="22"/>
          <w:szCs w:val="22"/>
          <w:lang w:eastAsia="en-US"/>
        </w:rPr>
        <w:t>Odstranjevanje: preberite navodilo za uporabo.</w:t>
      </w:r>
    </w:p>
    <w:p w14:paraId="18317A91" w14:textId="77777777" w:rsidR="00120426" w:rsidRPr="00941F64" w:rsidRDefault="00120426" w:rsidP="00BF528E">
      <w:pPr>
        <w:rPr>
          <w:rFonts w:ascii="Times New Roman" w:hAnsi="Times New Roman"/>
          <w:sz w:val="22"/>
          <w:szCs w:val="22"/>
        </w:rPr>
      </w:pPr>
    </w:p>
    <w:p w14:paraId="3D37BAAF" w14:textId="77777777" w:rsidR="00120426" w:rsidRPr="00941F64" w:rsidRDefault="00120426" w:rsidP="00BF528E">
      <w:pPr>
        <w:rPr>
          <w:rFonts w:ascii="Times New Roman" w:hAnsi="Times New Roman"/>
          <w:sz w:val="22"/>
          <w:szCs w:val="22"/>
        </w:rPr>
      </w:pPr>
    </w:p>
    <w:p w14:paraId="1E019348"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13.</w:t>
      </w:r>
      <w:r w:rsidRPr="00941F64">
        <w:rPr>
          <w:rFonts w:ascii="Times New Roman" w:hAnsi="Times New Roman"/>
          <w:b/>
          <w:sz w:val="22"/>
          <w:szCs w:val="22"/>
        </w:rPr>
        <w:tab/>
        <w:t xml:space="preserve">BESEDILO “SAMO ZA ŽIVALI” IN POGOJI </w:t>
      </w:r>
      <w:smartTag w:uri="urn:schemas-microsoft-com:office:smarttags" w:element="stockticker">
        <w:r w:rsidRPr="00941F64">
          <w:rPr>
            <w:rFonts w:ascii="Times New Roman" w:hAnsi="Times New Roman"/>
            <w:b/>
            <w:sz w:val="22"/>
            <w:szCs w:val="22"/>
          </w:rPr>
          <w:t>ALI</w:t>
        </w:r>
      </w:smartTag>
      <w:r w:rsidRPr="00941F64">
        <w:rPr>
          <w:rFonts w:ascii="Times New Roman" w:hAnsi="Times New Roman"/>
          <w:b/>
          <w:sz w:val="22"/>
          <w:szCs w:val="22"/>
        </w:rPr>
        <w:t xml:space="preserve"> OMEJITVE GLEDE OSKRBE IN UPORABE</w:t>
      </w:r>
      <w:r w:rsidR="001E2038" w:rsidRPr="00941F64">
        <w:rPr>
          <w:rFonts w:ascii="Times New Roman" w:hAnsi="Times New Roman"/>
          <w:b/>
          <w:sz w:val="22"/>
          <w:szCs w:val="22"/>
        </w:rPr>
        <w:t>, ČE JE SMISELNO</w:t>
      </w:r>
    </w:p>
    <w:p w14:paraId="3D7C047A" w14:textId="77777777" w:rsidR="00120426" w:rsidRPr="00941F64" w:rsidRDefault="00120426" w:rsidP="00BF528E">
      <w:pPr>
        <w:rPr>
          <w:rFonts w:ascii="Times New Roman" w:hAnsi="Times New Roman"/>
          <w:sz w:val="22"/>
          <w:szCs w:val="22"/>
        </w:rPr>
      </w:pPr>
    </w:p>
    <w:p w14:paraId="59C4958F"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Samo za živali.</w:t>
      </w:r>
      <w:r w:rsidR="007F3978">
        <w:rPr>
          <w:rFonts w:ascii="Times New Roman" w:hAnsi="Times New Roman"/>
          <w:sz w:val="22"/>
          <w:szCs w:val="22"/>
        </w:rPr>
        <w:t xml:space="preserve"> </w:t>
      </w:r>
      <w:r w:rsidR="007F3978" w:rsidRPr="007F3978">
        <w:rPr>
          <w:rFonts w:ascii="Times New Roman" w:hAnsi="Times New Roman"/>
          <w:sz w:val="22"/>
          <w:szCs w:val="22"/>
        </w:rPr>
        <w:t>Rp-Vet.</w:t>
      </w:r>
    </w:p>
    <w:p w14:paraId="65AA7599" w14:textId="77777777" w:rsidR="00120426" w:rsidRPr="00941F64" w:rsidRDefault="00120426" w:rsidP="00BF528E">
      <w:pPr>
        <w:rPr>
          <w:rFonts w:ascii="Times New Roman" w:hAnsi="Times New Roman"/>
          <w:sz w:val="22"/>
          <w:szCs w:val="22"/>
        </w:rPr>
      </w:pPr>
    </w:p>
    <w:p w14:paraId="576E68F0" w14:textId="77777777" w:rsidR="00120426" w:rsidRPr="00941F64" w:rsidRDefault="00120426" w:rsidP="00BF528E">
      <w:pPr>
        <w:rPr>
          <w:rFonts w:ascii="Times New Roman" w:hAnsi="Times New Roman"/>
          <w:sz w:val="22"/>
          <w:szCs w:val="22"/>
        </w:rPr>
      </w:pPr>
    </w:p>
    <w:p w14:paraId="41BCB0C7"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941F64">
        <w:rPr>
          <w:rFonts w:ascii="Times New Roman" w:hAnsi="Times New Roman"/>
          <w:b/>
          <w:sz w:val="22"/>
          <w:szCs w:val="22"/>
        </w:rPr>
        <w:t>14.</w:t>
      </w:r>
      <w:r w:rsidRPr="00941F64">
        <w:rPr>
          <w:rFonts w:ascii="Times New Roman" w:hAnsi="Times New Roman"/>
          <w:b/>
          <w:sz w:val="22"/>
          <w:szCs w:val="22"/>
        </w:rPr>
        <w:tab/>
        <w:t>BESEDILO “ZDRAVILO SHRANJUJTE NEDOSEGLJIVO OTROKOM”</w:t>
      </w:r>
    </w:p>
    <w:p w14:paraId="7ED6AA37" w14:textId="77777777" w:rsidR="00120426" w:rsidRPr="00941F64" w:rsidRDefault="00120426" w:rsidP="00BF528E">
      <w:pPr>
        <w:rPr>
          <w:rFonts w:ascii="Times New Roman" w:hAnsi="Times New Roman"/>
          <w:sz w:val="22"/>
          <w:szCs w:val="22"/>
        </w:rPr>
      </w:pPr>
    </w:p>
    <w:p w14:paraId="0C4CFDB7" w14:textId="77777777" w:rsidR="00120426" w:rsidRPr="00941F64" w:rsidRDefault="00120426" w:rsidP="00BF528E">
      <w:pPr>
        <w:rPr>
          <w:rFonts w:ascii="Times New Roman" w:hAnsi="Times New Roman"/>
          <w:sz w:val="22"/>
          <w:szCs w:val="22"/>
        </w:rPr>
      </w:pPr>
    </w:p>
    <w:p w14:paraId="00AE012B" w14:textId="77777777" w:rsidR="00120426" w:rsidRPr="00941F64" w:rsidRDefault="00120426" w:rsidP="00BF528E">
      <w:pPr>
        <w:rPr>
          <w:rFonts w:ascii="Times New Roman" w:hAnsi="Times New Roman"/>
          <w:sz w:val="22"/>
          <w:szCs w:val="22"/>
        </w:rPr>
      </w:pPr>
    </w:p>
    <w:p w14:paraId="2E6F7E21" w14:textId="77777777" w:rsidR="00120426" w:rsidRPr="00941F64" w:rsidRDefault="00120426" w:rsidP="00BF528E">
      <w:pPr>
        <w:pStyle w:val="BodyTextIndent"/>
        <w:rPr>
          <w:szCs w:val="22"/>
        </w:rPr>
      </w:pPr>
      <w:r w:rsidRPr="00941F64">
        <w:rPr>
          <w:szCs w:val="22"/>
        </w:rPr>
        <w:t>15.</w:t>
      </w:r>
      <w:r w:rsidRPr="00941F64">
        <w:rPr>
          <w:szCs w:val="22"/>
        </w:rPr>
        <w:tab/>
        <w:t xml:space="preserve">IME IN NASLOV IMETNIKA DOVOLJENJA ZA PROMET Z ZDRAVILOM </w:t>
      </w:r>
    </w:p>
    <w:p w14:paraId="0646719D" w14:textId="77777777" w:rsidR="00120426" w:rsidRPr="00941F64" w:rsidRDefault="00120426" w:rsidP="00BF528E">
      <w:pPr>
        <w:rPr>
          <w:rFonts w:ascii="Times New Roman" w:hAnsi="Times New Roman"/>
          <w:sz w:val="22"/>
          <w:szCs w:val="22"/>
        </w:rPr>
      </w:pPr>
    </w:p>
    <w:p w14:paraId="578146CC" w14:textId="77777777" w:rsidR="00BB1EF5" w:rsidRDefault="00BB1EF5" w:rsidP="00BF528E">
      <w:pPr>
        <w:rPr>
          <w:rFonts w:ascii="Times New Roman" w:hAnsi="Times New Roman"/>
          <w:sz w:val="22"/>
          <w:szCs w:val="22"/>
        </w:rPr>
      </w:pPr>
      <w:r w:rsidRPr="00FF2105">
        <w:rPr>
          <w:rFonts w:ascii="Times New Roman" w:hAnsi="Times New Roman"/>
          <w:sz w:val="22"/>
          <w:szCs w:val="22"/>
        </w:rPr>
        <w:t>Boehringer Ingelheim Vetmedica GmbH</w:t>
      </w:r>
    </w:p>
    <w:p w14:paraId="1585EF7E" w14:textId="77777777" w:rsidR="00BB1EF5" w:rsidRPr="009563C4" w:rsidRDefault="00BB1EF5" w:rsidP="00BF528E">
      <w:pPr>
        <w:rPr>
          <w:rFonts w:ascii="Times New Roman" w:hAnsi="Times New Roman"/>
          <w:caps/>
          <w:sz w:val="22"/>
          <w:szCs w:val="22"/>
        </w:rPr>
      </w:pPr>
      <w:r w:rsidRPr="00FF2105">
        <w:rPr>
          <w:rFonts w:ascii="Times New Roman" w:hAnsi="Times New Roman"/>
          <w:caps/>
          <w:sz w:val="22"/>
          <w:szCs w:val="22"/>
        </w:rPr>
        <w:t>Nemčija</w:t>
      </w:r>
    </w:p>
    <w:p w14:paraId="4E417BCE" w14:textId="77777777" w:rsidR="00120426" w:rsidRPr="00941F64" w:rsidRDefault="00120426" w:rsidP="00BF528E">
      <w:pPr>
        <w:rPr>
          <w:rFonts w:ascii="Times New Roman" w:hAnsi="Times New Roman"/>
          <w:sz w:val="22"/>
          <w:szCs w:val="22"/>
        </w:rPr>
      </w:pPr>
    </w:p>
    <w:p w14:paraId="41376F2B" w14:textId="77777777" w:rsidR="00120426" w:rsidRPr="00941F64" w:rsidRDefault="00120426" w:rsidP="00BF528E">
      <w:pPr>
        <w:rPr>
          <w:rFonts w:ascii="Times New Roman" w:hAnsi="Times New Roman"/>
          <w:sz w:val="22"/>
          <w:szCs w:val="22"/>
        </w:rPr>
      </w:pPr>
    </w:p>
    <w:p w14:paraId="06B09C97" w14:textId="77777777" w:rsidR="00120426" w:rsidRPr="00941F64" w:rsidRDefault="00120426" w:rsidP="00BF528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16.</w:t>
      </w:r>
      <w:r w:rsidRPr="00941F64">
        <w:rPr>
          <w:rFonts w:ascii="Times New Roman" w:hAnsi="Times New Roman"/>
          <w:b/>
          <w:sz w:val="22"/>
          <w:szCs w:val="22"/>
        </w:rPr>
        <w:tab/>
        <w:t>ŠTEVILKE DOVOLJENJ ZA PROMET</w:t>
      </w:r>
    </w:p>
    <w:p w14:paraId="407409C6" w14:textId="77777777" w:rsidR="00120426" w:rsidRPr="00941F64" w:rsidRDefault="00120426" w:rsidP="00BF528E">
      <w:pPr>
        <w:rPr>
          <w:rFonts w:ascii="Times New Roman" w:hAnsi="Times New Roman"/>
          <w:sz w:val="22"/>
          <w:szCs w:val="22"/>
        </w:rPr>
      </w:pPr>
    </w:p>
    <w:p w14:paraId="3EA7BE42" w14:textId="77777777" w:rsidR="00120426" w:rsidRPr="008B2C1B" w:rsidRDefault="00120426" w:rsidP="00BF528E">
      <w:pPr>
        <w:rPr>
          <w:rFonts w:ascii="Times New Roman" w:hAnsi="Times New Roman"/>
          <w:sz w:val="22"/>
          <w:szCs w:val="22"/>
          <w:highlight w:val="lightGray"/>
        </w:rPr>
      </w:pPr>
      <w:r w:rsidRPr="008B2C1B">
        <w:rPr>
          <w:rFonts w:ascii="Times New Roman" w:hAnsi="Times New Roman"/>
          <w:sz w:val="22"/>
          <w:szCs w:val="22"/>
          <w:highlight w:val="lightGray"/>
        </w:rPr>
        <w:t>EU/2/97/004/</w:t>
      </w:r>
      <w:r w:rsidR="000F3619" w:rsidRPr="008B2C1B">
        <w:rPr>
          <w:rFonts w:ascii="Times New Roman" w:hAnsi="Times New Roman"/>
          <w:sz w:val="22"/>
          <w:szCs w:val="22"/>
          <w:highlight w:val="lightGray"/>
        </w:rPr>
        <w:t xml:space="preserve">041 </w:t>
      </w:r>
      <w:r w:rsidRPr="008B2C1B">
        <w:rPr>
          <w:rFonts w:ascii="Times New Roman" w:hAnsi="Times New Roman"/>
          <w:sz w:val="22"/>
          <w:szCs w:val="22"/>
          <w:highlight w:val="lightGray"/>
        </w:rPr>
        <w:t>100 ml</w:t>
      </w:r>
    </w:p>
    <w:p w14:paraId="443AAED6" w14:textId="77777777" w:rsidR="00120426" w:rsidRPr="00941F64" w:rsidRDefault="00120426" w:rsidP="00BF528E">
      <w:pPr>
        <w:rPr>
          <w:rFonts w:ascii="Times New Roman" w:hAnsi="Times New Roman"/>
          <w:sz w:val="22"/>
          <w:szCs w:val="22"/>
        </w:rPr>
      </w:pPr>
      <w:r w:rsidRPr="008B2C1B">
        <w:rPr>
          <w:rFonts w:ascii="Times New Roman" w:hAnsi="Times New Roman"/>
          <w:sz w:val="22"/>
          <w:szCs w:val="22"/>
          <w:highlight w:val="lightGray"/>
        </w:rPr>
        <w:t>EU/2/97/004/</w:t>
      </w:r>
      <w:r w:rsidR="000F3619" w:rsidRPr="008B2C1B">
        <w:rPr>
          <w:rFonts w:ascii="Times New Roman" w:hAnsi="Times New Roman"/>
          <w:sz w:val="22"/>
          <w:szCs w:val="22"/>
          <w:highlight w:val="lightGray"/>
        </w:rPr>
        <w:t xml:space="preserve">042 </w:t>
      </w:r>
      <w:r w:rsidRPr="008B2C1B">
        <w:rPr>
          <w:rFonts w:ascii="Times New Roman" w:hAnsi="Times New Roman"/>
          <w:sz w:val="22"/>
          <w:szCs w:val="22"/>
          <w:highlight w:val="lightGray"/>
        </w:rPr>
        <w:t>250 ml</w:t>
      </w:r>
    </w:p>
    <w:p w14:paraId="1A521ED0" w14:textId="77777777" w:rsidR="00120426" w:rsidRPr="00941F64" w:rsidRDefault="00120426" w:rsidP="00BF528E">
      <w:pPr>
        <w:rPr>
          <w:rFonts w:ascii="Times New Roman" w:hAnsi="Times New Roman"/>
          <w:sz w:val="22"/>
          <w:szCs w:val="22"/>
        </w:rPr>
      </w:pPr>
    </w:p>
    <w:p w14:paraId="5B74C796" w14:textId="77777777" w:rsidR="00120426" w:rsidRPr="00941F64" w:rsidRDefault="00120426" w:rsidP="00BF528E">
      <w:pPr>
        <w:rPr>
          <w:rFonts w:ascii="Times New Roman" w:hAnsi="Times New Roman"/>
          <w:sz w:val="22"/>
          <w:szCs w:val="22"/>
        </w:rPr>
      </w:pPr>
    </w:p>
    <w:p w14:paraId="2A199DE9" w14:textId="77777777" w:rsidR="00120426" w:rsidRPr="00941F64" w:rsidRDefault="00120426" w:rsidP="002B1014">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941F64">
        <w:rPr>
          <w:rFonts w:ascii="Times New Roman" w:hAnsi="Times New Roman"/>
          <w:b/>
          <w:sz w:val="22"/>
          <w:szCs w:val="22"/>
        </w:rPr>
        <w:t>17.</w:t>
      </w:r>
      <w:r w:rsidRPr="00941F64">
        <w:rPr>
          <w:rFonts w:ascii="Times New Roman" w:hAnsi="Times New Roman"/>
          <w:b/>
          <w:sz w:val="22"/>
          <w:szCs w:val="22"/>
        </w:rPr>
        <w:tab/>
      </w:r>
      <w:r w:rsidR="00B90784" w:rsidRPr="00B90784">
        <w:rPr>
          <w:rFonts w:ascii="Times New Roman" w:hAnsi="Times New Roman"/>
          <w:b/>
          <w:sz w:val="22"/>
          <w:szCs w:val="22"/>
        </w:rPr>
        <w:t>PROIZVAJALČEVA</w:t>
      </w:r>
      <w:r w:rsidRPr="00941F64">
        <w:rPr>
          <w:rFonts w:ascii="Times New Roman" w:hAnsi="Times New Roman"/>
          <w:b/>
          <w:sz w:val="22"/>
          <w:szCs w:val="22"/>
        </w:rPr>
        <w:t xml:space="preserve"> ŠTEVILKA SERIJE </w:t>
      </w:r>
    </w:p>
    <w:p w14:paraId="33CBB402" w14:textId="77777777" w:rsidR="00120426" w:rsidRPr="00941F64" w:rsidRDefault="00120426" w:rsidP="002B1014">
      <w:pPr>
        <w:rPr>
          <w:rFonts w:ascii="Times New Roman" w:hAnsi="Times New Roman"/>
          <w:sz w:val="22"/>
          <w:szCs w:val="22"/>
        </w:rPr>
      </w:pPr>
    </w:p>
    <w:p w14:paraId="28C58BB1" w14:textId="77777777" w:rsidR="00120426" w:rsidRPr="00941F64" w:rsidRDefault="00120426" w:rsidP="002B1014">
      <w:pPr>
        <w:rPr>
          <w:rFonts w:ascii="Times New Roman" w:hAnsi="Times New Roman"/>
          <w:sz w:val="22"/>
          <w:szCs w:val="22"/>
        </w:rPr>
      </w:pPr>
      <w:r w:rsidRPr="00941F64">
        <w:rPr>
          <w:rFonts w:ascii="Times New Roman" w:hAnsi="Times New Roman"/>
          <w:sz w:val="22"/>
          <w:szCs w:val="22"/>
        </w:rPr>
        <w:t>Lot {številka}</w:t>
      </w:r>
    </w:p>
    <w:p w14:paraId="3D8CCC69" w14:textId="77777777" w:rsidR="0037153E" w:rsidRPr="002473EB" w:rsidRDefault="0037153E" w:rsidP="0037153E">
      <w:pPr>
        <w:rPr>
          <w:rFonts w:ascii="Times New Roman" w:hAnsi="Times New Roman"/>
          <w:sz w:val="22"/>
          <w:szCs w:val="22"/>
        </w:rPr>
      </w:pPr>
      <w:r>
        <w:rPr>
          <w:rFonts w:ascii="Times New Roman" w:hAnsi="Times New Roman"/>
          <w:b/>
          <w:sz w:val="22"/>
          <w:szCs w:val="22"/>
        </w:rPr>
        <w:br w:type="page"/>
      </w:r>
    </w:p>
    <w:p w14:paraId="5D8A9A14" w14:textId="77777777" w:rsidR="0037153E" w:rsidRDefault="0037153E" w:rsidP="00D31FDA">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7F3978">
        <w:rPr>
          <w:rFonts w:ascii="Times New Roman" w:hAnsi="Times New Roman"/>
          <w:b/>
          <w:sz w:val="22"/>
          <w:szCs w:val="22"/>
        </w:rPr>
        <w:lastRenderedPageBreak/>
        <w:t>PODATKI NA ZUNANJI OVOJNINI</w:t>
      </w:r>
    </w:p>
    <w:p w14:paraId="2945EB7A" w14:textId="77777777" w:rsidR="00D31FDA" w:rsidRDefault="00D31FDA" w:rsidP="00D31FDA">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p>
    <w:p w14:paraId="7A67649C" w14:textId="77777777" w:rsidR="00D31FDA" w:rsidRPr="002473EB" w:rsidRDefault="00D31FDA" w:rsidP="00D31FDA">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2473EB">
        <w:rPr>
          <w:rFonts w:ascii="Times New Roman" w:hAnsi="Times New Roman"/>
          <w:b/>
          <w:sz w:val="22"/>
          <w:szCs w:val="22"/>
        </w:rPr>
        <w:t>Škatla za 50 ml in 100 ml</w:t>
      </w:r>
    </w:p>
    <w:p w14:paraId="6B8BA4D6" w14:textId="77777777" w:rsidR="00BE0969" w:rsidRPr="002473EB" w:rsidRDefault="00BE0969" w:rsidP="0037153E">
      <w:pPr>
        <w:ind w:left="567" w:hanging="567"/>
        <w:rPr>
          <w:rFonts w:ascii="Times New Roman" w:hAnsi="Times New Roman"/>
          <w:sz w:val="22"/>
          <w:szCs w:val="22"/>
        </w:rPr>
      </w:pPr>
    </w:p>
    <w:p w14:paraId="673FA2CC"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2473EB">
        <w:rPr>
          <w:rFonts w:ascii="Times New Roman" w:hAnsi="Times New Roman"/>
          <w:b/>
          <w:sz w:val="22"/>
          <w:szCs w:val="22"/>
        </w:rPr>
        <w:t>1.</w:t>
      </w:r>
      <w:r w:rsidRPr="002473EB">
        <w:rPr>
          <w:rFonts w:ascii="Times New Roman" w:hAnsi="Times New Roman"/>
          <w:b/>
          <w:sz w:val="22"/>
          <w:szCs w:val="22"/>
        </w:rPr>
        <w:tab/>
        <w:t>IME ZDRAVILA ZA UPORABO V VETERINARSKI MEDICINI</w:t>
      </w:r>
    </w:p>
    <w:p w14:paraId="0F554C19" w14:textId="77777777" w:rsidR="0037153E" w:rsidRPr="002473EB" w:rsidRDefault="0037153E" w:rsidP="0037153E">
      <w:pPr>
        <w:rPr>
          <w:rFonts w:ascii="Times New Roman" w:hAnsi="Times New Roman"/>
          <w:sz w:val="22"/>
          <w:szCs w:val="22"/>
        </w:rPr>
      </w:pPr>
    </w:p>
    <w:p w14:paraId="56550258" w14:textId="77777777" w:rsidR="0037153E" w:rsidRPr="002473EB" w:rsidRDefault="0037153E" w:rsidP="0037153E">
      <w:pPr>
        <w:outlineLvl w:val="1"/>
        <w:rPr>
          <w:rFonts w:ascii="Times New Roman" w:hAnsi="Times New Roman"/>
          <w:sz w:val="22"/>
          <w:szCs w:val="22"/>
        </w:rPr>
      </w:pPr>
      <w:r w:rsidRPr="002473EB">
        <w:rPr>
          <w:rFonts w:ascii="Times New Roman" w:hAnsi="Times New Roman"/>
          <w:sz w:val="22"/>
          <w:szCs w:val="22"/>
        </w:rPr>
        <w:t xml:space="preserve">Metacam 40 mg/ml raztopina za injiciranje za </w:t>
      </w:r>
      <w:r>
        <w:rPr>
          <w:rFonts w:ascii="Times New Roman" w:hAnsi="Times New Roman"/>
          <w:sz w:val="22"/>
          <w:szCs w:val="22"/>
        </w:rPr>
        <w:t>govedo</w:t>
      </w:r>
      <w:r w:rsidRPr="002473EB">
        <w:rPr>
          <w:rFonts w:ascii="Times New Roman" w:hAnsi="Times New Roman"/>
          <w:sz w:val="22"/>
          <w:szCs w:val="22"/>
        </w:rPr>
        <w:t xml:space="preserve"> in konje</w:t>
      </w:r>
    </w:p>
    <w:p w14:paraId="1647CAB4" w14:textId="4269F78E" w:rsidR="0037153E" w:rsidRPr="002473EB" w:rsidRDefault="0037153E" w:rsidP="0037153E">
      <w:pPr>
        <w:rPr>
          <w:rFonts w:ascii="Times New Roman" w:hAnsi="Times New Roman"/>
          <w:sz w:val="22"/>
          <w:szCs w:val="22"/>
        </w:rPr>
      </w:pPr>
      <w:r>
        <w:rPr>
          <w:rFonts w:ascii="Times New Roman" w:hAnsi="Times New Roman"/>
          <w:sz w:val="22"/>
          <w:szCs w:val="22"/>
        </w:rPr>
        <w:t>m</w:t>
      </w:r>
      <w:r w:rsidRPr="002473EB">
        <w:rPr>
          <w:rFonts w:ascii="Times New Roman" w:hAnsi="Times New Roman"/>
          <w:sz w:val="22"/>
          <w:szCs w:val="22"/>
        </w:rPr>
        <w:t>eloksikam</w:t>
      </w:r>
    </w:p>
    <w:p w14:paraId="5B3821F9" w14:textId="77777777" w:rsidR="0037153E" w:rsidRPr="002473EB" w:rsidRDefault="0037153E" w:rsidP="0037153E">
      <w:pPr>
        <w:rPr>
          <w:rFonts w:ascii="Times New Roman" w:hAnsi="Times New Roman"/>
          <w:sz w:val="22"/>
          <w:szCs w:val="22"/>
        </w:rPr>
      </w:pPr>
    </w:p>
    <w:p w14:paraId="137C2B58" w14:textId="77777777" w:rsidR="0037153E" w:rsidRPr="002473EB" w:rsidRDefault="0037153E" w:rsidP="0037153E">
      <w:pPr>
        <w:rPr>
          <w:rFonts w:ascii="Times New Roman" w:hAnsi="Times New Roman"/>
          <w:sz w:val="22"/>
          <w:szCs w:val="22"/>
        </w:rPr>
      </w:pPr>
    </w:p>
    <w:p w14:paraId="1D97994D"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2473EB">
        <w:rPr>
          <w:rFonts w:ascii="Times New Roman" w:hAnsi="Times New Roman"/>
          <w:b/>
          <w:sz w:val="22"/>
          <w:szCs w:val="22"/>
        </w:rPr>
        <w:t>2.</w:t>
      </w:r>
      <w:r w:rsidRPr="002473EB">
        <w:rPr>
          <w:rFonts w:ascii="Times New Roman" w:hAnsi="Times New Roman"/>
          <w:b/>
          <w:sz w:val="22"/>
          <w:szCs w:val="22"/>
        </w:rPr>
        <w:tab/>
        <w:t>NAVEDBA UČINKOVIN(E)</w:t>
      </w:r>
    </w:p>
    <w:p w14:paraId="5BE0D9A4" w14:textId="77777777" w:rsidR="0037153E" w:rsidRPr="002473EB" w:rsidRDefault="0037153E" w:rsidP="0037153E">
      <w:pPr>
        <w:rPr>
          <w:rFonts w:ascii="Times New Roman" w:hAnsi="Times New Roman"/>
          <w:sz w:val="22"/>
          <w:szCs w:val="22"/>
        </w:rPr>
      </w:pPr>
    </w:p>
    <w:p w14:paraId="5C0A4B08" w14:textId="77777777" w:rsidR="0037153E" w:rsidRPr="002473EB" w:rsidRDefault="00A72A01" w:rsidP="0037153E">
      <w:pPr>
        <w:rPr>
          <w:rFonts w:ascii="Times New Roman" w:hAnsi="Times New Roman"/>
          <w:sz w:val="22"/>
          <w:szCs w:val="22"/>
        </w:rPr>
      </w:pPr>
      <w:r w:rsidRPr="00A72A01">
        <w:rPr>
          <w:rFonts w:ascii="Times New Roman" w:hAnsi="Times New Roman"/>
          <w:sz w:val="22"/>
          <w:szCs w:val="22"/>
        </w:rPr>
        <w:t xml:space="preserve">Meloksikam </w:t>
      </w:r>
      <w:r w:rsidR="0037153E" w:rsidRPr="00A72A01">
        <w:rPr>
          <w:rFonts w:ascii="Times New Roman" w:hAnsi="Times New Roman"/>
          <w:sz w:val="22"/>
          <w:szCs w:val="22"/>
        </w:rPr>
        <w:t>40 mg/ml</w:t>
      </w:r>
    </w:p>
    <w:p w14:paraId="11ED65AC" w14:textId="77777777" w:rsidR="0037153E" w:rsidRPr="002473EB" w:rsidRDefault="0037153E" w:rsidP="0037153E">
      <w:pPr>
        <w:rPr>
          <w:rFonts w:ascii="Times New Roman" w:hAnsi="Times New Roman"/>
          <w:sz w:val="22"/>
          <w:szCs w:val="22"/>
        </w:rPr>
      </w:pPr>
    </w:p>
    <w:p w14:paraId="5B62434F" w14:textId="77777777" w:rsidR="0037153E" w:rsidRPr="002473EB" w:rsidRDefault="0037153E" w:rsidP="0037153E">
      <w:pPr>
        <w:rPr>
          <w:rFonts w:ascii="Times New Roman" w:hAnsi="Times New Roman"/>
          <w:sz w:val="22"/>
          <w:szCs w:val="22"/>
        </w:rPr>
      </w:pPr>
    </w:p>
    <w:p w14:paraId="63BD2702"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2473EB">
        <w:rPr>
          <w:rFonts w:ascii="Times New Roman" w:hAnsi="Times New Roman"/>
          <w:b/>
          <w:sz w:val="22"/>
          <w:szCs w:val="22"/>
        </w:rPr>
        <w:t>3.</w:t>
      </w:r>
      <w:r w:rsidRPr="002473EB">
        <w:rPr>
          <w:rFonts w:ascii="Times New Roman" w:hAnsi="Times New Roman"/>
          <w:b/>
          <w:sz w:val="22"/>
          <w:szCs w:val="22"/>
        </w:rPr>
        <w:tab/>
        <w:t>FARMACEVTSKA OBLIKA</w:t>
      </w:r>
    </w:p>
    <w:p w14:paraId="6A8E547C" w14:textId="77777777" w:rsidR="0037153E" w:rsidRPr="002473EB" w:rsidRDefault="0037153E" w:rsidP="0037153E">
      <w:pPr>
        <w:rPr>
          <w:rFonts w:ascii="Times New Roman" w:hAnsi="Times New Roman"/>
          <w:sz w:val="22"/>
          <w:szCs w:val="22"/>
        </w:rPr>
      </w:pPr>
    </w:p>
    <w:p w14:paraId="714C144D" w14:textId="77777777" w:rsidR="0037153E" w:rsidRPr="002473EB" w:rsidRDefault="0037153E" w:rsidP="0037153E">
      <w:pPr>
        <w:rPr>
          <w:rFonts w:ascii="Times New Roman" w:hAnsi="Times New Roman"/>
          <w:sz w:val="22"/>
          <w:szCs w:val="22"/>
        </w:rPr>
      </w:pPr>
      <w:r w:rsidRPr="008B2C1B">
        <w:rPr>
          <w:rFonts w:ascii="Times New Roman" w:hAnsi="Times New Roman"/>
          <w:sz w:val="22"/>
          <w:szCs w:val="22"/>
          <w:highlight w:val="lightGray"/>
        </w:rPr>
        <w:t>Raztopina za injiciranje</w:t>
      </w:r>
    </w:p>
    <w:p w14:paraId="0EB3C676" w14:textId="77777777" w:rsidR="0037153E" w:rsidRPr="002473EB" w:rsidRDefault="0037153E" w:rsidP="0037153E">
      <w:pPr>
        <w:rPr>
          <w:rFonts w:ascii="Times New Roman" w:hAnsi="Times New Roman"/>
          <w:sz w:val="22"/>
          <w:szCs w:val="22"/>
        </w:rPr>
      </w:pPr>
    </w:p>
    <w:p w14:paraId="21D15358" w14:textId="77777777" w:rsidR="0037153E" w:rsidRPr="002473EB" w:rsidRDefault="0037153E" w:rsidP="0037153E">
      <w:pPr>
        <w:rPr>
          <w:rFonts w:ascii="Times New Roman" w:hAnsi="Times New Roman"/>
          <w:sz w:val="22"/>
          <w:szCs w:val="22"/>
        </w:rPr>
      </w:pPr>
    </w:p>
    <w:p w14:paraId="76770C77"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2473EB">
        <w:rPr>
          <w:rFonts w:ascii="Times New Roman" w:hAnsi="Times New Roman"/>
          <w:b/>
          <w:sz w:val="22"/>
          <w:szCs w:val="22"/>
        </w:rPr>
        <w:t>4.</w:t>
      </w:r>
      <w:r w:rsidRPr="002473EB">
        <w:rPr>
          <w:rFonts w:ascii="Times New Roman" w:hAnsi="Times New Roman"/>
          <w:b/>
          <w:sz w:val="22"/>
          <w:szCs w:val="22"/>
        </w:rPr>
        <w:tab/>
        <w:t>VELIKOST PAKIRANJA</w:t>
      </w:r>
    </w:p>
    <w:p w14:paraId="50262598" w14:textId="77777777" w:rsidR="0037153E" w:rsidRPr="002473EB" w:rsidRDefault="0037153E" w:rsidP="0037153E">
      <w:pPr>
        <w:rPr>
          <w:rFonts w:ascii="Times New Roman" w:hAnsi="Times New Roman"/>
          <w:sz w:val="22"/>
          <w:szCs w:val="22"/>
        </w:rPr>
      </w:pPr>
    </w:p>
    <w:p w14:paraId="627D1581" w14:textId="77777777" w:rsidR="0037153E" w:rsidRPr="002473EB" w:rsidRDefault="0037153E" w:rsidP="0037153E">
      <w:pPr>
        <w:rPr>
          <w:rFonts w:ascii="Times New Roman" w:hAnsi="Times New Roman"/>
          <w:sz w:val="22"/>
          <w:szCs w:val="22"/>
        </w:rPr>
      </w:pPr>
      <w:r w:rsidRPr="00AD721E">
        <w:rPr>
          <w:rFonts w:ascii="Times New Roman" w:hAnsi="Times New Roman"/>
          <w:sz w:val="22"/>
          <w:szCs w:val="22"/>
        </w:rPr>
        <w:t>50 ml</w:t>
      </w:r>
    </w:p>
    <w:p w14:paraId="73AED52B" w14:textId="77777777" w:rsidR="0037153E" w:rsidRPr="008B2C1B" w:rsidRDefault="0037153E" w:rsidP="0037153E">
      <w:pPr>
        <w:rPr>
          <w:rFonts w:ascii="Times New Roman" w:hAnsi="Times New Roman"/>
          <w:sz w:val="22"/>
          <w:szCs w:val="22"/>
          <w:highlight w:val="lightGray"/>
        </w:rPr>
      </w:pPr>
      <w:r w:rsidRPr="008B2C1B">
        <w:rPr>
          <w:rFonts w:ascii="Times New Roman" w:hAnsi="Times New Roman"/>
          <w:sz w:val="22"/>
          <w:szCs w:val="22"/>
          <w:highlight w:val="lightGray"/>
        </w:rPr>
        <w:t>100 ml</w:t>
      </w:r>
    </w:p>
    <w:p w14:paraId="1534D4A0" w14:textId="77777777" w:rsidR="0037153E" w:rsidRPr="009B0D6F" w:rsidRDefault="0037153E" w:rsidP="0037153E">
      <w:pPr>
        <w:rPr>
          <w:rFonts w:ascii="Times New Roman" w:hAnsi="Times New Roman"/>
          <w:sz w:val="22"/>
          <w:szCs w:val="22"/>
        </w:rPr>
      </w:pPr>
      <w:r w:rsidRPr="008B2C1B">
        <w:rPr>
          <w:rFonts w:ascii="Times New Roman" w:hAnsi="Times New Roman"/>
          <w:sz w:val="22"/>
          <w:szCs w:val="22"/>
          <w:highlight w:val="lightGray"/>
        </w:rPr>
        <w:t>12 x 50 ml</w:t>
      </w:r>
    </w:p>
    <w:p w14:paraId="26CDB74C" w14:textId="77777777" w:rsidR="0037153E" w:rsidRPr="008B2C1B" w:rsidRDefault="0037153E" w:rsidP="0037153E">
      <w:pPr>
        <w:rPr>
          <w:rFonts w:ascii="Times New Roman" w:hAnsi="Times New Roman"/>
          <w:sz w:val="22"/>
          <w:szCs w:val="22"/>
          <w:highlight w:val="lightGray"/>
        </w:rPr>
      </w:pPr>
      <w:r w:rsidRPr="008B2C1B">
        <w:rPr>
          <w:rFonts w:ascii="Times New Roman" w:hAnsi="Times New Roman"/>
          <w:sz w:val="22"/>
          <w:szCs w:val="22"/>
          <w:highlight w:val="lightGray"/>
        </w:rPr>
        <w:t>12 x 100 ml</w:t>
      </w:r>
    </w:p>
    <w:p w14:paraId="3CFDA8CA" w14:textId="77777777" w:rsidR="0037153E" w:rsidRPr="002473EB" w:rsidRDefault="0037153E" w:rsidP="0037153E">
      <w:pPr>
        <w:rPr>
          <w:rFonts w:ascii="Times New Roman" w:hAnsi="Times New Roman"/>
          <w:sz w:val="22"/>
          <w:szCs w:val="22"/>
        </w:rPr>
      </w:pPr>
    </w:p>
    <w:p w14:paraId="6A41207A" w14:textId="77777777" w:rsidR="0037153E" w:rsidRPr="002473EB" w:rsidRDefault="0037153E" w:rsidP="0037153E">
      <w:pPr>
        <w:rPr>
          <w:rFonts w:ascii="Times New Roman" w:hAnsi="Times New Roman"/>
          <w:sz w:val="22"/>
          <w:szCs w:val="22"/>
        </w:rPr>
      </w:pPr>
    </w:p>
    <w:p w14:paraId="5F87D304"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2473EB">
        <w:rPr>
          <w:rFonts w:ascii="Times New Roman" w:hAnsi="Times New Roman"/>
          <w:b/>
          <w:sz w:val="22"/>
          <w:szCs w:val="22"/>
        </w:rPr>
        <w:t>5.</w:t>
      </w:r>
      <w:r w:rsidRPr="002473EB">
        <w:rPr>
          <w:rFonts w:ascii="Times New Roman" w:hAnsi="Times New Roman"/>
          <w:b/>
          <w:sz w:val="22"/>
          <w:szCs w:val="22"/>
        </w:rPr>
        <w:tab/>
        <w:t>CILJNE ŽIVALSKE VRSTE</w:t>
      </w:r>
    </w:p>
    <w:p w14:paraId="78B73377" w14:textId="77777777" w:rsidR="0037153E" w:rsidRPr="002473EB" w:rsidRDefault="0037153E" w:rsidP="0037153E">
      <w:pPr>
        <w:rPr>
          <w:rFonts w:ascii="Times New Roman" w:hAnsi="Times New Roman"/>
          <w:sz w:val="22"/>
          <w:szCs w:val="22"/>
        </w:rPr>
      </w:pPr>
    </w:p>
    <w:p w14:paraId="273E5577" w14:textId="77777777" w:rsidR="0037153E" w:rsidRPr="002473EB" w:rsidRDefault="0037153E" w:rsidP="0037153E">
      <w:pPr>
        <w:rPr>
          <w:rFonts w:ascii="Times New Roman" w:hAnsi="Times New Roman"/>
          <w:sz w:val="22"/>
          <w:szCs w:val="22"/>
          <w:shd w:val="pct15" w:color="auto" w:fill="FFFFFF"/>
        </w:rPr>
      </w:pPr>
      <w:r w:rsidRPr="001B3DFA">
        <w:rPr>
          <w:rFonts w:ascii="Times New Roman" w:hAnsi="Times New Roman"/>
          <w:sz w:val="22"/>
          <w:szCs w:val="22"/>
          <w:highlight w:val="lightGray"/>
          <w:shd w:val="pct15" w:color="auto" w:fill="FFFFFF"/>
        </w:rPr>
        <w:t>Govedo in konji</w:t>
      </w:r>
    </w:p>
    <w:p w14:paraId="1D618C2D" w14:textId="77777777" w:rsidR="0037153E" w:rsidRPr="002473EB" w:rsidRDefault="0037153E" w:rsidP="0037153E">
      <w:pPr>
        <w:rPr>
          <w:rFonts w:ascii="Times New Roman" w:hAnsi="Times New Roman"/>
          <w:sz w:val="22"/>
          <w:szCs w:val="22"/>
        </w:rPr>
      </w:pPr>
    </w:p>
    <w:p w14:paraId="424B5AF0" w14:textId="77777777" w:rsidR="0037153E" w:rsidRPr="002473EB" w:rsidRDefault="0037153E" w:rsidP="0037153E">
      <w:pPr>
        <w:rPr>
          <w:rFonts w:ascii="Times New Roman" w:hAnsi="Times New Roman"/>
          <w:sz w:val="22"/>
          <w:szCs w:val="22"/>
        </w:rPr>
      </w:pPr>
    </w:p>
    <w:p w14:paraId="5FEC72B1"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2473EB">
        <w:rPr>
          <w:rFonts w:ascii="Times New Roman" w:hAnsi="Times New Roman"/>
          <w:b/>
          <w:sz w:val="22"/>
          <w:szCs w:val="22"/>
        </w:rPr>
        <w:t>6.</w:t>
      </w:r>
      <w:r w:rsidRPr="002473EB">
        <w:rPr>
          <w:rFonts w:ascii="Times New Roman" w:hAnsi="Times New Roman"/>
          <w:b/>
          <w:sz w:val="22"/>
          <w:szCs w:val="22"/>
        </w:rPr>
        <w:tab/>
        <w:t>INDIKACIJA(E)</w:t>
      </w:r>
    </w:p>
    <w:p w14:paraId="0CF8D169" w14:textId="77777777" w:rsidR="0037153E" w:rsidRPr="002473EB" w:rsidRDefault="0037153E" w:rsidP="0037153E">
      <w:pPr>
        <w:rPr>
          <w:rFonts w:ascii="Times New Roman" w:hAnsi="Times New Roman"/>
          <w:sz w:val="22"/>
          <w:szCs w:val="22"/>
        </w:rPr>
      </w:pPr>
    </w:p>
    <w:p w14:paraId="40866C35" w14:textId="77777777" w:rsidR="0037153E" w:rsidRPr="002473EB" w:rsidRDefault="0037153E" w:rsidP="0037153E">
      <w:pPr>
        <w:rPr>
          <w:rFonts w:ascii="Times New Roman" w:hAnsi="Times New Roman"/>
          <w:sz w:val="22"/>
          <w:szCs w:val="22"/>
        </w:rPr>
      </w:pPr>
    </w:p>
    <w:p w14:paraId="7FF1F688"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BF4F10">
        <w:rPr>
          <w:rFonts w:ascii="Times New Roman" w:hAnsi="Times New Roman"/>
          <w:b/>
          <w:sz w:val="22"/>
          <w:szCs w:val="22"/>
        </w:rPr>
        <w:t>7.</w:t>
      </w:r>
      <w:r w:rsidRPr="00BF4F10">
        <w:rPr>
          <w:rFonts w:ascii="Times New Roman" w:hAnsi="Times New Roman"/>
          <w:b/>
          <w:sz w:val="22"/>
          <w:szCs w:val="22"/>
        </w:rPr>
        <w:tab/>
        <w:t xml:space="preserve">NAČIN IN </w:t>
      </w:r>
      <w:smartTag w:uri="urn:schemas-microsoft-com:office:smarttags" w:element="stockticker">
        <w:r w:rsidRPr="00BF4F10">
          <w:rPr>
            <w:rFonts w:ascii="Times New Roman" w:hAnsi="Times New Roman"/>
            <w:b/>
            <w:sz w:val="22"/>
            <w:szCs w:val="22"/>
          </w:rPr>
          <w:t>POT</w:t>
        </w:r>
      </w:smartTag>
      <w:r w:rsidRPr="00BF4F10">
        <w:rPr>
          <w:rFonts w:ascii="Times New Roman" w:hAnsi="Times New Roman"/>
          <w:b/>
          <w:sz w:val="22"/>
          <w:szCs w:val="22"/>
        </w:rPr>
        <w:t>(I) UPORABE</w:t>
      </w:r>
    </w:p>
    <w:p w14:paraId="008BB1FA" w14:textId="77777777" w:rsidR="0037153E" w:rsidRPr="002473EB" w:rsidRDefault="0037153E" w:rsidP="0037153E">
      <w:pPr>
        <w:pStyle w:val="Formatvorlage1"/>
        <w:rPr>
          <w:szCs w:val="22"/>
        </w:rPr>
      </w:pPr>
    </w:p>
    <w:p w14:paraId="0A376CF6" w14:textId="77777777" w:rsidR="0019740A" w:rsidRDefault="0019740A" w:rsidP="0037153E">
      <w:pPr>
        <w:rPr>
          <w:rFonts w:ascii="Times New Roman" w:hAnsi="Times New Roman"/>
          <w:sz w:val="22"/>
          <w:szCs w:val="22"/>
        </w:rPr>
      </w:pPr>
      <w:r w:rsidRPr="001B3DFA">
        <w:rPr>
          <w:rFonts w:ascii="Times New Roman" w:hAnsi="Times New Roman"/>
          <w:bCs/>
          <w:sz w:val="22"/>
          <w:szCs w:val="22"/>
          <w:u w:val="single"/>
        </w:rPr>
        <w:t>Govedo:</w:t>
      </w:r>
      <w:r w:rsidRPr="001B3DFA">
        <w:rPr>
          <w:rFonts w:ascii="Times New Roman" w:hAnsi="Times New Roman"/>
          <w:sz w:val="22"/>
          <w:szCs w:val="22"/>
        </w:rPr>
        <w:t xml:space="preserve"> subkutana</w:t>
      </w:r>
      <w:r w:rsidR="00316C3B" w:rsidRPr="001B3DFA">
        <w:rPr>
          <w:rFonts w:ascii="Times New Roman" w:hAnsi="Times New Roman"/>
          <w:sz w:val="22"/>
          <w:szCs w:val="22"/>
        </w:rPr>
        <w:t xml:space="preserve"> uporaba</w:t>
      </w:r>
      <w:r w:rsidR="00403572" w:rsidRPr="001B3DFA">
        <w:rPr>
          <w:rFonts w:ascii="Times New Roman" w:hAnsi="Times New Roman"/>
          <w:sz w:val="22"/>
          <w:szCs w:val="22"/>
        </w:rPr>
        <w:t>,</w:t>
      </w:r>
      <w:r w:rsidRPr="001B3DFA">
        <w:rPr>
          <w:rFonts w:ascii="Times New Roman" w:hAnsi="Times New Roman"/>
          <w:sz w:val="22"/>
          <w:szCs w:val="22"/>
        </w:rPr>
        <w:t xml:space="preserve"> intravenska uporaba.</w:t>
      </w:r>
    </w:p>
    <w:p w14:paraId="0B5BC222" w14:textId="77777777" w:rsidR="0037153E" w:rsidRDefault="0019740A" w:rsidP="0037153E">
      <w:pPr>
        <w:rPr>
          <w:rFonts w:ascii="Times New Roman" w:hAnsi="Times New Roman"/>
          <w:sz w:val="22"/>
          <w:szCs w:val="22"/>
        </w:rPr>
      </w:pPr>
      <w:r w:rsidRPr="00A72A01">
        <w:rPr>
          <w:rFonts w:ascii="Times New Roman" w:hAnsi="Times New Roman"/>
          <w:bCs/>
          <w:sz w:val="22"/>
          <w:szCs w:val="22"/>
          <w:u w:val="single"/>
        </w:rPr>
        <w:t>Konji:</w:t>
      </w:r>
      <w:r>
        <w:rPr>
          <w:rFonts w:ascii="Times New Roman" w:hAnsi="Times New Roman"/>
          <w:sz w:val="22"/>
          <w:szCs w:val="22"/>
        </w:rPr>
        <w:t xml:space="preserve"> i</w:t>
      </w:r>
      <w:r w:rsidR="0037153E" w:rsidRPr="002473EB">
        <w:rPr>
          <w:rFonts w:ascii="Times New Roman" w:hAnsi="Times New Roman"/>
          <w:sz w:val="22"/>
          <w:szCs w:val="22"/>
        </w:rPr>
        <w:t>ntravenska uporaba.</w:t>
      </w:r>
    </w:p>
    <w:p w14:paraId="5A334A22" w14:textId="77777777" w:rsidR="0019740A" w:rsidRPr="002473EB" w:rsidRDefault="0019740A" w:rsidP="0037153E">
      <w:pPr>
        <w:rPr>
          <w:rFonts w:ascii="Times New Roman" w:hAnsi="Times New Roman"/>
          <w:sz w:val="22"/>
          <w:szCs w:val="22"/>
        </w:rPr>
      </w:pPr>
    </w:p>
    <w:p w14:paraId="7CAFF03F" w14:textId="77777777" w:rsidR="0037153E" w:rsidRPr="002473EB" w:rsidRDefault="0037153E" w:rsidP="0037153E">
      <w:pPr>
        <w:rPr>
          <w:rFonts w:ascii="Times New Roman" w:hAnsi="Times New Roman"/>
          <w:sz w:val="22"/>
          <w:szCs w:val="22"/>
        </w:rPr>
      </w:pPr>
      <w:r w:rsidRPr="00286963">
        <w:rPr>
          <w:rFonts w:ascii="Times New Roman" w:hAnsi="Times New Roman"/>
          <w:sz w:val="22"/>
          <w:szCs w:val="22"/>
        </w:rPr>
        <w:t>Pred uporabo preberite navodilo za uporabo.</w:t>
      </w:r>
    </w:p>
    <w:p w14:paraId="04A0AD02" w14:textId="77777777" w:rsidR="0037153E" w:rsidRPr="002473EB" w:rsidRDefault="0037153E" w:rsidP="0037153E">
      <w:pPr>
        <w:rPr>
          <w:rFonts w:ascii="Times New Roman" w:hAnsi="Times New Roman"/>
          <w:sz w:val="22"/>
          <w:szCs w:val="22"/>
        </w:rPr>
      </w:pPr>
    </w:p>
    <w:p w14:paraId="2319CC9E" w14:textId="77777777" w:rsidR="0037153E" w:rsidRPr="002473EB" w:rsidRDefault="0037153E" w:rsidP="0037153E">
      <w:pPr>
        <w:rPr>
          <w:rFonts w:ascii="Times New Roman" w:hAnsi="Times New Roman"/>
          <w:sz w:val="22"/>
          <w:szCs w:val="22"/>
        </w:rPr>
      </w:pPr>
    </w:p>
    <w:p w14:paraId="2FCB874A"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2473EB">
        <w:rPr>
          <w:rFonts w:ascii="Times New Roman" w:hAnsi="Times New Roman"/>
          <w:b/>
          <w:sz w:val="22"/>
          <w:szCs w:val="22"/>
        </w:rPr>
        <w:t>8.</w:t>
      </w:r>
      <w:r w:rsidRPr="002473EB">
        <w:rPr>
          <w:rFonts w:ascii="Times New Roman" w:hAnsi="Times New Roman"/>
          <w:b/>
          <w:sz w:val="22"/>
          <w:szCs w:val="22"/>
        </w:rPr>
        <w:tab/>
        <w:t>KARENCA</w:t>
      </w:r>
      <w:r w:rsidR="007F3978">
        <w:rPr>
          <w:rFonts w:ascii="Times New Roman" w:hAnsi="Times New Roman"/>
          <w:b/>
          <w:sz w:val="22"/>
          <w:szCs w:val="22"/>
        </w:rPr>
        <w:t>(E)</w:t>
      </w:r>
    </w:p>
    <w:p w14:paraId="2E11FD12" w14:textId="77777777" w:rsidR="0037153E" w:rsidRPr="00AD721E" w:rsidRDefault="0037153E" w:rsidP="0037153E">
      <w:pPr>
        <w:rPr>
          <w:rFonts w:ascii="Times New Roman" w:hAnsi="Times New Roman"/>
          <w:bCs/>
          <w:sz w:val="22"/>
          <w:szCs w:val="22"/>
        </w:rPr>
      </w:pPr>
    </w:p>
    <w:p w14:paraId="0326778E" w14:textId="2707AABB" w:rsidR="0037153E" w:rsidRPr="002473EB" w:rsidRDefault="0037153E" w:rsidP="0037153E">
      <w:pPr>
        <w:tabs>
          <w:tab w:val="left" w:pos="1134"/>
        </w:tabs>
        <w:rPr>
          <w:rFonts w:ascii="Times New Roman" w:hAnsi="Times New Roman"/>
          <w:sz w:val="22"/>
          <w:szCs w:val="22"/>
        </w:rPr>
      </w:pPr>
      <w:r w:rsidRPr="002473EB">
        <w:rPr>
          <w:rFonts w:ascii="Times New Roman" w:hAnsi="Times New Roman"/>
          <w:sz w:val="22"/>
          <w:szCs w:val="22"/>
        </w:rPr>
        <w:t>Karenc</w:t>
      </w:r>
      <w:r w:rsidR="00364D1B">
        <w:rPr>
          <w:rFonts w:ascii="Times New Roman" w:hAnsi="Times New Roman"/>
          <w:sz w:val="22"/>
          <w:szCs w:val="22"/>
        </w:rPr>
        <w:t>e</w:t>
      </w:r>
      <w:r w:rsidRPr="002473EB">
        <w:rPr>
          <w:rFonts w:ascii="Times New Roman" w:hAnsi="Times New Roman"/>
          <w:sz w:val="22"/>
          <w:szCs w:val="22"/>
        </w:rPr>
        <w:t>:</w:t>
      </w:r>
    </w:p>
    <w:p w14:paraId="75C53828" w14:textId="77777777" w:rsidR="0037153E" w:rsidRPr="002473EB" w:rsidRDefault="0037153E" w:rsidP="0037153E">
      <w:pPr>
        <w:tabs>
          <w:tab w:val="left" w:pos="1134"/>
        </w:tabs>
        <w:rPr>
          <w:rFonts w:ascii="Times New Roman" w:hAnsi="Times New Roman"/>
          <w:sz w:val="22"/>
          <w:szCs w:val="22"/>
        </w:rPr>
      </w:pPr>
      <w:r w:rsidRPr="001B3DFA">
        <w:rPr>
          <w:rFonts w:ascii="Times New Roman" w:hAnsi="Times New Roman"/>
          <w:sz w:val="22"/>
          <w:szCs w:val="22"/>
          <w:u w:val="single"/>
        </w:rPr>
        <w:t>Govedo:</w:t>
      </w:r>
      <w:r w:rsidRPr="001B3DFA">
        <w:rPr>
          <w:rFonts w:ascii="Times New Roman" w:hAnsi="Times New Roman"/>
          <w:sz w:val="22"/>
          <w:szCs w:val="22"/>
        </w:rPr>
        <w:t xml:space="preserve"> </w:t>
      </w:r>
      <w:r w:rsidRPr="001B3DFA">
        <w:rPr>
          <w:rFonts w:ascii="Times New Roman" w:hAnsi="Times New Roman"/>
          <w:sz w:val="22"/>
          <w:szCs w:val="22"/>
        </w:rPr>
        <w:tab/>
        <w:t>meso in organi: 15 dni; mleko: 5 dni.</w:t>
      </w:r>
    </w:p>
    <w:p w14:paraId="2A0851DE" w14:textId="77777777" w:rsidR="0037153E" w:rsidRPr="002473EB" w:rsidRDefault="0037153E" w:rsidP="0037153E">
      <w:pPr>
        <w:tabs>
          <w:tab w:val="left" w:pos="1134"/>
        </w:tabs>
        <w:rPr>
          <w:rFonts w:ascii="Times New Roman" w:hAnsi="Times New Roman"/>
          <w:sz w:val="22"/>
          <w:szCs w:val="22"/>
        </w:rPr>
      </w:pPr>
      <w:r w:rsidRPr="00A72A01">
        <w:rPr>
          <w:rFonts w:ascii="Times New Roman" w:hAnsi="Times New Roman"/>
          <w:bCs/>
          <w:sz w:val="22"/>
          <w:szCs w:val="22"/>
          <w:u w:val="single"/>
        </w:rPr>
        <w:t>Konji:</w:t>
      </w:r>
      <w:r w:rsidRPr="002473EB">
        <w:rPr>
          <w:rFonts w:ascii="Times New Roman" w:hAnsi="Times New Roman"/>
          <w:sz w:val="22"/>
          <w:szCs w:val="22"/>
        </w:rPr>
        <w:t xml:space="preserve"> </w:t>
      </w:r>
      <w:r w:rsidRPr="002473EB">
        <w:rPr>
          <w:rFonts w:ascii="Times New Roman" w:hAnsi="Times New Roman"/>
          <w:sz w:val="22"/>
          <w:szCs w:val="22"/>
        </w:rPr>
        <w:tab/>
        <w:t>meso in organi: 5 dni</w:t>
      </w:r>
      <w:r>
        <w:rPr>
          <w:rFonts w:ascii="Times New Roman" w:hAnsi="Times New Roman"/>
          <w:sz w:val="22"/>
          <w:szCs w:val="22"/>
        </w:rPr>
        <w:t>.</w:t>
      </w:r>
    </w:p>
    <w:p w14:paraId="1C397B75"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Ni dovoljena uporaba pri konjih v laktaciji, katerih mleko je namenjeno prehrani ljudi.</w:t>
      </w:r>
    </w:p>
    <w:p w14:paraId="6441E7C1" w14:textId="77777777" w:rsidR="0037153E" w:rsidRPr="002473EB" w:rsidRDefault="0037153E" w:rsidP="0037153E">
      <w:pPr>
        <w:rPr>
          <w:rFonts w:ascii="Times New Roman" w:hAnsi="Times New Roman"/>
          <w:sz w:val="22"/>
          <w:szCs w:val="22"/>
        </w:rPr>
      </w:pPr>
    </w:p>
    <w:p w14:paraId="4F64D66A" w14:textId="77777777" w:rsidR="0037153E" w:rsidRPr="001D4148" w:rsidRDefault="0037153E" w:rsidP="0037153E">
      <w:pPr>
        <w:rPr>
          <w:rFonts w:ascii="Times New Roman" w:hAnsi="Times New Roman"/>
          <w:sz w:val="22"/>
          <w:szCs w:val="22"/>
        </w:rPr>
      </w:pPr>
    </w:p>
    <w:p w14:paraId="6A8291A6" w14:textId="77777777" w:rsidR="0037153E" w:rsidRPr="001D4148" w:rsidRDefault="0037153E" w:rsidP="002B1014">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1D4148">
        <w:rPr>
          <w:rFonts w:ascii="Times New Roman" w:hAnsi="Times New Roman"/>
          <w:b/>
          <w:sz w:val="22"/>
          <w:szCs w:val="22"/>
        </w:rPr>
        <w:t>9.</w:t>
      </w:r>
      <w:r w:rsidRPr="001D4148">
        <w:rPr>
          <w:rFonts w:ascii="Times New Roman" w:hAnsi="Times New Roman"/>
          <w:b/>
          <w:sz w:val="22"/>
          <w:szCs w:val="22"/>
        </w:rPr>
        <w:tab/>
        <w:t>POSEBNO(A) OPOZORILO(A), ČE JE/SO POTREBNO(A)</w:t>
      </w:r>
    </w:p>
    <w:p w14:paraId="2E1A71C9" w14:textId="77777777" w:rsidR="0037153E" w:rsidRPr="001D4148" w:rsidRDefault="0037153E" w:rsidP="001D4148">
      <w:pPr>
        <w:rPr>
          <w:rFonts w:ascii="Times New Roman" w:hAnsi="Times New Roman"/>
          <w:sz w:val="22"/>
          <w:szCs w:val="22"/>
        </w:rPr>
      </w:pPr>
    </w:p>
    <w:p w14:paraId="478BF5C0" w14:textId="77777777" w:rsidR="0037153E" w:rsidRPr="002473EB" w:rsidRDefault="0037153E" w:rsidP="0037153E">
      <w:pPr>
        <w:rPr>
          <w:rFonts w:ascii="Times New Roman" w:hAnsi="Times New Roman"/>
          <w:sz w:val="22"/>
          <w:szCs w:val="22"/>
        </w:rPr>
      </w:pPr>
    </w:p>
    <w:p w14:paraId="5F5F9666"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2473EB">
        <w:rPr>
          <w:rFonts w:ascii="Times New Roman" w:hAnsi="Times New Roman"/>
          <w:b/>
          <w:sz w:val="22"/>
          <w:szCs w:val="22"/>
        </w:rPr>
        <w:lastRenderedPageBreak/>
        <w:t>10.</w:t>
      </w:r>
      <w:r w:rsidRPr="002473EB">
        <w:rPr>
          <w:rFonts w:ascii="Times New Roman" w:hAnsi="Times New Roman"/>
          <w:b/>
          <w:sz w:val="22"/>
          <w:szCs w:val="22"/>
        </w:rPr>
        <w:tab/>
        <w:t>DATUM IZTEKA ROKA UPORABNOSTI ZDRAVILA</w:t>
      </w:r>
    </w:p>
    <w:p w14:paraId="7119A41D" w14:textId="77777777" w:rsidR="0037153E" w:rsidRPr="002473EB" w:rsidRDefault="0037153E" w:rsidP="0037153E">
      <w:pPr>
        <w:rPr>
          <w:rFonts w:ascii="Times New Roman" w:hAnsi="Times New Roman"/>
          <w:sz w:val="22"/>
          <w:szCs w:val="22"/>
        </w:rPr>
      </w:pPr>
    </w:p>
    <w:p w14:paraId="7FB9DD4C"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EXP {mesec/leto}</w:t>
      </w:r>
    </w:p>
    <w:p w14:paraId="186BBB0D"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Odprto zdravilo uporabite v 28 dneh.</w:t>
      </w:r>
    </w:p>
    <w:p w14:paraId="77F3A0BC" w14:textId="77777777" w:rsidR="0037153E" w:rsidRPr="00AD721E" w:rsidRDefault="0037153E" w:rsidP="0037153E">
      <w:pPr>
        <w:rPr>
          <w:rFonts w:ascii="Times New Roman" w:hAnsi="Times New Roman"/>
          <w:bCs/>
          <w:sz w:val="22"/>
          <w:szCs w:val="22"/>
        </w:rPr>
      </w:pPr>
    </w:p>
    <w:p w14:paraId="586A4348" w14:textId="77777777" w:rsidR="0037153E" w:rsidRPr="00AD721E" w:rsidRDefault="0037153E" w:rsidP="0037153E">
      <w:pPr>
        <w:rPr>
          <w:rFonts w:ascii="Times New Roman" w:hAnsi="Times New Roman"/>
          <w:bCs/>
          <w:sz w:val="22"/>
          <w:szCs w:val="22"/>
        </w:rPr>
      </w:pPr>
    </w:p>
    <w:p w14:paraId="7FA40C13"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2473EB">
        <w:rPr>
          <w:rFonts w:ascii="Times New Roman" w:hAnsi="Times New Roman"/>
          <w:b/>
          <w:sz w:val="22"/>
          <w:szCs w:val="22"/>
        </w:rPr>
        <w:t>11.</w:t>
      </w:r>
      <w:r w:rsidRPr="002473EB">
        <w:rPr>
          <w:rFonts w:ascii="Times New Roman" w:hAnsi="Times New Roman"/>
          <w:b/>
          <w:sz w:val="22"/>
          <w:szCs w:val="22"/>
        </w:rPr>
        <w:tab/>
        <w:t>POSEBNA NAVODILA ZA SHRANJEVANJE</w:t>
      </w:r>
    </w:p>
    <w:p w14:paraId="53703CD2" w14:textId="77777777" w:rsidR="0037153E" w:rsidRDefault="0037153E" w:rsidP="0037153E">
      <w:pPr>
        <w:rPr>
          <w:rFonts w:ascii="Times New Roman" w:hAnsi="Times New Roman"/>
          <w:bCs/>
          <w:sz w:val="22"/>
          <w:szCs w:val="22"/>
        </w:rPr>
      </w:pPr>
    </w:p>
    <w:p w14:paraId="13DA3150" w14:textId="77777777" w:rsidR="0037153E" w:rsidRPr="002473EB" w:rsidRDefault="0037153E" w:rsidP="0037153E">
      <w:pPr>
        <w:rPr>
          <w:rFonts w:ascii="Times New Roman" w:hAnsi="Times New Roman"/>
          <w:sz w:val="22"/>
          <w:szCs w:val="22"/>
        </w:rPr>
      </w:pPr>
    </w:p>
    <w:p w14:paraId="34A2888E" w14:textId="77777777" w:rsidR="0037153E" w:rsidRPr="002473EB" w:rsidRDefault="0037153E" w:rsidP="0037153E">
      <w:pPr>
        <w:rPr>
          <w:rFonts w:ascii="Times New Roman" w:hAnsi="Times New Roman"/>
          <w:sz w:val="22"/>
          <w:szCs w:val="22"/>
        </w:rPr>
      </w:pPr>
    </w:p>
    <w:p w14:paraId="5A5D75CB"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2473EB">
        <w:rPr>
          <w:rFonts w:ascii="Times New Roman" w:hAnsi="Times New Roman"/>
          <w:b/>
          <w:sz w:val="22"/>
          <w:szCs w:val="22"/>
        </w:rPr>
        <w:t>12.</w:t>
      </w:r>
      <w:r w:rsidRPr="002473EB">
        <w:rPr>
          <w:rFonts w:ascii="Times New Roman" w:hAnsi="Times New Roman"/>
          <w:b/>
          <w:sz w:val="22"/>
          <w:szCs w:val="22"/>
        </w:rPr>
        <w:tab/>
        <w:t>POSEBNI VARNOSTNI UKREPI ZA ODSTRANJEVANJE NEPORABLJENEGA ZDRAVILA ALI ODPADNIH SNOVI, ČE OBSTAJAJO</w:t>
      </w:r>
    </w:p>
    <w:p w14:paraId="4E7CCE27" w14:textId="77777777" w:rsidR="0037153E" w:rsidRPr="002473EB" w:rsidRDefault="0037153E" w:rsidP="0037153E">
      <w:pPr>
        <w:rPr>
          <w:rFonts w:ascii="Times New Roman" w:hAnsi="Times New Roman"/>
          <w:sz w:val="22"/>
          <w:szCs w:val="22"/>
        </w:rPr>
      </w:pPr>
    </w:p>
    <w:p w14:paraId="24FD8D1B" w14:textId="77777777" w:rsidR="0037153E" w:rsidRPr="002473EB" w:rsidRDefault="0037153E" w:rsidP="0037153E">
      <w:pPr>
        <w:rPr>
          <w:rFonts w:ascii="Times New Roman" w:hAnsi="Times New Roman"/>
          <w:i/>
          <w:sz w:val="22"/>
          <w:szCs w:val="22"/>
        </w:rPr>
      </w:pPr>
      <w:r w:rsidRPr="002473EB">
        <w:rPr>
          <w:rFonts w:ascii="Times New Roman" w:hAnsi="Times New Roman"/>
          <w:sz w:val="22"/>
          <w:szCs w:val="22"/>
        </w:rPr>
        <w:t xml:space="preserve">Odstranjevanje: </w:t>
      </w:r>
      <w:r w:rsidRPr="00AD721E">
        <w:rPr>
          <w:rFonts w:ascii="Times New Roman" w:hAnsi="Times New Roman"/>
          <w:sz w:val="22"/>
          <w:szCs w:val="22"/>
        </w:rPr>
        <w:t>preberite navodilo za uporabo.</w:t>
      </w:r>
    </w:p>
    <w:p w14:paraId="2E1AFD9B" w14:textId="77777777" w:rsidR="0037153E" w:rsidRPr="002473EB" w:rsidRDefault="0037153E" w:rsidP="0037153E">
      <w:pPr>
        <w:rPr>
          <w:rFonts w:ascii="Times New Roman" w:hAnsi="Times New Roman"/>
          <w:sz w:val="22"/>
          <w:szCs w:val="22"/>
        </w:rPr>
      </w:pPr>
    </w:p>
    <w:p w14:paraId="5C7FF102" w14:textId="77777777" w:rsidR="0037153E" w:rsidRPr="002473EB" w:rsidRDefault="0037153E" w:rsidP="0037153E">
      <w:pPr>
        <w:rPr>
          <w:rFonts w:ascii="Times New Roman" w:hAnsi="Times New Roman"/>
          <w:sz w:val="22"/>
          <w:szCs w:val="22"/>
        </w:rPr>
      </w:pPr>
    </w:p>
    <w:p w14:paraId="334DC16E"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2473EB">
        <w:rPr>
          <w:rFonts w:ascii="Times New Roman" w:hAnsi="Times New Roman"/>
          <w:b/>
          <w:sz w:val="22"/>
          <w:szCs w:val="22"/>
        </w:rPr>
        <w:t>13.</w:t>
      </w:r>
      <w:r w:rsidRPr="002473EB">
        <w:rPr>
          <w:rFonts w:ascii="Times New Roman" w:hAnsi="Times New Roman"/>
          <w:b/>
          <w:sz w:val="22"/>
          <w:szCs w:val="22"/>
        </w:rPr>
        <w:tab/>
        <w:t xml:space="preserve">BESEDILO “SAMO ZA ŽIVALI” IN POGOJI </w:t>
      </w:r>
      <w:smartTag w:uri="urn:schemas-microsoft-com:office:smarttags" w:element="stockticker">
        <w:r w:rsidRPr="002473EB">
          <w:rPr>
            <w:rFonts w:ascii="Times New Roman" w:hAnsi="Times New Roman"/>
            <w:b/>
            <w:sz w:val="22"/>
            <w:szCs w:val="22"/>
          </w:rPr>
          <w:t>ALI</w:t>
        </w:r>
      </w:smartTag>
      <w:r w:rsidRPr="002473EB">
        <w:rPr>
          <w:rFonts w:ascii="Times New Roman" w:hAnsi="Times New Roman"/>
          <w:b/>
          <w:sz w:val="22"/>
          <w:szCs w:val="22"/>
        </w:rPr>
        <w:t xml:space="preserve"> OMEJITVE GLEDE OSKRBE IN UPORABE, </w:t>
      </w:r>
      <w:r w:rsidR="007F3978">
        <w:rPr>
          <w:rFonts w:ascii="Times New Roman" w:hAnsi="Times New Roman"/>
          <w:b/>
          <w:sz w:val="22"/>
          <w:szCs w:val="22"/>
        </w:rPr>
        <w:t>če je smiselno</w:t>
      </w:r>
    </w:p>
    <w:p w14:paraId="49025B6C" w14:textId="77777777" w:rsidR="0037153E" w:rsidRPr="002473EB" w:rsidRDefault="0037153E" w:rsidP="0037153E">
      <w:pPr>
        <w:rPr>
          <w:rFonts w:ascii="Times New Roman" w:hAnsi="Times New Roman"/>
          <w:sz w:val="22"/>
          <w:szCs w:val="22"/>
        </w:rPr>
      </w:pPr>
    </w:p>
    <w:p w14:paraId="7A7A1C7E"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Samo za živali. Rp-Vet</w:t>
      </w:r>
      <w:r w:rsidR="00B90784">
        <w:rPr>
          <w:rFonts w:ascii="Times New Roman" w:hAnsi="Times New Roman"/>
          <w:sz w:val="22"/>
          <w:szCs w:val="22"/>
        </w:rPr>
        <w:t>.</w:t>
      </w:r>
    </w:p>
    <w:p w14:paraId="39A3FAF2" w14:textId="77777777" w:rsidR="0037153E" w:rsidRPr="002473EB" w:rsidRDefault="0037153E" w:rsidP="0037153E">
      <w:pPr>
        <w:rPr>
          <w:rFonts w:ascii="Times New Roman" w:hAnsi="Times New Roman"/>
          <w:sz w:val="22"/>
          <w:szCs w:val="22"/>
        </w:rPr>
      </w:pPr>
    </w:p>
    <w:p w14:paraId="62DEE26A" w14:textId="77777777" w:rsidR="0037153E" w:rsidRPr="002473EB" w:rsidRDefault="0037153E" w:rsidP="00E94F36">
      <w:pPr>
        <w:rPr>
          <w:rFonts w:ascii="Times New Roman" w:hAnsi="Times New Roman"/>
          <w:sz w:val="22"/>
          <w:szCs w:val="22"/>
        </w:rPr>
      </w:pPr>
    </w:p>
    <w:p w14:paraId="1BA0E7CF" w14:textId="77777777" w:rsidR="0037153E" w:rsidRPr="002473EB" w:rsidRDefault="0037153E" w:rsidP="0037153E">
      <w:pPr>
        <w:pBdr>
          <w:top w:val="single" w:sz="4" w:space="0" w:color="auto"/>
          <w:left w:val="single" w:sz="4" w:space="4" w:color="auto"/>
          <w:bottom w:val="single" w:sz="4" w:space="1" w:color="auto"/>
          <w:right w:val="single" w:sz="4" w:space="4" w:color="auto"/>
        </w:pBdr>
        <w:ind w:left="567" w:hanging="567"/>
        <w:rPr>
          <w:rFonts w:ascii="Times New Roman" w:hAnsi="Times New Roman"/>
          <w:b/>
          <w:sz w:val="22"/>
          <w:szCs w:val="22"/>
        </w:rPr>
      </w:pPr>
      <w:r w:rsidRPr="002473EB">
        <w:rPr>
          <w:rFonts w:ascii="Times New Roman" w:hAnsi="Times New Roman"/>
          <w:b/>
          <w:sz w:val="22"/>
          <w:szCs w:val="22"/>
        </w:rPr>
        <w:t>14.</w:t>
      </w:r>
      <w:r w:rsidRPr="002473EB">
        <w:rPr>
          <w:rFonts w:ascii="Times New Roman" w:hAnsi="Times New Roman"/>
          <w:b/>
          <w:sz w:val="22"/>
          <w:szCs w:val="22"/>
        </w:rPr>
        <w:tab/>
        <w:t>BESEDILO “ZDRAVILO SHRANJUJTE NEDOSEGLJIVO OTROKOM ”</w:t>
      </w:r>
    </w:p>
    <w:p w14:paraId="06E9A7E0" w14:textId="77777777" w:rsidR="0037153E" w:rsidRPr="002473EB" w:rsidRDefault="0037153E" w:rsidP="0037153E">
      <w:pPr>
        <w:rPr>
          <w:rFonts w:ascii="Times New Roman" w:hAnsi="Times New Roman"/>
          <w:sz w:val="22"/>
          <w:szCs w:val="22"/>
        </w:rPr>
      </w:pPr>
    </w:p>
    <w:p w14:paraId="4CD9EE47"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Zdravilo shranjujte nedosegljivo otrokom.</w:t>
      </w:r>
    </w:p>
    <w:p w14:paraId="5F96F295" w14:textId="77777777" w:rsidR="0037153E" w:rsidRPr="002473EB" w:rsidRDefault="0037153E" w:rsidP="0037153E">
      <w:pPr>
        <w:rPr>
          <w:rFonts w:ascii="Times New Roman" w:hAnsi="Times New Roman"/>
          <w:sz w:val="22"/>
          <w:szCs w:val="22"/>
        </w:rPr>
      </w:pPr>
    </w:p>
    <w:p w14:paraId="3CE52156" w14:textId="77777777" w:rsidR="0037153E" w:rsidRPr="002473EB" w:rsidRDefault="0037153E" w:rsidP="0037153E">
      <w:pPr>
        <w:rPr>
          <w:rFonts w:ascii="Times New Roman" w:hAnsi="Times New Roman"/>
          <w:sz w:val="22"/>
          <w:szCs w:val="22"/>
        </w:rPr>
      </w:pPr>
    </w:p>
    <w:p w14:paraId="3D3CA69A" w14:textId="77777777" w:rsidR="0037153E" w:rsidRPr="002473EB" w:rsidRDefault="0037153E" w:rsidP="0037153E">
      <w:pPr>
        <w:pBdr>
          <w:top w:val="single" w:sz="4" w:space="1" w:color="auto"/>
          <w:left w:val="single" w:sz="4" w:space="4" w:color="auto"/>
          <w:bottom w:val="single" w:sz="4" w:space="1" w:color="auto"/>
          <w:right w:val="single" w:sz="4" w:space="4" w:color="auto"/>
        </w:pBdr>
        <w:tabs>
          <w:tab w:val="left" w:pos="567"/>
        </w:tabs>
        <w:ind w:left="567" w:hanging="567"/>
        <w:rPr>
          <w:rFonts w:ascii="Times New Roman" w:hAnsi="Times New Roman"/>
          <w:b/>
          <w:sz w:val="22"/>
          <w:szCs w:val="22"/>
          <w:lang w:eastAsia="en-US"/>
        </w:rPr>
      </w:pPr>
      <w:r w:rsidRPr="002473EB">
        <w:rPr>
          <w:rFonts w:ascii="Times New Roman" w:hAnsi="Times New Roman"/>
          <w:b/>
          <w:sz w:val="22"/>
          <w:szCs w:val="22"/>
          <w:lang w:eastAsia="en-US"/>
        </w:rPr>
        <w:t>15.</w:t>
      </w:r>
      <w:r w:rsidRPr="002473EB">
        <w:rPr>
          <w:rFonts w:ascii="Times New Roman" w:hAnsi="Times New Roman"/>
          <w:b/>
          <w:sz w:val="22"/>
          <w:szCs w:val="22"/>
          <w:lang w:eastAsia="en-US"/>
        </w:rPr>
        <w:tab/>
        <w:t xml:space="preserve">IME IN NASLOV IMETNIKA DOVOLJENJA ZA PROMET Z ZDRAVILOM </w:t>
      </w:r>
    </w:p>
    <w:p w14:paraId="5AD02AED" w14:textId="77777777" w:rsidR="0037153E" w:rsidRPr="002473EB" w:rsidRDefault="0037153E" w:rsidP="0037153E">
      <w:pPr>
        <w:rPr>
          <w:rFonts w:ascii="Times New Roman" w:hAnsi="Times New Roman"/>
          <w:sz w:val="22"/>
          <w:szCs w:val="22"/>
        </w:rPr>
      </w:pPr>
    </w:p>
    <w:p w14:paraId="7F0B9CC9" w14:textId="77777777" w:rsidR="0037153E" w:rsidRPr="009B0D6F" w:rsidRDefault="0037153E" w:rsidP="0037153E">
      <w:pPr>
        <w:tabs>
          <w:tab w:val="left" w:pos="0"/>
        </w:tabs>
        <w:rPr>
          <w:rFonts w:ascii="Times New Roman" w:hAnsi="Times New Roman"/>
          <w:sz w:val="22"/>
          <w:szCs w:val="22"/>
          <w:lang w:val="nl-NL"/>
        </w:rPr>
      </w:pPr>
      <w:r w:rsidRPr="009B0D6F">
        <w:rPr>
          <w:rFonts w:ascii="Times New Roman" w:hAnsi="Times New Roman"/>
          <w:sz w:val="22"/>
          <w:szCs w:val="22"/>
          <w:lang w:val="nl-NL"/>
        </w:rPr>
        <w:t>Boehringer Ingelheim Vetmedica GmbH</w:t>
      </w:r>
    </w:p>
    <w:p w14:paraId="7B8AD14A" w14:textId="77777777" w:rsidR="0037153E" w:rsidRPr="009B0D6F" w:rsidRDefault="0037153E" w:rsidP="0037153E">
      <w:pPr>
        <w:tabs>
          <w:tab w:val="left" w:pos="0"/>
        </w:tabs>
        <w:rPr>
          <w:rFonts w:ascii="Times New Roman" w:hAnsi="Times New Roman"/>
          <w:sz w:val="22"/>
          <w:szCs w:val="22"/>
          <w:lang w:val="nl-NL"/>
        </w:rPr>
      </w:pPr>
      <w:r w:rsidRPr="009B0D6F">
        <w:rPr>
          <w:rFonts w:ascii="Times New Roman" w:hAnsi="Times New Roman"/>
          <w:sz w:val="22"/>
          <w:szCs w:val="22"/>
          <w:lang w:val="nl-NL"/>
        </w:rPr>
        <w:t>55216 Ingelheim/Rhein</w:t>
      </w:r>
    </w:p>
    <w:p w14:paraId="178BF0E8" w14:textId="77777777" w:rsidR="0037153E" w:rsidRPr="009B0D6F" w:rsidRDefault="0037153E" w:rsidP="0037153E">
      <w:pPr>
        <w:tabs>
          <w:tab w:val="left" w:pos="0"/>
        </w:tabs>
        <w:rPr>
          <w:rFonts w:ascii="Times New Roman" w:hAnsi="Times New Roman"/>
          <w:sz w:val="22"/>
          <w:szCs w:val="22"/>
        </w:rPr>
      </w:pPr>
      <w:r w:rsidRPr="002473EB">
        <w:rPr>
          <w:rFonts w:ascii="Times New Roman" w:hAnsi="Times New Roman"/>
          <w:sz w:val="22"/>
          <w:szCs w:val="22"/>
        </w:rPr>
        <w:t>NEMČIJA</w:t>
      </w:r>
    </w:p>
    <w:p w14:paraId="6EA5B2D8" w14:textId="77777777" w:rsidR="0037153E" w:rsidRPr="002473EB" w:rsidRDefault="0037153E" w:rsidP="0037153E">
      <w:pPr>
        <w:rPr>
          <w:rFonts w:ascii="Times New Roman" w:hAnsi="Times New Roman"/>
          <w:sz w:val="22"/>
          <w:szCs w:val="22"/>
        </w:rPr>
      </w:pPr>
    </w:p>
    <w:p w14:paraId="65CAFC02" w14:textId="77777777" w:rsidR="0037153E" w:rsidRPr="002473EB" w:rsidRDefault="0037153E" w:rsidP="0037153E">
      <w:pPr>
        <w:rPr>
          <w:rFonts w:ascii="Times New Roman" w:hAnsi="Times New Roman"/>
          <w:sz w:val="22"/>
          <w:szCs w:val="22"/>
        </w:rPr>
      </w:pPr>
    </w:p>
    <w:p w14:paraId="3732B62A"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2473EB">
        <w:rPr>
          <w:rFonts w:ascii="Times New Roman" w:hAnsi="Times New Roman"/>
          <w:b/>
          <w:sz w:val="22"/>
          <w:szCs w:val="22"/>
        </w:rPr>
        <w:t>16.</w:t>
      </w:r>
      <w:r w:rsidRPr="002473EB">
        <w:rPr>
          <w:rFonts w:ascii="Times New Roman" w:hAnsi="Times New Roman"/>
          <w:b/>
          <w:sz w:val="22"/>
          <w:szCs w:val="22"/>
        </w:rPr>
        <w:tab/>
        <w:t xml:space="preserve">ŠTEVILKA(E) DOVOLJENJ(A) ZA PROMET </w:t>
      </w:r>
    </w:p>
    <w:p w14:paraId="2F833024" w14:textId="77777777" w:rsidR="0037153E" w:rsidRPr="002473EB" w:rsidRDefault="0037153E" w:rsidP="0037153E">
      <w:pPr>
        <w:rPr>
          <w:rFonts w:ascii="Times New Roman" w:hAnsi="Times New Roman"/>
          <w:sz w:val="22"/>
          <w:szCs w:val="22"/>
        </w:rPr>
      </w:pPr>
    </w:p>
    <w:p w14:paraId="56DAA879" w14:textId="77777777" w:rsidR="0037153E" w:rsidRPr="008B2C1B" w:rsidRDefault="0037153E" w:rsidP="0037153E">
      <w:pPr>
        <w:rPr>
          <w:rFonts w:ascii="Times New Roman" w:hAnsi="Times New Roman"/>
          <w:sz w:val="22"/>
          <w:szCs w:val="22"/>
          <w:highlight w:val="lightGray"/>
          <w:lang w:val="nl-NL"/>
        </w:rPr>
      </w:pPr>
      <w:r w:rsidRPr="009B0D6F">
        <w:rPr>
          <w:rFonts w:ascii="Times New Roman" w:hAnsi="Times New Roman"/>
          <w:sz w:val="22"/>
          <w:szCs w:val="22"/>
          <w:lang w:val="nl-NL"/>
        </w:rPr>
        <w:t xml:space="preserve">EU/2/97/004/050 </w:t>
      </w:r>
      <w:r w:rsidRPr="008B2C1B">
        <w:rPr>
          <w:rFonts w:ascii="Times New Roman" w:hAnsi="Times New Roman"/>
          <w:sz w:val="22"/>
          <w:szCs w:val="22"/>
          <w:highlight w:val="lightGray"/>
          <w:lang w:val="nl-NL"/>
        </w:rPr>
        <w:t>50 ml</w:t>
      </w:r>
    </w:p>
    <w:p w14:paraId="1D7E0A2B" w14:textId="77777777" w:rsidR="0037153E" w:rsidRPr="008B2C1B" w:rsidRDefault="0037153E" w:rsidP="0037153E">
      <w:pPr>
        <w:rPr>
          <w:rFonts w:ascii="Times New Roman" w:hAnsi="Times New Roman"/>
          <w:sz w:val="22"/>
          <w:szCs w:val="22"/>
          <w:highlight w:val="lightGray"/>
          <w:lang w:val="nl-NL"/>
        </w:rPr>
      </w:pPr>
      <w:r w:rsidRPr="008B2C1B">
        <w:rPr>
          <w:rFonts w:ascii="Times New Roman" w:hAnsi="Times New Roman"/>
          <w:sz w:val="22"/>
          <w:szCs w:val="22"/>
          <w:highlight w:val="lightGray"/>
          <w:lang w:val="nl-NL"/>
        </w:rPr>
        <w:t>EU/2/97/004/051 100 ml</w:t>
      </w:r>
    </w:p>
    <w:p w14:paraId="0758CFCB" w14:textId="77777777" w:rsidR="0037153E" w:rsidRPr="008B2C1B" w:rsidRDefault="0037153E" w:rsidP="0037153E">
      <w:pPr>
        <w:rPr>
          <w:rFonts w:ascii="Times New Roman" w:hAnsi="Times New Roman"/>
          <w:sz w:val="22"/>
          <w:szCs w:val="22"/>
          <w:highlight w:val="lightGray"/>
          <w:lang w:val="nl-NL"/>
        </w:rPr>
      </w:pPr>
      <w:r w:rsidRPr="008B2C1B">
        <w:rPr>
          <w:rFonts w:ascii="Times New Roman" w:hAnsi="Times New Roman"/>
          <w:sz w:val="22"/>
          <w:szCs w:val="22"/>
          <w:highlight w:val="lightGray"/>
          <w:lang w:val="nl-NL"/>
        </w:rPr>
        <w:t>EU/2/97/004/052 12 x 50 ml</w:t>
      </w:r>
    </w:p>
    <w:p w14:paraId="75284CC0" w14:textId="77777777" w:rsidR="0037153E" w:rsidRPr="009B0D6F" w:rsidRDefault="0037153E" w:rsidP="0037153E">
      <w:pPr>
        <w:rPr>
          <w:rFonts w:ascii="Times New Roman" w:hAnsi="Times New Roman"/>
          <w:sz w:val="22"/>
          <w:szCs w:val="22"/>
        </w:rPr>
      </w:pPr>
      <w:r w:rsidRPr="008B2C1B">
        <w:rPr>
          <w:rFonts w:ascii="Times New Roman" w:hAnsi="Times New Roman"/>
          <w:sz w:val="22"/>
          <w:szCs w:val="22"/>
          <w:highlight w:val="lightGray"/>
        </w:rPr>
        <w:t>EU/2/97/004/053 12 x 100 ml</w:t>
      </w:r>
    </w:p>
    <w:p w14:paraId="26154FD2" w14:textId="77777777" w:rsidR="0037153E" w:rsidRPr="002473EB" w:rsidRDefault="0037153E" w:rsidP="0037153E">
      <w:pPr>
        <w:rPr>
          <w:rFonts w:ascii="Times New Roman" w:hAnsi="Times New Roman"/>
          <w:sz w:val="22"/>
          <w:szCs w:val="22"/>
        </w:rPr>
      </w:pPr>
    </w:p>
    <w:p w14:paraId="1AA3FEB0" w14:textId="77777777" w:rsidR="0037153E" w:rsidRPr="002473EB" w:rsidRDefault="0037153E" w:rsidP="0037153E">
      <w:pPr>
        <w:rPr>
          <w:rFonts w:ascii="Times New Roman" w:hAnsi="Times New Roman"/>
          <w:sz w:val="22"/>
          <w:szCs w:val="22"/>
        </w:rPr>
      </w:pPr>
    </w:p>
    <w:p w14:paraId="206E5FC9"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2473EB">
        <w:rPr>
          <w:rFonts w:ascii="Times New Roman" w:hAnsi="Times New Roman"/>
          <w:b/>
          <w:sz w:val="22"/>
          <w:szCs w:val="22"/>
        </w:rPr>
        <w:t>17.</w:t>
      </w:r>
      <w:r w:rsidRPr="002473EB">
        <w:rPr>
          <w:rFonts w:ascii="Times New Roman" w:hAnsi="Times New Roman"/>
          <w:b/>
          <w:sz w:val="22"/>
          <w:szCs w:val="22"/>
        </w:rPr>
        <w:tab/>
      </w:r>
      <w:r w:rsidR="00B90784" w:rsidRPr="00B90784">
        <w:rPr>
          <w:rFonts w:ascii="Times New Roman" w:hAnsi="Times New Roman"/>
          <w:b/>
          <w:sz w:val="22"/>
          <w:szCs w:val="22"/>
        </w:rPr>
        <w:t>PROIZVAJALČEVA</w:t>
      </w:r>
      <w:r w:rsidRPr="002473EB">
        <w:rPr>
          <w:rFonts w:ascii="Times New Roman" w:hAnsi="Times New Roman"/>
          <w:b/>
          <w:sz w:val="22"/>
          <w:szCs w:val="22"/>
        </w:rPr>
        <w:t xml:space="preserve"> ŠTEVILKA SERIJE </w:t>
      </w:r>
    </w:p>
    <w:p w14:paraId="455D5E30" w14:textId="77777777" w:rsidR="0037153E" w:rsidRPr="002473EB" w:rsidRDefault="0037153E" w:rsidP="0037153E">
      <w:pPr>
        <w:rPr>
          <w:rFonts w:ascii="Times New Roman" w:hAnsi="Times New Roman"/>
          <w:sz w:val="22"/>
          <w:szCs w:val="22"/>
        </w:rPr>
      </w:pPr>
    </w:p>
    <w:p w14:paraId="29F32BCF"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Lot {številka}</w:t>
      </w:r>
    </w:p>
    <w:p w14:paraId="70E46BE7"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br w:type="page"/>
      </w:r>
    </w:p>
    <w:p w14:paraId="060C769B" w14:textId="77777777" w:rsidR="0037153E" w:rsidRPr="002473EB" w:rsidRDefault="0037153E" w:rsidP="0037153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r w:rsidRPr="002473EB">
        <w:rPr>
          <w:rFonts w:ascii="Times New Roman" w:hAnsi="Times New Roman"/>
          <w:b/>
          <w:sz w:val="22"/>
          <w:szCs w:val="22"/>
        </w:rPr>
        <w:lastRenderedPageBreak/>
        <w:t>PODATKI NA STIČNI OZ. PRIMARNI OVOJNINI</w:t>
      </w:r>
    </w:p>
    <w:p w14:paraId="272ECB30"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p>
    <w:p w14:paraId="4935B0BA"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2473EB">
        <w:rPr>
          <w:rFonts w:ascii="Times New Roman" w:hAnsi="Times New Roman"/>
          <w:b/>
          <w:sz w:val="22"/>
          <w:szCs w:val="22"/>
        </w:rPr>
        <w:t>100 ml</w:t>
      </w:r>
      <w:r w:rsidR="000C5960">
        <w:rPr>
          <w:rFonts w:ascii="Times New Roman" w:hAnsi="Times New Roman"/>
          <w:b/>
          <w:sz w:val="22"/>
          <w:szCs w:val="22"/>
        </w:rPr>
        <w:t xml:space="preserve"> viala</w:t>
      </w:r>
    </w:p>
    <w:p w14:paraId="2BC9A391" w14:textId="77777777" w:rsidR="000C5960" w:rsidRPr="002473EB" w:rsidRDefault="000C5960" w:rsidP="0037153E">
      <w:pPr>
        <w:rPr>
          <w:rFonts w:ascii="Times New Roman" w:hAnsi="Times New Roman"/>
          <w:sz w:val="22"/>
          <w:szCs w:val="22"/>
        </w:rPr>
      </w:pPr>
    </w:p>
    <w:p w14:paraId="7194BCE7"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2473EB">
        <w:rPr>
          <w:rFonts w:ascii="Times New Roman" w:hAnsi="Times New Roman"/>
          <w:b/>
          <w:sz w:val="22"/>
          <w:szCs w:val="22"/>
        </w:rPr>
        <w:t>1.</w:t>
      </w:r>
      <w:r w:rsidRPr="002473EB">
        <w:rPr>
          <w:rFonts w:ascii="Times New Roman" w:hAnsi="Times New Roman"/>
          <w:b/>
          <w:sz w:val="22"/>
          <w:szCs w:val="22"/>
        </w:rPr>
        <w:tab/>
        <w:t>IME ZDRAVILA ZA UPORABO V VETERINARSKI MEDICINI</w:t>
      </w:r>
    </w:p>
    <w:p w14:paraId="721FD1D7" w14:textId="77777777" w:rsidR="0037153E" w:rsidRPr="002473EB" w:rsidRDefault="0037153E" w:rsidP="0037153E">
      <w:pPr>
        <w:rPr>
          <w:rFonts w:ascii="Times New Roman" w:hAnsi="Times New Roman"/>
          <w:sz w:val="22"/>
          <w:szCs w:val="22"/>
        </w:rPr>
      </w:pPr>
    </w:p>
    <w:p w14:paraId="49C222E9"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 xml:space="preserve">Metacam 40 mg/ml raztopina za injiciranje za </w:t>
      </w:r>
      <w:r>
        <w:rPr>
          <w:rFonts w:ascii="Times New Roman" w:hAnsi="Times New Roman"/>
          <w:sz w:val="22"/>
          <w:szCs w:val="22"/>
        </w:rPr>
        <w:t>govedo</w:t>
      </w:r>
      <w:r w:rsidRPr="002473EB">
        <w:rPr>
          <w:rFonts w:ascii="Times New Roman" w:hAnsi="Times New Roman"/>
          <w:sz w:val="22"/>
          <w:szCs w:val="22"/>
        </w:rPr>
        <w:t xml:space="preserve"> in konje</w:t>
      </w:r>
    </w:p>
    <w:p w14:paraId="37C21D96" w14:textId="6F810C25" w:rsidR="0037153E" w:rsidRPr="002473EB" w:rsidRDefault="0037153E" w:rsidP="0037153E">
      <w:pPr>
        <w:rPr>
          <w:rFonts w:ascii="Times New Roman" w:hAnsi="Times New Roman"/>
          <w:sz w:val="22"/>
          <w:szCs w:val="22"/>
        </w:rPr>
      </w:pPr>
      <w:r>
        <w:rPr>
          <w:rFonts w:ascii="Times New Roman" w:hAnsi="Times New Roman"/>
          <w:sz w:val="22"/>
          <w:szCs w:val="22"/>
        </w:rPr>
        <w:t>m</w:t>
      </w:r>
      <w:r w:rsidRPr="002473EB">
        <w:rPr>
          <w:rFonts w:ascii="Times New Roman" w:hAnsi="Times New Roman"/>
          <w:sz w:val="22"/>
          <w:szCs w:val="22"/>
        </w:rPr>
        <w:t>eloksikam</w:t>
      </w:r>
    </w:p>
    <w:p w14:paraId="2CF5CE46" w14:textId="77777777" w:rsidR="0037153E" w:rsidRPr="002473EB" w:rsidRDefault="0037153E" w:rsidP="0037153E">
      <w:pPr>
        <w:rPr>
          <w:rFonts w:ascii="Times New Roman" w:hAnsi="Times New Roman"/>
          <w:sz w:val="22"/>
          <w:szCs w:val="22"/>
        </w:rPr>
      </w:pPr>
    </w:p>
    <w:p w14:paraId="6CF7118B" w14:textId="77777777" w:rsidR="0037153E" w:rsidRPr="002473EB" w:rsidRDefault="0037153E" w:rsidP="0037153E">
      <w:pPr>
        <w:rPr>
          <w:rFonts w:ascii="Times New Roman" w:hAnsi="Times New Roman"/>
          <w:sz w:val="22"/>
          <w:szCs w:val="22"/>
        </w:rPr>
      </w:pPr>
    </w:p>
    <w:p w14:paraId="5D68F196"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2473EB">
        <w:rPr>
          <w:rFonts w:ascii="Times New Roman" w:hAnsi="Times New Roman"/>
          <w:b/>
          <w:sz w:val="22"/>
          <w:szCs w:val="22"/>
        </w:rPr>
        <w:t>2.</w:t>
      </w:r>
      <w:r w:rsidRPr="002473EB">
        <w:rPr>
          <w:rFonts w:ascii="Times New Roman" w:hAnsi="Times New Roman"/>
          <w:b/>
          <w:sz w:val="22"/>
          <w:szCs w:val="22"/>
        </w:rPr>
        <w:tab/>
        <w:t>NAVEDBA UČINKOVIN(E)</w:t>
      </w:r>
    </w:p>
    <w:p w14:paraId="1E08FD82" w14:textId="77777777" w:rsidR="0037153E" w:rsidRPr="002473EB" w:rsidRDefault="0037153E" w:rsidP="0037153E">
      <w:pPr>
        <w:rPr>
          <w:rFonts w:ascii="Times New Roman" w:hAnsi="Times New Roman"/>
          <w:sz w:val="22"/>
          <w:szCs w:val="22"/>
        </w:rPr>
      </w:pPr>
    </w:p>
    <w:p w14:paraId="59F21AEC" w14:textId="77777777" w:rsidR="0037153E" w:rsidRPr="002473EB" w:rsidRDefault="00C87F0F" w:rsidP="0037153E">
      <w:pPr>
        <w:rPr>
          <w:rFonts w:ascii="Times New Roman" w:hAnsi="Times New Roman"/>
          <w:sz w:val="22"/>
          <w:szCs w:val="22"/>
        </w:rPr>
      </w:pPr>
      <w:r>
        <w:rPr>
          <w:rFonts w:ascii="Times New Roman" w:hAnsi="Times New Roman"/>
          <w:sz w:val="22"/>
          <w:szCs w:val="22"/>
        </w:rPr>
        <w:t>M</w:t>
      </w:r>
      <w:r w:rsidR="0037153E" w:rsidRPr="00C87F0F">
        <w:rPr>
          <w:rFonts w:ascii="Times New Roman" w:hAnsi="Times New Roman"/>
          <w:sz w:val="22"/>
          <w:szCs w:val="22"/>
        </w:rPr>
        <w:t>eloksikam 40 mg/ml</w:t>
      </w:r>
    </w:p>
    <w:p w14:paraId="37FFC081" w14:textId="77777777" w:rsidR="0037153E" w:rsidRPr="002473EB" w:rsidRDefault="0037153E" w:rsidP="0037153E">
      <w:pPr>
        <w:rPr>
          <w:rFonts w:ascii="Times New Roman" w:hAnsi="Times New Roman"/>
          <w:sz w:val="22"/>
          <w:szCs w:val="22"/>
        </w:rPr>
      </w:pPr>
    </w:p>
    <w:p w14:paraId="6988D680" w14:textId="77777777" w:rsidR="0037153E" w:rsidRPr="002473EB" w:rsidRDefault="0037153E" w:rsidP="0037153E">
      <w:pPr>
        <w:rPr>
          <w:rFonts w:ascii="Times New Roman" w:hAnsi="Times New Roman"/>
          <w:sz w:val="22"/>
          <w:szCs w:val="22"/>
        </w:rPr>
      </w:pPr>
    </w:p>
    <w:p w14:paraId="4199CAD6"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2473EB">
        <w:rPr>
          <w:rFonts w:ascii="Times New Roman" w:hAnsi="Times New Roman"/>
          <w:b/>
          <w:caps/>
          <w:sz w:val="22"/>
          <w:szCs w:val="22"/>
        </w:rPr>
        <w:t>3.</w:t>
      </w:r>
      <w:r w:rsidRPr="002473EB">
        <w:rPr>
          <w:rFonts w:ascii="Times New Roman" w:hAnsi="Times New Roman"/>
          <w:b/>
          <w:caps/>
          <w:sz w:val="22"/>
          <w:szCs w:val="22"/>
        </w:rPr>
        <w:tab/>
        <w:t>farmacevtska oblika</w:t>
      </w:r>
    </w:p>
    <w:p w14:paraId="44074185" w14:textId="77777777" w:rsidR="0037153E" w:rsidRPr="002473EB" w:rsidRDefault="0037153E" w:rsidP="0037153E">
      <w:pPr>
        <w:rPr>
          <w:rFonts w:ascii="Times New Roman" w:hAnsi="Times New Roman"/>
          <w:sz w:val="22"/>
          <w:szCs w:val="22"/>
        </w:rPr>
      </w:pPr>
    </w:p>
    <w:p w14:paraId="6569539F" w14:textId="77777777" w:rsidR="0037153E" w:rsidRPr="008B2C1B" w:rsidRDefault="0037153E" w:rsidP="0037153E">
      <w:pPr>
        <w:widowControl w:val="0"/>
        <w:tabs>
          <w:tab w:val="left" w:pos="567"/>
        </w:tabs>
        <w:adjustRightInd w:val="0"/>
        <w:textAlignment w:val="baseline"/>
        <w:rPr>
          <w:rFonts w:ascii="Times New Roman" w:hAnsi="Times New Roman"/>
          <w:sz w:val="22"/>
          <w:szCs w:val="22"/>
          <w:highlight w:val="lightGray"/>
          <w:lang w:eastAsia="en-US"/>
        </w:rPr>
      </w:pPr>
      <w:r w:rsidRPr="008B2C1B">
        <w:rPr>
          <w:rFonts w:ascii="Times New Roman" w:hAnsi="Times New Roman"/>
          <w:sz w:val="22"/>
          <w:szCs w:val="22"/>
          <w:highlight w:val="lightGray"/>
          <w:lang w:eastAsia="en-US"/>
        </w:rPr>
        <w:t>Raztopina za injiciranje</w:t>
      </w:r>
    </w:p>
    <w:p w14:paraId="14B9DF78" w14:textId="77777777" w:rsidR="0037153E" w:rsidRPr="002473EB" w:rsidRDefault="0037153E" w:rsidP="0037153E">
      <w:pPr>
        <w:rPr>
          <w:rFonts w:ascii="Times New Roman" w:hAnsi="Times New Roman"/>
          <w:sz w:val="22"/>
          <w:szCs w:val="22"/>
        </w:rPr>
      </w:pPr>
    </w:p>
    <w:p w14:paraId="39BEB6DE" w14:textId="77777777" w:rsidR="0037153E" w:rsidRPr="002473EB" w:rsidRDefault="0037153E" w:rsidP="0037153E">
      <w:pPr>
        <w:rPr>
          <w:rFonts w:ascii="Times New Roman" w:hAnsi="Times New Roman"/>
          <w:sz w:val="22"/>
          <w:szCs w:val="22"/>
        </w:rPr>
      </w:pPr>
    </w:p>
    <w:p w14:paraId="647A25EF"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2473EB">
        <w:rPr>
          <w:rFonts w:ascii="Times New Roman" w:hAnsi="Times New Roman"/>
          <w:b/>
          <w:sz w:val="22"/>
          <w:szCs w:val="22"/>
        </w:rPr>
        <w:t>4.</w:t>
      </w:r>
      <w:r w:rsidRPr="002473EB">
        <w:rPr>
          <w:rFonts w:ascii="Times New Roman" w:hAnsi="Times New Roman"/>
          <w:b/>
          <w:sz w:val="22"/>
          <w:szCs w:val="22"/>
        </w:rPr>
        <w:tab/>
        <w:t>VELIKOST PAKIRANJA</w:t>
      </w:r>
    </w:p>
    <w:p w14:paraId="3D0E2002" w14:textId="77777777" w:rsidR="0037153E" w:rsidRPr="002473EB" w:rsidRDefault="0037153E" w:rsidP="0037153E">
      <w:pPr>
        <w:rPr>
          <w:rFonts w:ascii="Times New Roman" w:hAnsi="Times New Roman"/>
          <w:sz w:val="22"/>
          <w:szCs w:val="22"/>
        </w:rPr>
      </w:pPr>
    </w:p>
    <w:p w14:paraId="61EED2ED"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100 ml</w:t>
      </w:r>
    </w:p>
    <w:p w14:paraId="221EC503" w14:textId="77777777" w:rsidR="0037153E" w:rsidRPr="002473EB" w:rsidRDefault="0037153E" w:rsidP="0037153E">
      <w:pPr>
        <w:rPr>
          <w:rFonts w:ascii="Times New Roman" w:hAnsi="Times New Roman"/>
          <w:sz w:val="22"/>
          <w:szCs w:val="22"/>
        </w:rPr>
      </w:pPr>
    </w:p>
    <w:p w14:paraId="1178C1AF" w14:textId="77777777" w:rsidR="0037153E" w:rsidRPr="002473EB" w:rsidRDefault="0037153E" w:rsidP="0037153E">
      <w:pPr>
        <w:rPr>
          <w:rFonts w:ascii="Times New Roman" w:hAnsi="Times New Roman"/>
          <w:sz w:val="22"/>
          <w:szCs w:val="22"/>
        </w:rPr>
      </w:pPr>
    </w:p>
    <w:p w14:paraId="60AB15E3"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2473EB">
        <w:rPr>
          <w:rFonts w:ascii="Times New Roman" w:hAnsi="Times New Roman"/>
          <w:b/>
          <w:sz w:val="22"/>
          <w:szCs w:val="22"/>
        </w:rPr>
        <w:t>5.</w:t>
      </w:r>
      <w:r w:rsidRPr="002473EB">
        <w:rPr>
          <w:rFonts w:ascii="Times New Roman" w:hAnsi="Times New Roman"/>
          <w:b/>
          <w:sz w:val="22"/>
          <w:szCs w:val="22"/>
        </w:rPr>
        <w:tab/>
        <w:t>CILJNE ŽIVALSKE VRSTE</w:t>
      </w:r>
    </w:p>
    <w:p w14:paraId="1E7391F7" w14:textId="77777777" w:rsidR="0037153E" w:rsidRPr="002473EB" w:rsidRDefault="0037153E" w:rsidP="0037153E">
      <w:pPr>
        <w:rPr>
          <w:rFonts w:ascii="Times New Roman" w:hAnsi="Times New Roman"/>
          <w:sz w:val="22"/>
          <w:szCs w:val="22"/>
        </w:rPr>
      </w:pPr>
    </w:p>
    <w:p w14:paraId="52B364CE" w14:textId="77777777" w:rsidR="0037153E" w:rsidRPr="002473EB" w:rsidRDefault="0037153E" w:rsidP="0037153E">
      <w:pPr>
        <w:rPr>
          <w:rFonts w:ascii="Times New Roman" w:hAnsi="Times New Roman"/>
          <w:sz w:val="22"/>
          <w:szCs w:val="22"/>
        </w:rPr>
      </w:pPr>
      <w:r w:rsidRPr="008B2C1B">
        <w:rPr>
          <w:rFonts w:ascii="Times New Roman" w:hAnsi="Times New Roman"/>
          <w:sz w:val="22"/>
          <w:szCs w:val="22"/>
          <w:highlight w:val="lightGray"/>
        </w:rPr>
        <w:t>Govedo in konji</w:t>
      </w:r>
    </w:p>
    <w:p w14:paraId="472F15E4" w14:textId="77777777" w:rsidR="0037153E" w:rsidRPr="002473EB" w:rsidRDefault="0037153E" w:rsidP="0037153E">
      <w:pPr>
        <w:rPr>
          <w:rFonts w:ascii="Times New Roman" w:hAnsi="Times New Roman"/>
          <w:sz w:val="22"/>
          <w:szCs w:val="22"/>
        </w:rPr>
      </w:pPr>
    </w:p>
    <w:p w14:paraId="7467AA9C" w14:textId="77777777" w:rsidR="0037153E" w:rsidRPr="002473EB" w:rsidRDefault="0037153E" w:rsidP="0037153E">
      <w:pPr>
        <w:rPr>
          <w:rFonts w:ascii="Times New Roman" w:hAnsi="Times New Roman"/>
          <w:sz w:val="22"/>
          <w:szCs w:val="22"/>
        </w:rPr>
      </w:pPr>
    </w:p>
    <w:p w14:paraId="48091A42"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2473EB">
        <w:rPr>
          <w:rFonts w:ascii="Times New Roman" w:hAnsi="Times New Roman"/>
          <w:b/>
          <w:sz w:val="22"/>
          <w:szCs w:val="22"/>
        </w:rPr>
        <w:t>6.</w:t>
      </w:r>
      <w:r w:rsidRPr="002473EB">
        <w:rPr>
          <w:rFonts w:ascii="Times New Roman" w:hAnsi="Times New Roman"/>
          <w:b/>
          <w:sz w:val="22"/>
          <w:szCs w:val="22"/>
        </w:rPr>
        <w:tab/>
        <w:t>INDIKACIJA(E)</w:t>
      </w:r>
    </w:p>
    <w:p w14:paraId="20412BEC" w14:textId="77777777" w:rsidR="0037153E" w:rsidRPr="002473EB" w:rsidRDefault="0037153E" w:rsidP="0037153E">
      <w:pPr>
        <w:rPr>
          <w:rFonts w:ascii="Times New Roman" w:hAnsi="Times New Roman"/>
          <w:sz w:val="22"/>
          <w:szCs w:val="22"/>
        </w:rPr>
      </w:pPr>
    </w:p>
    <w:p w14:paraId="7F3EBD52" w14:textId="77777777" w:rsidR="0037153E" w:rsidRPr="002473EB" w:rsidRDefault="0037153E" w:rsidP="0037153E">
      <w:pPr>
        <w:rPr>
          <w:rFonts w:ascii="Times New Roman" w:hAnsi="Times New Roman"/>
          <w:sz w:val="22"/>
          <w:szCs w:val="22"/>
        </w:rPr>
      </w:pPr>
    </w:p>
    <w:p w14:paraId="24F1E2A9"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BF4F10">
        <w:rPr>
          <w:rFonts w:ascii="Times New Roman" w:hAnsi="Times New Roman"/>
          <w:b/>
          <w:sz w:val="22"/>
          <w:szCs w:val="22"/>
        </w:rPr>
        <w:t>7.</w:t>
      </w:r>
      <w:r w:rsidRPr="00BF4F10">
        <w:rPr>
          <w:rFonts w:ascii="Times New Roman" w:hAnsi="Times New Roman"/>
          <w:b/>
          <w:sz w:val="22"/>
          <w:szCs w:val="22"/>
        </w:rPr>
        <w:tab/>
        <w:t>NAČIN IN POT(I) UPORABE</w:t>
      </w:r>
    </w:p>
    <w:p w14:paraId="6E912836" w14:textId="77777777" w:rsidR="0037153E" w:rsidRPr="002473EB" w:rsidRDefault="0037153E" w:rsidP="0037153E">
      <w:pPr>
        <w:rPr>
          <w:rFonts w:ascii="Times New Roman" w:hAnsi="Times New Roman"/>
          <w:sz w:val="22"/>
          <w:szCs w:val="22"/>
        </w:rPr>
      </w:pPr>
    </w:p>
    <w:p w14:paraId="51C09002" w14:textId="77777777" w:rsidR="0037153E" w:rsidRDefault="0006160E" w:rsidP="0037153E">
      <w:pPr>
        <w:widowControl w:val="0"/>
        <w:adjustRightInd w:val="0"/>
        <w:textAlignment w:val="baseline"/>
        <w:rPr>
          <w:rFonts w:ascii="Times New Roman" w:hAnsi="Times New Roman"/>
          <w:sz w:val="22"/>
          <w:szCs w:val="22"/>
          <w:lang w:eastAsia="de-DE"/>
        </w:rPr>
      </w:pPr>
      <w:r w:rsidRPr="00C87F0F">
        <w:rPr>
          <w:rFonts w:ascii="Times New Roman" w:hAnsi="Times New Roman"/>
          <w:bCs/>
          <w:sz w:val="22"/>
          <w:szCs w:val="22"/>
          <w:u w:val="single"/>
          <w:lang w:eastAsia="de-DE"/>
        </w:rPr>
        <w:t>Govedo:</w:t>
      </w:r>
      <w:r>
        <w:rPr>
          <w:rFonts w:ascii="Times New Roman" w:hAnsi="Times New Roman"/>
          <w:sz w:val="22"/>
          <w:szCs w:val="22"/>
          <w:lang w:eastAsia="de-DE"/>
        </w:rPr>
        <w:t xml:space="preserve"> s.c.</w:t>
      </w:r>
      <w:r w:rsidR="00403572">
        <w:rPr>
          <w:rFonts w:ascii="Times New Roman" w:hAnsi="Times New Roman"/>
          <w:sz w:val="22"/>
          <w:szCs w:val="22"/>
          <w:lang w:eastAsia="de-DE"/>
        </w:rPr>
        <w:t>,</w:t>
      </w:r>
      <w:r>
        <w:rPr>
          <w:rFonts w:ascii="Times New Roman" w:hAnsi="Times New Roman"/>
          <w:sz w:val="22"/>
          <w:szCs w:val="22"/>
          <w:lang w:eastAsia="de-DE"/>
        </w:rPr>
        <w:t xml:space="preserve"> </w:t>
      </w:r>
      <w:r w:rsidR="0037153E" w:rsidRPr="00AD721E">
        <w:rPr>
          <w:rFonts w:ascii="Times New Roman" w:hAnsi="Times New Roman"/>
          <w:sz w:val="22"/>
          <w:szCs w:val="22"/>
          <w:lang w:eastAsia="de-DE"/>
        </w:rPr>
        <w:t xml:space="preserve">i.v. </w:t>
      </w:r>
    </w:p>
    <w:p w14:paraId="6361883F" w14:textId="77777777" w:rsidR="0006160E" w:rsidRPr="00AD721E" w:rsidRDefault="0006160E" w:rsidP="0037153E">
      <w:pPr>
        <w:widowControl w:val="0"/>
        <w:adjustRightInd w:val="0"/>
        <w:textAlignment w:val="baseline"/>
        <w:rPr>
          <w:rFonts w:ascii="Times New Roman" w:hAnsi="Times New Roman"/>
          <w:sz w:val="22"/>
          <w:szCs w:val="22"/>
          <w:lang w:eastAsia="de-DE"/>
        </w:rPr>
      </w:pPr>
      <w:r w:rsidRPr="00C87F0F">
        <w:rPr>
          <w:rFonts w:ascii="Times New Roman" w:hAnsi="Times New Roman"/>
          <w:bCs/>
          <w:sz w:val="22"/>
          <w:szCs w:val="22"/>
          <w:u w:val="single"/>
          <w:lang w:eastAsia="de-DE"/>
        </w:rPr>
        <w:t>Konji:</w:t>
      </w:r>
      <w:r>
        <w:rPr>
          <w:rFonts w:ascii="Times New Roman" w:hAnsi="Times New Roman"/>
          <w:sz w:val="22"/>
          <w:szCs w:val="22"/>
          <w:lang w:eastAsia="de-DE"/>
        </w:rPr>
        <w:t xml:space="preserve"> i.v.</w:t>
      </w:r>
    </w:p>
    <w:p w14:paraId="2FB4CBD4" w14:textId="77777777" w:rsidR="0037153E" w:rsidRDefault="0037153E" w:rsidP="0037153E">
      <w:pPr>
        <w:rPr>
          <w:rFonts w:ascii="Times New Roman" w:hAnsi="Times New Roman"/>
          <w:sz w:val="22"/>
          <w:szCs w:val="22"/>
        </w:rPr>
      </w:pPr>
    </w:p>
    <w:p w14:paraId="45FC4FEB" w14:textId="77777777" w:rsidR="007F3978" w:rsidRDefault="007F3978" w:rsidP="0037153E">
      <w:pPr>
        <w:rPr>
          <w:rFonts w:ascii="Times New Roman" w:hAnsi="Times New Roman"/>
          <w:sz w:val="22"/>
          <w:szCs w:val="22"/>
        </w:rPr>
      </w:pPr>
      <w:r>
        <w:rPr>
          <w:rFonts w:ascii="Times New Roman" w:hAnsi="Times New Roman"/>
          <w:sz w:val="22"/>
          <w:szCs w:val="22"/>
        </w:rPr>
        <w:t>Pred uporabo preberite navodilo za uporabo.</w:t>
      </w:r>
    </w:p>
    <w:p w14:paraId="7B92C448" w14:textId="77777777" w:rsidR="00C87F0F" w:rsidRPr="002473EB" w:rsidRDefault="00C87F0F" w:rsidP="0037153E">
      <w:pPr>
        <w:rPr>
          <w:rFonts w:ascii="Times New Roman" w:hAnsi="Times New Roman"/>
          <w:sz w:val="22"/>
          <w:szCs w:val="22"/>
        </w:rPr>
      </w:pPr>
    </w:p>
    <w:p w14:paraId="4880FD29" w14:textId="77777777" w:rsidR="0037153E" w:rsidRPr="002473EB" w:rsidRDefault="0037153E" w:rsidP="0037153E">
      <w:pPr>
        <w:rPr>
          <w:rFonts w:ascii="Times New Roman" w:hAnsi="Times New Roman"/>
          <w:sz w:val="22"/>
          <w:szCs w:val="22"/>
        </w:rPr>
      </w:pPr>
    </w:p>
    <w:p w14:paraId="177CE33E"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2473EB">
        <w:rPr>
          <w:rFonts w:ascii="Times New Roman" w:hAnsi="Times New Roman"/>
          <w:b/>
          <w:sz w:val="22"/>
          <w:szCs w:val="22"/>
        </w:rPr>
        <w:t>8.</w:t>
      </w:r>
      <w:r w:rsidRPr="002473EB">
        <w:rPr>
          <w:rFonts w:ascii="Times New Roman" w:hAnsi="Times New Roman"/>
          <w:b/>
          <w:sz w:val="22"/>
          <w:szCs w:val="22"/>
        </w:rPr>
        <w:tab/>
        <w:t>KARENCA</w:t>
      </w:r>
      <w:r w:rsidR="007F3978">
        <w:rPr>
          <w:rFonts w:ascii="Times New Roman" w:hAnsi="Times New Roman"/>
          <w:b/>
          <w:sz w:val="22"/>
          <w:szCs w:val="22"/>
        </w:rPr>
        <w:t>(E)</w:t>
      </w:r>
    </w:p>
    <w:p w14:paraId="2D2670BB" w14:textId="77777777" w:rsidR="0037153E" w:rsidRPr="002473EB" w:rsidRDefault="0037153E" w:rsidP="0037153E">
      <w:pPr>
        <w:rPr>
          <w:rFonts w:ascii="Times New Roman" w:hAnsi="Times New Roman"/>
          <w:sz w:val="22"/>
          <w:szCs w:val="22"/>
        </w:rPr>
      </w:pPr>
    </w:p>
    <w:p w14:paraId="36BF7A0B" w14:textId="6C2D9808" w:rsidR="0037153E" w:rsidRPr="002473EB" w:rsidRDefault="0037153E" w:rsidP="0037153E">
      <w:pPr>
        <w:tabs>
          <w:tab w:val="left" w:pos="1276"/>
        </w:tabs>
        <w:rPr>
          <w:rFonts w:ascii="Times New Roman" w:hAnsi="Times New Roman"/>
          <w:sz w:val="22"/>
          <w:szCs w:val="22"/>
        </w:rPr>
      </w:pPr>
      <w:r w:rsidRPr="002473EB">
        <w:rPr>
          <w:rFonts w:ascii="Times New Roman" w:hAnsi="Times New Roman"/>
          <w:sz w:val="22"/>
          <w:szCs w:val="22"/>
        </w:rPr>
        <w:t>Karenc</w:t>
      </w:r>
      <w:r w:rsidR="00364D1B">
        <w:rPr>
          <w:rFonts w:ascii="Times New Roman" w:hAnsi="Times New Roman"/>
          <w:sz w:val="22"/>
          <w:szCs w:val="22"/>
        </w:rPr>
        <w:t>e</w:t>
      </w:r>
      <w:r w:rsidRPr="002473EB">
        <w:rPr>
          <w:rFonts w:ascii="Times New Roman" w:hAnsi="Times New Roman"/>
          <w:sz w:val="22"/>
          <w:szCs w:val="22"/>
        </w:rPr>
        <w:t>:</w:t>
      </w:r>
    </w:p>
    <w:p w14:paraId="6AB9D61B" w14:textId="77777777" w:rsidR="0037153E" w:rsidRPr="002473EB" w:rsidRDefault="0037153E" w:rsidP="0037153E">
      <w:pPr>
        <w:tabs>
          <w:tab w:val="left" w:pos="1276"/>
        </w:tabs>
        <w:rPr>
          <w:rFonts w:ascii="Times New Roman" w:hAnsi="Times New Roman"/>
          <w:sz w:val="22"/>
          <w:szCs w:val="22"/>
        </w:rPr>
      </w:pPr>
      <w:r w:rsidRPr="00C87F0F">
        <w:rPr>
          <w:rFonts w:ascii="Times New Roman" w:hAnsi="Times New Roman"/>
          <w:sz w:val="22"/>
          <w:szCs w:val="22"/>
          <w:u w:val="single"/>
        </w:rPr>
        <w:t>Govedo</w:t>
      </w:r>
      <w:r w:rsidRPr="00C87F0F">
        <w:rPr>
          <w:rFonts w:ascii="Times New Roman" w:hAnsi="Times New Roman"/>
          <w:bCs/>
          <w:sz w:val="22"/>
          <w:szCs w:val="22"/>
          <w:u w:val="single"/>
        </w:rPr>
        <w:t>:</w:t>
      </w:r>
      <w:r w:rsidRPr="002473EB">
        <w:rPr>
          <w:rFonts w:ascii="Times New Roman" w:hAnsi="Times New Roman"/>
          <w:sz w:val="22"/>
          <w:szCs w:val="22"/>
        </w:rPr>
        <w:t xml:space="preserve"> </w:t>
      </w:r>
      <w:r w:rsidRPr="002473EB">
        <w:rPr>
          <w:rFonts w:ascii="Times New Roman" w:hAnsi="Times New Roman"/>
          <w:sz w:val="22"/>
          <w:szCs w:val="22"/>
        </w:rPr>
        <w:tab/>
        <w:t>meso in organi: 15 dni; mleko: 5 dni</w:t>
      </w:r>
      <w:r>
        <w:rPr>
          <w:rFonts w:ascii="Times New Roman" w:hAnsi="Times New Roman"/>
          <w:sz w:val="22"/>
          <w:szCs w:val="22"/>
        </w:rPr>
        <w:t>.</w:t>
      </w:r>
    </w:p>
    <w:p w14:paraId="7657A90A" w14:textId="77777777" w:rsidR="0037153E" w:rsidRPr="002473EB" w:rsidRDefault="0037153E" w:rsidP="0037153E">
      <w:pPr>
        <w:tabs>
          <w:tab w:val="left" w:pos="1276"/>
        </w:tabs>
        <w:rPr>
          <w:rFonts w:ascii="Times New Roman" w:hAnsi="Times New Roman"/>
          <w:sz w:val="22"/>
          <w:szCs w:val="22"/>
        </w:rPr>
      </w:pPr>
      <w:r w:rsidRPr="00C87F0F">
        <w:rPr>
          <w:rFonts w:ascii="Times New Roman" w:hAnsi="Times New Roman"/>
          <w:bCs/>
          <w:sz w:val="22"/>
          <w:szCs w:val="22"/>
          <w:u w:val="single"/>
        </w:rPr>
        <w:t>Konji:</w:t>
      </w:r>
      <w:r w:rsidRPr="002473EB">
        <w:rPr>
          <w:rFonts w:ascii="Times New Roman" w:hAnsi="Times New Roman"/>
          <w:sz w:val="22"/>
          <w:szCs w:val="22"/>
        </w:rPr>
        <w:t xml:space="preserve"> </w:t>
      </w:r>
      <w:r w:rsidRPr="002473EB">
        <w:rPr>
          <w:rFonts w:ascii="Times New Roman" w:hAnsi="Times New Roman"/>
          <w:sz w:val="22"/>
          <w:szCs w:val="22"/>
        </w:rPr>
        <w:tab/>
        <w:t>meso in organi: 5 dni</w:t>
      </w:r>
      <w:r>
        <w:rPr>
          <w:rFonts w:ascii="Times New Roman" w:hAnsi="Times New Roman"/>
          <w:sz w:val="22"/>
          <w:szCs w:val="22"/>
        </w:rPr>
        <w:t>.</w:t>
      </w:r>
    </w:p>
    <w:p w14:paraId="1BFCDFAB"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Ni dovoljena uporaba pri konjih v laktaciji, katerih mleko je namenjeno prehrani ljudi.</w:t>
      </w:r>
    </w:p>
    <w:p w14:paraId="4F1D607D" w14:textId="77777777" w:rsidR="0037153E" w:rsidRPr="002473EB" w:rsidRDefault="0037153E" w:rsidP="0037153E">
      <w:pPr>
        <w:rPr>
          <w:rFonts w:ascii="Times New Roman" w:hAnsi="Times New Roman"/>
          <w:sz w:val="22"/>
          <w:szCs w:val="22"/>
        </w:rPr>
      </w:pPr>
    </w:p>
    <w:p w14:paraId="350B6C2F" w14:textId="77777777" w:rsidR="0037153E" w:rsidRPr="002473EB" w:rsidRDefault="0037153E" w:rsidP="0037153E">
      <w:pPr>
        <w:rPr>
          <w:rFonts w:ascii="Times New Roman" w:hAnsi="Times New Roman"/>
          <w:sz w:val="22"/>
          <w:szCs w:val="22"/>
        </w:rPr>
      </w:pPr>
    </w:p>
    <w:p w14:paraId="12421993"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2473EB">
        <w:rPr>
          <w:rFonts w:ascii="Times New Roman" w:hAnsi="Times New Roman"/>
          <w:b/>
          <w:sz w:val="22"/>
          <w:szCs w:val="22"/>
        </w:rPr>
        <w:t>9.</w:t>
      </w:r>
      <w:r w:rsidRPr="002473EB">
        <w:rPr>
          <w:rFonts w:ascii="Times New Roman" w:hAnsi="Times New Roman"/>
          <w:b/>
          <w:sz w:val="22"/>
          <w:szCs w:val="22"/>
        </w:rPr>
        <w:tab/>
        <w:t>POSEBNO(A) OPOZORILO(A), ČE JE/SO POTREBNO(A)</w:t>
      </w:r>
    </w:p>
    <w:p w14:paraId="0CDBCF5B" w14:textId="77777777" w:rsidR="0037153E" w:rsidRPr="002473EB" w:rsidRDefault="0037153E" w:rsidP="0037153E">
      <w:pPr>
        <w:rPr>
          <w:rFonts w:ascii="Times New Roman" w:hAnsi="Times New Roman"/>
          <w:sz w:val="22"/>
          <w:szCs w:val="22"/>
        </w:rPr>
      </w:pPr>
    </w:p>
    <w:p w14:paraId="67AE9D50" w14:textId="77777777" w:rsidR="0037153E" w:rsidRPr="002473EB" w:rsidRDefault="0037153E" w:rsidP="0037153E">
      <w:pPr>
        <w:rPr>
          <w:rFonts w:ascii="Times New Roman" w:hAnsi="Times New Roman"/>
          <w:sz w:val="22"/>
          <w:szCs w:val="22"/>
        </w:rPr>
      </w:pPr>
    </w:p>
    <w:p w14:paraId="30D5FC4D" w14:textId="77777777" w:rsidR="0037153E" w:rsidRPr="002473EB" w:rsidRDefault="0037153E" w:rsidP="00D31FDA">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2473EB">
        <w:rPr>
          <w:rFonts w:ascii="Times New Roman" w:hAnsi="Times New Roman"/>
          <w:b/>
          <w:sz w:val="22"/>
          <w:szCs w:val="22"/>
        </w:rPr>
        <w:lastRenderedPageBreak/>
        <w:t>10.</w:t>
      </w:r>
      <w:r w:rsidRPr="002473EB">
        <w:rPr>
          <w:rFonts w:ascii="Times New Roman" w:hAnsi="Times New Roman"/>
          <w:b/>
          <w:sz w:val="22"/>
          <w:szCs w:val="22"/>
        </w:rPr>
        <w:tab/>
        <w:t>DATUM IZTEKA ROKA UPORABNOSTI ZDRAVILA</w:t>
      </w:r>
    </w:p>
    <w:p w14:paraId="1C3CE194" w14:textId="77777777" w:rsidR="0037153E" w:rsidRPr="00286963" w:rsidRDefault="0037153E" w:rsidP="00D31FDA">
      <w:pPr>
        <w:keepNext/>
        <w:rPr>
          <w:rFonts w:ascii="Times New Roman" w:hAnsi="Times New Roman"/>
          <w:sz w:val="22"/>
          <w:szCs w:val="22"/>
        </w:rPr>
      </w:pPr>
    </w:p>
    <w:p w14:paraId="66A6A8CE" w14:textId="77777777" w:rsidR="0037153E" w:rsidRPr="002473EB" w:rsidRDefault="0037153E" w:rsidP="00D31FDA">
      <w:pPr>
        <w:keepNext/>
        <w:rPr>
          <w:rFonts w:ascii="Times New Roman" w:hAnsi="Times New Roman"/>
          <w:sz w:val="22"/>
          <w:szCs w:val="22"/>
        </w:rPr>
      </w:pPr>
      <w:r w:rsidRPr="002473EB">
        <w:rPr>
          <w:rFonts w:ascii="Times New Roman" w:hAnsi="Times New Roman"/>
          <w:sz w:val="22"/>
          <w:szCs w:val="22"/>
        </w:rPr>
        <w:t>EXP {mesec/leto}</w:t>
      </w:r>
    </w:p>
    <w:p w14:paraId="22A6CFF6" w14:textId="77777777" w:rsidR="0037153E" w:rsidRPr="002473EB" w:rsidRDefault="007F3978" w:rsidP="0037153E">
      <w:pPr>
        <w:rPr>
          <w:rFonts w:ascii="Times New Roman" w:hAnsi="Times New Roman"/>
          <w:bCs/>
          <w:sz w:val="22"/>
          <w:szCs w:val="22"/>
        </w:rPr>
      </w:pPr>
      <w:r w:rsidRPr="007F3978">
        <w:rPr>
          <w:rFonts w:ascii="Times New Roman" w:hAnsi="Times New Roman"/>
          <w:bCs/>
          <w:sz w:val="22"/>
          <w:szCs w:val="22"/>
        </w:rPr>
        <w:t>Načeto zdravilo uporabite v</w:t>
      </w:r>
      <w:r>
        <w:rPr>
          <w:rFonts w:ascii="Times New Roman" w:hAnsi="Times New Roman"/>
          <w:bCs/>
          <w:sz w:val="22"/>
          <w:szCs w:val="22"/>
        </w:rPr>
        <w:t xml:space="preserve"> 28 dneh.</w:t>
      </w:r>
    </w:p>
    <w:p w14:paraId="7484E422" w14:textId="77777777" w:rsidR="0037153E" w:rsidRPr="002473EB" w:rsidRDefault="0037153E" w:rsidP="0037153E">
      <w:pPr>
        <w:rPr>
          <w:rFonts w:ascii="Times New Roman" w:hAnsi="Times New Roman"/>
          <w:sz w:val="22"/>
          <w:szCs w:val="22"/>
        </w:rPr>
      </w:pPr>
    </w:p>
    <w:p w14:paraId="2930EF67" w14:textId="77777777" w:rsidR="0037153E" w:rsidRPr="002473EB" w:rsidRDefault="0037153E" w:rsidP="0037153E">
      <w:pPr>
        <w:rPr>
          <w:rFonts w:ascii="Times New Roman" w:hAnsi="Times New Roman"/>
          <w:sz w:val="22"/>
          <w:szCs w:val="22"/>
        </w:rPr>
      </w:pPr>
    </w:p>
    <w:p w14:paraId="555D106B"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2473EB">
        <w:rPr>
          <w:rFonts w:ascii="Times New Roman" w:hAnsi="Times New Roman"/>
          <w:b/>
          <w:sz w:val="22"/>
          <w:szCs w:val="22"/>
        </w:rPr>
        <w:t>11.</w:t>
      </w:r>
      <w:r w:rsidRPr="002473EB">
        <w:rPr>
          <w:rFonts w:ascii="Times New Roman" w:hAnsi="Times New Roman"/>
          <w:b/>
          <w:sz w:val="22"/>
          <w:szCs w:val="22"/>
        </w:rPr>
        <w:tab/>
        <w:t>POSEBNA NAVODILA ZA SHRANJEVANJE</w:t>
      </w:r>
    </w:p>
    <w:p w14:paraId="6E4BB614" w14:textId="77777777" w:rsidR="0037153E" w:rsidRPr="002473EB" w:rsidRDefault="0037153E" w:rsidP="0037153E">
      <w:pPr>
        <w:rPr>
          <w:rFonts w:ascii="Times New Roman" w:hAnsi="Times New Roman"/>
          <w:sz w:val="22"/>
          <w:szCs w:val="22"/>
        </w:rPr>
      </w:pPr>
    </w:p>
    <w:p w14:paraId="69951BF8" w14:textId="77777777" w:rsidR="0037153E" w:rsidRPr="002473EB" w:rsidRDefault="0037153E" w:rsidP="0037153E">
      <w:pPr>
        <w:rPr>
          <w:rFonts w:ascii="Times New Roman" w:hAnsi="Times New Roman"/>
          <w:sz w:val="22"/>
          <w:szCs w:val="22"/>
        </w:rPr>
      </w:pPr>
    </w:p>
    <w:p w14:paraId="185ED8EE"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2473EB">
        <w:rPr>
          <w:rFonts w:ascii="Times New Roman" w:hAnsi="Times New Roman"/>
          <w:b/>
          <w:sz w:val="22"/>
          <w:szCs w:val="22"/>
        </w:rPr>
        <w:t>12.</w:t>
      </w:r>
      <w:r w:rsidRPr="002473EB">
        <w:rPr>
          <w:rFonts w:ascii="Times New Roman" w:hAnsi="Times New Roman"/>
          <w:b/>
          <w:sz w:val="22"/>
          <w:szCs w:val="22"/>
        </w:rPr>
        <w:tab/>
        <w:t>POSEBNI VARNOSTNI UKREPI ZA ODSTRANJEVANJE NEPORABLJENEGA ZDRAVILA ALI ODPADNIH SNOVI, ČE OBSTAJAJO</w:t>
      </w:r>
    </w:p>
    <w:p w14:paraId="09B4E227" w14:textId="77777777" w:rsidR="0037153E" w:rsidRPr="002473EB" w:rsidRDefault="0037153E" w:rsidP="0037153E">
      <w:pPr>
        <w:rPr>
          <w:rFonts w:ascii="Times New Roman" w:hAnsi="Times New Roman"/>
          <w:sz w:val="22"/>
          <w:szCs w:val="22"/>
        </w:rPr>
      </w:pPr>
    </w:p>
    <w:p w14:paraId="7B54B4C7" w14:textId="77777777" w:rsidR="0037153E" w:rsidRPr="002473EB" w:rsidRDefault="0037153E" w:rsidP="0037153E">
      <w:pPr>
        <w:rPr>
          <w:rFonts w:ascii="Times New Roman" w:hAnsi="Times New Roman"/>
          <w:sz w:val="22"/>
          <w:szCs w:val="22"/>
        </w:rPr>
      </w:pPr>
    </w:p>
    <w:p w14:paraId="7BA8227C" w14:textId="77777777" w:rsidR="0037153E" w:rsidRPr="002473EB" w:rsidRDefault="0037153E" w:rsidP="0037153E">
      <w:pPr>
        <w:rPr>
          <w:rFonts w:ascii="Times New Roman" w:hAnsi="Times New Roman"/>
          <w:sz w:val="22"/>
          <w:szCs w:val="22"/>
        </w:rPr>
      </w:pPr>
    </w:p>
    <w:p w14:paraId="7C3FFA56"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2473EB">
        <w:rPr>
          <w:rFonts w:ascii="Times New Roman" w:hAnsi="Times New Roman"/>
          <w:b/>
          <w:sz w:val="22"/>
          <w:szCs w:val="22"/>
        </w:rPr>
        <w:t>13.</w:t>
      </w:r>
      <w:r w:rsidRPr="002473EB">
        <w:rPr>
          <w:rFonts w:ascii="Times New Roman" w:hAnsi="Times New Roman"/>
          <w:b/>
          <w:sz w:val="22"/>
          <w:szCs w:val="22"/>
        </w:rPr>
        <w:tab/>
        <w:t xml:space="preserve">BESEDILO “SAMO ZA ŽIVALI” IN POGOJI </w:t>
      </w:r>
      <w:smartTag w:uri="urn:schemas-microsoft-com:office:smarttags" w:element="stockticker">
        <w:r w:rsidRPr="002473EB">
          <w:rPr>
            <w:rFonts w:ascii="Times New Roman" w:hAnsi="Times New Roman"/>
            <w:b/>
            <w:sz w:val="22"/>
            <w:szCs w:val="22"/>
          </w:rPr>
          <w:t>ALI</w:t>
        </w:r>
      </w:smartTag>
      <w:r w:rsidRPr="002473EB">
        <w:rPr>
          <w:rFonts w:ascii="Times New Roman" w:hAnsi="Times New Roman"/>
          <w:b/>
          <w:sz w:val="22"/>
          <w:szCs w:val="22"/>
        </w:rPr>
        <w:t xml:space="preserve"> OMEJITVE GLEDE OSKRBE IN UPORABE, </w:t>
      </w:r>
      <w:r w:rsidR="007F3978">
        <w:rPr>
          <w:rFonts w:ascii="Times New Roman" w:hAnsi="Times New Roman"/>
          <w:b/>
          <w:sz w:val="22"/>
          <w:szCs w:val="22"/>
        </w:rPr>
        <w:t>če je smiselno</w:t>
      </w:r>
    </w:p>
    <w:p w14:paraId="3D73A8DB" w14:textId="77777777" w:rsidR="0037153E" w:rsidRPr="002473EB" w:rsidRDefault="0037153E" w:rsidP="0037153E">
      <w:pPr>
        <w:rPr>
          <w:rFonts w:ascii="Times New Roman" w:hAnsi="Times New Roman"/>
          <w:sz w:val="22"/>
          <w:szCs w:val="22"/>
        </w:rPr>
      </w:pPr>
    </w:p>
    <w:p w14:paraId="1921BDE4"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Samo za živali. Rp-Vet.</w:t>
      </w:r>
    </w:p>
    <w:p w14:paraId="3E7E8F9F" w14:textId="77777777" w:rsidR="0037153E" w:rsidRPr="002473EB" w:rsidRDefault="0037153E" w:rsidP="0037153E">
      <w:pPr>
        <w:rPr>
          <w:rFonts w:ascii="Times New Roman" w:hAnsi="Times New Roman"/>
          <w:sz w:val="22"/>
          <w:szCs w:val="22"/>
        </w:rPr>
      </w:pPr>
    </w:p>
    <w:p w14:paraId="18589EA8" w14:textId="77777777" w:rsidR="0037153E" w:rsidRPr="002473EB" w:rsidRDefault="0037153E" w:rsidP="0037153E">
      <w:pPr>
        <w:rPr>
          <w:rFonts w:ascii="Times New Roman" w:hAnsi="Times New Roman"/>
          <w:sz w:val="22"/>
          <w:szCs w:val="22"/>
        </w:rPr>
      </w:pPr>
    </w:p>
    <w:p w14:paraId="1ACB48FB"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2473EB">
        <w:rPr>
          <w:rFonts w:ascii="Times New Roman" w:hAnsi="Times New Roman"/>
          <w:b/>
          <w:sz w:val="22"/>
          <w:szCs w:val="22"/>
        </w:rPr>
        <w:t>14.</w:t>
      </w:r>
      <w:r w:rsidRPr="002473EB">
        <w:rPr>
          <w:rFonts w:ascii="Times New Roman" w:hAnsi="Times New Roman"/>
          <w:b/>
          <w:sz w:val="22"/>
          <w:szCs w:val="22"/>
        </w:rPr>
        <w:tab/>
        <w:t>BESEDILO “ZDRAVILO SHRANJUJTE NEDOSEGLJIVO OTROKOM”</w:t>
      </w:r>
    </w:p>
    <w:p w14:paraId="03BB96A2" w14:textId="77777777" w:rsidR="0037153E" w:rsidRPr="002473EB" w:rsidRDefault="0037153E" w:rsidP="0037153E">
      <w:pPr>
        <w:rPr>
          <w:rFonts w:ascii="Times New Roman" w:hAnsi="Times New Roman"/>
          <w:sz w:val="22"/>
          <w:szCs w:val="22"/>
        </w:rPr>
      </w:pPr>
    </w:p>
    <w:p w14:paraId="4E8E8956" w14:textId="77777777" w:rsidR="0037153E" w:rsidRPr="002473EB" w:rsidRDefault="0037153E" w:rsidP="0037153E">
      <w:pPr>
        <w:rPr>
          <w:rFonts w:ascii="Times New Roman" w:hAnsi="Times New Roman"/>
          <w:sz w:val="22"/>
          <w:szCs w:val="22"/>
        </w:rPr>
      </w:pPr>
    </w:p>
    <w:p w14:paraId="4D3782D4" w14:textId="77777777" w:rsidR="0037153E" w:rsidRPr="002473EB" w:rsidRDefault="0037153E" w:rsidP="0037153E">
      <w:pPr>
        <w:pBdr>
          <w:top w:val="single" w:sz="4" w:space="1" w:color="auto"/>
          <w:left w:val="single" w:sz="4" w:space="4" w:color="auto"/>
          <w:bottom w:val="single" w:sz="4" w:space="1" w:color="auto"/>
          <w:right w:val="single" w:sz="4" w:space="4" w:color="auto"/>
        </w:pBdr>
        <w:tabs>
          <w:tab w:val="left" w:pos="567"/>
        </w:tabs>
        <w:ind w:left="567" w:hanging="567"/>
        <w:rPr>
          <w:rFonts w:ascii="Times New Roman" w:hAnsi="Times New Roman"/>
          <w:b/>
          <w:sz w:val="22"/>
          <w:szCs w:val="22"/>
          <w:lang w:eastAsia="en-US"/>
        </w:rPr>
      </w:pPr>
      <w:r w:rsidRPr="002473EB">
        <w:rPr>
          <w:rFonts w:ascii="Times New Roman" w:hAnsi="Times New Roman"/>
          <w:b/>
          <w:sz w:val="22"/>
          <w:szCs w:val="22"/>
          <w:lang w:eastAsia="en-US"/>
        </w:rPr>
        <w:t>15.</w:t>
      </w:r>
      <w:r w:rsidRPr="002473EB">
        <w:rPr>
          <w:rFonts w:ascii="Times New Roman" w:hAnsi="Times New Roman"/>
          <w:b/>
          <w:sz w:val="22"/>
          <w:szCs w:val="22"/>
          <w:lang w:eastAsia="en-US"/>
        </w:rPr>
        <w:tab/>
        <w:t xml:space="preserve">IME IN NASLOV IMETNIKA DOVOLJENJA ZA PROMET Z ZDRAVILOM </w:t>
      </w:r>
    </w:p>
    <w:p w14:paraId="65A2F001" w14:textId="77777777" w:rsidR="0037153E" w:rsidRPr="002473EB" w:rsidRDefault="0037153E" w:rsidP="0037153E">
      <w:pPr>
        <w:rPr>
          <w:rFonts w:ascii="Times New Roman" w:hAnsi="Times New Roman"/>
          <w:sz w:val="22"/>
          <w:szCs w:val="22"/>
        </w:rPr>
      </w:pPr>
    </w:p>
    <w:p w14:paraId="36DE5345" w14:textId="77777777" w:rsidR="0037153E" w:rsidRPr="00FF2105" w:rsidRDefault="0037153E" w:rsidP="0037153E">
      <w:pPr>
        <w:tabs>
          <w:tab w:val="left" w:pos="0"/>
        </w:tabs>
        <w:rPr>
          <w:rFonts w:ascii="Times New Roman" w:hAnsi="Times New Roman"/>
          <w:sz w:val="22"/>
          <w:szCs w:val="22"/>
        </w:rPr>
      </w:pPr>
      <w:r w:rsidRPr="00FF2105">
        <w:rPr>
          <w:rFonts w:ascii="Times New Roman" w:hAnsi="Times New Roman"/>
          <w:sz w:val="22"/>
          <w:szCs w:val="22"/>
        </w:rPr>
        <w:t>Boehringer Ingelheim Vetmedica GmbH</w:t>
      </w:r>
    </w:p>
    <w:p w14:paraId="0A2D500B" w14:textId="77777777" w:rsidR="0037153E" w:rsidRPr="00AD721E" w:rsidRDefault="0037153E" w:rsidP="0037153E">
      <w:pPr>
        <w:tabs>
          <w:tab w:val="left" w:pos="0"/>
        </w:tabs>
        <w:rPr>
          <w:rFonts w:ascii="Times New Roman" w:hAnsi="Times New Roman"/>
          <w:sz w:val="22"/>
          <w:szCs w:val="22"/>
        </w:rPr>
      </w:pPr>
      <w:r w:rsidRPr="00FF2105">
        <w:rPr>
          <w:rFonts w:ascii="Times New Roman" w:hAnsi="Times New Roman"/>
          <w:sz w:val="22"/>
          <w:szCs w:val="22"/>
        </w:rPr>
        <w:t>NEMČIJA</w:t>
      </w:r>
    </w:p>
    <w:p w14:paraId="07645E89" w14:textId="77777777" w:rsidR="0037153E" w:rsidRPr="002473EB" w:rsidRDefault="0037153E" w:rsidP="0037153E">
      <w:pPr>
        <w:rPr>
          <w:rFonts w:ascii="Times New Roman" w:hAnsi="Times New Roman"/>
          <w:sz w:val="22"/>
          <w:szCs w:val="22"/>
        </w:rPr>
      </w:pPr>
    </w:p>
    <w:p w14:paraId="308B6B83" w14:textId="77777777" w:rsidR="0037153E" w:rsidRPr="002473EB" w:rsidRDefault="0037153E" w:rsidP="0037153E">
      <w:pPr>
        <w:rPr>
          <w:rFonts w:ascii="Times New Roman" w:hAnsi="Times New Roman"/>
          <w:sz w:val="22"/>
          <w:szCs w:val="22"/>
        </w:rPr>
      </w:pPr>
    </w:p>
    <w:p w14:paraId="6FA84DD7"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2473EB">
        <w:rPr>
          <w:rFonts w:ascii="Times New Roman" w:hAnsi="Times New Roman"/>
          <w:b/>
          <w:sz w:val="22"/>
          <w:szCs w:val="22"/>
        </w:rPr>
        <w:t>16.</w:t>
      </w:r>
      <w:r w:rsidRPr="002473EB">
        <w:rPr>
          <w:rFonts w:ascii="Times New Roman" w:hAnsi="Times New Roman"/>
          <w:b/>
          <w:sz w:val="22"/>
          <w:szCs w:val="22"/>
        </w:rPr>
        <w:tab/>
        <w:t>ŠTEVILK</w:t>
      </w:r>
      <w:r>
        <w:rPr>
          <w:rFonts w:ascii="Times New Roman" w:hAnsi="Times New Roman"/>
          <w:b/>
          <w:sz w:val="22"/>
          <w:szCs w:val="22"/>
        </w:rPr>
        <w:t>A</w:t>
      </w:r>
      <w:r w:rsidRPr="002473EB">
        <w:rPr>
          <w:rFonts w:ascii="Times New Roman" w:hAnsi="Times New Roman"/>
          <w:b/>
          <w:sz w:val="22"/>
          <w:szCs w:val="22"/>
        </w:rPr>
        <w:t xml:space="preserve"> DOVOLJENJ</w:t>
      </w:r>
      <w:r>
        <w:rPr>
          <w:rFonts w:ascii="Times New Roman" w:hAnsi="Times New Roman"/>
          <w:b/>
          <w:sz w:val="22"/>
          <w:szCs w:val="22"/>
        </w:rPr>
        <w:t>A</w:t>
      </w:r>
      <w:r w:rsidRPr="002473EB">
        <w:rPr>
          <w:rFonts w:ascii="Times New Roman" w:hAnsi="Times New Roman"/>
          <w:b/>
          <w:sz w:val="22"/>
          <w:szCs w:val="22"/>
        </w:rPr>
        <w:t xml:space="preserve"> ZA PROMET </w:t>
      </w:r>
    </w:p>
    <w:p w14:paraId="26BF155D" w14:textId="77777777" w:rsidR="0037153E" w:rsidRPr="002473EB" w:rsidRDefault="0037153E" w:rsidP="0037153E">
      <w:pPr>
        <w:rPr>
          <w:rFonts w:ascii="Times New Roman" w:hAnsi="Times New Roman"/>
          <w:sz w:val="22"/>
          <w:szCs w:val="22"/>
        </w:rPr>
      </w:pPr>
    </w:p>
    <w:p w14:paraId="0BA345C3" w14:textId="77777777" w:rsidR="0037153E" w:rsidRPr="008B2C1B" w:rsidRDefault="0037153E" w:rsidP="0037153E">
      <w:pPr>
        <w:tabs>
          <w:tab w:val="left" w:pos="0"/>
        </w:tabs>
        <w:rPr>
          <w:rFonts w:ascii="Times New Roman" w:hAnsi="Times New Roman"/>
          <w:sz w:val="22"/>
          <w:szCs w:val="22"/>
          <w:highlight w:val="lightGray"/>
        </w:rPr>
      </w:pPr>
      <w:r w:rsidRPr="008B2C1B">
        <w:rPr>
          <w:rFonts w:ascii="Times New Roman" w:hAnsi="Times New Roman"/>
          <w:sz w:val="22"/>
          <w:szCs w:val="22"/>
          <w:highlight w:val="lightGray"/>
        </w:rPr>
        <w:t>EU/2/97/004/051 100 ml.</w:t>
      </w:r>
    </w:p>
    <w:p w14:paraId="11B80D6E" w14:textId="77777777" w:rsidR="0037153E" w:rsidRPr="008B2C1B" w:rsidRDefault="0037153E" w:rsidP="0037153E">
      <w:pPr>
        <w:tabs>
          <w:tab w:val="left" w:pos="0"/>
        </w:tabs>
        <w:rPr>
          <w:rFonts w:ascii="Times New Roman" w:hAnsi="Times New Roman"/>
          <w:sz w:val="22"/>
          <w:szCs w:val="22"/>
          <w:highlight w:val="lightGray"/>
        </w:rPr>
      </w:pPr>
      <w:r w:rsidRPr="008B2C1B">
        <w:rPr>
          <w:rFonts w:ascii="Times New Roman" w:hAnsi="Times New Roman"/>
          <w:sz w:val="22"/>
          <w:szCs w:val="22"/>
          <w:highlight w:val="lightGray"/>
        </w:rPr>
        <w:t xml:space="preserve">EU/2/97/004/053 12 x 100 ml </w:t>
      </w:r>
    </w:p>
    <w:p w14:paraId="5CE7E24B" w14:textId="77777777" w:rsidR="0037153E" w:rsidRPr="002473EB" w:rsidRDefault="0037153E" w:rsidP="0037153E">
      <w:pPr>
        <w:rPr>
          <w:rFonts w:ascii="Times New Roman" w:hAnsi="Times New Roman"/>
          <w:sz w:val="22"/>
          <w:szCs w:val="22"/>
        </w:rPr>
      </w:pPr>
    </w:p>
    <w:p w14:paraId="46E12CF7" w14:textId="77777777" w:rsidR="0037153E" w:rsidRPr="002473EB" w:rsidRDefault="0037153E" w:rsidP="0037153E">
      <w:pPr>
        <w:rPr>
          <w:rFonts w:ascii="Times New Roman" w:hAnsi="Times New Roman"/>
          <w:sz w:val="22"/>
          <w:szCs w:val="22"/>
        </w:rPr>
      </w:pPr>
    </w:p>
    <w:p w14:paraId="4786D1C7" w14:textId="77777777" w:rsidR="0037153E" w:rsidRPr="002473EB" w:rsidRDefault="0037153E" w:rsidP="00FF2105">
      <w:pPr>
        <w:keepNext/>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2473EB">
        <w:rPr>
          <w:rFonts w:ascii="Times New Roman" w:hAnsi="Times New Roman"/>
          <w:b/>
          <w:sz w:val="22"/>
          <w:szCs w:val="22"/>
        </w:rPr>
        <w:t>17.</w:t>
      </w:r>
      <w:r w:rsidRPr="002473EB">
        <w:rPr>
          <w:rFonts w:ascii="Times New Roman" w:hAnsi="Times New Roman"/>
          <w:b/>
          <w:sz w:val="22"/>
          <w:szCs w:val="22"/>
        </w:rPr>
        <w:tab/>
      </w:r>
      <w:r w:rsidR="00B90784" w:rsidRPr="00B90784">
        <w:rPr>
          <w:rFonts w:ascii="Times New Roman" w:hAnsi="Times New Roman"/>
          <w:b/>
          <w:sz w:val="22"/>
          <w:szCs w:val="22"/>
        </w:rPr>
        <w:t>PROIZVAJALČEVA</w:t>
      </w:r>
      <w:r w:rsidRPr="002473EB">
        <w:rPr>
          <w:rFonts w:ascii="Times New Roman" w:hAnsi="Times New Roman"/>
          <w:b/>
          <w:sz w:val="22"/>
          <w:szCs w:val="22"/>
        </w:rPr>
        <w:t xml:space="preserve"> ŠTEVILKA SERIJE </w:t>
      </w:r>
    </w:p>
    <w:p w14:paraId="1A2A952A" w14:textId="77777777" w:rsidR="0037153E" w:rsidRPr="002473EB" w:rsidRDefault="0037153E" w:rsidP="00FF2105">
      <w:pPr>
        <w:keepNext/>
        <w:rPr>
          <w:rFonts w:ascii="Times New Roman" w:hAnsi="Times New Roman"/>
          <w:sz w:val="22"/>
          <w:szCs w:val="22"/>
        </w:rPr>
      </w:pPr>
    </w:p>
    <w:p w14:paraId="6EA925E0" w14:textId="77777777" w:rsidR="0037153E" w:rsidRDefault="0037153E" w:rsidP="00FF2105">
      <w:pPr>
        <w:keepNext/>
        <w:rPr>
          <w:rFonts w:ascii="Times New Roman" w:hAnsi="Times New Roman"/>
          <w:sz w:val="22"/>
          <w:szCs w:val="22"/>
        </w:rPr>
      </w:pPr>
      <w:r w:rsidRPr="002473EB">
        <w:rPr>
          <w:rFonts w:ascii="Times New Roman" w:hAnsi="Times New Roman"/>
          <w:sz w:val="22"/>
          <w:szCs w:val="22"/>
        </w:rPr>
        <w:t>Lot {številka}</w:t>
      </w:r>
    </w:p>
    <w:p w14:paraId="6A1EF65D"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br w:type="page"/>
      </w:r>
    </w:p>
    <w:p w14:paraId="40DE2E85" w14:textId="77777777" w:rsidR="0037153E" w:rsidRPr="002473EB" w:rsidRDefault="0037153E" w:rsidP="0037153E">
      <w:pPr>
        <w:pBdr>
          <w:top w:val="single" w:sz="4" w:space="1" w:color="auto"/>
          <w:left w:val="single" w:sz="4" w:space="4" w:color="auto"/>
          <w:bottom w:val="single" w:sz="4" w:space="1" w:color="auto"/>
          <w:right w:val="single" w:sz="4" w:space="4" w:color="auto"/>
        </w:pBdr>
        <w:rPr>
          <w:rFonts w:ascii="Times New Roman" w:hAnsi="Times New Roman"/>
          <w:b/>
          <w:sz w:val="22"/>
          <w:szCs w:val="22"/>
        </w:rPr>
      </w:pPr>
      <w:r w:rsidRPr="002473EB">
        <w:rPr>
          <w:rFonts w:ascii="Times New Roman" w:hAnsi="Times New Roman"/>
          <w:b/>
          <w:sz w:val="22"/>
          <w:szCs w:val="22"/>
        </w:rPr>
        <w:lastRenderedPageBreak/>
        <w:t>PODATKI, KI MORAJO BITI NAJMANJ NAVEDENI NA MANJŠIH STIČNIH OVOJNINAH</w:t>
      </w:r>
    </w:p>
    <w:p w14:paraId="26AB6AE7" w14:textId="77777777" w:rsidR="0037153E"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bCs/>
          <w:sz w:val="22"/>
          <w:szCs w:val="22"/>
        </w:rPr>
      </w:pPr>
    </w:p>
    <w:p w14:paraId="1930D771" w14:textId="77777777" w:rsidR="0037153E" w:rsidRPr="009B0D6F"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bCs/>
          <w:sz w:val="22"/>
          <w:szCs w:val="22"/>
        </w:rPr>
      </w:pPr>
      <w:r>
        <w:rPr>
          <w:rFonts w:ascii="Times New Roman" w:hAnsi="Times New Roman"/>
          <w:b/>
          <w:sz w:val="22"/>
          <w:szCs w:val="22"/>
        </w:rPr>
        <w:t>50</w:t>
      </w:r>
      <w:r w:rsidRPr="002473EB">
        <w:rPr>
          <w:rFonts w:ascii="Times New Roman" w:hAnsi="Times New Roman"/>
          <w:b/>
          <w:sz w:val="22"/>
          <w:szCs w:val="22"/>
        </w:rPr>
        <w:t> ml</w:t>
      </w:r>
      <w:r w:rsidR="000C5960">
        <w:rPr>
          <w:rFonts w:ascii="Times New Roman" w:hAnsi="Times New Roman"/>
          <w:b/>
          <w:sz w:val="22"/>
          <w:szCs w:val="22"/>
        </w:rPr>
        <w:t xml:space="preserve"> viala</w:t>
      </w:r>
    </w:p>
    <w:p w14:paraId="01C5D462" w14:textId="77777777" w:rsidR="0037153E" w:rsidRPr="002473EB" w:rsidRDefault="0037153E" w:rsidP="0037153E">
      <w:pPr>
        <w:rPr>
          <w:rFonts w:ascii="Times New Roman" w:hAnsi="Times New Roman"/>
          <w:sz w:val="22"/>
          <w:szCs w:val="22"/>
        </w:rPr>
      </w:pPr>
    </w:p>
    <w:p w14:paraId="1D716E46"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2473EB">
        <w:rPr>
          <w:rFonts w:ascii="Times New Roman" w:hAnsi="Times New Roman"/>
          <w:b/>
          <w:sz w:val="22"/>
          <w:szCs w:val="22"/>
        </w:rPr>
        <w:t>1.</w:t>
      </w:r>
      <w:r w:rsidRPr="002473EB">
        <w:rPr>
          <w:rFonts w:ascii="Times New Roman" w:hAnsi="Times New Roman"/>
          <w:b/>
          <w:sz w:val="22"/>
          <w:szCs w:val="22"/>
        </w:rPr>
        <w:tab/>
        <w:t>IME ZDRAVILA ZA UPORABO V VETERINARSKI MEDICINI</w:t>
      </w:r>
    </w:p>
    <w:p w14:paraId="23A02F87" w14:textId="77777777" w:rsidR="0037153E" w:rsidRPr="002473EB" w:rsidRDefault="0037153E" w:rsidP="0037153E">
      <w:pPr>
        <w:rPr>
          <w:rFonts w:ascii="Times New Roman" w:hAnsi="Times New Roman"/>
          <w:sz w:val="22"/>
          <w:szCs w:val="22"/>
        </w:rPr>
      </w:pPr>
    </w:p>
    <w:p w14:paraId="534C0C15"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 xml:space="preserve">Metacam 40 mg/ml </w:t>
      </w:r>
      <w:r w:rsidR="00403572">
        <w:rPr>
          <w:rFonts w:ascii="Times New Roman" w:hAnsi="Times New Roman"/>
          <w:sz w:val="22"/>
          <w:szCs w:val="22"/>
        </w:rPr>
        <w:t>i</w:t>
      </w:r>
      <w:r w:rsidR="00403572" w:rsidRPr="00403572">
        <w:rPr>
          <w:rFonts w:ascii="Times New Roman" w:hAnsi="Times New Roman"/>
          <w:sz w:val="22"/>
          <w:szCs w:val="22"/>
        </w:rPr>
        <w:t>njekcija</w:t>
      </w:r>
      <w:r w:rsidR="00403572">
        <w:rPr>
          <w:rFonts w:ascii="Times New Roman" w:hAnsi="Times New Roman"/>
          <w:sz w:val="22"/>
          <w:szCs w:val="22"/>
        </w:rPr>
        <w:t xml:space="preserve"> </w:t>
      </w:r>
      <w:r w:rsidRPr="002473EB">
        <w:rPr>
          <w:rFonts w:ascii="Times New Roman" w:hAnsi="Times New Roman"/>
          <w:sz w:val="22"/>
          <w:szCs w:val="22"/>
        </w:rPr>
        <w:t xml:space="preserve">za </w:t>
      </w:r>
      <w:r>
        <w:rPr>
          <w:rFonts w:ascii="Times New Roman" w:hAnsi="Times New Roman"/>
          <w:sz w:val="22"/>
          <w:szCs w:val="22"/>
        </w:rPr>
        <w:t>govedo</w:t>
      </w:r>
      <w:r w:rsidRPr="002473EB">
        <w:rPr>
          <w:rFonts w:ascii="Times New Roman" w:hAnsi="Times New Roman"/>
          <w:sz w:val="22"/>
          <w:szCs w:val="22"/>
        </w:rPr>
        <w:t xml:space="preserve"> in konje</w:t>
      </w:r>
    </w:p>
    <w:p w14:paraId="27786AC1" w14:textId="7AC019B2" w:rsidR="0037153E" w:rsidRPr="002473EB" w:rsidRDefault="0037153E" w:rsidP="0037153E">
      <w:pPr>
        <w:rPr>
          <w:rFonts w:ascii="Times New Roman" w:hAnsi="Times New Roman"/>
          <w:sz w:val="22"/>
          <w:szCs w:val="22"/>
        </w:rPr>
      </w:pPr>
      <w:r>
        <w:rPr>
          <w:rFonts w:ascii="Times New Roman" w:hAnsi="Times New Roman"/>
          <w:sz w:val="22"/>
          <w:szCs w:val="22"/>
        </w:rPr>
        <w:t>m</w:t>
      </w:r>
      <w:r w:rsidRPr="002473EB">
        <w:rPr>
          <w:rFonts w:ascii="Times New Roman" w:hAnsi="Times New Roman"/>
          <w:sz w:val="22"/>
          <w:szCs w:val="22"/>
        </w:rPr>
        <w:t>eloksikam</w:t>
      </w:r>
    </w:p>
    <w:p w14:paraId="51A441E2" w14:textId="77777777" w:rsidR="0037153E" w:rsidRPr="002473EB" w:rsidRDefault="0037153E" w:rsidP="0037153E">
      <w:pPr>
        <w:rPr>
          <w:rFonts w:ascii="Times New Roman" w:hAnsi="Times New Roman"/>
          <w:sz w:val="22"/>
          <w:szCs w:val="22"/>
        </w:rPr>
      </w:pPr>
    </w:p>
    <w:p w14:paraId="258057CA" w14:textId="77777777" w:rsidR="0037153E" w:rsidRPr="002473EB" w:rsidRDefault="0037153E" w:rsidP="0037153E">
      <w:pPr>
        <w:rPr>
          <w:rFonts w:ascii="Times New Roman" w:hAnsi="Times New Roman"/>
          <w:sz w:val="22"/>
          <w:szCs w:val="22"/>
        </w:rPr>
      </w:pPr>
    </w:p>
    <w:p w14:paraId="47B4AE4F"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2473EB">
        <w:rPr>
          <w:rFonts w:ascii="Times New Roman" w:hAnsi="Times New Roman"/>
          <w:b/>
          <w:sz w:val="22"/>
          <w:szCs w:val="22"/>
        </w:rPr>
        <w:t>2.</w:t>
      </w:r>
      <w:r w:rsidRPr="002473EB">
        <w:rPr>
          <w:rFonts w:ascii="Times New Roman" w:hAnsi="Times New Roman"/>
          <w:b/>
          <w:sz w:val="22"/>
          <w:szCs w:val="22"/>
        </w:rPr>
        <w:tab/>
        <w:t>KOLIČINA UČINKOVIN(E)</w:t>
      </w:r>
    </w:p>
    <w:p w14:paraId="798FE2F0" w14:textId="77777777" w:rsidR="0037153E" w:rsidRPr="002473EB" w:rsidRDefault="0037153E" w:rsidP="0037153E">
      <w:pPr>
        <w:rPr>
          <w:rFonts w:ascii="Times New Roman" w:hAnsi="Times New Roman"/>
          <w:sz w:val="22"/>
          <w:szCs w:val="22"/>
        </w:rPr>
      </w:pPr>
    </w:p>
    <w:p w14:paraId="20021404" w14:textId="77777777" w:rsidR="0037153E" w:rsidRPr="002473EB" w:rsidRDefault="00C87F0F" w:rsidP="0037153E">
      <w:pPr>
        <w:rPr>
          <w:rFonts w:ascii="Times New Roman" w:hAnsi="Times New Roman"/>
          <w:sz w:val="22"/>
          <w:szCs w:val="22"/>
        </w:rPr>
      </w:pPr>
      <w:r>
        <w:rPr>
          <w:rFonts w:ascii="Times New Roman" w:hAnsi="Times New Roman"/>
          <w:color w:val="000000"/>
          <w:sz w:val="22"/>
          <w:szCs w:val="22"/>
        </w:rPr>
        <w:t xml:space="preserve">Meloksikam </w:t>
      </w:r>
      <w:r w:rsidR="0037153E" w:rsidRPr="00C87F0F">
        <w:rPr>
          <w:rFonts w:ascii="Times New Roman" w:hAnsi="Times New Roman"/>
          <w:color w:val="000000"/>
          <w:sz w:val="22"/>
          <w:szCs w:val="22"/>
        </w:rPr>
        <w:t>40 mg/m</w:t>
      </w:r>
      <w:r w:rsidR="0037153E" w:rsidRPr="00C87F0F">
        <w:rPr>
          <w:rFonts w:ascii="Times New Roman" w:hAnsi="Times New Roman"/>
          <w:sz w:val="22"/>
          <w:szCs w:val="22"/>
        </w:rPr>
        <w:t>l</w:t>
      </w:r>
    </w:p>
    <w:p w14:paraId="0AC696A1" w14:textId="77777777" w:rsidR="0037153E" w:rsidRPr="002473EB" w:rsidRDefault="0037153E" w:rsidP="0037153E">
      <w:pPr>
        <w:rPr>
          <w:rFonts w:ascii="Times New Roman" w:hAnsi="Times New Roman"/>
          <w:sz w:val="22"/>
          <w:szCs w:val="22"/>
        </w:rPr>
      </w:pPr>
    </w:p>
    <w:p w14:paraId="7F8D424D" w14:textId="77777777" w:rsidR="0037153E" w:rsidRPr="002473EB" w:rsidRDefault="0037153E" w:rsidP="0037153E">
      <w:pPr>
        <w:rPr>
          <w:rFonts w:ascii="Times New Roman" w:hAnsi="Times New Roman"/>
          <w:sz w:val="22"/>
          <w:szCs w:val="22"/>
        </w:rPr>
      </w:pPr>
    </w:p>
    <w:p w14:paraId="69357D6E"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2473EB">
        <w:rPr>
          <w:rFonts w:ascii="Times New Roman" w:hAnsi="Times New Roman"/>
          <w:b/>
          <w:sz w:val="22"/>
          <w:szCs w:val="22"/>
        </w:rPr>
        <w:t>3.</w:t>
      </w:r>
      <w:r w:rsidRPr="002473EB">
        <w:rPr>
          <w:rFonts w:ascii="Times New Roman" w:hAnsi="Times New Roman"/>
          <w:b/>
          <w:sz w:val="22"/>
          <w:szCs w:val="22"/>
        </w:rPr>
        <w:tab/>
        <w:t xml:space="preserve">VSEBINA, IZRAŽENA Z MASO, PROSTORNINO </w:t>
      </w:r>
      <w:smartTag w:uri="urn:schemas-microsoft-com:office:smarttags" w:element="stockticker">
        <w:r w:rsidRPr="002473EB">
          <w:rPr>
            <w:rFonts w:ascii="Times New Roman" w:hAnsi="Times New Roman"/>
            <w:b/>
            <w:sz w:val="22"/>
            <w:szCs w:val="22"/>
          </w:rPr>
          <w:t>ALI</w:t>
        </w:r>
      </w:smartTag>
      <w:r w:rsidRPr="002473EB">
        <w:rPr>
          <w:rFonts w:ascii="Times New Roman" w:hAnsi="Times New Roman"/>
          <w:b/>
          <w:sz w:val="22"/>
          <w:szCs w:val="22"/>
        </w:rPr>
        <w:t xml:space="preserve"> ŠTEVILOM ODMERKOV</w:t>
      </w:r>
    </w:p>
    <w:p w14:paraId="4419CFBC" w14:textId="77777777" w:rsidR="0037153E" w:rsidRPr="002473EB" w:rsidRDefault="0037153E" w:rsidP="0037153E">
      <w:pPr>
        <w:rPr>
          <w:rFonts w:ascii="Times New Roman" w:hAnsi="Times New Roman"/>
          <w:sz w:val="22"/>
          <w:szCs w:val="22"/>
        </w:rPr>
      </w:pPr>
    </w:p>
    <w:p w14:paraId="2D4332EB"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50 ml</w:t>
      </w:r>
    </w:p>
    <w:p w14:paraId="06053020" w14:textId="77777777" w:rsidR="0037153E" w:rsidRPr="002473EB" w:rsidRDefault="0037153E" w:rsidP="0037153E">
      <w:pPr>
        <w:rPr>
          <w:rFonts w:ascii="Times New Roman" w:hAnsi="Times New Roman"/>
          <w:sz w:val="22"/>
          <w:szCs w:val="22"/>
        </w:rPr>
      </w:pPr>
    </w:p>
    <w:p w14:paraId="1013EB6F" w14:textId="77777777" w:rsidR="0037153E" w:rsidRPr="002473EB" w:rsidRDefault="0037153E" w:rsidP="0037153E">
      <w:pPr>
        <w:rPr>
          <w:rFonts w:ascii="Times New Roman" w:hAnsi="Times New Roman"/>
          <w:sz w:val="22"/>
          <w:szCs w:val="22"/>
        </w:rPr>
      </w:pPr>
    </w:p>
    <w:p w14:paraId="673BB074"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BF4F10">
        <w:rPr>
          <w:rFonts w:ascii="Times New Roman" w:hAnsi="Times New Roman"/>
          <w:b/>
          <w:sz w:val="22"/>
          <w:szCs w:val="22"/>
        </w:rPr>
        <w:t>4.</w:t>
      </w:r>
      <w:r w:rsidRPr="00BF4F10">
        <w:rPr>
          <w:rFonts w:ascii="Times New Roman" w:hAnsi="Times New Roman"/>
          <w:b/>
          <w:sz w:val="22"/>
          <w:szCs w:val="22"/>
        </w:rPr>
        <w:tab/>
        <w:t>POT(I) UPORABE ZDRAVILA</w:t>
      </w:r>
    </w:p>
    <w:p w14:paraId="77ED35A4" w14:textId="77777777" w:rsidR="0037153E" w:rsidRPr="002473EB" w:rsidRDefault="0037153E" w:rsidP="0037153E">
      <w:pPr>
        <w:rPr>
          <w:rFonts w:ascii="Times New Roman" w:hAnsi="Times New Roman"/>
          <w:sz w:val="22"/>
          <w:szCs w:val="22"/>
        </w:rPr>
      </w:pPr>
    </w:p>
    <w:p w14:paraId="622FDD2C" w14:textId="77777777" w:rsidR="0006160E" w:rsidRDefault="0006160E" w:rsidP="00C87F0F">
      <w:pPr>
        <w:widowControl w:val="0"/>
        <w:tabs>
          <w:tab w:val="left" w:pos="1418"/>
        </w:tabs>
        <w:adjustRightInd w:val="0"/>
        <w:textAlignment w:val="baseline"/>
        <w:rPr>
          <w:rFonts w:ascii="Times New Roman" w:hAnsi="Times New Roman"/>
          <w:sz w:val="22"/>
          <w:szCs w:val="22"/>
          <w:lang w:eastAsia="de-DE"/>
        </w:rPr>
      </w:pPr>
      <w:r w:rsidRPr="00C87F0F">
        <w:rPr>
          <w:rFonts w:ascii="Times New Roman" w:hAnsi="Times New Roman"/>
          <w:bCs/>
          <w:sz w:val="22"/>
          <w:szCs w:val="22"/>
          <w:u w:val="single"/>
          <w:lang w:eastAsia="de-DE"/>
        </w:rPr>
        <w:t>Govedo:</w:t>
      </w:r>
      <w:r w:rsidR="00C87F0F">
        <w:rPr>
          <w:rFonts w:ascii="Times New Roman" w:hAnsi="Times New Roman"/>
          <w:sz w:val="22"/>
          <w:szCs w:val="22"/>
          <w:lang w:eastAsia="de-DE"/>
        </w:rPr>
        <w:tab/>
      </w:r>
      <w:r>
        <w:rPr>
          <w:rFonts w:ascii="Times New Roman" w:hAnsi="Times New Roman"/>
          <w:sz w:val="22"/>
          <w:szCs w:val="22"/>
          <w:lang w:eastAsia="de-DE"/>
        </w:rPr>
        <w:t>s.c.</w:t>
      </w:r>
      <w:r w:rsidR="00403572">
        <w:rPr>
          <w:rFonts w:ascii="Times New Roman" w:hAnsi="Times New Roman"/>
          <w:sz w:val="22"/>
          <w:szCs w:val="22"/>
          <w:lang w:eastAsia="de-DE"/>
        </w:rPr>
        <w:t>,</w:t>
      </w:r>
      <w:r>
        <w:rPr>
          <w:rFonts w:ascii="Times New Roman" w:hAnsi="Times New Roman"/>
          <w:sz w:val="22"/>
          <w:szCs w:val="22"/>
          <w:lang w:eastAsia="de-DE"/>
        </w:rPr>
        <w:t xml:space="preserve"> </w:t>
      </w:r>
      <w:r w:rsidRPr="00AD721E">
        <w:rPr>
          <w:rFonts w:ascii="Times New Roman" w:hAnsi="Times New Roman"/>
          <w:sz w:val="22"/>
          <w:szCs w:val="22"/>
          <w:lang w:eastAsia="de-DE"/>
        </w:rPr>
        <w:t xml:space="preserve">i.v. </w:t>
      </w:r>
    </w:p>
    <w:p w14:paraId="6144BFEB" w14:textId="77777777" w:rsidR="0037153E" w:rsidRPr="002473EB" w:rsidRDefault="0006160E" w:rsidP="00C87F0F">
      <w:pPr>
        <w:tabs>
          <w:tab w:val="left" w:pos="1418"/>
        </w:tabs>
        <w:rPr>
          <w:rFonts w:ascii="Times New Roman" w:hAnsi="Times New Roman"/>
          <w:sz w:val="22"/>
          <w:szCs w:val="22"/>
          <w:lang w:eastAsia="de-DE"/>
        </w:rPr>
      </w:pPr>
      <w:r w:rsidRPr="00C87F0F">
        <w:rPr>
          <w:rFonts w:ascii="Times New Roman" w:hAnsi="Times New Roman"/>
          <w:bCs/>
          <w:sz w:val="22"/>
          <w:szCs w:val="22"/>
          <w:u w:val="single"/>
          <w:lang w:eastAsia="de-DE"/>
        </w:rPr>
        <w:t>Konji:</w:t>
      </w:r>
      <w:r w:rsidR="00C87F0F">
        <w:rPr>
          <w:rFonts w:ascii="Times New Roman" w:hAnsi="Times New Roman"/>
          <w:sz w:val="22"/>
          <w:szCs w:val="22"/>
          <w:lang w:eastAsia="de-DE"/>
        </w:rPr>
        <w:tab/>
      </w:r>
      <w:r w:rsidR="0037153E" w:rsidRPr="002473EB">
        <w:rPr>
          <w:rFonts w:ascii="Times New Roman" w:hAnsi="Times New Roman"/>
          <w:sz w:val="22"/>
          <w:szCs w:val="22"/>
        </w:rPr>
        <w:t>i.v.</w:t>
      </w:r>
    </w:p>
    <w:p w14:paraId="25837988" w14:textId="77777777" w:rsidR="0037153E" w:rsidRPr="002473EB" w:rsidRDefault="0037153E" w:rsidP="0037153E">
      <w:pPr>
        <w:rPr>
          <w:rFonts w:ascii="Times New Roman" w:hAnsi="Times New Roman"/>
          <w:sz w:val="22"/>
          <w:szCs w:val="22"/>
        </w:rPr>
      </w:pPr>
    </w:p>
    <w:p w14:paraId="3FDA241B" w14:textId="77777777" w:rsidR="0037153E" w:rsidRPr="002473EB" w:rsidRDefault="0037153E" w:rsidP="0037153E">
      <w:pPr>
        <w:rPr>
          <w:rFonts w:ascii="Times New Roman" w:hAnsi="Times New Roman"/>
          <w:sz w:val="22"/>
          <w:szCs w:val="22"/>
        </w:rPr>
      </w:pPr>
    </w:p>
    <w:p w14:paraId="2EA80783"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2473EB">
        <w:rPr>
          <w:rFonts w:ascii="Times New Roman" w:hAnsi="Times New Roman"/>
          <w:b/>
          <w:sz w:val="22"/>
          <w:szCs w:val="22"/>
        </w:rPr>
        <w:t xml:space="preserve">5. </w:t>
      </w:r>
      <w:r w:rsidRPr="002473EB">
        <w:rPr>
          <w:rFonts w:ascii="Times New Roman" w:hAnsi="Times New Roman"/>
          <w:b/>
          <w:sz w:val="22"/>
          <w:szCs w:val="22"/>
        </w:rPr>
        <w:tab/>
        <w:t>KARENCA</w:t>
      </w:r>
      <w:r w:rsidR="007F3978">
        <w:rPr>
          <w:rFonts w:ascii="Times New Roman" w:hAnsi="Times New Roman"/>
          <w:b/>
          <w:sz w:val="22"/>
          <w:szCs w:val="22"/>
        </w:rPr>
        <w:t>(E)</w:t>
      </w:r>
    </w:p>
    <w:p w14:paraId="7F34EF0C" w14:textId="77777777" w:rsidR="0037153E" w:rsidRPr="002473EB" w:rsidRDefault="0037153E" w:rsidP="0037153E">
      <w:pPr>
        <w:rPr>
          <w:rFonts w:ascii="Times New Roman" w:hAnsi="Times New Roman"/>
          <w:sz w:val="22"/>
          <w:szCs w:val="22"/>
        </w:rPr>
      </w:pPr>
    </w:p>
    <w:p w14:paraId="2CC3A3FC" w14:textId="2C2E4B6A" w:rsidR="0037153E" w:rsidRPr="002473EB" w:rsidRDefault="0037153E" w:rsidP="0037153E">
      <w:pPr>
        <w:tabs>
          <w:tab w:val="left" w:pos="1134"/>
        </w:tabs>
        <w:rPr>
          <w:rFonts w:ascii="Times New Roman" w:hAnsi="Times New Roman"/>
          <w:sz w:val="22"/>
          <w:szCs w:val="22"/>
        </w:rPr>
      </w:pPr>
      <w:r w:rsidRPr="002473EB">
        <w:rPr>
          <w:rFonts w:ascii="Times New Roman" w:hAnsi="Times New Roman"/>
          <w:sz w:val="22"/>
          <w:szCs w:val="22"/>
        </w:rPr>
        <w:t>Karenc</w:t>
      </w:r>
      <w:r w:rsidR="00364D1B">
        <w:rPr>
          <w:rFonts w:ascii="Times New Roman" w:hAnsi="Times New Roman"/>
          <w:sz w:val="22"/>
          <w:szCs w:val="22"/>
        </w:rPr>
        <w:t>e</w:t>
      </w:r>
      <w:r w:rsidRPr="002473EB">
        <w:rPr>
          <w:rFonts w:ascii="Times New Roman" w:hAnsi="Times New Roman"/>
          <w:sz w:val="22"/>
          <w:szCs w:val="22"/>
        </w:rPr>
        <w:t>:</w:t>
      </w:r>
    </w:p>
    <w:p w14:paraId="6876C180" w14:textId="77777777" w:rsidR="0037153E" w:rsidRPr="002473EB" w:rsidRDefault="0037153E" w:rsidP="0037153E">
      <w:pPr>
        <w:tabs>
          <w:tab w:val="left" w:pos="1134"/>
        </w:tabs>
        <w:rPr>
          <w:rFonts w:ascii="Times New Roman" w:hAnsi="Times New Roman"/>
          <w:sz w:val="22"/>
          <w:szCs w:val="22"/>
        </w:rPr>
      </w:pPr>
      <w:r w:rsidRPr="00C87F0F">
        <w:rPr>
          <w:rFonts w:ascii="Times New Roman" w:hAnsi="Times New Roman"/>
          <w:sz w:val="22"/>
          <w:szCs w:val="22"/>
          <w:u w:val="single"/>
        </w:rPr>
        <w:t>Govedo:</w:t>
      </w:r>
      <w:r w:rsidRPr="002473EB">
        <w:rPr>
          <w:rFonts w:ascii="Times New Roman" w:hAnsi="Times New Roman"/>
          <w:sz w:val="22"/>
          <w:szCs w:val="22"/>
        </w:rPr>
        <w:t xml:space="preserve"> </w:t>
      </w:r>
      <w:r w:rsidRPr="002473EB">
        <w:rPr>
          <w:rFonts w:ascii="Times New Roman" w:hAnsi="Times New Roman"/>
          <w:sz w:val="22"/>
          <w:szCs w:val="22"/>
        </w:rPr>
        <w:tab/>
        <w:t>meso in organi: 15 dni; mleko: 5 dni</w:t>
      </w:r>
      <w:r>
        <w:rPr>
          <w:rFonts w:ascii="Times New Roman" w:hAnsi="Times New Roman"/>
          <w:sz w:val="22"/>
          <w:szCs w:val="22"/>
        </w:rPr>
        <w:t>.</w:t>
      </w:r>
    </w:p>
    <w:p w14:paraId="2EEA4C3A" w14:textId="77777777" w:rsidR="0037153E" w:rsidRPr="002473EB" w:rsidRDefault="0037153E" w:rsidP="0037153E">
      <w:pPr>
        <w:tabs>
          <w:tab w:val="left" w:pos="1134"/>
        </w:tabs>
        <w:rPr>
          <w:rFonts w:ascii="Times New Roman" w:hAnsi="Times New Roman"/>
          <w:b/>
          <w:sz w:val="22"/>
          <w:szCs w:val="22"/>
        </w:rPr>
      </w:pPr>
      <w:r w:rsidRPr="00C87F0F">
        <w:rPr>
          <w:rFonts w:ascii="Times New Roman" w:hAnsi="Times New Roman"/>
          <w:sz w:val="22"/>
          <w:szCs w:val="22"/>
          <w:u w:val="single"/>
        </w:rPr>
        <w:t>Konji:</w:t>
      </w:r>
      <w:r w:rsidRPr="002473EB">
        <w:rPr>
          <w:rFonts w:ascii="Times New Roman" w:hAnsi="Times New Roman"/>
          <w:b/>
          <w:sz w:val="22"/>
          <w:szCs w:val="22"/>
        </w:rPr>
        <w:t xml:space="preserve"> </w:t>
      </w:r>
      <w:r w:rsidRPr="002473EB">
        <w:rPr>
          <w:rFonts w:ascii="Times New Roman" w:hAnsi="Times New Roman"/>
          <w:b/>
          <w:sz w:val="22"/>
          <w:szCs w:val="22"/>
        </w:rPr>
        <w:tab/>
      </w:r>
      <w:r w:rsidRPr="002473EB">
        <w:rPr>
          <w:rFonts w:ascii="Times New Roman" w:hAnsi="Times New Roman"/>
          <w:sz w:val="22"/>
          <w:szCs w:val="22"/>
        </w:rPr>
        <w:t>meso in organi: 5 dni</w:t>
      </w:r>
      <w:r>
        <w:rPr>
          <w:rFonts w:ascii="Times New Roman" w:hAnsi="Times New Roman"/>
          <w:sz w:val="22"/>
          <w:szCs w:val="22"/>
        </w:rPr>
        <w:t>.</w:t>
      </w:r>
    </w:p>
    <w:p w14:paraId="6D7B2928"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Ni dovoljena uporaba pri konjih v laktaciji, katerih mleko je namenjeno prehrani ljudi.</w:t>
      </w:r>
    </w:p>
    <w:p w14:paraId="28E6C670" w14:textId="77777777" w:rsidR="0037153E" w:rsidRPr="002473EB" w:rsidRDefault="0037153E" w:rsidP="0037153E">
      <w:pPr>
        <w:rPr>
          <w:rFonts w:ascii="Times New Roman" w:hAnsi="Times New Roman"/>
          <w:sz w:val="22"/>
          <w:szCs w:val="22"/>
        </w:rPr>
      </w:pPr>
    </w:p>
    <w:p w14:paraId="38578789" w14:textId="77777777" w:rsidR="0037153E" w:rsidRPr="002473EB" w:rsidRDefault="0037153E" w:rsidP="0037153E">
      <w:pPr>
        <w:rPr>
          <w:rFonts w:ascii="Times New Roman" w:hAnsi="Times New Roman"/>
          <w:sz w:val="22"/>
          <w:szCs w:val="22"/>
        </w:rPr>
      </w:pPr>
    </w:p>
    <w:p w14:paraId="10F76C3D"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rPr>
      </w:pPr>
      <w:r w:rsidRPr="002473EB">
        <w:rPr>
          <w:rFonts w:ascii="Times New Roman" w:hAnsi="Times New Roman"/>
          <w:b/>
          <w:sz w:val="22"/>
          <w:szCs w:val="22"/>
        </w:rPr>
        <w:t>6.</w:t>
      </w:r>
      <w:r w:rsidRPr="002473EB">
        <w:rPr>
          <w:rFonts w:ascii="Times New Roman" w:hAnsi="Times New Roman"/>
          <w:b/>
          <w:sz w:val="22"/>
          <w:szCs w:val="22"/>
        </w:rPr>
        <w:tab/>
        <w:t>ŠTEVILKA SERIJE</w:t>
      </w:r>
    </w:p>
    <w:p w14:paraId="7F000EFD" w14:textId="77777777" w:rsidR="0037153E" w:rsidRPr="002473EB" w:rsidRDefault="0037153E" w:rsidP="0037153E">
      <w:pPr>
        <w:rPr>
          <w:rFonts w:ascii="Times New Roman" w:hAnsi="Times New Roman"/>
          <w:sz w:val="22"/>
          <w:szCs w:val="22"/>
        </w:rPr>
      </w:pPr>
    </w:p>
    <w:p w14:paraId="404BEDE8"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Lot {številka}</w:t>
      </w:r>
    </w:p>
    <w:p w14:paraId="3BF2A9A2" w14:textId="77777777" w:rsidR="0037153E" w:rsidRPr="002473EB" w:rsidRDefault="0037153E" w:rsidP="0037153E">
      <w:pPr>
        <w:rPr>
          <w:rFonts w:ascii="Times New Roman" w:hAnsi="Times New Roman"/>
          <w:sz w:val="22"/>
          <w:szCs w:val="22"/>
        </w:rPr>
      </w:pPr>
    </w:p>
    <w:p w14:paraId="67628936" w14:textId="77777777" w:rsidR="0037153E" w:rsidRPr="002473EB" w:rsidRDefault="0037153E" w:rsidP="0037153E">
      <w:pPr>
        <w:rPr>
          <w:rFonts w:ascii="Times New Roman" w:hAnsi="Times New Roman"/>
          <w:sz w:val="22"/>
          <w:szCs w:val="22"/>
        </w:rPr>
      </w:pPr>
    </w:p>
    <w:p w14:paraId="4A36C2E5"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2473EB">
        <w:rPr>
          <w:rFonts w:ascii="Times New Roman" w:hAnsi="Times New Roman"/>
          <w:b/>
          <w:sz w:val="22"/>
          <w:szCs w:val="22"/>
        </w:rPr>
        <w:t>7.</w:t>
      </w:r>
      <w:r w:rsidRPr="002473EB">
        <w:rPr>
          <w:rFonts w:ascii="Times New Roman" w:hAnsi="Times New Roman"/>
          <w:b/>
          <w:sz w:val="22"/>
          <w:szCs w:val="22"/>
        </w:rPr>
        <w:tab/>
        <w:t>DATUM IZTEKA ROKA UPORABNOSTI ZDRAVILA</w:t>
      </w:r>
    </w:p>
    <w:p w14:paraId="31DFA2B5" w14:textId="77777777" w:rsidR="0037153E" w:rsidRPr="002473EB" w:rsidRDefault="0037153E" w:rsidP="0037153E">
      <w:pPr>
        <w:rPr>
          <w:rFonts w:ascii="Times New Roman" w:hAnsi="Times New Roman"/>
          <w:sz w:val="22"/>
          <w:szCs w:val="22"/>
        </w:rPr>
      </w:pPr>
    </w:p>
    <w:p w14:paraId="6B71D996"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EXP {mesec/leto}</w:t>
      </w:r>
    </w:p>
    <w:p w14:paraId="09B5358C"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 xml:space="preserve">Načeto zdravilo uporabite </w:t>
      </w:r>
      <w:r w:rsidR="005C4C9B">
        <w:rPr>
          <w:rFonts w:ascii="Times New Roman" w:hAnsi="Times New Roman"/>
          <w:sz w:val="22"/>
          <w:szCs w:val="22"/>
        </w:rPr>
        <w:t>v 28 dneh.</w:t>
      </w:r>
    </w:p>
    <w:p w14:paraId="07D3FEA0" w14:textId="77777777" w:rsidR="0037153E" w:rsidRPr="002473EB" w:rsidRDefault="0037153E" w:rsidP="0037153E">
      <w:pPr>
        <w:rPr>
          <w:rFonts w:ascii="Times New Roman" w:hAnsi="Times New Roman"/>
          <w:sz w:val="22"/>
          <w:szCs w:val="22"/>
        </w:rPr>
      </w:pPr>
    </w:p>
    <w:p w14:paraId="6ADBED87" w14:textId="77777777" w:rsidR="0037153E" w:rsidRPr="002473EB" w:rsidRDefault="0037153E" w:rsidP="0037153E">
      <w:pPr>
        <w:rPr>
          <w:rFonts w:ascii="Times New Roman" w:hAnsi="Times New Roman"/>
          <w:sz w:val="22"/>
          <w:szCs w:val="22"/>
        </w:rPr>
      </w:pPr>
    </w:p>
    <w:p w14:paraId="12345718" w14:textId="77777777" w:rsidR="0037153E" w:rsidRPr="002473EB" w:rsidRDefault="0037153E" w:rsidP="0037153E">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rPr>
      </w:pPr>
      <w:r w:rsidRPr="002473EB">
        <w:rPr>
          <w:rFonts w:ascii="Times New Roman" w:hAnsi="Times New Roman"/>
          <w:b/>
          <w:sz w:val="22"/>
          <w:szCs w:val="22"/>
        </w:rPr>
        <w:t>8.</w:t>
      </w:r>
      <w:r w:rsidRPr="002473EB">
        <w:rPr>
          <w:rFonts w:ascii="Times New Roman" w:hAnsi="Times New Roman"/>
          <w:b/>
          <w:sz w:val="22"/>
          <w:szCs w:val="22"/>
        </w:rPr>
        <w:tab/>
        <w:t>BESEDILO “SAMO ZA ŽIVALI”</w:t>
      </w:r>
    </w:p>
    <w:p w14:paraId="7CFE01B7" w14:textId="77777777" w:rsidR="0037153E" w:rsidRPr="002473EB" w:rsidRDefault="0037153E" w:rsidP="0037153E">
      <w:pPr>
        <w:rPr>
          <w:rFonts w:ascii="Times New Roman" w:hAnsi="Times New Roman"/>
          <w:sz w:val="22"/>
          <w:szCs w:val="22"/>
        </w:rPr>
      </w:pPr>
    </w:p>
    <w:p w14:paraId="3794CD0E"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Samo za živali.</w:t>
      </w:r>
    </w:p>
    <w:p w14:paraId="628B6A6D" w14:textId="77777777" w:rsidR="00605C14" w:rsidRPr="00941F64" w:rsidRDefault="00605C14" w:rsidP="00BF528E">
      <w:pPr>
        <w:rPr>
          <w:rFonts w:ascii="Times New Roman" w:hAnsi="Times New Roman"/>
          <w:b/>
          <w:sz w:val="22"/>
          <w:szCs w:val="22"/>
        </w:rPr>
      </w:pPr>
      <w:r w:rsidRPr="00941F64">
        <w:rPr>
          <w:rFonts w:ascii="Times New Roman" w:hAnsi="Times New Roman"/>
          <w:b/>
          <w:sz w:val="22"/>
          <w:szCs w:val="22"/>
        </w:rPr>
        <w:br w:type="page"/>
      </w:r>
    </w:p>
    <w:p w14:paraId="197EB75C" w14:textId="77777777" w:rsidR="00605C14" w:rsidRPr="00941F64" w:rsidRDefault="00605C14" w:rsidP="00BF528E">
      <w:pPr>
        <w:rPr>
          <w:rFonts w:ascii="Times New Roman" w:hAnsi="Times New Roman"/>
          <w:sz w:val="22"/>
          <w:szCs w:val="22"/>
        </w:rPr>
      </w:pPr>
    </w:p>
    <w:p w14:paraId="2D4CFD25" w14:textId="77777777" w:rsidR="00605C14" w:rsidRPr="00941F64" w:rsidRDefault="00605C14" w:rsidP="00BF528E">
      <w:pPr>
        <w:rPr>
          <w:rFonts w:ascii="Times New Roman" w:hAnsi="Times New Roman"/>
          <w:sz w:val="22"/>
          <w:szCs w:val="22"/>
        </w:rPr>
      </w:pPr>
    </w:p>
    <w:p w14:paraId="7D983B2C" w14:textId="77777777" w:rsidR="00605C14" w:rsidRPr="00941F64" w:rsidRDefault="00605C14" w:rsidP="00BF528E">
      <w:pPr>
        <w:rPr>
          <w:rFonts w:ascii="Times New Roman" w:hAnsi="Times New Roman"/>
          <w:sz w:val="22"/>
          <w:szCs w:val="22"/>
        </w:rPr>
      </w:pPr>
    </w:p>
    <w:p w14:paraId="5422F2CE" w14:textId="77777777" w:rsidR="00605C14" w:rsidRPr="00941F64" w:rsidRDefault="00605C14" w:rsidP="00BF528E">
      <w:pPr>
        <w:rPr>
          <w:rFonts w:ascii="Times New Roman" w:hAnsi="Times New Roman"/>
          <w:sz w:val="22"/>
          <w:szCs w:val="22"/>
        </w:rPr>
      </w:pPr>
    </w:p>
    <w:p w14:paraId="5BC9B15C" w14:textId="77777777" w:rsidR="00605C14" w:rsidRPr="00941F64" w:rsidRDefault="00605C14" w:rsidP="00BF528E">
      <w:pPr>
        <w:rPr>
          <w:rFonts w:ascii="Times New Roman" w:hAnsi="Times New Roman"/>
          <w:sz w:val="22"/>
          <w:szCs w:val="22"/>
        </w:rPr>
      </w:pPr>
    </w:p>
    <w:p w14:paraId="63A5FF2B" w14:textId="77777777" w:rsidR="00605C14" w:rsidRPr="00941F64" w:rsidRDefault="00605C14" w:rsidP="00BF528E">
      <w:pPr>
        <w:rPr>
          <w:rFonts w:ascii="Times New Roman" w:hAnsi="Times New Roman"/>
          <w:sz w:val="22"/>
          <w:szCs w:val="22"/>
        </w:rPr>
      </w:pPr>
    </w:p>
    <w:p w14:paraId="723B1246" w14:textId="77777777" w:rsidR="00605C14" w:rsidRPr="00941F64" w:rsidRDefault="00605C14" w:rsidP="00BF528E">
      <w:pPr>
        <w:rPr>
          <w:rFonts w:ascii="Times New Roman" w:hAnsi="Times New Roman"/>
          <w:sz w:val="22"/>
          <w:szCs w:val="22"/>
        </w:rPr>
      </w:pPr>
    </w:p>
    <w:p w14:paraId="5F38F8B8" w14:textId="77777777" w:rsidR="00605C14" w:rsidRPr="00941F64" w:rsidRDefault="00605C14" w:rsidP="00BF528E">
      <w:pPr>
        <w:rPr>
          <w:rFonts w:ascii="Times New Roman" w:hAnsi="Times New Roman"/>
          <w:sz w:val="22"/>
          <w:szCs w:val="22"/>
        </w:rPr>
      </w:pPr>
    </w:p>
    <w:p w14:paraId="27AA9D43" w14:textId="77777777" w:rsidR="00605C14" w:rsidRPr="00941F64" w:rsidRDefault="00605C14" w:rsidP="00BF528E">
      <w:pPr>
        <w:rPr>
          <w:rFonts w:ascii="Times New Roman" w:hAnsi="Times New Roman"/>
          <w:sz w:val="22"/>
          <w:szCs w:val="22"/>
        </w:rPr>
      </w:pPr>
    </w:p>
    <w:p w14:paraId="575FD4D3" w14:textId="77777777" w:rsidR="00605C14" w:rsidRPr="00941F64" w:rsidRDefault="00605C14" w:rsidP="00BF528E">
      <w:pPr>
        <w:rPr>
          <w:rFonts w:ascii="Times New Roman" w:hAnsi="Times New Roman"/>
          <w:sz w:val="22"/>
          <w:szCs w:val="22"/>
        </w:rPr>
      </w:pPr>
    </w:p>
    <w:p w14:paraId="1274996B" w14:textId="77777777" w:rsidR="00605C14" w:rsidRPr="00941F64" w:rsidRDefault="00605C14" w:rsidP="00BF528E">
      <w:pPr>
        <w:rPr>
          <w:rFonts w:ascii="Times New Roman" w:hAnsi="Times New Roman"/>
          <w:sz w:val="22"/>
          <w:szCs w:val="22"/>
        </w:rPr>
      </w:pPr>
    </w:p>
    <w:p w14:paraId="1E2E4D87" w14:textId="77777777" w:rsidR="00605C14" w:rsidRPr="00941F64" w:rsidRDefault="00605C14" w:rsidP="00BF528E">
      <w:pPr>
        <w:rPr>
          <w:rFonts w:ascii="Times New Roman" w:hAnsi="Times New Roman"/>
          <w:sz w:val="22"/>
          <w:szCs w:val="22"/>
        </w:rPr>
      </w:pPr>
    </w:p>
    <w:p w14:paraId="7160FB99" w14:textId="77777777" w:rsidR="00605C14" w:rsidRPr="00941F64" w:rsidRDefault="00605C14" w:rsidP="00BF528E">
      <w:pPr>
        <w:rPr>
          <w:rFonts w:ascii="Times New Roman" w:hAnsi="Times New Roman"/>
          <w:sz w:val="22"/>
          <w:szCs w:val="22"/>
        </w:rPr>
      </w:pPr>
    </w:p>
    <w:p w14:paraId="30A10855" w14:textId="77777777" w:rsidR="00605C14" w:rsidRPr="00941F64" w:rsidRDefault="00605C14" w:rsidP="00BF528E">
      <w:pPr>
        <w:rPr>
          <w:rFonts w:ascii="Times New Roman" w:hAnsi="Times New Roman"/>
          <w:sz w:val="22"/>
          <w:szCs w:val="22"/>
        </w:rPr>
      </w:pPr>
    </w:p>
    <w:p w14:paraId="2CC96026" w14:textId="77777777" w:rsidR="00605C14" w:rsidRPr="00941F64" w:rsidRDefault="00605C14" w:rsidP="00BF528E">
      <w:pPr>
        <w:rPr>
          <w:rFonts w:ascii="Times New Roman" w:hAnsi="Times New Roman"/>
          <w:sz w:val="22"/>
          <w:szCs w:val="22"/>
        </w:rPr>
      </w:pPr>
    </w:p>
    <w:p w14:paraId="447A5F48" w14:textId="77777777" w:rsidR="00605C14" w:rsidRPr="00941F64" w:rsidRDefault="00605C14" w:rsidP="00BF528E">
      <w:pPr>
        <w:rPr>
          <w:rFonts w:ascii="Times New Roman" w:hAnsi="Times New Roman"/>
          <w:sz w:val="22"/>
          <w:szCs w:val="22"/>
        </w:rPr>
      </w:pPr>
    </w:p>
    <w:p w14:paraId="25A61FF4" w14:textId="77777777" w:rsidR="00605C14" w:rsidRPr="00941F64" w:rsidRDefault="00605C14" w:rsidP="00BF528E">
      <w:pPr>
        <w:rPr>
          <w:rFonts w:ascii="Times New Roman" w:hAnsi="Times New Roman"/>
          <w:sz w:val="22"/>
          <w:szCs w:val="22"/>
        </w:rPr>
      </w:pPr>
    </w:p>
    <w:p w14:paraId="7124A276" w14:textId="77777777" w:rsidR="00605C14" w:rsidRPr="00941F64" w:rsidRDefault="00605C14" w:rsidP="00BF528E">
      <w:pPr>
        <w:rPr>
          <w:rFonts w:ascii="Times New Roman" w:hAnsi="Times New Roman"/>
          <w:sz w:val="22"/>
          <w:szCs w:val="22"/>
        </w:rPr>
      </w:pPr>
    </w:p>
    <w:p w14:paraId="25798C5E" w14:textId="77777777" w:rsidR="00605C14" w:rsidRPr="00941F64" w:rsidRDefault="00605C14" w:rsidP="00BF528E">
      <w:pPr>
        <w:rPr>
          <w:rFonts w:ascii="Times New Roman" w:hAnsi="Times New Roman"/>
          <w:sz w:val="22"/>
          <w:szCs w:val="22"/>
        </w:rPr>
      </w:pPr>
    </w:p>
    <w:p w14:paraId="430AC398" w14:textId="77777777" w:rsidR="00605C14" w:rsidRPr="00941F64" w:rsidRDefault="00605C14" w:rsidP="00BF528E">
      <w:pPr>
        <w:rPr>
          <w:rFonts w:ascii="Times New Roman" w:hAnsi="Times New Roman"/>
          <w:sz w:val="22"/>
          <w:szCs w:val="22"/>
        </w:rPr>
      </w:pPr>
    </w:p>
    <w:p w14:paraId="0EFE8912" w14:textId="77777777" w:rsidR="00605C14" w:rsidRPr="00941F64" w:rsidRDefault="00605C14" w:rsidP="00BF528E">
      <w:pPr>
        <w:rPr>
          <w:rFonts w:ascii="Times New Roman" w:hAnsi="Times New Roman"/>
          <w:sz w:val="22"/>
          <w:szCs w:val="22"/>
        </w:rPr>
      </w:pPr>
    </w:p>
    <w:p w14:paraId="55DD2BC3" w14:textId="77777777" w:rsidR="00605C14" w:rsidRPr="00941F64" w:rsidRDefault="00605C14" w:rsidP="00BF528E">
      <w:pPr>
        <w:rPr>
          <w:rFonts w:ascii="Times New Roman" w:hAnsi="Times New Roman"/>
          <w:b/>
          <w:sz w:val="22"/>
          <w:szCs w:val="22"/>
        </w:rPr>
      </w:pPr>
    </w:p>
    <w:p w14:paraId="20E4C8D5" w14:textId="77777777" w:rsidR="00605C14" w:rsidRPr="00941F64" w:rsidRDefault="00605C14" w:rsidP="00BF528E">
      <w:pPr>
        <w:jc w:val="center"/>
        <w:outlineLvl w:val="0"/>
        <w:rPr>
          <w:rFonts w:ascii="Times New Roman" w:hAnsi="Times New Roman"/>
          <w:sz w:val="22"/>
          <w:szCs w:val="22"/>
        </w:rPr>
      </w:pPr>
      <w:r w:rsidRPr="00941F64">
        <w:rPr>
          <w:rFonts w:ascii="Times New Roman" w:hAnsi="Times New Roman"/>
          <w:b/>
          <w:sz w:val="22"/>
          <w:szCs w:val="22"/>
        </w:rPr>
        <w:t>B. NAVODILO ZA UPORABO</w:t>
      </w:r>
    </w:p>
    <w:p w14:paraId="03F969ED" w14:textId="77777777" w:rsidR="00B856F5" w:rsidRPr="00941F64" w:rsidRDefault="00605C14" w:rsidP="00BF528E">
      <w:pPr>
        <w:jc w:val="center"/>
        <w:rPr>
          <w:rFonts w:ascii="Times New Roman" w:hAnsi="Times New Roman"/>
          <w:sz w:val="22"/>
          <w:szCs w:val="22"/>
        </w:rPr>
      </w:pPr>
      <w:r w:rsidRPr="00941F64">
        <w:rPr>
          <w:rFonts w:ascii="Times New Roman" w:hAnsi="Times New Roman"/>
          <w:sz w:val="22"/>
          <w:szCs w:val="22"/>
        </w:rPr>
        <w:br w:type="page"/>
      </w:r>
      <w:r w:rsidR="00B856F5" w:rsidRPr="00941F64">
        <w:rPr>
          <w:rFonts w:ascii="Times New Roman" w:hAnsi="Times New Roman"/>
          <w:b/>
          <w:sz w:val="22"/>
          <w:szCs w:val="22"/>
        </w:rPr>
        <w:lastRenderedPageBreak/>
        <w:t>NAVODILO ZA UPORABO</w:t>
      </w:r>
    </w:p>
    <w:p w14:paraId="126154B6" w14:textId="77777777" w:rsidR="00B856F5" w:rsidRPr="009563C4" w:rsidRDefault="00B856F5" w:rsidP="00BF528E">
      <w:pPr>
        <w:ind w:left="567" w:hanging="567"/>
        <w:jc w:val="center"/>
        <w:outlineLvl w:val="1"/>
        <w:rPr>
          <w:rFonts w:ascii="Times New Roman" w:hAnsi="Times New Roman"/>
          <w:b/>
          <w:bCs/>
          <w:sz w:val="22"/>
          <w:szCs w:val="22"/>
        </w:rPr>
      </w:pPr>
      <w:r w:rsidRPr="009563C4">
        <w:rPr>
          <w:rFonts w:ascii="Times New Roman" w:hAnsi="Times New Roman"/>
          <w:b/>
          <w:bCs/>
          <w:sz w:val="22"/>
          <w:szCs w:val="22"/>
        </w:rPr>
        <w:t xml:space="preserve">Metacam 5 mg/ml raztopina za injiciranje </w:t>
      </w:r>
      <w:r w:rsidRPr="001B3DFA">
        <w:rPr>
          <w:rFonts w:ascii="Times New Roman" w:hAnsi="Times New Roman"/>
          <w:b/>
          <w:bCs/>
          <w:sz w:val="22"/>
          <w:szCs w:val="22"/>
        </w:rPr>
        <w:t xml:space="preserve">za </w:t>
      </w:r>
      <w:r w:rsidR="001B3DFA" w:rsidRPr="001B3DFA">
        <w:rPr>
          <w:rFonts w:ascii="Times New Roman" w:hAnsi="Times New Roman"/>
          <w:b/>
          <w:bCs/>
          <w:sz w:val="22"/>
          <w:szCs w:val="22"/>
        </w:rPr>
        <w:t>goved</w:t>
      </w:r>
      <w:r w:rsidR="001B3DFA">
        <w:rPr>
          <w:rFonts w:ascii="Times New Roman" w:hAnsi="Times New Roman"/>
          <w:b/>
          <w:bCs/>
          <w:sz w:val="22"/>
          <w:szCs w:val="22"/>
        </w:rPr>
        <w:t>o</w:t>
      </w:r>
      <w:r w:rsidR="001B3DFA" w:rsidRPr="009563C4">
        <w:rPr>
          <w:rFonts w:ascii="Times New Roman" w:hAnsi="Times New Roman"/>
          <w:b/>
          <w:bCs/>
          <w:sz w:val="22"/>
          <w:szCs w:val="22"/>
        </w:rPr>
        <w:t xml:space="preserve"> </w:t>
      </w:r>
      <w:r w:rsidRPr="009563C4">
        <w:rPr>
          <w:rFonts w:ascii="Times New Roman" w:hAnsi="Times New Roman"/>
          <w:b/>
          <w:bCs/>
          <w:sz w:val="22"/>
          <w:szCs w:val="22"/>
        </w:rPr>
        <w:t>in prašiče</w:t>
      </w:r>
    </w:p>
    <w:p w14:paraId="3AFB72A7" w14:textId="77777777" w:rsidR="00B856F5" w:rsidRPr="00941F64" w:rsidRDefault="00B856F5" w:rsidP="00BF528E">
      <w:pPr>
        <w:ind w:left="567" w:hanging="567"/>
        <w:rPr>
          <w:rFonts w:ascii="Times New Roman" w:hAnsi="Times New Roman"/>
          <w:sz w:val="22"/>
          <w:szCs w:val="22"/>
        </w:rPr>
      </w:pPr>
    </w:p>
    <w:p w14:paraId="5B6A54C5" w14:textId="77777777" w:rsidR="00B856F5" w:rsidRPr="00941F64" w:rsidRDefault="00B856F5" w:rsidP="00BF528E">
      <w:pPr>
        <w:ind w:left="567" w:hanging="567"/>
        <w:rPr>
          <w:rFonts w:ascii="Times New Roman" w:hAnsi="Times New Roman"/>
          <w:b/>
          <w:sz w:val="22"/>
          <w:szCs w:val="22"/>
        </w:rPr>
      </w:pPr>
      <w:r w:rsidRPr="00C87F0F">
        <w:rPr>
          <w:rFonts w:ascii="Times New Roman" w:hAnsi="Times New Roman"/>
          <w:b/>
          <w:sz w:val="22"/>
          <w:szCs w:val="22"/>
          <w:highlight w:val="lightGray"/>
        </w:rPr>
        <w:t>1.</w:t>
      </w:r>
      <w:r w:rsidRPr="00941F64">
        <w:rPr>
          <w:rFonts w:ascii="Times New Roman" w:hAnsi="Times New Roman"/>
          <w:b/>
          <w:sz w:val="22"/>
          <w:szCs w:val="22"/>
        </w:rPr>
        <w:tab/>
        <w:t xml:space="preserve">IME IN NASLOV IMETNIKA DOVOLJENJA ZA PROMET Z ZDRAVILOM </w:t>
      </w:r>
      <w:smartTag w:uri="urn:schemas-microsoft-com:office:smarttags" w:element="stockticker">
        <w:r w:rsidRPr="00941F64">
          <w:rPr>
            <w:rFonts w:ascii="Times New Roman" w:hAnsi="Times New Roman"/>
            <w:b/>
            <w:sz w:val="22"/>
            <w:szCs w:val="22"/>
          </w:rPr>
          <w:t>TER</w:t>
        </w:r>
      </w:smartTag>
      <w:r w:rsidRPr="00941F64">
        <w:rPr>
          <w:rFonts w:ascii="Times New Roman" w:hAnsi="Times New Roman"/>
          <w:b/>
          <w:sz w:val="22"/>
          <w:szCs w:val="22"/>
        </w:rPr>
        <w:t xml:space="preserve"> </w:t>
      </w:r>
      <w:r w:rsidR="00C31FD2" w:rsidRPr="00C31FD2">
        <w:rPr>
          <w:rFonts w:ascii="Times New Roman" w:hAnsi="Times New Roman"/>
          <w:b/>
          <w:sz w:val="22"/>
          <w:szCs w:val="22"/>
        </w:rPr>
        <w:t>PROIZVAJALEC ZDRAVILA, ODGOVOREN ZA SPROŠČANJE SERIJ, ČE STA RAZLIČNA</w:t>
      </w:r>
    </w:p>
    <w:p w14:paraId="1942FD2F" w14:textId="77777777" w:rsidR="00B856F5" w:rsidRPr="00941F64" w:rsidRDefault="00B856F5" w:rsidP="00BF528E">
      <w:pPr>
        <w:rPr>
          <w:rFonts w:ascii="Times New Roman" w:hAnsi="Times New Roman"/>
          <w:sz w:val="22"/>
          <w:szCs w:val="22"/>
        </w:rPr>
      </w:pPr>
    </w:p>
    <w:p w14:paraId="39F7B1F7" w14:textId="77777777" w:rsidR="00DD15D9" w:rsidRPr="00941F64" w:rsidRDefault="00DD15D9" w:rsidP="00BF528E">
      <w:pPr>
        <w:rPr>
          <w:rFonts w:ascii="Times New Roman" w:hAnsi="Times New Roman"/>
          <w:sz w:val="22"/>
          <w:szCs w:val="22"/>
          <w:u w:val="single"/>
        </w:rPr>
      </w:pPr>
      <w:r w:rsidRPr="00941F64">
        <w:rPr>
          <w:rFonts w:ascii="Times New Roman" w:hAnsi="Times New Roman"/>
          <w:sz w:val="22"/>
          <w:szCs w:val="22"/>
          <w:u w:val="single"/>
        </w:rPr>
        <w:t>Imetnik dovoljenja za promet z zdravilom</w:t>
      </w:r>
    </w:p>
    <w:p w14:paraId="6E732BEA" w14:textId="77777777" w:rsidR="00DD15D9" w:rsidRPr="00941F64" w:rsidRDefault="00DD15D9" w:rsidP="00BF528E">
      <w:pPr>
        <w:rPr>
          <w:rFonts w:ascii="Times New Roman" w:hAnsi="Times New Roman"/>
          <w:sz w:val="22"/>
          <w:szCs w:val="22"/>
        </w:rPr>
      </w:pPr>
      <w:r w:rsidRPr="00941F64">
        <w:rPr>
          <w:rFonts w:ascii="Times New Roman" w:hAnsi="Times New Roman"/>
          <w:sz w:val="22"/>
          <w:szCs w:val="22"/>
        </w:rPr>
        <w:t>Boehringer Ingelheim Vetmedica GmbH</w:t>
      </w:r>
    </w:p>
    <w:p w14:paraId="5368B262" w14:textId="77777777" w:rsidR="00DD15D9" w:rsidRPr="00941F64" w:rsidRDefault="00DD15D9" w:rsidP="00BF528E">
      <w:pPr>
        <w:rPr>
          <w:rFonts w:ascii="Times New Roman" w:hAnsi="Times New Roman"/>
          <w:sz w:val="22"/>
          <w:szCs w:val="22"/>
        </w:rPr>
      </w:pPr>
      <w:r w:rsidRPr="00941F64">
        <w:rPr>
          <w:rFonts w:ascii="Times New Roman" w:hAnsi="Times New Roman"/>
          <w:sz w:val="22"/>
          <w:szCs w:val="22"/>
        </w:rPr>
        <w:t>55216 Ingelheim/Rhein</w:t>
      </w:r>
    </w:p>
    <w:p w14:paraId="72903589" w14:textId="77777777" w:rsidR="00DD15D9" w:rsidRPr="009563C4" w:rsidRDefault="00DD15D9" w:rsidP="00BF528E">
      <w:pPr>
        <w:rPr>
          <w:rFonts w:ascii="Times New Roman" w:hAnsi="Times New Roman"/>
          <w:caps/>
          <w:sz w:val="22"/>
          <w:szCs w:val="22"/>
        </w:rPr>
      </w:pPr>
      <w:r w:rsidRPr="009563C4">
        <w:rPr>
          <w:rFonts w:ascii="Times New Roman" w:hAnsi="Times New Roman"/>
          <w:caps/>
          <w:sz w:val="22"/>
          <w:szCs w:val="22"/>
        </w:rPr>
        <w:t>Nemčija</w:t>
      </w:r>
    </w:p>
    <w:p w14:paraId="2162C41B" w14:textId="77777777" w:rsidR="00DD15D9" w:rsidRPr="00941F64" w:rsidRDefault="00DD15D9" w:rsidP="00BF528E">
      <w:pPr>
        <w:rPr>
          <w:rFonts w:ascii="Times New Roman" w:hAnsi="Times New Roman"/>
          <w:sz w:val="22"/>
          <w:szCs w:val="22"/>
        </w:rPr>
      </w:pPr>
    </w:p>
    <w:p w14:paraId="6509F2AF" w14:textId="77777777" w:rsidR="00E44640" w:rsidRPr="001B2818" w:rsidRDefault="00704823" w:rsidP="00E44640">
      <w:pPr>
        <w:rPr>
          <w:rFonts w:ascii="Times New Roman" w:hAnsi="Times New Roman"/>
          <w:sz w:val="22"/>
          <w:szCs w:val="22"/>
          <w:u w:val="single"/>
        </w:rPr>
      </w:pPr>
      <w:r>
        <w:rPr>
          <w:rFonts w:ascii="Times New Roman" w:hAnsi="Times New Roman"/>
          <w:sz w:val="22"/>
          <w:szCs w:val="22"/>
          <w:u w:val="single"/>
        </w:rPr>
        <w:t>Proizvajalci</w:t>
      </w:r>
      <w:r w:rsidRPr="00070E38">
        <w:rPr>
          <w:rFonts w:ascii="Times New Roman" w:hAnsi="Times New Roman"/>
          <w:sz w:val="22"/>
          <w:szCs w:val="22"/>
          <w:u w:val="single"/>
          <w:lang w:eastAsia="en-US"/>
        </w:rPr>
        <w:t xml:space="preserve"> </w:t>
      </w:r>
      <w:r w:rsidR="00E44640" w:rsidRPr="00A66CC4">
        <w:rPr>
          <w:rFonts w:ascii="Times New Roman" w:hAnsi="Times New Roman"/>
          <w:sz w:val="22"/>
          <w:szCs w:val="22"/>
          <w:u w:val="single"/>
          <w:lang w:eastAsia="en-US"/>
        </w:rPr>
        <w:t xml:space="preserve">zdravila, </w:t>
      </w:r>
      <w:r>
        <w:rPr>
          <w:rFonts w:ascii="Times New Roman" w:hAnsi="Times New Roman"/>
          <w:sz w:val="22"/>
          <w:szCs w:val="22"/>
          <w:u w:val="single"/>
          <w:lang w:eastAsia="en-US"/>
        </w:rPr>
        <w:t>odgovorni</w:t>
      </w:r>
      <w:r w:rsidRPr="00A66CC4">
        <w:rPr>
          <w:rFonts w:ascii="Times New Roman" w:hAnsi="Times New Roman"/>
          <w:sz w:val="22"/>
          <w:szCs w:val="22"/>
          <w:u w:val="single"/>
          <w:lang w:eastAsia="en-US"/>
        </w:rPr>
        <w:t xml:space="preserve"> </w:t>
      </w:r>
      <w:r w:rsidR="00E44640" w:rsidRPr="00A66CC4">
        <w:rPr>
          <w:rFonts w:ascii="Times New Roman" w:hAnsi="Times New Roman"/>
          <w:sz w:val="22"/>
          <w:szCs w:val="22"/>
          <w:u w:val="single"/>
          <w:lang w:eastAsia="en-US"/>
        </w:rPr>
        <w:t xml:space="preserve">za </w:t>
      </w:r>
      <w:r w:rsidRPr="00704823">
        <w:rPr>
          <w:rFonts w:ascii="Times New Roman" w:hAnsi="Times New Roman"/>
          <w:sz w:val="22"/>
          <w:szCs w:val="22"/>
          <w:u w:val="single"/>
          <w:lang w:eastAsia="en-US"/>
        </w:rPr>
        <w:t>sproščanje</w:t>
      </w:r>
      <w:r w:rsidR="00E44640" w:rsidRPr="00A66CC4">
        <w:rPr>
          <w:rFonts w:ascii="Times New Roman" w:hAnsi="Times New Roman"/>
          <w:sz w:val="22"/>
          <w:szCs w:val="22"/>
          <w:u w:val="single"/>
          <w:lang w:eastAsia="en-US"/>
        </w:rPr>
        <w:t xml:space="preserve"> serije</w:t>
      </w:r>
      <w:r w:rsidR="00E44640" w:rsidRPr="001B2818" w:rsidDel="00070E38">
        <w:rPr>
          <w:rFonts w:ascii="Times New Roman" w:hAnsi="Times New Roman"/>
          <w:sz w:val="22"/>
          <w:szCs w:val="22"/>
          <w:u w:val="single"/>
        </w:rPr>
        <w:t xml:space="preserve"> </w:t>
      </w:r>
    </w:p>
    <w:p w14:paraId="49B00A3A" w14:textId="77777777" w:rsidR="00DD15D9" w:rsidRPr="00941F64" w:rsidRDefault="00DD15D9" w:rsidP="00BF528E">
      <w:pPr>
        <w:rPr>
          <w:rFonts w:ascii="Times New Roman" w:hAnsi="Times New Roman"/>
          <w:sz w:val="22"/>
          <w:szCs w:val="22"/>
        </w:rPr>
      </w:pPr>
      <w:r w:rsidRPr="00941F64">
        <w:rPr>
          <w:rFonts w:ascii="Times New Roman" w:hAnsi="Times New Roman"/>
          <w:sz w:val="22"/>
          <w:szCs w:val="22"/>
        </w:rPr>
        <w:t>Labiana Life Sciences S.A.</w:t>
      </w:r>
    </w:p>
    <w:p w14:paraId="01852712" w14:textId="77777777" w:rsidR="00DD15D9" w:rsidRPr="00941F64" w:rsidRDefault="00DD15D9" w:rsidP="00BF528E">
      <w:pPr>
        <w:rPr>
          <w:rFonts w:ascii="Times New Roman" w:hAnsi="Times New Roman"/>
          <w:sz w:val="22"/>
          <w:szCs w:val="22"/>
        </w:rPr>
      </w:pPr>
      <w:r w:rsidRPr="00941F64">
        <w:rPr>
          <w:rFonts w:ascii="Times New Roman" w:hAnsi="Times New Roman"/>
          <w:sz w:val="22"/>
          <w:szCs w:val="22"/>
        </w:rPr>
        <w:t>Venus, 26</w:t>
      </w:r>
    </w:p>
    <w:p w14:paraId="6C388267" w14:textId="77777777" w:rsidR="00DD15D9" w:rsidRPr="00941F64" w:rsidRDefault="00DD15D9" w:rsidP="00BF528E">
      <w:pPr>
        <w:rPr>
          <w:rFonts w:ascii="Times New Roman" w:hAnsi="Times New Roman"/>
          <w:sz w:val="22"/>
          <w:szCs w:val="22"/>
        </w:rPr>
      </w:pPr>
      <w:r w:rsidRPr="00941F64">
        <w:rPr>
          <w:rFonts w:ascii="Times New Roman" w:hAnsi="Times New Roman"/>
          <w:sz w:val="22"/>
          <w:szCs w:val="22"/>
        </w:rPr>
        <w:t>Can Parellada Industrial</w:t>
      </w:r>
    </w:p>
    <w:p w14:paraId="4EEF9158" w14:textId="77777777" w:rsidR="00DD15D9" w:rsidRPr="00941F64" w:rsidRDefault="00DD15D9" w:rsidP="00BF528E">
      <w:pPr>
        <w:rPr>
          <w:rFonts w:ascii="Times New Roman" w:hAnsi="Times New Roman"/>
          <w:sz w:val="22"/>
          <w:szCs w:val="22"/>
        </w:rPr>
      </w:pPr>
      <w:r w:rsidRPr="00941F64">
        <w:rPr>
          <w:rFonts w:ascii="Times New Roman" w:hAnsi="Times New Roman"/>
          <w:sz w:val="22"/>
          <w:szCs w:val="22"/>
        </w:rPr>
        <w:t>08228 Terrassa</w:t>
      </w:r>
      <w:r w:rsidR="005C4C9B">
        <w:rPr>
          <w:rFonts w:ascii="Times New Roman" w:hAnsi="Times New Roman"/>
          <w:sz w:val="22"/>
          <w:szCs w:val="22"/>
        </w:rPr>
        <w:t>, Barcelona</w:t>
      </w:r>
    </w:p>
    <w:p w14:paraId="57A7BFF3" w14:textId="77777777" w:rsidR="00DD15D9" w:rsidRPr="009563C4" w:rsidRDefault="00DD15D9" w:rsidP="00BF528E">
      <w:pPr>
        <w:rPr>
          <w:rFonts w:ascii="Times New Roman" w:hAnsi="Times New Roman"/>
          <w:caps/>
          <w:sz w:val="22"/>
          <w:szCs w:val="22"/>
        </w:rPr>
      </w:pPr>
      <w:r w:rsidRPr="009563C4">
        <w:rPr>
          <w:rFonts w:ascii="Times New Roman" w:hAnsi="Times New Roman"/>
          <w:caps/>
          <w:sz w:val="22"/>
          <w:szCs w:val="22"/>
        </w:rPr>
        <w:t>Španija</w:t>
      </w:r>
    </w:p>
    <w:p w14:paraId="597BA518" w14:textId="77777777" w:rsidR="00DD15D9" w:rsidRPr="00941F64" w:rsidRDefault="00DD15D9" w:rsidP="00BF528E">
      <w:pPr>
        <w:rPr>
          <w:rFonts w:ascii="Times New Roman" w:hAnsi="Times New Roman"/>
          <w:sz w:val="22"/>
          <w:szCs w:val="22"/>
        </w:rPr>
      </w:pPr>
    </w:p>
    <w:p w14:paraId="77795F0F" w14:textId="77777777" w:rsidR="00B704FA" w:rsidRPr="008B2C1B" w:rsidRDefault="00B704FA" w:rsidP="00B704FA">
      <w:pPr>
        <w:widowControl w:val="0"/>
        <w:tabs>
          <w:tab w:val="left" w:pos="567"/>
        </w:tabs>
        <w:adjustRightInd w:val="0"/>
        <w:spacing w:line="260" w:lineRule="exact"/>
        <w:jc w:val="both"/>
        <w:textAlignment w:val="baseline"/>
        <w:rPr>
          <w:rFonts w:ascii="Times New Roman" w:hAnsi="Times New Roman"/>
          <w:sz w:val="22"/>
          <w:szCs w:val="22"/>
          <w:highlight w:val="lightGray"/>
          <w:lang w:eastAsia="en-US"/>
        </w:rPr>
      </w:pPr>
      <w:r w:rsidRPr="008B2C1B">
        <w:rPr>
          <w:rFonts w:ascii="Times New Roman" w:hAnsi="Times New Roman"/>
          <w:sz w:val="22"/>
          <w:szCs w:val="22"/>
          <w:highlight w:val="lightGray"/>
          <w:lang w:eastAsia="en-US"/>
        </w:rPr>
        <w:t>KVP Pharma + Veterinär Produkte GmbH</w:t>
      </w:r>
    </w:p>
    <w:p w14:paraId="0640BE62" w14:textId="77777777" w:rsidR="00A0785E" w:rsidRPr="00D170E1" w:rsidRDefault="00A0785E" w:rsidP="00A0785E">
      <w:pPr>
        <w:widowControl w:val="0"/>
        <w:tabs>
          <w:tab w:val="left" w:pos="567"/>
        </w:tabs>
        <w:adjustRightInd w:val="0"/>
        <w:spacing w:line="260" w:lineRule="exact"/>
        <w:jc w:val="both"/>
        <w:textAlignment w:val="baseline"/>
        <w:rPr>
          <w:rFonts w:ascii="Times New Roman" w:hAnsi="Times New Roman"/>
          <w:sz w:val="22"/>
          <w:szCs w:val="22"/>
          <w:lang w:eastAsia="en-US"/>
        </w:rPr>
      </w:pPr>
      <w:r w:rsidRPr="008B2C1B">
        <w:rPr>
          <w:rFonts w:ascii="Times New Roman" w:hAnsi="Times New Roman"/>
          <w:sz w:val="22"/>
          <w:szCs w:val="22"/>
          <w:highlight w:val="lightGray"/>
          <w:lang w:eastAsia="en-US"/>
        </w:rPr>
        <w:t>Projensdorfer Str. 324</w:t>
      </w:r>
    </w:p>
    <w:p w14:paraId="7CD479DC" w14:textId="77777777" w:rsidR="00B704FA" w:rsidRPr="008B2C1B" w:rsidRDefault="00B704FA" w:rsidP="00B704FA">
      <w:pPr>
        <w:widowControl w:val="0"/>
        <w:tabs>
          <w:tab w:val="left" w:pos="567"/>
        </w:tabs>
        <w:adjustRightInd w:val="0"/>
        <w:spacing w:line="260" w:lineRule="exact"/>
        <w:jc w:val="both"/>
        <w:textAlignment w:val="baseline"/>
        <w:rPr>
          <w:rFonts w:ascii="Times New Roman" w:hAnsi="Times New Roman"/>
          <w:sz w:val="22"/>
          <w:szCs w:val="22"/>
          <w:highlight w:val="lightGray"/>
          <w:lang w:eastAsia="en-US"/>
        </w:rPr>
      </w:pPr>
      <w:r w:rsidRPr="008B2C1B">
        <w:rPr>
          <w:rFonts w:ascii="Times New Roman" w:hAnsi="Times New Roman"/>
          <w:sz w:val="22"/>
          <w:szCs w:val="22"/>
          <w:highlight w:val="lightGray"/>
          <w:lang w:eastAsia="en-US"/>
        </w:rPr>
        <w:t>24106 Kiel</w:t>
      </w:r>
    </w:p>
    <w:p w14:paraId="7E53D8F7" w14:textId="77777777" w:rsidR="00E44640" w:rsidRPr="0054246B" w:rsidRDefault="00E44640" w:rsidP="00E44640">
      <w:pPr>
        <w:rPr>
          <w:rFonts w:ascii="Times New Roman" w:hAnsi="Times New Roman"/>
          <w:caps/>
          <w:sz w:val="22"/>
          <w:szCs w:val="22"/>
        </w:rPr>
      </w:pPr>
      <w:r w:rsidRPr="008B2C1B">
        <w:rPr>
          <w:rFonts w:ascii="Times New Roman" w:hAnsi="Times New Roman"/>
          <w:caps/>
          <w:sz w:val="22"/>
          <w:szCs w:val="22"/>
          <w:highlight w:val="lightGray"/>
        </w:rPr>
        <w:t>Nemčija</w:t>
      </w:r>
    </w:p>
    <w:p w14:paraId="71B7793C" w14:textId="77777777" w:rsidR="00B704FA" w:rsidRPr="00D170E1" w:rsidRDefault="00B704FA" w:rsidP="00B704FA">
      <w:pPr>
        <w:widowControl w:val="0"/>
        <w:tabs>
          <w:tab w:val="left" w:pos="567"/>
        </w:tabs>
        <w:adjustRightInd w:val="0"/>
        <w:spacing w:line="260" w:lineRule="exact"/>
        <w:jc w:val="both"/>
        <w:textAlignment w:val="baseline"/>
        <w:rPr>
          <w:rFonts w:ascii="Times New Roman" w:hAnsi="Times New Roman"/>
          <w:sz w:val="22"/>
          <w:szCs w:val="22"/>
          <w:lang w:eastAsia="en-US"/>
        </w:rPr>
      </w:pPr>
    </w:p>
    <w:p w14:paraId="26B2D63B" w14:textId="77777777" w:rsidR="00B856F5" w:rsidRPr="00941F64" w:rsidRDefault="00B856F5" w:rsidP="00BF528E">
      <w:pPr>
        <w:ind w:left="567" w:hanging="567"/>
        <w:rPr>
          <w:rFonts w:ascii="Times New Roman" w:hAnsi="Times New Roman"/>
          <w:sz w:val="22"/>
          <w:szCs w:val="22"/>
        </w:rPr>
      </w:pPr>
    </w:p>
    <w:p w14:paraId="35D14A69" w14:textId="77777777" w:rsidR="00B856F5" w:rsidRPr="00941F64" w:rsidRDefault="00B856F5" w:rsidP="00BF528E">
      <w:pPr>
        <w:ind w:left="567" w:hanging="567"/>
        <w:rPr>
          <w:rFonts w:ascii="Times New Roman" w:hAnsi="Times New Roman"/>
          <w:sz w:val="22"/>
          <w:szCs w:val="22"/>
        </w:rPr>
      </w:pPr>
      <w:r w:rsidRPr="00C87F0F">
        <w:rPr>
          <w:rFonts w:ascii="Times New Roman" w:hAnsi="Times New Roman"/>
          <w:b/>
          <w:sz w:val="22"/>
          <w:szCs w:val="22"/>
          <w:highlight w:val="lightGray"/>
        </w:rPr>
        <w:t>2.</w:t>
      </w:r>
      <w:r w:rsidRPr="00941F64">
        <w:rPr>
          <w:rFonts w:ascii="Times New Roman" w:hAnsi="Times New Roman"/>
          <w:b/>
          <w:sz w:val="22"/>
          <w:szCs w:val="22"/>
        </w:rPr>
        <w:tab/>
        <w:t>IME ZDRAVILA ZA UPORABO V VETERINARSKI MEDICINI</w:t>
      </w:r>
    </w:p>
    <w:p w14:paraId="392061BB" w14:textId="77777777" w:rsidR="00B856F5" w:rsidRPr="00941F64" w:rsidRDefault="00B856F5" w:rsidP="00BF528E">
      <w:pPr>
        <w:rPr>
          <w:rFonts w:ascii="Times New Roman" w:hAnsi="Times New Roman"/>
          <w:sz w:val="22"/>
          <w:szCs w:val="22"/>
        </w:rPr>
      </w:pPr>
    </w:p>
    <w:p w14:paraId="2A5216A1"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 xml:space="preserve">Metacam 5 mg/ml raztopina za injiciranje </w:t>
      </w:r>
      <w:r w:rsidRPr="001B3DFA">
        <w:rPr>
          <w:rFonts w:ascii="Times New Roman" w:hAnsi="Times New Roman"/>
          <w:sz w:val="22"/>
          <w:szCs w:val="22"/>
        </w:rPr>
        <w:t>za goveda</w:t>
      </w:r>
      <w:r w:rsidRPr="00941F64">
        <w:rPr>
          <w:rFonts w:ascii="Times New Roman" w:hAnsi="Times New Roman"/>
          <w:sz w:val="22"/>
          <w:szCs w:val="22"/>
        </w:rPr>
        <w:t xml:space="preserve"> in prašiče</w:t>
      </w:r>
    </w:p>
    <w:p w14:paraId="2A3AF435" w14:textId="0A9850E1" w:rsidR="00B856F5" w:rsidRPr="00941F64" w:rsidRDefault="00F16F59" w:rsidP="00BF528E">
      <w:pPr>
        <w:rPr>
          <w:rFonts w:ascii="Times New Roman" w:hAnsi="Times New Roman"/>
          <w:sz w:val="22"/>
          <w:szCs w:val="22"/>
        </w:rPr>
      </w:pPr>
      <w:r>
        <w:rPr>
          <w:rFonts w:ascii="Times New Roman" w:hAnsi="Times New Roman"/>
          <w:sz w:val="22"/>
          <w:szCs w:val="22"/>
        </w:rPr>
        <w:t>m</w:t>
      </w:r>
      <w:r w:rsidR="00B856F5" w:rsidRPr="00941F64">
        <w:rPr>
          <w:rFonts w:ascii="Times New Roman" w:hAnsi="Times New Roman"/>
          <w:sz w:val="22"/>
          <w:szCs w:val="22"/>
        </w:rPr>
        <w:t>eloksikam</w:t>
      </w:r>
    </w:p>
    <w:p w14:paraId="32B7674D" w14:textId="77777777" w:rsidR="00B856F5" w:rsidRPr="00941F64" w:rsidRDefault="00B856F5" w:rsidP="00BF528E">
      <w:pPr>
        <w:rPr>
          <w:rFonts w:ascii="Times New Roman" w:hAnsi="Times New Roman"/>
          <w:sz w:val="22"/>
          <w:szCs w:val="22"/>
        </w:rPr>
      </w:pPr>
    </w:p>
    <w:p w14:paraId="4102CAD7" w14:textId="77777777" w:rsidR="00B856F5" w:rsidRPr="00941F64" w:rsidRDefault="00B856F5" w:rsidP="00BF528E">
      <w:pPr>
        <w:rPr>
          <w:rFonts w:ascii="Times New Roman" w:hAnsi="Times New Roman"/>
          <w:sz w:val="22"/>
          <w:szCs w:val="22"/>
        </w:rPr>
      </w:pPr>
    </w:p>
    <w:p w14:paraId="232C7A17" w14:textId="77777777" w:rsidR="00B856F5" w:rsidRPr="00941F64" w:rsidRDefault="00B856F5" w:rsidP="00BF528E">
      <w:pPr>
        <w:rPr>
          <w:rFonts w:ascii="Times New Roman" w:hAnsi="Times New Roman"/>
          <w:b/>
          <w:sz w:val="22"/>
          <w:szCs w:val="22"/>
        </w:rPr>
      </w:pPr>
      <w:r w:rsidRPr="00FF2105">
        <w:rPr>
          <w:rFonts w:ascii="Times New Roman" w:hAnsi="Times New Roman"/>
          <w:b/>
          <w:sz w:val="22"/>
          <w:szCs w:val="22"/>
          <w:highlight w:val="lightGray"/>
        </w:rPr>
        <w:t>3.</w:t>
      </w:r>
      <w:r w:rsidRPr="00941F64">
        <w:rPr>
          <w:rFonts w:ascii="Times New Roman" w:hAnsi="Times New Roman"/>
          <w:b/>
          <w:sz w:val="22"/>
          <w:szCs w:val="22"/>
        </w:rPr>
        <w:tab/>
      </w:r>
      <w:r w:rsidR="007F4A4F" w:rsidRPr="007F4A4F">
        <w:rPr>
          <w:rFonts w:ascii="Times New Roman" w:hAnsi="Times New Roman"/>
          <w:b/>
          <w:sz w:val="22"/>
          <w:szCs w:val="22"/>
        </w:rPr>
        <w:t>NAVEDBA UČINKOVIN(E) IN DRUGE(IH) SESTAVIN</w:t>
      </w:r>
    </w:p>
    <w:p w14:paraId="7C5491FA" w14:textId="77777777" w:rsidR="00B856F5" w:rsidRPr="00941F64" w:rsidRDefault="00B856F5" w:rsidP="00BF528E">
      <w:pPr>
        <w:rPr>
          <w:rFonts w:ascii="Times New Roman" w:hAnsi="Times New Roman"/>
          <w:b/>
          <w:sz w:val="22"/>
          <w:szCs w:val="22"/>
        </w:rPr>
      </w:pPr>
    </w:p>
    <w:p w14:paraId="53712AEA" w14:textId="77777777" w:rsidR="00B856F5" w:rsidRPr="00941F64" w:rsidRDefault="00B856F5" w:rsidP="00BF528E">
      <w:pPr>
        <w:rPr>
          <w:rFonts w:ascii="Times New Roman" w:hAnsi="Times New Roman"/>
          <w:iCs/>
          <w:sz w:val="22"/>
          <w:szCs w:val="22"/>
        </w:rPr>
      </w:pPr>
      <w:r w:rsidRPr="00941F64">
        <w:rPr>
          <w:rFonts w:ascii="Times New Roman" w:hAnsi="Times New Roman"/>
          <w:iCs/>
          <w:sz w:val="22"/>
          <w:szCs w:val="22"/>
        </w:rPr>
        <w:t>En ml vsebuje:</w:t>
      </w:r>
    </w:p>
    <w:p w14:paraId="37884008" w14:textId="77777777" w:rsidR="00B856F5" w:rsidRPr="00941F64" w:rsidRDefault="00DD15D9" w:rsidP="00C87F0F">
      <w:pPr>
        <w:tabs>
          <w:tab w:val="left" w:pos="1985"/>
        </w:tabs>
        <w:rPr>
          <w:rFonts w:ascii="Times New Roman" w:hAnsi="Times New Roman"/>
          <w:iCs/>
          <w:sz w:val="22"/>
          <w:szCs w:val="22"/>
        </w:rPr>
      </w:pPr>
      <w:r w:rsidRPr="00941F64">
        <w:rPr>
          <w:rFonts w:ascii="Times New Roman" w:hAnsi="Times New Roman"/>
          <w:iCs/>
          <w:sz w:val="22"/>
          <w:szCs w:val="22"/>
        </w:rPr>
        <w:t>M</w:t>
      </w:r>
      <w:r w:rsidR="00B856F5" w:rsidRPr="00941F64">
        <w:rPr>
          <w:rFonts w:ascii="Times New Roman" w:hAnsi="Times New Roman"/>
          <w:iCs/>
          <w:sz w:val="22"/>
          <w:szCs w:val="22"/>
        </w:rPr>
        <w:t>eloksikam</w:t>
      </w:r>
      <w:r w:rsidR="00B856F5" w:rsidRPr="00941F64">
        <w:rPr>
          <w:rFonts w:ascii="Times New Roman" w:hAnsi="Times New Roman"/>
          <w:iCs/>
          <w:sz w:val="22"/>
          <w:szCs w:val="22"/>
        </w:rPr>
        <w:tab/>
        <w:t>5 mg</w:t>
      </w:r>
    </w:p>
    <w:p w14:paraId="010D3167" w14:textId="77777777" w:rsidR="00B856F5" w:rsidRPr="00941F64" w:rsidRDefault="00DD15D9" w:rsidP="00C87F0F">
      <w:pPr>
        <w:tabs>
          <w:tab w:val="left" w:pos="1985"/>
        </w:tabs>
        <w:rPr>
          <w:rFonts w:ascii="Times New Roman" w:hAnsi="Times New Roman"/>
          <w:iCs/>
          <w:sz w:val="22"/>
          <w:szCs w:val="22"/>
        </w:rPr>
      </w:pPr>
      <w:r w:rsidRPr="00941F64">
        <w:rPr>
          <w:rFonts w:ascii="Times New Roman" w:hAnsi="Times New Roman"/>
          <w:iCs/>
          <w:sz w:val="22"/>
          <w:szCs w:val="22"/>
        </w:rPr>
        <w:t>E</w:t>
      </w:r>
      <w:r w:rsidR="00B856F5" w:rsidRPr="00941F64">
        <w:rPr>
          <w:rFonts w:ascii="Times New Roman" w:hAnsi="Times New Roman"/>
          <w:iCs/>
          <w:sz w:val="22"/>
          <w:szCs w:val="22"/>
        </w:rPr>
        <w:t>tanol</w:t>
      </w:r>
      <w:r w:rsidR="00B856F5" w:rsidRPr="00941F64">
        <w:rPr>
          <w:rFonts w:ascii="Times New Roman" w:hAnsi="Times New Roman"/>
          <w:iCs/>
          <w:sz w:val="22"/>
          <w:szCs w:val="22"/>
        </w:rPr>
        <w:tab/>
        <w:t>150 mg</w:t>
      </w:r>
    </w:p>
    <w:p w14:paraId="722CDC42" w14:textId="77777777" w:rsidR="00B856F5" w:rsidRDefault="00B856F5" w:rsidP="00BF528E">
      <w:pPr>
        <w:rPr>
          <w:rFonts w:ascii="Times New Roman" w:hAnsi="Times New Roman"/>
          <w:iCs/>
          <w:sz w:val="22"/>
          <w:szCs w:val="22"/>
        </w:rPr>
      </w:pPr>
    </w:p>
    <w:p w14:paraId="3E0AD7C0" w14:textId="77777777" w:rsidR="00997EA3" w:rsidRPr="00941F64" w:rsidRDefault="00997EA3" w:rsidP="00BF528E">
      <w:pPr>
        <w:rPr>
          <w:rFonts w:ascii="Times New Roman" w:hAnsi="Times New Roman"/>
          <w:iCs/>
          <w:sz w:val="22"/>
          <w:szCs w:val="22"/>
        </w:rPr>
      </w:pPr>
      <w:r w:rsidRPr="00997EA3">
        <w:rPr>
          <w:rFonts w:ascii="Times New Roman" w:hAnsi="Times New Roman"/>
          <w:iCs/>
          <w:sz w:val="22"/>
          <w:szCs w:val="22"/>
        </w:rPr>
        <w:t>Bistra rumena raztopina.</w:t>
      </w:r>
    </w:p>
    <w:p w14:paraId="4103A4DC" w14:textId="77777777" w:rsidR="00B856F5" w:rsidRDefault="00B856F5" w:rsidP="00BF528E">
      <w:pPr>
        <w:rPr>
          <w:rFonts w:ascii="Times New Roman" w:hAnsi="Times New Roman"/>
          <w:iCs/>
          <w:sz w:val="22"/>
          <w:szCs w:val="22"/>
        </w:rPr>
      </w:pPr>
    </w:p>
    <w:p w14:paraId="43D86A08" w14:textId="77777777" w:rsidR="00F16F59" w:rsidRPr="00941F64" w:rsidRDefault="00F16F59" w:rsidP="00BF528E">
      <w:pPr>
        <w:rPr>
          <w:rFonts w:ascii="Times New Roman" w:hAnsi="Times New Roman"/>
          <w:iCs/>
          <w:sz w:val="22"/>
          <w:szCs w:val="22"/>
        </w:rPr>
      </w:pPr>
    </w:p>
    <w:p w14:paraId="60689423" w14:textId="77777777" w:rsidR="00B856F5" w:rsidRPr="00941F64" w:rsidRDefault="00B856F5" w:rsidP="00BF528E">
      <w:pPr>
        <w:ind w:left="567" w:hanging="567"/>
        <w:rPr>
          <w:rFonts w:ascii="Times New Roman" w:hAnsi="Times New Roman"/>
          <w:b/>
          <w:sz w:val="22"/>
          <w:szCs w:val="22"/>
        </w:rPr>
      </w:pPr>
      <w:r w:rsidRPr="00C87F0F">
        <w:rPr>
          <w:rFonts w:ascii="Times New Roman" w:hAnsi="Times New Roman"/>
          <w:b/>
          <w:sz w:val="22"/>
          <w:szCs w:val="22"/>
          <w:highlight w:val="lightGray"/>
        </w:rPr>
        <w:t>4.</w:t>
      </w:r>
      <w:r w:rsidRPr="00941F64">
        <w:rPr>
          <w:rFonts w:ascii="Times New Roman" w:hAnsi="Times New Roman"/>
          <w:b/>
          <w:sz w:val="22"/>
          <w:szCs w:val="22"/>
        </w:rPr>
        <w:tab/>
        <w:t>INDIKACIJA(E)</w:t>
      </w:r>
    </w:p>
    <w:p w14:paraId="2707FDC0" w14:textId="77777777" w:rsidR="00B856F5" w:rsidRPr="00941F64" w:rsidRDefault="00B856F5" w:rsidP="00BF528E">
      <w:pPr>
        <w:rPr>
          <w:rFonts w:ascii="Times New Roman" w:hAnsi="Times New Roman"/>
          <w:sz w:val="22"/>
          <w:szCs w:val="22"/>
        </w:rPr>
      </w:pPr>
    </w:p>
    <w:p w14:paraId="789E6BF7" w14:textId="77777777" w:rsidR="00B856F5" w:rsidRPr="00C87F0F" w:rsidRDefault="005F406B" w:rsidP="00BF528E">
      <w:pPr>
        <w:rPr>
          <w:rFonts w:ascii="Times New Roman" w:hAnsi="Times New Roman"/>
          <w:sz w:val="22"/>
          <w:szCs w:val="22"/>
          <w:u w:val="single"/>
        </w:rPr>
      </w:pPr>
      <w:r w:rsidRPr="00C87F0F">
        <w:rPr>
          <w:rFonts w:ascii="Times New Roman" w:hAnsi="Times New Roman"/>
          <w:sz w:val="22"/>
          <w:szCs w:val="22"/>
          <w:u w:val="single"/>
        </w:rPr>
        <w:t>Goved</w:t>
      </w:r>
      <w:r>
        <w:rPr>
          <w:rFonts w:ascii="Times New Roman" w:hAnsi="Times New Roman"/>
          <w:sz w:val="22"/>
          <w:szCs w:val="22"/>
          <w:u w:val="single"/>
        </w:rPr>
        <w:t>o</w:t>
      </w:r>
      <w:r w:rsidR="00B856F5" w:rsidRPr="00C87F0F">
        <w:rPr>
          <w:rFonts w:ascii="Times New Roman" w:hAnsi="Times New Roman"/>
          <w:sz w:val="22"/>
          <w:szCs w:val="22"/>
          <w:u w:val="single"/>
        </w:rPr>
        <w:t>:</w:t>
      </w:r>
    </w:p>
    <w:p w14:paraId="70A0CBED"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Za umirjanje kliničnih znakov pri akutnih okužbah dihal pri govedih ob ustreznem antibiotičnem zdravljenju.</w:t>
      </w:r>
    </w:p>
    <w:p w14:paraId="63BC4432"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Za umirjanje kliničnih znakov driske, v kombinaciji s peroralnim rehidracijskim zdravljenjem, pri teletih, starejših od enega tedna, in mladih govedih, ki niso v obdobju laktacije.</w:t>
      </w:r>
    </w:p>
    <w:p w14:paraId="4891312B" w14:textId="77777777" w:rsidR="00156025" w:rsidRPr="00941F64" w:rsidRDefault="00156025" w:rsidP="00BF528E">
      <w:pPr>
        <w:rPr>
          <w:rFonts w:ascii="Times New Roman" w:hAnsi="Times New Roman"/>
          <w:sz w:val="22"/>
          <w:szCs w:val="22"/>
        </w:rPr>
      </w:pPr>
      <w:r w:rsidRPr="00941F64">
        <w:rPr>
          <w:rFonts w:ascii="Times New Roman" w:hAnsi="Times New Roman"/>
          <w:sz w:val="22"/>
          <w:szCs w:val="22"/>
        </w:rPr>
        <w:t>Za lajšanje pooperativn bolečine po odstranitvi rogov teletom.</w:t>
      </w:r>
    </w:p>
    <w:p w14:paraId="051813E5" w14:textId="77777777" w:rsidR="006B5C9C" w:rsidRPr="00941F64" w:rsidRDefault="006B5C9C" w:rsidP="00BF528E">
      <w:pPr>
        <w:rPr>
          <w:rFonts w:ascii="Times New Roman" w:hAnsi="Times New Roman"/>
          <w:sz w:val="22"/>
          <w:szCs w:val="22"/>
        </w:rPr>
      </w:pPr>
    </w:p>
    <w:p w14:paraId="07BFE06F" w14:textId="77777777" w:rsidR="00B856F5" w:rsidRPr="00C87F0F" w:rsidRDefault="00B856F5" w:rsidP="00BF528E">
      <w:pPr>
        <w:rPr>
          <w:rFonts w:ascii="Times New Roman" w:hAnsi="Times New Roman"/>
          <w:sz w:val="22"/>
          <w:szCs w:val="22"/>
          <w:u w:val="single"/>
        </w:rPr>
      </w:pPr>
      <w:r w:rsidRPr="00C87F0F">
        <w:rPr>
          <w:rFonts w:ascii="Times New Roman" w:hAnsi="Times New Roman"/>
          <w:sz w:val="22"/>
          <w:szCs w:val="22"/>
          <w:u w:val="single"/>
        </w:rPr>
        <w:t>Prašiči:</w:t>
      </w:r>
    </w:p>
    <w:p w14:paraId="6711A431"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Za ublažitev ohromelosti in vnetja pri neinfekcijskih lokomotornih motnjah.</w:t>
      </w:r>
    </w:p>
    <w:p w14:paraId="2AD4C98A"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Za lajšanje postoperativnih bolečin, povezanih z manjšimi operacijami mehkega tkiva, na primer s kastracijo.</w:t>
      </w:r>
    </w:p>
    <w:p w14:paraId="40446F86" w14:textId="77777777" w:rsidR="00B856F5" w:rsidRPr="00941F64" w:rsidRDefault="00B856F5" w:rsidP="00BF528E">
      <w:pPr>
        <w:rPr>
          <w:rFonts w:ascii="Times New Roman" w:hAnsi="Times New Roman"/>
          <w:sz w:val="22"/>
          <w:szCs w:val="22"/>
        </w:rPr>
      </w:pPr>
    </w:p>
    <w:p w14:paraId="1C7750F5" w14:textId="77777777" w:rsidR="00B856F5" w:rsidRPr="00941F64" w:rsidRDefault="00B856F5" w:rsidP="00BF528E">
      <w:pPr>
        <w:rPr>
          <w:rFonts w:ascii="Times New Roman" w:hAnsi="Times New Roman"/>
          <w:sz w:val="22"/>
          <w:szCs w:val="22"/>
        </w:rPr>
      </w:pPr>
    </w:p>
    <w:p w14:paraId="28698259" w14:textId="77777777" w:rsidR="00B856F5" w:rsidRPr="00941F64" w:rsidRDefault="00B856F5" w:rsidP="00C87F0F">
      <w:pPr>
        <w:keepNext/>
        <w:ind w:left="567" w:hanging="567"/>
        <w:rPr>
          <w:rFonts w:ascii="Times New Roman" w:hAnsi="Times New Roman"/>
          <w:sz w:val="22"/>
          <w:szCs w:val="22"/>
        </w:rPr>
      </w:pPr>
      <w:r w:rsidRPr="00C87F0F">
        <w:rPr>
          <w:rFonts w:ascii="Times New Roman" w:hAnsi="Times New Roman"/>
          <w:b/>
          <w:sz w:val="22"/>
          <w:szCs w:val="22"/>
          <w:highlight w:val="lightGray"/>
        </w:rPr>
        <w:lastRenderedPageBreak/>
        <w:t>5.</w:t>
      </w:r>
      <w:r w:rsidRPr="00941F64">
        <w:rPr>
          <w:rFonts w:ascii="Times New Roman" w:hAnsi="Times New Roman"/>
          <w:b/>
          <w:sz w:val="22"/>
          <w:szCs w:val="22"/>
        </w:rPr>
        <w:tab/>
        <w:t>KONTRAINDIKACIJE</w:t>
      </w:r>
    </w:p>
    <w:p w14:paraId="72BA64C6" w14:textId="77777777" w:rsidR="00B856F5" w:rsidRPr="00941F64" w:rsidRDefault="00B856F5" w:rsidP="00C87F0F">
      <w:pPr>
        <w:keepNext/>
        <w:rPr>
          <w:rFonts w:ascii="Times New Roman" w:hAnsi="Times New Roman"/>
          <w:sz w:val="22"/>
          <w:szCs w:val="22"/>
        </w:rPr>
      </w:pPr>
    </w:p>
    <w:p w14:paraId="73B8F4F7"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Ne uporabite pri živalih z motnjami jetrne, srčne ali ledvične funkcije in s hemoragičnimi motnjami ter pri dokazanih ulkusnih lezijah v prebavilih.</w:t>
      </w:r>
    </w:p>
    <w:p w14:paraId="199A9D72"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Ne uporabite v primer</w:t>
      </w:r>
      <w:r w:rsidR="00997EA3">
        <w:rPr>
          <w:rFonts w:ascii="Times New Roman" w:hAnsi="Times New Roman"/>
          <w:sz w:val="22"/>
          <w:szCs w:val="22"/>
        </w:rPr>
        <w:t>ih</w:t>
      </w:r>
      <w:r w:rsidRPr="00941F64">
        <w:rPr>
          <w:rFonts w:ascii="Times New Roman" w:hAnsi="Times New Roman"/>
          <w:sz w:val="22"/>
          <w:szCs w:val="22"/>
        </w:rPr>
        <w:t xml:space="preserve"> preobčutljivosti na učinkovino ali katero koli pomožno snov.</w:t>
      </w:r>
    </w:p>
    <w:p w14:paraId="5B96DFAD"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Pri zdravljenju driske pri govedih ne uporabite pri živalih, mlajših od enega tedna.</w:t>
      </w:r>
    </w:p>
    <w:p w14:paraId="460FD1B4"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Ne uporabite pri prašičih, mlajših od 2 dni.</w:t>
      </w:r>
    </w:p>
    <w:p w14:paraId="67ECC8C5" w14:textId="77777777" w:rsidR="00B856F5" w:rsidRPr="00941F64" w:rsidRDefault="00B856F5" w:rsidP="00BF528E">
      <w:pPr>
        <w:rPr>
          <w:rFonts w:ascii="Times New Roman" w:hAnsi="Times New Roman"/>
          <w:sz w:val="22"/>
          <w:szCs w:val="22"/>
        </w:rPr>
      </w:pPr>
    </w:p>
    <w:p w14:paraId="01DF1A5E" w14:textId="77777777" w:rsidR="00B856F5" w:rsidRPr="00941F64" w:rsidRDefault="00B856F5" w:rsidP="00BF528E">
      <w:pPr>
        <w:rPr>
          <w:rFonts w:ascii="Times New Roman" w:hAnsi="Times New Roman"/>
          <w:sz w:val="22"/>
          <w:szCs w:val="22"/>
        </w:rPr>
      </w:pPr>
    </w:p>
    <w:p w14:paraId="670331BB" w14:textId="77777777" w:rsidR="00B856F5" w:rsidRPr="00941F64" w:rsidRDefault="00B856F5" w:rsidP="00BF528E">
      <w:pPr>
        <w:pStyle w:val="Formatvorlage1"/>
        <w:rPr>
          <w:b/>
          <w:szCs w:val="22"/>
        </w:rPr>
      </w:pPr>
      <w:r w:rsidRPr="00C87F0F">
        <w:rPr>
          <w:b/>
          <w:szCs w:val="22"/>
          <w:highlight w:val="lightGray"/>
        </w:rPr>
        <w:t>6.</w:t>
      </w:r>
      <w:r w:rsidRPr="00941F64">
        <w:rPr>
          <w:b/>
          <w:szCs w:val="22"/>
        </w:rPr>
        <w:tab/>
        <w:t>NEŽELENI UČINKI</w:t>
      </w:r>
      <w:r w:rsidR="00E63381" w:rsidRPr="00941F64">
        <w:rPr>
          <w:b/>
          <w:szCs w:val="22"/>
        </w:rPr>
        <w:t xml:space="preserve"> </w:t>
      </w:r>
    </w:p>
    <w:p w14:paraId="0097CBE0" w14:textId="77777777" w:rsidR="00B856F5" w:rsidRPr="00941F64" w:rsidRDefault="00B856F5" w:rsidP="00BF528E">
      <w:pPr>
        <w:pStyle w:val="Formatvorlage1"/>
        <w:rPr>
          <w:szCs w:val="22"/>
        </w:rPr>
      </w:pPr>
    </w:p>
    <w:p w14:paraId="5A74FAEF" w14:textId="070FF98D" w:rsidR="00B856F5" w:rsidRPr="00941F64" w:rsidRDefault="00280E60" w:rsidP="00BF528E">
      <w:pPr>
        <w:rPr>
          <w:rFonts w:ascii="Times New Roman" w:hAnsi="Times New Roman"/>
          <w:b/>
          <w:bCs/>
          <w:sz w:val="22"/>
          <w:szCs w:val="22"/>
          <w:u w:val="single"/>
        </w:rPr>
      </w:pPr>
      <w:r>
        <w:rPr>
          <w:rFonts w:ascii="Times New Roman" w:hAnsi="Times New Roman"/>
          <w:sz w:val="22"/>
          <w:szCs w:val="22"/>
        </w:rPr>
        <w:t xml:space="preserve">V </w:t>
      </w:r>
      <w:r w:rsidR="00B856F5" w:rsidRPr="00941F64">
        <w:rPr>
          <w:rFonts w:ascii="Times New Roman" w:hAnsi="Times New Roman"/>
          <w:sz w:val="22"/>
          <w:szCs w:val="22"/>
        </w:rPr>
        <w:t xml:space="preserve">kliničnih raziskavah </w:t>
      </w:r>
      <w:r>
        <w:rPr>
          <w:rFonts w:ascii="Times New Roman" w:hAnsi="Times New Roman"/>
          <w:sz w:val="22"/>
          <w:szCs w:val="22"/>
        </w:rPr>
        <w:t xml:space="preserve">pri govedu </w:t>
      </w:r>
      <w:r w:rsidR="00B856F5" w:rsidRPr="00941F64">
        <w:rPr>
          <w:rFonts w:ascii="Times New Roman" w:hAnsi="Times New Roman"/>
          <w:sz w:val="22"/>
          <w:szCs w:val="22"/>
        </w:rPr>
        <w:t xml:space="preserve">so zasledili samo blago in prehodno oteklino na mestu podkožne injekcije in sicer pri manj kot 10 % goved. </w:t>
      </w:r>
    </w:p>
    <w:p w14:paraId="54CB8342" w14:textId="77777777" w:rsidR="00B856F5" w:rsidRPr="00941F64" w:rsidRDefault="00B856F5" w:rsidP="00BF528E">
      <w:pPr>
        <w:rPr>
          <w:rFonts w:ascii="Times New Roman" w:hAnsi="Times New Roman"/>
          <w:sz w:val="22"/>
          <w:szCs w:val="22"/>
        </w:rPr>
      </w:pPr>
    </w:p>
    <w:p w14:paraId="1E775784" w14:textId="49A4BCB8" w:rsidR="00B856F5" w:rsidRPr="00941F64" w:rsidRDefault="00232652" w:rsidP="00BF528E">
      <w:pPr>
        <w:rPr>
          <w:rFonts w:ascii="Times New Roman" w:hAnsi="Times New Roman"/>
          <w:sz w:val="22"/>
          <w:szCs w:val="22"/>
        </w:rPr>
      </w:pPr>
      <w:r w:rsidRPr="00232652">
        <w:rPr>
          <w:rFonts w:ascii="Times New Roman" w:hAnsi="Times New Roman"/>
          <w:sz w:val="22"/>
          <w:szCs w:val="22"/>
        </w:rPr>
        <w:t>Na podlagi varnostnih izkušenj po trženju so v zelo redkih primerih opazili anafilaktoidne reakcije, ki so lahko resne (vključno s smrtnimi) in jih je treba zdraviti simptomatsko.</w:t>
      </w:r>
    </w:p>
    <w:p w14:paraId="636522F1" w14:textId="77777777" w:rsidR="00BB1EF5" w:rsidRPr="00941F64" w:rsidRDefault="00BB1EF5" w:rsidP="00BF528E">
      <w:pPr>
        <w:rPr>
          <w:rFonts w:ascii="Times New Roman" w:hAnsi="Times New Roman"/>
          <w:sz w:val="22"/>
          <w:szCs w:val="22"/>
        </w:rPr>
      </w:pPr>
    </w:p>
    <w:p w14:paraId="39FA5609"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Pogostost neželenih učinkov je določena po naslednjem dogovoru:</w:t>
      </w:r>
    </w:p>
    <w:p w14:paraId="53C372FB"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zelo pogosti (neželeni učinki se pokažejo pri več kot 1 živali od 10 zdravljenih živali)</w:t>
      </w:r>
    </w:p>
    <w:p w14:paraId="0C1EED9D"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w:t>
      </w:r>
      <w:r w:rsidR="00C87F0F">
        <w:rPr>
          <w:rFonts w:ascii="Times New Roman" w:hAnsi="Times New Roman"/>
          <w:sz w:val="22"/>
          <w:szCs w:val="22"/>
        </w:rPr>
        <w:t xml:space="preserve"> </w:t>
      </w:r>
      <w:r w:rsidRPr="007F4A4F">
        <w:rPr>
          <w:rFonts w:ascii="Times New Roman" w:hAnsi="Times New Roman"/>
          <w:sz w:val="22"/>
          <w:szCs w:val="22"/>
        </w:rPr>
        <w:t>pogosti (pri več kot 1, toda manj kot 10 živali od 100 zdravljenih živali)</w:t>
      </w:r>
    </w:p>
    <w:p w14:paraId="198E5F21"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občasni (pri več kot 1, toda manj kot 10 živali od 1.000 zdravljenih živali)</w:t>
      </w:r>
    </w:p>
    <w:p w14:paraId="05E42638"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redki (pri več kot 1, toda manj kot 10 živali od 10.000 zdravljenih živali)</w:t>
      </w:r>
    </w:p>
    <w:p w14:paraId="1C9AF2C9" w14:textId="77777777" w:rsidR="007F4A4F" w:rsidRDefault="007F4A4F" w:rsidP="007F4A4F">
      <w:pPr>
        <w:rPr>
          <w:rFonts w:ascii="Times New Roman" w:hAnsi="Times New Roman"/>
          <w:sz w:val="22"/>
          <w:szCs w:val="22"/>
        </w:rPr>
      </w:pPr>
      <w:r w:rsidRPr="007F4A4F">
        <w:rPr>
          <w:rFonts w:ascii="Times New Roman" w:hAnsi="Times New Roman"/>
          <w:sz w:val="22"/>
          <w:szCs w:val="22"/>
        </w:rPr>
        <w:t>- zelo redki (pri manj kot 1 živali od 10.000 zdravljenih živali, vključno s posameznimi primeri).</w:t>
      </w:r>
    </w:p>
    <w:p w14:paraId="7F60C495" w14:textId="77777777" w:rsidR="00B856F5" w:rsidRPr="00D170E1" w:rsidRDefault="00B856F5" w:rsidP="00BF528E">
      <w:pPr>
        <w:rPr>
          <w:rFonts w:ascii="Times New Roman" w:hAnsi="Times New Roman"/>
          <w:sz w:val="22"/>
          <w:szCs w:val="22"/>
        </w:rPr>
      </w:pPr>
    </w:p>
    <w:p w14:paraId="3E6297D8" w14:textId="77777777" w:rsidR="00B856F5" w:rsidRDefault="007F4A4F" w:rsidP="00BF528E">
      <w:pPr>
        <w:rPr>
          <w:rFonts w:ascii="Times New Roman" w:hAnsi="Times New Roman"/>
          <w:sz w:val="22"/>
          <w:szCs w:val="22"/>
        </w:rPr>
      </w:pPr>
      <w:r w:rsidRPr="007F4A4F">
        <w:rPr>
          <w:rFonts w:ascii="Times New Roman" w:hAnsi="Times New Roman"/>
          <w:sz w:val="22"/>
          <w:szCs w:val="22"/>
        </w:rPr>
        <w:t>Če opazite kakršne koli stranske učinke, tudi tiste, ki niso navedeni v tem navodilu za uporabo ali mislite, da zdravilo ni delovalo, obvestite svojega veterinarja.</w:t>
      </w:r>
    </w:p>
    <w:p w14:paraId="6767FBEE" w14:textId="3C679D65" w:rsidR="00C87F0F" w:rsidRDefault="00C87F0F" w:rsidP="00BF528E">
      <w:pPr>
        <w:rPr>
          <w:rFonts w:ascii="Times New Roman" w:hAnsi="Times New Roman"/>
          <w:sz w:val="22"/>
          <w:szCs w:val="22"/>
        </w:rPr>
      </w:pPr>
    </w:p>
    <w:p w14:paraId="6E0E0F45" w14:textId="77777777" w:rsidR="009C2436" w:rsidRPr="00941F64" w:rsidRDefault="009C2436" w:rsidP="00BF528E">
      <w:pPr>
        <w:rPr>
          <w:rFonts w:ascii="Times New Roman" w:hAnsi="Times New Roman"/>
          <w:sz w:val="22"/>
          <w:szCs w:val="22"/>
        </w:rPr>
      </w:pPr>
    </w:p>
    <w:p w14:paraId="1B38B7B9" w14:textId="77777777" w:rsidR="00B856F5" w:rsidRPr="00941F64" w:rsidRDefault="00B856F5" w:rsidP="00BF528E">
      <w:pPr>
        <w:ind w:left="567" w:hanging="567"/>
        <w:rPr>
          <w:rFonts w:ascii="Times New Roman" w:hAnsi="Times New Roman"/>
          <w:sz w:val="22"/>
          <w:szCs w:val="22"/>
        </w:rPr>
      </w:pPr>
      <w:r w:rsidRPr="00C87F0F">
        <w:rPr>
          <w:rFonts w:ascii="Times New Roman" w:hAnsi="Times New Roman"/>
          <w:b/>
          <w:sz w:val="22"/>
          <w:szCs w:val="22"/>
          <w:highlight w:val="lightGray"/>
        </w:rPr>
        <w:t>7.</w:t>
      </w:r>
      <w:r w:rsidRPr="00941F64">
        <w:rPr>
          <w:rFonts w:ascii="Times New Roman" w:hAnsi="Times New Roman"/>
          <w:b/>
          <w:sz w:val="22"/>
          <w:szCs w:val="22"/>
        </w:rPr>
        <w:tab/>
        <w:t xml:space="preserve">CILJNE ŽIVALSKE VRSTE </w:t>
      </w:r>
    </w:p>
    <w:p w14:paraId="69ECFB03" w14:textId="77777777" w:rsidR="00B856F5" w:rsidRPr="00941F64" w:rsidRDefault="00B856F5" w:rsidP="00BF528E">
      <w:pPr>
        <w:rPr>
          <w:rFonts w:ascii="Times New Roman" w:hAnsi="Times New Roman"/>
          <w:sz w:val="22"/>
          <w:szCs w:val="22"/>
        </w:rPr>
      </w:pPr>
    </w:p>
    <w:p w14:paraId="436694E1" w14:textId="77777777" w:rsidR="00B856F5" w:rsidRPr="00941F64" w:rsidRDefault="001B3DFA" w:rsidP="00BF528E">
      <w:pPr>
        <w:rPr>
          <w:rFonts w:ascii="Times New Roman" w:hAnsi="Times New Roman"/>
          <w:sz w:val="22"/>
          <w:szCs w:val="22"/>
        </w:rPr>
      </w:pPr>
      <w:r w:rsidRPr="001B3DFA">
        <w:rPr>
          <w:rFonts w:ascii="Times New Roman" w:hAnsi="Times New Roman"/>
          <w:sz w:val="22"/>
          <w:szCs w:val="22"/>
        </w:rPr>
        <w:t xml:space="preserve">Govedo </w:t>
      </w:r>
      <w:r w:rsidR="00B856F5" w:rsidRPr="001B3DFA">
        <w:rPr>
          <w:rFonts w:ascii="Times New Roman" w:hAnsi="Times New Roman"/>
          <w:sz w:val="22"/>
          <w:szCs w:val="22"/>
        </w:rPr>
        <w:t xml:space="preserve">(teleta in mlada </w:t>
      </w:r>
      <w:r w:rsidRPr="001B3DFA">
        <w:rPr>
          <w:rFonts w:ascii="Times New Roman" w:hAnsi="Times New Roman"/>
          <w:sz w:val="22"/>
          <w:szCs w:val="22"/>
        </w:rPr>
        <w:t>govedo</w:t>
      </w:r>
      <w:r w:rsidR="00B856F5" w:rsidRPr="001B3DFA">
        <w:rPr>
          <w:rFonts w:ascii="Times New Roman" w:hAnsi="Times New Roman"/>
          <w:sz w:val="22"/>
          <w:szCs w:val="22"/>
        </w:rPr>
        <w:t>) in prašiči</w:t>
      </w:r>
      <w:r w:rsidR="00F16F59" w:rsidRPr="001B3DFA">
        <w:rPr>
          <w:rFonts w:ascii="Times New Roman" w:hAnsi="Times New Roman"/>
          <w:sz w:val="22"/>
          <w:szCs w:val="22"/>
        </w:rPr>
        <w:t>.</w:t>
      </w:r>
    </w:p>
    <w:p w14:paraId="516A6011" w14:textId="77777777" w:rsidR="00B856F5" w:rsidRPr="00941F64" w:rsidRDefault="00B856F5" w:rsidP="00BF528E">
      <w:pPr>
        <w:rPr>
          <w:rFonts w:ascii="Times New Roman" w:hAnsi="Times New Roman"/>
          <w:sz w:val="22"/>
          <w:szCs w:val="22"/>
        </w:rPr>
      </w:pPr>
    </w:p>
    <w:p w14:paraId="78F44E54" w14:textId="77777777" w:rsidR="00B856F5" w:rsidRPr="00941F64" w:rsidRDefault="00B856F5" w:rsidP="00BF528E">
      <w:pPr>
        <w:rPr>
          <w:rFonts w:ascii="Times New Roman" w:hAnsi="Times New Roman"/>
          <w:sz w:val="22"/>
          <w:szCs w:val="22"/>
        </w:rPr>
      </w:pPr>
    </w:p>
    <w:p w14:paraId="4F6DEAC5" w14:textId="77777777" w:rsidR="00B856F5" w:rsidRPr="00941F64" w:rsidRDefault="00B856F5" w:rsidP="00BF528E">
      <w:pPr>
        <w:ind w:left="567" w:hanging="567"/>
        <w:rPr>
          <w:rFonts w:ascii="Times New Roman" w:hAnsi="Times New Roman"/>
          <w:sz w:val="22"/>
          <w:szCs w:val="22"/>
        </w:rPr>
      </w:pPr>
      <w:r w:rsidRPr="00C87F0F">
        <w:rPr>
          <w:rFonts w:ascii="Times New Roman" w:hAnsi="Times New Roman"/>
          <w:b/>
          <w:sz w:val="22"/>
          <w:szCs w:val="22"/>
          <w:highlight w:val="lightGray"/>
        </w:rPr>
        <w:t>8.</w:t>
      </w:r>
      <w:r w:rsidRPr="00941F64">
        <w:rPr>
          <w:rFonts w:ascii="Times New Roman" w:hAnsi="Times New Roman"/>
          <w:b/>
          <w:sz w:val="22"/>
          <w:szCs w:val="22"/>
        </w:rPr>
        <w:tab/>
        <w:t xml:space="preserve">ODMERKI ZA POSAMEZNE ŽIVALSKE VRSTE </w:t>
      </w:r>
      <w:smartTag w:uri="urn:schemas-microsoft-com:office:smarttags" w:element="stockticker">
        <w:r w:rsidRPr="00941F64">
          <w:rPr>
            <w:rFonts w:ascii="Times New Roman" w:hAnsi="Times New Roman"/>
            <w:b/>
            <w:sz w:val="22"/>
            <w:szCs w:val="22"/>
          </w:rPr>
          <w:t>TER</w:t>
        </w:r>
      </w:smartTag>
      <w:r w:rsidRPr="00941F64">
        <w:rPr>
          <w:rFonts w:ascii="Times New Roman" w:hAnsi="Times New Roman"/>
          <w:b/>
          <w:sz w:val="22"/>
          <w:szCs w:val="22"/>
        </w:rPr>
        <w:t xml:space="preserve"> </w:t>
      </w:r>
      <w:smartTag w:uri="urn:schemas-microsoft-com:office:smarttags" w:element="stockticker">
        <w:r w:rsidRPr="00941F64">
          <w:rPr>
            <w:rFonts w:ascii="Times New Roman" w:hAnsi="Times New Roman"/>
            <w:b/>
            <w:sz w:val="22"/>
            <w:szCs w:val="22"/>
          </w:rPr>
          <w:t>POT</w:t>
        </w:r>
      </w:smartTag>
      <w:r w:rsidRPr="00941F64">
        <w:rPr>
          <w:rFonts w:ascii="Times New Roman" w:hAnsi="Times New Roman"/>
          <w:b/>
          <w:sz w:val="22"/>
          <w:szCs w:val="22"/>
        </w:rPr>
        <w:t>(I) IN NAČIN UPORABE ZDRAVILA</w:t>
      </w:r>
    </w:p>
    <w:p w14:paraId="46D463F4" w14:textId="77777777" w:rsidR="00B856F5" w:rsidRPr="00941F64" w:rsidRDefault="00B856F5" w:rsidP="00BF528E">
      <w:pPr>
        <w:ind w:left="567" w:hanging="567"/>
        <w:rPr>
          <w:rFonts w:ascii="Times New Roman" w:hAnsi="Times New Roman"/>
          <w:sz w:val="22"/>
          <w:szCs w:val="22"/>
        </w:rPr>
      </w:pPr>
    </w:p>
    <w:p w14:paraId="5D0B600E" w14:textId="77777777" w:rsidR="00B856F5" w:rsidRPr="00C87F0F" w:rsidRDefault="005F406B" w:rsidP="00BF528E">
      <w:pPr>
        <w:rPr>
          <w:rFonts w:ascii="Times New Roman" w:hAnsi="Times New Roman"/>
          <w:sz w:val="22"/>
          <w:szCs w:val="22"/>
          <w:u w:val="single"/>
        </w:rPr>
      </w:pPr>
      <w:r w:rsidRPr="00C87F0F">
        <w:rPr>
          <w:rFonts w:ascii="Times New Roman" w:hAnsi="Times New Roman"/>
          <w:sz w:val="22"/>
          <w:szCs w:val="22"/>
          <w:u w:val="single"/>
        </w:rPr>
        <w:t>Goved</w:t>
      </w:r>
      <w:r>
        <w:rPr>
          <w:rFonts w:ascii="Times New Roman" w:hAnsi="Times New Roman"/>
          <w:sz w:val="22"/>
          <w:szCs w:val="22"/>
          <w:u w:val="single"/>
        </w:rPr>
        <w:t>o</w:t>
      </w:r>
      <w:r w:rsidR="00B856F5" w:rsidRPr="00C87F0F">
        <w:rPr>
          <w:rFonts w:ascii="Times New Roman" w:hAnsi="Times New Roman"/>
          <w:sz w:val="22"/>
          <w:szCs w:val="22"/>
          <w:u w:val="single"/>
        </w:rPr>
        <w:t>:</w:t>
      </w:r>
    </w:p>
    <w:p w14:paraId="1870DFD1"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Enkratna podkožna ali intravenska injekcija odmerka po 0,5 mg meloksikama na kilogram telesne mase (to je 10,0 ml/100 kg telesne mase), po potrebi v kombinaciji z antibiotičnim zdravljenjem ali s peroralno rehidracijsko terapijo.</w:t>
      </w:r>
    </w:p>
    <w:p w14:paraId="3D470987" w14:textId="77777777" w:rsidR="00B856F5" w:rsidRPr="00941F64" w:rsidRDefault="00B856F5" w:rsidP="00BF528E">
      <w:pPr>
        <w:rPr>
          <w:rFonts w:ascii="Times New Roman" w:hAnsi="Times New Roman"/>
          <w:sz w:val="22"/>
          <w:szCs w:val="22"/>
        </w:rPr>
      </w:pPr>
    </w:p>
    <w:p w14:paraId="69454726" w14:textId="77777777" w:rsidR="00B856F5" w:rsidRPr="00C87F0F" w:rsidRDefault="00B856F5" w:rsidP="00BF528E">
      <w:pPr>
        <w:pStyle w:val="Formatvorlage1"/>
        <w:rPr>
          <w:szCs w:val="22"/>
          <w:u w:val="single"/>
        </w:rPr>
      </w:pPr>
      <w:r w:rsidRPr="00C87F0F">
        <w:rPr>
          <w:szCs w:val="22"/>
          <w:u w:val="single"/>
        </w:rPr>
        <w:t>Prašiči:</w:t>
      </w:r>
    </w:p>
    <w:p w14:paraId="21C7651B" w14:textId="77777777" w:rsidR="00B856F5" w:rsidRPr="00941F64" w:rsidRDefault="00B856F5" w:rsidP="00BF528E">
      <w:pPr>
        <w:pStyle w:val="Formatvorlage1"/>
        <w:rPr>
          <w:szCs w:val="22"/>
          <w:u w:val="single"/>
        </w:rPr>
      </w:pPr>
      <w:r w:rsidRPr="00941F64">
        <w:rPr>
          <w:szCs w:val="22"/>
          <w:u w:val="single"/>
        </w:rPr>
        <w:t>Lokomotorne motnje:</w:t>
      </w:r>
    </w:p>
    <w:p w14:paraId="797E90A6"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Enkratna intramuskularna injekcija odmerka po 0,4 mg meloksikama na kilogram telesne mase (to je 2,0 ml/25 kg telesne mase). Če je potrebno, lahko po 24 urah damo še en odmerek meloksikama.</w:t>
      </w:r>
    </w:p>
    <w:p w14:paraId="07803A54" w14:textId="77777777" w:rsidR="00B856F5" w:rsidRPr="00941F64" w:rsidRDefault="00B856F5" w:rsidP="00BF528E">
      <w:pPr>
        <w:rPr>
          <w:rFonts w:ascii="Times New Roman" w:hAnsi="Times New Roman"/>
          <w:sz w:val="22"/>
          <w:szCs w:val="22"/>
        </w:rPr>
      </w:pPr>
    </w:p>
    <w:p w14:paraId="5D4A4C1B" w14:textId="77777777" w:rsidR="00B856F5" w:rsidRPr="00941F64" w:rsidRDefault="00B856F5" w:rsidP="00BF528E">
      <w:pPr>
        <w:pStyle w:val="Formatvorlage1"/>
        <w:rPr>
          <w:szCs w:val="22"/>
          <w:u w:val="single"/>
        </w:rPr>
      </w:pPr>
      <w:r w:rsidRPr="00941F64">
        <w:rPr>
          <w:szCs w:val="22"/>
          <w:u w:val="single"/>
        </w:rPr>
        <w:t>Blažitev postoperativne bolečine:</w:t>
      </w:r>
    </w:p>
    <w:p w14:paraId="06568C5E"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Enkratna intramuskularna injekcija odmerka po 0,4 mg meloksikama na kilogram telesne mase (to je 0,4 ml/5 kg telesne mase) pred operacijo.</w:t>
      </w:r>
    </w:p>
    <w:p w14:paraId="41539C7C"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Bodite posebej pozorni na natančno odmerjanje, vključno z uporabo primerne priprave za odmerjanje, in na skrbno oceno telesne mase.</w:t>
      </w:r>
    </w:p>
    <w:p w14:paraId="3FA70C93" w14:textId="77777777" w:rsidR="00B856F5" w:rsidRPr="00941F64" w:rsidRDefault="00B856F5" w:rsidP="00BF528E">
      <w:pPr>
        <w:rPr>
          <w:rFonts w:ascii="Times New Roman" w:hAnsi="Times New Roman"/>
          <w:sz w:val="22"/>
          <w:szCs w:val="22"/>
        </w:rPr>
      </w:pPr>
    </w:p>
    <w:p w14:paraId="069A40D7" w14:textId="77777777" w:rsidR="00B856F5" w:rsidRPr="00941F64" w:rsidRDefault="00B856F5" w:rsidP="00BF528E">
      <w:pPr>
        <w:rPr>
          <w:rFonts w:ascii="Times New Roman" w:hAnsi="Times New Roman"/>
          <w:iCs/>
          <w:sz w:val="22"/>
          <w:szCs w:val="22"/>
        </w:rPr>
      </w:pPr>
    </w:p>
    <w:p w14:paraId="66B63EFC" w14:textId="77777777" w:rsidR="00B856F5" w:rsidRPr="00941F64" w:rsidRDefault="00B856F5" w:rsidP="00BF528E">
      <w:pPr>
        <w:ind w:left="567" w:hanging="567"/>
        <w:rPr>
          <w:rFonts w:ascii="Times New Roman" w:hAnsi="Times New Roman"/>
          <w:sz w:val="22"/>
          <w:szCs w:val="22"/>
        </w:rPr>
      </w:pPr>
      <w:r w:rsidRPr="00C87F0F">
        <w:rPr>
          <w:rFonts w:ascii="Times New Roman" w:hAnsi="Times New Roman"/>
          <w:b/>
          <w:sz w:val="22"/>
          <w:szCs w:val="22"/>
          <w:highlight w:val="lightGray"/>
        </w:rPr>
        <w:t>9.</w:t>
      </w:r>
      <w:r w:rsidRPr="00941F64">
        <w:rPr>
          <w:rFonts w:ascii="Times New Roman" w:hAnsi="Times New Roman"/>
          <w:b/>
          <w:sz w:val="22"/>
          <w:szCs w:val="22"/>
        </w:rPr>
        <w:tab/>
        <w:t>NASVET O PRAVILNI UPORABI ZDRAVILA</w:t>
      </w:r>
    </w:p>
    <w:p w14:paraId="789B434D" w14:textId="77777777" w:rsidR="00B856F5" w:rsidRPr="00941F64" w:rsidRDefault="00B856F5" w:rsidP="00BF528E">
      <w:pPr>
        <w:rPr>
          <w:rFonts w:ascii="Times New Roman" w:hAnsi="Times New Roman"/>
          <w:sz w:val="22"/>
          <w:szCs w:val="22"/>
        </w:rPr>
      </w:pPr>
    </w:p>
    <w:p w14:paraId="7771E78A"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 xml:space="preserve">Pazite, da med uporabo ne bi prišlo do </w:t>
      </w:r>
      <w:r w:rsidR="003623C4">
        <w:rPr>
          <w:rFonts w:ascii="Times New Roman" w:hAnsi="Times New Roman"/>
          <w:sz w:val="22"/>
          <w:szCs w:val="22"/>
        </w:rPr>
        <w:t>kontaminacije</w:t>
      </w:r>
      <w:r w:rsidRPr="00941F64">
        <w:rPr>
          <w:rFonts w:ascii="Times New Roman" w:hAnsi="Times New Roman"/>
          <w:sz w:val="22"/>
          <w:szCs w:val="22"/>
        </w:rPr>
        <w:t>.</w:t>
      </w:r>
    </w:p>
    <w:p w14:paraId="67CCA206" w14:textId="77777777" w:rsidR="00B856F5" w:rsidRPr="00941F64" w:rsidRDefault="00B856F5" w:rsidP="00BF528E">
      <w:pPr>
        <w:rPr>
          <w:rFonts w:ascii="Times New Roman" w:hAnsi="Times New Roman"/>
          <w:sz w:val="22"/>
          <w:szCs w:val="22"/>
        </w:rPr>
      </w:pPr>
    </w:p>
    <w:p w14:paraId="3070BAFD" w14:textId="77777777" w:rsidR="00B856F5" w:rsidRPr="00941F64" w:rsidRDefault="00B856F5" w:rsidP="00BF528E">
      <w:pPr>
        <w:rPr>
          <w:rFonts w:ascii="Times New Roman" w:hAnsi="Times New Roman"/>
          <w:sz w:val="22"/>
          <w:szCs w:val="22"/>
        </w:rPr>
      </w:pPr>
    </w:p>
    <w:p w14:paraId="6FC24A95" w14:textId="77777777" w:rsidR="00B856F5" w:rsidRPr="00941F64" w:rsidRDefault="00B856F5" w:rsidP="00C87F0F">
      <w:pPr>
        <w:ind w:left="567" w:hanging="567"/>
        <w:rPr>
          <w:rFonts w:ascii="Times New Roman" w:hAnsi="Times New Roman"/>
          <w:sz w:val="22"/>
          <w:szCs w:val="22"/>
        </w:rPr>
      </w:pPr>
      <w:r w:rsidRPr="00C87F0F">
        <w:rPr>
          <w:rFonts w:ascii="Times New Roman" w:hAnsi="Times New Roman"/>
          <w:b/>
          <w:sz w:val="22"/>
          <w:szCs w:val="22"/>
          <w:highlight w:val="lightGray"/>
        </w:rPr>
        <w:t>10.</w:t>
      </w:r>
      <w:r w:rsidRPr="00941F64">
        <w:rPr>
          <w:rFonts w:ascii="Times New Roman" w:hAnsi="Times New Roman"/>
          <w:b/>
          <w:sz w:val="22"/>
          <w:szCs w:val="22"/>
        </w:rPr>
        <w:tab/>
        <w:t>KARENCA</w:t>
      </w:r>
    </w:p>
    <w:p w14:paraId="0BB42BB2" w14:textId="77777777" w:rsidR="00B856F5" w:rsidRPr="00941F64" w:rsidRDefault="00B856F5" w:rsidP="00C87F0F">
      <w:pPr>
        <w:rPr>
          <w:rFonts w:ascii="Times New Roman" w:hAnsi="Times New Roman"/>
          <w:iCs/>
          <w:sz w:val="22"/>
          <w:szCs w:val="22"/>
        </w:rPr>
      </w:pPr>
    </w:p>
    <w:p w14:paraId="19FCFEFE" w14:textId="77777777" w:rsidR="00B856F5" w:rsidRPr="001914F9" w:rsidRDefault="005F406B" w:rsidP="00BF528E">
      <w:pPr>
        <w:rPr>
          <w:rFonts w:ascii="Times New Roman" w:hAnsi="Times New Roman"/>
          <w:iCs/>
          <w:sz w:val="22"/>
          <w:szCs w:val="22"/>
        </w:rPr>
      </w:pPr>
      <w:r w:rsidRPr="001914F9">
        <w:rPr>
          <w:rFonts w:ascii="Times New Roman" w:hAnsi="Times New Roman"/>
          <w:iCs/>
          <w:sz w:val="22"/>
          <w:szCs w:val="22"/>
          <w:u w:val="single"/>
        </w:rPr>
        <w:t>Govedo</w:t>
      </w:r>
      <w:r w:rsidR="00B856F5" w:rsidRPr="001914F9">
        <w:rPr>
          <w:rFonts w:ascii="Times New Roman" w:hAnsi="Times New Roman"/>
          <w:iCs/>
          <w:sz w:val="22"/>
          <w:szCs w:val="22"/>
          <w:u w:val="single"/>
        </w:rPr>
        <w:t>:</w:t>
      </w:r>
      <w:r w:rsidR="00B856F5" w:rsidRPr="001914F9">
        <w:rPr>
          <w:rFonts w:ascii="Times New Roman" w:hAnsi="Times New Roman"/>
          <w:iCs/>
          <w:sz w:val="22"/>
          <w:szCs w:val="22"/>
        </w:rPr>
        <w:t xml:space="preserve"> </w:t>
      </w:r>
      <w:r w:rsidR="00033790" w:rsidRPr="001914F9">
        <w:rPr>
          <w:rFonts w:ascii="Times New Roman" w:hAnsi="Times New Roman"/>
          <w:iCs/>
          <w:sz w:val="22"/>
          <w:szCs w:val="22"/>
        </w:rPr>
        <w:tab/>
      </w:r>
      <w:r w:rsidR="00B856F5" w:rsidRPr="001914F9">
        <w:rPr>
          <w:rFonts w:ascii="Times New Roman" w:hAnsi="Times New Roman"/>
          <w:iCs/>
          <w:sz w:val="22"/>
          <w:szCs w:val="22"/>
        </w:rPr>
        <w:t>meso in organi: 15 dni</w:t>
      </w:r>
      <w:r w:rsidR="00F16F59" w:rsidRPr="001914F9">
        <w:rPr>
          <w:rFonts w:ascii="Times New Roman" w:hAnsi="Times New Roman"/>
          <w:iCs/>
          <w:sz w:val="22"/>
          <w:szCs w:val="22"/>
        </w:rPr>
        <w:t>.</w:t>
      </w:r>
    </w:p>
    <w:p w14:paraId="19CF1A03" w14:textId="77777777" w:rsidR="00B856F5" w:rsidRPr="001914F9" w:rsidRDefault="00B856F5" w:rsidP="00BF528E">
      <w:pPr>
        <w:rPr>
          <w:rFonts w:ascii="Times New Roman" w:hAnsi="Times New Roman"/>
          <w:iCs/>
          <w:sz w:val="22"/>
          <w:szCs w:val="22"/>
        </w:rPr>
      </w:pPr>
      <w:r w:rsidRPr="001914F9">
        <w:rPr>
          <w:rFonts w:ascii="Times New Roman" w:hAnsi="Times New Roman"/>
          <w:iCs/>
          <w:sz w:val="22"/>
          <w:szCs w:val="22"/>
          <w:u w:val="single"/>
        </w:rPr>
        <w:t>Prašiči:</w:t>
      </w:r>
      <w:r w:rsidRPr="001914F9">
        <w:rPr>
          <w:rFonts w:ascii="Times New Roman" w:hAnsi="Times New Roman"/>
          <w:iCs/>
          <w:sz w:val="22"/>
          <w:szCs w:val="22"/>
        </w:rPr>
        <w:t xml:space="preserve"> </w:t>
      </w:r>
      <w:r w:rsidR="00033790" w:rsidRPr="001914F9">
        <w:rPr>
          <w:rFonts w:ascii="Times New Roman" w:hAnsi="Times New Roman"/>
          <w:iCs/>
          <w:sz w:val="22"/>
          <w:szCs w:val="22"/>
        </w:rPr>
        <w:tab/>
      </w:r>
      <w:r w:rsidRPr="001914F9">
        <w:rPr>
          <w:rFonts w:ascii="Times New Roman" w:hAnsi="Times New Roman"/>
          <w:iCs/>
          <w:sz w:val="22"/>
          <w:szCs w:val="22"/>
        </w:rPr>
        <w:t>meso in organi: 5 dni</w:t>
      </w:r>
      <w:r w:rsidR="00F16F59" w:rsidRPr="001914F9">
        <w:rPr>
          <w:rFonts w:ascii="Times New Roman" w:hAnsi="Times New Roman"/>
          <w:iCs/>
          <w:sz w:val="22"/>
          <w:szCs w:val="22"/>
        </w:rPr>
        <w:t>.</w:t>
      </w:r>
    </w:p>
    <w:p w14:paraId="3925A05C" w14:textId="77777777" w:rsidR="00B856F5" w:rsidRPr="00941F64" w:rsidRDefault="00B856F5" w:rsidP="00BF528E">
      <w:pPr>
        <w:rPr>
          <w:rFonts w:ascii="Times New Roman" w:hAnsi="Times New Roman"/>
          <w:iCs/>
          <w:sz w:val="22"/>
          <w:szCs w:val="22"/>
        </w:rPr>
      </w:pPr>
    </w:p>
    <w:p w14:paraId="7385B6E5" w14:textId="77777777" w:rsidR="00B856F5" w:rsidRPr="00941F64" w:rsidRDefault="00B856F5" w:rsidP="00BF528E">
      <w:pPr>
        <w:rPr>
          <w:rFonts w:ascii="Times New Roman" w:hAnsi="Times New Roman"/>
          <w:iCs/>
          <w:sz w:val="22"/>
          <w:szCs w:val="22"/>
        </w:rPr>
      </w:pPr>
    </w:p>
    <w:p w14:paraId="6BC66859" w14:textId="77777777" w:rsidR="00B856F5" w:rsidRPr="00941F64" w:rsidRDefault="00B856F5" w:rsidP="00BF528E">
      <w:pPr>
        <w:ind w:left="567" w:hanging="567"/>
        <w:rPr>
          <w:rFonts w:ascii="Times New Roman" w:hAnsi="Times New Roman"/>
          <w:b/>
          <w:sz w:val="22"/>
          <w:szCs w:val="22"/>
        </w:rPr>
      </w:pPr>
      <w:r w:rsidRPr="00C87F0F">
        <w:rPr>
          <w:rFonts w:ascii="Times New Roman" w:hAnsi="Times New Roman"/>
          <w:b/>
          <w:sz w:val="22"/>
          <w:szCs w:val="22"/>
          <w:highlight w:val="lightGray"/>
        </w:rPr>
        <w:t>11.</w:t>
      </w:r>
      <w:r w:rsidRPr="00941F64">
        <w:rPr>
          <w:rFonts w:ascii="Times New Roman" w:hAnsi="Times New Roman"/>
          <w:b/>
          <w:sz w:val="22"/>
          <w:szCs w:val="22"/>
        </w:rPr>
        <w:tab/>
        <w:t>POSEBNA NAVODILA ZA SHRANJEVANJE</w:t>
      </w:r>
    </w:p>
    <w:p w14:paraId="359E1399" w14:textId="77777777" w:rsidR="00B856F5" w:rsidRPr="00941F64" w:rsidRDefault="00B856F5" w:rsidP="00BF528E">
      <w:pPr>
        <w:ind w:left="567" w:hanging="567"/>
        <w:rPr>
          <w:rFonts w:ascii="Times New Roman" w:hAnsi="Times New Roman"/>
          <w:b/>
          <w:sz w:val="22"/>
          <w:szCs w:val="22"/>
        </w:rPr>
      </w:pPr>
    </w:p>
    <w:p w14:paraId="0C629267" w14:textId="77777777" w:rsidR="00C87F0F" w:rsidRPr="005030EC" w:rsidRDefault="00A77C73" w:rsidP="00BF528E">
      <w:pPr>
        <w:rPr>
          <w:rFonts w:ascii="Times New Roman" w:hAnsi="Times New Roman"/>
          <w:sz w:val="22"/>
          <w:szCs w:val="22"/>
        </w:rPr>
      </w:pPr>
      <w:r w:rsidRPr="005030EC">
        <w:rPr>
          <w:rFonts w:ascii="Times New Roman" w:hAnsi="Times New Roman"/>
          <w:sz w:val="22"/>
          <w:szCs w:val="22"/>
        </w:rPr>
        <w:t>Zdravilo shranjujte nedosegljivo otrokom.</w:t>
      </w:r>
    </w:p>
    <w:p w14:paraId="3C972746" w14:textId="77777777" w:rsidR="00C87F0F" w:rsidRPr="005030EC" w:rsidRDefault="00A77C73" w:rsidP="00BF528E">
      <w:pPr>
        <w:rPr>
          <w:rFonts w:ascii="Times New Roman" w:hAnsi="Times New Roman"/>
          <w:iCs/>
          <w:sz w:val="22"/>
          <w:szCs w:val="22"/>
        </w:rPr>
      </w:pPr>
      <w:r w:rsidRPr="005030EC">
        <w:rPr>
          <w:rFonts w:ascii="Times New Roman" w:hAnsi="Times New Roman"/>
          <w:iCs/>
          <w:sz w:val="22"/>
          <w:szCs w:val="22"/>
        </w:rPr>
        <w:t xml:space="preserve">Za shranjevanje </w:t>
      </w:r>
      <w:r w:rsidR="00F16F59" w:rsidRPr="005030EC">
        <w:rPr>
          <w:rFonts w:ascii="Times New Roman" w:hAnsi="Times New Roman"/>
          <w:iCs/>
          <w:sz w:val="22"/>
          <w:szCs w:val="22"/>
        </w:rPr>
        <w:t xml:space="preserve">tega </w:t>
      </w:r>
      <w:r w:rsidRPr="005030EC">
        <w:rPr>
          <w:rFonts w:ascii="Times New Roman" w:hAnsi="Times New Roman"/>
          <w:iCs/>
          <w:sz w:val="22"/>
          <w:szCs w:val="22"/>
        </w:rPr>
        <w:t xml:space="preserve">zdravila </w:t>
      </w:r>
      <w:r w:rsidR="00997EA3" w:rsidRPr="005030EC">
        <w:rPr>
          <w:rFonts w:ascii="Times New Roman" w:hAnsi="Times New Roman"/>
          <w:iCs/>
          <w:sz w:val="22"/>
          <w:szCs w:val="22"/>
        </w:rPr>
        <w:t xml:space="preserve">za uporabo </w:t>
      </w:r>
      <w:r w:rsidR="00A23AB8" w:rsidRPr="005030EC">
        <w:rPr>
          <w:rFonts w:ascii="Times New Roman" w:hAnsi="Times New Roman"/>
          <w:iCs/>
          <w:sz w:val="22"/>
          <w:szCs w:val="22"/>
        </w:rPr>
        <w:t>v veterinarski medicini</w:t>
      </w:r>
      <w:r w:rsidRPr="005030EC">
        <w:rPr>
          <w:rFonts w:ascii="Times New Roman" w:hAnsi="Times New Roman"/>
          <w:iCs/>
          <w:sz w:val="22"/>
          <w:szCs w:val="22"/>
        </w:rPr>
        <w:t>niso potrebna posebna navodila.</w:t>
      </w:r>
    </w:p>
    <w:p w14:paraId="0DCA8891" w14:textId="77777777" w:rsidR="00B856F5" w:rsidRPr="005030EC" w:rsidRDefault="00B856F5" w:rsidP="00BF528E">
      <w:pPr>
        <w:rPr>
          <w:rFonts w:ascii="Times New Roman" w:hAnsi="Times New Roman"/>
          <w:sz w:val="22"/>
          <w:szCs w:val="22"/>
        </w:rPr>
      </w:pPr>
      <w:r w:rsidRPr="005030EC">
        <w:rPr>
          <w:rFonts w:ascii="Times New Roman" w:hAnsi="Times New Roman"/>
          <w:sz w:val="22"/>
          <w:szCs w:val="22"/>
        </w:rPr>
        <w:t>Rok uporabnosti po prvem odpiranju vsebnika: 28 dni.</w:t>
      </w:r>
    </w:p>
    <w:p w14:paraId="2DE5D7E0" w14:textId="77777777" w:rsidR="00B856F5" w:rsidRPr="00941F64" w:rsidRDefault="00A77C73" w:rsidP="00BF528E">
      <w:pPr>
        <w:rPr>
          <w:rFonts w:ascii="Times New Roman" w:hAnsi="Times New Roman"/>
          <w:sz w:val="22"/>
          <w:szCs w:val="22"/>
        </w:rPr>
      </w:pPr>
      <w:r w:rsidRPr="005030EC">
        <w:rPr>
          <w:rFonts w:ascii="Times New Roman" w:hAnsi="Times New Roman"/>
          <w:sz w:val="22"/>
          <w:szCs w:val="22"/>
        </w:rPr>
        <w:t xml:space="preserve">Tega zdravila </w:t>
      </w:r>
      <w:r w:rsidR="00A23AB8" w:rsidRPr="005030EC">
        <w:rPr>
          <w:rFonts w:ascii="Times New Roman" w:hAnsi="Times New Roman"/>
          <w:sz w:val="22"/>
          <w:szCs w:val="22"/>
        </w:rPr>
        <w:t xml:space="preserve">za uorabo v veterinarski medicini </w:t>
      </w:r>
      <w:r w:rsidRPr="005030EC">
        <w:rPr>
          <w:rFonts w:ascii="Times New Roman" w:hAnsi="Times New Roman"/>
          <w:sz w:val="22"/>
          <w:szCs w:val="22"/>
        </w:rPr>
        <w:t>ne smete uporabljati po datumu izteka roka</w:t>
      </w:r>
      <w:r w:rsidRPr="00A77C73">
        <w:rPr>
          <w:rFonts w:ascii="Times New Roman" w:hAnsi="Times New Roman"/>
          <w:sz w:val="22"/>
          <w:szCs w:val="22"/>
        </w:rPr>
        <w:t xml:space="preserve"> uporabnosti, navedenega na škatli in viali po EXP.</w:t>
      </w:r>
    </w:p>
    <w:p w14:paraId="659784DD" w14:textId="77777777" w:rsidR="004175C4" w:rsidRDefault="004175C4" w:rsidP="00BF528E">
      <w:pPr>
        <w:rPr>
          <w:rFonts w:ascii="Times New Roman" w:hAnsi="Times New Roman"/>
          <w:sz w:val="22"/>
          <w:szCs w:val="22"/>
        </w:rPr>
      </w:pPr>
    </w:p>
    <w:p w14:paraId="00D0FFFC" w14:textId="77777777" w:rsidR="00C87F0F" w:rsidRPr="00941F64" w:rsidRDefault="00C87F0F" w:rsidP="00BF528E">
      <w:pPr>
        <w:rPr>
          <w:rFonts w:ascii="Times New Roman" w:hAnsi="Times New Roman"/>
          <w:sz w:val="22"/>
          <w:szCs w:val="22"/>
        </w:rPr>
      </w:pPr>
    </w:p>
    <w:p w14:paraId="6CF91706" w14:textId="77777777" w:rsidR="00B856F5" w:rsidRPr="00941F64" w:rsidRDefault="00B856F5" w:rsidP="00BF528E">
      <w:pPr>
        <w:pStyle w:val="Formatvorlage1"/>
        <w:rPr>
          <w:b/>
          <w:szCs w:val="22"/>
        </w:rPr>
      </w:pPr>
      <w:r w:rsidRPr="00C87F0F">
        <w:rPr>
          <w:b/>
          <w:szCs w:val="22"/>
          <w:highlight w:val="lightGray"/>
        </w:rPr>
        <w:t>12.</w:t>
      </w:r>
      <w:r w:rsidRPr="00941F64">
        <w:rPr>
          <w:b/>
          <w:szCs w:val="22"/>
        </w:rPr>
        <w:tab/>
        <w:t>POSEBNO(A) OPOZORILO(A)</w:t>
      </w:r>
    </w:p>
    <w:p w14:paraId="2AF52F07" w14:textId="77777777" w:rsidR="00C05E67" w:rsidRPr="00941F64" w:rsidRDefault="00C05E67" w:rsidP="00BF528E">
      <w:pPr>
        <w:pStyle w:val="Formatvorlage1"/>
        <w:rPr>
          <w:b/>
          <w:szCs w:val="22"/>
        </w:rPr>
      </w:pPr>
    </w:p>
    <w:p w14:paraId="1B19E980" w14:textId="77777777" w:rsidR="00156025" w:rsidRPr="00941F64" w:rsidRDefault="00156025" w:rsidP="00BF528E">
      <w:pPr>
        <w:rPr>
          <w:rFonts w:ascii="Times New Roman" w:hAnsi="Times New Roman"/>
          <w:sz w:val="22"/>
          <w:szCs w:val="22"/>
        </w:rPr>
      </w:pPr>
      <w:r w:rsidRPr="00941F64">
        <w:rPr>
          <w:rFonts w:ascii="Times New Roman" w:hAnsi="Times New Roman"/>
          <w:sz w:val="22"/>
          <w:szCs w:val="22"/>
        </w:rPr>
        <w:t xml:space="preserve">Zdravljenje </w:t>
      </w:r>
      <w:r w:rsidR="00E52BC7" w:rsidRPr="00941F64">
        <w:rPr>
          <w:rFonts w:ascii="Times New Roman" w:hAnsi="Times New Roman"/>
          <w:sz w:val="22"/>
          <w:szCs w:val="22"/>
        </w:rPr>
        <w:t>telet</w:t>
      </w:r>
      <w:r w:rsidRPr="00941F64">
        <w:rPr>
          <w:rFonts w:ascii="Times New Roman" w:hAnsi="Times New Roman"/>
          <w:sz w:val="22"/>
          <w:szCs w:val="22"/>
        </w:rPr>
        <w:t xml:space="preserve"> z zdravilom Metacam 20 minut pred odstranitv</w:t>
      </w:r>
      <w:r w:rsidR="00E52BC7" w:rsidRPr="00941F64">
        <w:rPr>
          <w:rFonts w:ascii="Times New Roman" w:hAnsi="Times New Roman"/>
          <w:sz w:val="22"/>
          <w:szCs w:val="22"/>
        </w:rPr>
        <w:t>ijo</w:t>
      </w:r>
      <w:r w:rsidRPr="00941F64">
        <w:rPr>
          <w:rFonts w:ascii="Times New Roman" w:hAnsi="Times New Roman"/>
          <w:sz w:val="22"/>
          <w:szCs w:val="22"/>
        </w:rPr>
        <w:t xml:space="preserve"> rogov zmanjša pooperativno bolečino.</w:t>
      </w:r>
      <w:r w:rsidRPr="00941F64">
        <w:rPr>
          <w:sz w:val="22"/>
          <w:szCs w:val="22"/>
        </w:rPr>
        <w:t xml:space="preserve"> </w:t>
      </w:r>
      <w:r w:rsidRPr="00941F64">
        <w:rPr>
          <w:rFonts w:ascii="Times New Roman" w:hAnsi="Times New Roman"/>
          <w:sz w:val="22"/>
          <w:szCs w:val="22"/>
        </w:rPr>
        <w:t>Samo zdravilo Metacam ne zagotavlja ustreznega lajšanja bolečine med postopkom odstranjevanja rogov.</w:t>
      </w:r>
      <w:r w:rsidRPr="00941F64">
        <w:rPr>
          <w:sz w:val="22"/>
          <w:szCs w:val="22"/>
        </w:rPr>
        <w:t xml:space="preserve"> </w:t>
      </w:r>
      <w:r w:rsidRPr="00941F64">
        <w:rPr>
          <w:rFonts w:ascii="Times New Roman" w:hAnsi="Times New Roman"/>
          <w:sz w:val="22"/>
          <w:szCs w:val="22"/>
        </w:rPr>
        <w:t>Za ustrezno lajšanje bolečine med operacijo je treba sočasno uporabiti ustrezen analgetik.</w:t>
      </w:r>
    </w:p>
    <w:p w14:paraId="4C1F91B1" w14:textId="77777777" w:rsidR="00B856F5" w:rsidRPr="00941F64" w:rsidRDefault="00B856F5" w:rsidP="00BF528E">
      <w:pPr>
        <w:pStyle w:val="Formatvorlage1"/>
        <w:rPr>
          <w:szCs w:val="22"/>
        </w:rPr>
      </w:pPr>
    </w:p>
    <w:p w14:paraId="722503FF"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Zdravljenje pujskov z zdravilom Metacam pred kastracijo blaži postoperativno bolečino. Za lajšanje bolečine med operacijo je treba sočasno uporabiti primeren anestetik/sedativ.</w:t>
      </w:r>
      <w:r w:rsidR="000E2BA7" w:rsidRPr="00941F64">
        <w:rPr>
          <w:rFonts w:ascii="Times New Roman" w:hAnsi="Times New Roman"/>
          <w:sz w:val="22"/>
          <w:szCs w:val="22"/>
        </w:rPr>
        <w:t xml:space="preserve"> </w:t>
      </w:r>
      <w:r w:rsidRPr="00941F64">
        <w:rPr>
          <w:rFonts w:ascii="Times New Roman" w:hAnsi="Times New Roman"/>
          <w:sz w:val="22"/>
          <w:szCs w:val="22"/>
        </w:rPr>
        <w:t>Najboljše možno lajšanje bolečine po operaciji boste dosegli, če boste zdravilo Metacam uporabili 30 minut pred kirurškim posegom.</w:t>
      </w:r>
    </w:p>
    <w:p w14:paraId="11173F88" w14:textId="77777777" w:rsidR="00B856F5" w:rsidRPr="00941F64" w:rsidRDefault="00B856F5" w:rsidP="00BF528E">
      <w:pPr>
        <w:rPr>
          <w:rFonts w:ascii="Times New Roman" w:hAnsi="Times New Roman"/>
          <w:sz w:val="22"/>
          <w:szCs w:val="22"/>
        </w:rPr>
      </w:pPr>
    </w:p>
    <w:p w14:paraId="43ECFB7B" w14:textId="77777777" w:rsidR="00C87F0F" w:rsidRDefault="00C803DD" w:rsidP="00BF528E">
      <w:pPr>
        <w:rPr>
          <w:rFonts w:ascii="Times New Roman" w:hAnsi="Times New Roman"/>
          <w:sz w:val="22"/>
          <w:szCs w:val="22"/>
          <w:u w:val="single"/>
        </w:rPr>
      </w:pPr>
      <w:r w:rsidRPr="00C803DD">
        <w:rPr>
          <w:rFonts w:ascii="Times New Roman" w:hAnsi="Times New Roman"/>
          <w:sz w:val="22"/>
          <w:szCs w:val="22"/>
          <w:u w:val="single"/>
        </w:rPr>
        <w:t>Posebna opozorila za vsako ciljno živalsko vrsto:</w:t>
      </w:r>
    </w:p>
    <w:p w14:paraId="75786490"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Če se pojavijo neželeni učinki, je treba zdravljenje prekiniti in se posvetovati z veterinarjem.</w:t>
      </w:r>
    </w:p>
    <w:p w14:paraId="26B6E213"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Zaradi možne nevarnosti toksičnih učinkov na ledvice se dajanju zdravila izogibamo pri zelo dehidriranih, hipovolemičnih ali hipotenzivnih živalih, ki potrebujejo parenteralno rehidracijo.</w:t>
      </w:r>
    </w:p>
    <w:p w14:paraId="510BACD2" w14:textId="77777777" w:rsidR="00B856F5" w:rsidRPr="00941F64" w:rsidRDefault="00B856F5" w:rsidP="00BF528E">
      <w:pPr>
        <w:rPr>
          <w:rFonts w:ascii="Times New Roman" w:hAnsi="Times New Roman"/>
          <w:sz w:val="22"/>
          <w:szCs w:val="22"/>
        </w:rPr>
      </w:pPr>
    </w:p>
    <w:p w14:paraId="47F1DDCA" w14:textId="77777777" w:rsidR="00B856F5" w:rsidRPr="00941F64" w:rsidRDefault="00C803DD" w:rsidP="00BF528E">
      <w:pPr>
        <w:tabs>
          <w:tab w:val="left" w:pos="2340"/>
        </w:tabs>
        <w:rPr>
          <w:rFonts w:ascii="Times New Roman" w:hAnsi="Times New Roman"/>
          <w:sz w:val="22"/>
          <w:szCs w:val="22"/>
          <w:u w:val="single"/>
        </w:rPr>
      </w:pPr>
      <w:r w:rsidRPr="00C803DD">
        <w:rPr>
          <w:rFonts w:ascii="Times New Roman" w:hAnsi="Times New Roman"/>
          <w:sz w:val="22"/>
          <w:szCs w:val="22"/>
          <w:u w:val="single"/>
        </w:rPr>
        <w:t>Posebni previdnostni ukrepi, ki jih mora izvajati oseba, ki živalim daje zdravilo:</w:t>
      </w:r>
      <w:r w:rsidR="00B856F5" w:rsidRPr="00941F64">
        <w:rPr>
          <w:rFonts w:ascii="Times New Roman" w:hAnsi="Times New Roman"/>
          <w:sz w:val="22"/>
          <w:szCs w:val="22"/>
          <w:u w:val="single"/>
        </w:rPr>
        <w:t xml:space="preserve"> </w:t>
      </w:r>
    </w:p>
    <w:p w14:paraId="24D65EA2" w14:textId="77777777" w:rsidR="00B856F5" w:rsidRPr="005030EC" w:rsidRDefault="00B856F5" w:rsidP="00BF528E">
      <w:pPr>
        <w:rPr>
          <w:rFonts w:ascii="Times New Roman" w:hAnsi="Times New Roman"/>
          <w:sz w:val="22"/>
          <w:szCs w:val="22"/>
        </w:rPr>
      </w:pPr>
      <w:r w:rsidRPr="005030EC">
        <w:rPr>
          <w:rFonts w:ascii="Times New Roman" w:hAnsi="Times New Roman"/>
          <w:sz w:val="22"/>
          <w:szCs w:val="22"/>
        </w:rPr>
        <w:t>Nenamerno samo</w:t>
      </w:r>
      <w:r w:rsidR="000B7D12" w:rsidRPr="005030EC">
        <w:rPr>
          <w:rFonts w:ascii="Times New Roman" w:hAnsi="Times New Roman"/>
          <w:sz w:val="22"/>
          <w:szCs w:val="22"/>
        </w:rPr>
        <w:t>-</w:t>
      </w:r>
      <w:r w:rsidRPr="005030EC">
        <w:rPr>
          <w:rFonts w:ascii="Times New Roman" w:hAnsi="Times New Roman"/>
          <w:sz w:val="22"/>
          <w:szCs w:val="22"/>
        </w:rPr>
        <w:t>injiciranje lahko povzroči bolečino. Osebe z znano preobčutljivostjo za nesteroidna protivnetna zdravila (NSAID) naj se izogibajo stiku z zdravilom.</w:t>
      </w:r>
    </w:p>
    <w:p w14:paraId="4EF934EF" w14:textId="77777777" w:rsidR="00B856F5" w:rsidRPr="00941F64" w:rsidRDefault="00B856F5" w:rsidP="00BF528E">
      <w:pPr>
        <w:rPr>
          <w:rFonts w:ascii="Times New Roman" w:hAnsi="Times New Roman"/>
          <w:sz w:val="22"/>
          <w:szCs w:val="22"/>
        </w:rPr>
      </w:pPr>
      <w:r w:rsidRPr="005030EC">
        <w:rPr>
          <w:rFonts w:ascii="Times New Roman" w:hAnsi="Times New Roman"/>
          <w:sz w:val="22"/>
          <w:szCs w:val="22"/>
        </w:rPr>
        <w:t>V primeru nenamernega samo</w:t>
      </w:r>
      <w:r w:rsidR="000B7D12" w:rsidRPr="005030EC">
        <w:rPr>
          <w:rFonts w:ascii="Times New Roman" w:hAnsi="Times New Roman"/>
          <w:sz w:val="22"/>
          <w:szCs w:val="22"/>
        </w:rPr>
        <w:t>-</w:t>
      </w:r>
      <w:r w:rsidRPr="005030EC">
        <w:rPr>
          <w:rFonts w:ascii="Times New Roman" w:hAnsi="Times New Roman"/>
          <w:sz w:val="22"/>
          <w:szCs w:val="22"/>
        </w:rPr>
        <w:t>injiciranja se takoj posvetujte z zdravnikom in mu pokažite navodila za</w:t>
      </w:r>
      <w:r w:rsidRPr="00941F64">
        <w:rPr>
          <w:rFonts w:ascii="Times New Roman" w:hAnsi="Times New Roman"/>
          <w:sz w:val="22"/>
          <w:szCs w:val="22"/>
        </w:rPr>
        <w:t xml:space="preserve"> uporabo ali ovojnino.</w:t>
      </w:r>
    </w:p>
    <w:p w14:paraId="4970849F" w14:textId="77777777" w:rsidR="00B856F5" w:rsidRDefault="00280E60" w:rsidP="00BF528E">
      <w:pPr>
        <w:rPr>
          <w:rFonts w:ascii="Times New Roman" w:hAnsi="Times New Roman"/>
          <w:sz w:val="22"/>
          <w:szCs w:val="22"/>
        </w:rPr>
      </w:pPr>
      <w:r w:rsidRPr="00280E60">
        <w:rPr>
          <w:rFonts w:ascii="Times New Roman" w:hAnsi="Times New Roman"/>
          <w:sz w:val="22"/>
          <w:szCs w:val="22"/>
        </w:rPr>
        <w:t>Zdravilo lahko povzroči draženje oči. V primeru stika z očmi takoj temeljito sperite z vodo.</w:t>
      </w:r>
    </w:p>
    <w:p w14:paraId="7C9CB2C2" w14:textId="77777777" w:rsidR="00280E60" w:rsidRPr="00941F64" w:rsidRDefault="00280E60" w:rsidP="00BF528E">
      <w:pPr>
        <w:rPr>
          <w:rFonts w:ascii="Times New Roman" w:hAnsi="Times New Roman"/>
          <w:sz w:val="22"/>
          <w:szCs w:val="22"/>
        </w:rPr>
      </w:pPr>
    </w:p>
    <w:p w14:paraId="2282A501" w14:textId="77777777" w:rsidR="00636C69" w:rsidRDefault="00B54CCD" w:rsidP="00BF528E">
      <w:pPr>
        <w:rPr>
          <w:rFonts w:ascii="Times New Roman" w:hAnsi="Times New Roman"/>
          <w:sz w:val="22"/>
          <w:szCs w:val="22"/>
          <w:u w:val="single"/>
        </w:rPr>
      </w:pPr>
      <w:r w:rsidRPr="00B54CCD">
        <w:rPr>
          <w:rFonts w:ascii="Times New Roman" w:hAnsi="Times New Roman"/>
          <w:sz w:val="22"/>
          <w:szCs w:val="22"/>
          <w:u w:val="single"/>
        </w:rPr>
        <w:t>Brejost in laktacija:</w:t>
      </w:r>
    </w:p>
    <w:p w14:paraId="0900D9D4" w14:textId="77777777" w:rsidR="00B856F5" w:rsidRPr="00941F64" w:rsidRDefault="00B856F5" w:rsidP="00636C69">
      <w:pPr>
        <w:tabs>
          <w:tab w:val="left" w:pos="1134"/>
        </w:tabs>
        <w:rPr>
          <w:rFonts w:ascii="Times New Roman" w:hAnsi="Times New Roman"/>
          <w:sz w:val="22"/>
          <w:szCs w:val="22"/>
        </w:rPr>
      </w:pPr>
      <w:r w:rsidRPr="00636C69">
        <w:rPr>
          <w:rFonts w:ascii="Times New Roman" w:hAnsi="Times New Roman"/>
          <w:sz w:val="22"/>
          <w:szCs w:val="22"/>
          <w:u w:val="single"/>
        </w:rPr>
        <w:t>Goveda:</w:t>
      </w:r>
      <w:r w:rsidRPr="00941F64">
        <w:rPr>
          <w:rFonts w:ascii="Times New Roman" w:hAnsi="Times New Roman"/>
          <w:sz w:val="22"/>
          <w:szCs w:val="22"/>
        </w:rPr>
        <w:t xml:space="preserve"> </w:t>
      </w:r>
      <w:r w:rsidR="00636C69">
        <w:rPr>
          <w:rFonts w:ascii="Times New Roman" w:hAnsi="Times New Roman"/>
          <w:sz w:val="22"/>
          <w:szCs w:val="22"/>
        </w:rPr>
        <w:tab/>
      </w:r>
      <w:r w:rsidRPr="00941F64">
        <w:rPr>
          <w:rFonts w:ascii="Times New Roman" w:hAnsi="Times New Roman"/>
          <w:sz w:val="22"/>
          <w:szCs w:val="22"/>
        </w:rPr>
        <w:t>Lahko se uporablja v obdobju brejosti.</w:t>
      </w:r>
    </w:p>
    <w:p w14:paraId="00B151EB" w14:textId="77777777" w:rsidR="00B856F5" w:rsidRPr="00941F64" w:rsidRDefault="00B856F5" w:rsidP="00636C69">
      <w:pPr>
        <w:tabs>
          <w:tab w:val="left" w:pos="1134"/>
        </w:tabs>
        <w:rPr>
          <w:rFonts w:ascii="Times New Roman" w:hAnsi="Times New Roman"/>
          <w:sz w:val="22"/>
          <w:szCs w:val="22"/>
        </w:rPr>
      </w:pPr>
      <w:r w:rsidRPr="00636C69">
        <w:rPr>
          <w:rFonts w:ascii="Times New Roman" w:hAnsi="Times New Roman"/>
          <w:sz w:val="22"/>
          <w:szCs w:val="22"/>
          <w:u w:val="single"/>
        </w:rPr>
        <w:t>Prašiči:</w:t>
      </w:r>
      <w:r w:rsidRPr="00941F64">
        <w:rPr>
          <w:rFonts w:ascii="Times New Roman" w:hAnsi="Times New Roman"/>
          <w:sz w:val="22"/>
          <w:szCs w:val="22"/>
        </w:rPr>
        <w:t xml:space="preserve"> </w:t>
      </w:r>
      <w:r w:rsidR="00636C69">
        <w:rPr>
          <w:rFonts w:ascii="Times New Roman" w:hAnsi="Times New Roman"/>
          <w:sz w:val="22"/>
          <w:szCs w:val="22"/>
        </w:rPr>
        <w:tab/>
      </w:r>
      <w:r w:rsidRPr="00941F64">
        <w:rPr>
          <w:rFonts w:ascii="Times New Roman" w:hAnsi="Times New Roman"/>
          <w:sz w:val="22"/>
          <w:szCs w:val="22"/>
        </w:rPr>
        <w:t>Lahko se uporablja v obdobju brejosti in laktacije.</w:t>
      </w:r>
    </w:p>
    <w:p w14:paraId="2DA044D1" w14:textId="77777777" w:rsidR="00B856F5" w:rsidRPr="00941F64" w:rsidRDefault="00B856F5" w:rsidP="00BF528E">
      <w:pPr>
        <w:rPr>
          <w:rFonts w:ascii="Times New Roman" w:hAnsi="Times New Roman"/>
          <w:sz w:val="22"/>
          <w:szCs w:val="22"/>
        </w:rPr>
      </w:pPr>
    </w:p>
    <w:p w14:paraId="787CD25A" w14:textId="77777777" w:rsidR="00C87F0F" w:rsidRDefault="00B54CCD" w:rsidP="00BF528E">
      <w:pPr>
        <w:rPr>
          <w:rFonts w:ascii="Times New Roman" w:hAnsi="Times New Roman"/>
          <w:sz w:val="22"/>
          <w:szCs w:val="22"/>
          <w:u w:val="single"/>
        </w:rPr>
      </w:pPr>
      <w:r w:rsidRPr="00B54CCD">
        <w:rPr>
          <w:rFonts w:ascii="Times New Roman" w:hAnsi="Times New Roman"/>
          <w:sz w:val="22"/>
          <w:szCs w:val="22"/>
          <w:u w:val="single"/>
        </w:rPr>
        <w:t>Medsebojno delovanje z drugimi zdravili in druge oblike interakcij:</w:t>
      </w:r>
    </w:p>
    <w:p w14:paraId="679EB686"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 xml:space="preserve">Zdravila ne </w:t>
      </w:r>
      <w:r w:rsidR="00D00953" w:rsidRPr="00941F64">
        <w:rPr>
          <w:rFonts w:ascii="Times New Roman" w:hAnsi="Times New Roman"/>
          <w:sz w:val="22"/>
          <w:szCs w:val="22"/>
        </w:rPr>
        <w:t xml:space="preserve">smemo </w:t>
      </w:r>
      <w:r w:rsidRPr="00941F64">
        <w:rPr>
          <w:rFonts w:ascii="Times New Roman" w:hAnsi="Times New Roman"/>
          <w:sz w:val="22"/>
          <w:szCs w:val="22"/>
        </w:rPr>
        <w:t xml:space="preserve">dajati hkrati z glukokortikosteroidi, drugimi nesteroidnimi protivnetnimi zdravili ali antikoagulansi. </w:t>
      </w:r>
    </w:p>
    <w:p w14:paraId="4ECD2399" w14:textId="77777777" w:rsidR="00B856F5" w:rsidRPr="00941F64" w:rsidRDefault="00B856F5" w:rsidP="00BF528E">
      <w:pPr>
        <w:rPr>
          <w:rFonts w:ascii="Times New Roman" w:hAnsi="Times New Roman"/>
          <w:sz w:val="22"/>
          <w:szCs w:val="22"/>
        </w:rPr>
      </w:pPr>
    </w:p>
    <w:p w14:paraId="2EDB7428" w14:textId="77777777" w:rsidR="00C87F0F" w:rsidRDefault="00B54CCD" w:rsidP="00C87F0F">
      <w:pPr>
        <w:rPr>
          <w:rFonts w:ascii="Times New Roman" w:hAnsi="Times New Roman"/>
          <w:sz w:val="22"/>
          <w:szCs w:val="22"/>
          <w:u w:val="single"/>
        </w:rPr>
      </w:pPr>
      <w:r w:rsidRPr="00B54CCD">
        <w:rPr>
          <w:rFonts w:ascii="Times New Roman" w:hAnsi="Times New Roman"/>
          <w:sz w:val="22"/>
          <w:szCs w:val="22"/>
          <w:u w:val="single"/>
        </w:rPr>
        <w:t>Preveliko odmerjanje (simptomi, nujni ukrepi, protistrupi):</w:t>
      </w:r>
    </w:p>
    <w:p w14:paraId="3403F8A0" w14:textId="77777777" w:rsidR="00B856F5" w:rsidRPr="00941F64" w:rsidRDefault="00B856F5" w:rsidP="00C87F0F">
      <w:pPr>
        <w:rPr>
          <w:rFonts w:ascii="Times New Roman" w:hAnsi="Times New Roman"/>
          <w:sz w:val="22"/>
          <w:szCs w:val="22"/>
        </w:rPr>
      </w:pPr>
      <w:r w:rsidRPr="00941F64">
        <w:rPr>
          <w:rFonts w:ascii="Times New Roman" w:hAnsi="Times New Roman"/>
          <w:sz w:val="22"/>
          <w:szCs w:val="22"/>
        </w:rPr>
        <w:t xml:space="preserve">Pri prevelikem odmerku uvedite simptomatsko zdravljenje. </w:t>
      </w:r>
    </w:p>
    <w:p w14:paraId="1765E0A7" w14:textId="77777777" w:rsidR="00B856F5" w:rsidRPr="00941F64" w:rsidRDefault="00B856F5" w:rsidP="00BF528E">
      <w:pPr>
        <w:rPr>
          <w:rFonts w:ascii="Times New Roman" w:hAnsi="Times New Roman"/>
          <w:sz w:val="22"/>
          <w:szCs w:val="22"/>
        </w:rPr>
      </w:pPr>
    </w:p>
    <w:p w14:paraId="3A6827EE" w14:textId="77777777" w:rsidR="00B856F5" w:rsidRPr="00941F64" w:rsidRDefault="00B856F5" w:rsidP="00BF528E">
      <w:pPr>
        <w:rPr>
          <w:rFonts w:ascii="Times New Roman" w:hAnsi="Times New Roman"/>
          <w:sz w:val="22"/>
          <w:szCs w:val="22"/>
        </w:rPr>
      </w:pPr>
    </w:p>
    <w:p w14:paraId="48D0B751" w14:textId="77777777" w:rsidR="00513219" w:rsidRPr="00941F64" w:rsidRDefault="00B856F5" w:rsidP="001712CE">
      <w:pPr>
        <w:keepNext/>
        <w:ind w:left="567" w:hanging="567"/>
        <w:rPr>
          <w:rFonts w:ascii="Times New Roman" w:hAnsi="Times New Roman"/>
          <w:b/>
          <w:sz w:val="22"/>
          <w:szCs w:val="22"/>
        </w:rPr>
      </w:pPr>
      <w:r w:rsidRPr="00FF2105">
        <w:rPr>
          <w:rFonts w:ascii="Times New Roman" w:hAnsi="Times New Roman"/>
          <w:b/>
          <w:sz w:val="22"/>
          <w:szCs w:val="22"/>
          <w:highlight w:val="lightGray"/>
        </w:rPr>
        <w:lastRenderedPageBreak/>
        <w:t>13.</w:t>
      </w:r>
      <w:r w:rsidRPr="00941F64">
        <w:rPr>
          <w:rFonts w:ascii="Times New Roman" w:hAnsi="Times New Roman"/>
          <w:b/>
          <w:sz w:val="22"/>
          <w:szCs w:val="22"/>
        </w:rPr>
        <w:tab/>
        <w:t xml:space="preserve">POSEBNI VARNOSTNI UKREPI ZA ODSTRANJEVANJE NEPORABLJENEGA ZDRAVILA </w:t>
      </w:r>
      <w:smartTag w:uri="urn:schemas-microsoft-com:office:smarttags" w:element="stockticker">
        <w:r w:rsidRPr="00941F64">
          <w:rPr>
            <w:rFonts w:ascii="Times New Roman" w:hAnsi="Times New Roman"/>
            <w:b/>
            <w:sz w:val="22"/>
            <w:szCs w:val="22"/>
          </w:rPr>
          <w:t>ALI</w:t>
        </w:r>
      </w:smartTag>
      <w:r w:rsidRPr="00941F64">
        <w:rPr>
          <w:rFonts w:ascii="Times New Roman" w:hAnsi="Times New Roman"/>
          <w:b/>
          <w:sz w:val="22"/>
          <w:szCs w:val="22"/>
        </w:rPr>
        <w:t xml:space="preserve"> ODPADNIH SNOVI, ČE OBSTAJAJO</w:t>
      </w:r>
    </w:p>
    <w:p w14:paraId="0A1580CF" w14:textId="77777777" w:rsidR="00B856F5" w:rsidRPr="00941F64" w:rsidRDefault="00B856F5" w:rsidP="001712CE">
      <w:pPr>
        <w:keepNext/>
        <w:ind w:left="567" w:hanging="567"/>
        <w:rPr>
          <w:rFonts w:ascii="Times New Roman" w:hAnsi="Times New Roman"/>
          <w:sz w:val="22"/>
          <w:szCs w:val="22"/>
        </w:rPr>
      </w:pPr>
    </w:p>
    <w:p w14:paraId="75FB4BA1" w14:textId="77777777" w:rsidR="00B856F5" w:rsidRPr="00941F64" w:rsidRDefault="00365D43" w:rsidP="001712CE">
      <w:pPr>
        <w:keepNext/>
        <w:rPr>
          <w:rFonts w:ascii="Times New Roman" w:hAnsi="Times New Roman"/>
          <w:sz w:val="22"/>
          <w:szCs w:val="22"/>
        </w:rPr>
      </w:pPr>
      <w:r w:rsidRPr="00365D43">
        <w:rPr>
          <w:rFonts w:ascii="Times New Roman" w:hAnsi="Times New Roman"/>
          <w:sz w:val="22"/>
          <w:szCs w:val="22"/>
        </w:rPr>
        <w:t>Ne odvrzite zdravila v odpadno vodo ali med gospodinjske odpadke.</w:t>
      </w:r>
      <w:r w:rsidR="00C87F0F">
        <w:rPr>
          <w:rFonts w:ascii="Times New Roman" w:hAnsi="Times New Roman"/>
          <w:sz w:val="22"/>
          <w:szCs w:val="22"/>
        </w:rPr>
        <w:t xml:space="preserve"> </w:t>
      </w:r>
      <w:r w:rsidRPr="00365D43">
        <w:rPr>
          <w:rFonts w:ascii="Times New Roman" w:hAnsi="Times New Roman"/>
          <w:sz w:val="22"/>
          <w:szCs w:val="22"/>
        </w:rPr>
        <w:t>Glede odstranjevanja zdravil, ki jih ne uporabljate več, se posvetujte z veterinarjem ali farmacevtom. Ti ukrepi pomagajo varovati okolje.</w:t>
      </w:r>
    </w:p>
    <w:p w14:paraId="449155CD" w14:textId="77777777" w:rsidR="001A3D76" w:rsidRPr="00941F64" w:rsidRDefault="001A3D76" w:rsidP="00BF528E">
      <w:pPr>
        <w:rPr>
          <w:rFonts w:ascii="Times New Roman" w:hAnsi="Times New Roman"/>
          <w:sz w:val="22"/>
          <w:szCs w:val="22"/>
        </w:rPr>
      </w:pPr>
    </w:p>
    <w:p w14:paraId="16956C1F" w14:textId="77777777" w:rsidR="00B856F5" w:rsidRPr="00941F64" w:rsidRDefault="00B856F5" w:rsidP="00C87F0F">
      <w:pPr>
        <w:ind w:left="567" w:hanging="567"/>
        <w:rPr>
          <w:rFonts w:ascii="Times New Roman" w:hAnsi="Times New Roman"/>
          <w:sz w:val="22"/>
          <w:szCs w:val="22"/>
        </w:rPr>
      </w:pPr>
      <w:r w:rsidRPr="00C87F0F">
        <w:rPr>
          <w:rFonts w:ascii="Times New Roman" w:hAnsi="Times New Roman"/>
          <w:b/>
          <w:sz w:val="22"/>
          <w:szCs w:val="22"/>
          <w:highlight w:val="lightGray"/>
        </w:rPr>
        <w:t>14.</w:t>
      </w:r>
      <w:r w:rsidRPr="00941F64">
        <w:rPr>
          <w:rFonts w:ascii="Times New Roman" w:hAnsi="Times New Roman"/>
          <w:b/>
          <w:sz w:val="22"/>
          <w:szCs w:val="22"/>
        </w:rPr>
        <w:tab/>
        <w:t>DATUM ZADNJE ODOBRITVE NAVODIL ZA UPORABO</w:t>
      </w:r>
    </w:p>
    <w:p w14:paraId="7D61A225" w14:textId="77777777" w:rsidR="00B856F5" w:rsidRPr="00941F64" w:rsidRDefault="00B856F5" w:rsidP="00C87F0F">
      <w:pPr>
        <w:ind w:left="567" w:hanging="567"/>
        <w:rPr>
          <w:rFonts w:ascii="Times New Roman" w:hAnsi="Times New Roman"/>
          <w:sz w:val="22"/>
          <w:szCs w:val="22"/>
        </w:rPr>
      </w:pPr>
    </w:p>
    <w:p w14:paraId="2596712F" w14:textId="77777777" w:rsidR="00B856F5" w:rsidRPr="00C87F0F" w:rsidRDefault="00B856F5" w:rsidP="00BF528E">
      <w:pPr>
        <w:rPr>
          <w:rFonts w:ascii="Times New Roman" w:hAnsi="Times New Roman"/>
          <w:sz w:val="22"/>
          <w:szCs w:val="22"/>
        </w:rPr>
      </w:pPr>
      <w:r w:rsidRPr="00941F64">
        <w:rPr>
          <w:rFonts w:ascii="Times New Roman" w:hAnsi="Times New Roman"/>
          <w:sz w:val="22"/>
          <w:szCs w:val="22"/>
        </w:rPr>
        <w:t xml:space="preserve">Podrobne informacije o tem zdravilu so na voljo na spletni strani Evropske agencije za zdravila </w:t>
      </w:r>
      <w:r w:rsidR="00365D43" w:rsidRPr="00C87F0F">
        <w:rPr>
          <w:rFonts w:ascii="Times New Roman" w:hAnsi="Times New Roman"/>
          <w:sz w:val="22"/>
          <w:szCs w:val="22"/>
        </w:rPr>
        <w:t>(European Medicines Agency) (</w:t>
      </w:r>
      <w:hyperlink r:id="rId19" w:history="1">
        <w:r w:rsidR="00C87F0F" w:rsidRPr="00C87F0F">
          <w:rPr>
            <w:rStyle w:val="Hyperlink"/>
            <w:rFonts w:ascii="Times New Roman" w:hAnsi="Times New Roman"/>
            <w:sz w:val="22"/>
            <w:szCs w:val="22"/>
          </w:rPr>
          <w:t>http://www.ema.europa.eu/</w:t>
        </w:r>
      </w:hyperlink>
      <w:r w:rsidR="00365D43" w:rsidRPr="00C87F0F">
        <w:rPr>
          <w:rFonts w:ascii="Times New Roman" w:hAnsi="Times New Roman"/>
          <w:sz w:val="22"/>
          <w:szCs w:val="22"/>
        </w:rPr>
        <w:t>).</w:t>
      </w:r>
    </w:p>
    <w:p w14:paraId="1780E8C6" w14:textId="77777777" w:rsidR="00B856F5" w:rsidRPr="00941F64" w:rsidRDefault="00B856F5" w:rsidP="00BF528E">
      <w:pPr>
        <w:rPr>
          <w:rFonts w:ascii="Times New Roman" w:hAnsi="Times New Roman"/>
          <w:sz w:val="22"/>
          <w:szCs w:val="22"/>
        </w:rPr>
      </w:pPr>
    </w:p>
    <w:p w14:paraId="476EBF75" w14:textId="77777777" w:rsidR="000E5F4A" w:rsidRPr="00941F64" w:rsidRDefault="000E5F4A" w:rsidP="00BF528E">
      <w:pPr>
        <w:rPr>
          <w:rFonts w:ascii="Times New Roman" w:hAnsi="Times New Roman"/>
          <w:sz w:val="22"/>
          <w:szCs w:val="22"/>
        </w:rPr>
      </w:pPr>
    </w:p>
    <w:p w14:paraId="7EB3C8F0" w14:textId="77777777" w:rsidR="00B856F5" w:rsidRPr="00941F64" w:rsidRDefault="00B856F5" w:rsidP="00BF528E">
      <w:pPr>
        <w:ind w:left="567" w:hanging="567"/>
        <w:rPr>
          <w:rFonts w:ascii="Times New Roman" w:hAnsi="Times New Roman"/>
          <w:sz w:val="22"/>
          <w:szCs w:val="22"/>
        </w:rPr>
      </w:pPr>
      <w:r w:rsidRPr="00C87F0F">
        <w:rPr>
          <w:rFonts w:ascii="Times New Roman" w:hAnsi="Times New Roman"/>
          <w:b/>
          <w:sz w:val="22"/>
          <w:szCs w:val="22"/>
          <w:highlight w:val="lightGray"/>
        </w:rPr>
        <w:t>15.</w:t>
      </w:r>
      <w:r w:rsidRPr="00941F64">
        <w:rPr>
          <w:rFonts w:ascii="Times New Roman" w:hAnsi="Times New Roman"/>
          <w:b/>
          <w:sz w:val="22"/>
          <w:szCs w:val="22"/>
        </w:rPr>
        <w:tab/>
        <w:t>DRUGE INFORMACIJE</w:t>
      </w:r>
    </w:p>
    <w:p w14:paraId="52308C6F" w14:textId="77777777" w:rsidR="00B856F5" w:rsidRPr="00941F64" w:rsidRDefault="00B856F5" w:rsidP="00BF528E">
      <w:pPr>
        <w:rPr>
          <w:rFonts w:ascii="Times New Roman" w:hAnsi="Times New Roman"/>
          <w:sz w:val="22"/>
          <w:szCs w:val="22"/>
        </w:rPr>
      </w:pPr>
    </w:p>
    <w:p w14:paraId="2B8851DF" w14:textId="77777777" w:rsidR="00B856F5" w:rsidRPr="00941F64" w:rsidRDefault="00B856F5" w:rsidP="00BF528E">
      <w:pPr>
        <w:rPr>
          <w:rFonts w:ascii="Times New Roman" w:hAnsi="Times New Roman"/>
          <w:sz w:val="22"/>
          <w:szCs w:val="22"/>
        </w:rPr>
      </w:pPr>
      <w:r w:rsidRPr="00941F64">
        <w:rPr>
          <w:rFonts w:ascii="Times New Roman" w:hAnsi="Times New Roman"/>
          <w:sz w:val="22"/>
          <w:szCs w:val="22"/>
        </w:rPr>
        <w:t>Kartonska škatla z 1 ali 12 brezbarvnimi steklenimi vialami po 20 ml, 50 ml ali 100 ml.</w:t>
      </w:r>
    </w:p>
    <w:p w14:paraId="27B99FCB" w14:textId="77777777" w:rsidR="007209B6" w:rsidRPr="00941F64" w:rsidRDefault="00B856F5" w:rsidP="00BF528E">
      <w:pPr>
        <w:rPr>
          <w:rFonts w:ascii="Times New Roman" w:hAnsi="Times New Roman"/>
          <w:sz w:val="22"/>
          <w:szCs w:val="22"/>
        </w:rPr>
      </w:pPr>
      <w:r w:rsidRPr="00941F64">
        <w:rPr>
          <w:rFonts w:ascii="Times New Roman" w:hAnsi="Times New Roman"/>
          <w:sz w:val="22"/>
          <w:szCs w:val="22"/>
        </w:rPr>
        <w:t>Ni nujno, da so v prometu vsa navedena pakiranja.</w:t>
      </w:r>
    </w:p>
    <w:p w14:paraId="1734090A" w14:textId="77777777" w:rsidR="00605C14" w:rsidRPr="00941F64" w:rsidRDefault="00605C14" w:rsidP="00BF528E">
      <w:pPr>
        <w:jc w:val="center"/>
        <w:rPr>
          <w:rFonts w:ascii="Times New Roman" w:hAnsi="Times New Roman"/>
          <w:sz w:val="22"/>
          <w:szCs w:val="22"/>
        </w:rPr>
      </w:pPr>
      <w:r w:rsidRPr="00941F64">
        <w:rPr>
          <w:rFonts w:ascii="Times New Roman" w:hAnsi="Times New Roman"/>
          <w:b/>
          <w:sz w:val="22"/>
          <w:szCs w:val="22"/>
        </w:rPr>
        <w:br w:type="page"/>
      </w:r>
      <w:r w:rsidRPr="00941F64">
        <w:rPr>
          <w:rFonts w:ascii="Times New Roman" w:hAnsi="Times New Roman"/>
          <w:b/>
          <w:sz w:val="22"/>
          <w:szCs w:val="22"/>
        </w:rPr>
        <w:lastRenderedPageBreak/>
        <w:t>NAVODILO ZA UPORABO</w:t>
      </w:r>
    </w:p>
    <w:p w14:paraId="424B7363" w14:textId="77777777" w:rsidR="00605C14" w:rsidRPr="009563C4" w:rsidRDefault="00605C14" w:rsidP="00BF528E">
      <w:pPr>
        <w:ind w:left="567" w:hanging="567"/>
        <w:jc w:val="center"/>
        <w:outlineLvl w:val="1"/>
        <w:rPr>
          <w:rFonts w:ascii="Times New Roman" w:hAnsi="Times New Roman"/>
          <w:b/>
          <w:bCs/>
          <w:sz w:val="22"/>
          <w:szCs w:val="22"/>
        </w:rPr>
      </w:pPr>
      <w:r w:rsidRPr="009563C4">
        <w:rPr>
          <w:rFonts w:ascii="Times New Roman" w:hAnsi="Times New Roman"/>
          <w:b/>
          <w:bCs/>
          <w:sz w:val="22"/>
          <w:szCs w:val="22"/>
        </w:rPr>
        <w:t>Metacam 1,5 mg/ml peroralna suspenzija za pse</w:t>
      </w:r>
    </w:p>
    <w:p w14:paraId="639683FD" w14:textId="77777777" w:rsidR="00605C14" w:rsidRPr="00941F64" w:rsidRDefault="00605C14" w:rsidP="00BF528E">
      <w:pPr>
        <w:ind w:left="567" w:hanging="567"/>
        <w:rPr>
          <w:rFonts w:ascii="Times New Roman" w:hAnsi="Times New Roman"/>
          <w:sz w:val="22"/>
          <w:szCs w:val="22"/>
        </w:rPr>
      </w:pPr>
    </w:p>
    <w:p w14:paraId="205277C0" w14:textId="77777777" w:rsidR="00605C14" w:rsidRPr="00941F64" w:rsidRDefault="00605C14" w:rsidP="00BF528E">
      <w:pPr>
        <w:ind w:left="567" w:hanging="567"/>
        <w:rPr>
          <w:rFonts w:ascii="Times New Roman" w:hAnsi="Times New Roman"/>
          <w:b/>
          <w:sz w:val="22"/>
          <w:szCs w:val="22"/>
        </w:rPr>
      </w:pPr>
      <w:r w:rsidRPr="00C87F0F">
        <w:rPr>
          <w:rFonts w:ascii="Times New Roman" w:hAnsi="Times New Roman"/>
          <w:b/>
          <w:sz w:val="22"/>
          <w:szCs w:val="22"/>
          <w:highlight w:val="lightGray"/>
        </w:rPr>
        <w:t>1.</w:t>
      </w:r>
      <w:r w:rsidRPr="00941F64">
        <w:rPr>
          <w:rFonts w:ascii="Times New Roman" w:hAnsi="Times New Roman"/>
          <w:b/>
          <w:sz w:val="22"/>
          <w:szCs w:val="22"/>
        </w:rPr>
        <w:tab/>
        <w:t xml:space="preserve">IME IN NASLOV IMETNIKA DOVOLJENJA ZA PROMET Z ZDRAVILOM </w:t>
      </w:r>
      <w:smartTag w:uri="urn:schemas-microsoft-com:office:smarttags" w:element="stockticker">
        <w:r w:rsidRPr="00941F64">
          <w:rPr>
            <w:rFonts w:ascii="Times New Roman" w:hAnsi="Times New Roman"/>
            <w:b/>
            <w:sz w:val="22"/>
            <w:szCs w:val="22"/>
          </w:rPr>
          <w:t>TER</w:t>
        </w:r>
      </w:smartTag>
      <w:r w:rsidRPr="00941F64">
        <w:rPr>
          <w:rFonts w:ascii="Times New Roman" w:hAnsi="Times New Roman"/>
          <w:b/>
          <w:sz w:val="22"/>
          <w:szCs w:val="22"/>
        </w:rPr>
        <w:t xml:space="preserve"> </w:t>
      </w:r>
      <w:r w:rsidR="00C31FD2" w:rsidRPr="00C31FD2">
        <w:rPr>
          <w:rFonts w:ascii="Times New Roman" w:hAnsi="Times New Roman"/>
          <w:b/>
          <w:sz w:val="22"/>
          <w:szCs w:val="22"/>
        </w:rPr>
        <w:t>PROIZVAJALEC ZDRAVILA, ODGOVOREN ZA SPROŠČANJE SERIJ, ČE STA RAZLIČNA</w:t>
      </w:r>
    </w:p>
    <w:p w14:paraId="16C8B760" w14:textId="77777777" w:rsidR="00605C14" w:rsidRPr="00941F64" w:rsidRDefault="00605C14" w:rsidP="00BF528E">
      <w:pPr>
        <w:rPr>
          <w:rFonts w:ascii="Times New Roman" w:hAnsi="Times New Roman"/>
          <w:sz w:val="22"/>
          <w:szCs w:val="22"/>
        </w:rPr>
      </w:pPr>
    </w:p>
    <w:p w14:paraId="2D2FA150" w14:textId="77777777" w:rsidR="00EE6CF3" w:rsidRPr="00CA32A0" w:rsidRDefault="00EE6CF3" w:rsidP="00EE6CF3">
      <w:pPr>
        <w:rPr>
          <w:rFonts w:ascii="Times New Roman" w:hAnsi="Times New Roman"/>
          <w:iCs/>
          <w:sz w:val="22"/>
          <w:szCs w:val="22"/>
          <w:u w:val="single"/>
        </w:rPr>
      </w:pPr>
      <w:r w:rsidRPr="00CA32A0">
        <w:rPr>
          <w:rFonts w:ascii="Times New Roman" w:hAnsi="Times New Roman"/>
          <w:iCs/>
          <w:sz w:val="22"/>
          <w:szCs w:val="22"/>
          <w:u w:val="single"/>
        </w:rPr>
        <w:t xml:space="preserve">Imetnik dovoljenja za promet z zdravilom in </w:t>
      </w:r>
      <w:r w:rsidR="002A433C">
        <w:rPr>
          <w:rFonts w:ascii="Times New Roman" w:hAnsi="Times New Roman"/>
          <w:iCs/>
          <w:sz w:val="22"/>
          <w:szCs w:val="22"/>
          <w:u w:val="single"/>
        </w:rPr>
        <w:t>proizvajalec</w:t>
      </w:r>
      <w:r w:rsidR="002A433C" w:rsidRPr="00CA32A0">
        <w:rPr>
          <w:rFonts w:ascii="Times New Roman" w:hAnsi="Times New Roman"/>
          <w:iCs/>
          <w:sz w:val="22"/>
          <w:szCs w:val="22"/>
          <w:u w:val="single"/>
        </w:rPr>
        <w:t xml:space="preserve"> </w:t>
      </w:r>
      <w:r w:rsidRPr="00CA32A0">
        <w:rPr>
          <w:rFonts w:ascii="Times New Roman" w:hAnsi="Times New Roman"/>
          <w:bCs/>
          <w:sz w:val="22"/>
          <w:szCs w:val="22"/>
          <w:u w:val="single"/>
        </w:rPr>
        <w:t>odgovoren za sproščanje serij</w:t>
      </w:r>
    </w:p>
    <w:p w14:paraId="174C3FD3"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Boehringer Ingelheim Vetmedica GmbH</w:t>
      </w:r>
    </w:p>
    <w:p w14:paraId="6339393F"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55216 Ingelheim/Rhein</w:t>
      </w:r>
    </w:p>
    <w:p w14:paraId="25561D8D" w14:textId="77777777" w:rsidR="00605C14" w:rsidRPr="009563C4" w:rsidRDefault="00605C14" w:rsidP="00BF528E">
      <w:pPr>
        <w:rPr>
          <w:rFonts w:ascii="Times New Roman" w:hAnsi="Times New Roman"/>
          <w:caps/>
          <w:sz w:val="22"/>
          <w:szCs w:val="22"/>
        </w:rPr>
      </w:pPr>
      <w:r w:rsidRPr="009563C4">
        <w:rPr>
          <w:rFonts w:ascii="Times New Roman" w:hAnsi="Times New Roman"/>
          <w:caps/>
          <w:sz w:val="22"/>
          <w:szCs w:val="22"/>
        </w:rPr>
        <w:t>Nemčija</w:t>
      </w:r>
    </w:p>
    <w:p w14:paraId="73B860C5" w14:textId="77777777" w:rsidR="00605C14" w:rsidRPr="00941F64" w:rsidRDefault="00605C14" w:rsidP="00BF528E">
      <w:pPr>
        <w:ind w:left="567" w:hanging="567"/>
        <w:rPr>
          <w:rFonts w:ascii="Times New Roman" w:hAnsi="Times New Roman"/>
          <w:sz w:val="22"/>
          <w:szCs w:val="22"/>
        </w:rPr>
      </w:pPr>
    </w:p>
    <w:p w14:paraId="03654867" w14:textId="77777777" w:rsidR="00605C14" w:rsidRPr="00941F64" w:rsidRDefault="00605C14" w:rsidP="00BF528E">
      <w:pPr>
        <w:ind w:left="567" w:hanging="567"/>
        <w:rPr>
          <w:rFonts w:ascii="Times New Roman" w:hAnsi="Times New Roman"/>
          <w:sz w:val="22"/>
          <w:szCs w:val="22"/>
        </w:rPr>
      </w:pPr>
    </w:p>
    <w:p w14:paraId="5F973B02" w14:textId="77777777" w:rsidR="00605C14" w:rsidRPr="00941F64" w:rsidRDefault="00605C14" w:rsidP="00BF528E">
      <w:pPr>
        <w:ind w:left="567" w:hanging="567"/>
        <w:rPr>
          <w:rFonts w:ascii="Times New Roman" w:hAnsi="Times New Roman"/>
          <w:sz w:val="22"/>
          <w:szCs w:val="22"/>
        </w:rPr>
      </w:pPr>
      <w:r w:rsidRPr="00C87F0F">
        <w:rPr>
          <w:rFonts w:ascii="Times New Roman" w:hAnsi="Times New Roman"/>
          <w:b/>
          <w:sz w:val="22"/>
          <w:szCs w:val="22"/>
          <w:highlight w:val="lightGray"/>
        </w:rPr>
        <w:t>2.</w:t>
      </w:r>
      <w:r w:rsidRPr="00941F64">
        <w:rPr>
          <w:rFonts w:ascii="Times New Roman" w:hAnsi="Times New Roman"/>
          <w:b/>
          <w:sz w:val="22"/>
          <w:szCs w:val="22"/>
        </w:rPr>
        <w:tab/>
        <w:t>IME ZDRAVILA ZA UPORABO V VETERINARSKI MEDICINI</w:t>
      </w:r>
    </w:p>
    <w:p w14:paraId="47BFA048" w14:textId="77777777" w:rsidR="00605C14" w:rsidRPr="00941F64" w:rsidRDefault="00605C14" w:rsidP="00BF528E">
      <w:pPr>
        <w:rPr>
          <w:rFonts w:ascii="Times New Roman" w:hAnsi="Times New Roman"/>
          <w:sz w:val="22"/>
          <w:szCs w:val="22"/>
        </w:rPr>
      </w:pPr>
    </w:p>
    <w:p w14:paraId="1D74BADB"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Metacam 1,5 mg/ml peroralna suspenzija za pse</w:t>
      </w:r>
    </w:p>
    <w:p w14:paraId="22312F17" w14:textId="76D572AF" w:rsidR="00605C14" w:rsidRPr="00941F64" w:rsidRDefault="00F16F59" w:rsidP="00BF528E">
      <w:pPr>
        <w:rPr>
          <w:rFonts w:ascii="Times New Roman" w:hAnsi="Times New Roman"/>
          <w:sz w:val="22"/>
          <w:szCs w:val="22"/>
        </w:rPr>
      </w:pPr>
      <w:r>
        <w:rPr>
          <w:rFonts w:ascii="Times New Roman" w:hAnsi="Times New Roman"/>
          <w:sz w:val="22"/>
          <w:szCs w:val="22"/>
        </w:rPr>
        <w:t>m</w:t>
      </w:r>
      <w:r w:rsidR="00605C14" w:rsidRPr="00941F64">
        <w:rPr>
          <w:rFonts w:ascii="Times New Roman" w:hAnsi="Times New Roman"/>
          <w:sz w:val="22"/>
          <w:szCs w:val="22"/>
        </w:rPr>
        <w:t>eloksikam</w:t>
      </w:r>
    </w:p>
    <w:p w14:paraId="53E83C6D" w14:textId="77777777" w:rsidR="00605C14" w:rsidRPr="00941F64" w:rsidRDefault="00605C14" w:rsidP="00BF528E">
      <w:pPr>
        <w:rPr>
          <w:rFonts w:ascii="Times New Roman" w:hAnsi="Times New Roman"/>
          <w:sz w:val="22"/>
          <w:szCs w:val="22"/>
        </w:rPr>
      </w:pPr>
    </w:p>
    <w:p w14:paraId="0F630ED9" w14:textId="77777777" w:rsidR="00605C14" w:rsidRPr="00941F64" w:rsidRDefault="00605C14" w:rsidP="00BF528E">
      <w:pPr>
        <w:rPr>
          <w:rFonts w:ascii="Times New Roman" w:hAnsi="Times New Roman"/>
          <w:sz w:val="22"/>
          <w:szCs w:val="22"/>
        </w:rPr>
      </w:pPr>
    </w:p>
    <w:p w14:paraId="663D47DD" w14:textId="77777777" w:rsidR="00605C14" w:rsidRPr="00941F64" w:rsidRDefault="00605C14" w:rsidP="00BF528E">
      <w:pPr>
        <w:ind w:left="567" w:hanging="567"/>
        <w:rPr>
          <w:rFonts w:ascii="Times New Roman" w:hAnsi="Times New Roman"/>
          <w:b/>
          <w:sz w:val="22"/>
          <w:szCs w:val="22"/>
        </w:rPr>
      </w:pPr>
      <w:r w:rsidRPr="00C87F0F">
        <w:rPr>
          <w:rFonts w:ascii="Times New Roman" w:hAnsi="Times New Roman"/>
          <w:b/>
          <w:sz w:val="22"/>
          <w:szCs w:val="22"/>
          <w:highlight w:val="lightGray"/>
        </w:rPr>
        <w:t>3.</w:t>
      </w:r>
      <w:r w:rsidRPr="00941F64">
        <w:rPr>
          <w:rFonts w:ascii="Times New Roman" w:hAnsi="Times New Roman"/>
          <w:b/>
          <w:sz w:val="22"/>
          <w:szCs w:val="22"/>
        </w:rPr>
        <w:tab/>
      </w:r>
      <w:r w:rsidR="007F4A4F" w:rsidRPr="007F4A4F">
        <w:rPr>
          <w:rFonts w:ascii="Times New Roman" w:hAnsi="Times New Roman"/>
          <w:b/>
          <w:sz w:val="22"/>
          <w:szCs w:val="22"/>
        </w:rPr>
        <w:t>NAVEDBA UČINKOVIN(E) IN DRUGE(IH) SESTAVIN</w:t>
      </w:r>
    </w:p>
    <w:p w14:paraId="57FAC97E" w14:textId="77777777" w:rsidR="00605C14" w:rsidRPr="00941F64" w:rsidRDefault="00605C14" w:rsidP="00BF528E">
      <w:pPr>
        <w:rPr>
          <w:rFonts w:ascii="Times New Roman" w:hAnsi="Times New Roman"/>
          <w:iCs/>
          <w:sz w:val="22"/>
          <w:szCs w:val="22"/>
        </w:rPr>
      </w:pPr>
    </w:p>
    <w:p w14:paraId="4B10C94E" w14:textId="77777777" w:rsidR="00C25976" w:rsidRPr="00941F64" w:rsidRDefault="00C25976" w:rsidP="00BF528E">
      <w:pPr>
        <w:rPr>
          <w:rFonts w:ascii="Times New Roman" w:hAnsi="Times New Roman"/>
          <w:iCs/>
          <w:sz w:val="22"/>
          <w:szCs w:val="22"/>
        </w:rPr>
      </w:pPr>
      <w:r w:rsidRPr="00941F64">
        <w:rPr>
          <w:rFonts w:ascii="Times New Roman" w:hAnsi="Times New Roman"/>
          <w:iCs/>
          <w:sz w:val="22"/>
          <w:szCs w:val="22"/>
        </w:rPr>
        <w:t>En ml vsebuje:</w:t>
      </w:r>
    </w:p>
    <w:p w14:paraId="5E0789B4" w14:textId="4FE8C01A" w:rsidR="00605C14" w:rsidRDefault="00E71CA1" w:rsidP="00C87F0F">
      <w:pPr>
        <w:tabs>
          <w:tab w:val="left" w:pos="1985"/>
        </w:tabs>
        <w:rPr>
          <w:rFonts w:ascii="Times New Roman" w:hAnsi="Times New Roman"/>
          <w:iCs/>
          <w:sz w:val="22"/>
          <w:szCs w:val="22"/>
        </w:rPr>
      </w:pPr>
      <w:r>
        <w:rPr>
          <w:rFonts w:ascii="Times New Roman" w:hAnsi="Times New Roman"/>
          <w:iCs/>
          <w:sz w:val="22"/>
          <w:szCs w:val="22"/>
        </w:rPr>
        <w:t>m</w:t>
      </w:r>
      <w:r w:rsidR="00605C14" w:rsidRPr="00941F64">
        <w:rPr>
          <w:rFonts w:ascii="Times New Roman" w:hAnsi="Times New Roman"/>
          <w:iCs/>
          <w:sz w:val="22"/>
          <w:szCs w:val="22"/>
        </w:rPr>
        <w:t>eloksikam</w:t>
      </w:r>
      <w:r w:rsidR="00605C14" w:rsidRPr="00941F64">
        <w:rPr>
          <w:rFonts w:ascii="Times New Roman" w:hAnsi="Times New Roman"/>
          <w:iCs/>
          <w:sz w:val="22"/>
          <w:szCs w:val="22"/>
        </w:rPr>
        <w:tab/>
        <w:t>1,5 mg</w:t>
      </w:r>
      <w:r w:rsidR="00DD15D9" w:rsidRPr="00941F64">
        <w:rPr>
          <w:rFonts w:ascii="Times New Roman" w:hAnsi="Times New Roman"/>
          <w:iCs/>
          <w:sz w:val="22"/>
          <w:szCs w:val="22"/>
        </w:rPr>
        <w:t xml:space="preserve"> </w:t>
      </w:r>
      <w:r w:rsidR="00605C14" w:rsidRPr="00941F64">
        <w:rPr>
          <w:rFonts w:ascii="Times New Roman" w:hAnsi="Times New Roman"/>
          <w:iCs/>
          <w:sz w:val="22"/>
          <w:szCs w:val="22"/>
        </w:rPr>
        <w:t>(kar ustreza 0,05 mg v 1 kapljici)</w:t>
      </w:r>
      <w:r w:rsidR="00BE2320" w:rsidRPr="00941F64">
        <w:rPr>
          <w:rFonts w:ascii="Times New Roman" w:hAnsi="Times New Roman"/>
          <w:iCs/>
          <w:sz w:val="22"/>
          <w:szCs w:val="22"/>
        </w:rPr>
        <w:t>.</w:t>
      </w:r>
    </w:p>
    <w:p w14:paraId="623AAC75" w14:textId="77777777" w:rsidR="00A10921" w:rsidRDefault="00A10921" w:rsidP="00BF528E">
      <w:pPr>
        <w:rPr>
          <w:rFonts w:ascii="Times New Roman" w:hAnsi="Times New Roman"/>
          <w:iCs/>
          <w:sz w:val="22"/>
          <w:szCs w:val="22"/>
        </w:rPr>
      </w:pPr>
    </w:p>
    <w:p w14:paraId="7FF6FE2F" w14:textId="77777777" w:rsidR="00A10921" w:rsidRPr="00941F64" w:rsidRDefault="00A10921" w:rsidP="00BF528E">
      <w:pPr>
        <w:rPr>
          <w:rFonts w:ascii="Times New Roman" w:hAnsi="Times New Roman"/>
          <w:iCs/>
          <w:sz w:val="22"/>
          <w:szCs w:val="22"/>
        </w:rPr>
      </w:pPr>
      <w:r w:rsidRPr="00A10921">
        <w:rPr>
          <w:rFonts w:ascii="Times New Roman" w:hAnsi="Times New Roman"/>
          <w:iCs/>
          <w:sz w:val="22"/>
          <w:szCs w:val="22"/>
        </w:rPr>
        <w:t>Rumenkasta viskozna peroralna suspenzija z zelenim odtenkom.</w:t>
      </w:r>
    </w:p>
    <w:p w14:paraId="418250AD" w14:textId="77777777" w:rsidR="00605C14" w:rsidRPr="00941F64" w:rsidRDefault="00605C14" w:rsidP="00BF528E">
      <w:pPr>
        <w:rPr>
          <w:rFonts w:ascii="Times New Roman" w:hAnsi="Times New Roman"/>
          <w:iCs/>
          <w:sz w:val="22"/>
          <w:szCs w:val="22"/>
        </w:rPr>
      </w:pPr>
    </w:p>
    <w:p w14:paraId="3F5DE393" w14:textId="77777777" w:rsidR="00605C14" w:rsidRPr="00941F64" w:rsidRDefault="00605C14" w:rsidP="00BF528E">
      <w:pPr>
        <w:rPr>
          <w:rFonts w:ascii="Times New Roman" w:hAnsi="Times New Roman"/>
          <w:iCs/>
          <w:sz w:val="22"/>
          <w:szCs w:val="22"/>
        </w:rPr>
      </w:pPr>
    </w:p>
    <w:p w14:paraId="0FF0595E" w14:textId="77777777" w:rsidR="00605C14" w:rsidRPr="00941F64" w:rsidRDefault="00605C14" w:rsidP="00BF528E">
      <w:pPr>
        <w:ind w:left="567" w:hanging="567"/>
        <w:rPr>
          <w:rFonts w:ascii="Times New Roman" w:hAnsi="Times New Roman"/>
          <w:b/>
          <w:sz w:val="22"/>
          <w:szCs w:val="22"/>
        </w:rPr>
      </w:pPr>
      <w:r w:rsidRPr="00C87F0F">
        <w:rPr>
          <w:rFonts w:ascii="Times New Roman" w:hAnsi="Times New Roman"/>
          <w:b/>
          <w:sz w:val="22"/>
          <w:szCs w:val="22"/>
          <w:highlight w:val="lightGray"/>
        </w:rPr>
        <w:t>4.</w:t>
      </w:r>
      <w:r w:rsidRPr="00941F64">
        <w:rPr>
          <w:rFonts w:ascii="Times New Roman" w:hAnsi="Times New Roman"/>
          <w:b/>
          <w:sz w:val="22"/>
          <w:szCs w:val="22"/>
        </w:rPr>
        <w:tab/>
        <w:t>INDIKACIJA(E)</w:t>
      </w:r>
    </w:p>
    <w:p w14:paraId="12A13242" w14:textId="77777777" w:rsidR="00605C14" w:rsidRPr="00941F64" w:rsidRDefault="00605C14" w:rsidP="00BF528E">
      <w:pPr>
        <w:rPr>
          <w:rFonts w:ascii="Times New Roman" w:hAnsi="Times New Roman"/>
          <w:sz w:val="22"/>
          <w:szCs w:val="22"/>
        </w:rPr>
      </w:pPr>
    </w:p>
    <w:p w14:paraId="4D11CFEA"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Umirjanje vnetja in lajšanje bolečine pri akutnih in kroničnih mišično-skeletnih obolenjih</w:t>
      </w:r>
      <w:r w:rsidR="00C25976" w:rsidRPr="00941F64">
        <w:rPr>
          <w:rFonts w:ascii="Times New Roman" w:hAnsi="Times New Roman"/>
          <w:sz w:val="22"/>
          <w:szCs w:val="22"/>
        </w:rPr>
        <w:t xml:space="preserve"> pri psih</w:t>
      </w:r>
      <w:r w:rsidRPr="00941F64">
        <w:rPr>
          <w:rFonts w:ascii="Times New Roman" w:hAnsi="Times New Roman"/>
          <w:sz w:val="22"/>
          <w:szCs w:val="22"/>
        </w:rPr>
        <w:t>.</w:t>
      </w:r>
    </w:p>
    <w:p w14:paraId="3F6217DA" w14:textId="77777777" w:rsidR="00605C14" w:rsidRPr="00941F64" w:rsidRDefault="00605C14" w:rsidP="00BF528E">
      <w:pPr>
        <w:rPr>
          <w:rFonts w:ascii="Times New Roman" w:hAnsi="Times New Roman"/>
          <w:b/>
          <w:sz w:val="22"/>
          <w:szCs w:val="22"/>
        </w:rPr>
      </w:pPr>
    </w:p>
    <w:p w14:paraId="3139E9DA" w14:textId="77777777" w:rsidR="00605C14" w:rsidRPr="00941F64" w:rsidRDefault="00605C14" w:rsidP="00BF528E">
      <w:pPr>
        <w:rPr>
          <w:rFonts w:ascii="Times New Roman" w:hAnsi="Times New Roman"/>
          <w:sz w:val="22"/>
          <w:szCs w:val="22"/>
        </w:rPr>
      </w:pPr>
    </w:p>
    <w:p w14:paraId="15CD1A01" w14:textId="77777777" w:rsidR="00605C14" w:rsidRPr="00941F64" w:rsidRDefault="00605C14" w:rsidP="00BF528E">
      <w:pPr>
        <w:ind w:left="567" w:hanging="567"/>
        <w:rPr>
          <w:rFonts w:ascii="Times New Roman" w:hAnsi="Times New Roman"/>
          <w:sz w:val="22"/>
          <w:szCs w:val="22"/>
        </w:rPr>
      </w:pPr>
      <w:r w:rsidRPr="00C87F0F">
        <w:rPr>
          <w:rFonts w:ascii="Times New Roman" w:hAnsi="Times New Roman"/>
          <w:b/>
          <w:sz w:val="22"/>
          <w:szCs w:val="22"/>
          <w:highlight w:val="lightGray"/>
        </w:rPr>
        <w:t>5.</w:t>
      </w:r>
      <w:r w:rsidRPr="00941F64">
        <w:rPr>
          <w:rFonts w:ascii="Times New Roman" w:hAnsi="Times New Roman"/>
          <w:b/>
          <w:sz w:val="22"/>
          <w:szCs w:val="22"/>
        </w:rPr>
        <w:tab/>
        <w:t>KONTRAINDIKACIJE</w:t>
      </w:r>
    </w:p>
    <w:p w14:paraId="786B489D" w14:textId="77777777" w:rsidR="00605C14" w:rsidRPr="00941F64" w:rsidRDefault="00605C14" w:rsidP="00BF528E">
      <w:pPr>
        <w:rPr>
          <w:rFonts w:ascii="Times New Roman" w:hAnsi="Times New Roman"/>
          <w:sz w:val="22"/>
          <w:szCs w:val="22"/>
        </w:rPr>
      </w:pPr>
    </w:p>
    <w:p w14:paraId="46CDAE57"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Ne uporabite v obdobju </w:t>
      </w:r>
      <w:r w:rsidR="00DE25D7" w:rsidRPr="00941F64">
        <w:rPr>
          <w:rFonts w:ascii="Times New Roman" w:hAnsi="Times New Roman"/>
          <w:sz w:val="22"/>
          <w:szCs w:val="22"/>
        </w:rPr>
        <w:t xml:space="preserve">brejosti in </w:t>
      </w:r>
      <w:r w:rsidRPr="00941F64">
        <w:rPr>
          <w:rFonts w:ascii="Times New Roman" w:hAnsi="Times New Roman"/>
          <w:sz w:val="22"/>
          <w:szCs w:val="22"/>
        </w:rPr>
        <w:t>laktacije.</w:t>
      </w:r>
    </w:p>
    <w:p w14:paraId="5BA60A75"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Ne uporabite pri </w:t>
      </w:r>
      <w:r w:rsidR="00C25976" w:rsidRPr="00941F64">
        <w:rPr>
          <w:rFonts w:ascii="Times New Roman" w:hAnsi="Times New Roman"/>
          <w:sz w:val="22"/>
          <w:szCs w:val="22"/>
        </w:rPr>
        <w:t xml:space="preserve">psih </w:t>
      </w:r>
      <w:r w:rsidRPr="00941F64">
        <w:rPr>
          <w:rFonts w:ascii="Times New Roman" w:hAnsi="Times New Roman"/>
          <w:sz w:val="22"/>
          <w:szCs w:val="22"/>
        </w:rPr>
        <w:t>z obolenji prebavil, kot so zdraženost prebavil in krvavitve, pri motnjah delovanja jeter, srca ali ledvic in pri hemoragičnih obolenjih.</w:t>
      </w:r>
    </w:p>
    <w:p w14:paraId="0BEC15F4" w14:textId="77777777" w:rsidR="00605C14" w:rsidRPr="00941F64" w:rsidRDefault="00605C14" w:rsidP="00BF528E">
      <w:pPr>
        <w:rPr>
          <w:rFonts w:ascii="Times New Roman" w:hAnsi="Times New Roman"/>
          <w:sz w:val="22"/>
          <w:szCs w:val="22"/>
        </w:rPr>
      </w:pPr>
      <w:r w:rsidRPr="005030EC">
        <w:rPr>
          <w:rFonts w:ascii="Times New Roman" w:hAnsi="Times New Roman"/>
          <w:sz w:val="22"/>
          <w:szCs w:val="22"/>
        </w:rPr>
        <w:t>Ne uporabite v primer</w:t>
      </w:r>
      <w:r w:rsidR="00997EA3" w:rsidRPr="005030EC">
        <w:rPr>
          <w:rFonts w:ascii="Times New Roman" w:hAnsi="Times New Roman"/>
          <w:sz w:val="22"/>
          <w:szCs w:val="22"/>
        </w:rPr>
        <w:t>ih</w:t>
      </w:r>
      <w:r w:rsidRPr="005030EC">
        <w:rPr>
          <w:rFonts w:ascii="Times New Roman" w:hAnsi="Times New Roman"/>
          <w:sz w:val="22"/>
          <w:szCs w:val="22"/>
        </w:rPr>
        <w:t xml:space="preserve"> preobčutljivosti na učinkovino ali katero koli pomožno snov.</w:t>
      </w:r>
    </w:p>
    <w:p w14:paraId="7B12F73F"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Ne uporabite pri psih, mlajših od 6 tednov.</w:t>
      </w:r>
    </w:p>
    <w:p w14:paraId="21A42247" w14:textId="77777777" w:rsidR="00605C14" w:rsidRPr="00941F64" w:rsidRDefault="00605C14" w:rsidP="00BF528E">
      <w:pPr>
        <w:rPr>
          <w:rFonts w:ascii="Times New Roman" w:hAnsi="Times New Roman"/>
          <w:sz w:val="22"/>
          <w:szCs w:val="22"/>
        </w:rPr>
      </w:pPr>
    </w:p>
    <w:p w14:paraId="30C3B0F8" w14:textId="77777777" w:rsidR="00605C14" w:rsidRPr="00941F64" w:rsidRDefault="00605C14" w:rsidP="00BF528E">
      <w:pPr>
        <w:rPr>
          <w:rFonts w:ascii="Times New Roman" w:hAnsi="Times New Roman"/>
          <w:sz w:val="22"/>
          <w:szCs w:val="22"/>
        </w:rPr>
      </w:pPr>
    </w:p>
    <w:p w14:paraId="5E68F641" w14:textId="77777777" w:rsidR="00605C14" w:rsidRPr="00941F64" w:rsidRDefault="00605C14" w:rsidP="00BF528E">
      <w:pPr>
        <w:ind w:left="567" w:hanging="567"/>
        <w:rPr>
          <w:rFonts w:ascii="Times New Roman" w:hAnsi="Times New Roman"/>
          <w:sz w:val="22"/>
          <w:szCs w:val="22"/>
        </w:rPr>
      </w:pPr>
      <w:r w:rsidRPr="00C87F0F">
        <w:rPr>
          <w:rFonts w:ascii="Times New Roman" w:hAnsi="Times New Roman"/>
          <w:b/>
          <w:sz w:val="22"/>
          <w:szCs w:val="22"/>
          <w:highlight w:val="lightGray"/>
        </w:rPr>
        <w:t>6.</w:t>
      </w:r>
      <w:r w:rsidRPr="00941F64">
        <w:rPr>
          <w:rFonts w:ascii="Times New Roman" w:hAnsi="Times New Roman"/>
          <w:b/>
          <w:sz w:val="22"/>
          <w:szCs w:val="22"/>
        </w:rPr>
        <w:tab/>
        <w:t>NEŽELENI UČINKI</w:t>
      </w:r>
    </w:p>
    <w:p w14:paraId="7BBC057C" w14:textId="77777777" w:rsidR="00605C14" w:rsidRPr="00941F64" w:rsidRDefault="00605C14" w:rsidP="00BF528E">
      <w:pPr>
        <w:rPr>
          <w:rFonts w:ascii="Times New Roman" w:hAnsi="Times New Roman"/>
          <w:sz w:val="22"/>
          <w:szCs w:val="22"/>
        </w:rPr>
      </w:pPr>
    </w:p>
    <w:p w14:paraId="772B5922" w14:textId="68C19317" w:rsidR="0077638E" w:rsidRPr="00941F64" w:rsidRDefault="00280E60" w:rsidP="00BF528E">
      <w:pPr>
        <w:rPr>
          <w:rFonts w:ascii="Times New Roman" w:hAnsi="Times New Roman"/>
          <w:sz w:val="22"/>
          <w:szCs w:val="22"/>
        </w:rPr>
      </w:pPr>
      <w:r w:rsidRPr="00280E60">
        <w:rPr>
          <w:rFonts w:ascii="Times New Roman" w:hAnsi="Times New Roman"/>
          <w:sz w:val="22"/>
          <w:szCs w:val="22"/>
        </w:rPr>
        <w:t>Na podlagi varnostnih izkušenj po trženju so zelo redko</w:t>
      </w:r>
      <w:r>
        <w:rPr>
          <w:rFonts w:ascii="Times New Roman" w:hAnsi="Times New Roman"/>
          <w:sz w:val="22"/>
          <w:szCs w:val="22"/>
        </w:rPr>
        <w:t xml:space="preserve"> </w:t>
      </w:r>
      <w:r w:rsidR="0077638E" w:rsidRPr="00941F64">
        <w:rPr>
          <w:rFonts w:ascii="Times New Roman" w:hAnsi="Times New Roman"/>
          <w:sz w:val="22"/>
          <w:szCs w:val="22"/>
        </w:rPr>
        <w:t>poročali o značilnih neželenih učinkih nesteroidnih protivnetnih zdravil</w:t>
      </w:r>
      <w:r w:rsidR="00BE2320" w:rsidRPr="00941F64">
        <w:rPr>
          <w:rFonts w:ascii="Times New Roman" w:hAnsi="Times New Roman"/>
          <w:sz w:val="22"/>
          <w:szCs w:val="22"/>
        </w:rPr>
        <w:t xml:space="preserve"> (NSA</w:t>
      </w:r>
      <w:r w:rsidR="0062571A" w:rsidRPr="00941F64">
        <w:rPr>
          <w:rFonts w:ascii="Times New Roman" w:hAnsi="Times New Roman"/>
          <w:sz w:val="22"/>
          <w:szCs w:val="22"/>
        </w:rPr>
        <w:t>ID</w:t>
      </w:r>
      <w:r w:rsidR="00BE2320" w:rsidRPr="00941F64">
        <w:rPr>
          <w:rFonts w:ascii="Times New Roman" w:hAnsi="Times New Roman"/>
          <w:sz w:val="22"/>
          <w:szCs w:val="22"/>
        </w:rPr>
        <w:t>)</w:t>
      </w:r>
      <w:r w:rsidR="0077638E" w:rsidRPr="00941F64">
        <w:rPr>
          <w:rFonts w:ascii="Times New Roman" w:hAnsi="Times New Roman"/>
          <w:sz w:val="22"/>
          <w:szCs w:val="22"/>
        </w:rPr>
        <w:t>, kot so izguba teka, bruhanje, dr</w:t>
      </w:r>
      <w:r w:rsidR="00437449" w:rsidRPr="00941F64">
        <w:rPr>
          <w:rFonts w:ascii="Times New Roman" w:hAnsi="Times New Roman"/>
          <w:sz w:val="22"/>
          <w:szCs w:val="22"/>
        </w:rPr>
        <w:t>i</w:t>
      </w:r>
      <w:r w:rsidR="0077638E" w:rsidRPr="00941F64">
        <w:rPr>
          <w:rFonts w:ascii="Times New Roman" w:hAnsi="Times New Roman"/>
          <w:sz w:val="22"/>
          <w:szCs w:val="22"/>
        </w:rPr>
        <w:t xml:space="preserve">ska, kri v blatu (okultna krvavitev), </w:t>
      </w:r>
      <w:r w:rsidR="00294816" w:rsidRPr="00941F64">
        <w:rPr>
          <w:rFonts w:ascii="Times New Roman" w:hAnsi="Times New Roman"/>
          <w:sz w:val="22"/>
          <w:szCs w:val="22"/>
        </w:rPr>
        <w:t>letargija</w:t>
      </w:r>
      <w:r w:rsidR="000C3B9B" w:rsidRPr="00941F64">
        <w:rPr>
          <w:rFonts w:ascii="Times New Roman" w:hAnsi="Times New Roman"/>
          <w:sz w:val="22"/>
          <w:szCs w:val="22"/>
        </w:rPr>
        <w:t xml:space="preserve"> in</w:t>
      </w:r>
      <w:r w:rsidR="0077638E" w:rsidRPr="00941F64">
        <w:rPr>
          <w:rFonts w:ascii="Times New Roman" w:hAnsi="Times New Roman"/>
          <w:sz w:val="22"/>
          <w:szCs w:val="22"/>
        </w:rPr>
        <w:t xml:space="preserve"> ledvična odpoved</w:t>
      </w:r>
      <w:r w:rsidR="000C3B9B" w:rsidRPr="00941F64">
        <w:rPr>
          <w:rFonts w:ascii="Times New Roman" w:hAnsi="Times New Roman"/>
          <w:sz w:val="22"/>
          <w:szCs w:val="22"/>
        </w:rPr>
        <w:t xml:space="preserve">. </w:t>
      </w:r>
      <w:r w:rsidRPr="00280E60">
        <w:rPr>
          <w:rFonts w:ascii="Times New Roman" w:hAnsi="Times New Roman"/>
          <w:sz w:val="22"/>
          <w:szCs w:val="22"/>
        </w:rPr>
        <w:t>Na podlagi varnostnih izkušenj po trženju so</w:t>
      </w:r>
      <w:r>
        <w:rPr>
          <w:rFonts w:ascii="Times New Roman" w:hAnsi="Times New Roman"/>
          <w:sz w:val="22"/>
          <w:szCs w:val="22"/>
        </w:rPr>
        <w:t xml:space="preserve"> v zelo redkih primerih </w:t>
      </w:r>
      <w:r w:rsidR="000C3B9B" w:rsidRPr="00941F64">
        <w:rPr>
          <w:rFonts w:ascii="Times New Roman" w:hAnsi="Times New Roman"/>
          <w:sz w:val="22"/>
          <w:szCs w:val="22"/>
        </w:rPr>
        <w:t>poročali o</w:t>
      </w:r>
      <w:r w:rsidR="0077638E" w:rsidRPr="00941F64">
        <w:rPr>
          <w:rFonts w:ascii="Times New Roman" w:hAnsi="Times New Roman"/>
          <w:sz w:val="22"/>
          <w:szCs w:val="22"/>
        </w:rPr>
        <w:t xml:space="preserve"> hemoragičn</w:t>
      </w:r>
      <w:r w:rsidR="000C3B9B" w:rsidRPr="00941F64">
        <w:rPr>
          <w:rFonts w:ascii="Times New Roman" w:hAnsi="Times New Roman"/>
          <w:sz w:val="22"/>
          <w:szCs w:val="22"/>
        </w:rPr>
        <w:t>i</w:t>
      </w:r>
      <w:r w:rsidR="0077638E" w:rsidRPr="00941F64">
        <w:rPr>
          <w:rFonts w:ascii="Times New Roman" w:hAnsi="Times New Roman"/>
          <w:sz w:val="22"/>
          <w:szCs w:val="22"/>
        </w:rPr>
        <w:t xml:space="preserve"> drisk</w:t>
      </w:r>
      <w:r w:rsidR="000C3B9B" w:rsidRPr="00941F64">
        <w:rPr>
          <w:rFonts w:ascii="Times New Roman" w:hAnsi="Times New Roman"/>
          <w:sz w:val="22"/>
          <w:szCs w:val="22"/>
        </w:rPr>
        <w:t>i</w:t>
      </w:r>
      <w:r w:rsidR="0077638E" w:rsidRPr="00941F64">
        <w:rPr>
          <w:rFonts w:ascii="Times New Roman" w:hAnsi="Times New Roman"/>
          <w:sz w:val="22"/>
          <w:szCs w:val="22"/>
        </w:rPr>
        <w:t>, hematemez</w:t>
      </w:r>
      <w:r w:rsidR="000C3B9B" w:rsidRPr="00941F64">
        <w:rPr>
          <w:rFonts w:ascii="Times New Roman" w:hAnsi="Times New Roman"/>
          <w:sz w:val="22"/>
          <w:szCs w:val="22"/>
        </w:rPr>
        <w:t>i</w:t>
      </w:r>
      <w:r w:rsidR="0077638E" w:rsidRPr="00941F64">
        <w:rPr>
          <w:rFonts w:ascii="Times New Roman" w:hAnsi="Times New Roman"/>
          <w:sz w:val="22"/>
          <w:szCs w:val="22"/>
        </w:rPr>
        <w:t>, razjed</w:t>
      </w:r>
      <w:r w:rsidR="000C3B9B" w:rsidRPr="00941F64">
        <w:rPr>
          <w:rFonts w:ascii="Times New Roman" w:hAnsi="Times New Roman"/>
          <w:sz w:val="22"/>
          <w:szCs w:val="22"/>
        </w:rPr>
        <w:t>ah</w:t>
      </w:r>
      <w:r w:rsidR="0077638E" w:rsidRPr="00941F64">
        <w:rPr>
          <w:rFonts w:ascii="Times New Roman" w:hAnsi="Times New Roman"/>
          <w:sz w:val="22"/>
          <w:szCs w:val="22"/>
        </w:rPr>
        <w:t xml:space="preserve"> prebavil in zvišan</w:t>
      </w:r>
      <w:r w:rsidR="000C3B9B" w:rsidRPr="00941F64">
        <w:rPr>
          <w:rFonts w:ascii="Times New Roman" w:hAnsi="Times New Roman"/>
          <w:sz w:val="22"/>
          <w:szCs w:val="22"/>
        </w:rPr>
        <w:t>i</w:t>
      </w:r>
      <w:r w:rsidR="0077638E" w:rsidRPr="00941F64">
        <w:rPr>
          <w:rFonts w:ascii="Times New Roman" w:hAnsi="Times New Roman"/>
          <w:sz w:val="22"/>
          <w:szCs w:val="22"/>
        </w:rPr>
        <w:t xml:space="preserve"> ravn</w:t>
      </w:r>
      <w:r w:rsidR="000C3B9B" w:rsidRPr="00941F64">
        <w:rPr>
          <w:rFonts w:ascii="Times New Roman" w:hAnsi="Times New Roman"/>
          <w:sz w:val="22"/>
          <w:szCs w:val="22"/>
        </w:rPr>
        <w:t>i</w:t>
      </w:r>
      <w:r w:rsidR="0077638E" w:rsidRPr="00941F64">
        <w:rPr>
          <w:rFonts w:ascii="Times New Roman" w:hAnsi="Times New Roman"/>
          <w:sz w:val="22"/>
          <w:szCs w:val="22"/>
        </w:rPr>
        <w:t xml:space="preserve"> jetrnih encimov. </w:t>
      </w:r>
    </w:p>
    <w:p w14:paraId="55076D8E" w14:textId="77777777" w:rsidR="006608A0" w:rsidRPr="00941F64" w:rsidRDefault="006608A0" w:rsidP="00BF528E">
      <w:pPr>
        <w:rPr>
          <w:rFonts w:ascii="Times New Roman" w:hAnsi="Times New Roman"/>
          <w:sz w:val="22"/>
          <w:szCs w:val="22"/>
        </w:rPr>
      </w:pPr>
    </w:p>
    <w:p w14:paraId="1902B256"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Našteti neželeni učinki so najpogostnejši prvi teden zdravljenja, so večinoma prehodni in po končanem zdravljenju minejo, vendar so lahko v zelo redkih primerih tudi resni ali smrtno nevarni.</w:t>
      </w:r>
    </w:p>
    <w:p w14:paraId="1780473D" w14:textId="77777777" w:rsidR="00605C14" w:rsidRPr="00941F64" w:rsidRDefault="00605C14" w:rsidP="00BF528E">
      <w:pPr>
        <w:rPr>
          <w:rFonts w:ascii="Times New Roman" w:hAnsi="Times New Roman"/>
          <w:sz w:val="22"/>
          <w:szCs w:val="22"/>
        </w:rPr>
      </w:pPr>
    </w:p>
    <w:p w14:paraId="2F39B944" w14:textId="77777777" w:rsidR="006608A0" w:rsidRPr="00941F64" w:rsidRDefault="006608A0" w:rsidP="00BF528E">
      <w:pPr>
        <w:rPr>
          <w:rFonts w:ascii="Times New Roman" w:hAnsi="Times New Roman"/>
          <w:sz w:val="22"/>
          <w:szCs w:val="22"/>
        </w:rPr>
      </w:pPr>
      <w:r w:rsidRPr="00941F64">
        <w:rPr>
          <w:rFonts w:ascii="Times New Roman" w:hAnsi="Times New Roman"/>
          <w:sz w:val="22"/>
          <w:szCs w:val="22"/>
        </w:rPr>
        <w:t>Če se pojavijo neželeni učinki, je treba zdravljenje prekiniti in se posvetovati z veterinarjem.</w:t>
      </w:r>
    </w:p>
    <w:p w14:paraId="548531D4" w14:textId="77777777" w:rsidR="00BB1EF5" w:rsidRPr="00941F64" w:rsidRDefault="00BB1EF5" w:rsidP="00BF528E">
      <w:pPr>
        <w:rPr>
          <w:rFonts w:ascii="Times New Roman" w:hAnsi="Times New Roman"/>
          <w:sz w:val="22"/>
          <w:szCs w:val="22"/>
        </w:rPr>
      </w:pPr>
    </w:p>
    <w:p w14:paraId="14D580D6"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Pogostost neželenih učinkov je določena po naslednjem dogovoru:</w:t>
      </w:r>
    </w:p>
    <w:p w14:paraId="5DBC5E05"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zelo pogosti (neželeni učinki se pokažejo pri več kot 1 živali od 10 zdravljenih živali)</w:t>
      </w:r>
    </w:p>
    <w:p w14:paraId="1E6FBC36"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pogosti (pri več kot 1, toda manj kot 10 živali od 100 zdravljenih živali)</w:t>
      </w:r>
    </w:p>
    <w:p w14:paraId="3F9427A7"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lastRenderedPageBreak/>
        <w:t>- občasni (pri več kot 1, toda manj kot 10 živali od 1.000 zdravljenih živali)</w:t>
      </w:r>
    </w:p>
    <w:p w14:paraId="31C208D0"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redki (pri več kot 1, toda manj kot 10 živali od 10.000 zdravljenih živali)</w:t>
      </w:r>
    </w:p>
    <w:p w14:paraId="7BD8D08D" w14:textId="77777777" w:rsidR="007F4A4F" w:rsidRDefault="007F4A4F" w:rsidP="007F4A4F">
      <w:pPr>
        <w:rPr>
          <w:rFonts w:ascii="Times New Roman" w:hAnsi="Times New Roman"/>
          <w:sz w:val="22"/>
          <w:szCs w:val="22"/>
        </w:rPr>
      </w:pPr>
      <w:r w:rsidRPr="007F4A4F">
        <w:rPr>
          <w:rFonts w:ascii="Times New Roman" w:hAnsi="Times New Roman"/>
          <w:sz w:val="22"/>
          <w:szCs w:val="22"/>
        </w:rPr>
        <w:t>- zelo redki (pri manj kot 1 živali od 10.000 zdravljenih živali, vključno s posameznimi primeri).</w:t>
      </w:r>
    </w:p>
    <w:p w14:paraId="47C5ABE1" w14:textId="77777777" w:rsidR="006608A0" w:rsidRPr="00925441" w:rsidRDefault="006608A0" w:rsidP="00BF528E">
      <w:pPr>
        <w:rPr>
          <w:rFonts w:ascii="Times New Roman" w:hAnsi="Times New Roman"/>
          <w:sz w:val="22"/>
          <w:szCs w:val="22"/>
        </w:rPr>
      </w:pPr>
    </w:p>
    <w:p w14:paraId="055FBDEB" w14:textId="77777777" w:rsidR="00605C14" w:rsidRDefault="007F4A4F" w:rsidP="00BF528E">
      <w:pPr>
        <w:rPr>
          <w:rFonts w:ascii="Times New Roman" w:hAnsi="Times New Roman"/>
          <w:sz w:val="22"/>
          <w:szCs w:val="22"/>
        </w:rPr>
      </w:pPr>
      <w:r w:rsidRPr="007F4A4F">
        <w:rPr>
          <w:rFonts w:ascii="Times New Roman" w:hAnsi="Times New Roman"/>
          <w:sz w:val="22"/>
          <w:szCs w:val="22"/>
        </w:rPr>
        <w:t>Če opazite kakršne koli stranske učinke, tudi tiste, ki niso navedeni v tem navodilu za uporabo ali mislite, da zdravilo ni delovalo, obvestite svojega veterinarja.</w:t>
      </w:r>
    </w:p>
    <w:p w14:paraId="4505986B" w14:textId="77777777" w:rsidR="00C87F0F" w:rsidRPr="00941F64" w:rsidRDefault="00C87F0F" w:rsidP="00BF528E">
      <w:pPr>
        <w:rPr>
          <w:rFonts w:ascii="Times New Roman" w:hAnsi="Times New Roman"/>
          <w:sz w:val="22"/>
          <w:szCs w:val="22"/>
        </w:rPr>
      </w:pPr>
    </w:p>
    <w:p w14:paraId="02B5159E" w14:textId="77777777" w:rsidR="00605C14" w:rsidRPr="00941F64" w:rsidRDefault="00605C14" w:rsidP="00BF528E">
      <w:pPr>
        <w:ind w:left="567" w:hanging="567"/>
        <w:rPr>
          <w:rFonts w:ascii="Times New Roman" w:hAnsi="Times New Roman"/>
          <w:sz w:val="22"/>
          <w:szCs w:val="22"/>
        </w:rPr>
      </w:pPr>
      <w:r w:rsidRPr="00C87F0F">
        <w:rPr>
          <w:rFonts w:ascii="Times New Roman" w:hAnsi="Times New Roman"/>
          <w:b/>
          <w:sz w:val="22"/>
          <w:szCs w:val="22"/>
          <w:highlight w:val="lightGray"/>
        </w:rPr>
        <w:t>7.</w:t>
      </w:r>
      <w:r w:rsidRPr="00941F64">
        <w:rPr>
          <w:rFonts w:ascii="Times New Roman" w:hAnsi="Times New Roman"/>
          <w:b/>
          <w:sz w:val="22"/>
          <w:szCs w:val="22"/>
        </w:rPr>
        <w:tab/>
        <w:t>CILJNE ŽIVALSKE VRSTE</w:t>
      </w:r>
    </w:p>
    <w:p w14:paraId="780B1295" w14:textId="77777777" w:rsidR="00605C14" w:rsidRPr="00941F64" w:rsidRDefault="00605C14" w:rsidP="00BF528E">
      <w:pPr>
        <w:rPr>
          <w:rFonts w:ascii="Times New Roman" w:hAnsi="Times New Roman"/>
          <w:sz w:val="22"/>
          <w:szCs w:val="22"/>
        </w:rPr>
      </w:pPr>
    </w:p>
    <w:p w14:paraId="5BD4C335"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Psi</w:t>
      </w:r>
      <w:r w:rsidR="00F16F59">
        <w:rPr>
          <w:rFonts w:ascii="Times New Roman" w:hAnsi="Times New Roman"/>
          <w:sz w:val="22"/>
          <w:szCs w:val="22"/>
        </w:rPr>
        <w:t>.</w:t>
      </w:r>
    </w:p>
    <w:p w14:paraId="0C51BA60" w14:textId="77777777" w:rsidR="00605C14" w:rsidRPr="00941F64" w:rsidRDefault="00605C14" w:rsidP="00BF528E">
      <w:pPr>
        <w:tabs>
          <w:tab w:val="left" w:pos="540"/>
        </w:tabs>
        <w:rPr>
          <w:rFonts w:ascii="Times New Roman" w:hAnsi="Times New Roman"/>
          <w:sz w:val="22"/>
          <w:szCs w:val="22"/>
        </w:rPr>
      </w:pPr>
    </w:p>
    <w:p w14:paraId="36679A7D" w14:textId="77777777" w:rsidR="001A3D76" w:rsidRPr="00941F64" w:rsidRDefault="001A3D76" w:rsidP="00BF528E">
      <w:pPr>
        <w:tabs>
          <w:tab w:val="left" w:pos="540"/>
        </w:tabs>
        <w:rPr>
          <w:rFonts w:ascii="Times New Roman" w:hAnsi="Times New Roman"/>
          <w:sz w:val="22"/>
          <w:szCs w:val="22"/>
        </w:rPr>
      </w:pPr>
    </w:p>
    <w:p w14:paraId="3F9E8E4B" w14:textId="77777777" w:rsidR="00605C14" w:rsidRPr="00941F64" w:rsidRDefault="00605C14" w:rsidP="00BF528E">
      <w:pPr>
        <w:ind w:left="567" w:hanging="567"/>
        <w:rPr>
          <w:rFonts w:ascii="Times New Roman" w:hAnsi="Times New Roman"/>
          <w:sz w:val="22"/>
          <w:szCs w:val="22"/>
        </w:rPr>
      </w:pPr>
      <w:r w:rsidRPr="00C87F0F">
        <w:rPr>
          <w:rFonts w:ascii="Times New Roman" w:hAnsi="Times New Roman"/>
          <w:b/>
          <w:sz w:val="22"/>
          <w:szCs w:val="22"/>
          <w:highlight w:val="lightGray"/>
        </w:rPr>
        <w:t>8.</w:t>
      </w:r>
      <w:r w:rsidRPr="00941F64">
        <w:rPr>
          <w:rFonts w:ascii="Times New Roman" w:hAnsi="Times New Roman"/>
          <w:b/>
          <w:sz w:val="22"/>
          <w:szCs w:val="22"/>
        </w:rPr>
        <w:tab/>
        <w:t xml:space="preserve">ODMERKI ZA POSAMEZNE ŽIVALSKE VRSTE </w:t>
      </w:r>
      <w:smartTag w:uri="urn:schemas-microsoft-com:office:smarttags" w:element="stockticker">
        <w:r w:rsidRPr="00941F64">
          <w:rPr>
            <w:rFonts w:ascii="Times New Roman" w:hAnsi="Times New Roman"/>
            <w:b/>
            <w:sz w:val="22"/>
            <w:szCs w:val="22"/>
          </w:rPr>
          <w:t>TER</w:t>
        </w:r>
      </w:smartTag>
      <w:r w:rsidRPr="00941F64">
        <w:rPr>
          <w:rFonts w:ascii="Times New Roman" w:hAnsi="Times New Roman"/>
          <w:b/>
          <w:sz w:val="22"/>
          <w:szCs w:val="22"/>
        </w:rPr>
        <w:t xml:space="preserve"> </w:t>
      </w:r>
      <w:smartTag w:uri="urn:schemas-microsoft-com:office:smarttags" w:element="stockticker">
        <w:r w:rsidRPr="00941F64">
          <w:rPr>
            <w:rFonts w:ascii="Times New Roman" w:hAnsi="Times New Roman"/>
            <w:b/>
            <w:sz w:val="22"/>
            <w:szCs w:val="22"/>
          </w:rPr>
          <w:t>POT</w:t>
        </w:r>
      </w:smartTag>
      <w:r w:rsidRPr="00941F64">
        <w:rPr>
          <w:rFonts w:ascii="Times New Roman" w:hAnsi="Times New Roman"/>
          <w:b/>
          <w:sz w:val="22"/>
          <w:szCs w:val="22"/>
        </w:rPr>
        <w:t>(I) IN NAČIN UPORABE ZDRAVILA</w:t>
      </w:r>
    </w:p>
    <w:p w14:paraId="40C5A7C4" w14:textId="77777777" w:rsidR="00605C14" w:rsidRPr="00941F64" w:rsidRDefault="00605C14" w:rsidP="00BF528E">
      <w:pPr>
        <w:rPr>
          <w:rFonts w:ascii="Times New Roman" w:hAnsi="Times New Roman"/>
          <w:sz w:val="22"/>
          <w:szCs w:val="22"/>
        </w:rPr>
      </w:pPr>
    </w:p>
    <w:p w14:paraId="79C1DFD8" w14:textId="77777777" w:rsidR="00605C14" w:rsidRPr="00941F64" w:rsidRDefault="00605C14" w:rsidP="00BF528E">
      <w:pPr>
        <w:tabs>
          <w:tab w:val="left" w:pos="2340"/>
        </w:tabs>
        <w:rPr>
          <w:rFonts w:ascii="Times New Roman" w:hAnsi="Times New Roman"/>
          <w:sz w:val="22"/>
          <w:szCs w:val="22"/>
          <w:u w:val="single"/>
        </w:rPr>
      </w:pPr>
      <w:r w:rsidRPr="00941F64">
        <w:rPr>
          <w:rFonts w:ascii="Times New Roman" w:hAnsi="Times New Roman"/>
          <w:sz w:val="22"/>
          <w:szCs w:val="22"/>
          <w:u w:val="single"/>
        </w:rPr>
        <w:t>Odmerjanje</w:t>
      </w:r>
    </w:p>
    <w:p w14:paraId="1DB552EA"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Začetni odmerek prvi dan zdravljenja je 0,2 mg meloksikama na kilogram telesne mase. Zdravljenje nadaljujemo z enim peroralnim, vzdrževalnim odmerkom po 0,1 mg meloksikama na kilogram telesne mase na dan (v 24-urnih presledkih).</w:t>
      </w:r>
    </w:p>
    <w:p w14:paraId="503A8EC8" w14:textId="77777777" w:rsidR="00605C14" w:rsidRPr="00941F64" w:rsidRDefault="00605C14" w:rsidP="00BF528E">
      <w:pPr>
        <w:rPr>
          <w:rFonts w:ascii="Times New Roman" w:hAnsi="Times New Roman"/>
          <w:sz w:val="22"/>
          <w:szCs w:val="22"/>
        </w:rPr>
      </w:pPr>
    </w:p>
    <w:p w14:paraId="71847C33" w14:textId="77777777" w:rsidR="00605C14" w:rsidRPr="00941F64" w:rsidRDefault="00605C14" w:rsidP="00BF528E">
      <w:pPr>
        <w:rPr>
          <w:rFonts w:ascii="Times New Roman" w:hAnsi="Times New Roman"/>
          <w:sz w:val="22"/>
          <w:szCs w:val="22"/>
        </w:rPr>
      </w:pPr>
      <w:r w:rsidRPr="005F406B">
        <w:rPr>
          <w:rFonts w:ascii="Times New Roman" w:hAnsi="Times New Roman"/>
          <w:sz w:val="22"/>
          <w:szCs w:val="22"/>
        </w:rPr>
        <w:t xml:space="preserve">Za dolgotrajnejše zdravljenje lahko, ko se pokaže klinični odziv (po </w:t>
      </w:r>
      <w:r w:rsidRPr="005F406B">
        <w:rPr>
          <w:rFonts w:ascii="Times New Roman" w:hAnsi="Times New Roman"/>
          <w:bCs/>
          <w:iCs/>
          <w:sz w:val="22"/>
          <w:szCs w:val="22"/>
        </w:rPr>
        <w:t>≥</w:t>
      </w:r>
      <w:r w:rsidRPr="005F406B">
        <w:rPr>
          <w:rFonts w:ascii="Times New Roman" w:hAnsi="Times New Roman"/>
          <w:sz w:val="22"/>
          <w:szCs w:val="22"/>
        </w:rPr>
        <w:t xml:space="preserve"> 4 dneh), odmerek </w:t>
      </w:r>
      <w:r w:rsidR="00781597" w:rsidRPr="00FF2105">
        <w:rPr>
          <w:rFonts w:ascii="Times New Roman" w:hAnsi="Times New Roman"/>
          <w:sz w:val="22"/>
          <w:szCs w:val="22"/>
        </w:rPr>
        <w:t xml:space="preserve">zdravila </w:t>
      </w:r>
      <w:r w:rsidRPr="00FF2105">
        <w:rPr>
          <w:rFonts w:ascii="Times New Roman" w:hAnsi="Times New Roman"/>
          <w:sz w:val="22"/>
          <w:szCs w:val="22"/>
        </w:rPr>
        <w:t>M</w:t>
      </w:r>
      <w:r w:rsidRPr="005F406B">
        <w:rPr>
          <w:rFonts w:ascii="Times New Roman" w:hAnsi="Times New Roman"/>
          <w:sz w:val="22"/>
          <w:szCs w:val="22"/>
        </w:rPr>
        <w:t>etacam prilagodimo, tako da določimo najmanjši učinkoviti individualni odmerek ob upoštevanju,</w:t>
      </w:r>
      <w:r w:rsidRPr="00941F64">
        <w:rPr>
          <w:rFonts w:ascii="Times New Roman" w:hAnsi="Times New Roman"/>
          <w:sz w:val="22"/>
          <w:szCs w:val="22"/>
        </w:rPr>
        <w:t xml:space="preserve"> da se lahko jakost bolečine in vnetja pri kroničnih mišično-skeletnih obolenjih s časom spreminjata.</w:t>
      </w:r>
    </w:p>
    <w:p w14:paraId="029D9FCD" w14:textId="77777777" w:rsidR="00605C14" w:rsidRPr="00941F64" w:rsidRDefault="00605C14" w:rsidP="00BF528E">
      <w:pPr>
        <w:rPr>
          <w:rFonts w:ascii="Times New Roman" w:hAnsi="Times New Roman"/>
          <w:sz w:val="22"/>
          <w:szCs w:val="22"/>
        </w:rPr>
      </w:pPr>
    </w:p>
    <w:p w14:paraId="740824E8" w14:textId="77777777" w:rsidR="00605C14" w:rsidRPr="00941F64" w:rsidRDefault="00605C14" w:rsidP="00BF528E">
      <w:pPr>
        <w:tabs>
          <w:tab w:val="left" w:pos="2340"/>
        </w:tabs>
        <w:rPr>
          <w:rFonts w:ascii="Times New Roman" w:hAnsi="Times New Roman"/>
          <w:sz w:val="22"/>
          <w:szCs w:val="22"/>
          <w:u w:val="single"/>
        </w:rPr>
      </w:pPr>
      <w:r w:rsidRPr="00941F64">
        <w:rPr>
          <w:rFonts w:ascii="Times New Roman" w:hAnsi="Times New Roman"/>
          <w:sz w:val="22"/>
          <w:szCs w:val="22"/>
          <w:u w:val="single"/>
        </w:rPr>
        <w:t>Pot(i) in način uporabe zdravila</w:t>
      </w:r>
    </w:p>
    <w:p w14:paraId="777CC347" w14:textId="77777777" w:rsidR="00605C14" w:rsidRPr="00941F64" w:rsidRDefault="00605C14" w:rsidP="00BF528E">
      <w:pPr>
        <w:rPr>
          <w:rFonts w:ascii="Times New Roman" w:hAnsi="Times New Roman"/>
          <w:iCs/>
          <w:sz w:val="22"/>
          <w:szCs w:val="22"/>
        </w:rPr>
      </w:pPr>
      <w:r w:rsidRPr="00941F64">
        <w:rPr>
          <w:rFonts w:ascii="Times New Roman" w:hAnsi="Times New Roman"/>
          <w:iCs/>
          <w:sz w:val="22"/>
          <w:szCs w:val="22"/>
        </w:rPr>
        <w:t>Pred uporabo dobro pretresite. Zdravilo dajemo peroralno, pomešano med hrano ali v gobec.</w:t>
      </w:r>
    </w:p>
    <w:p w14:paraId="085C7A66"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Suspenzijo lahko dajemo s kapalko plastenke (zelo majhnim pasmam) ali s priloženo merilno brizgo. </w:t>
      </w:r>
    </w:p>
    <w:p w14:paraId="5ED05B6B" w14:textId="77777777" w:rsidR="00605C14" w:rsidRPr="00941F64" w:rsidRDefault="00605C14" w:rsidP="00BF528E">
      <w:pPr>
        <w:rPr>
          <w:rFonts w:ascii="Times New Roman" w:hAnsi="Times New Roman"/>
          <w:sz w:val="22"/>
          <w:szCs w:val="22"/>
        </w:rPr>
      </w:pPr>
    </w:p>
    <w:p w14:paraId="7A4FF2D5" w14:textId="77777777" w:rsidR="00605C14" w:rsidRPr="00941F64" w:rsidRDefault="00605C14" w:rsidP="00BF528E">
      <w:pPr>
        <w:tabs>
          <w:tab w:val="left" w:pos="2340"/>
        </w:tabs>
        <w:rPr>
          <w:rFonts w:ascii="Times New Roman" w:hAnsi="Times New Roman"/>
          <w:sz w:val="22"/>
          <w:szCs w:val="22"/>
          <w:u w:val="single"/>
        </w:rPr>
      </w:pPr>
      <w:r w:rsidRPr="00941F64">
        <w:rPr>
          <w:rFonts w:ascii="Times New Roman" w:hAnsi="Times New Roman"/>
          <w:sz w:val="22"/>
          <w:szCs w:val="22"/>
          <w:u w:val="single"/>
        </w:rPr>
        <w:t>Odmerjanje s kapalko plastenke:</w:t>
      </w:r>
    </w:p>
    <w:p w14:paraId="6823C2D9" w14:textId="77777777" w:rsidR="00605C14" w:rsidRPr="00941F64" w:rsidRDefault="00605C14" w:rsidP="00BF528E">
      <w:pPr>
        <w:tabs>
          <w:tab w:val="left" w:pos="2340"/>
        </w:tabs>
        <w:rPr>
          <w:rFonts w:ascii="Times New Roman" w:hAnsi="Times New Roman"/>
          <w:sz w:val="22"/>
          <w:szCs w:val="22"/>
        </w:rPr>
      </w:pPr>
      <w:r w:rsidRPr="00941F64">
        <w:rPr>
          <w:rFonts w:ascii="Times New Roman" w:hAnsi="Times New Roman"/>
          <w:sz w:val="22"/>
          <w:szCs w:val="22"/>
        </w:rPr>
        <w:t xml:space="preserve">Začetni odmerek: </w:t>
      </w:r>
      <w:r w:rsidR="00DD15D9" w:rsidRPr="00941F64">
        <w:rPr>
          <w:rFonts w:ascii="Times New Roman" w:hAnsi="Times New Roman"/>
          <w:sz w:val="22"/>
          <w:szCs w:val="22"/>
        </w:rPr>
        <w:tab/>
      </w:r>
      <w:r w:rsidRPr="00941F64">
        <w:rPr>
          <w:rFonts w:ascii="Times New Roman" w:hAnsi="Times New Roman"/>
          <w:sz w:val="22"/>
          <w:szCs w:val="22"/>
        </w:rPr>
        <w:t>4 kapljice na kilogram telesne mase</w:t>
      </w:r>
    </w:p>
    <w:p w14:paraId="3EF6E735" w14:textId="77777777" w:rsidR="00605C14" w:rsidRPr="00941F64" w:rsidRDefault="00605C14" w:rsidP="00BF528E">
      <w:pPr>
        <w:tabs>
          <w:tab w:val="left" w:pos="2340"/>
        </w:tabs>
        <w:rPr>
          <w:rFonts w:ascii="Times New Roman" w:hAnsi="Times New Roman"/>
          <w:sz w:val="22"/>
          <w:szCs w:val="22"/>
        </w:rPr>
      </w:pPr>
      <w:r w:rsidRPr="00941F64">
        <w:rPr>
          <w:rFonts w:ascii="Times New Roman" w:hAnsi="Times New Roman"/>
          <w:sz w:val="22"/>
          <w:szCs w:val="22"/>
        </w:rPr>
        <w:t xml:space="preserve">Vzdrževalni odmerek: </w:t>
      </w:r>
      <w:r w:rsidR="00DD15D9" w:rsidRPr="00941F64">
        <w:rPr>
          <w:rFonts w:ascii="Times New Roman" w:hAnsi="Times New Roman"/>
          <w:sz w:val="22"/>
          <w:szCs w:val="22"/>
        </w:rPr>
        <w:tab/>
      </w:r>
      <w:r w:rsidRPr="00941F64">
        <w:rPr>
          <w:rFonts w:ascii="Times New Roman" w:hAnsi="Times New Roman"/>
          <w:sz w:val="22"/>
          <w:szCs w:val="22"/>
        </w:rPr>
        <w:t>2 kapljici na kilogram telesne mase</w:t>
      </w:r>
    </w:p>
    <w:p w14:paraId="2110B712" w14:textId="77777777" w:rsidR="00605C14" w:rsidRPr="00941F64" w:rsidRDefault="00605C14" w:rsidP="00BF528E">
      <w:pPr>
        <w:tabs>
          <w:tab w:val="left" w:pos="2340"/>
        </w:tabs>
        <w:rPr>
          <w:rFonts w:ascii="Times New Roman" w:hAnsi="Times New Roman"/>
          <w:sz w:val="22"/>
          <w:szCs w:val="22"/>
        </w:rPr>
      </w:pPr>
    </w:p>
    <w:p w14:paraId="194BE6B6" w14:textId="77777777" w:rsidR="00605C14" w:rsidRPr="00941F64" w:rsidRDefault="00605C14" w:rsidP="00BF528E">
      <w:pPr>
        <w:tabs>
          <w:tab w:val="left" w:pos="2340"/>
        </w:tabs>
        <w:rPr>
          <w:rFonts w:ascii="Times New Roman" w:hAnsi="Times New Roman"/>
          <w:sz w:val="22"/>
          <w:szCs w:val="22"/>
          <w:u w:val="single"/>
        </w:rPr>
      </w:pPr>
      <w:r w:rsidRPr="00941F64">
        <w:rPr>
          <w:rFonts w:ascii="Times New Roman" w:hAnsi="Times New Roman"/>
          <w:sz w:val="22"/>
          <w:szCs w:val="22"/>
          <w:u w:val="single"/>
        </w:rPr>
        <w:t>Odmerjanje z merilno brizgo:</w:t>
      </w:r>
    </w:p>
    <w:p w14:paraId="0FDE9E4D"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Brizga je oblikovana tako, da se prilega kapalki </w:t>
      </w:r>
      <w:r w:rsidR="00904FBE" w:rsidRPr="00941F64">
        <w:rPr>
          <w:rFonts w:ascii="Times New Roman" w:hAnsi="Times New Roman"/>
          <w:sz w:val="22"/>
          <w:szCs w:val="22"/>
        </w:rPr>
        <w:t xml:space="preserve">na </w:t>
      </w:r>
      <w:r w:rsidRPr="00941F64">
        <w:rPr>
          <w:rFonts w:ascii="Times New Roman" w:hAnsi="Times New Roman"/>
          <w:sz w:val="22"/>
          <w:szCs w:val="22"/>
        </w:rPr>
        <w:t>plastenk</w:t>
      </w:r>
      <w:r w:rsidR="00904FBE" w:rsidRPr="00941F64">
        <w:rPr>
          <w:rFonts w:ascii="Times New Roman" w:hAnsi="Times New Roman"/>
          <w:sz w:val="22"/>
          <w:szCs w:val="22"/>
        </w:rPr>
        <w:t>i</w:t>
      </w:r>
      <w:r w:rsidRPr="00941F64">
        <w:rPr>
          <w:rFonts w:ascii="Times New Roman" w:hAnsi="Times New Roman"/>
          <w:sz w:val="22"/>
          <w:szCs w:val="22"/>
        </w:rPr>
        <w:t xml:space="preserve"> in ima merilno skalo z oznakami telesne mase v kilogramih, ki ustrezajo vzdrževalnemu odmerku. </w:t>
      </w:r>
      <w:r w:rsidR="00904FBE" w:rsidRPr="00941F64">
        <w:rPr>
          <w:rFonts w:ascii="Times New Roman" w:hAnsi="Times New Roman"/>
          <w:sz w:val="22"/>
          <w:szCs w:val="22"/>
        </w:rPr>
        <w:t>Prvi dan</w:t>
      </w:r>
      <w:r w:rsidRPr="00941F64">
        <w:rPr>
          <w:rFonts w:ascii="Times New Roman" w:hAnsi="Times New Roman"/>
          <w:sz w:val="22"/>
          <w:szCs w:val="22"/>
        </w:rPr>
        <w:t xml:space="preserve"> zdravljenja je torej potreben dvakratni volumen vzdrževalnega odmerka. </w:t>
      </w:r>
    </w:p>
    <w:p w14:paraId="6A6B9CB4" w14:textId="77777777" w:rsidR="00605C14" w:rsidRPr="00941F64" w:rsidRDefault="00605C14" w:rsidP="00BF528E">
      <w:pPr>
        <w:rPr>
          <w:rFonts w:ascii="Times New Roman" w:hAnsi="Times New Roman"/>
          <w:sz w:val="22"/>
          <w:szCs w:val="22"/>
        </w:rPr>
      </w:pPr>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380"/>
        <w:gridCol w:w="2406"/>
        <w:gridCol w:w="2231"/>
      </w:tblGrid>
      <w:tr w:rsidR="00D275B6" w:rsidRPr="001914F9" w14:paraId="77342D98" w14:textId="77777777" w:rsidTr="00241AF7">
        <w:trPr>
          <w:cantSplit/>
        </w:trPr>
        <w:tc>
          <w:tcPr>
            <w:tcW w:w="4648" w:type="dxa"/>
            <w:gridSpan w:val="2"/>
            <w:tcBorders>
              <w:top w:val="nil"/>
              <w:left w:val="nil"/>
              <w:bottom w:val="nil"/>
              <w:right w:val="nil"/>
            </w:tcBorders>
          </w:tcPr>
          <w:p w14:paraId="3D679017" w14:textId="77777777" w:rsidR="00D275B6" w:rsidRPr="001914F9" w:rsidRDefault="000F292A" w:rsidP="00BF528E">
            <w:pPr>
              <w:rPr>
                <w:rFonts w:ascii="Times New Roman" w:hAnsi="Times New Roman"/>
                <w:sz w:val="22"/>
                <w:szCs w:val="22"/>
                <w:lang w:val="is-IS"/>
              </w:rPr>
            </w:pPr>
            <w:r w:rsidRPr="001914F9">
              <w:rPr>
                <w:rFonts w:ascii="Times New Roman" w:hAnsi="Times New Roman"/>
                <w:noProof/>
                <w:lang w:val="en-GB" w:eastAsia="zh-CN" w:bidi="th-TH"/>
              </w:rPr>
              <w:drawing>
                <wp:anchor distT="0" distB="0" distL="114300" distR="114300" simplePos="0" relativeHeight="251657216" behindDoc="0" locked="0" layoutInCell="1" allowOverlap="1" wp14:anchorId="1E5F4D7C" wp14:editId="492C5228">
                  <wp:simplePos x="0" y="0"/>
                  <wp:positionH relativeFrom="column">
                    <wp:posOffset>406400</wp:posOffset>
                  </wp:positionH>
                  <wp:positionV relativeFrom="paragraph">
                    <wp:posOffset>26670</wp:posOffset>
                  </wp:positionV>
                  <wp:extent cx="2141855" cy="1186815"/>
                  <wp:effectExtent l="0" t="0" r="0" b="0"/>
                  <wp:wrapNone/>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pic:spPr>
                      </pic:pic>
                    </a:graphicData>
                  </a:graphic>
                </wp:anchor>
              </w:drawing>
            </w:r>
          </w:p>
          <w:p w14:paraId="490F8F02" w14:textId="77777777" w:rsidR="00D275B6" w:rsidRPr="001914F9" w:rsidRDefault="00D275B6" w:rsidP="00BF528E">
            <w:pPr>
              <w:rPr>
                <w:rFonts w:ascii="Times New Roman" w:hAnsi="Times New Roman"/>
                <w:sz w:val="22"/>
                <w:szCs w:val="22"/>
                <w:lang w:val="is-IS"/>
              </w:rPr>
            </w:pPr>
          </w:p>
          <w:p w14:paraId="74EE1298" w14:textId="77777777" w:rsidR="00D275B6" w:rsidRPr="001914F9" w:rsidRDefault="00D275B6" w:rsidP="00BF528E">
            <w:pPr>
              <w:rPr>
                <w:rFonts w:ascii="Times New Roman" w:hAnsi="Times New Roman"/>
                <w:sz w:val="22"/>
                <w:szCs w:val="22"/>
                <w:lang w:val="is-IS"/>
              </w:rPr>
            </w:pPr>
          </w:p>
          <w:p w14:paraId="6C4C4D5F" w14:textId="77777777" w:rsidR="00D275B6" w:rsidRPr="001914F9" w:rsidRDefault="00D275B6" w:rsidP="00BF528E">
            <w:pPr>
              <w:rPr>
                <w:rFonts w:ascii="Times New Roman" w:hAnsi="Times New Roman"/>
                <w:sz w:val="22"/>
                <w:szCs w:val="22"/>
                <w:lang w:val="is-IS"/>
              </w:rPr>
            </w:pPr>
          </w:p>
          <w:p w14:paraId="464134F7" w14:textId="77777777" w:rsidR="00D275B6" w:rsidRPr="001914F9" w:rsidRDefault="00D275B6" w:rsidP="00BF528E">
            <w:pPr>
              <w:rPr>
                <w:rFonts w:ascii="Times New Roman" w:hAnsi="Times New Roman"/>
                <w:sz w:val="22"/>
                <w:szCs w:val="22"/>
                <w:lang w:val="is-IS"/>
              </w:rPr>
            </w:pPr>
          </w:p>
          <w:p w14:paraId="4E99C085" w14:textId="77777777" w:rsidR="00D275B6" w:rsidRPr="001914F9" w:rsidRDefault="00D275B6" w:rsidP="00BF528E">
            <w:pPr>
              <w:rPr>
                <w:rFonts w:ascii="Times New Roman" w:hAnsi="Times New Roman"/>
                <w:sz w:val="22"/>
                <w:szCs w:val="22"/>
                <w:lang w:val="is-IS"/>
              </w:rPr>
            </w:pPr>
          </w:p>
          <w:p w14:paraId="7B7B9185" w14:textId="77777777" w:rsidR="00D275B6" w:rsidRPr="001914F9" w:rsidRDefault="00D275B6" w:rsidP="00BF528E">
            <w:pPr>
              <w:rPr>
                <w:rFonts w:ascii="Times New Roman" w:hAnsi="Times New Roman"/>
                <w:sz w:val="22"/>
                <w:szCs w:val="22"/>
                <w:lang w:val="is-IS"/>
              </w:rPr>
            </w:pPr>
          </w:p>
          <w:p w14:paraId="4E8A8809" w14:textId="77777777" w:rsidR="00D275B6" w:rsidRPr="001914F9" w:rsidRDefault="00D275B6" w:rsidP="00BF528E">
            <w:pPr>
              <w:rPr>
                <w:rFonts w:ascii="Times New Roman" w:hAnsi="Times New Roman"/>
                <w:sz w:val="22"/>
                <w:szCs w:val="22"/>
                <w:lang w:val="is-IS"/>
              </w:rPr>
            </w:pPr>
          </w:p>
        </w:tc>
        <w:tc>
          <w:tcPr>
            <w:tcW w:w="4637" w:type="dxa"/>
            <w:gridSpan w:val="2"/>
            <w:tcBorders>
              <w:top w:val="nil"/>
              <w:left w:val="nil"/>
              <w:bottom w:val="nil"/>
              <w:right w:val="nil"/>
            </w:tcBorders>
          </w:tcPr>
          <w:p w14:paraId="3391B0B0" w14:textId="77777777" w:rsidR="00D275B6" w:rsidRPr="001914F9" w:rsidRDefault="000F292A" w:rsidP="00BF528E">
            <w:pPr>
              <w:rPr>
                <w:rFonts w:ascii="Times New Roman" w:hAnsi="Times New Roman"/>
                <w:sz w:val="22"/>
                <w:szCs w:val="22"/>
                <w:lang w:val="is-IS"/>
              </w:rPr>
            </w:pPr>
            <w:r w:rsidRPr="001914F9">
              <w:rPr>
                <w:rFonts w:ascii="Times New Roman" w:hAnsi="Times New Roman"/>
                <w:noProof/>
                <w:lang w:val="en-GB" w:eastAsia="zh-CN" w:bidi="th-TH"/>
              </w:rPr>
              <w:drawing>
                <wp:anchor distT="0" distB="0" distL="114300" distR="114300" simplePos="0" relativeHeight="251658240" behindDoc="0" locked="0" layoutInCell="1" allowOverlap="1" wp14:anchorId="4458A6A4" wp14:editId="17FDC0D1">
                  <wp:simplePos x="0" y="0"/>
                  <wp:positionH relativeFrom="column">
                    <wp:posOffset>313690</wp:posOffset>
                  </wp:positionH>
                  <wp:positionV relativeFrom="paragraph">
                    <wp:posOffset>26670</wp:posOffset>
                  </wp:positionV>
                  <wp:extent cx="2139950" cy="1186815"/>
                  <wp:effectExtent l="0" t="0" r="0" b="0"/>
                  <wp:wrapNone/>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pic:spPr>
                      </pic:pic>
                    </a:graphicData>
                  </a:graphic>
                </wp:anchor>
              </w:drawing>
            </w:r>
          </w:p>
        </w:tc>
      </w:tr>
      <w:tr w:rsidR="00D275B6" w:rsidRPr="00941F64" w14:paraId="39277975" w14:textId="77777777" w:rsidTr="00241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68" w:type="dxa"/>
          </w:tcPr>
          <w:p w14:paraId="27C6225F" w14:textId="77777777" w:rsidR="00D275B6" w:rsidRPr="00941F64" w:rsidRDefault="00D275B6" w:rsidP="00BF528E">
            <w:pPr>
              <w:rPr>
                <w:sz w:val="16"/>
                <w:szCs w:val="16"/>
                <w:lang w:val="is-IS"/>
              </w:rPr>
            </w:pPr>
            <w:r w:rsidRPr="00941F64">
              <w:rPr>
                <w:rFonts w:ascii="Times New Roman" w:hAnsi="Times New Roman"/>
                <w:sz w:val="16"/>
                <w:szCs w:val="16"/>
                <w:lang w:val="is-IS"/>
              </w:rPr>
              <w:t>Plastenko dobro pretresite. Zaporko potisnite navzdol in jo odvijte. Na kapalko plastenke pritrdite merilno brizgo, tako da jo nanjo previdno pritisnete.</w:t>
            </w:r>
          </w:p>
        </w:tc>
        <w:tc>
          <w:tcPr>
            <w:tcW w:w="2380" w:type="dxa"/>
          </w:tcPr>
          <w:p w14:paraId="77215D9E" w14:textId="77777777" w:rsidR="00D275B6" w:rsidRPr="00941F64" w:rsidRDefault="00D275B6" w:rsidP="00BF528E">
            <w:pPr>
              <w:rPr>
                <w:rFonts w:ascii="Times New Roman" w:hAnsi="Times New Roman"/>
                <w:sz w:val="16"/>
                <w:szCs w:val="16"/>
                <w:lang w:val="is-IS"/>
              </w:rPr>
            </w:pPr>
            <w:r w:rsidRPr="00941F64">
              <w:rPr>
                <w:rFonts w:ascii="Times New Roman" w:hAnsi="Times New Roman"/>
                <w:sz w:val="16"/>
                <w:szCs w:val="16"/>
                <w:lang w:val="is-IS"/>
              </w:rPr>
              <w:t xml:space="preserve">Plastenko z brizgo obrnite navzdol. Brizgin bat toliko izvlecite, da se črna črta na njem ujema s telesno maso </w:t>
            </w:r>
            <w:r w:rsidRPr="00941F64">
              <w:rPr>
                <w:rFonts w:ascii="Times New Roman" w:hAnsi="Times New Roman"/>
                <w:sz w:val="16"/>
                <w:szCs w:val="16"/>
              </w:rPr>
              <w:t xml:space="preserve">psa </w:t>
            </w:r>
            <w:r w:rsidRPr="00941F64">
              <w:rPr>
                <w:rFonts w:ascii="Times New Roman" w:hAnsi="Times New Roman"/>
                <w:sz w:val="16"/>
                <w:szCs w:val="16"/>
                <w:lang w:val="is-IS"/>
              </w:rPr>
              <w:t>v kilogramih.</w:t>
            </w:r>
          </w:p>
          <w:p w14:paraId="56115EB3" w14:textId="77777777" w:rsidR="00D275B6" w:rsidRPr="00941F64" w:rsidRDefault="00D275B6" w:rsidP="00BF528E">
            <w:pPr>
              <w:rPr>
                <w:sz w:val="16"/>
                <w:szCs w:val="16"/>
                <w:lang w:val="is-IS"/>
              </w:rPr>
            </w:pPr>
          </w:p>
        </w:tc>
        <w:tc>
          <w:tcPr>
            <w:tcW w:w="2406" w:type="dxa"/>
          </w:tcPr>
          <w:p w14:paraId="736ACCDF" w14:textId="77777777" w:rsidR="00D275B6" w:rsidRPr="00925441" w:rsidRDefault="00D275B6" w:rsidP="00BF528E">
            <w:pPr>
              <w:rPr>
                <w:rFonts w:ascii="Times New Roman" w:hAnsi="Times New Roman"/>
                <w:sz w:val="16"/>
                <w:szCs w:val="16"/>
                <w:lang w:val="is-IS"/>
              </w:rPr>
            </w:pPr>
            <w:r w:rsidRPr="00925441">
              <w:rPr>
                <w:rFonts w:ascii="Times New Roman" w:hAnsi="Times New Roman"/>
                <w:sz w:val="16"/>
                <w:szCs w:val="16"/>
                <w:lang w:val="is-IS"/>
              </w:rPr>
              <w:t>Plastenko z brizgo obrnite navzgor in brizgo z blagim zasukom snemite.</w:t>
            </w:r>
          </w:p>
          <w:p w14:paraId="63426AAA" w14:textId="77777777" w:rsidR="00D275B6" w:rsidRPr="00925441" w:rsidRDefault="00D275B6" w:rsidP="00BF528E">
            <w:pPr>
              <w:rPr>
                <w:sz w:val="16"/>
                <w:szCs w:val="16"/>
                <w:lang w:val="is-IS"/>
              </w:rPr>
            </w:pPr>
          </w:p>
        </w:tc>
        <w:tc>
          <w:tcPr>
            <w:tcW w:w="2231" w:type="dxa"/>
          </w:tcPr>
          <w:p w14:paraId="0602EC14" w14:textId="77777777" w:rsidR="00D275B6" w:rsidRPr="00941F64" w:rsidRDefault="00D275B6" w:rsidP="00BF528E">
            <w:pPr>
              <w:rPr>
                <w:sz w:val="16"/>
                <w:szCs w:val="16"/>
                <w:lang w:val="sk-SK"/>
              </w:rPr>
            </w:pPr>
            <w:r w:rsidRPr="00941F64">
              <w:rPr>
                <w:rFonts w:ascii="Times New Roman" w:hAnsi="Times New Roman"/>
                <w:sz w:val="16"/>
                <w:szCs w:val="16"/>
              </w:rPr>
              <w:t>S pritiskom na brizgin bat vsebino brizge iztisnite na hrano ali v gobec.</w:t>
            </w:r>
          </w:p>
        </w:tc>
      </w:tr>
    </w:tbl>
    <w:p w14:paraId="3A6B4E34" w14:textId="77777777" w:rsidR="00D275B6" w:rsidRPr="00925441" w:rsidRDefault="00D275B6" w:rsidP="00BF528E">
      <w:pPr>
        <w:rPr>
          <w:rFonts w:ascii="Times New Roman" w:hAnsi="Times New Roman"/>
          <w:sz w:val="22"/>
          <w:szCs w:val="22"/>
          <w:lang w:val="is-IS"/>
        </w:rPr>
      </w:pPr>
    </w:p>
    <w:p w14:paraId="41A3EC6B" w14:textId="77777777" w:rsidR="00605C14" w:rsidRPr="00941F64" w:rsidRDefault="00605C14" w:rsidP="00BF528E">
      <w:pPr>
        <w:rPr>
          <w:rFonts w:ascii="Times New Roman" w:hAnsi="Times New Roman"/>
          <w:sz w:val="22"/>
          <w:szCs w:val="22"/>
        </w:rPr>
      </w:pPr>
      <w:r w:rsidRPr="00B727AE">
        <w:rPr>
          <w:rFonts w:ascii="Times New Roman" w:hAnsi="Times New Roman"/>
          <w:sz w:val="22"/>
          <w:szCs w:val="22"/>
        </w:rPr>
        <w:t xml:space="preserve">Zdravljenje lahko začnemo tudi z </w:t>
      </w:r>
      <w:r w:rsidR="005F406B" w:rsidRPr="00B727AE">
        <w:rPr>
          <w:rFonts w:ascii="Times New Roman" w:hAnsi="Times New Roman"/>
          <w:sz w:val="22"/>
          <w:szCs w:val="22"/>
        </w:rPr>
        <w:t xml:space="preserve">zdravilom </w:t>
      </w:r>
      <w:r w:rsidRPr="00B727AE">
        <w:rPr>
          <w:rFonts w:ascii="Times New Roman" w:hAnsi="Times New Roman"/>
          <w:sz w:val="22"/>
          <w:szCs w:val="22"/>
        </w:rPr>
        <w:t>Metacam 5 mg/ml</w:t>
      </w:r>
      <w:r w:rsidR="005F406B" w:rsidRPr="00B727AE">
        <w:rPr>
          <w:rFonts w:ascii="Times New Roman" w:hAnsi="Times New Roman"/>
          <w:sz w:val="22"/>
          <w:szCs w:val="22"/>
        </w:rPr>
        <w:t xml:space="preserve"> raztopina za injiciranje</w:t>
      </w:r>
      <w:r w:rsidRPr="00B727AE">
        <w:rPr>
          <w:rFonts w:ascii="Times New Roman" w:hAnsi="Times New Roman"/>
          <w:sz w:val="22"/>
          <w:szCs w:val="22"/>
        </w:rPr>
        <w:t>.</w:t>
      </w:r>
    </w:p>
    <w:p w14:paraId="48B1A24E"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Klinični odziv na zdravljenje je običajno opazen po 3 do 4 dneh. Če se klinično stanje ne izboljša, je treba zdravljenje najpozneje po 10 dneh prekiniti.</w:t>
      </w:r>
    </w:p>
    <w:p w14:paraId="61AC7794" w14:textId="77777777" w:rsidR="00605C14" w:rsidRPr="00941F64" w:rsidRDefault="00605C14" w:rsidP="00BF528E">
      <w:pPr>
        <w:rPr>
          <w:rFonts w:ascii="Times New Roman" w:hAnsi="Times New Roman"/>
          <w:sz w:val="22"/>
          <w:szCs w:val="22"/>
        </w:rPr>
      </w:pPr>
    </w:p>
    <w:p w14:paraId="30746286" w14:textId="77777777" w:rsidR="0043433E" w:rsidRDefault="0043433E" w:rsidP="00BF528E">
      <w:pPr>
        <w:ind w:left="567" w:hanging="567"/>
        <w:rPr>
          <w:rFonts w:ascii="Times New Roman" w:hAnsi="Times New Roman"/>
          <w:b/>
          <w:sz w:val="22"/>
          <w:szCs w:val="22"/>
        </w:rPr>
      </w:pPr>
    </w:p>
    <w:p w14:paraId="7BF48EE2" w14:textId="77777777" w:rsidR="00605C14" w:rsidRPr="00941F64" w:rsidRDefault="00605C14" w:rsidP="001712CE">
      <w:pPr>
        <w:keepNext/>
        <w:ind w:left="567" w:hanging="567"/>
        <w:rPr>
          <w:rFonts w:ascii="Times New Roman" w:hAnsi="Times New Roman"/>
          <w:b/>
          <w:sz w:val="22"/>
          <w:szCs w:val="22"/>
        </w:rPr>
      </w:pPr>
      <w:r w:rsidRPr="00C87F0F">
        <w:rPr>
          <w:rFonts w:ascii="Times New Roman" w:hAnsi="Times New Roman"/>
          <w:b/>
          <w:sz w:val="22"/>
          <w:szCs w:val="22"/>
          <w:highlight w:val="lightGray"/>
        </w:rPr>
        <w:lastRenderedPageBreak/>
        <w:t>9.</w:t>
      </w:r>
      <w:r w:rsidRPr="00941F64">
        <w:rPr>
          <w:rFonts w:ascii="Times New Roman" w:hAnsi="Times New Roman"/>
          <w:b/>
          <w:sz w:val="22"/>
          <w:szCs w:val="22"/>
        </w:rPr>
        <w:tab/>
        <w:t>NASVET O PRAVILNI UPORABI ZDRAVILA</w:t>
      </w:r>
    </w:p>
    <w:p w14:paraId="701A7CFE" w14:textId="77777777" w:rsidR="00605C14" w:rsidRPr="00941F64" w:rsidRDefault="00605C14" w:rsidP="001712CE">
      <w:pPr>
        <w:keepNext/>
        <w:rPr>
          <w:rFonts w:ascii="Times New Roman" w:hAnsi="Times New Roman"/>
          <w:sz w:val="22"/>
          <w:szCs w:val="22"/>
        </w:rPr>
      </w:pPr>
    </w:p>
    <w:p w14:paraId="433A1715" w14:textId="77777777" w:rsidR="00C25976" w:rsidRPr="00941F64" w:rsidRDefault="00605C14" w:rsidP="001712CE">
      <w:pPr>
        <w:keepNext/>
        <w:rPr>
          <w:rFonts w:ascii="Times New Roman" w:hAnsi="Times New Roman"/>
          <w:sz w:val="22"/>
          <w:szCs w:val="22"/>
        </w:rPr>
      </w:pPr>
      <w:r w:rsidRPr="00941F64">
        <w:rPr>
          <w:rFonts w:ascii="Times New Roman" w:hAnsi="Times New Roman"/>
          <w:sz w:val="22"/>
          <w:szCs w:val="22"/>
        </w:rPr>
        <w:t>Posebno skrbno je treba paziti na natančno odmerjanje zdravila. Ravnajte natančno po veterinarjevih navodilih.</w:t>
      </w:r>
      <w:r w:rsidR="001D4148">
        <w:rPr>
          <w:rFonts w:ascii="Times New Roman" w:hAnsi="Times New Roman"/>
          <w:sz w:val="22"/>
          <w:szCs w:val="22"/>
        </w:rPr>
        <w:t xml:space="preserve"> </w:t>
      </w:r>
      <w:r w:rsidR="00C25976" w:rsidRPr="00941F64">
        <w:rPr>
          <w:rFonts w:ascii="Times New Roman" w:hAnsi="Times New Roman"/>
          <w:sz w:val="22"/>
          <w:szCs w:val="22"/>
        </w:rPr>
        <w:t>Pazite, da med uporabo ne bi prišlo do kontaminacije.</w:t>
      </w:r>
    </w:p>
    <w:p w14:paraId="26944F61" w14:textId="77777777" w:rsidR="002548BD" w:rsidRPr="00941F64" w:rsidRDefault="002548BD" w:rsidP="00BF528E">
      <w:pPr>
        <w:rPr>
          <w:rFonts w:ascii="Times New Roman" w:hAnsi="Times New Roman"/>
          <w:sz w:val="22"/>
          <w:szCs w:val="22"/>
        </w:rPr>
      </w:pPr>
    </w:p>
    <w:p w14:paraId="22B61268" w14:textId="77777777" w:rsidR="00C25976" w:rsidRPr="00941F64" w:rsidRDefault="00C25976" w:rsidP="00BF528E">
      <w:pPr>
        <w:rPr>
          <w:rFonts w:ascii="Times New Roman" w:hAnsi="Times New Roman"/>
          <w:b/>
          <w:sz w:val="22"/>
          <w:szCs w:val="22"/>
        </w:rPr>
      </w:pPr>
    </w:p>
    <w:p w14:paraId="3DECF546" w14:textId="77777777" w:rsidR="00605C14" w:rsidRPr="00941F64" w:rsidRDefault="00605C14" w:rsidP="00BF528E">
      <w:pPr>
        <w:ind w:left="567" w:hanging="567"/>
        <w:rPr>
          <w:rFonts w:ascii="Times New Roman" w:hAnsi="Times New Roman"/>
          <w:sz w:val="22"/>
          <w:szCs w:val="22"/>
        </w:rPr>
      </w:pPr>
      <w:r w:rsidRPr="00C87F0F">
        <w:rPr>
          <w:rFonts w:ascii="Times New Roman" w:hAnsi="Times New Roman"/>
          <w:b/>
          <w:sz w:val="22"/>
          <w:szCs w:val="22"/>
          <w:highlight w:val="lightGray"/>
        </w:rPr>
        <w:t>10.</w:t>
      </w:r>
      <w:r w:rsidRPr="00941F64">
        <w:rPr>
          <w:rFonts w:ascii="Times New Roman" w:hAnsi="Times New Roman"/>
          <w:b/>
          <w:sz w:val="22"/>
          <w:szCs w:val="22"/>
        </w:rPr>
        <w:tab/>
        <w:t>KARENCA</w:t>
      </w:r>
    </w:p>
    <w:p w14:paraId="468A61EF" w14:textId="77777777" w:rsidR="00605C14" w:rsidRPr="00941F64" w:rsidRDefault="00605C14" w:rsidP="00BF528E">
      <w:pPr>
        <w:rPr>
          <w:rFonts w:ascii="Times New Roman" w:hAnsi="Times New Roman"/>
          <w:iCs/>
          <w:sz w:val="22"/>
          <w:szCs w:val="22"/>
        </w:rPr>
      </w:pPr>
    </w:p>
    <w:p w14:paraId="45DBF00E" w14:textId="77777777" w:rsidR="00DE25D7" w:rsidRPr="00941F64" w:rsidRDefault="00DE25D7" w:rsidP="00BF528E">
      <w:pPr>
        <w:rPr>
          <w:rFonts w:ascii="Times New Roman" w:hAnsi="Times New Roman"/>
          <w:sz w:val="22"/>
          <w:szCs w:val="22"/>
        </w:rPr>
      </w:pPr>
      <w:r w:rsidRPr="00941F64">
        <w:rPr>
          <w:rFonts w:ascii="Times New Roman" w:hAnsi="Times New Roman"/>
          <w:sz w:val="22"/>
          <w:szCs w:val="22"/>
        </w:rPr>
        <w:t>Ni smiselno.</w:t>
      </w:r>
    </w:p>
    <w:p w14:paraId="219527F3" w14:textId="77777777" w:rsidR="00605C14" w:rsidRPr="00941F64" w:rsidRDefault="00605C14" w:rsidP="00BF528E">
      <w:pPr>
        <w:rPr>
          <w:rFonts w:ascii="Times New Roman" w:hAnsi="Times New Roman"/>
          <w:iCs/>
          <w:sz w:val="22"/>
          <w:szCs w:val="22"/>
        </w:rPr>
      </w:pPr>
    </w:p>
    <w:p w14:paraId="722A471A" w14:textId="77777777" w:rsidR="00605C14" w:rsidRPr="00941F64" w:rsidRDefault="00605C14" w:rsidP="00BF528E">
      <w:pPr>
        <w:rPr>
          <w:rFonts w:ascii="Times New Roman" w:hAnsi="Times New Roman"/>
          <w:iCs/>
          <w:sz w:val="22"/>
          <w:szCs w:val="22"/>
        </w:rPr>
      </w:pPr>
    </w:p>
    <w:p w14:paraId="5AF6A8A1" w14:textId="77777777" w:rsidR="00605C14" w:rsidRPr="00941F64" w:rsidRDefault="00605C14" w:rsidP="00BF528E">
      <w:pPr>
        <w:ind w:left="567" w:hanging="567"/>
        <w:rPr>
          <w:rFonts w:ascii="Times New Roman" w:hAnsi="Times New Roman"/>
          <w:sz w:val="22"/>
          <w:szCs w:val="22"/>
        </w:rPr>
      </w:pPr>
      <w:r w:rsidRPr="00C87F0F">
        <w:rPr>
          <w:rFonts w:ascii="Times New Roman" w:hAnsi="Times New Roman"/>
          <w:b/>
          <w:sz w:val="22"/>
          <w:szCs w:val="22"/>
          <w:highlight w:val="lightGray"/>
        </w:rPr>
        <w:t>11.</w:t>
      </w:r>
      <w:r w:rsidRPr="00941F64">
        <w:rPr>
          <w:rFonts w:ascii="Times New Roman" w:hAnsi="Times New Roman"/>
          <w:b/>
          <w:sz w:val="22"/>
          <w:szCs w:val="22"/>
        </w:rPr>
        <w:tab/>
        <w:t>POSEBNA NAVODILA ZA SHRANJEVANJE</w:t>
      </w:r>
    </w:p>
    <w:p w14:paraId="43B00FD1" w14:textId="77777777" w:rsidR="00605C14" w:rsidRPr="00941F64" w:rsidRDefault="00605C14" w:rsidP="00BF528E">
      <w:pPr>
        <w:rPr>
          <w:rFonts w:ascii="Times New Roman" w:hAnsi="Times New Roman"/>
          <w:sz w:val="22"/>
          <w:szCs w:val="22"/>
        </w:rPr>
      </w:pPr>
    </w:p>
    <w:p w14:paraId="545B8AE8" w14:textId="77777777" w:rsidR="00C87F0F" w:rsidRDefault="00A77C73" w:rsidP="00BF528E">
      <w:pPr>
        <w:rPr>
          <w:rFonts w:ascii="Times New Roman" w:hAnsi="Times New Roman"/>
          <w:sz w:val="22"/>
          <w:szCs w:val="22"/>
        </w:rPr>
      </w:pPr>
      <w:r w:rsidRPr="00A77C73">
        <w:rPr>
          <w:rFonts w:ascii="Times New Roman" w:hAnsi="Times New Roman"/>
          <w:sz w:val="22"/>
          <w:szCs w:val="22"/>
        </w:rPr>
        <w:t>Zdravilo shranjujte nedosegljivo otrokom.</w:t>
      </w:r>
    </w:p>
    <w:p w14:paraId="56ECD925" w14:textId="77777777" w:rsidR="00C87F0F" w:rsidRPr="005F406B" w:rsidRDefault="00A77C73" w:rsidP="00BF528E">
      <w:pPr>
        <w:rPr>
          <w:rFonts w:ascii="Times New Roman" w:hAnsi="Times New Roman"/>
          <w:sz w:val="22"/>
          <w:szCs w:val="22"/>
        </w:rPr>
      </w:pPr>
      <w:r w:rsidRPr="005F406B">
        <w:rPr>
          <w:rFonts w:ascii="Times New Roman" w:hAnsi="Times New Roman"/>
          <w:sz w:val="22"/>
          <w:szCs w:val="22"/>
        </w:rPr>
        <w:t xml:space="preserve">Za shranjevanje </w:t>
      </w:r>
      <w:r w:rsidR="00F16F59" w:rsidRPr="005F406B">
        <w:rPr>
          <w:rFonts w:ascii="Times New Roman" w:hAnsi="Times New Roman"/>
          <w:sz w:val="22"/>
          <w:szCs w:val="22"/>
        </w:rPr>
        <w:t xml:space="preserve">tega </w:t>
      </w:r>
      <w:r w:rsidRPr="005F406B">
        <w:rPr>
          <w:rFonts w:ascii="Times New Roman" w:hAnsi="Times New Roman"/>
          <w:sz w:val="22"/>
          <w:szCs w:val="22"/>
        </w:rPr>
        <w:t xml:space="preserve">zdravila </w:t>
      </w:r>
      <w:r w:rsidR="00997EA3" w:rsidRPr="005F406B">
        <w:rPr>
          <w:rFonts w:ascii="Times New Roman" w:hAnsi="Times New Roman"/>
          <w:iCs/>
          <w:sz w:val="22"/>
          <w:szCs w:val="22"/>
        </w:rPr>
        <w:t>za uporabo</w:t>
      </w:r>
      <w:r w:rsidR="00997EA3" w:rsidRPr="005F406B">
        <w:rPr>
          <w:rFonts w:ascii="Times New Roman" w:hAnsi="Times New Roman"/>
          <w:sz w:val="22"/>
          <w:szCs w:val="22"/>
        </w:rPr>
        <w:t xml:space="preserve"> </w:t>
      </w:r>
      <w:r w:rsidR="001D4783" w:rsidRPr="005F406B">
        <w:rPr>
          <w:rFonts w:ascii="Times New Roman" w:hAnsi="Times New Roman"/>
          <w:sz w:val="22"/>
          <w:szCs w:val="22"/>
        </w:rPr>
        <w:t xml:space="preserve">v veterinarski medicini </w:t>
      </w:r>
      <w:r w:rsidRPr="005F406B">
        <w:rPr>
          <w:rFonts w:ascii="Times New Roman" w:hAnsi="Times New Roman"/>
          <w:sz w:val="22"/>
          <w:szCs w:val="22"/>
        </w:rPr>
        <w:t>niso potrebna posebna navodila.</w:t>
      </w:r>
    </w:p>
    <w:p w14:paraId="57534BBD" w14:textId="77777777" w:rsidR="00605C14" w:rsidRPr="005F406B" w:rsidRDefault="00605C14" w:rsidP="00BF528E">
      <w:pPr>
        <w:rPr>
          <w:rFonts w:ascii="Times New Roman" w:hAnsi="Times New Roman"/>
          <w:sz w:val="22"/>
          <w:szCs w:val="22"/>
        </w:rPr>
      </w:pPr>
      <w:r w:rsidRPr="005F406B">
        <w:rPr>
          <w:rFonts w:ascii="Times New Roman" w:hAnsi="Times New Roman"/>
          <w:sz w:val="22"/>
          <w:szCs w:val="22"/>
        </w:rPr>
        <w:t>Rok uporabnosti po prvem odpiranju vsebnika: 6 mesecev.</w:t>
      </w:r>
    </w:p>
    <w:p w14:paraId="318D6FB2" w14:textId="77777777" w:rsidR="00605C14" w:rsidRPr="00941F64" w:rsidRDefault="00A77C73" w:rsidP="00BF528E">
      <w:pPr>
        <w:rPr>
          <w:rFonts w:ascii="Times New Roman" w:hAnsi="Times New Roman"/>
          <w:sz w:val="22"/>
          <w:szCs w:val="22"/>
        </w:rPr>
      </w:pPr>
      <w:r w:rsidRPr="005F406B">
        <w:rPr>
          <w:rFonts w:ascii="Times New Roman" w:hAnsi="Times New Roman"/>
          <w:sz w:val="22"/>
          <w:szCs w:val="22"/>
        </w:rPr>
        <w:t xml:space="preserve">Tega zdravila </w:t>
      </w:r>
      <w:r w:rsidR="001D4783" w:rsidRPr="005F406B">
        <w:rPr>
          <w:rFonts w:ascii="Times New Roman" w:hAnsi="Times New Roman"/>
          <w:sz w:val="22"/>
          <w:szCs w:val="22"/>
        </w:rPr>
        <w:t xml:space="preserve">za uporabo v veterinarski medicini </w:t>
      </w:r>
      <w:r w:rsidRPr="005F406B">
        <w:rPr>
          <w:rFonts w:ascii="Times New Roman" w:hAnsi="Times New Roman"/>
          <w:sz w:val="22"/>
          <w:szCs w:val="22"/>
        </w:rPr>
        <w:t>ne smete uporabljati po datumu izteka roka uporabnosti, navedenega na škatli in steklenici po EXP.</w:t>
      </w:r>
    </w:p>
    <w:p w14:paraId="1A02D7EF" w14:textId="77777777" w:rsidR="00605C14" w:rsidRDefault="00605C14" w:rsidP="00BF528E">
      <w:pPr>
        <w:rPr>
          <w:rFonts w:ascii="Times New Roman" w:hAnsi="Times New Roman"/>
          <w:sz w:val="22"/>
          <w:szCs w:val="22"/>
        </w:rPr>
      </w:pPr>
    </w:p>
    <w:p w14:paraId="7A229E3F" w14:textId="77777777" w:rsidR="00C87F0F" w:rsidRPr="00941F64" w:rsidRDefault="00C87F0F" w:rsidP="00BF528E">
      <w:pPr>
        <w:rPr>
          <w:rFonts w:ascii="Times New Roman" w:hAnsi="Times New Roman"/>
          <w:sz w:val="22"/>
          <w:szCs w:val="22"/>
        </w:rPr>
      </w:pPr>
    </w:p>
    <w:p w14:paraId="1D1DE075" w14:textId="77777777" w:rsidR="00605C14" w:rsidRPr="00941F64" w:rsidRDefault="00605C14" w:rsidP="00BF528E">
      <w:pPr>
        <w:ind w:left="567" w:hanging="567"/>
        <w:rPr>
          <w:rFonts w:ascii="Times New Roman" w:hAnsi="Times New Roman"/>
          <w:b/>
          <w:sz w:val="22"/>
          <w:szCs w:val="22"/>
        </w:rPr>
      </w:pPr>
      <w:r w:rsidRPr="00C87F0F">
        <w:rPr>
          <w:rFonts w:ascii="Times New Roman" w:hAnsi="Times New Roman"/>
          <w:b/>
          <w:sz w:val="22"/>
          <w:szCs w:val="22"/>
          <w:highlight w:val="lightGray"/>
        </w:rPr>
        <w:t>12.</w:t>
      </w:r>
      <w:r w:rsidRPr="00941F64">
        <w:rPr>
          <w:rFonts w:ascii="Times New Roman" w:hAnsi="Times New Roman"/>
          <w:b/>
          <w:sz w:val="22"/>
          <w:szCs w:val="22"/>
        </w:rPr>
        <w:tab/>
        <w:t>POSEBNO(A) OPOZORILO</w:t>
      </w:r>
      <w:r w:rsidR="00362529" w:rsidRPr="00941F64">
        <w:rPr>
          <w:rFonts w:ascii="Times New Roman" w:hAnsi="Times New Roman"/>
          <w:b/>
          <w:sz w:val="22"/>
          <w:szCs w:val="22"/>
        </w:rPr>
        <w:t>(</w:t>
      </w:r>
      <w:r w:rsidRPr="00941F64">
        <w:rPr>
          <w:rFonts w:ascii="Times New Roman" w:hAnsi="Times New Roman"/>
          <w:b/>
          <w:sz w:val="22"/>
          <w:szCs w:val="22"/>
        </w:rPr>
        <w:t>A</w:t>
      </w:r>
      <w:r w:rsidR="00362529" w:rsidRPr="00941F64">
        <w:rPr>
          <w:rFonts w:ascii="Times New Roman" w:hAnsi="Times New Roman"/>
          <w:b/>
          <w:sz w:val="22"/>
          <w:szCs w:val="22"/>
        </w:rPr>
        <w:t>)</w:t>
      </w:r>
    </w:p>
    <w:p w14:paraId="1E38AEDD" w14:textId="77777777" w:rsidR="00605C14" w:rsidRPr="00941F64" w:rsidRDefault="00605C14" w:rsidP="00BF528E">
      <w:pPr>
        <w:ind w:left="567" w:hanging="567"/>
        <w:rPr>
          <w:rFonts w:ascii="Times New Roman" w:hAnsi="Times New Roman"/>
          <w:sz w:val="22"/>
          <w:szCs w:val="22"/>
        </w:rPr>
      </w:pPr>
    </w:p>
    <w:p w14:paraId="7F991D43" w14:textId="77777777" w:rsidR="00C87F0F" w:rsidRDefault="00C803DD" w:rsidP="00BF528E">
      <w:pPr>
        <w:rPr>
          <w:rFonts w:ascii="Times New Roman" w:hAnsi="Times New Roman"/>
          <w:sz w:val="22"/>
          <w:szCs w:val="22"/>
          <w:u w:val="single"/>
        </w:rPr>
      </w:pPr>
      <w:r w:rsidRPr="00C803DD">
        <w:rPr>
          <w:rFonts w:ascii="Times New Roman" w:hAnsi="Times New Roman"/>
          <w:sz w:val="22"/>
          <w:szCs w:val="22"/>
          <w:u w:val="single"/>
        </w:rPr>
        <w:t>Posebna opozorila za vsako ciljno živalsko vrsto:</w:t>
      </w:r>
    </w:p>
    <w:p w14:paraId="30049065"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Zaradi nevarnosti toksičnih učinkov na ledvice se dajanju zdravila izogibamo pri dehidriranih, hipovolemičnih ali hipotenzivnih živalih.</w:t>
      </w:r>
    </w:p>
    <w:p w14:paraId="3A2452AD"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Tega </w:t>
      </w:r>
      <w:r w:rsidR="00B95F8C" w:rsidRPr="00941F64">
        <w:rPr>
          <w:rFonts w:ascii="Times New Roman" w:hAnsi="Times New Roman"/>
          <w:sz w:val="22"/>
          <w:szCs w:val="22"/>
        </w:rPr>
        <w:t xml:space="preserve">zdravila </w:t>
      </w:r>
      <w:r w:rsidRPr="00941F64">
        <w:rPr>
          <w:rFonts w:ascii="Times New Roman" w:hAnsi="Times New Roman"/>
          <w:sz w:val="22"/>
          <w:szCs w:val="22"/>
        </w:rPr>
        <w:t>za pse ne smemo uporabljati pri mačkah, ker za to živalsko vrsto ni primer</w:t>
      </w:r>
      <w:r w:rsidR="007960C5" w:rsidRPr="00941F64">
        <w:rPr>
          <w:rFonts w:ascii="Times New Roman" w:hAnsi="Times New Roman"/>
          <w:sz w:val="22"/>
          <w:szCs w:val="22"/>
        </w:rPr>
        <w:t>no</w:t>
      </w:r>
      <w:r w:rsidRPr="00941F64">
        <w:rPr>
          <w:rFonts w:ascii="Times New Roman" w:hAnsi="Times New Roman"/>
          <w:sz w:val="22"/>
          <w:szCs w:val="22"/>
        </w:rPr>
        <w:t xml:space="preserve">. Pri </w:t>
      </w:r>
      <w:r w:rsidRPr="005F406B">
        <w:rPr>
          <w:rFonts w:ascii="Times New Roman" w:hAnsi="Times New Roman"/>
          <w:sz w:val="22"/>
          <w:szCs w:val="22"/>
        </w:rPr>
        <w:t xml:space="preserve">mačkah uporabljamo </w:t>
      </w:r>
      <w:r w:rsidR="00781597" w:rsidRPr="00FF2105">
        <w:rPr>
          <w:rFonts w:ascii="Times New Roman" w:hAnsi="Times New Roman"/>
          <w:sz w:val="22"/>
          <w:szCs w:val="22"/>
        </w:rPr>
        <w:t xml:space="preserve">zdravilo </w:t>
      </w:r>
      <w:r w:rsidRPr="00FF2105">
        <w:rPr>
          <w:rFonts w:ascii="Times New Roman" w:hAnsi="Times New Roman"/>
          <w:sz w:val="22"/>
          <w:szCs w:val="22"/>
        </w:rPr>
        <w:t>M</w:t>
      </w:r>
      <w:r w:rsidRPr="005F406B">
        <w:rPr>
          <w:rFonts w:ascii="Times New Roman" w:hAnsi="Times New Roman"/>
          <w:sz w:val="22"/>
          <w:szCs w:val="22"/>
        </w:rPr>
        <w:t>etacam 0,5 mg/ml peroraln</w:t>
      </w:r>
      <w:r w:rsidR="00781597" w:rsidRPr="00FF2105">
        <w:rPr>
          <w:rFonts w:ascii="Times New Roman" w:hAnsi="Times New Roman"/>
          <w:sz w:val="22"/>
          <w:szCs w:val="22"/>
        </w:rPr>
        <w:t>a</w:t>
      </w:r>
      <w:r w:rsidRPr="005F406B">
        <w:rPr>
          <w:rFonts w:ascii="Times New Roman" w:hAnsi="Times New Roman"/>
          <w:sz w:val="22"/>
          <w:szCs w:val="22"/>
        </w:rPr>
        <w:t xml:space="preserve"> suspenzij</w:t>
      </w:r>
      <w:r w:rsidR="00781597" w:rsidRPr="00FF2105">
        <w:rPr>
          <w:rFonts w:ascii="Times New Roman" w:hAnsi="Times New Roman"/>
          <w:sz w:val="22"/>
          <w:szCs w:val="22"/>
        </w:rPr>
        <w:t>a</w:t>
      </w:r>
      <w:r w:rsidRPr="005F406B">
        <w:rPr>
          <w:rFonts w:ascii="Times New Roman" w:hAnsi="Times New Roman"/>
          <w:sz w:val="22"/>
          <w:szCs w:val="22"/>
        </w:rPr>
        <w:t xml:space="preserve"> za mačke.</w:t>
      </w:r>
    </w:p>
    <w:p w14:paraId="1E84847A" w14:textId="77777777" w:rsidR="00605C14" w:rsidRPr="00941F64" w:rsidRDefault="00605C14" w:rsidP="00BF528E">
      <w:pPr>
        <w:rPr>
          <w:rFonts w:ascii="Times New Roman" w:hAnsi="Times New Roman"/>
          <w:sz w:val="22"/>
          <w:szCs w:val="22"/>
        </w:rPr>
      </w:pPr>
    </w:p>
    <w:p w14:paraId="5CDAF6B0" w14:textId="77777777" w:rsidR="00C87F0F" w:rsidRDefault="00C803DD" w:rsidP="00BF528E">
      <w:pPr>
        <w:rPr>
          <w:rFonts w:ascii="Times New Roman" w:hAnsi="Times New Roman"/>
          <w:sz w:val="22"/>
          <w:szCs w:val="22"/>
          <w:u w:val="single"/>
        </w:rPr>
      </w:pPr>
      <w:r w:rsidRPr="00C803DD">
        <w:rPr>
          <w:rFonts w:ascii="Times New Roman" w:hAnsi="Times New Roman"/>
          <w:sz w:val="22"/>
          <w:szCs w:val="22"/>
          <w:u w:val="single"/>
        </w:rPr>
        <w:t>Posebni previdnostni ukrepi, ki jih mora izvajati oseba, ki živalim daje zdravilo:</w:t>
      </w:r>
    </w:p>
    <w:p w14:paraId="5736AAE2"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Osebe z znano preobčutljivostjo za nesteroidna protivnetna zdravila naj se izogibajo stiku z zdravilom.</w:t>
      </w:r>
    </w:p>
    <w:p w14:paraId="67467DFC" w14:textId="77777777" w:rsidR="00605C14" w:rsidRDefault="00605C14" w:rsidP="00BF528E">
      <w:pPr>
        <w:rPr>
          <w:rFonts w:ascii="Times New Roman" w:hAnsi="Times New Roman"/>
          <w:sz w:val="22"/>
          <w:szCs w:val="22"/>
        </w:rPr>
      </w:pPr>
      <w:r w:rsidRPr="00941F64">
        <w:rPr>
          <w:rFonts w:ascii="Times New Roman" w:hAnsi="Times New Roman"/>
          <w:sz w:val="22"/>
          <w:szCs w:val="22"/>
        </w:rPr>
        <w:t>V primeru nenamernega zaužitja se takoj posvetujte z zdravnikom in mu pokažite navodila za uporabo ali ovojnino.</w:t>
      </w:r>
    </w:p>
    <w:p w14:paraId="165C1D3E" w14:textId="77777777" w:rsidR="00280E60" w:rsidRPr="00941F64" w:rsidRDefault="00280E60" w:rsidP="00BF528E">
      <w:pPr>
        <w:rPr>
          <w:rFonts w:ascii="Times New Roman" w:hAnsi="Times New Roman"/>
          <w:sz w:val="22"/>
          <w:szCs w:val="22"/>
        </w:rPr>
      </w:pPr>
      <w:r w:rsidRPr="00280E60">
        <w:rPr>
          <w:rFonts w:ascii="Times New Roman" w:hAnsi="Times New Roman"/>
          <w:sz w:val="22"/>
          <w:szCs w:val="22"/>
        </w:rPr>
        <w:t>Zdravilo lahko povzroči draženje oči. V primeru stika z očmi takoj temeljito sperite z vodo.</w:t>
      </w:r>
    </w:p>
    <w:p w14:paraId="66DA8E31" w14:textId="77777777" w:rsidR="00605C14" w:rsidRPr="00941F64" w:rsidRDefault="00605C14" w:rsidP="00BF528E">
      <w:pPr>
        <w:rPr>
          <w:rFonts w:ascii="Times New Roman" w:hAnsi="Times New Roman"/>
          <w:sz w:val="22"/>
          <w:szCs w:val="22"/>
        </w:rPr>
      </w:pPr>
    </w:p>
    <w:p w14:paraId="698DD041" w14:textId="77777777" w:rsidR="00C87F0F" w:rsidRDefault="00B54CCD" w:rsidP="00BF528E">
      <w:pPr>
        <w:rPr>
          <w:rFonts w:ascii="Times New Roman" w:hAnsi="Times New Roman"/>
          <w:sz w:val="22"/>
          <w:szCs w:val="22"/>
          <w:u w:val="single"/>
        </w:rPr>
      </w:pPr>
      <w:r w:rsidRPr="00B54CCD">
        <w:rPr>
          <w:rFonts w:ascii="Times New Roman" w:hAnsi="Times New Roman"/>
          <w:sz w:val="22"/>
          <w:szCs w:val="22"/>
          <w:u w:val="single"/>
        </w:rPr>
        <w:t>Brejost in laktacija:</w:t>
      </w:r>
    </w:p>
    <w:p w14:paraId="007B4162"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Glejte poglavje Kontraindikacije.</w:t>
      </w:r>
    </w:p>
    <w:p w14:paraId="1387F212" w14:textId="77777777" w:rsidR="00605C14" w:rsidRPr="00941F64" w:rsidRDefault="00605C14" w:rsidP="00BF528E">
      <w:pPr>
        <w:rPr>
          <w:rFonts w:ascii="Times New Roman" w:hAnsi="Times New Roman"/>
          <w:sz w:val="22"/>
          <w:szCs w:val="22"/>
        </w:rPr>
      </w:pPr>
    </w:p>
    <w:p w14:paraId="615E491F" w14:textId="77777777" w:rsidR="00C87F0F" w:rsidRDefault="00B54CCD" w:rsidP="00BF528E">
      <w:pPr>
        <w:rPr>
          <w:rFonts w:ascii="Times New Roman" w:hAnsi="Times New Roman"/>
          <w:sz w:val="22"/>
          <w:szCs w:val="22"/>
          <w:u w:val="single"/>
        </w:rPr>
      </w:pPr>
      <w:r w:rsidRPr="00B54CCD">
        <w:rPr>
          <w:rFonts w:ascii="Times New Roman" w:hAnsi="Times New Roman"/>
          <w:sz w:val="22"/>
          <w:szCs w:val="22"/>
          <w:u w:val="single"/>
        </w:rPr>
        <w:t>Medsebojno delovanje z drugimi zdravili in druge oblike interakcij:</w:t>
      </w:r>
    </w:p>
    <w:p w14:paraId="79281285"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Druga nesteroidna protivnetna zdravila, diuretiki, antikoagulansi, aminoglikozidni antibiotiki in snovi z visoko vezavo na beljakovine se lahko kompetitivno vežejo, kar lahko privede do toksičnih učinkov. </w:t>
      </w:r>
      <w:r w:rsidR="00781597" w:rsidRPr="00FF2105">
        <w:rPr>
          <w:rFonts w:ascii="Times New Roman" w:hAnsi="Times New Roman"/>
          <w:sz w:val="22"/>
          <w:szCs w:val="22"/>
        </w:rPr>
        <w:t xml:space="preserve">Zdravila </w:t>
      </w:r>
      <w:r w:rsidRPr="00FF2105">
        <w:rPr>
          <w:rFonts w:ascii="Times New Roman" w:hAnsi="Times New Roman"/>
          <w:sz w:val="22"/>
          <w:szCs w:val="22"/>
        </w:rPr>
        <w:t>M</w:t>
      </w:r>
      <w:r w:rsidRPr="005F406B">
        <w:rPr>
          <w:rFonts w:ascii="Times New Roman" w:hAnsi="Times New Roman"/>
          <w:sz w:val="22"/>
          <w:szCs w:val="22"/>
        </w:rPr>
        <w:t>etacam ne smemo dajati hkrati z drugimi nesteroidnimi protivnetnimi zdravili ali</w:t>
      </w:r>
      <w:r w:rsidRPr="00941F64">
        <w:rPr>
          <w:rFonts w:ascii="Times New Roman" w:hAnsi="Times New Roman"/>
          <w:sz w:val="22"/>
          <w:szCs w:val="22"/>
        </w:rPr>
        <w:t xml:space="preserve"> glukokortikosteroidi.</w:t>
      </w:r>
    </w:p>
    <w:p w14:paraId="115B8230"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Predzdravljenje z zdravili s protivnetnim delovanjem lahko povzroči dodatne neželene učinke ali jih okrepi, zato teh zdravil </w:t>
      </w:r>
      <w:r w:rsidR="00C25976" w:rsidRPr="00941F64">
        <w:rPr>
          <w:rFonts w:ascii="Times New Roman" w:hAnsi="Times New Roman"/>
          <w:sz w:val="22"/>
          <w:szCs w:val="22"/>
        </w:rPr>
        <w:t xml:space="preserve">za uporabo v veterinarski medicini </w:t>
      </w:r>
      <w:r w:rsidRPr="00941F64">
        <w:rPr>
          <w:rFonts w:ascii="Times New Roman" w:hAnsi="Times New Roman"/>
          <w:sz w:val="22"/>
          <w:szCs w:val="22"/>
        </w:rPr>
        <w:t>ne smemo dajati najmanj 24 ur pred začetkom zdravljenja. Poleg tega je treba pri določanju obdobja brez zdravil upoštevati farmakološke lastnosti zdravil, ki smo jih dajali predhodno.</w:t>
      </w:r>
    </w:p>
    <w:p w14:paraId="7E9E274D" w14:textId="77777777" w:rsidR="00605C14" w:rsidRPr="00941F64" w:rsidRDefault="00605C14" w:rsidP="00BF528E">
      <w:pPr>
        <w:rPr>
          <w:rFonts w:ascii="Times New Roman" w:hAnsi="Times New Roman"/>
          <w:sz w:val="22"/>
          <w:szCs w:val="22"/>
        </w:rPr>
      </w:pPr>
    </w:p>
    <w:p w14:paraId="1456BA33" w14:textId="77777777" w:rsidR="00C87F0F" w:rsidRDefault="00B54CCD" w:rsidP="00BF528E">
      <w:pPr>
        <w:rPr>
          <w:rFonts w:ascii="Times New Roman" w:hAnsi="Times New Roman"/>
          <w:sz w:val="22"/>
          <w:szCs w:val="22"/>
          <w:u w:val="single"/>
        </w:rPr>
      </w:pPr>
      <w:r w:rsidRPr="00B54CCD">
        <w:rPr>
          <w:rFonts w:ascii="Times New Roman" w:hAnsi="Times New Roman"/>
          <w:sz w:val="22"/>
          <w:szCs w:val="22"/>
          <w:u w:val="single"/>
        </w:rPr>
        <w:t>Preveliko odmerjanje (simptomi, nujni ukrepi, protistrupi):</w:t>
      </w:r>
    </w:p>
    <w:p w14:paraId="5E31E881" w14:textId="77777777" w:rsidR="00605C14" w:rsidRPr="00941F64" w:rsidRDefault="00605C14" w:rsidP="00BF528E">
      <w:pPr>
        <w:rPr>
          <w:rFonts w:ascii="Times New Roman" w:hAnsi="Times New Roman"/>
          <w:sz w:val="22"/>
          <w:szCs w:val="22"/>
        </w:rPr>
      </w:pPr>
      <w:r w:rsidRPr="00B727AE">
        <w:rPr>
          <w:rFonts w:ascii="Times New Roman" w:hAnsi="Times New Roman"/>
          <w:sz w:val="22"/>
          <w:szCs w:val="22"/>
        </w:rPr>
        <w:t>Pri prevelike</w:t>
      </w:r>
      <w:r w:rsidR="000B7D12" w:rsidRPr="00B727AE">
        <w:rPr>
          <w:rFonts w:ascii="Times New Roman" w:hAnsi="Times New Roman"/>
          <w:sz w:val="22"/>
          <w:szCs w:val="22"/>
        </w:rPr>
        <w:t>m</w:t>
      </w:r>
      <w:r w:rsidRPr="00B727AE">
        <w:rPr>
          <w:rFonts w:ascii="Times New Roman" w:hAnsi="Times New Roman"/>
          <w:sz w:val="22"/>
          <w:szCs w:val="22"/>
        </w:rPr>
        <w:t xml:space="preserve"> odmerk</w:t>
      </w:r>
      <w:r w:rsidR="000B7D12" w:rsidRPr="00B727AE">
        <w:rPr>
          <w:rFonts w:ascii="Times New Roman" w:hAnsi="Times New Roman"/>
          <w:sz w:val="22"/>
          <w:szCs w:val="22"/>
        </w:rPr>
        <w:t>u</w:t>
      </w:r>
      <w:r w:rsidRPr="00B727AE">
        <w:rPr>
          <w:rFonts w:ascii="Times New Roman" w:hAnsi="Times New Roman"/>
          <w:sz w:val="22"/>
          <w:szCs w:val="22"/>
        </w:rPr>
        <w:t xml:space="preserve"> uvedemo simptomatsko zdravljenje.</w:t>
      </w:r>
    </w:p>
    <w:p w14:paraId="3BB17C9F" w14:textId="77777777" w:rsidR="00605C14" w:rsidRPr="00941F64" w:rsidRDefault="00605C14" w:rsidP="00BF528E">
      <w:pPr>
        <w:rPr>
          <w:rFonts w:ascii="Times New Roman" w:hAnsi="Times New Roman"/>
          <w:sz w:val="22"/>
          <w:szCs w:val="22"/>
        </w:rPr>
      </w:pPr>
    </w:p>
    <w:p w14:paraId="2306BED9" w14:textId="77777777" w:rsidR="00605C14" w:rsidRPr="00941F64" w:rsidRDefault="00605C14" w:rsidP="00BF528E">
      <w:pPr>
        <w:rPr>
          <w:rFonts w:ascii="Times New Roman" w:hAnsi="Times New Roman"/>
          <w:sz w:val="22"/>
          <w:szCs w:val="22"/>
        </w:rPr>
      </w:pPr>
    </w:p>
    <w:p w14:paraId="54D45190" w14:textId="77777777" w:rsidR="00605C14" w:rsidRPr="00941F64" w:rsidRDefault="00605C14" w:rsidP="00BF528E">
      <w:pPr>
        <w:ind w:left="567" w:hanging="567"/>
        <w:rPr>
          <w:rFonts w:ascii="Times New Roman" w:hAnsi="Times New Roman"/>
          <w:b/>
          <w:sz w:val="22"/>
          <w:szCs w:val="22"/>
        </w:rPr>
      </w:pPr>
      <w:r w:rsidRPr="00C87F0F">
        <w:rPr>
          <w:rFonts w:ascii="Times New Roman" w:hAnsi="Times New Roman"/>
          <w:b/>
          <w:sz w:val="22"/>
          <w:szCs w:val="22"/>
          <w:highlight w:val="lightGray"/>
        </w:rPr>
        <w:t>13.</w:t>
      </w:r>
      <w:r w:rsidRPr="00941F64">
        <w:rPr>
          <w:rFonts w:ascii="Times New Roman" w:hAnsi="Times New Roman"/>
          <w:b/>
          <w:sz w:val="22"/>
          <w:szCs w:val="22"/>
        </w:rPr>
        <w:tab/>
        <w:t xml:space="preserve">POSEBNI VARNOSTNI UKREPI ZA ODSTRANJEVANJE NEPORABLJENEGA ZDRAVILA </w:t>
      </w:r>
      <w:smartTag w:uri="urn:schemas-microsoft-com:office:smarttags" w:element="stockticker">
        <w:r w:rsidRPr="00941F64">
          <w:rPr>
            <w:rFonts w:ascii="Times New Roman" w:hAnsi="Times New Roman"/>
            <w:b/>
            <w:sz w:val="22"/>
            <w:szCs w:val="22"/>
          </w:rPr>
          <w:t>ALI</w:t>
        </w:r>
      </w:smartTag>
      <w:r w:rsidRPr="00941F64">
        <w:rPr>
          <w:rFonts w:ascii="Times New Roman" w:hAnsi="Times New Roman"/>
          <w:b/>
          <w:sz w:val="22"/>
          <w:szCs w:val="22"/>
        </w:rPr>
        <w:t xml:space="preserve"> ODPADNIH SNOVI, ČE OBSTAJAJO</w:t>
      </w:r>
    </w:p>
    <w:p w14:paraId="7049ED22" w14:textId="77777777" w:rsidR="00605C14" w:rsidRPr="00941F64" w:rsidRDefault="00605C14" w:rsidP="00BF528E">
      <w:pPr>
        <w:rPr>
          <w:rFonts w:ascii="Times New Roman" w:hAnsi="Times New Roman"/>
          <w:sz w:val="22"/>
          <w:szCs w:val="22"/>
        </w:rPr>
      </w:pPr>
    </w:p>
    <w:p w14:paraId="5F1B19CD" w14:textId="77777777" w:rsidR="00605C14" w:rsidRPr="00941F64" w:rsidRDefault="00365D43" w:rsidP="00BF528E">
      <w:pPr>
        <w:rPr>
          <w:rFonts w:ascii="Times New Roman" w:hAnsi="Times New Roman"/>
          <w:sz w:val="22"/>
          <w:szCs w:val="22"/>
        </w:rPr>
      </w:pPr>
      <w:r w:rsidRPr="00365D43">
        <w:rPr>
          <w:rFonts w:ascii="Times New Roman" w:hAnsi="Times New Roman"/>
          <w:sz w:val="22"/>
          <w:szCs w:val="22"/>
        </w:rPr>
        <w:t>Ne odvrzite zdravila v odpadno vodo ali med gospodinjske odpadke.</w:t>
      </w:r>
      <w:r w:rsidR="00C87F0F">
        <w:rPr>
          <w:rFonts w:ascii="Times New Roman" w:hAnsi="Times New Roman"/>
          <w:sz w:val="22"/>
          <w:szCs w:val="22"/>
        </w:rPr>
        <w:t xml:space="preserve"> </w:t>
      </w:r>
      <w:r w:rsidRPr="00365D43">
        <w:rPr>
          <w:rFonts w:ascii="Times New Roman" w:hAnsi="Times New Roman"/>
          <w:sz w:val="22"/>
          <w:szCs w:val="22"/>
        </w:rPr>
        <w:t>Glede odstranjevanja zdravil, ki jih ne uporabljate več, se posvetujte z veterinarjem ali farmacevtom. Ti ukrepi pomagajo varovati okolje.</w:t>
      </w:r>
    </w:p>
    <w:p w14:paraId="2DB9AF68" w14:textId="77777777" w:rsidR="00DE18C6" w:rsidRPr="00941F64" w:rsidRDefault="00DE18C6" w:rsidP="00BF528E">
      <w:pPr>
        <w:rPr>
          <w:rFonts w:ascii="Times New Roman" w:hAnsi="Times New Roman"/>
          <w:b/>
          <w:sz w:val="22"/>
          <w:szCs w:val="22"/>
        </w:rPr>
      </w:pPr>
    </w:p>
    <w:p w14:paraId="478AEBC4" w14:textId="77777777" w:rsidR="00605C14" w:rsidRPr="00941F64" w:rsidRDefault="00605C14" w:rsidP="001712CE">
      <w:pPr>
        <w:widowControl w:val="0"/>
        <w:rPr>
          <w:rFonts w:ascii="Times New Roman" w:hAnsi="Times New Roman"/>
          <w:b/>
          <w:sz w:val="22"/>
          <w:szCs w:val="22"/>
        </w:rPr>
      </w:pPr>
      <w:r w:rsidRPr="00FF2105">
        <w:rPr>
          <w:rFonts w:ascii="Times New Roman" w:hAnsi="Times New Roman"/>
          <w:b/>
          <w:sz w:val="22"/>
          <w:szCs w:val="22"/>
          <w:highlight w:val="lightGray"/>
        </w:rPr>
        <w:t>14.</w:t>
      </w:r>
      <w:r w:rsidRPr="00941F64">
        <w:rPr>
          <w:rFonts w:ascii="Times New Roman" w:hAnsi="Times New Roman"/>
          <w:b/>
          <w:sz w:val="22"/>
          <w:szCs w:val="22"/>
        </w:rPr>
        <w:tab/>
        <w:t>DATUM ZADNJE ODOBRITVE NAVODIL ZA UPORABO</w:t>
      </w:r>
    </w:p>
    <w:p w14:paraId="3783A6E1" w14:textId="77777777" w:rsidR="00B77308" w:rsidRPr="00941F64" w:rsidRDefault="00B77308" w:rsidP="001712CE">
      <w:pPr>
        <w:pStyle w:val="Formatvorlage1"/>
        <w:widowControl w:val="0"/>
        <w:rPr>
          <w:szCs w:val="22"/>
        </w:rPr>
      </w:pPr>
    </w:p>
    <w:p w14:paraId="50A5D610" w14:textId="77777777" w:rsidR="00605C14" w:rsidRPr="00C87F0F" w:rsidRDefault="00605C14" w:rsidP="00BF528E">
      <w:pPr>
        <w:rPr>
          <w:rFonts w:ascii="Times New Roman" w:hAnsi="Times New Roman"/>
          <w:sz w:val="22"/>
          <w:szCs w:val="22"/>
        </w:rPr>
      </w:pPr>
      <w:r w:rsidRPr="00941F64">
        <w:rPr>
          <w:rFonts w:ascii="Times New Roman" w:hAnsi="Times New Roman"/>
          <w:sz w:val="22"/>
          <w:szCs w:val="22"/>
        </w:rPr>
        <w:t xml:space="preserve">Podrobne informacije o tem zdravilu so na voljo na spletni strani Evropske agencije za zdravila </w:t>
      </w:r>
      <w:r w:rsidR="00365D43" w:rsidRPr="00C87F0F">
        <w:rPr>
          <w:rFonts w:ascii="Times New Roman" w:hAnsi="Times New Roman"/>
          <w:sz w:val="22"/>
          <w:szCs w:val="22"/>
        </w:rPr>
        <w:t>(European Medicines Agency) (</w:t>
      </w:r>
      <w:hyperlink r:id="rId22" w:history="1">
        <w:r w:rsidR="00C87F0F" w:rsidRPr="00C87F0F">
          <w:rPr>
            <w:rStyle w:val="Hyperlink"/>
            <w:rFonts w:ascii="Times New Roman" w:hAnsi="Times New Roman"/>
            <w:sz w:val="22"/>
            <w:szCs w:val="22"/>
          </w:rPr>
          <w:t>http://www.ema.europa.eu/</w:t>
        </w:r>
      </w:hyperlink>
      <w:r w:rsidR="00365D43" w:rsidRPr="00C87F0F">
        <w:rPr>
          <w:rFonts w:ascii="Times New Roman" w:hAnsi="Times New Roman"/>
          <w:sz w:val="22"/>
          <w:szCs w:val="22"/>
        </w:rPr>
        <w:t>.</w:t>
      </w:r>
    </w:p>
    <w:p w14:paraId="0511F2DE" w14:textId="77777777" w:rsidR="00605C14" w:rsidRPr="00941F64" w:rsidRDefault="00605C14" w:rsidP="00BF528E">
      <w:pPr>
        <w:rPr>
          <w:rFonts w:ascii="Times New Roman" w:hAnsi="Times New Roman"/>
          <w:sz w:val="22"/>
          <w:szCs w:val="22"/>
        </w:rPr>
      </w:pPr>
    </w:p>
    <w:p w14:paraId="1C9ED3F7" w14:textId="77777777" w:rsidR="00605C14" w:rsidRPr="00941F64" w:rsidRDefault="00605C14" w:rsidP="00BF528E">
      <w:pPr>
        <w:rPr>
          <w:rFonts w:ascii="Times New Roman" w:hAnsi="Times New Roman"/>
          <w:sz w:val="22"/>
          <w:szCs w:val="22"/>
        </w:rPr>
      </w:pPr>
    </w:p>
    <w:p w14:paraId="14366FBE" w14:textId="77777777" w:rsidR="00605C14" w:rsidRPr="00941F64" w:rsidRDefault="00605C14" w:rsidP="00BF528E">
      <w:pPr>
        <w:ind w:left="567" w:hanging="567"/>
        <w:rPr>
          <w:rFonts w:ascii="Times New Roman" w:hAnsi="Times New Roman"/>
          <w:sz w:val="22"/>
          <w:szCs w:val="22"/>
        </w:rPr>
      </w:pPr>
      <w:r w:rsidRPr="00C87F0F">
        <w:rPr>
          <w:rFonts w:ascii="Times New Roman" w:hAnsi="Times New Roman"/>
          <w:b/>
          <w:sz w:val="22"/>
          <w:szCs w:val="22"/>
          <w:highlight w:val="lightGray"/>
        </w:rPr>
        <w:t>15.</w:t>
      </w:r>
      <w:r w:rsidRPr="00941F64">
        <w:rPr>
          <w:rFonts w:ascii="Times New Roman" w:hAnsi="Times New Roman"/>
          <w:b/>
          <w:sz w:val="22"/>
          <w:szCs w:val="22"/>
        </w:rPr>
        <w:tab/>
        <w:t>DRUGE INFORMACIJE</w:t>
      </w:r>
    </w:p>
    <w:p w14:paraId="07698AAB" w14:textId="77777777" w:rsidR="00605C14" w:rsidRPr="00941F64" w:rsidRDefault="00605C14" w:rsidP="00BF528E">
      <w:pPr>
        <w:rPr>
          <w:rFonts w:ascii="Times New Roman" w:hAnsi="Times New Roman"/>
          <w:sz w:val="22"/>
          <w:szCs w:val="22"/>
        </w:rPr>
      </w:pPr>
    </w:p>
    <w:p w14:paraId="76F96FE6"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Plastenke po 10</w:t>
      </w:r>
      <w:r w:rsidR="00ED2E81" w:rsidRPr="00941F64">
        <w:rPr>
          <w:rFonts w:ascii="Times New Roman" w:hAnsi="Times New Roman"/>
          <w:sz w:val="22"/>
          <w:szCs w:val="22"/>
        </w:rPr>
        <w:t> </w:t>
      </w:r>
      <w:r w:rsidR="00E12363" w:rsidRPr="00941F64">
        <w:rPr>
          <w:rFonts w:ascii="Times New Roman" w:hAnsi="Times New Roman"/>
          <w:sz w:val="22"/>
          <w:szCs w:val="22"/>
        </w:rPr>
        <w:t>ml</w:t>
      </w:r>
      <w:r w:rsidRPr="00941F64">
        <w:rPr>
          <w:rFonts w:ascii="Times New Roman" w:hAnsi="Times New Roman"/>
          <w:sz w:val="22"/>
          <w:szCs w:val="22"/>
        </w:rPr>
        <w:t>, 32</w:t>
      </w:r>
      <w:r w:rsidR="00ED2E81" w:rsidRPr="00941F64">
        <w:rPr>
          <w:rFonts w:ascii="Times New Roman" w:hAnsi="Times New Roman"/>
          <w:sz w:val="22"/>
          <w:szCs w:val="22"/>
        </w:rPr>
        <w:t> </w:t>
      </w:r>
      <w:r w:rsidR="00E12363" w:rsidRPr="00941F64">
        <w:rPr>
          <w:rFonts w:ascii="Times New Roman" w:hAnsi="Times New Roman"/>
          <w:sz w:val="22"/>
          <w:szCs w:val="22"/>
        </w:rPr>
        <w:t>ml</w:t>
      </w:r>
      <w:r w:rsidRPr="00941F64">
        <w:rPr>
          <w:rFonts w:ascii="Times New Roman" w:hAnsi="Times New Roman"/>
          <w:sz w:val="22"/>
          <w:szCs w:val="22"/>
        </w:rPr>
        <w:t>, 100 </w:t>
      </w:r>
      <w:r w:rsidR="00E12363" w:rsidRPr="00941F64">
        <w:rPr>
          <w:rFonts w:ascii="Times New Roman" w:hAnsi="Times New Roman"/>
          <w:sz w:val="22"/>
          <w:szCs w:val="22"/>
        </w:rPr>
        <w:t xml:space="preserve">ml </w:t>
      </w:r>
      <w:r w:rsidRPr="00941F64">
        <w:rPr>
          <w:rFonts w:ascii="Times New Roman" w:hAnsi="Times New Roman"/>
          <w:sz w:val="22"/>
          <w:szCs w:val="22"/>
        </w:rPr>
        <w:t>ali 180 ml. Ni nujno, da so v prometu vsa navedena pakiranja.</w:t>
      </w:r>
    </w:p>
    <w:p w14:paraId="5A46CA15" w14:textId="77777777" w:rsidR="00BB1EF5" w:rsidRPr="00941F64" w:rsidRDefault="00BB1EF5" w:rsidP="00BF528E">
      <w:pPr>
        <w:rPr>
          <w:rFonts w:ascii="Times New Roman" w:hAnsi="Times New Roman"/>
          <w:sz w:val="22"/>
          <w:szCs w:val="22"/>
        </w:rPr>
      </w:pPr>
    </w:p>
    <w:p w14:paraId="68C36776" w14:textId="77777777" w:rsidR="00605C14" w:rsidRPr="00941F64" w:rsidRDefault="00605C14" w:rsidP="00BF528E">
      <w:pPr>
        <w:jc w:val="center"/>
        <w:rPr>
          <w:rFonts w:ascii="Times New Roman" w:hAnsi="Times New Roman"/>
          <w:sz w:val="22"/>
          <w:szCs w:val="22"/>
        </w:rPr>
      </w:pPr>
      <w:r w:rsidRPr="00941F64">
        <w:rPr>
          <w:rFonts w:ascii="Times New Roman" w:hAnsi="Times New Roman"/>
          <w:sz w:val="22"/>
          <w:szCs w:val="22"/>
        </w:rPr>
        <w:br w:type="page"/>
      </w:r>
      <w:r w:rsidRPr="00941F64">
        <w:rPr>
          <w:rFonts w:ascii="Times New Roman" w:hAnsi="Times New Roman"/>
          <w:b/>
          <w:sz w:val="22"/>
          <w:szCs w:val="22"/>
        </w:rPr>
        <w:lastRenderedPageBreak/>
        <w:t>NAVODILO ZA UPORABO</w:t>
      </w:r>
    </w:p>
    <w:p w14:paraId="2B64FFEC" w14:textId="77777777" w:rsidR="00605C14" w:rsidRPr="009563C4" w:rsidRDefault="00605C14" w:rsidP="00BF528E">
      <w:pPr>
        <w:ind w:left="567" w:hanging="567"/>
        <w:jc w:val="center"/>
        <w:outlineLvl w:val="1"/>
        <w:rPr>
          <w:rFonts w:ascii="Times New Roman" w:hAnsi="Times New Roman"/>
          <w:b/>
          <w:bCs/>
          <w:sz w:val="22"/>
          <w:szCs w:val="22"/>
        </w:rPr>
      </w:pPr>
      <w:r w:rsidRPr="009563C4">
        <w:rPr>
          <w:rFonts w:ascii="Times New Roman" w:hAnsi="Times New Roman"/>
          <w:b/>
          <w:bCs/>
          <w:sz w:val="22"/>
          <w:szCs w:val="22"/>
        </w:rPr>
        <w:t>Metacam 5 mg/ml raztopina za injiciranje za pse in mačke</w:t>
      </w:r>
    </w:p>
    <w:p w14:paraId="5CBAC358" w14:textId="77777777" w:rsidR="00605C14" w:rsidRPr="00941F64" w:rsidRDefault="00605C14" w:rsidP="00BF528E">
      <w:pPr>
        <w:ind w:left="567" w:hanging="567"/>
        <w:rPr>
          <w:rFonts w:ascii="Times New Roman" w:hAnsi="Times New Roman"/>
          <w:sz w:val="22"/>
          <w:szCs w:val="22"/>
        </w:rPr>
      </w:pPr>
    </w:p>
    <w:p w14:paraId="03E4F32B" w14:textId="77777777" w:rsidR="00C87F0F" w:rsidRDefault="00605C14" w:rsidP="00C31FD2">
      <w:pPr>
        <w:ind w:left="567" w:hanging="567"/>
        <w:rPr>
          <w:rFonts w:ascii="Times New Roman" w:hAnsi="Times New Roman"/>
          <w:b/>
          <w:sz w:val="22"/>
          <w:szCs w:val="22"/>
        </w:rPr>
      </w:pPr>
      <w:r w:rsidRPr="00C87F0F">
        <w:rPr>
          <w:rFonts w:ascii="Times New Roman" w:hAnsi="Times New Roman"/>
          <w:b/>
          <w:sz w:val="22"/>
          <w:szCs w:val="22"/>
          <w:highlight w:val="lightGray"/>
        </w:rPr>
        <w:t>1.</w:t>
      </w:r>
      <w:r w:rsidRPr="00941F64">
        <w:rPr>
          <w:rFonts w:ascii="Times New Roman" w:hAnsi="Times New Roman"/>
          <w:b/>
          <w:sz w:val="22"/>
          <w:szCs w:val="22"/>
        </w:rPr>
        <w:tab/>
        <w:t xml:space="preserve">IME IN NASLOV IMETNIKA DOVOLJENJA ZA PROMET Z ZDRAVILOM </w:t>
      </w:r>
      <w:smartTag w:uri="urn:schemas-microsoft-com:office:smarttags" w:element="stockticker">
        <w:r w:rsidRPr="00941F64">
          <w:rPr>
            <w:rFonts w:ascii="Times New Roman" w:hAnsi="Times New Roman"/>
            <w:b/>
            <w:sz w:val="22"/>
            <w:szCs w:val="22"/>
          </w:rPr>
          <w:t>TER</w:t>
        </w:r>
      </w:smartTag>
      <w:r w:rsidRPr="00941F64">
        <w:rPr>
          <w:rFonts w:ascii="Times New Roman" w:hAnsi="Times New Roman"/>
          <w:b/>
          <w:sz w:val="22"/>
          <w:szCs w:val="22"/>
        </w:rPr>
        <w:t xml:space="preserve"> </w:t>
      </w:r>
      <w:r w:rsidR="00C31FD2" w:rsidRPr="00C31FD2">
        <w:rPr>
          <w:rFonts w:ascii="Times New Roman" w:hAnsi="Times New Roman"/>
          <w:b/>
          <w:sz w:val="22"/>
          <w:szCs w:val="22"/>
        </w:rPr>
        <w:t>PROIZVAJALEC ZDRAVILA, ODGOVOREN ZA SPROŠČANJE SERIJ, ČE STA RAZLIČNA</w:t>
      </w:r>
      <w:r w:rsidR="00C31FD2" w:rsidRPr="00C31FD2" w:rsidDel="00C31FD2">
        <w:rPr>
          <w:rFonts w:ascii="Times New Roman" w:hAnsi="Times New Roman"/>
          <w:b/>
          <w:sz w:val="22"/>
          <w:szCs w:val="22"/>
        </w:rPr>
        <w:t xml:space="preserve"> </w:t>
      </w:r>
    </w:p>
    <w:p w14:paraId="01517731" w14:textId="77777777" w:rsidR="00605C14" w:rsidRPr="00941F64" w:rsidRDefault="00605C14" w:rsidP="00C31FD2">
      <w:pPr>
        <w:ind w:left="567" w:hanging="567"/>
        <w:rPr>
          <w:rFonts w:ascii="Times New Roman" w:hAnsi="Times New Roman"/>
          <w:sz w:val="22"/>
          <w:szCs w:val="22"/>
        </w:rPr>
      </w:pPr>
    </w:p>
    <w:p w14:paraId="2D56399D" w14:textId="77777777" w:rsidR="00DD15D9" w:rsidRPr="00941F64" w:rsidRDefault="00DD15D9" w:rsidP="00BF528E">
      <w:pPr>
        <w:rPr>
          <w:rFonts w:ascii="Times New Roman" w:hAnsi="Times New Roman"/>
          <w:sz w:val="22"/>
          <w:szCs w:val="22"/>
          <w:u w:val="single"/>
        </w:rPr>
      </w:pPr>
      <w:r w:rsidRPr="00941F64">
        <w:rPr>
          <w:rFonts w:ascii="Times New Roman" w:hAnsi="Times New Roman"/>
          <w:sz w:val="22"/>
          <w:szCs w:val="22"/>
          <w:u w:val="single"/>
        </w:rPr>
        <w:t>Imetnik dovoljenja za promet z zdravilom</w:t>
      </w:r>
    </w:p>
    <w:p w14:paraId="5FED1952" w14:textId="77777777" w:rsidR="00DD15D9" w:rsidRPr="00941F64" w:rsidRDefault="00DD15D9" w:rsidP="00BF528E">
      <w:pPr>
        <w:rPr>
          <w:rFonts w:ascii="Times New Roman" w:hAnsi="Times New Roman"/>
          <w:sz w:val="22"/>
          <w:szCs w:val="22"/>
        </w:rPr>
      </w:pPr>
      <w:r w:rsidRPr="00941F64">
        <w:rPr>
          <w:rFonts w:ascii="Times New Roman" w:hAnsi="Times New Roman"/>
          <w:sz w:val="22"/>
          <w:szCs w:val="22"/>
        </w:rPr>
        <w:t>Boehringer Ingelheim Vetmedica GmbH</w:t>
      </w:r>
    </w:p>
    <w:p w14:paraId="25F1499A" w14:textId="77777777" w:rsidR="00DD15D9" w:rsidRPr="00941F64" w:rsidRDefault="00DD15D9" w:rsidP="00BF528E">
      <w:pPr>
        <w:rPr>
          <w:rFonts w:ascii="Times New Roman" w:hAnsi="Times New Roman"/>
          <w:sz w:val="22"/>
          <w:szCs w:val="22"/>
        </w:rPr>
      </w:pPr>
      <w:r w:rsidRPr="00941F64">
        <w:rPr>
          <w:rFonts w:ascii="Times New Roman" w:hAnsi="Times New Roman"/>
          <w:sz w:val="22"/>
          <w:szCs w:val="22"/>
        </w:rPr>
        <w:t>55216 Ingelheim/Rhein</w:t>
      </w:r>
    </w:p>
    <w:p w14:paraId="34A15CD5" w14:textId="77777777" w:rsidR="00DD15D9" w:rsidRPr="009563C4" w:rsidRDefault="00DD15D9" w:rsidP="00BF528E">
      <w:pPr>
        <w:rPr>
          <w:rFonts w:ascii="Times New Roman" w:hAnsi="Times New Roman"/>
          <w:caps/>
          <w:sz w:val="22"/>
          <w:szCs w:val="22"/>
        </w:rPr>
      </w:pPr>
      <w:r w:rsidRPr="009563C4">
        <w:rPr>
          <w:rFonts w:ascii="Times New Roman" w:hAnsi="Times New Roman"/>
          <w:caps/>
          <w:sz w:val="22"/>
          <w:szCs w:val="22"/>
        </w:rPr>
        <w:t>Nemčija</w:t>
      </w:r>
    </w:p>
    <w:p w14:paraId="2D732096" w14:textId="77777777" w:rsidR="00DD15D9" w:rsidRPr="00941F64" w:rsidRDefault="00DD15D9" w:rsidP="00BF528E">
      <w:pPr>
        <w:rPr>
          <w:rFonts w:ascii="Times New Roman" w:hAnsi="Times New Roman"/>
          <w:sz w:val="22"/>
          <w:szCs w:val="22"/>
        </w:rPr>
      </w:pPr>
    </w:p>
    <w:p w14:paraId="34B5DFBA" w14:textId="77777777" w:rsidR="00E44640" w:rsidRPr="001B2818" w:rsidRDefault="00704823" w:rsidP="00E44640">
      <w:pPr>
        <w:rPr>
          <w:rFonts w:ascii="Times New Roman" w:hAnsi="Times New Roman"/>
          <w:sz w:val="22"/>
          <w:szCs w:val="22"/>
          <w:u w:val="single"/>
        </w:rPr>
      </w:pPr>
      <w:r w:rsidRPr="00704823">
        <w:rPr>
          <w:rFonts w:ascii="Times New Roman" w:hAnsi="Times New Roman"/>
          <w:sz w:val="22"/>
          <w:szCs w:val="22"/>
          <w:u w:val="single"/>
        </w:rPr>
        <w:t>Proizvajalci</w:t>
      </w:r>
      <w:r w:rsidR="00E44640" w:rsidRPr="00070E38">
        <w:rPr>
          <w:rFonts w:ascii="Times New Roman" w:hAnsi="Times New Roman"/>
          <w:sz w:val="22"/>
          <w:szCs w:val="22"/>
          <w:u w:val="single"/>
          <w:lang w:eastAsia="en-US"/>
        </w:rPr>
        <w:t xml:space="preserve"> </w:t>
      </w:r>
      <w:r w:rsidR="00E44640" w:rsidRPr="00A66CC4">
        <w:rPr>
          <w:rFonts w:ascii="Times New Roman" w:hAnsi="Times New Roman"/>
          <w:sz w:val="22"/>
          <w:szCs w:val="22"/>
          <w:u w:val="single"/>
          <w:lang w:eastAsia="en-US"/>
        </w:rPr>
        <w:t xml:space="preserve">zdravila, </w:t>
      </w:r>
      <w:r w:rsidRPr="00704823">
        <w:rPr>
          <w:rFonts w:ascii="Times New Roman" w:hAnsi="Times New Roman"/>
          <w:sz w:val="22"/>
          <w:szCs w:val="22"/>
          <w:u w:val="single"/>
          <w:lang w:eastAsia="en-US"/>
        </w:rPr>
        <w:t>odgovorni</w:t>
      </w:r>
      <w:r w:rsidR="00E44640" w:rsidRPr="00A66CC4">
        <w:rPr>
          <w:rFonts w:ascii="Times New Roman" w:hAnsi="Times New Roman"/>
          <w:sz w:val="22"/>
          <w:szCs w:val="22"/>
          <w:u w:val="single"/>
          <w:lang w:eastAsia="en-US"/>
        </w:rPr>
        <w:t xml:space="preserve"> za </w:t>
      </w:r>
      <w:r w:rsidRPr="00704823">
        <w:rPr>
          <w:rFonts w:ascii="Times New Roman" w:hAnsi="Times New Roman"/>
          <w:sz w:val="22"/>
          <w:szCs w:val="22"/>
          <w:u w:val="single"/>
          <w:lang w:eastAsia="en-US"/>
        </w:rPr>
        <w:t>sproščanje</w:t>
      </w:r>
      <w:r w:rsidR="00E44640" w:rsidRPr="00A66CC4">
        <w:rPr>
          <w:rFonts w:ascii="Times New Roman" w:hAnsi="Times New Roman"/>
          <w:sz w:val="22"/>
          <w:szCs w:val="22"/>
          <w:u w:val="single"/>
          <w:lang w:eastAsia="en-US"/>
        </w:rPr>
        <w:t xml:space="preserve"> serije</w:t>
      </w:r>
      <w:r w:rsidR="00E44640" w:rsidRPr="001B2818" w:rsidDel="00070E38">
        <w:rPr>
          <w:rFonts w:ascii="Times New Roman" w:hAnsi="Times New Roman"/>
          <w:sz w:val="22"/>
          <w:szCs w:val="22"/>
          <w:u w:val="single"/>
        </w:rPr>
        <w:t xml:space="preserve"> </w:t>
      </w:r>
    </w:p>
    <w:p w14:paraId="4054B61E" w14:textId="77777777" w:rsidR="00DD15D9" w:rsidRPr="00941F64" w:rsidRDefault="00DD15D9" w:rsidP="00BF528E">
      <w:pPr>
        <w:rPr>
          <w:rFonts w:ascii="Times New Roman" w:hAnsi="Times New Roman"/>
          <w:sz w:val="22"/>
          <w:szCs w:val="22"/>
        </w:rPr>
      </w:pPr>
      <w:r w:rsidRPr="00941F64">
        <w:rPr>
          <w:rFonts w:ascii="Times New Roman" w:hAnsi="Times New Roman"/>
          <w:sz w:val="22"/>
          <w:szCs w:val="22"/>
        </w:rPr>
        <w:t>Labiana Life Sciences S.A.</w:t>
      </w:r>
    </w:p>
    <w:p w14:paraId="0CDB64AF" w14:textId="77777777" w:rsidR="00DD15D9" w:rsidRPr="00941F64" w:rsidRDefault="00DD15D9" w:rsidP="00BF528E">
      <w:pPr>
        <w:rPr>
          <w:rFonts w:ascii="Times New Roman" w:hAnsi="Times New Roman"/>
          <w:sz w:val="22"/>
          <w:szCs w:val="22"/>
        </w:rPr>
      </w:pPr>
      <w:r w:rsidRPr="00941F64">
        <w:rPr>
          <w:rFonts w:ascii="Times New Roman" w:hAnsi="Times New Roman"/>
          <w:sz w:val="22"/>
          <w:szCs w:val="22"/>
        </w:rPr>
        <w:t>Venus, 26</w:t>
      </w:r>
    </w:p>
    <w:p w14:paraId="57B24180" w14:textId="77777777" w:rsidR="00DD15D9" w:rsidRPr="00941F64" w:rsidRDefault="00DD15D9" w:rsidP="00BF528E">
      <w:pPr>
        <w:rPr>
          <w:rFonts w:ascii="Times New Roman" w:hAnsi="Times New Roman"/>
          <w:sz w:val="22"/>
          <w:szCs w:val="22"/>
        </w:rPr>
      </w:pPr>
      <w:r w:rsidRPr="00941F64">
        <w:rPr>
          <w:rFonts w:ascii="Times New Roman" w:hAnsi="Times New Roman"/>
          <w:sz w:val="22"/>
          <w:szCs w:val="22"/>
        </w:rPr>
        <w:t>Can Parellada Industrial</w:t>
      </w:r>
    </w:p>
    <w:p w14:paraId="6C87A09E" w14:textId="77777777" w:rsidR="00DD15D9" w:rsidRPr="00941F64" w:rsidRDefault="00DD15D9" w:rsidP="00BF528E">
      <w:pPr>
        <w:rPr>
          <w:rFonts w:ascii="Times New Roman" w:hAnsi="Times New Roman"/>
          <w:sz w:val="22"/>
          <w:szCs w:val="22"/>
        </w:rPr>
      </w:pPr>
      <w:r w:rsidRPr="00941F64">
        <w:rPr>
          <w:rFonts w:ascii="Times New Roman" w:hAnsi="Times New Roman"/>
          <w:sz w:val="22"/>
          <w:szCs w:val="22"/>
        </w:rPr>
        <w:t>08228 Terrassa</w:t>
      </w:r>
      <w:r w:rsidR="0059347E">
        <w:rPr>
          <w:rFonts w:ascii="Times New Roman" w:hAnsi="Times New Roman"/>
          <w:sz w:val="22"/>
          <w:szCs w:val="22"/>
        </w:rPr>
        <w:t>, Barcelona</w:t>
      </w:r>
    </w:p>
    <w:p w14:paraId="2A29B46D" w14:textId="77777777" w:rsidR="00DD15D9" w:rsidRPr="009563C4" w:rsidRDefault="00DD15D9" w:rsidP="00BF528E">
      <w:pPr>
        <w:rPr>
          <w:rFonts w:ascii="Times New Roman" w:hAnsi="Times New Roman"/>
          <w:caps/>
          <w:sz w:val="22"/>
          <w:szCs w:val="22"/>
        </w:rPr>
      </w:pPr>
      <w:r w:rsidRPr="009563C4">
        <w:rPr>
          <w:rFonts w:ascii="Times New Roman" w:hAnsi="Times New Roman"/>
          <w:caps/>
          <w:sz w:val="22"/>
          <w:szCs w:val="22"/>
        </w:rPr>
        <w:t>Španija</w:t>
      </w:r>
    </w:p>
    <w:p w14:paraId="1CFB8A26" w14:textId="77777777" w:rsidR="00605C14" w:rsidRPr="00941F64" w:rsidRDefault="00605C14" w:rsidP="00BF528E">
      <w:pPr>
        <w:ind w:left="567" w:hanging="567"/>
        <w:rPr>
          <w:rFonts w:ascii="Times New Roman" w:hAnsi="Times New Roman"/>
          <w:sz w:val="22"/>
          <w:szCs w:val="22"/>
        </w:rPr>
      </w:pPr>
    </w:p>
    <w:p w14:paraId="78EF9165" w14:textId="77777777" w:rsidR="00B704FA" w:rsidRPr="008B2C1B" w:rsidRDefault="00B704FA" w:rsidP="00B704FA">
      <w:pPr>
        <w:widowControl w:val="0"/>
        <w:tabs>
          <w:tab w:val="left" w:pos="567"/>
        </w:tabs>
        <w:adjustRightInd w:val="0"/>
        <w:spacing w:line="260" w:lineRule="exact"/>
        <w:jc w:val="both"/>
        <w:textAlignment w:val="baseline"/>
        <w:rPr>
          <w:rFonts w:ascii="Times New Roman" w:hAnsi="Times New Roman"/>
          <w:sz w:val="22"/>
          <w:szCs w:val="22"/>
          <w:highlight w:val="lightGray"/>
          <w:lang w:eastAsia="en-US"/>
        </w:rPr>
      </w:pPr>
      <w:r w:rsidRPr="008B2C1B">
        <w:rPr>
          <w:rFonts w:ascii="Times New Roman" w:hAnsi="Times New Roman"/>
          <w:sz w:val="22"/>
          <w:szCs w:val="22"/>
          <w:highlight w:val="lightGray"/>
          <w:lang w:eastAsia="en-US"/>
        </w:rPr>
        <w:t>KVP Pharma + Veterinär Produkte GmbH</w:t>
      </w:r>
    </w:p>
    <w:p w14:paraId="19A9B55F" w14:textId="77777777" w:rsidR="00A0785E" w:rsidRPr="00925441" w:rsidRDefault="00A0785E" w:rsidP="00A0785E">
      <w:pPr>
        <w:widowControl w:val="0"/>
        <w:tabs>
          <w:tab w:val="left" w:pos="567"/>
        </w:tabs>
        <w:adjustRightInd w:val="0"/>
        <w:spacing w:line="260" w:lineRule="exact"/>
        <w:jc w:val="both"/>
        <w:textAlignment w:val="baseline"/>
        <w:rPr>
          <w:rFonts w:ascii="Times New Roman" w:hAnsi="Times New Roman"/>
          <w:sz w:val="22"/>
          <w:szCs w:val="22"/>
          <w:lang w:eastAsia="en-US"/>
        </w:rPr>
      </w:pPr>
      <w:r w:rsidRPr="008B2C1B">
        <w:rPr>
          <w:rFonts w:ascii="Times New Roman" w:hAnsi="Times New Roman"/>
          <w:sz w:val="22"/>
          <w:szCs w:val="22"/>
          <w:highlight w:val="lightGray"/>
          <w:lang w:eastAsia="en-US"/>
        </w:rPr>
        <w:t>Projensdorfer Str. 324</w:t>
      </w:r>
    </w:p>
    <w:p w14:paraId="1E9FC3B9" w14:textId="77777777" w:rsidR="00B704FA" w:rsidRPr="008B2C1B" w:rsidRDefault="00B704FA" w:rsidP="00B704FA">
      <w:pPr>
        <w:widowControl w:val="0"/>
        <w:tabs>
          <w:tab w:val="left" w:pos="567"/>
        </w:tabs>
        <w:adjustRightInd w:val="0"/>
        <w:spacing w:line="260" w:lineRule="exact"/>
        <w:jc w:val="both"/>
        <w:textAlignment w:val="baseline"/>
        <w:rPr>
          <w:rFonts w:ascii="Times New Roman" w:hAnsi="Times New Roman"/>
          <w:sz w:val="22"/>
          <w:szCs w:val="22"/>
          <w:highlight w:val="lightGray"/>
          <w:lang w:eastAsia="en-US"/>
        </w:rPr>
      </w:pPr>
      <w:r w:rsidRPr="008B2C1B">
        <w:rPr>
          <w:rFonts w:ascii="Times New Roman" w:hAnsi="Times New Roman"/>
          <w:sz w:val="22"/>
          <w:szCs w:val="22"/>
          <w:highlight w:val="lightGray"/>
          <w:lang w:eastAsia="en-US"/>
        </w:rPr>
        <w:t>24106 Kiel</w:t>
      </w:r>
    </w:p>
    <w:p w14:paraId="72244B3F" w14:textId="77777777" w:rsidR="00E44640" w:rsidRPr="0054246B" w:rsidRDefault="00E44640" w:rsidP="00E44640">
      <w:pPr>
        <w:rPr>
          <w:rFonts w:ascii="Times New Roman" w:hAnsi="Times New Roman"/>
          <w:caps/>
          <w:sz w:val="22"/>
          <w:szCs w:val="22"/>
        </w:rPr>
      </w:pPr>
      <w:r w:rsidRPr="008B2C1B">
        <w:rPr>
          <w:rFonts w:ascii="Times New Roman" w:hAnsi="Times New Roman"/>
          <w:caps/>
          <w:sz w:val="22"/>
          <w:szCs w:val="22"/>
          <w:highlight w:val="lightGray"/>
        </w:rPr>
        <w:t>Nemčija</w:t>
      </w:r>
    </w:p>
    <w:p w14:paraId="7567B52E" w14:textId="77777777" w:rsidR="00B704FA" w:rsidRPr="00925441" w:rsidRDefault="00B704FA" w:rsidP="00B704FA">
      <w:pPr>
        <w:widowControl w:val="0"/>
        <w:tabs>
          <w:tab w:val="left" w:pos="567"/>
        </w:tabs>
        <w:adjustRightInd w:val="0"/>
        <w:spacing w:line="260" w:lineRule="exact"/>
        <w:jc w:val="both"/>
        <w:textAlignment w:val="baseline"/>
        <w:rPr>
          <w:rFonts w:ascii="Times New Roman" w:hAnsi="Times New Roman"/>
          <w:sz w:val="22"/>
          <w:szCs w:val="22"/>
          <w:lang w:eastAsia="en-US"/>
        </w:rPr>
      </w:pPr>
    </w:p>
    <w:p w14:paraId="269EAB4F" w14:textId="77777777" w:rsidR="00605C14" w:rsidRPr="00941F64" w:rsidRDefault="00605C14" w:rsidP="00BF528E">
      <w:pPr>
        <w:ind w:left="567" w:hanging="567"/>
        <w:rPr>
          <w:rFonts w:ascii="Times New Roman" w:hAnsi="Times New Roman"/>
          <w:sz w:val="22"/>
          <w:szCs w:val="22"/>
        </w:rPr>
      </w:pPr>
    </w:p>
    <w:p w14:paraId="301ECA72" w14:textId="77777777" w:rsidR="00605C14" w:rsidRPr="00941F64" w:rsidRDefault="00605C14" w:rsidP="00BF528E">
      <w:pPr>
        <w:ind w:left="567" w:hanging="567"/>
        <w:rPr>
          <w:rFonts w:ascii="Times New Roman" w:hAnsi="Times New Roman"/>
          <w:sz w:val="22"/>
          <w:szCs w:val="22"/>
        </w:rPr>
      </w:pPr>
      <w:r w:rsidRPr="00C87F0F">
        <w:rPr>
          <w:rFonts w:ascii="Times New Roman" w:hAnsi="Times New Roman"/>
          <w:b/>
          <w:sz w:val="22"/>
          <w:szCs w:val="22"/>
          <w:highlight w:val="lightGray"/>
        </w:rPr>
        <w:t>2.</w:t>
      </w:r>
      <w:r w:rsidRPr="00941F64">
        <w:rPr>
          <w:rFonts w:ascii="Times New Roman" w:hAnsi="Times New Roman"/>
          <w:b/>
          <w:sz w:val="22"/>
          <w:szCs w:val="22"/>
        </w:rPr>
        <w:tab/>
        <w:t>IME ZDRAVILA ZA UPORABO V VETERINARSKI MEDICINI</w:t>
      </w:r>
    </w:p>
    <w:p w14:paraId="28493B9A" w14:textId="77777777" w:rsidR="00605C14" w:rsidRPr="00941F64" w:rsidRDefault="00605C14" w:rsidP="00BF528E">
      <w:pPr>
        <w:rPr>
          <w:rFonts w:ascii="Times New Roman" w:hAnsi="Times New Roman"/>
          <w:sz w:val="22"/>
          <w:szCs w:val="22"/>
        </w:rPr>
      </w:pPr>
    </w:p>
    <w:p w14:paraId="1C8041AA"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Metacam 5 mg/ml raztopina za injiciranje za pse in mačke</w:t>
      </w:r>
    </w:p>
    <w:p w14:paraId="7F63CB81" w14:textId="54DA7DA1" w:rsidR="00605C14" w:rsidRPr="00941F64" w:rsidRDefault="00F16F59" w:rsidP="00BF528E">
      <w:pPr>
        <w:rPr>
          <w:rFonts w:ascii="Times New Roman" w:hAnsi="Times New Roman"/>
          <w:sz w:val="22"/>
          <w:szCs w:val="22"/>
        </w:rPr>
      </w:pPr>
      <w:r>
        <w:rPr>
          <w:rFonts w:ascii="Times New Roman" w:hAnsi="Times New Roman"/>
          <w:sz w:val="22"/>
          <w:szCs w:val="22"/>
        </w:rPr>
        <w:t>m</w:t>
      </w:r>
      <w:r w:rsidR="00605C14" w:rsidRPr="00941F64">
        <w:rPr>
          <w:rFonts w:ascii="Times New Roman" w:hAnsi="Times New Roman"/>
          <w:sz w:val="22"/>
          <w:szCs w:val="22"/>
        </w:rPr>
        <w:t>eloksikam</w:t>
      </w:r>
    </w:p>
    <w:p w14:paraId="32830F45" w14:textId="77777777" w:rsidR="00605C14" w:rsidRPr="00941F64" w:rsidRDefault="00605C14" w:rsidP="00BF528E">
      <w:pPr>
        <w:rPr>
          <w:rFonts w:ascii="Times New Roman" w:hAnsi="Times New Roman"/>
          <w:sz w:val="22"/>
          <w:szCs w:val="22"/>
        </w:rPr>
      </w:pPr>
    </w:p>
    <w:p w14:paraId="68EDAA32" w14:textId="77777777" w:rsidR="00605C14" w:rsidRPr="00941F64" w:rsidRDefault="00605C14" w:rsidP="00BF528E">
      <w:pPr>
        <w:rPr>
          <w:rFonts w:ascii="Times New Roman" w:hAnsi="Times New Roman"/>
          <w:sz w:val="22"/>
          <w:szCs w:val="22"/>
        </w:rPr>
      </w:pPr>
    </w:p>
    <w:p w14:paraId="00A74218" w14:textId="77777777" w:rsidR="00605C14" w:rsidRPr="00941F64" w:rsidRDefault="00605C14" w:rsidP="00BF528E">
      <w:pPr>
        <w:ind w:left="567" w:hanging="567"/>
        <w:rPr>
          <w:rFonts w:ascii="Times New Roman" w:hAnsi="Times New Roman"/>
          <w:b/>
          <w:sz w:val="22"/>
          <w:szCs w:val="22"/>
        </w:rPr>
      </w:pPr>
      <w:r w:rsidRPr="00C87F0F">
        <w:rPr>
          <w:rFonts w:ascii="Times New Roman" w:hAnsi="Times New Roman"/>
          <w:b/>
          <w:sz w:val="22"/>
          <w:szCs w:val="22"/>
          <w:highlight w:val="lightGray"/>
        </w:rPr>
        <w:t>3.</w:t>
      </w:r>
      <w:r w:rsidRPr="00941F64">
        <w:rPr>
          <w:rFonts w:ascii="Times New Roman" w:hAnsi="Times New Roman"/>
          <w:b/>
          <w:sz w:val="22"/>
          <w:szCs w:val="22"/>
        </w:rPr>
        <w:tab/>
        <w:t>NAVEDBA UČINKOVIN</w:t>
      </w:r>
      <w:r w:rsidR="009F3C14" w:rsidRPr="00941F64">
        <w:rPr>
          <w:rFonts w:ascii="Times New Roman" w:hAnsi="Times New Roman"/>
          <w:b/>
          <w:sz w:val="22"/>
          <w:szCs w:val="22"/>
        </w:rPr>
        <w:t>(</w:t>
      </w:r>
      <w:r w:rsidRPr="00941F64">
        <w:rPr>
          <w:rFonts w:ascii="Times New Roman" w:hAnsi="Times New Roman"/>
          <w:b/>
          <w:sz w:val="22"/>
          <w:szCs w:val="22"/>
        </w:rPr>
        <w:t>E</w:t>
      </w:r>
      <w:r w:rsidR="009F3C14" w:rsidRPr="00941F64">
        <w:rPr>
          <w:rFonts w:ascii="Times New Roman" w:hAnsi="Times New Roman"/>
          <w:b/>
          <w:sz w:val="22"/>
          <w:szCs w:val="22"/>
        </w:rPr>
        <w:t>)</w:t>
      </w:r>
      <w:r w:rsidRPr="00941F64">
        <w:rPr>
          <w:rFonts w:ascii="Times New Roman" w:hAnsi="Times New Roman"/>
          <w:b/>
          <w:sz w:val="22"/>
          <w:szCs w:val="22"/>
        </w:rPr>
        <w:t xml:space="preserve"> IN DRUGIH SESTAVIN </w:t>
      </w:r>
    </w:p>
    <w:p w14:paraId="2B9F44D9" w14:textId="77777777" w:rsidR="00605C14" w:rsidRPr="00941F64" w:rsidRDefault="00605C14" w:rsidP="00BF528E">
      <w:pPr>
        <w:rPr>
          <w:rFonts w:ascii="Times New Roman" w:hAnsi="Times New Roman"/>
          <w:iCs/>
          <w:sz w:val="22"/>
          <w:szCs w:val="22"/>
        </w:rPr>
      </w:pPr>
    </w:p>
    <w:p w14:paraId="1821002B" w14:textId="77777777" w:rsidR="003C682A" w:rsidRPr="00941F64" w:rsidRDefault="003C682A" w:rsidP="00BF528E">
      <w:pPr>
        <w:rPr>
          <w:rFonts w:ascii="Times New Roman" w:hAnsi="Times New Roman"/>
          <w:iCs/>
          <w:sz w:val="22"/>
          <w:szCs w:val="22"/>
        </w:rPr>
      </w:pPr>
      <w:r w:rsidRPr="00941F64">
        <w:rPr>
          <w:rFonts w:ascii="Times New Roman" w:hAnsi="Times New Roman"/>
          <w:iCs/>
          <w:sz w:val="22"/>
          <w:szCs w:val="22"/>
        </w:rPr>
        <w:t>En ml vsebuje:</w:t>
      </w:r>
    </w:p>
    <w:p w14:paraId="45102D9A" w14:textId="77777777" w:rsidR="00605C14" w:rsidRPr="00941F64" w:rsidRDefault="00605C14" w:rsidP="00C87F0F">
      <w:pPr>
        <w:tabs>
          <w:tab w:val="left" w:pos="1985"/>
        </w:tabs>
        <w:rPr>
          <w:rFonts w:ascii="Times New Roman" w:hAnsi="Times New Roman"/>
          <w:iCs/>
          <w:sz w:val="22"/>
          <w:szCs w:val="22"/>
        </w:rPr>
      </w:pPr>
      <w:r w:rsidRPr="00941F64">
        <w:rPr>
          <w:rFonts w:ascii="Times New Roman" w:hAnsi="Times New Roman"/>
          <w:iCs/>
          <w:sz w:val="22"/>
          <w:szCs w:val="22"/>
        </w:rPr>
        <w:t>Meloksikam</w:t>
      </w:r>
      <w:r w:rsidR="00DD15D9" w:rsidRPr="00941F64">
        <w:rPr>
          <w:rFonts w:ascii="Times New Roman" w:hAnsi="Times New Roman"/>
          <w:iCs/>
          <w:sz w:val="22"/>
          <w:szCs w:val="22"/>
        </w:rPr>
        <w:tab/>
      </w:r>
      <w:r w:rsidRPr="00941F64">
        <w:rPr>
          <w:rFonts w:ascii="Times New Roman" w:hAnsi="Times New Roman"/>
          <w:iCs/>
          <w:sz w:val="22"/>
          <w:szCs w:val="22"/>
        </w:rPr>
        <w:t>5 mg</w:t>
      </w:r>
    </w:p>
    <w:p w14:paraId="18B24314" w14:textId="77777777" w:rsidR="00605C14" w:rsidRDefault="00605C14" w:rsidP="00C87F0F">
      <w:pPr>
        <w:tabs>
          <w:tab w:val="left" w:pos="1985"/>
        </w:tabs>
        <w:rPr>
          <w:rFonts w:ascii="Times New Roman" w:hAnsi="Times New Roman"/>
          <w:iCs/>
          <w:sz w:val="22"/>
          <w:szCs w:val="22"/>
        </w:rPr>
      </w:pPr>
      <w:r w:rsidRPr="00941F64">
        <w:rPr>
          <w:rFonts w:ascii="Times New Roman" w:hAnsi="Times New Roman"/>
          <w:iCs/>
          <w:sz w:val="22"/>
          <w:szCs w:val="22"/>
        </w:rPr>
        <w:t>Etanol</w:t>
      </w:r>
      <w:r w:rsidR="00DD15D9" w:rsidRPr="00941F64">
        <w:rPr>
          <w:rFonts w:ascii="Times New Roman" w:hAnsi="Times New Roman"/>
          <w:iCs/>
          <w:sz w:val="22"/>
          <w:szCs w:val="22"/>
        </w:rPr>
        <w:tab/>
      </w:r>
      <w:r w:rsidRPr="00941F64">
        <w:rPr>
          <w:rFonts w:ascii="Times New Roman" w:hAnsi="Times New Roman"/>
          <w:iCs/>
          <w:sz w:val="22"/>
          <w:szCs w:val="22"/>
        </w:rPr>
        <w:t>150 mg</w:t>
      </w:r>
    </w:p>
    <w:p w14:paraId="09C4150F" w14:textId="77777777" w:rsidR="00280E60" w:rsidRDefault="00280E60" w:rsidP="00C87F0F">
      <w:pPr>
        <w:tabs>
          <w:tab w:val="left" w:pos="1985"/>
        </w:tabs>
        <w:rPr>
          <w:rFonts w:ascii="Times New Roman" w:hAnsi="Times New Roman"/>
          <w:iCs/>
          <w:sz w:val="22"/>
          <w:szCs w:val="22"/>
        </w:rPr>
      </w:pPr>
    </w:p>
    <w:p w14:paraId="42689C2B" w14:textId="77777777" w:rsidR="00280E60" w:rsidRPr="00941F64" w:rsidRDefault="00280E60" w:rsidP="00C87F0F">
      <w:pPr>
        <w:tabs>
          <w:tab w:val="left" w:pos="1985"/>
        </w:tabs>
        <w:rPr>
          <w:rFonts w:ascii="Times New Roman" w:hAnsi="Times New Roman"/>
          <w:iCs/>
          <w:sz w:val="22"/>
          <w:szCs w:val="22"/>
        </w:rPr>
      </w:pPr>
      <w:r w:rsidRPr="00280E60">
        <w:rPr>
          <w:rFonts w:ascii="Times New Roman" w:hAnsi="Times New Roman"/>
          <w:iCs/>
          <w:sz w:val="22"/>
          <w:szCs w:val="22"/>
        </w:rPr>
        <w:t>Bistra rumena raztopina.</w:t>
      </w:r>
    </w:p>
    <w:p w14:paraId="423BEE8B" w14:textId="77777777" w:rsidR="00605C14" w:rsidRPr="00941F64" w:rsidRDefault="00605C14" w:rsidP="00BF528E">
      <w:pPr>
        <w:rPr>
          <w:rFonts w:ascii="Times New Roman" w:hAnsi="Times New Roman"/>
          <w:iCs/>
          <w:sz w:val="22"/>
          <w:szCs w:val="22"/>
        </w:rPr>
      </w:pPr>
    </w:p>
    <w:p w14:paraId="103B2AEF" w14:textId="77777777" w:rsidR="00605C14" w:rsidRPr="00941F64" w:rsidRDefault="00605C14" w:rsidP="00BF528E">
      <w:pPr>
        <w:rPr>
          <w:rFonts w:ascii="Times New Roman" w:hAnsi="Times New Roman"/>
          <w:iCs/>
          <w:sz w:val="22"/>
          <w:szCs w:val="22"/>
        </w:rPr>
      </w:pPr>
    </w:p>
    <w:p w14:paraId="48EABD88" w14:textId="77777777" w:rsidR="00605C14" w:rsidRPr="00941F64" w:rsidRDefault="00605C14" w:rsidP="00BF528E">
      <w:pPr>
        <w:ind w:left="567" w:hanging="567"/>
        <w:rPr>
          <w:rFonts w:ascii="Times New Roman" w:hAnsi="Times New Roman"/>
          <w:b/>
          <w:sz w:val="22"/>
          <w:szCs w:val="22"/>
        </w:rPr>
      </w:pPr>
      <w:r w:rsidRPr="00C87F0F">
        <w:rPr>
          <w:rFonts w:ascii="Times New Roman" w:hAnsi="Times New Roman"/>
          <w:b/>
          <w:sz w:val="22"/>
          <w:szCs w:val="22"/>
          <w:highlight w:val="lightGray"/>
        </w:rPr>
        <w:t>4.</w:t>
      </w:r>
      <w:r w:rsidRPr="00941F64">
        <w:rPr>
          <w:rFonts w:ascii="Times New Roman" w:hAnsi="Times New Roman"/>
          <w:b/>
          <w:sz w:val="22"/>
          <w:szCs w:val="22"/>
        </w:rPr>
        <w:tab/>
        <w:t>INDIKACIJA(E)</w:t>
      </w:r>
    </w:p>
    <w:p w14:paraId="7075F8C6" w14:textId="77777777" w:rsidR="00605C14" w:rsidRPr="00941F64" w:rsidRDefault="00605C14" w:rsidP="00BF528E">
      <w:pPr>
        <w:rPr>
          <w:rFonts w:ascii="Times New Roman" w:hAnsi="Times New Roman"/>
          <w:sz w:val="22"/>
          <w:szCs w:val="22"/>
        </w:rPr>
      </w:pPr>
    </w:p>
    <w:p w14:paraId="78D5B31F" w14:textId="77777777" w:rsidR="00605C14" w:rsidRPr="00C87F0F" w:rsidRDefault="00605C14" w:rsidP="00BF528E">
      <w:pPr>
        <w:rPr>
          <w:rFonts w:ascii="Times New Roman" w:hAnsi="Times New Roman"/>
          <w:sz w:val="22"/>
          <w:szCs w:val="22"/>
          <w:u w:val="single"/>
        </w:rPr>
      </w:pPr>
      <w:r w:rsidRPr="00C87F0F">
        <w:rPr>
          <w:rFonts w:ascii="Times New Roman" w:hAnsi="Times New Roman"/>
          <w:sz w:val="22"/>
          <w:szCs w:val="22"/>
          <w:u w:val="single"/>
        </w:rPr>
        <w:t>Psi:</w:t>
      </w:r>
    </w:p>
    <w:p w14:paraId="39459B62"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Umirjanje vnetja in lajšanje bolečine pri akutnih in kroničnih mišično-skeletnih obolenjih. Lajšanje pooperativne bolečine in zmanjšanje vnetja po ortopedskih operacijah in operacijah mehkega tkiva.</w:t>
      </w:r>
    </w:p>
    <w:p w14:paraId="3E66C077" w14:textId="77777777" w:rsidR="00605C14" w:rsidRPr="00941F64" w:rsidRDefault="00605C14" w:rsidP="00BF528E">
      <w:pPr>
        <w:rPr>
          <w:rFonts w:ascii="Times New Roman" w:hAnsi="Times New Roman"/>
          <w:sz w:val="22"/>
          <w:szCs w:val="22"/>
        </w:rPr>
      </w:pPr>
    </w:p>
    <w:p w14:paraId="06F2621C" w14:textId="77777777" w:rsidR="00605C14" w:rsidRPr="00C87F0F" w:rsidRDefault="00605C14" w:rsidP="00BF528E">
      <w:pPr>
        <w:rPr>
          <w:rFonts w:ascii="Times New Roman" w:hAnsi="Times New Roman"/>
          <w:sz w:val="22"/>
          <w:szCs w:val="22"/>
          <w:u w:val="single"/>
        </w:rPr>
      </w:pPr>
      <w:r w:rsidRPr="00C87F0F">
        <w:rPr>
          <w:rFonts w:ascii="Times New Roman" w:hAnsi="Times New Roman"/>
          <w:sz w:val="22"/>
          <w:szCs w:val="22"/>
          <w:u w:val="single"/>
        </w:rPr>
        <w:t>Mačke:</w:t>
      </w:r>
    </w:p>
    <w:p w14:paraId="1BAA8D96"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Lajšanje pooperativne bolečine po ovariohisterektomiji in manjših operacijah mehkega tkiva.</w:t>
      </w:r>
    </w:p>
    <w:p w14:paraId="79067CEB" w14:textId="77777777" w:rsidR="00605C14" w:rsidRPr="00941F64" w:rsidRDefault="00605C14" w:rsidP="00BF528E">
      <w:pPr>
        <w:rPr>
          <w:rFonts w:ascii="Times New Roman" w:hAnsi="Times New Roman"/>
          <w:sz w:val="22"/>
          <w:szCs w:val="22"/>
        </w:rPr>
      </w:pPr>
    </w:p>
    <w:p w14:paraId="08F343E0" w14:textId="77777777" w:rsidR="00605C14" w:rsidRPr="00941F64" w:rsidRDefault="00605C14" w:rsidP="00BF528E">
      <w:pPr>
        <w:rPr>
          <w:rFonts w:ascii="Times New Roman" w:hAnsi="Times New Roman"/>
          <w:sz w:val="22"/>
          <w:szCs w:val="22"/>
        </w:rPr>
      </w:pPr>
    </w:p>
    <w:p w14:paraId="777FAFA1" w14:textId="77777777" w:rsidR="00605C14" w:rsidRPr="00941F64" w:rsidRDefault="00605C14" w:rsidP="00BF528E">
      <w:pPr>
        <w:ind w:left="567" w:hanging="567"/>
        <w:rPr>
          <w:rFonts w:ascii="Times New Roman" w:hAnsi="Times New Roman"/>
          <w:sz w:val="22"/>
          <w:szCs w:val="22"/>
        </w:rPr>
      </w:pPr>
      <w:r w:rsidRPr="00C87F0F">
        <w:rPr>
          <w:rFonts w:ascii="Times New Roman" w:hAnsi="Times New Roman"/>
          <w:b/>
          <w:sz w:val="22"/>
          <w:szCs w:val="22"/>
          <w:highlight w:val="lightGray"/>
        </w:rPr>
        <w:t>5.</w:t>
      </w:r>
      <w:r w:rsidRPr="00941F64">
        <w:rPr>
          <w:rFonts w:ascii="Times New Roman" w:hAnsi="Times New Roman"/>
          <w:b/>
          <w:sz w:val="22"/>
          <w:szCs w:val="22"/>
        </w:rPr>
        <w:tab/>
        <w:t>KONTRAINDIKACIJE</w:t>
      </w:r>
    </w:p>
    <w:p w14:paraId="7881A9B9" w14:textId="77777777" w:rsidR="00605C14" w:rsidRPr="00941F64" w:rsidRDefault="00605C14" w:rsidP="00BF528E">
      <w:pPr>
        <w:rPr>
          <w:rFonts w:ascii="Times New Roman" w:hAnsi="Times New Roman"/>
          <w:sz w:val="22"/>
          <w:szCs w:val="22"/>
        </w:rPr>
      </w:pPr>
    </w:p>
    <w:p w14:paraId="21591053"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Ne uporabite v obdobju </w:t>
      </w:r>
      <w:r w:rsidR="008D2AFF" w:rsidRPr="00941F64">
        <w:rPr>
          <w:rFonts w:ascii="Times New Roman" w:hAnsi="Times New Roman"/>
          <w:sz w:val="22"/>
          <w:szCs w:val="22"/>
        </w:rPr>
        <w:t xml:space="preserve">brejosti in </w:t>
      </w:r>
      <w:r w:rsidRPr="00941F64">
        <w:rPr>
          <w:rFonts w:ascii="Times New Roman" w:hAnsi="Times New Roman"/>
          <w:sz w:val="22"/>
          <w:szCs w:val="22"/>
        </w:rPr>
        <w:t>laktacije.</w:t>
      </w:r>
    </w:p>
    <w:p w14:paraId="70D40C34"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Ne uporabite pri živalih z obolenji prebavil, kot so zdraženost prebavil in krvavitev, pri motnjah jetrne, srčne ali ledvične funkcije in hemoragičnih obolenjih.</w:t>
      </w:r>
    </w:p>
    <w:p w14:paraId="11E50EBF"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Ne uporabite v primer</w:t>
      </w:r>
      <w:r w:rsidR="00997EA3">
        <w:rPr>
          <w:rFonts w:ascii="Times New Roman" w:hAnsi="Times New Roman"/>
          <w:sz w:val="22"/>
          <w:szCs w:val="22"/>
        </w:rPr>
        <w:t>ih</w:t>
      </w:r>
      <w:r w:rsidRPr="00941F64">
        <w:rPr>
          <w:rFonts w:ascii="Times New Roman" w:hAnsi="Times New Roman"/>
          <w:sz w:val="22"/>
          <w:szCs w:val="22"/>
        </w:rPr>
        <w:t xml:space="preserve"> preobčutljivosti na učinkovino ali katero koli pomožno snov.</w:t>
      </w:r>
    </w:p>
    <w:p w14:paraId="1B735F93"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Ne uporabite pri živalih, mlajših od 6 tednov, in mačkah, lažjih od </w:t>
      </w:r>
      <w:smartTag w:uri="urn:schemas-microsoft-com:office:smarttags" w:element="metricconverter">
        <w:smartTagPr>
          <w:attr w:name="ProductID" w:val="2ﾠkg"/>
        </w:smartTagPr>
        <w:r w:rsidRPr="00941F64">
          <w:rPr>
            <w:rFonts w:ascii="Times New Roman" w:hAnsi="Times New Roman"/>
            <w:sz w:val="22"/>
            <w:szCs w:val="22"/>
          </w:rPr>
          <w:t>2 kg</w:t>
        </w:r>
      </w:smartTag>
      <w:r w:rsidRPr="00941F64">
        <w:rPr>
          <w:rFonts w:ascii="Times New Roman" w:hAnsi="Times New Roman"/>
          <w:sz w:val="22"/>
          <w:szCs w:val="22"/>
        </w:rPr>
        <w:t>.</w:t>
      </w:r>
    </w:p>
    <w:p w14:paraId="342647FF" w14:textId="77777777" w:rsidR="00605C14" w:rsidRDefault="00605C14" w:rsidP="00BF528E">
      <w:pPr>
        <w:rPr>
          <w:rFonts w:ascii="Times New Roman" w:hAnsi="Times New Roman"/>
          <w:sz w:val="22"/>
          <w:szCs w:val="22"/>
        </w:rPr>
      </w:pPr>
    </w:p>
    <w:p w14:paraId="3BA4C0F4" w14:textId="77777777" w:rsidR="00B704FA" w:rsidRPr="00941F64" w:rsidRDefault="00B704FA" w:rsidP="00BF528E">
      <w:pPr>
        <w:rPr>
          <w:rFonts w:ascii="Times New Roman" w:hAnsi="Times New Roman"/>
          <w:sz w:val="22"/>
          <w:szCs w:val="22"/>
        </w:rPr>
      </w:pPr>
    </w:p>
    <w:p w14:paraId="3A8B16C6" w14:textId="77777777" w:rsidR="00605C14" w:rsidRPr="00941F64" w:rsidRDefault="00605C14" w:rsidP="001712CE">
      <w:pPr>
        <w:widowControl w:val="0"/>
        <w:ind w:left="567" w:hanging="567"/>
        <w:rPr>
          <w:rFonts w:ascii="Times New Roman" w:hAnsi="Times New Roman"/>
          <w:sz w:val="22"/>
          <w:szCs w:val="22"/>
        </w:rPr>
      </w:pPr>
      <w:r w:rsidRPr="00C87F0F">
        <w:rPr>
          <w:rFonts w:ascii="Times New Roman" w:hAnsi="Times New Roman"/>
          <w:b/>
          <w:sz w:val="22"/>
          <w:szCs w:val="22"/>
          <w:highlight w:val="lightGray"/>
        </w:rPr>
        <w:t>6.</w:t>
      </w:r>
      <w:r w:rsidRPr="00941F64">
        <w:rPr>
          <w:rFonts w:ascii="Times New Roman" w:hAnsi="Times New Roman"/>
          <w:b/>
          <w:sz w:val="22"/>
          <w:szCs w:val="22"/>
        </w:rPr>
        <w:tab/>
        <w:t>NEŽELENI UČINKI</w:t>
      </w:r>
    </w:p>
    <w:p w14:paraId="04F5845F" w14:textId="77777777" w:rsidR="00605C14" w:rsidRPr="00941F64" w:rsidRDefault="00605C14" w:rsidP="001712CE">
      <w:pPr>
        <w:widowControl w:val="0"/>
        <w:rPr>
          <w:rFonts w:ascii="Times New Roman" w:hAnsi="Times New Roman"/>
          <w:sz w:val="22"/>
          <w:szCs w:val="22"/>
        </w:rPr>
      </w:pPr>
    </w:p>
    <w:p w14:paraId="59E3ED34" w14:textId="53A4C40D" w:rsidR="006115EB" w:rsidRPr="00941F64" w:rsidRDefault="00280E60" w:rsidP="001712CE">
      <w:pPr>
        <w:widowControl w:val="0"/>
        <w:rPr>
          <w:rFonts w:ascii="Times New Roman" w:hAnsi="Times New Roman"/>
          <w:sz w:val="22"/>
          <w:szCs w:val="22"/>
        </w:rPr>
      </w:pPr>
      <w:r w:rsidRPr="00280E60">
        <w:rPr>
          <w:rFonts w:ascii="Times New Roman" w:hAnsi="Times New Roman"/>
          <w:sz w:val="22"/>
          <w:szCs w:val="22"/>
        </w:rPr>
        <w:t>Na podlagi varnostnih izkušenj po trženju so zelo redko</w:t>
      </w:r>
      <w:r>
        <w:rPr>
          <w:rFonts w:ascii="Times New Roman" w:hAnsi="Times New Roman"/>
          <w:sz w:val="22"/>
          <w:szCs w:val="22"/>
        </w:rPr>
        <w:t xml:space="preserve"> </w:t>
      </w:r>
      <w:r w:rsidR="006115EB" w:rsidRPr="00941F64">
        <w:rPr>
          <w:rFonts w:ascii="Times New Roman" w:hAnsi="Times New Roman"/>
          <w:sz w:val="22"/>
          <w:szCs w:val="22"/>
        </w:rPr>
        <w:t>poročali o značilnih neželenih učinkih nesteroidnih protivnetnih zdravil</w:t>
      </w:r>
      <w:r w:rsidR="0062571A" w:rsidRPr="00941F64">
        <w:rPr>
          <w:rFonts w:ascii="Times New Roman" w:hAnsi="Times New Roman"/>
          <w:sz w:val="22"/>
          <w:szCs w:val="22"/>
        </w:rPr>
        <w:t xml:space="preserve"> (NSAID</w:t>
      </w:r>
      <w:r w:rsidR="00BE2320" w:rsidRPr="00941F64">
        <w:rPr>
          <w:rFonts w:ascii="Times New Roman" w:hAnsi="Times New Roman"/>
          <w:sz w:val="22"/>
          <w:szCs w:val="22"/>
        </w:rPr>
        <w:t>)</w:t>
      </w:r>
      <w:r w:rsidR="006115EB" w:rsidRPr="00941F64">
        <w:rPr>
          <w:rFonts w:ascii="Times New Roman" w:hAnsi="Times New Roman"/>
          <w:sz w:val="22"/>
          <w:szCs w:val="22"/>
        </w:rPr>
        <w:t xml:space="preserve">, kot so izguba teka, bruhanje, driska, kri v blatu (okultna krvavitev), </w:t>
      </w:r>
      <w:r w:rsidR="00294816" w:rsidRPr="00941F64">
        <w:rPr>
          <w:rFonts w:ascii="Times New Roman" w:hAnsi="Times New Roman"/>
          <w:sz w:val="22"/>
          <w:szCs w:val="22"/>
        </w:rPr>
        <w:t>letargija</w:t>
      </w:r>
      <w:r w:rsidR="00681D1D" w:rsidRPr="00941F64">
        <w:rPr>
          <w:rFonts w:ascii="Times New Roman" w:hAnsi="Times New Roman"/>
          <w:sz w:val="22"/>
          <w:szCs w:val="22"/>
        </w:rPr>
        <w:t xml:space="preserve"> in</w:t>
      </w:r>
      <w:r w:rsidR="006115EB" w:rsidRPr="00941F64">
        <w:rPr>
          <w:rFonts w:ascii="Times New Roman" w:hAnsi="Times New Roman"/>
          <w:sz w:val="22"/>
          <w:szCs w:val="22"/>
        </w:rPr>
        <w:t xml:space="preserve"> ledvična odpoved</w:t>
      </w:r>
      <w:r w:rsidR="00681D1D" w:rsidRPr="00941F64">
        <w:rPr>
          <w:rFonts w:ascii="Times New Roman" w:hAnsi="Times New Roman"/>
          <w:sz w:val="22"/>
          <w:szCs w:val="22"/>
        </w:rPr>
        <w:t>.</w:t>
      </w:r>
    </w:p>
    <w:p w14:paraId="180FC2AD" w14:textId="77777777" w:rsidR="006115EB" w:rsidRPr="00941F64" w:rsidRDefault="006115EB" w:rsidP="00BF528E">
      <w:pPr>
        <w:rPr>
          <w:rFonts w:ascii="Times New Roman" w:hAnsi="Times New Roman"/>
          <w:sz w:val="22"/>
          <w:szCs w:val="22"/>
        </w:rPr>
      </w:pPr>
    </w:p>
    <w:p w14:paraId="2FAC3812" w14:textId="32743C9A" w:rsidR="006115EB" w:rsidRPr="00941F64" w:rsidRDefault="00280E60" w:rsidP="00BF528E">
      <w:pPr>
        <w:rPr>
          <w:rFonts w:ascii="Times New Roman" w:hAnsi="Times New Roman"/>
          <w:sz w:val="22"/>
          <w:szCs w:val="22"/>
        </w:rPr>
      </w:pPr>
      <w:r w:rsidRPr="00280E60">
        <w:rPr>
          <w:rFonts w:ascii="Times New Roman" w:hAnsi="Times New Roman"/>
          <w:sz w:val="22"/>
          <w:szCs w:val="22"/>
        </w:rPr>
        <w:t>Na podlagi varnostnih izkušenj po trženju so</w:t>
      </w:r>
      <w:r>
        <w:rPr>
          <w:rFonts w:ascii="Times New Roman" w:hAnsi="Times New Roman"/>
          <w:sz w:val="22"/>
          <w:szCs w:val="22"/>
        </w:rPr>
        <w:t xml:space="preserve"> v</w:t>
      </w:r>
      <w:r w:rsidR="00B53C67" w:rsidRPr="00B53C67">
        <w:rPr>
          <w:rFonts w:ascii="Times New Roman" w:hAnsi="Times New Roman"/>
          <w:sz w:val="22"/>
          <w:szCs w:val="22"/>
        </w:rPr>
        <w:t xml:space="preserve"> </w:t>
      </w:r>
      <w:r w:rsidR="00C54133">
        <w:rPr>
          <w:rFonts w:ascii="Times New Roman" w:hAnsi="Times New Roman"/>
          <w:sz w:val="22"/>
          <w:szCs w:val="22"/>
        </w:rPr>
        <w:t xml:space="preserve">zelo </w:t>
      </w:r>
      <w:r w:rsidR="00B53C67" w:rsidRPr="00B53C67">
        <w:rPr>
          <w:rFonts w:ascii="Times New Roman" w:hAnsi="Times New Roman"/>
          <w:sz w:val="22"/>
          <w:szCs w:val="22"/>
        </w:rPr>
        <w:t>redkih primerih so</w:t>
      </w:r>
      <w:r w:rsidR="003649CF">
        <w:rPr>
          <w:rFonts w:ascii="Times New Roman" w:hAnsi="Times New Roman"/>
          <w:sz w:val="22"/>
          <w:szCs w:val="22"/>
        </w:rPr>
        <w:t xml:space="preserve"> </w:t>
      </w:r>
      <w:r w:rsidR="006115EB" w:rsidRPr="00941F64">
        <w:rPr>
          <w:rFonts w:ascii="Times New Roman" w:hAnsi="Times New Roman"/>
          <w:sz w:val="22"/>
          <w:szCs w:val="22"/>
        </w:rPr>
        <w:t>poročali o hemoragični driski, hematemezi</w:t>
      </w:r>
      <w:r>
        <w:rPr>
          <w:rFonts w:ascii="Times New Roman" w:hAnsi="Times New Roman"/>
          <w:sz w:val="22"/>
          <w:szCs w:val="22"/>
        </w:rPr>
        <w:t>,</w:t>
      </w:r>
      <w:r w:rsidR="006115EB" w:rsidRPr="00941F64">
        <w:rPr>
          <w:rFonts w:ascii="Times New Roman" w:hAnsi="Times New Roman"/>
          <w:sz w:val="22"/>
          <w:szCs w:val="22"/>
        </w:rPr>
        <w:t xml:space="preserve"> </w:t>
      </w:r>
      <w:r w:rsidR="00C54133">
        <w:rPr>
          <w:rFonts w:ascii="Times New Roman" w:hAnsi="Times New Roman"/>
          <w:sz w:val="22"/>
          <w:szCs w:val="22"/>
        </w:rPr>
        <w:t xml:space="preserve">gastrointestinalnih </w:t>
      </w:r>
      <w:r w:rsidR="00C54133" w:rsidRPr="00941F64">
        <w:rPr>
          <w:rFonts w:ascii="Times New Roman" w:hAnsi="Times New Roman"/>
          <w:sz w:val="22"/>
          <w:szCs w:val="22"/>
        </w:rPr>
        <w:t>razjed</w:t>
      </w:r>
      <w:r w:rsidR="00C54133">
        <w:rPr>
          <w:rFonts w:ascii="Times New Roman" w:hAnsi="Times New Roman"/>
          <w:sz w:val="22"/>
          <w:szCs w:val="22"/>
        </w:rPr>
        <w:t>ah</w:t>
      </w:r>
      <w:r>
        <w:rPr>
          <w:rFonts w:ascii="Times New Roman" w:hAnsi="Times New Roman"/>
          <w:sz w:val="22"/>
          <w:szCs w:val="22"/>
        </w:rPr>
        <w:t xml:space="preserve"> in zvišani ravni jetrnih encimov</w:t>
      </w:r>
      <w:r w:rsidR="006115EB" w:rsidRPr="00941F64">
        <w:rPr>
          <w:rFonts w:ascii="Times New Roman" w:hAnsi="Times New Roman"/>
          <w:sz w:val="22"/>
          <w:szCs w:val="22"/>
        </w:rPr>
        <w:t>.</w:t>
      </w:r>
    </w:p>
    <w:p w14:paraId="7CEFE07A" w14:textId="77777777" w:rsidR="00605C14" w:rsidRPr="00941F64" w:rsidRDefault="00B53C67" w:rsidP="00BF528E">
      <w:pPr>
        <w:rPr>
          <w:rFonts w:ascii="Times New Roman" w:hAnsi="Times New Roman"/>
          <w:sz w:val="22"/>
          <w:szCs w:val="22"/>
        </w:rPr>
      </w:pPr>
      <w:r w:rsidRPr="00B53C67">
        <w:rPr>
          <w:rFonts w:ascii="Times New Roman" w:hAnsi="Times New Roman"/>
          <w:sz w:val="22"/>
          <w:szCs w:val="22"/>
        </w:rPr>
        <w:t>Našteti neželeni učinki</w:t>
      </w:r>
      <w:r>
        <w:rPr>
          <w:rFonts w:ascii="Times New Roman" w:hAnsi="Times New Roman"/>
          <w:sz w:val="22"/>
          <w:szCs w:val="22"/>
        </w:rPr>
        <w:t xml:space="preserve"> se</w:t>
      </w:r>
      <w:r w:rsidR="003649CF">
        <w:rPr>
          <w:rFonts w:ascii="Times New Roman" w:hAnsi="Times New Roman"/>
          <w:sz w:val="22"/>
          <w:szCs w:val="22"/>
        </w:rPr>
        <w:t xml:space="preserve"> </w:t>
      </w:r>
      <w:r w:rsidR="00605C14" w:rsidRPr="00941F64">
        <w:rPr>
          <w:rFonts w:ascii="Times New Roman" w:hAnsi="Times New Roman"/>
          <w:sz w:val="22"/>
          <w:szCs w:val="22"/>
        </w:rPr>
        <w:t xml:space="preserve">pretežno pojavijo v prvem tednu zdravljenja, so večinoma prehodni in po </w:t>
      </w:r>
      <w:r w:rsidR="00C54133">
        <w:rPr>
          <w:rFonts w:ascii="Times New Roman" w:hAnsi="Times New Roman"/>
          <w:sz w:val="22"/>
          <w:szCs w:val="22"/>
        </w:rPr>
        <w:t>prekinitvi</w:t>
      </w:r>
      <w:r w:rsidR="00C54133" w:rsidRPr="00941F64">
        <w:rPr>
          <w:rFonts w:ascii="Times New Roman" w:hAnsi="Times New Roman"/>
          <w:sz w:val="22"/>
          <w:szCs w:val="22"/>
        </w:rPr>
        <w:t xml:space="preserve"> </w:t>
      </w:r>
      <w:r w:rsidR="00605C14" w:rsidRPr="00941F64">
        <w:rPr>
          <w:rFonts w:ascii="Times New Roman" w:hAnsi="Times New Roman"/>
          <w:sz w:val="22"/>
          <w:szCs w:val="22"/>
        </w:rPr>
        <w:t>zdravljenj</w:t>
      </w:r>
      <w:r w:rsidR="00C54133">
        <w:rPr>
          <w:rFonts w:ascii="Times New Roman" w:hAnsi="Times New Roman"/>
          <w:sz w:val="22"/>
          <w:szCs w:val="22"/>
        </w:rPr>
        <w:t>a</w:t>
      </w:r>
      <w:r w:rsidR="00605C14" w:rsidRPr="00941F64">
        <w:rPr>
          <w:rFonts w:ascii="Times New Roman" w:hAnsi="Times New Roman"/>
          <w:sz w:val="22"/>
          <w:szCs w:val="22"/>
        </w:rPr>
        <w:t xml:space="preserve"> minejo, vendar so lahko v zelo redkih primerih tudi resni ali smrtno nevarni.</w:t>
      </w:r>
    </w:p>
    <w:p w14:paraId="1983B5A3" w14:textId="77777777" w:rsidR="00605C14" w:rsidRPr="00941F64" w:rsidRDefault="00605C14" w:rsidP="00BF528E">
      <w:pPr>
        <w:rPr>
          <w:rFonts w:ascii="Times New Roman" w:hAnsi="Times New Roman"/>
          <w:sz w:val="22"/>
          <w:szCs w:val="22"/>
        </w:rPr>
      </w:pPr>
    </w:p>
    <w:p w14:paraId="4DC0EEB1" w14:textId="52CABE1F" w:rsidR="00605C14" w:rsidRPr="00941F64" w:rsidRDefault="00232652" w:rsidP="00BF528E">
      <w:pPr>
        <w:rPr>
          <w:rFonts w:ascii="Times New Roman" w:hAnsi="Times New Roman"/>
          <w:sz w:val="22"/>
          <w:szCs w:val="22"/>
        </w:rPr>
      </w:pPr>
      <w:r w:rsidRPr="00232652">
        <w:rPr>
          <w:rFonts w:ascii="Times New Roman" w:hAnsi="Times New Roman"/>
          <w:sz w:val="22"/>
          <w:szCs w:val="22"/>
        </w:rPr>
        <w:t>Na podlagi varnostnih izkušenj po trženju so v zelo redkih primerih opazili anafilaktoidne reakcije, ki so lahko resne (vključno s smrtnimi) in jih je treba zdraviti simptomatsko.</w:t>
      </w:r>
    </w:p>
    <w:p w14:paraId="7D91DDA1" w14:textId="77777777" w:rsidR="00C925C9" w:rsidRPr="00941F64" w:rsidRDefault="00C925C9" w:rsidP="00BF528E">
      <w:pPr>
        <w:rPr>
          <w:rFonts w:ascii="Times New Roman" w:hAnsi="Times New Roman"/>
          <w:sz w:val="22"/>
          <w:szCs w:val="22"/>
        </w:rPr>
      </w:pPr>
      <w:r w:rsidRPr="00941F64">
        <w:rPr>
          <w:rFonts w:ascii="Times New Roman" w:hAnsi="Times New Roman"/>
          <w:sz w:val="22"/>
          <w:szCs w:val="22"/>
        </w:rPr>
        <w:t>Če se pojavijo neželeni učinki, je treba zdravljenje prekiniti in se posvetovati z veterinarjem.</w:t>
      </w:r>
    </w:p>
    <w:p w14:paraId="5FF067D1" w14:textId="77777777" w:rsidR="00BB1EF5" w:rsidRPr="00941F64" w:rsidRDefault="00BB1EF5" w:rsidP="00BF528E">
      <w:pPr>
        <w:rPr>
          <w:rFonts w:ascii="Times New Roman" w:hAnsi="Times New Roman"/>
          <w:sz w:val="22"/>
          <w:szCs w:val="22"/>
        </w:rPr>
      </w:pPr>
    </w:p>
    <w:p w14:paraId="24CBA05C"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Pogostost neželenih učinkov je določena po naslednjem dogovoru:</w:t>
      </w:r>
    </w:p>
    <w:p w14:paraId="32D39E53"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zelo pogosti (neželeni učinki se pokažejo pri več kot 1 živali od 10 zdravljenih živali)</w:t>
      </w:r>
    </w:p>
    <w:p w14:paraId="7B6D92C4"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pogosti (pri več kot 1, toda manj kot 10 živali od 100 zdravljenih živali)</w:t>
      </w:r>
    </w:p>
    <w:p w14:paraId="35A46762"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občasni (pri več kot 1, toda manj kot 10 živali od 1.000 zdravljenih živali)</w:t>
      </w:r>
    </w:p>
    <w:p w14:paraId="7F1EEFF1"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redki (pri več kot 1, toda manj kot 10 živali od 10.000 zdravljenih živali)</w:t>
      </w:r>
    </w:p>
    <w:p w14:paraId="60E7EC7B" w14:textId="77777777" w:rsidR="007F4A4F" w:rsidRDefault="007F4A4F" w:rsidP="007F4A4F">
      <w:pPr>
        <w:rPr>
          <w:rFonts w:ascii="Times New Roman" w:hAnsi="Times New Roman"/>
          <w:sz w:val="22"/>
          <w:szCs w:val="22"/>
        </w:rPr>
      </w:pPr>
      <w:r w:rsidRPr="007F4A4F">
        <w:rPr>
          <w:rFonts w:ascii="Times New Roman" w:hAnsi="Times New Roman"/>
          <w:sz w:val="22"/>
          <w:szCs w:val="22"/>
        </w:rPr>
        <w:t>- zelo redki (pri manj kot 1 živali od 10.000 zdravljenih živali, vključno s posameznimi primeri).</w:t>
      </w:r>
    </w:p>
    <w:p w14:paraId="3C68154F" w14:textId="77777777" w:rsidR="00C925C9" w:rsidRPr="00925441" w:rsidRDefault="00C925C9" w:rsidP="00BF528E">
      <w:pPr>
        <w:rPr>
          <w:rFonts w:ascii="Times New Roman" w:hAnsi="Times New Roman"/>
          <w:sz w:val="22"/>
          <w:szCs w:val="22"/>
        </w:rPr>
      </w:pPr>
    </w:p>
    <w:p w14:paraId="00063D63" w14:textId="77777777" w:rsidR="00605C14" w:rsidRDefault="007F4A4F" w:rsidP="00BF528E">
      <w:pPr>
        <w:rPr>
          <w:rFonts w:ascii="Times New Roman" w:hAnsi="Times New Roman"/>
          <w:sz w:val="22"/>
          <w:szCs w:val="22"/>
        </w:rPr>
      </w:pPr>
      <w:r w:rsidRPr="007F4A4F">
        <w:rPr>
          <w:rFonts w:ascii="Times New Roman" w:hAnsi="Times New Roman"/>
          <w:sz w:val="22"/>
          <w:szCs w:val="22"/>
        </w:rPr>
        <w:t>Če opazite kakršne koli stranske učinke, tudi tiste, ki niso navedeni v tem navodilu za uporabo ali mislite, da zdravilo ni delovalo, obvestite svojega veterinarja.</w:t>
      </w:r>
    </w:p>
    <w:p w14:paraId="0A6DAF99" w14:textId="77777777" w:rsidR="00C87F0F" w:rsidRPr="00941F64" w:rsidRDefault="00C87F0F" w:rsidP="00BF528E">
      <w:pPr>
        <w:rPr>
          <w:rFonts w:ascii="Times New Roman" w:hAnsi="Times New Roman"/>
          <w:sz w:val="22"/>
          <w:szCs w:val="22"/>
        </w:rPr>
      </w:pPr>
    </w:p>
    <w:p w14:paraId="2CF62FA4" w14:textId="77777777" w:rsidR="00605C14" w:rsidRPr="00941F64" w:rsidRDefault="00605C14" w:rsidP="00BF528E">
      <w:pPr>
        <w:ind w:left="567" w:hanging="567"/>
        <w:rPr>
          <w:rFonts w:ascii="Times New Roman" w:hAnsi="Times New Roman"/>
          <w:sz w:val="22"/>
          <w:szCs w:val="22"/>
        </w:rPr>
      </w:pPr>
      <w:r w:rsidRPr="00C87F0F">
        <w:rPr>
          <w:rFonts w:ascii="Times New Roman" w:hAnsi="Times New Roman"/>
          <w:b/>
          <w:sz w:val="22"/>
          <w:szCs w:val="22"/>
          <w:highlight w:val="lightGray"/>
        </w:rPr>
        <w:t>7.</w:t>
      </w:r>
      <w:r w:rsidRPr="00941F64">
        <w:rPr>
          <w:rFonts w:ascii="Times New Roman" w:hAnsi="Times New Roman"/>
          <w:b/>
          <w:sz w:val="22"/>
          <w:szCs w:val="22"/>
        </w:rPr>
        <w:tab/>
        <w:t>CILJNE ŽIVALSKE VRSTE</w:t>
      </w:r>
    </w:p>
    <w:p w14:paraId="7B8E6A67" w14:textId="77777777" w:rsidR="00605C14" w:rsidRPr="00941F64" w:rsidRDefault="00605C14" w:rsidP="00BF528E">
      <w:pPr>
        <w:rPr>
          <w:rFonts w:ascii="Times New Roman" w:hAnsi="Times New Roman"/>
          <w:sz w:val="22"/>
          <w:szCs w:val="22"/>
        </w:rPr>
      </w:pPr>
    </w:p>
    <w:p w14:paraId="2194F884"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Psi in mačke</w:t>
      </w:r>
      <w:r w:rsidR="00F16F59">
        <w:rPr>
          <w:rFonts w:ascii="Times New Roman" w:hAnsi="Times New Roman"/>
          <w:sz w:val="22"/>
          <w:szCs w:val="22"/>
        </w:rPr>
        <w:t>.</w:t>
      </w:r>
    </w:p>
    <w:p w14:paraId="6B0EA69C" w14:textId="77777777" w:rsidR="00605C14" w:rsidRPr="00941F64" w:rsidRDefault="00605C14" w:rsidP="00BF528E">
      <w:pPr>
        <w:rPr>
          <w:rFonts w:ascii="Times New Roman" w:hAnsi="Times New Roman"/>
          <w:sz w:val="22"/>
          <w:szCs w:val="22"/>
        </w:rPr>
      </w:pPr>
    </w:p>
    <w:p w14:paraId="2C1A9387" w14:textId="77777777" w:rsidR="00605C14" w:rsidRPr="00941F64" w:rsidRDefault="00605C14" w:rsidP="00BF528E">
      <w:pPr>
        <w:rPr>
          <w:rFonts w:ascii="Times New Roman" w:hAnsi="Times New Roman"/>
          <w:sz w:val="22"/>
          <w:szCs w:val="22"/>
        </w:rPr>
      </w:pPr>
    </w:p>
    <w:p w14:paraId="129A6867" w14:textId="77777777" w:rsidR="00605C14" w:rsidRPr="00941F64" w:rsidRDefault="00605C14" w:rsidP="00BF528E">
      <w:pPr>
        <w:ind w:left="567" w:hanging="567"/>
        <w:rPr>
          <w:rFonts w:ascii="Times New Roman" w:hAnsi="Times New Roman"/>
          <w:sz w:val="22"/>
          <w:szCs w:val="22"/>
        </w:rPr>
      </w:pPr>
      <w:r w:rsidRPr="00C87F0F">
        <w:rPr>
          <w:rFonts w:ascii="Times New Roman" w:hAnsi="Times New Roman"/>
          <w:b/>
          <w:sz w:val="22"/>
          <w:szCs w:val="22"/>
          <w:highlight w:val="lightGray"/>
        </w:rPr>
        <w:t>8.</w:t>
      </w:r>
      <w:r w:rsidRPr="00941F64">
        <w:rPr>
          <w:rFonts w:ascii="Times New Roman" w:hAnsi="Times New Roman"/>
          <w:b/>
          <w:sz w:val="22"/>
          <w:szCs w:val="22"/>
        </w:rPr>
        <w:tab/>
        <w:t xml:space="preserve">ODMERKI ZA POSAMEZNE ŽIVALSKE VRSTE </w:t>
      </w:r>
      <w:smartTag w:uri="urn:schemas-microsoft-com:office:smarttags" w:element="stockticker">
        <w:r w:rsidRPr="00941F64">
          <w:rPr>
            <w:rFonts w:ascii="Times New Roman" w:hAnsi="Times New Roman"/>
            <w:b/>
            <w:sz w:val="22"/>
            <w:szCs w:val="22"/>
          </w:rPr>
          <w:t>TER</w:t>
        </w:r>
      </w:smartTag>
      <w:r w:rsidRPr="00941F64">
        <w:rPr>
          <w:rFonts w:ascii="Times New Roman" w:hAnsi="Times New Roman"/>
          <w:b/>
          <w:sz w:val="22"/>
          <w:szCs w:val="22"/>
        </w:rPr>
        <w:t xml:space="preserve"> </w:t>
      </w:r>
      <w:smartTag w:uri="urn:schemas-microsoft-com:office:smarttags" w:element="stockticker">
        <w:r w:rsidRPr="00941F64">
          <w:rPr>
            <w:rFonts w:ascii="Times New Roman" w:hAnsi="Times New Roman"/>
            <w:b/>
            <w:sz w:val="22"/>
            <w:szCs w:val="22"/>
          </w:rPr>
          <w:t>POT</w:t>
        </w:r>
      </w:smartTag>
      <w:r w:rsidRPr="00941F64">
        <w:rPr>
          <w:rFonts w:ascii="Times New Roman" w:hAnsi="Times New Roman"/>
          <w:b/>
          <w:sz w:val="22"/>
          <w:szCs w:val="22"/>
        </w:rPr>
        <w:t>(I) IN NAČIN UPORABE ZDRAVILA</w:t>
      </w:r>
    </w:p>
    <w:p w14:paraId="48A40066" w14:textId="77777777" w:rsidR="00605C14" w:rsidRPr="00941F64" w:rsidRDefault="00605C14" w:rsidP="00BF528E">
      <w:pPr>
        <w:rPr>
          <w:rFonts w:ascii="Times New Roman" w:hAnsi="Times New Roman"/>
          <w:sz w:val="22"/>
          <w:szCs w:val="22"/>
        </w:rPr>
      </w:pPr>
    </w:p>
    <w:p w14:paraId="56B01FBF" w14:textId="77777777" w:rsidR="00605C14" w:rsidRPr="00C87F0F" w:rsidRDefault="00605C14" w:rsidP="00BF528E">
      <w:pPr>
        <w:tabs>
          <w:tab w:val="left" w:pos="2340"/>
        </w:tabs>
        <w:rPr>
          <w:rFonts w:ascii="Times New Roman" w:hAnsi="Times New Roman"/>
          <w:b/>
          <w:sz w:val="22"/>
          <w:szCs w:val="22"/>
        </w:rPr>
      </w:pPr>
      <w:r w:rsidRPr="00C87F0F">
        <w:rPr>
          <w:rFonts w:ascii="Times New Roman" w:hAnsi="Times New Roman"/>
          <w:b/>
          <w:sz w:val="22"/>
          <w:szCs w:val="22"/>
        </w:rPr>
        <w:t xml:space="preserve">Odmerjanje za vsako živalsko vrsto </w:t>
      </w:r>
    </w:p>
    <w:p w14:paraId="3DBEC24C" w14:textId="77777777" w:rsidR="00605C14" w:rsidRPr="00941F64" w:rsidRDefault="00605C14" w:rsidP="00BF528E">
      <w:pPr>
        <w:tabs>
          <w:tab w:val="left" w:pos="993"/>
        </w:tabs>
        <w:rPr>
          <w:rFonts w:ascii="Times New Roman" w:hAnsi="Times New Roman"/>
          <w:b/>
          <w:sz w:val="22"/>
          <w:szCs w:val="22"/>
        </w:rPr>
      </w:pPr>
      <w:r w:rsidRPr="00C87F0F">
        <w:rPr>
          <w:rFonts w:ascii="Times New Roman" w:hAnsi="Times New Roman"/>
          <w:sz w:val="22"/>
          <w:szCs w:val="22"/>
          <w:u w:val="single"/>
        </w:rPr>
        <w:t>Psi:</w:t>
      </w:r>
      <w:r w:rsidRPr="00941F64">
        <w:rPr>
          <w:rFonts w:ascii="Times New Roman" w:hAnsi="Times New Roman"/>
          <w:b/>
          <w:sz w:val="22"/>
          <w:szCs w:val="22"/>
        </w:rPr>
        <w:t xml:space="preserve"> </w:t>
      </w:r>
      <w:r w:rsidR="00033790" w:rsidRPr="00941F64">
        <w:rPr>
          <w:rFonts w:ascii="Times New Roman" w:hAnsi="Times New Roman"/>
          <w:b/>
          <w:sz w:val="22"/>
          <w:szCs w:val="22"/>
        </w:rPr>
        <w:tab/>
      </w:r>
      <w:r w:rsidRPr="00941F64">
        <w:rPr>
          <w:rFonts w:ascii="Times New Roman" w:hAnsi="Times New Roman"/>
          <w:sz w:val="22"/>
          <w:szCs w:val="22"/>
        </w:rPr>
        <w:t>Enkratni odmerek po 0,2 mg meloksikama na kilogram telesne mase (to je 0,4 ml/10 kg).</w:t>
      </w:r>
    </w:p>
    <w:p w14:paraId="5A30A444" w14:textId="77777777" w:rsidR="00605C14" w:rsidRPr="00941F64" w:rsidRDefault="00605C14" w:rsidP="00BF528E">
      <w:pPr>
        <w:tabs>
          <w:tab w:val="left" w:pos="993"/>
        </w:tabs>
        <w:rPr>
          <w:rFonts w:ascii="Times New Roman" w:hAnsi="Times New Roman"/>
          <w:sz w:val="22"/>
          <w:szCs w:val="22"/>
        </w:rPr>
      </w:pPr>
      <w:r w:rsidRPr="00C87F0F">
        <w:rPr>
          <w:rFonts w:ascii="Times New Roman" w:hAnsi="Times New Roman"/>
          <w:sz w:val="22"/>
          <w:szCs w:val="22"/>
          <w:u w:val="single"/>
        </w:rPr>
        <w:t>Mačke:</w:t>
      </w:r>
      <w:r w:rsidR="00033790" w:rsidRPr="00941F64">
        <w:rPr>
          <w:rFonts w:ascii="Times New Roman" w:hAnsi="Times New Roman"/>
          <w:sz w:val="22"/>
          <w:szCs w:val="22"/>
        </w:rPr>
        <w:tab/>
      </w:r>
      <w:r w:rsidRPr="00941F64">
        <w:rPr>
          <w:rFonts w:ascii="Times New Roman" w:hAnsi="Times New Roman"/>
          <w:sz w:val="22"/>
          <w:szCs w:val="22"/>
        </w:rPr>
        <w:t>Enkratni odmerek po 0,3 mg meloksikama na kilogram telesne mase (to je 0,06 ml/kg).</w:t>
      </w:r>
    </w:p>
    <w:p w14:paraId="171AA98F" w14:textId="77777777" w:rsidR="00605C14" w:rsidRPr="00941F64" w:rsidRDefault="00605C14" w:rsidP="00BF528E">
      <w:pPr>
        <w:rPr>
          <w:rFonts w:ascii="Times New Roman" w:hAnsi="Times New Roman"/>
          <w:sz w:val="22"/>
          <w:szCs w:val="22"/>
        </w:rPr>
      </w:pPr>
    </w:p>
    <w:p w14:paraId="74E79927" w14:textId="77777777" w:rsidR="00605C14" w:rsidRPr="00C87F0F" w:rsidRDefault="00605C14" w:rsidP="00BF528E">
      <w:pPr>
        <w:tabs>
          <w:tab w:val="left" w:pos="2340"/>
        </w:tabs>
        <w:rPr>
          <w:rFonts w:ascii="Times New Roman" w:hAnsi="Times New Roman"/>
          <w:b/>
          <w:sz w:val="22"/>
          <w:szCs w:val="22"/>
        </w:rPr>
      </w:pPr>
      <w:r w:rsidRPr="00C87F0F">
        <w:rPr>
          <w:rFonts w:ascii="Times New Roman" w:hAnsi="Times New Roman"/>
          <w:b/>
          <w:sz w:val="22"/>
          <w:szCs w:val="22"/>
        </w:rPr>
        <w:t>Pot(i) in način uporabe zdravila</w:t>
      </w:r>
    </w:p>
    <w:p w14:paraId="73EB74EF" w14:textId="77777777" w:rsidR="00605C14" w:rsidRPr="00C87F0F" w:rsidRDefault="00605C14" w:rsidP="00BF528E">
      <w:pPr>
        <w:rPr>
          <w:rFonts w:ascii="Times New Roman" w:hAnsi="Times New Roman"/>
          <w:sz w:val="22"/>
          <w:szCs w:val="22"/>
          <w:u w:val="single"/>
        </w:rPr>
      </w:pPr>
      <w:r w:rsidRPr="00C87F0F">
        <w:rPr>
          <w:rFonts w:ascii="Times New Roman" w:hAnsi="Times New Roman"/>
          <w:sz w:val="22"/>
          <w:szCs w:val="22"/>
          <w:u w:val="single"/>
        </w:rPr>
        <w:t>Psi:</w:t>
      </w:r>
    </w:p>
    <w:p w14:paraId="2AF1FA20" w14:textId="77777777" w:rsidR="00605C14" w:rsidRPr="00B727AE" w:rsidRDefault="00605C14" w:rsidP="00BF528E">
      <w:pPr>
        <w:rPr>
          <w:rFonts w:ascii="Times New Roman" w:hAnsi="Times New Roman"/>
          <w:sz w:val="22"/>
          <w:szCs w:val="22"/>
        </w:rPr>
      </w:pPr>
      <w:r w:rsidRPr="00B727AE">
        <w:rPr>
          <w:rFonts w:ascii="Times New Roman" w:hAnsi="Times New Roman"/>
          <w:sz w:val="22"/>
          <w:szCs w:val="22"/>
        </w:rPr>
        <w:t>Mišično-skeletna obolenja: enkratna podkožna injekcija.</w:t>
      </w:r>
    </w:p>
    <w:p w14:paraId="2015567F" w14:textId="77777777" w:rsidR="00605C14" w:rsidRPr="00941F64" w:rsidRDefault="00605C14" w:rsidP="00BF528E">
      <w:pPr>
        <w:rPr>
          <w:rFonts w:ascii="Times New Roman" w:hAnsi="Times New Roman"/>
          <w:sz w:val="22"/>
          <w:szCs w:val="22"/>
        </w:rPr>
      </w:pPr>
      <w:r w:rsidRPr="00B727AE">
        <w:rPr>
          <w:rFonts w:ascii="Times New Roman" w:hAnsi="Times New Roman"/>
          <w:sz w:val="22"/>
          <w:szCs w:val="22"/>
        </w:rPr>
        <w:t xml:space="preserve">Zdravljenje lahko nadaljujemo </w:t>
      </w:r>
      <w:r w:rsidR="00781597" w:rsidRPr="00B727AE">
        <w:rPr>
          <w:rFonts w:ascii="Times New Roman" w:hAnsi="Times New Roman"/>
          <w:sz w:val="22"/>
          <w:szCs w:val="22"/>
        </w:rPr>
        <w:t xml:space="preserve">z zdravilom </w:t>
      </w:r>
      <w:r w:rsidRPr="00B727AE">
        <w:rPr>
          <w:rFonts w:ascii="Times New Roman" w:hAnsi="Times New Roman"/>
          <w:sz w:val="22"/>
          <w:szCs w:val="22"/>
        </w:rPr>
        <w:t xml:space="preserve">Metacam 1,5 mg/ml </w:t>
      </w:r>
      <w:r w:rsidR="00781597" w:rsidRPr="00B727AE">
        <w:rPr>
          <w:rFonts w:ascii="Times New Roman" w:hAnsi="Times New Roman"/>
          <w:sz w:val="22"/>
          <w:szCs w:val="22"/>
        </w:rPr>
        <w:t xml:space="preserve">peroralna suspenzija </w:t>
      </w:r>
      <w:r w:rsidRPr="00B727AE">
        <w:rPr>
          <w:rFonts w:ascii="Times New Roman" w:hAnsi="Times New Roman"/>
          <w:sz w:val="22"/>
          <w:szCs w:val="22"/>
        </w:rPr>
        <w:t xml:space="preserve">za pse ali z </w:t>
      </w:r>
      <w:r w:rsidR="00781597" w:rsidRPr="00B727AE">
        <w:rPr>
          <w:rFonts w:ascii="Times New Roman" w:hAnsi="Times New Roman"/>
          <w:sz w:val="22"/>
          <w:szCs w:val="22"/>
        </w:rPr>
        <w:t xml:space="preserve">zdravilom </w:t>
      </w:r>
      <w:r w:rsidRPr="00B727AE">
        <w:rPr>
          <w:rFonts w:ascii="Times New Roman" w:hAnsi="Times New Roman"/>
          <w:sz w:val="22"/>
          <w:szCs w:val="22"/>
        </w:rPr>
        <w:t>Metacam 1</w:t>
      </w:r>
      <w:r w:rsidR="00B727AE">
        <w:rPr>
          <w:rFonts w:ascii="Times New Roman" w:hAnsi="Times New Roman"/>
          <w:sz w:val="22"/>
          <w:szCs w:val="22"/>
        </w:rPr>
        <w:t> </w:t>
      </w:r>
      <w:r w:rsidRPr="00B727AE">
        <w:rPr>
          <w:rFonts w:ascii="Times New Roman" w:hAnsi="Times New Roman"/>
          <w:sz w:val="22"/>
          <w:szCs w:val="22"/>
        </w:rPr>
        <w:t xml:space="preserve">mg in 2,5 mg </w:t>
      </w:r>
      <w:r w:rsidR="00781597" w:rsidRPr="00B727AE">
        <w:rPr>
          <w:rFonts w:ascii="Times New Roman" w:hAnsi="Times New Roman"/>
          <w:sz w:val="22"/>
          <w:szCs w:val="22"/>
        </w:rPr>
        <w:t xml:space="preserve">žvečljive tablete </w:t>
      </w:r>
      <w:r w:rsidRPr="00B727AE">
        <w:rPr>
          <w:rFonts w:ascii="Times New Roman" w:hAnsi="Times New Roman"/>
          <w:sz w:val="22"/>
          <w:szCs w:val="22"/>
        </w:rPr>
        <w:t>za pse, ki jih damo v odmerku po 0,1 mg meloksikama na kilogram telesne mase 24 ur po injekciji.</w:t>
      </w:r>
    </w:p>
    <w:p w14:paraId="6DA41ACE"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Lajšanje pooperativne bolečine (v 24-urnem obdobju): enkratna intravenska ali podkožna injekcija pred operacijo, na primer ob indukciji anestezije.</w:t>
      </w:r>
    </w:p>
    <w:p w14:paraId="4BA5346A" w14:textId="77777777" w:rsidR="00605C14" w:rsidRPr="00941F64" w:rsidRDefault="00605C14" w:rsidP="00BF528E">
      <w:pPr>
        <w:rPr>
          <w:rFonts w:ascii="Times New Roman" w:hAnsi="Times New Roman"/>
          <w:sz w:val="22"/>
          <w:szCs w:val="22"/>
        </w:rPr>
      </w:pPr>
    </w:p>
    <w:p w14:paraId="1BD8AFC9" w14:textId="77777777" w:rsidR="00605C14" w:rsidRPr="00C87F0F" w:rsidRDefault="00605C14" w:rsidP="00BF528E">
      <w:pPr>
        <w:rPr>
          <w:rFonts w:ascii="Times New Roman" w:hAnsi="Times New Roman"/>
          <w:sz w:val="22"/>
          <w:szCs w:val="22"/>
          <w:u w:val="single"/>
        </w:rPr>
      </w:pPr>
      <w:r w:rsidRPr="00C87F0F">
        <w:rPr>
          <w:rFonts w:ascii="Times New Roman" w:hAnsi="Times New Roman"/>
          <w:sz w:val="22"/>
          <w:szCs w:val="22"/>
          <w:u w:val="single"/>
        </w:rPr>
        <w:t>Mačke:</w:t>
      </w:r>
    </w:p>
    <w:p w14:paraId="62DC6D5C"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Lajšanje pooperativne bolečine po ovariohisterektomiji in manjših operacijah mehkega tkiva: enkratna podkožna injekcija pred operacijo, na primer ob indukciji anestezije.</w:t>
      </w:r>
    </w:p>
    <w:p w14:paraId="3D5C5D3B" w14:textId="77777777" w:rsidR="00605C14" w:rsidRPr="00941F64" w:rsidRDefault="00605C14" w:rsidP="00BF528E">
      <w:pPr>
        <w:rPr>
          <w:rFonts w:ascii="Times New Roman" w:hAnsi="Times New Roman"/>
          <w:sz w:val="22"/>
          <w:szCs w:val="22"/>
        </w:rPr>
      </w:pPr>
    </w:p>
    <w:p w14:paraId="1B716F1C" w14:textId="77777777" w:rsidR="00605C14" w:rsidRPr="00941F64" w:rsidRDefault="00605C14" w:rsidP="00BF528E">
      <w:pPr>
        <w:rPr>
          <w:rFonts w:ascii="Times New Roman" w:hAnsi="Times New Roman"/>
          <w:iCs/>
          <w:sz w:val="22"/>
          <w:szCs w:val="22"/>
        </w:rPr>
      </w:pPr>
    </w:p>
    <w:p w14:paraId="69C0545E" w14:textId="77777777" w:rsidR="00605C14" w:rsidRPr="00941F64" w:rsidRDefault="00605C14" w:rsidP="00BF528E">
      <w:pPr>
        <w:ind w:left="567" w:hanging="567"/>
        <w:rPr>
          <w:rFonts w:ascii="Times New Roman" w:hAnsi="Times New Roman"/>
          <w:sz w:val="22"/>
          <w:szCs w:val="22"/>
        </w:rPr>
      </w:pPr>
      <w:r w:rsidRPr="00C87F0F">
        <w:rPr>
          <w:rFonts w:ascii="Times New Roman" w:hAnsi="Times New Roman"/>
          <w:b/>
          <w:sz w:val="22"/>
          <w:szCs w:val="22"/>
          <w:highlight w:val="lightGray"/>
        </w:rPr>
        <w:t>9.</w:t>
      </w:r>
      <w:r w:rsidRPr="00941F64">
        <w:rPr>
          <w:rFonts w:ascii="Times New Roman" w:hAnsi="Times New Roman"/>
          <w:b/>
          <w:sz w:val="22"/>
          <w:szCs w:val="22"/>
        </w:rPr>
        <w:tab/>
        <w:t>NASVET O PRAVILNI UPORABI ZDRAVILA</w:t>
      </w:r>
    </w:p>
    <w:p w14:paraId="12719A21" w14:textId="77777777" w:rsidR="00605C14" w:rsidRPr="00941F64" w:rsidRDefault="00605C14" w:rsidP="00BF528E">
      <w:pPr>
        <w:rPr>
          <w:rFonts w:ascii="Times New Roman" w:hAnsi="Times New Roman"/>
          <w:sz w:val="22"/>
          <w:szCs w:val="22"/>
        </w:rPr>
      </w:pPr>
    </w:p>
    <w:p w14:paraId="2B32A0C2"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Posebno pozornost je treba nameniti natančnemu odmerjanju.</w:t>
      </w:r>
    </w:p>
    <w:p w14:paraId="504DF1DD" w14:textId="77777777" w:rsidR="00F61FF5" w:rsidRPr="00941F64" w:rsidRDefault="00F61FF5" w:rsidP="00BF528E">
      <w:pPr>
        <w:rPr>
          <w:rFonts w:ascii="Times New Roman" w:hAnsi="Times New Roman"/>
          <w:sz w:val="22"/>
          <w:szCs w:val="22"/>
        </w:rPr>
      </w:pPr>
      <w:r w:rsidRPr="00941F64">
        <w:rPr>
          <w:rFonts w:ascii="Times New Roman" w:hAnsi="Times New Roman"/>
          <w:sz w:val="22"/>
          <w:szCs w:val="22"/>
        </w:rPr>
        <w:t>Pazite, da med uporabo ne bi prišlo do kontaminacije.</w:t>
      </w:r>
    </w:p>
    <w:p w14:paraId="59449EC0" w14:textId="77777777" w:rsidR="003C682A" w:rsidRPr="00941F64" w:rsidRDefault="003C682A" w:rsidP="00BF528E">
      <w:pPr>
        <w:ind w:left="567" w:hanging="567"/>
        <w:rPr>
          <w:rFonts w:ascii="Times New Roman" w:hAnsi="Times New Roman"/>
          <w:b/>
          <w:sz w:val="22"/>
          <w:szCs w:val="22"/>
        </w:rPr>
      </w:pPr>
    </w:p>
    <w:p w14:paraId="388B0211" w14:textId="77777777" w:rsidR="003C682A" w:rsidRPr="00941F64" w:rsidRDefault="003C682A" w:rsidP="00BF528E">
      <w:pPr>
        <w:ind w:left="567" w:hanging="567"/>
        <w:rPr>
          <w:rFonts w:ascii="Times New Roman" w:hAnsi="Times New Roman"/>
          <w:b/>
          <w:sz w:val="22"/>
          <w:szCs w:val="22"/>
        </w:rPr>
      </w:pPr>
    </w:p>
    <w:p w14:paraId="47DB299B" w14:textId="77777777" w:rsidR="00605C14" w:rsidRPr="00941F64" w:rsidRDefault="00605C14" w:rsidP="001712CE">
      <w:pPr>
        <w:widowControl w:val="0"/>
        <w:ind w:left="567" w:hanging="567"/>
        <w:rPr>
          <w:rFonts w:ascii="Times New Roman" w:hAnsi="Times New Roman"/>
          <w:sz w:val="22"/>
          <w:szCs w:val="22"/>
        </w:rPr>
      </w:pPr>
      <w:r w:rsidRPr="00C87F0F">
        <w:rPr>
          <w:rFonts w:ascii="Times New Roman" w:hAnsi="Times New Roman"/>
          <w:b/>
          <w:sz w:val="22"/>
          <w:szCs w:val="22"/>
          <w:highlight w:val="lightGray"/>
        </w:rPr>
        <w:t>10.</w:t>
      </w:r>
      <w:r w:rsidRPr="00941F64">
        <w:rPr>
          <w:rFonts w:ascii="Times New Roman" w:hAnsi="Times New Roman"/>
          <w:b/>
          <w:sz w:val="22"/>
          <w:szCs w:val="22"/>
        </w:rPr>
        <w:tab/>
        <w:t>KARENCA</w:t>
      </w:r>
    </w:p>
    <w:p w14:paraId="3DD7FA92" w14:textId="77777777" w:rsidR="00605C14" w:rsidRPr="00941F64" w:rsidRDefault="00605C14" w:rsidP="00BF528E">
      <w:pPr>
        <w:rPr>
          <w:rFonts w:ascii="Times New Roman" w:hAnsi="Times New Roman"/>
          <w:iCs/>
          <w:sz w:val="22"/>
          <w:szCs w:val="22"/>
        </w:rPr>
      </w:pPr>
    </w:p>
    <w:p w14:paraId="21B49606" w14:textId="77777777" w:rsidR="008D2AFF" w:rsidRPr="00941F64" w:rsidRDefault="008D2AFF" w:rsidP="00BF528E">
      <w:pPr>
        <w:rPr>
          <w:rFonts w:ascii="Times New Roman" w:hAnsi="Times New Roman"/>
          <w:sz w:val="22"/>
          <w:szCs w:val="22"/>
        </w:rPr>
      </w:pPr>
      <w:r w:rsidRPr="00941F64">
        <w:rPr>
          <w:rFonts w:ascii="Times New Roman" w:hAnsi="Times New Roman"/>
          <w:sz w:val="22"/>
          <w:szCs w:val="22"/>
        </w:rPr>
        <w:t>Ni smiselno.</w:t>
      </w:r>
    </w:p>
    <w:p w14:paraId="27EC15A2" w14:textId="77777777" w:rsidR="00605C14" w:rsidRPr="00941F64" w:rsidRDefault="00605C14" w:rsidP="00BF528E">
      <w:pPr>
        <w:rPr>
          <w:rFonts w:ascii="Times New Roman" w:hAnsi="Times New Roman"/>
          <w:iCs/>
          <w:sz w:val="22"/>
          <w:szCs w:val="22"/>
        </w:rPr>
      </w:pPr>
    </w:p>
    <w:p w14:paraId="2706BD32" w14:textId="77777777" w:rsidR="00605C14" w:rsidRPr="00941F64" w:rsidRDefault="00605C14" w:rsidP="00BF528E">
      <w:pPr>
        <w:rPr>
          <w:rFonts w:ascii="Times New Roman" w:hAnsi="Times New Roman"/>
          <w:iCs/>
          <w:sz w:val="22"/>
          <w:szCs w:val="22"/>
        </w:rPr>
      </w:pPr>
    </w:p>
    <w:p w14:paraId="4894FCBB" w14:textId="77777777" w:rsidR="00605C14" w:rsidRPr="00941F64" w:rsidRDefault="00605C14" w:rsidP="00BF528E">
      <w:pPr>
        <w:ind w:left="567" w:hanging="567"/>
        <w:rPr>
          <w:rFonts w:ascii="Times New Roman" w:hAnsi="Times New Roman"/>
          <w:b/>
          <w:sz w:val="22"/>
          <w:szCs w:val="22"/>
        </w:rPr>
      </w:pPr>
      <w:r w:rsidRPr="00C87F0F">
        <w:rPr>
          <w:rFonts w:ascii="Times New Roman" w:hAnsi="Times New Roman"/>
          <w:b/>
          <w:sz w:val="22"/>
          <w:szCs w:val="22"/>
          <w:highlight w:val="lightGray"/>
        </w:rPr>
        <w:t>11.</w:t>
      </w:r>
      <w:r w:rsidRPr="00941F64">
        <w:rPr>
          <w:rFonts w:ascii="Times New Roman" w:hAnsi="Times New Roman"/>
          <w:b/>
          <w:sz w:val="22"/>
          <w:szCs w:val="22"/>
        </w:rPr>
        <w:tab/>
        <w:t>POSEBNA NAVODILA ZA SHRANJEVANJE</w:t>
      </w:r>
    </w:p>
    <w:p w14:paraId="16B07C69" w14:textId="77777777" w:rsidR="00605C14" w:rsidRPr="00941F64" w:rsidRDefault="00605C14" w:rsidP="00BF528E">
      <w:pPr>
        <w:ind w:left="567" w:hanging="567"/>
        <w:rPr>
          <w:rFonts w:ascii="Times New Roman" w:hAnsi="Times New Roman"/>
          <w:b/>
          <w:sz w:val="22"/>
          <w:szCs w:val="22"/>
        </w:rPr>
      </w:pPr>
    </w:p>
    <w:p w14:paraId="0BA17FE5" w14:textId="77777777" w:rsidR="00C87F0F" w:rsidRDefault="00A77C73" w:rsidP="00BF528E">
      <w:pPr>
        <w:rPr>
          <w:rFonts w:ascii="Times New Roman" w:hAnsi="Times New Roman"/>
          <w:sz w:val="22"/>
          <w:szCs w:val="22"/>
        </w:rPr>
      </w:pPr>
      <w:r w:rsidRPr="00A77C73">
        <w:rPr>
          <w:rFonts w:ascii="Times New Roman" w:hAnsi="Times New Roman"/>
          <w:sz w:val="22"/>
          <w:szCs w:val="22"/>
        </w:rPr>
        <w:t>Zdravilo shranjujte nedosegljivo otrokom.</w:t>
      </w:r>
    </w:p>
    <w:p w14:paraId="4DB42D10" w14:textId="77777777" w:rsidR="00C87F0F" w:rsidRDefault="00A77C73" w:rsidP="00BF528E">
      <w:pPr>
        <w:rPr>
          <w:rFonts w:ascii="Times New Roman" w:hAnsi="Times New Roman"/>
          <w:sz w:val="22"/>
          <w:szCs w:val="22"/>
        </w:rPr>
      </w:pPr>
      <w:r w:rsidRPr="005030EC">
        <w:rPr>
          <w:rFonts w:ascii="Times New Roman" w:hAnsi="Times New Roman"/>
          <w:sz w:val="22"/>
          <w:szCs w:val="22"/>
        </w:rPr>
        <w:t xml:space="preserve">Za shranjevanje </w:t>
      </w:r>
      <w:r w:rsidR="00F16F59" w:rsidRPr="005030EC">
        <w:rPr>
          <w:rFonts w:ascii="Times New Roman" w:hAnsi="Times New Roman"/>
          <w:sz w:val="22"/>
          <w:szCs w:val="22"/>
        </w:rPr>
        <w:t xml:space="preserve">tega </w:t>
      </w:r>
      <w:r w:rsidRPr="005030EC">
        <w:rPr>
          <w:rFonts w:ascii="Times New Roman" w:hAnsi="Times New Roman"/>
          <w:sz w:val="22"/>
          <w:szCs w:val="22"/>
        </w:rPr>
        <w:t xml:space="preserve">zdravila </w:t>
      </w:r>
      <w:r w:rsidR="00997EA3" w:rsidRPr="005030EC">
        <w:rPr>
          <w:rFonts w:ascii="Times New Roman" w:hAnsi="Times New Roman"/>
          <w:iCs/>
          <w:sz w:val="22"/>
          <w:szCs w:val="22"/>
        </w:rPr>
        <w:t>za uporabo</w:t>
      </w:r>
      <w:r w:rsidR="00997EA3" w:rsidRPr="005030EC">
        <w:rPr>
          <w:rFonts w:ascii="Times New Roman" w:hAnsi="Times New Roman"/>
          <w:sz w:val="22"/>
          <w:szCs w:val="22"/>
        </w:rPr>
        <w:t xml:space="preserve"> </w:t>
      </w:r>
      <w:r w:rsidR="001D4783" w:rsidRPr="005030EC">
        <w:rPr>
          <w:rFonts w:ascii="Times New Roman" w:hAnsi="Times New Roman"/>
          <w:sz w:val="22"/>
          <w:szCs w:val="22"/>
        </w:rPr>
        <w:t xml:space="preserve">v veterinarski medicini </w:t>
      </w:r>
      <w:r w:rsidRPr="005030EC">
        <w:rPr>
          <w:rFonts w:ascii="Times New Roman" w:hAnsi="Times New Roman"/>
          <w:sz w:val="22"/>
          <w:szCs w:val="22"/>
        </w:rPr>
        <w:t>niso potrebna posebna navodila.</w:t>
      </w:r>
    </w:p>
    <w:p w14:paraId="1431937C" w14:textId="03B29DEC" w:rsidR="00E63381" w:rsidRPr="00941F64" w:rsidRDefault="00605C14" w:rsidP="00BF528E">
      <w:pPr>
        <w:rPr>
          <w:rFonts w:ascii="Times New Roman" w:hAnsi="Times New Roman"/>
          <w:sz w:val="22"/>
          <w:szCs w:val="22"/>
        </w:rPr>
      </w:pPr>
      <w:r w:rsidRPr="00941F64">
        <w:rPr>
          <w:rFonts w:ascii="Times New Roman" w:hAnsi="Times New Roman"/>
          <w:sz w:val="22"/>
          <w:szCs w:val="22"/>
        </w:rPr>
        <w:t>Rok uporabnosti po prvem odpiranju vsebnika: 28 dni</w:t>
      </w:r>
      <w:r w:rsidR="003E1C48">
        <w:rPr>
          <w:rFonts w:ascii="Times New Roman" w:hAnsi="Times New Roman"/>
          <w:sz w:val="22"/>
          <w:szCs w:val="22"/>
        </w:rPr>
        <w:t>.</w:t>
      </w:r>
    </w:p>
    <w:p w14:paraId="4CF3B943" w14:textId="77777777" w:rsidR="00605C14" w:rsidRDefault="00A77C73" w:rsidP="00BF528E">
      <w:pPr>
        <w:rPr>
          <w:rFonts w:ascii="Times New Roman" w:hAnsi="Times New Roman"/>
          <w:sz w:val="22"/>
          <w:szCs w:val="22"/>
        </w:rPr>
      </w:pPr>
      <w:r w:rsidRPr="00A77C73">
        <w:rPr>
          <w:rFonts w:ascii="Times New Roman" w:hAnsi="Times New Roman"/>
          <w:sz w:val="22"/>
          <w:szCs w:val="22"/>
        </w:rPr>
        <w:t xml:space="preserve">Tega zdravila </w:t>
      </w:r>
      <w:r w:rsidR="001D4783">
        <w:rPr>
          <w:rFonts w:ascii="Times New Roman" w:hAnsi="Times New Roman"/>
          <w:sz w:val="22"/>
          <w:szCs w:val="22"/>
        </w:rPr>
        <w:t xml:space="preserve">za uporabo v veterinarski medicini </w:t>
      </w:r>
      <w:r w:rsidRPr="00A77C73">
        <w:rPr>
          <w:rFonts w:ascii="Times New Roman" w:hAnsi="Times New Roman"/>
          <w:sz w:val="22"/>
          <w:szCs w:val="22"/>
        </w:rPr>
        <w:t>ne smete uporabljati po datumu izteka roka uporabnosti, navedenega na škatli in viali po EXP.</w:t>
      </w:r>
    </w:p>
    <w:p w14:paraId="3D17288A" w14:textId="60B64117" w:rsidR="00C87F0F" w:rsidRDefault="00C87F0F" w:rsidP="00BF528E">
      <w:pPr>
        <w:rPr>
          <w:rFonts w:ascii="Times New Roman" w:hAnsi="Times New Roman"/>
          <w:sz w:val="22"/>
          <w:szCs w:val="22"/>
        </w:rPr>
      </w:pPr>
    </w:p>
    <w:p w14:paraId="4AEBEA05" w14:textId="77777777" w:rsidR="00936537" w:rsidRPr="00941F64" w:rsidRDefault="00936537" w:rsidP="00BF528E">
      <w:pPr>
        <w:rPr>
          <w:rFonts w:ascii="Times New Roman" w:hAnsi="Times New Roman"/>
          <w:sz w:val="22"/>
          <w:szCs w:val="22"/>
        </w:rPr>
      </w:pPr>
    </w:p>
    <w:p w14:paraId="3C7B10DF" w14:textId="77777777" w:rsidR="00605C14" w:rsidRPr="00941F64" w:rsidRDefault="00605C14" w:rsidP="00BF528E">
      <w:pPr>
        <w:ind w:left="567" w:hanging="567"/>
        <w:rPr>
          <w:rFonts w:ascii="Times New Roman" w:hAnsi="Times New Roman"/>
          <w:b/>
          <w:sz w:val="22"/>
          <w:szCs w:val="22"/>
        </w:rPr>
      </w:pPr>
      <w:r w:rsidRPr="00C87F0F">
        <w:rPr>
          <w:rFonts w:ascii="Times New Roman" w:hAnsi="Times New Roman"/>
          <w:b/>
          <w:sz w:val="22"/>
          <w:szCs w:val="22"/>
          <w:highlight w:val="lightGray"/>
        </w:rPr>
        <w:t>12.</w:t>
      </w:r>
      <w:r w:rsidRPr="00941F64">
        <w:rPr>
          <w:rFonts w:ascii="Times New Roman" w:hAnsi="Times New Roman"/>
          <w:b/>
          <w:sz w:val="22"/>
          <w:szCs w:val="22"/>
        </w:rPr>
        <w:tab/>
        <w:t>POSEBNO(A) OPOZORILO</w:t>
      </w:r>
      <w:r w:rsidR="00362529" w:rsidRPr="00941F64">
        <w:rPr>
          <w:rFonts w:ascii="Times New Roman" w:hAnsi="Times New Roman"/>
          <w:b/>
          <w:sz w:val="22"/>
          <w:szCs w:val="22"/>
        </w:rPr>
        <w:t>(</w:t>
      </w:r>
      <w:r w:rsidRPr="00941F64">
        <w:rPr>
          <w:rFonts w:ascii="Times New Roman" w:hAnsi="Times New Roman"/>
          <w:b/>
          <w:sz w:val="22"/>
          <w:szCs w:val="22"/>
        </w:rPr>
        <w:t>A</w:t>
      </w:r>
      <w:r w:rsidR="00362529" w:rsidRPr="00941F64">
        <w:rPr>
          <w:rFonts w:ascii="Times New Roman" w:hAnsi="Times New Roman"/>
          <w:b/>
          <w:sz w:val="22"/>
          <w:szCs w:val="22"/>
        </w:rPr>
        <w:t>)</w:t>
      </w:r>
    </w:p>
    <w:p w14:paraId="58431393" w14:textId="77777777" w:rsidR="00605C14" w:rsidRPr="00941F64" w:rsidRDefault="00605C14" w:rsidP="00BF528E">
      <w:pPr>
        <w:ind w:left="567" w:hanging="567"/>
        <w:rPr>
          <w:rFonts w:ascii="Times New Roman" w:hAnsi="Times New Roman"/>
          <w:sz w:val="22"/>
          <w:szCs w:val="22"/>
        </w:rPr>
      </w:pPr>
    </w:p>
    <w:p w14:paraId="2052E311" w14:textId="77777777" w:rsidR="00C87F0F" w:rsidRDefault="00C803DD" w:rsidP="00BF528E">
      <w:pPr>
        <w:rPr>
          <w:rFonts w:ascii="Times New Roman" w:hAnsi="Times New Roman"/>
          <w:sz w:val="22"/>
          <w:szCs w:val="22"/>
          <w:u w:val="single"/>
        </w:rPr>
      </w:pPr>
      <w:r w:rsidRPr="00C803DD">
        <w:rPr>
          <w:rFonts w:ascii="Times New Roman" w:hAnsi="Times New Roman"/>
          <w:sz w:val="22"/>
          <w:szCs w:val="22"/>
          <w:u w:val="single"/>
        </w:rPr>
        <w:t>Posebna opozorila za vsako ciljno živalsko vrsto:</w:t>
      </w:r>
    </w:p>
    <w:p w14:paraId="26DDD5E6" w14:textId="77777777" w:rsidR="00B10EA2" w:rsidRPr="00941F64" w:rsidRDefault="00605C14" w:rsidP="00BF528E">
      <w:pPr>
        <w:rPr>
          <w:rFonts w:ascii="Times New Roman" w:hAnsi="Times New Roman"/>
          <w:sz w:val="22"/>
          <w:szCs w:val="22"/>
        </w:rPr>
      </w:pPr>
      <w:r w:rsidRPr="00941F64">
        <w:rPr>
          <w:rFonts w:ascii="Times New Roman" w:hAnsi="Times New Roman"/>
          <w:sz w:val="22"/>
          <w:szCs w:val="22"/>
        </w:rPr>
        <w:t>Zaradi nevarnosti toksičnih učinkov na ledvice se dajanju zdravila izogibamo pri dehidriranih, hipovolemičnih ali hipotenzivnih živalih.</w:t>
      </w:r>
      <w:r w:rsidR="00D431C3">
        <w:rPr>
          <w:rFonts w:ascii="Times New Roman" w:hAnsi="Times New Roman"/>
          <w:sz w:val="22"/>
          <w:szCs w:val="22"/>
        </w:rPr>
        <w:t xml:space="preserve"> </w:t>
      </w:r>
      <w:r w:rsidR="00B10EA2" w:rsidRPr="00941F64">
        <w:rPr>
          <w:rFonts w:ascii="Times New Roman" w:hAnsi="Times New Roman"/>
          <w:sz w:val="22"/>
          <w:szCs w:val="22"/>
        </w:rPr>
        <w:t xml:space="preserve">Treba bi bilo razmisliti o rutinskem spremljanju in tekočinskem zdravljenju med anestezijo. </w:t>
      </w:r>
    </w:p>
    <w:p w14:paraId="2763A06A" w14:textId="77777777" w:rsidR="00605C14" w:rsidRPr="00941F64" w:rsidRDefault="00605C14" w:rsidP="00BF528E">
      <w:pPr>
        <w:rPr>
          <w:rFonts w:ascii="Times New Roman" w:hAnsi="Times New Roman"/>
          <w:sz w:val="22"/>
          <w:szCs w:val="22"/>
        </w:rPr>
      </w:pPr>
    </w:p>
    <w:p w14:paraId="340DBD67" w14:textId="77777777" w:rsidR="00C87F0F" w:rsidRDefault="00C803DD" w:rsidP="00BF528E">
      <w:pPr>
        <w:rPr>
          <w:rFonts w:ascii="Times New Roman" w:hAnsi="Times New Roman"/>
          <w:sz w:val="22"/>
          <w:szCs w:val="22"/>
          <w:u w:val="single"/>
        </w:rPr>
      </w:pPr>
      <w:r w:rsidRPr="00C803DD">
        <w:rPr>
          <w:rFonts w:ascii="Times New Roman" w:hAnsi="Times New Roman"/>
          <w:sz w:val="22"/>
          <w:szCs w:val="22"/>
          <w:u w:val="single"/>
        </w:rPr>
        <w:t>Posebni previdnostni ukrepi, ki jih mora izvajati oseba, ki živalim daje zdravilo:</w:t>
      </w:r>
    </w:p>
    <w:p w14:paraId="0E27E96B" w14:textId="77777777" w:rsidR="00605C14" w:rsidRPr="00B727AE" w:rsidRDefault="00605C14" w:rsidP="00BF528E">
      <w:pPr>
        <w:rPr>
          <w:rFonts w:ascii="Times New Roman" w:hAnsi="Times New Roman"/>
          <w:sz w:val="22"/>
          <w:szCs w:val="22"/>
        </w:rPr>
      </w:pPr>
      <w:r w:rsidRPr="00B727AE">
        <w:rPr>
          <w:rFonts w:ascii="Times New Roman" w:hAnsi="Times New Roman"/>
          <w:sz w:val="22"/>
          <w:szCs w:val="22"/>
        </w:rPr>
        <w:t>Nenamerno samo</w:t>
      </w:r>
      <w:r w:rsidR="000B7D12" w:rsidRPr="00B727AE">
        <w:rPr>
          <w:rFonts w:ascii="Times New Roman" w:hAnsi="Times New Roman"/>
          <w:sz w:val="22"/>
          <w:szCs w:val="22"/>
        </w:rPr>
        <w:t>-</w:t>
      </w:r>
      <w:r w:rsidRPr="00B727AE">
        <w:rPr>
          <w:rFonts w:ascii="Times New Roman" w:hAnsi="Times New Roman"/>
          <w:sz w:val="22"/>
          <w:szCs w:val="22"/>
        </w:rPr>
        <w:t xml:space="preserve">injiciranje lahko povzroči bolečino. Osebe z znano preobčutljivostjo za nesteroidna protivnetna zdravila </w:t>
      </w:r>
      <w:r w:rsidR="00280E60">
        <w:rPr>
          <w:rFonts w:ascii="Times New Roman" w:hAnsi="Times New Roman"/>
          <w:sz w:val="22"/>
          <w:szCs w:val="22"/>
        </w:rPr>
        <w:t xml:space="preserve">(NSAID) </w:t>
      </w:r>
      <w:r w:rsidRPr="00B727AE">
        <w:rPr>
          <w:rFonts w:ascii="Times New Roman" w:hAnsi="Times New Roman"/>
          <w:sz w:val="22"/>
          <w:szCs w:val="22"/>
        </w:rPr>
        <w:t>naj se izogibajo stiku z zdravilom.</w:t>
      </w:r>
    </w:p>
    <w:p w14:paraId="2C326EE9" w14:textId="77777777" w:rsidR="00605C14" w:rsidRDefault="00605C14" w:rsidP="00BF528E">
      <w:pPr>
        <w:rPr>
          <w:rFonts w:ascii="Times New Roman" w:hAnsi="Times New Roman"/>
          <w:sz w:val="22"/>
          <w:szCs w:val="22"/>
        </w:rPr>
      </w:pPr>
      <w:r w:rsidRPr="00B727AE">
        <w:rPr>
          <w:rFonts w:ascii="Times New Roman" w:hAnsi="Times New Roman"/>
          <w:sz w:val="22"/>
          <w:szCs w:val="22"/>
        </w:rPr>
        <w:t>V primeru nenamernega samo</w:t>
      </w:r>
      <w:r w:rsidR="000B7D12" w:rsidRPr="00B727AE">
        <w:rPr>
          <w:rFonts w:ascii="Times New Roman" w:hAnsi="Times New Roman"/>
          <w:sz w:val="22"/>
          <w:szCs w:val="22"/>
        </w:rPr>
        <w:t>-</w:t>
      </w:r>
      <w:r w:rsidRPr="00B727AE">
        <w:rPr>
          <w:rFonts w:ascii="Times New Roman" w:hAnsi="Times New Roman"/>
          <w:sz w:val="22"/>
          <w:szCs w:val="22"/>
        </w:rPr>
        <w:t>injiciranja se takoj posvetujte z zdravnikom in mu pokažite navodila za</w:t>
      </w:r>
      <w:r w:rsidRPr="00941F64">
        <w:rPr>
          <w:rFonts w:ascii="Times New Roman" w:hAnsi="Times New Roman"/>
          <w:sz w:val="22"/>
          <w:szCs w:val="22"/>
        </w:rPr>
        <w:t xml:space="preserve"> uporabo ali ovojnino.</w:t>
      </w:r>
    </w:p>
    <w:p w14:paraId="25D5AD99" w14:textId="77777777" w:rsidR="00280E60" w:rsidRPr="00941F64" w:rsidRDefault="00280E60" w:rsidP="00BF528E">
      <w:pPr>
        <w:rPr>
          <w:rFonts w:ascii="Times New Roman" w:hAnsi="Times New Roman"/>
          <w:sz w:val="22"/>
          <w:szCs w:val="22"/>
        </w:rPr>
      </w:pPr>
      <w:r w:rsidRPr="00280E60">
        <w:rPr>
          <w:rFonts w:ascii="Times New Roman" w:hAnsi="Times New Roman"/>
          <w:sz w:val="22"/>
          <w:szCs w:val="22"/>
        </w:rPr>
        <w:t>Zdravilo lahko povzroči draženje oči. V primeru stika z očmi takoj temeljito sperite z vodo.</w:t>
      </w:r>
    </w:p>
    <w:p w14:paraId="11718EF7" w14:textId="77777777" w:rsidR="00605C14" w:rsidRPr="00941F64" w:rsidRDefault="00605C14" w:rsidP="00BF528E">
      <w:pPr>
        <w:rPr>
          <w:rFonts w:ascii="Times New Roman" w:hAnsi="Times New Roman"/>
          <w:sz w:val="22"/>
          <w:szCs w:val="22"/>
        </w:rPr>
      </w:pPr>
    </w:p>
    <w:p w14:paraId="4C865F0A" w14:textId="77777777" w:rsidR="00C87F0F" w:rsidRDefault="00B54CCD" w:rsidP="00BF528E">
      <w:pPr>
        <w:rPr>
          <w:rFonts w:ascii="Times New Roman" w:hAnsi="Times New Roman"/>
          <w:sz w:val="22"/>
          <w:szCs w:val="22"/>
          <w:u w:val="single"/>
        </w:rPr>
      </w:pPr>
      <w:r w:rsidRPr="00B54CCD">
        <w:rPr>
          <w:rFonts w:ascii="Times New Roman" w:hAnsi="Times New Roman"/>
          <w:sz w:val="22"/>
          <w:szCs w:val="22"/>
          <w:u w:val="single"/>
        </w:rPr>
        <w:t>Brejost in laktacija:</w:t>
      </w:r>
    </w:p>
    <w:p w14:paraId="59F8DD25"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Glejte poglavje Kontraindikacije</w:t>
      </w:r>
      <w:r w:rsidR="00F16F59">
        <w:rPr>
          <w:rFonts w:ascii="Times New Roman" w:hAnsi="Times New Roman"/>
          <w:sz w:val="22"/>
          <w:szCs w:val="22"/>
        </w:rPr>
        <w:t>.</w:t>
      </w:r>
    </w:p>
    <w:p w14:paraId="3B48BE77" w14:textId="77777777" w:rsidR="00605C14" w:rsidRPr="00941F64" w:rsidRDefault="00605C14" w:rsidP="00BF528E">
      <w:pPr>
        <w:rPr>
          <w:rFonts w:ascii="Times New Roman" w:hAnsi="Times New Roman"/>
          <w:sz w:val="22"/>
          <w:szCs w:val="22"/>
        </w:rPr>
      </w:pPr>
    </w:p>
    <w:p w14:paraId="70BFB5E4" w14:textId="77777777" w:rsidR="00C87F0F" w:rsidRDefault="00B54CCD" w:rsidP="00BF528E">
      <w:pPr>
        <w:rPr>
          <w:rFonts w:ascii="Times New Roman" w:hAnsi="Times New Roman"/>
          <w:sz w:val="22"/>
          <w:szCs w:val="22"/>
          <w:u w:val="single"/>
        </w:rPr>
      </w:pPr>
      <w:r w:rsidRPr="00B54CCD">
        <w:rPr>
          <w:rFonts w:ascii="Times New Roman" w:hAnsi="Times New Roman"/>
          <w:sz w:val="22"/>
          <w:szCs w:val="22"/>
          <w:u w:val="single"/>
        </w:rPr>
        <w:t>Medsebojno delovanje z drugimi zdravili in druge oblike interakcij:</w:t>
      </w:r>
    </w:p>
    <w:p w14:paraId="05B1E3CB"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Druga nesteroidna protivnetna zdravila, diuretiki, antikoagulansi, aminoglikozidni antibiotiki in snovi z veliko vezavo na beljakovine se lahko kompetitivno vežejo, kar lahko povzroči toksične učinke. </w:t>
      </w:r>
      <w:r w:rsidR="00781597" w:rsidRPr="00B727AE">
        <w:rPr>
          <w:rFonts w:ascii="Times New Roman" w:hAnsi="Times New Roman"/>
          <w:sz w:val="22"/>
          <w:szCs w:val="22"/>
        </w:rPr>
        <w:t xml:space="preserve">Zdravila </w:t>
      </w:r>
      <w:r w:rsidRPr="00B727AE">
        <w:rPr>
          <w:rFonts w:ascii="Times New Roman" w:hAnsi="Times New Roman"/>
          <w:sz w:val="22"/>
          <w:szCs w:val="22"/>
        </w:rPr>
        <w:t>Metacam ne smemo dajati z drugimi nesteroidnimi protivnetnimi zdravili ali</w:t>
      </w:r>
      <w:r w:rsidRPr="00941F64">
        <w:rPr>
          <w:rFonts w:ascii="Times New Roman" w:hAnsi="Times New Roman"/>
          <w:sz w:val="22"/>
          <w:szCs w:val="22"/>
        </w:rPr>
        <w:t xml:space="preserve"> glukokortikosteroidi. Sočasnega dajanja zdravil, ki lahko imajo nefrotoksične učinke, se je treba izogibati. Pri živalih, pri katerih je večja verjetnost, da bodo potrebovale anestezijo (npr. pri starejših živalih), je treba presoditi o potrebi po intravenskem ali podkožnem dajanju tekočine med anestezijo. Kadar dajemo nesteroidna protivnetna zdravila sočasno z anestezijo, ni možno izključiti tveganja škodljivih učinkov na ledvično delovanje. </w:t>
      </w:r>
    </w:p>
    <w:p w14:paraId="147C8EE2" w14:textId="77777777" w:rsidR="00605C14" w:rsidRPr="00941F64" w:rsidRDefault="00605C14" w:rsidP="00BF528E">
      <w:pPr>
        <w:rPr>
          <w:rFonts w:ascii="Times New Roman" w:hAnsi="Times New Roman"/>
          <w:sz w:val="22"/>
          <w:szCs w:val="22"/>
        </w:rPr>
      </w:pPr>
    </w:p>
    <w:p w14:paraId="0982270E"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Predzdravljenje z zdravili s protivnetnim delovanjem lahko povzroči dodatne neželene učinke ali jih okrepi, zato teh zdravil </w:t>
      </w:r>
      <w:r w:rsidR="003C682A" w:rsidRPr="00941F64">
        <w:rPr>
          <w:rFonts w:ascii="Times New Roman" w:hAnsi="Times New Roman"/>
          <w:sz w:val="22"/>
          <w:szCs w:val="22"/>
        </w:rPr>
        <w:t xml:space="preserve">za uporabo v veterinarski medicini </w:t>
      </w:r>
      <w:r w:rsidRPr="00941F64">
        <w:rPr>
          <w:rFonts w:ascii="Times New Roman" w:hAnsi="Times New Roman"/>
          <w:sz w:val="22"/>
          <w:szCs w:val="22"/>
        </w:rPr>
        <w:t>ne smemo dajati najmanj 24 ur pred začetkom zdravljenja. Pri določanju obdobja brez zdravljenja je treba upoštevati tudi farmakološke lastnosti zdravil, ki smo jih dajali predhodno.</w:t>
      </w:r>
    </w:p>
    <w:p w14:paraId="61210B57" w14:textId="77777777" w:rsidR="00605C14" w:rsidRPr="00941F64" w:rsidRDefault="00605C14" w:rsidP="00BF528E">
      <w:pPr>
        <w:rPr>
          <w:rFonts w:ascii="Times New Roman" w:hAnsi="Times New Roman"/>
          <w:sz w:val="22"/>
          <w:szCs w:val="22"/>
        </w:rPr>
      </w:pPr>
    </w:p>
    <w:p w14:paraId="4BBCFED8" w14:textId="77777777" w:rsidR="00C87F0F" w:rsidRDefault="00B54CCD" w:rsidP="00BF528E">
      <w:pPr>
        <w:rPr>
          <w:rFonts w:ascii="Times New Roman" w:hAnsi="Times New Roman"/>
          <w:sz w:val="22"/>
          <w:szCs w:val="22"/>
          <w:u w:val="single"/>
        </w:rPr>
      </w:pPr>
      <w:r w:rsidRPr="00B54CCD">
        <w:rPr>
          <w:rFonts w:ascii="Times New Roman" w:hAnsi="Times New Roman"/>
          <w:sz w:val="22"/>
          <w:szCs w:val="22"/>
          <w:u w:val="single"/>
        </w:rPr>
        <w:t>Preveliko odmerjanje (simptomi, nujni ukrepi, protistrupi):</w:t>
      </w:r>
    </w:p>
    <w:p w14:paraId="2C897013" w14:textId="77777777" w:rsidR="00605C14" w:rsidRPr="00941F64" w:rsidRDefault="00605C14" w:rsidP="00BF528E">
      <w:pPr>
        <w:rPr>
          <w:rFonts w:ascii="Times New Roman" w:hAnsi="Times New Roman"/>
          <w:sz w:val="22"/>
          <w:szCs w:val="22"/>
        </w:rPr>
      </w:pPr>
      <w:r w:rsidRPr="00B727AE">
        <w:rPr>
          <w:rFonts w:ascii="Times New Roman" w:hAnsi="Times New Roman"/>
          <w:sz w:val="22"/>
          <w:szCs w:val="22"/>
        </w:rPr>
        <w:t xml:space="preserve">Pri prevelikem </w:t>
      </w:r>
      <w:r w:rsidR="00B727AE" w:rsidRPr="00B727AE">
        <w:rPr>
          <w:rFonts w:ascii="Times New Roman" w:hAnsi="Times New Roman"/>
          <w:sz w:val="22"/>
          <w:szCs w:val="22"/>
        </w:rPr>
        <w:t xml:space="preserve">odmerku </w:t>
      </w:r>
      <w:r w:rsidRPr="00B727AE">
        <w:rPr>
          <w:rFonts w:ascii="Times New Roman" w:hAnsi="Times New Roman"/>
          <w:sz w:val="22"/>
          <w:szCs w:val="22"/>
        </w:rPr>
        <w:t>je treba uvesti simptomatsko zdravljenje.</w:t>
      </w:r>
    </w:p>
    <w:p w14:paraId="2F9D46F2" w14:textId="77777777" w:rsidR="00605C14" w:rsidRPr="00941F64" w:rsidRDefault="00605C14" w:rsidP="00BF528E">
      <w:pPr>
        <w:rPr>
          <w:rFonts w:ascii="Times New Roman" w:hAnsi="Times New Roman"/>
          <w:sz w:val="22"/>
          <w:szCs w:val="22"/>
        </w:rPr>
      </w:pPr>
    </w:p>
    <w:p w14:paraId="3FB774AD" w14:textId="77777777" w:rsidR="00605C14" w:rsidRPr="00941F64" w:rsidRDefault="00605C14" w:rsidP="00BF528E">
      <w:pPr>
        <w:rPr>
          <w:rFonts w:ascii="Times New Roman" w:hAnsi="Times New Roman"/>
          <w:sz w:val="22"/>
          <w:szCs w:val="22"/>
        </w:rPr>
      </w:pPr>
    </w:p>
    <w:p w14:paraId="7C03E49D" w14:textId="77777777" w:rsidR="00605C14" w:rsidRPr="00941F64" w:rsidRDefault="00605C14" w:rsidP="00BF528E">
      <w:pPr>
        <w:ind w:left="567" w:hanging="567"/>
        <w:rPr>
          <w:rFonts w:ascii="Times New Roman" w:hAnsi="Times New Roman"/>
          <w:b/>
          <w:sz w:val="22"/>
          <w:szCs w:val="22"/>
        </w:rPr>
      </w:pPr>
      <w:r w:rsidRPr="00C87F0F">
        <w:rPr>
          <w:rFonts w:ascii="Times New Roman" w:hAnsi="Times New Roman"/>
          <w:b/>
          <w:sz w:val="22"/>
          <w:szCs w:val="22"/>
          <w:highlight w:val="lightGray"/>
        </w:rPr>
        <w:t>13.</w:t>
      </w:r>
      <w:r w:rsidRPr="00941F64">
        <w:rPr>
          <w:rFonts w:ascii="Times New Roman" w:hAnsi="Times New Roman"/>
          <w:b/>
          <w:sz w:val="22"/>
          <w:szCs w:val="22"/>
        </w:rPr>
        <w:tab/>
        <w:t xml:space="preserve">POSEBNI VARNOSTNI UKREPI ZA ODSTRANJEVANJE NEPORABLJENEGA ZDRAVILA </w:t>
      </w:r>
      <w:smartTag w:uri="urn:schemas-microsoft-com:office:smarttags" w:element="stockticker">
        <w:r w:rsidRPr="00941F64">
          <w:rPr>
            <w:rFonts w:ascii="Times New Roman" w:hAnsi="Times New Roman"/>
            <w:b/>
            <w:sz w:val="22"/>
            <w:szCs w:val="22"/>
          </w:rPr>
          <w:t>ALI</w:t>
        </w:r>
      </w:smartTag>
      <w:r w:rsidRPr="00941F64">
        <w:rPr>
          <w:rFonts w:ascii="Times New Roman" w:hAnsi="Times New Roman"/>
          <w:b/>
          <w:sz w:val="22"/>
          <w:szCs w:val="22"/>
        </w:rPr>
        <w:t xml:space="preserve"> ODPADNIH SNOVI, ČE OBSTAJAJO</w:t>
      </w:r>
    </w:p>
    <w:p w14:paraId="3C665E16" w14:textId="77777777" w:rsidR="00605C14" w:rsidRPr="00941F64" w:rsidRDefault="00605C14" w:rsidP="00BF528E">
      <w:pPr>
        <w:rPr>
          <w:rFonts w:ascii="Times New Roman" w:hAnsi="Times New Roman"/>
          <w:sz w:val="22"/>
          <w:szCs w:val="22"/>
        </w:rPr>
      </w:pPr>
    </w:p>
    <w:p w14:paraId="3E343FFE" w14:textId="77777777" w:rsidR="00605C14" w:rsidRDefault="00365D43" w:rsidP="00BF528E">
      <w:pPr>
        <w:rPr>
          <w:rFonts w:ascii="Times New Roman" w:hAnsi="Times New Roman"/>
          <w:sz w:val="22"/>
          <w:szCs w:val="22"/>
        </w:rPr>
      </w:pPr>
      <w:r w:rsidRPr="00365D43">
        <w:rPr>
          <w:rFonts w:ascii="Times New Roman" w:hAnsi="Times New Roman"/>
          <w:sz w:val="22"/>
          <w:szCs w:val="22"/>
        </w:rPr>
        <w:lastRenderedPageBreak/>
        <w:t>Ne odvrzite zdravila v odpadno vodo ali med gospodinjske odpadke.</w:t>
      </w:r>
      <w:r w:rsidR="00C87F0F">
        <w:rPr>
          <w:rFonts w:ascii="Times New Roman" w:hAnsi="Times New Roman"/>
          <w:sz w:val="22"/>
          <w:szCs w:val="22"/>
        </w:rPr>
        <w:t xml:space="preserve"> </w:t>
      </w:r>
      <w:r w:rsidRPr="00365D43">
        <w:rPr>
          <w:rFonts w:ascii="Times New Roman" w:hAnsi="Times New Roman"/>
          <w:sz w:val="22"/>
          <w:szCs w:val="22"/>
        </w:rPr>
        <w:t>Glede odstranjevanja zdravil, ki jih ne uporabljate več, se posvetujte z veterinarjem ali farmacevtom. Ti ukrepi pomagajo varovati okolje.</w:t>
      </w:r>
    </w:p>
    <w:p w14:paraId="7587D07B" w14:textId="77777777" w:rsidR="00C87F0F" w:rsidRPr="00941F64" w:rsidRDefault="00C87F0F" w:rsidP="00BF528E">
      <w:pPr>
        <w:rPr>
          <w:rFonts w:ascii="Times New Roman" w:hAnsi="Times New Roman"/>
          <w:sz w:val="22"/>
          <w:szCs w:val="22"/>
        </w:rPr>
      </w:pPr>
    </w:p>
    <w:p w14:paraId="7655FD62" w14:textId="77777777" w:rsidR="00605C14" w:rsidRPr="00941F64" w:rsidRDefault="00605C14" w:rsidP="001712CE">
      <w:pPr>
        <w:widowControl w:val="0"/>
        <w:ind w:left="567" w:hanging="567"/>
        <w:rPr>
          <w:rFonts w:ascii="Times New Roman" w:hAnsi="Times New Roman"/>
          <w:sz w:val="22"/>
          <w:szCs w:val="22"/>
        </w:rPr>
      </w:pPr>
      <w:r w:rsidRPr="00C87F0F">
        <w:rPr>
          <w:rFonts w:ascii="Times New Roman" w:hAnsi="Times New Roman"/>
          <w:b/>
          <w:sz w:val="22"/>
          <w:szCs w:val="22"/>
          <w:highlight w:val="lightGray"/>
        </w:rPr>
        <w:t>14.</w:t>
      </w:r>
      <w:r w:rsidRPr="00941F64">
        <w:rPr>
          <w:rFonts w:ascii="Times New Roman" w:hAnsi="Times New Roman"/>
          <w:b/>
          <w:sz w:val="22"/>
          <w:szCs w:val="22"/>
        </w:rPr>
        <w:tab/>
        <w:t xml:space="preserve">DATUM ZADNJE ODOBRITVE NAVODIL ZA UPORABO </w:t>
      </w:r>
    </w:p>
    <w:p w14:paraId="5BE69ECC" w14:textId="77777777" w:rsidR="00605C14" w:rsidRPr="00941F64" w:rsidRDefault="00605C14" w:rsidP="001712CE">
      <w:pPr>
        <w:widowControl w:val="0"/>
        <w:rPr>
          <w:rFonts w:ascii="Times New Roman" w:hAnsi="Times New Roman"/>
          <w:sz w:val="22"/>
          <w:szCs w:val="22"/>
        </w:rPr>
      </w:pPr>
    </w:p>
    <w:p w14:paraId="3966DE3D" w14:textId="77777777" w:rsidR="004175C4" w:rsidRPr="00C87F0F" w:rsidRDefault="00605C14" w:rsidP="001712CE">
      <w:pPr>
        <w:widowControl w:val="0"/>
        <w:rPr>
          <w:rFonts w:ascii="Times New Roman" w:hAnsi="Times New Roman"/>
          <w:sz w:val="22"/>
          <w:szCs w:val="22"/>
        </w:rPr>
      </w:pPr>
      <w:r w:rsidRPr="00941F64">
        <w:rPr>
          <w:rFonts w:ascii="Times New Roman" w:hAnsi="Times New Roman"/>
          <w:sz w:val="22"/>
          <w:szCs w:val="22"/>
        </w:rPr>
        <w:t xml:space="preserve">Podrobne informacije o tem zdravilu so na voljo na spletni strani Evropske agencije za zdravila </w:t>
      </w:r>
      <w:r w:rsidR="00365D43" w:rsidRPr="00C87F0F">
        <w:rPr>
          <w:rFonts w:ascii="Times New Roman" w:hAnsi="Times New Roman"/>
          <w:sz w:val="22"/>
          <w:szCs w:val="22"/>
        </w:rPr>
        <w:t>(European Medicines Agency) (</w:t>
      </w:r>
      <w:hyperlink r:id="rId23" w:history="1">
        <w:r w:rsidR="00C87F0F" w:rsidRPr="00C87F0F">
          <w:rPr>
            <w:rStyle w:val="Hyperlink"/>
            <w:rFonts w:ascii="Times New Roman" w:hAnsi="Times New Roman"/>
            <w:sz w:val="22"/>
            <w:szCs w:val="22"/>
          </w:rPr>
          <w:t>http://www.ema.europa.eu/</w:t>
        </w:r>
      </w:hyperlink>
      <w:r w:rsidR="00365D43" w:rsidRPr="00C87F0F">
        <w:rPr>
          <w:rFonts w:ascii="Times New Roman" w:hAnsi="Times New Roman"/>
          <w:sz w:val="22"/>
          <w:szCs w:val="22"/>
        </w:rPr>
        <w:t>.</w:t>
      </w:r>
    </w:p>
    <w:p w14:paraId="3A6893BE" w14:textId="77777777" w:rsidR="00605C14" w:rsidRPr="00941F64" w:rsidRDefault="00605C14" w:rsidP="00BF528E">
      <w:pPr>
        <w:rPr>
          <w:rFonts w:ascii="Times New Roman" w:hAnsi="Times New Roman"/>
          <w:sz w:val="22"/>
          <w:szCs w:val="22"/>
        </w:rPr>
      </w:pPr>
    </w:p>
    <w:p w14:paraId="58F8A1BC" w14:textId="77777777" w:rsidR="00E63381" w:rsidRPr="00941F64" w:rsidRDefault="00E63381" w:rsidP="00BF528E">
      <w:pPr>
        <w:rPr>
          <w:rFonts w:ascii="Times New Roman" w:hAnsi="Times New Roman"/>
          <w:sz w:val="22"/>
          <w:szCs w:val="22"/>
        </w:rPr>
      </w:pPr>
    </w:p>
    <w:p w14:paraId="55618E99" w14:textId="77777777" w:rsidR="00605C14" w:rsidRPr="00941F64" w:rsidRDefault="00605C14" w:rsidP="00BF528E">
      <w:pPr>
        <w:ind w:left="567" w:hanging="567"/>
        <w:rPr>
          <w:rFonts w:ascii="Times New Roman" w:hAnsi="Times New Roman"/>
          <w:sz w:val="22"/>
          <w:szCs w:val="22"/>
        </w:rPr>
      </w:pPr>
      <w:r w:rsidRPr="00C87F0F">
        <w:rPr>
          <w:rFonts w:ascii="Times New Roman" w:hAnsi="Times New Roman"/>
          <w:b/>
          <w:sz w:val="22"/>
          <w:szCs w:val="22"/>
          <w:highlight w:val="lightGray"/>
        </w:rPr>
        <w:t>15.</w:t>
      </w:r>
      <w:r w:rsidRPr="00941F64">
        <w:rPr>
          <w:rFonts w:ascii="Times New Roman" w:hAnsi="Times New Roman"/>
          <w:b/>
          <w:sz w:val="22"/>
          <w:szCs w:val="22"/>
        </w:rPr>
        <w:tab/>
        <w:t>DRUGE INFORMACIJE</w:t>
      </w:r>
    </w:p>
    <w:p w14:paraId="1AA8739A" w14:textId="77777777" w:rsidR="00605C14" w:rsidRPr="00941F64" w:rsidRDefault="00605C14" w:rsidP="00BF528E">
      <w:pPr>
        <w:rPr>
          <w:rFonts w:ascii="Times New Roman" w:hAnsi="Times New Roman"/>
          <w:sz w:val="22"/>
          <w:szCs w:val="22"/>
        </w:rPr>
      </w:pPr>
    </w:p>
    <w:p w14:paraId="4B67A3A0"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Injekcijska viala po 10</w:t>
      </w:r>
      <w:r w:rsidR="00244159" w:rsidRPr="00941F64">
        <w:rPr>
          <w:rFonts w:ascii="Times New Roman" w:hAnsi="Times New Roman"/>
          <w:sz w:val="22"/>
          <w:szCs w:val="22"/>
        </w:rPr>
        <w:t> </w:t>
      </w:r>
      <w:r w:rsidR="003C682A" w:rsidRPr="00941F64">
        <w:rPr>
          <w:rFonts w:ascii="Times New Roman" w:hAnsi="Times New Roman"/>
          <w:sz w:val="22"/>
          <w:szCs w:val="22"/>
        </w:rPr>
        <w:t xml:space="preserve">ml </w:t>
      </w:r>
      <w:r w:rsidRPr="00941F64">
        <w:rPr>
          <w:rFonts w:ascii="Times New Roman" w:hAnsi="Times New Roman"/>
          <w:sz w:val="22"/>
          <w:szCs w:val="22"/>
        </w:rPr>
        <w:t>ali 20</w:t>
      </w:r>
      <w:r w:rsidR="00244159" w:rsidRPr="00941F64">
        <w:rPr>
          <w:rFonts w:ascii="Times New Roman" w:hAnsi="Times New Roman"/>
          <w:sz w:val="22"/>
          <w:szCs w:val="22"/>
        </w:rPr>
        <w:t> </w:t>
      </w:r>
      <w:r w:rsidRPr="00941F64">
        <w:rPr>
          <w:rFonts w:ascii="Times New Roman" w:hAnsi="Times New Roman"/>
          <w:sz w:val="22"/>
          <w:szCs w:val="22"/>
        </w:rPr>
        <w:t>ml. Ni nujno, da so v prometu vsa navedena pakiranja.</w:t>
      </w:r>
    </w:p>
    <w:p w14:paraId="61FD124E" w14:textId="77777777" w:rsidR="00605C14" w:rsidRPr="00941F64" w:rsidRDefault="00C87F0F" w:rsidP="00C87F0F">
      <w:pPr>
        <w:jc w:val="center"/>
        <w:rPr>
          <w:rFonts w:ascii="Times New Roman" w:hAnsi="Times New Roman"/>
          <w:sz w:val="22"/>
          <w:szCs w:val="22"/>
        </w:rPr>
      </w:pPr>
      <w:r>
        <w:rPr>
          <w:rFonts w:ascii="Times New Roman" w:hAnsi="Times New Roman"/>
          <w:sz w:val="22"/>
          <w:szCs w:val="22"/>
        </w:rPr>
        <w:br w:type="page"/>
      </w:r>
      <w:r w:rsidR="00605C14" w:rsidRPr="00941F64">
        <w:rPr>
          <w:rFonts w:ascii="Times New Roman" w:hAnsi="Times New Roman"/>
          <w:b/>
          <w:sz w:val="22"/>
          <w:szCs w:val="22"/>
        </w:rPr>
        <w:lastRenderedPageBreak/>
        <w:t>NAVODILO ZA UPORABO</w:t>
      </w:r>
    </w:p>
    <w:p w14:paraId="44B42ABA" w14:textId="77777777" w:rsidR="00605C14" w:rsidRPr="009563C4" w:rsidRDefault="00605C14" w:rsidP="00BF528E">
      <w:pPr>
        <w:ind w:left="567" w:hanging="567"/>
        <w:jc w:val="center"/>
        <w:outlineLvl w:val="1"/>
        <w:rPr>
          <w:rFonts w:ascii="Times New Roman" w:hAnsi="Times New Roman"/>
          <w:b/>
          <w:bCs/>
          <w:sz w:val="22"/>
          <w:szCs w:val="22"/>
        </w:rPr>
      </w:pPr>
      <w:r w:rsidRPr="009563C4">
        <w:rPr>
          <w:rFonts w:ascii="Times New Roman" w:hAnsi="Times New Roman"/>
          <w:b/>
          <w:bCs/>
          <w:sz w:val="22"/>
          <w:szCs w:val="22"/>
        </w:rPr>
        <w:t xml:space="preserve">Metacam 20 mg/ml raztopina za injiciranje </w:t>
      </w:r>
      <w:r w:rsidRPr="001B3DFA">
        <w:rPr>
          <w:rFonts w:ascii="Times New Roman" w:hAnsi="Times New Roman"/>
          <w:b/>
          <w:bCs/>
          <w:sz w:val="22"/>
          <w:szCs w:val="22"/>
        </w:rPr>
        <w:t xml:space="preserve">za </w:t>
      </w:r>
      <w:r w:rsidR="001B3DFA" w:rsidRPr="001B3DFA">
        <w:rPr>
          <w:rFonts w:ascii="Times New Roman" w:hAnsi="Times New Roman"/>
          <w:b/>
          <w:bCs/>
          <w:sz w:val="22"/>
          <w:szCs w:val="22"/>
        </w:rPr>
        <w:t>goved</w:t>
      </w:r>
      <w:r w:rsidR="001B3DFA">
        <w:rPr>
          <w:rFonts w:ascii="Times New Roman" w:hAnsi="Times New Roman"/>
          <w:b/>
          <w:bCs/>
          <w:sz w:val="22"/>
          <w:szCs w:val="22"/>
        </w:rPr>
        <w:t>o</w:t>
      </w:r>
      <w:r w:rsidRPr="001B3DFA">
        <w:rPr>
          <w:rFonts w:ascii="Times New Roman" w:hAnsi="Times New Roman"/>
          <w:b/>
          <w:bCs/>
          <w:sz w:val="22"/>
          <w:szCs w:val="22"/>
        </w:rPr>
        <w:t>, prašiče</w:t>
      </w:r>
      <w:r w:rsidRPr="009563C4">
        <w:rPr>
          <w:rFonts w:ascii="Times New Roman" w:hAnsi="Times New Roman"/>
          <w:b/>
          <w:bCs/>
          <w:sz w:val="22"/>
          <w:szCs w:val="22"/>
        </w:rPr>
        <w:t xml:space="preserve"> in konje</w:t>
      </w:r>
    </w:p>
    <w:p w14:paraId="4ED80D18" w14:textId="77777777" w:rsidR="00605C14" w:rsidRPr="00941F64" w:rsidRDefault="00605C14" w:rsidP="00BF528E">
      <w:pPr>
        <w:ind w:left="567" w:hanging="567"/>
        <w:rPr>
          <w:rFonts w:ascii="Times New Roman" w:hAnsi="Times New Roman"/>
          <w:sz w:val="22"/>
          <w:szCs w:val="22"/>
        </w:rPr>
      </w:pPr>
    </w:p>
    <w:p w14:paraId="517B1E4B" w14:textId="77777777" w:rsidR="00605C14" w:rsidRPr="00941F64" w:rsidRDefault="00605C14" w:rsidP="00BF528E">
      <w:pPr>
        <w:ind w:left="567" w:hanging="567"/>
        <w:rPr>
          <w:rFonts w:ascii="Times New Roman" w:hAnsi="Times New Roman"/>
          <w:b/>
          <w:sz w:val="22"/>
          <w:szCs w:val="22"/>
        </w:rPr>
      </w:pPr>
      <w:r w:rsidRPr="00C87F0F">
        <w:rPr>
          <w:rFonts w:ascii="Times New Roman" w:hAnsi="Times New Roman"/>
          <w:b/>
          <w:sz w:val="22"/>
          <w:szCs w:val="22"/>
          <w:highlight w:val="lightGray"/>
        </w:rPr>
        <w:t>1.</w:t>
      </w:r>
      <w:r w:rsidRPr="00941F64">
        <w:rPr>
          <w:rFonts w:ascii="Times New Roman" w:hAnsi="Times New Roman"/>
          <w:b/>
          <w:sz w:val="22"/>
          <w:szCs w:val="22"/>
        </w:rPr>
        <w:tab/>
        <w:t xml:space="preserve">IME IN NASLOV IMETNIKA DOVOLJENJA ZA PROMET Z ZDRAVILOM </w:t>
      </w:r>
      <w:smartTag w:uri="urn:schemas-microsoft-com:office:smarttags" w:element="stockticker">
        <w:r w:rsidRPr="00941F64">
          <w:rPr>
            <w:rFonts w:ascii="Times New Roman" w:hAnsi="Times New Roman"/>
            <w:b/>
            <w:sz w:val="22"/>
            <w:szCs w:val="22"/>
          </w:rPr>
          <w:t>TER</w:t>
        </w:r>
      </w:smartTag>
      <w:r w:rsidRPr="00941F64">
        <w:rPr>
          <w:rFonts w:ascii="Times New Roman" w:hAnsi="Times New Roman"/>
          <w:b/>
          <w:sz w:val="22"/>
          <w:szCs w:val="22"/>
        </w:rPr>
        <w:t xml:space="preserve"> </w:t>
      </w:r>
      <w:r w:rsidR="00C31FD2" w:rsidRPr="00941F64">
        <w:rPr>
          <w:rFonts w:ascii="Times New Roman" w:hAnsi="Times New Roman"/>
          <w:b/>
          <w:sz w:val="22"/>
          <w:szCs w:val="22"/>
        </w:rPr>
        <w:t xml:space="preserve">IMETNIKA DOVOLJENJA ZA </w:t>
      </w:r>
      <w:r w:rsidR="00C31FD2" w:rsidRPr="00704823">
        <w:rPr>
          <w:rFonts w:ascii="Times New Roman" w:hAnsi="Times New Roman"/>
          <w:b/>
          <w:sz w:val="22"/>
          <w:szCs w:val="22"/>
        </w:rPr>
        <w:t>PROIZVAJANJE</w:t>
      </w:r>
      <w:r w:rsidR="00C31FD2" w:rsidRPr="00941F64">
        <w:rPr>
          <w:rFonts w:ascii="Times New Roman" w:hAnsi="Times New Roman"/>
          <w:b/>
          <w:sz w:val="22"/>
          <w:szCs w:val="22"/>
        </w:rPr>
        <w:t xml:space="preserve"> ZDRAVILA, ODGOVORNEGA ZA SPROŠČANJE SERIJ V </w:t>
      </w:r>
      <w:smartTag w:uri="urn:schemas-microsoft-com:office:smarttags" w:element="stockticker">
        <w:r w:rsidR="00C31FD2" w:rsidRPr="00941F64">
          <w:rPr>
            <w:rFonts w:ascii="Times New Roman" w:hAnsi="Times New Roman"/>
            <w:b/>
            <w:sz w:val="22"/>
            <w:szCs w:val="22"/>
          </w:rPr>
          <w:t>EGP</w:t>
        </w:r>
      </w:smartTag>
      <w:r w:rsidR="00C31FD2" w:rsidRPr="00941F64">
        <w:rPr>
          <w:rFonts w:ascii="Times New Roman" w:hAnsi="Times New Roman"/>
          <w:b/>
          <w:sz w:val="22"/>
          <w:szCs w:val="22"/>
        </w:rPr>
        <w:t>, ČE STA RAZLIČNA</w:t>
      </w:r>
    </w:p>
    <w:p w14:paraId="7B461582" w14:textId="77777777" w:rsidR="00605C14" w:rsidRPr="00941F64" w:rsidRDefault="00605C14" w:rsidP="00BF528E">
      <w:pPr>
        <w:rPr>
          <w:rFonts w:ascii="Times New Roman" w:hAnsi="Times New Roman"/>
          <w:sz w:val="22"/>
          <w:szCs w:val="22"/>
        </w:rPr>
      </w:pPr>
    </w:p>
    <w:p w14:paraId="4AB41C81" w14:textId="77777777" w:rsidR="00DD15D9" w:rsidRPr="00941F64" w:rsidRDefault="00DD15D9" w:rsidP="00BF528E">
      <w:pPr>
        <w:rPr>
          <w:rFonts w:ascii="Times New Roman" w:hAnsi="Times New Roman"/>
          <w:sz w:val="22"/>
          <w:szCs w:val="22"/>
          <w:u w:val="single"/>
        </w:rPr>
      </w:pPr>
      <w:r w:rsidRPr="00941F64">
        <w:rPr>
          <w:rFonts w:ascii="Times New Roman" w:hAnsi="Times New Roman"/>
          <w:sz w:val="22"/>
          <w:szCs w:val="22"/>
          <w:u w:val="single"/>
        </w:rPr>
        <w:t>Imetnik dovoljenja za promet z zdravilom</w:t>
      </w:r>
    </w:p>
    <w:p w14:paraId="7AB65980" w14:textId="77777777" w:rsidR="00DD15D9" w:rsidRPr="00941F64" w:rsidRDefault="00DD15D9" w:rsidP="00BF528E">
      <w:pPr>
        <w:rPr>
          <w:rFonts w:ascii="Times New Roman" w:hAnsi="Times New Roman"/>
          <w:sz w:val="22"/>
          <w:szCs w:val="22"/>
        </w:rPr>
      </w:pPr>
      <w:r w:rsidRPr="00941F64">
        <w:rPr>
          <w:rFonts w:ascii="Times New Roman" w:hAnsi="Times New Roman"/>
          <w:sz w:val="22"/>
          <w:szCs w:val="22"/>
        </w:rPr>
        <w:t>Boehringer Ingelheim Vetmedica GmbH</w:t>
      </w:r>
    </w:p>
    <w:p w14:paraId="40947F22" w14:textId="77777777" w:rsidR="00DD15D9" w:rsidRPr="00941F64" w:rsidRDefault="00DD15D9" w:rsidP="00BF528E">
      <w:pPr>
        <w:rPr>
          <w:rFonts w:ascii="Times New Roman" w:hAnsi="Times New Roman"/>
          <w:sz w:val="22"/>
          <w:szCs w:val="22"/>
        </w:rPr>
      </w:pPr>
      <w:r w:rsidRPr="00941F64">
        <w:rPr>
          <w:rFonts w:ascii="Times New Roman" w:hAnsi="Times New Roman"/>
          <w:sz w:val="22"/>
          <w:szCs w:val="22"/>
        </w:rPr>
        <w:t>55216 Ingelheim/Rhein</w:t>
      </w:r>
    </w:p>
    <w:p w14:paraId="1BDE0A1B" w14:textId="77777777" w:rsidR="00DD15D9" w:rsidRPr="009563C4" w:rsidRDefault="00DD15D9" w:rsidP="00BF528E">
      <w:pPr>
        <w:rPr>
          <w:rFonts w:ascii="Times New Roman" w:hAnsi="Times New Roman"/>
          <w:caps/>
          <w:sz w:val="22"/>
          <w:szCs w:val="22"/>
        </w:rPr>
      </w:pPr>
      <w:r w:rsidRPr="009563C4">
        <w:rPr>
          <w:rFonts w:ascii="Times New Roman" w:hAnsi="Times New Roman"/>
          <w:caps/>
          <w:sz w:val="22"/>
          <w:szCs w:val="22"/>
        </w:rPr>
        <w:t>Nemčija</w:t>
      </w:r>
    </w:p>
    <w:p w14:paraId="30365D9D" w14:textId="77777777" w:rsidR="00DD15D9" w:rsidRPr="00941F64" w:rsidRDefault="00DD15D9" w:rsidP="00BF528E">
      <w:pPr>
        <w:rPr>
          <w:rFonts w:ascii="Times New Roman" w:hAnsi="Times New Roman"/>
          <w:sz w:val="22"/>
          <w:szCs w:val="22"/>
        </w:rPr>
      </w:pPr>
    </w:p>
    <w:p w14:paraId="30B22588" w14:textId="77777777" w:rsidR="00E44640" w:rsidRPr="001B2818" w:rsidRDefault="00704823" w:rsidP="00E44640">
      <w:pPr>
        <w:rPr>
          <w:rFonts w:ascii="Times New Roman" w:hAnsi="Times New Roman"/>
          <w:sz w:val="22"/>
          <w:szCs w:val="22"/>
          <w:u w:val="single"/>
        </w:rPr>
      </w:pPr>
      <w:r w:rsidRPr="00704823">
        <w:rPr>
          <w:rFonts w:ascii="Times New Roman" w:hAnsi="Times New Roman"/>
          <w:sz w:val="22"/>
          <w:szCs w:val="22"/>
          <w:u w:val="single"/>
        </w:rPr>
        <w:t>Proizvajalci</w:t>
      </w:r>
      <w:r w:rsidR="00E44640" w:rsidRPr="00070E38">
        <w:rPr>
          <w:rFonts w:ascii="Times New Roman" w:hAnsi="Times New Roman"/>
          <w:sz w:val="22"/>
          <w:szCs w:val="22"/>
          <w:u w:val="single"/>
          <w:lang w:eastAsia="en-US"/>
        </w:rPr>
        <w:t xml:space="preserve"> </w:t>
      </w:r>
      <w:r w:rsidR="00E44640" w:rsidRPr="00A66CC4">
        <w:rPr>
          <w:rFonts w:ascii="Times New Roman" w:hAnsi="Times New Roman"/>
          <w:sz w:val="22"/>
          <w:szCs w:val="22"/>
          <w:u w:val="single"/>
          <w:lang w:eastAsia="en-US"/>
        </w:rPr>
        <w:t xml:space="preserve">zdravila, </w:t>
      </w:r>
      <w:r w:rsidRPr="00704823">
        <w:rPr>
          <w:rFonts w:ascii="Times New Roman" w:hAnsi="Times New Roman"/>
          <w:sz w:val="22"/>
          <w:szCs w:val="22"/>
          <w:u w:val="single"/>
          <w:lang w:eastAsia="en-US"/>
        </w:rPr>
        <w:t>odgovorni</w:t>
      </w:r>
      <w:r w:rsidR="00E44640" w:rsidRPr="00A66CC4">
        <w:rPr>
          <w:rFonts w:ascii="Times New Roman" w:hAnsi="Times New Roman"/>
          <w:sz w:val="22"/>
          <w:szCs w:val="22"/>
          <w:u w:val="single"/>
          <w:lang w:eastAsia="en-US"/>
        </w:rPr>
        <w:t xml:space="preserve"> za </w:t>
      </w:r>
      <w:r w:rsidRPr="00704823">
        <w:rPr>
          <w:rFonts w:ascii="Times New Roman" w:hAnsi="Times New Roman"/>
          <w:sz w:val="22"/>
          <w:szCs w:val="22"/>
          <w:u w:val="single"/>
          <w:lang w:eastAsia="en-US"/>
        </w:rPr>
        <w:t>sproščanje</w:t>
      </w:r>
      <w:r w:rsidR="00E44640" w:rsidRPr="00A66CC4">
        <w:rPr>
          <w:rFonts w:ascii="Times New Roman" w:hAnsi="Times New Roman"/>
          <w:sz w:val="22"/>
          <w:szCs w:val="22"/>
          <w:u w:val="single"/>
          <w:lang w:eastAsia="en-US"/>
        </w:rPr>
        <w:t xml:space="preserve"> serije</w:t>
      </w:r>
      <w:r w:rsidR="00E44640" w:rsidRPr="001B2818" w:rsidDel="00070E38">
        <w:rPr>
          <w:rFonts w:ascii="Times New Roman" w:hAnsi="Times New Roman"/>
          <w:sz w:val="22"/>
          <w:szCs w:val="22"/>
          <w:u w:val="single"/>
        </w:rPr>
        <w:t xml:space="preserve"> </w:t>
      </w:r>
    </w:p>
    <w:p w14:paraId="3D568F8C" w14:textId="77777777" w:rsidR="00DD15D9" w:rsidRPr="00941F64" w:rsidRDefault="00DD15D9" w:rsidP="00BF528E">
      <w:pPr>
        <w:rPr>
          <w:rFonts w:ascii="Times New Roman" w:hAnsi="Times New Roman"/>
          <w:sz w:val="22"/>
          <w:szCs w:val="22"/>
        </w:rPr>
      </w:pPr>
      <w:r w:rsidRPr="00941F64">
        <w:rPr>
          <w:rFonts w:ascii="Times New Roman" w:hAnsi="Times New Roman"/>
          <w:sz w:val="22"/>
          <w:szCs w:val="22"/>
        </w:rPr>
        <w:t>Labiana Life Sciences S.A.</w:t>
      </w:r>
    </w:p>
    <w:p w14:paraId="3CCDD017" w14:textId="77777777" w:rsidR="00DD15D9" w:rsidRPr="00941F64" w:rsidRDefault="00DD15D9" w:rsidP="00BF528E">
      <w:pPr>
        <w:rPr>
          <w:rFonts w:ascii="Times New Roman" w:hAnsi="Times New Roman"/>
          <w:sz w:val="22"/>
          <w:szCs w:val="22"/>
        </w:rPr>
      </w:pPr>
      <w:r w:rsidRPr="00941F64">
        <w:rPr>
          <w:rFonts w:ascii="Times New Roman" w:hAnsi="Times New Roman"/>
          <w:sz w:val="22"/>
          <w:szCs w:val="22"/>
        </w:rPr>
        <w:t>Venus, 26</w:t>
      </w:r>
    </w:p>
    <w:p w14:paraId="3EB4E137" w14:textId="77777777" w:rsidR="00DD15D9" w:rsidRPr="00941F64" w:rsidRDefault="00DD15D9" w:rsidP="00BF528E">
      <w:pPr>
        <w:rPr>
          <w:rFonts w:ascii="Times New Roman" w:hAnsi="Times New Roman"/>
          <w:sz w:val="22"/>
          <w:szCs w:val="22"/>
        </w:rPr>
      </w:pPr>
      <w:r w:rsidRPr="00941F64">
        <w:rPr>
          <w:rFonts w:ascii="Times New Roman" w:hAnsi="Times New Roman"/>
          <w:sz w:val="22"/>
          <w:szCs w:val="22"/>
        </w:rPr>
        <w:t>Can Parellada Industrial</w:t>
      </w:r>
    </w:p>
    <w:p w14:paraId="3C30D32C" w14:textId="77777777" w:rsidR="00DD15D9" w:rsidRPr="00941F64" w:rsidRDefault="00DD15D9" w:rsidP="00BF528E">
      <w:pPr>
        <w:rPr>
          <w:rFonts w:ascii="Times New Roman" w:hAnsi="Times New Roman"/>
          <w:sz w:val="22"/>
          <w:szCs w:val="22"/>
        </w:rPr>
      </w:pPr>
      <w:r w:rsidRPr="00941F64">
        <w:rPr>
          <w:rFonts w:ascii="Times New Roman" w:hAnsi="Times New Roman"/>
          <w:sz w:val="22"/>
          <w:szCs w:val="22"/>
        </w:rPr>
        <w:t>08228 Terrassa</w:t>
      </w:r>
      <w:r w:rsidR="00A10921">
        <w:rPr>
          <w:rFonts w:ascii="Times New Roman" w:hAnsi="Times New Roman"/>
          <w:sz w:val="22"/>
          <w:szCs w:val="22"/>
        </w:rPr>
        <w:t>, Barcelona</w:t>
      </w:r>
    </w:p>
    <w:p w14:paraId="382210CF" w14:textId="77777777" w:rsidR="00DD15D9" w:rsidRPr="009563C4" w:rsidRDefault="00DD15D9" w:rsidP="00BF528E">
      <w:pPr>
        <w:rPr>
          <w:rFonts w:ascii="Times New Roman" w:hAnsi="Times New Roman"/>
          <w:caps/>
          <w:sz w:val="22"/>
          <w:szCs w:val="22"/>
        </w:rPr>
      </w:pPr>
      <w:r w:rsidRPr="009563C4">
        <w:rPr>
          <w:rFonts w:ascii="Times New Roman" w:hAnsi="Times New Roman"/>
          <w:caps/>
          <w:sz w:val="22"/>
          <w:szCs w:val="22"/>
        </w:rPr>
        <w:t>Španija</w:t>
      </w:r>
    </w:p>
    <w:p w14:paraId="0DEB962A" w14:textId="77777777" w:rsidR="00605C14" w:rsidRPr="00941F64" w:rsidRDefault="00605C14" w:rsidP="00BF528E">
      <w:pPr>
        <w:ind w:left="567" w:hanging="567"/>
        <w:rPr>
          <w:rFonts w:ascii="Times New Roman" w:hAnsi="Times New Roman"/>
          <w:sz w:val="22"/>
          <w:szCs w:val="22"/>
        </w:rPr>
      </w:pPr>
    </w:p>
    <w:p w14:paraId="21EC8F3E" w14:textId="77777777" w:rsidR="00B704FA" w:rsidRPr="008B2C1B" w:rsidRDefault="00B704FA" w:rsidP="00B704FA">
      <w:pPr>
        <w:widowControl w:val="0"/>
        <w:tabs>
          <w:tab w:val="left" w:pos="567"/>
        </w:tabs>
        <w:adjustRightInd w:val="0"/>
        <w:spacing w:line="260" w:lineRule="exact"/>
        <w:jc w:val="both"/>
        <w:textAlignment w:val="baseline"/>
        <w:rPr>
          <w:rFonts w:ascii="Times New Roman" w:hAnsi="Times New Roman"/>
          <w:sz w:val="22"/>
          <w:szCs w:val="22"/>
          <w:highlight w:val="lightGray"/>
          <w:lang w:eastAsia="en-US"/>
        </w:rPr>
      </w:pPr>
      <w:r w:rsidRPr="008B2C1B">
        <w:rPr>
          <w:rFonts w:ascii="Times New Roman" w:hAnsi="Times New Roman"/>
          <w:sz w:val="22"/>
          <w:szCs w:val="22"/>
          <w:highlight w:val="lightGray"/>
          <w:lang w:eastAsia="en-US"/>
        </w:rPr>
        <w:t>KVP Pharma + Veterinär Produkte GmbH</w:t>
      </w:r>
    </w:p>
    <w:p w14:paraId="0B400A07" w14:textId="77777777" w:rsidR="00A0785E" w:rsidRPr="00925441" w:rsidRDefault="00A0785E" w:rsidP="00A0785E">
      <w:pPr>
        <w:widowControl w:val="0"/>
        <w:tabs>
          <w:tab w:val="left" w:pos="567"/>
        </w:tabs>
        <w:adjustRightInd w:val="0"/>
        <w:spacing w:line="260" w:lineRule="exact"/>
        <w:jc w:val="both"/>
        <w:textAlignment w:val="baseline"/>
        <w:rPr>
          <w:rFonts w:ascii="Times New Roman" w:hAnsi="Times New Roman"/>
          <w:sz w:val="22"/>
          <w:szCs w:val="22"/>
          <w:lang w:eastAsia="en-US"/>
        </w:rPr>
      </w:pPr>
      <w:r w:rsidRPr="008B2C1B">
        <w:rPr>
          <w:rFonts w:ascii="Times New Roman" w:hAnsi="Times New Roman"/>
          <w:sz w:val="22"/>
          <w:szCs w:val="22"/>
          <w:highlight w:val="lightGray"/>
          <w:lang w:eastAsia="en-US"/>
        </w:rPr>
        <w:t>Projensdorfer Str. 324</w:t>
      </w:r>
    </w:p>
    <w:p w14:paraId="32CD737A" w14:textId="77777777" w:rsidR="00B704FA" w:rsidRPr="008B2C1B" w:rsidRDefault="00B704FA" w:rsidP="00B704FA">
      <w:pPr>
        <w:widowControl w:val="0"/>
        <w:tabs>
          <w:tab w:val="left" w:pos="567"/>
        </w:tabs>
        <w:adjustRightInd w:val="0"/>
        <w:spacing w:line="260" w:lineRule="exact"/>
        <w:jc w:val="both"/>
        <w:textAlignment w:val="baseline"/>
        <w:rPr>
          <w:rFonts w:ascii="Times New Roman" w:hAnsi="Times New Roman"/>
          <w:sz w:val="22"/>
          <w:szCs w:val="22"/>
          <w:highlight w:val="lightGray"/>
          <w:lang w:eastAsia="en-US"/>
        </w:rPr>
      </w:pPr>
      <w:r w:rsidRPr="008B2C1B">
        <w:rPr>
          <w:rFonts w:ascii="Times New Roman" w:hAnsi="Times New Roman"/>
          <w:sz w:val="22"/>
          <w:szCs w:val="22"/>
          <w:highlight w:val="lightGray"/>
          <w:lang w:eastAsia="en-US"/>
        </w:rPr>
        <w:t>24106 Kiel</w:t>
      </w:r>
    </w:p>
    <w:p w14:paraId="0ED3ED5C" w14:textId="77777777" w:rsidR="00E44640" w:rsidRPr="0054246B" w:rsidRDefault="00E44640" w:rsidP="00E44640">
      <w:pPr>
        <w:rPr>
          <w:rFonts w:ascii="Times New Roman" w:hAnsi="Times New Roman"/>
          <w:caps/>
          <w:sz w:val="22"/>
          <w:szCs w:val="22"/>
        </w:rPr>
      </w:pPr>
      <w:r w:rsidRPr="008B2C1B">
        <w:rPr>
          <w:rFonts w:ascii="Times New Roman" w:hAnsi="Times New Roman"/>
          <w:caps/>
          <w:sz w:val="22"/>
          <w:szCs w:val="22"/>
          <w:highlight w:val="lightGray"/>
        </w:rPr>
        <w:t>Nemčija</w:t>
      </w:r>
    </w:p>
    <w:p w14:paraId="73459452" w14:textId="77777777" w:rsidR="00B704FA" w:rsidRPr="00925441" w:rsidRDefault="00B704FA" w:rsidP="00B704FA">
      <w:pPr>
        <w:widowControl w:val="0"/>
        <w:tabs>
          <w:tab w:val="left" w:pos="567"/>
        </w:tabs>
        <w:adjustRightInd w:val="0"/>
        <w:spacing w:line="260" w:lineRule="exact"/>
        <w:jc w:val="both"/>
        <w:textAlignment w:val="baseline"/>
        <w:rPr>
          <w:rFonts w:ascii="Times New Roman" w:hAnsi="Times New Roman"/>
          <w:sz w:val="22"/>
          <w:szCs w:val="22"/>
          <w:lang w:eastAsia="en-US"/>
        </w:rPr>
      </w:pPr>
    </w:p>
    <w:p w14:paraId="4F580CF1" w14:textId="77777777" w:rsidR="00605C14" w:rsidRPr="00941F64" w:rsidRDefault="00605C14" w:rsidP="00BF528E">
      <w:pPr>
        <w:ind w:left="567" w:hanging="567"/>
        <w:rPr>
          <w:rFonts w:ascii="Times New Roman" w:hAnsi="Times New Roman"/>
          <w:sz w:val="22"/>
          <w:szCs w:val="22"/>
        </w:rPr>
      </w:pPr>
    </w:p>
    <w:p w14:paraId="7FF55CD4" w14:textId="77777777" w:rsidR="00605C14" w:rsidRPr="00941F64" w:rsidRDefault="00605C14" w:rsidP="00BF528E">
      <w:pPr>
        <w:ind w:left="567" w:hanging="567"/>
        <w:rPr>
          <w:rFonts w:ascii="Times New Roman" w:hAnsi="Times New Roman"/>
          <w:sz w:val="22"/>
          <w:szCs w:val="22"/>
        </w:rPr>
      </w:pPr>
      <w:r w:rsidRPr="00C87F0F">
        <w:rPr>
          <w:rFonts w:ascii="Times New Roman" w:hAnsi="Times New Roman"/>
          <w:b/>
          <w:sz w:val="22"/>
          <w:szCs w:val="22"/>
          <w:highlight w:val="lightGray"/>
        </w:rPr>
        <w:t>2.</w:t>
      </w:r>
      <w:r w:rsidRPr="00941F64">
        <w:rPr>
          <w:rFonts w:ascii="Times New Roman" w:hAnsi="Times New Roman"/>
          <w:b/>
          <w:sz w:val="22"/>
          <w:szCs w:val="22"/>
        </w:rPr>
        <w:tab/>
        <w:t>IME ZDRAVILA ZA UPORABO V VETERINARSKI MEDICINI</w:t>
      </w:r>
    </w:p>
    <w:p w14:paraId="02F724B5" w14:textId="77777777" w:rsidR="00605C14" w:rsidRPr="00941F64" w:rsidRDefault="00605C14" w:rsidP="00BF528E">
      <w:pPr>
        <w:rPr>
          <w:rFonts w:ascii="Times New Roman" w:hAnsi="Times New Roman"/>
          <w:sz w:val="22"/>
          <w:szCs w:val="22"/>
        </w:rPr>
      </w:pPr>
    </w:p>
    <w:p w14:paraId="5E47F89D"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Metacam 20 mg/ml raztopina za injiciranje za goveda, prašiče in konje</w:t>
      </w:r>
    </w:p>
    <w:p w14:paraId="0A19761C" w14:textId="1137800C" w:rsidR="00605C14" w:rsidRPr="00941F64" w:rsidRDefault="00F16F59" w:rsidP="00BF528E">
      <w:pPr>
        <w:rPr>
          <w:rFonts w:ascii="Times New Roman" w:hAnsi="Times New Roman"/>
          <w:iCs/>
          <w:sz w:val="22"/>
          <w:szCs w:val="22"/>
        </w:rPr>
      </w:pPr>
      <w:r>
        <w:rPr>
          <w:rFonts w:ascii="Times New Roman" w:hAnsi="Times New Roman"/>
          <w:iCs/>
          <w:sz w:val="22"/>
          <w:szCs w:val="22"/>
        </w:rPr>
        <w:t>m</w:t>
      </w:r>
      <w:r w:rsidR="00605C14" w:rsidRPr="00941F64">
        <w:rPr>
          <w:rFonts w:ascii="Times New Roman" w:hAnsi="Times New Roman"/>
          <w:iCs/>
          <w:sz w:val="22"/>
          <w:szCs w:val="22"/>
        </w:rPr>
        <w:t>eloksikam</w:t>
      </w:r>
    </w:p>
    <w:p w14:paraId="0DD4B6D7" w14:textId="77777777" w:rsidR="00605C14" w:rsidRPr="00941F64" w:rsidRDefault="00605C14" w:rsidP="00BF528E">
      <w:pPr>
        <w:rPr>
          <w:rFonts w:ascii="Times New Roman" w:hAnsi="Times New Roman"/>
          <w:sz w:val="22"/>
          <w:szCs w:val="22"/>
        </w:rPr>
      </w:pPr>
    </w:p>
    <w:p w14:paraId="3476FF18" w14:textId="77777777" w:rsidR="00605C14" w:rsidRPr="00941F64" w:rsidRDefault="00605C14" w:rsidP="00BF528E">
      <w:pPr>
        <w:rPr>
          <w:rFonts w:ascii="Times New Roman" w:hAnsi="Times New Roman"/>
          <w:sz w:val="22"/>
          <w:szCs w:val="22"/>
        </w:rPr>
      </w:pPr>
    </w:p>
    <w:p w14:paraId="5424FCE8" w14:textId="77777777" w:rsidR="00605C14" w:rsidRPr="00941F64" w:rsidRDefault="00605C14" w:rsidP="00BF528E">
      <w:pPr>
        <w:ind w:left="567" w:hanging="567"/>
        <w:rPr>
          <w:rFonts w:ascii="Times New Roman" w:hAnsi="Times New Roman"/>
          <w:b/>
          <w:sz w:val="22"/>
          <w:szCs w:val="22"/>
        </w:rPr>
      </w:pPr>
      <w:r w:rsidRPr="00C87F0F">
        <w:rPr>
          <w:rFonts w:ascii="Times New Roman" w:hAnsi="Times New Roman"/>
          <w:b/>
          <w:sz w:val="22"/>
          <w:szCs w:val="22"/>
          <w:highlight w:val="lightGray"/>
        </w:rPr>
        <w:t>3.</w:t>
      </w:r>
      <w:r w:rsidRPr="00941F64">
        <w:rPr>
          <w:rFonts w:ascii="Times New Roman" w:hAnsi="Times New Roman"/>
          <w:b/>
          <w:sz w:val="22"/>
          <w:szCs w:val="22"/>
        </w:rPr>
        <w:tab/>
        <w:t xml:space="preserve">NAVEDBA UČINKOVIN(E) IN DRUGE(IH) SESTAVIN(E) </w:t>
      </w:r>
    </w:p>
    <w:p w14:paraId="2A072B2C" w14:textId="77777777" w:rsidR="00605C14" w:rsidRPr="00941F64" w:rsidRDefault="00605C14" w:rsidP="00BF528E">
      <w:pPr>
        <w:rPr>
          <w:rFonts w:ascii="Times New Roman" w:hAnsi="Times New Roman"/>
          <w:iCs/>
          <w:sz w:val="22"/>
          <w:szCs w:val="22"/>
        </w:rPr>
      </w:pPr>
    </w:p>
    <w:p w14:paraId="700FF71F" w14:textId="77777777" w:rsidR="00232BA7" w:rsidRPr="00941F64" w:rsidRDefault="00232BA7" w:rsidP="00BF528E">
      <w:pPr>
        <w:rPr>
          <w:rFonts w:ascii="Times New Roman" w:hAnsi="Times New Roman"/>
          <w:iCs/>
          <w:sz w:val="22"/>
          <w:szCs w:val="22"/>
        </w:rPr>
      </w:pPr>
      <w:r w:rsidRPr="00941F64">
        <w:rPr>
          <w:rFonts w:ascii="Times New Roman" w:hAnsi="Times New Roman"/>
          <w:iCs/>
          <w:sz w:val="22"/>
          <w:szCs w:val="22"/>
        </w:rPr>
        <w:t>En ml vsebuje:</w:t>
      </w:r>
    </w:p>
    <w:p w14:paraId="2F884CAF" w14:textId="77777777" w:rsidR="00605C14" w:rsidRPr="00941F64" w:rsidRDefault="00605C14" w:rsidP="00C87F0F">
      <w:pPr>
        <w:tabs>
          <w:tab w:val="left" w:pos="1985"/>
        </w:tabs>
        <w:rPr>
          <w:rFonts w:ascii="Times New Roman" w:hAnsi="Times New Roman"/>
          <w:iCs/>
          <w:sz w:val="22"/>
          <w:szCs w:val="22"/>
        </w:rPr>
      </w:pPr>
      <w:r w:rsidRPr="00941F64">
        <w:rPr>
          <w:rFonts w:ascii="Times New Roman" w:hAnsi="Times New Roman"/>
          <w:iCs/>
          <w:sz w:val="22"/>
          <w:szCs w:val="22"/>
        </w:rPr>
        <w:t>Meloksikam</w:t>
      </w:r>
      <w:r w:rsidR="00DD15D9" w:rsidRPr="00941F64">
        <w:rPr>
          <w:rFonts w:ascii="Times New Roman" w:hAnsi="Times New Roman"/>
          <w:iCs/>
          <w:sz w:val="22"/>
          <w:szCs w:val="22"/>
        </w:rPr>
        <w:tab/>
      </w:r>
      <w:r w:rsidRPr="00941F64">
        <w:rPr>
          <w:rFonts w:ascii="Times New Roman" w:hAnsi="Times New Roman"/>
          <w:iCs/>
          <w:sz w:val="22"/>
          <w:szCs w:val="22"/>
        </w:rPr>
        <w:t>20 mg</w:t>
      </w:r>
    </w:p>
    <w:p w14:paraId="1AF2A91F" w14:textId="77777777" w:rsidR="00605C14" w:rsidRPr="00941F64" w:rsidRDefault="00605C14" w:rsidP="00C87F0F">
      <w:pPr>
        <w:tabs>
          <w:tab w:val="left" w:pos="1985"/>
        </w:tabs>
        <w:rPr>
          <w:rFonts w:ascii="Times New Roman" w:hAnsi="Times New Roman"/>
          <w:iCs/>
          <w:sz w:val="22"/>
          <w:szCs w:val="22"/>
        </w:rPr>
      </w:pPr>
      <w:r w:rsidRPr="00941F64">
        <w:rPr>
          <w:rFonts w:ascii="Times New Roman" w:hAnsi="Times New Roman"/>
          <w:iCs/>
          <w:sz w:val="22"/>
          <w:szCs w:val="22"/>
        </w:rPr>
        <w:t>Etanol</w:t>
      </w:r>
      <w:r w:rsidR="00DD15D9" w:rsidRPr="00941F64">
        <w:rPr>
          <w:rFonts w:ascii="Times New Roman" w:hAnsi="Times New Roman"/>
          <w:iCs/>
          <w:sz w:val="22"/>
          <w:szCs w:val="22"/>
        </w:rPr>
        <w:tab/>
      </w:r>
      <w:r w:rsidRPr="00941F64">
        <w:rPr>
          <w:rFonts w:ascii="Times New Roman" w:hAnsi="Times New Roman"/>
          <w:iCs/>
          <w:sz w:val="22"/>
          <w:szCs w:val="22"/>
        </w:rPr>
        <w:t>150 mg</w:t>
      </w:r>
    </w:p>
    <w:p w14:paraId="6A4ED20A" w14:textId="77777777" w:rsidR="00605C14" w:rsidRDefault="00605C14" w:rsidP="00BF528E">
      <w:pPr>
        <w:rPr>
          <w:rFonts w:ascii="Times New Roman" w:hAnsi="Times New Roman"/>
          <w:iCs/>
          <w:sz w:val="22"/>
          <w:szCs w:val="22"/>
        </w:rPr>
      </w:pPr>
    </w:p>
    <w:p w14:paraId="6CDCCA48" w14:textId="77777777" w:rsidR="00A10921" w:rsidRPr="00941F64" w:rsidRDefault="00A10921" w:rsidP="00BF528E">
      <w:pPr>
        <w:rPr>
          <w:rFonts w:ascii="Times New Roman" w:hAnsi="Times New Roman"/>
          <w:iCs/>
          <w:sz w:val="22"/>
          <w:szCs w:val="22"/>
        </w:rPr>
      </w:pPr>
      <w:r w:rsidRPr="00A10921">
        <w:rPr>
          <w:rFonts w:ascii="Times New Roman" w:hAnsi="Times New Roman"/>
          <w:iCs/>
          <w:sz w:val="22"/>
          <w:szCs w:val="22"/>
        </w:rPr>
        <w:t>Bistra rumena raztopina.</w:t>
      </w:r>
    </w:p>
    <w:p w14:paraId="6D4927A3" w14:textId="77777777" w:rsidR="00605C14" w:rsidRDefault="00605C14" w:rsidP="00BF528E">
      <w:pPr>
        <w:rPr>
          <w:rFonts w:ascii="Times New Roman" w:hAnsi="Times New Roman"/>
          <w:iCs/>
          <w:sz w:val="22"/>
          <w:szCs w:val="22"/>
        </w:rPr>
      </w:pPr>
    </w:p>
    <w:p w14:paraId="2A827F3E" w14:textId="77777777" w:rsidR="00C87F0F" w:rsidRPr="00941F64" w:rsidRDefault="00C87F0F" w:rsidP="00BF528E">
      <w:pPr>
        <w:rPr>
          <w:rFonts w:ascii="Times New Roman" w:hAnsi="Times New Roman"/>
          <w:iCs/>
          <w:sz w:val="22"/>
          <w:szCs w:val="22"/>
        </w:rPr>
      </w:pPr>
    </w:p>
    <w:p w14:paraId="6B583E12" w14:textId="77777777" w:rsidR="00605C14" w:rsidRPr="00941F64" w:rsidRDefault="00605C14" w:rsidP="00BF528E">
      <w:pPr>
        <w:ind w:left="567" w:hanging="567"/>
        <w:rPr>
          <w:rFonts w:ascii="Times New Roman" w:hAnsi="Times New Roman"/>
          <w:b/>
          <w:sz w:val="22"/>
          <w:szCs w:val="22"/>
        </w:rPr>
      </w:pPr>
      <w:r w:rsidRPr="00C87F0F">
        <w:rPr>
          <w:rFonts w:ascii="Times New Roman" w:hAnsi="Times New Roman"/>
          <w:b/>
          <w:sz w:val="22"/>
          <w:szCs w:val="22"/>
          <w:highlight w:val="lightGray"/>
        </w:rPr>
        <w:t>4.</w:t>
      </w:r>
      <w:r w:rsidRPr="00941F64">
        <w:rPr>
          <w:rFonts w:ascii="Times New Roman" w:hAnsi="Times New Roman"/>
          <w:b/>
          <w:sz w:val="22"/>
          <w:szCs w:val="22"/>
        </w:rPr>
        <w:tab/>
        <w:t>INDIKACIJA(E)</w:t>
      </w:r>
    </w:p>
    <w:p w14:paraId="33521C7F" w14:textId="77777777" w:rsidR="00605C14" w:rsidRPr="00941F64" w:rsidRDefault="00605C14" w:rsidP="00BF528E">
      <w:pPr>
        <w:rPr>
          <w:rFonts w:ascii="Times New Roman" w:hAnsi="Times New Roman"/>
          <w:sz w:val="22"/>
          <w:szCs w:val="22"/>
        </w:rPr>
      </w:pPr>
    </w:p>
    <w:p w14:paraId="701BF399" w14:textId="77777777" w:rsidR="00605C14" w:rsidRPr="00C87F0F" w:rsidRDefault="00B727AE" w:rsidP="00BF528E">
      <w:pPr>
        <w:rPr>
          <w:rFonts w:ascii="Times New Roman" w:hAnsi="Times New Roman"/>
          <w:sz w:val="22"/>
          <w:szCs w:val="22"/>
          <w:u w:val="single"/>
        </w:rPr>
      </w:pPr>
      <w:r w:rsidRPr="00C87F0F">
        <w:rPr>
          <w:rFonts w:ascii="Times New Roman" w:hAnsi="Times New Roman"/>
          <w:sz w:val="22"/>
          <w:szCs w:val="22"/>
          <w:u w:val="single"/>
        </w:rPr>
        <w:t>Goved</w:t>
      </w:r>
      <w:r>
        <w:rPr>
          <w:rFonts w:ascii="Times New Roman" w:hAnsi="Times New Roman"/>
          <w:sz w:val="22"/>
          <w:szCs w:val="22"/>
          <w:u w:val="single"/>
        </w:rPr>
        <w:t>o</w:t>
      </w:r>
      <w:r w:rsidR="00605C14" w:rsidRPr="00C87F0F">
        <w:rPr>
          <w:rFonts w:ascii="Times New Roman" w:hAnsi="Times New Roman"/>
          <w:sz w:val="22"/>
          <w:szCs w:val="22"/>
          <w:u w:val="single"/>
        </w:rPr>
        <w:t>:</w:t>
      </w:r>
    </w:p>
    <w:p w14:paraId="7B5D2F03"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Za umirjanje kliničnih znakov pri akutnih okužbah dihal pri govedih ob ustreznem antibiotičnem zdravljenju.</w:t>
      </w:r>
    </w:p>
    <w:p w14:paraId="40E17ECD"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Za umirjanje kliničnih znakov driske, v kombinaciji s peroralnim rehidracijskim zdravljenjem, pri teletih, starejših od enega tedna, in mladih govedih, ki niso v obdobju laktacije.</w:t>
      </w:r>
    </w:p>
    <w:p w14:paraId="25CA49ED"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Za pomožno zdravljenje pri zdravljenju akutnega mastitisa, v kombinaciji z antibiotičnim zdravljenjem.</w:t>
      </w:r>
    </w:p>
    <w:p w14:paraId="5C82DF90" w14:textId="77777777" w:rsidR="00156025" w:rsidRPr="00941F64" w:rsidRDefault="00156025" w:rsidP="00BF528E">
      <w:pPr>
        <w:rPr>
          <w:rFonts w:ascii="Times New Roman" w:hAnsi="Times New Roman"/>
          <w:sz w:val="22"/>
          <w:szCs w:val="22"/>
        </w:rPr>
      </w:pPr>
      <w:r w:rsidRPr="00941F64">
        <w:rPr>
          <w:rFonts w:ascii="Times New Roman" w:hAnsi="Times New Roman"/>
          <w:sz w:val="22"/>
          <w:szCs w:val="22"/>
        </w:rPr>
        <w:t>Za lajšanje pooperativn bolečine po odstranitvi rogov teletom.</w:t>
      </w:r>
    </w:p>
    <w:p w14:paraId="23C788AE" w14:textId="77777777" w:rsidR="006B5C9C" w:rsidRPr="00941F64" w:rsidRDefault="006B5C9C" w:rsidP="00BF528E">
      <w:pPr>
        <w:rPr>
          <w:rFonts w:ascii="Times New Roman" w:hAnsi="Times New Roman"/>
          <w:sz w:val="22"/>
          <w:szCs w:val="22"/>
        </w:rPr>
      </w:pPr>
    </w:p>
    <w:p w14:paraId="38D34E3B" w14:textId="77777777" w:rsidR="00605C14" w:rsidRPr="00C87F0F" w:rsidRDefault="00605C14" w:rsidP="00BF528E">
      <w:pPr>
        <w:rPr>
          <w:rFonts w:ascii="Times New Roman" w:hAnsi="Times New Roman"/>
          <w:sz w:val="22"/>
          <w:szCs w:val="22"/>
          <w:u w:val="single"/>
        </w:rPr>
      </w:pPr>
      <w:r w:rsidRPr="00C87F0F">
        <w:rPr>
          <w:rFonts w:ascii="Times New Roman" w:hAnsi="Times New Roman"/>
          <w:sz w:val="22"/>
          <w:szCs w:val="22"/>
          <w:u w:val="single"/>
        </w:rPr>
        <w:t>Prašiči:</w:t>
      </w:r>
    </w:p>
    <w:p w14:paraId="1D6D112A"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Za ublažitev ohromelosti in vnetja pri neinfekcijskih lokomotornih motnjah.</w:t>
      </w:r>
    </w:p>
    <w:p w14:paraId="7C384907"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Za pomožno zdravljenje pri zdravljenju puerperalne septikemije in toksemije (sindroma mastitisa, metritisa in agalaktije) ob ustreznem antibiotičnem zdravljenju.</w:t>
      </w:r>
    </w:p>
    <w:p w14:paraId="16568A68" w14:textId="77777777" w:rsidR="00605C14" w:rsidRPr="00941F64" w:rsidRDefault="00605C14" w:rsidP="00BF528E">
      <w:pPr>
        <w:rPr>
          <w:rFonts w:ascii="Times New Roman" w:hAnsi="Times New Roman"/>
          <w:sz w:val="22"/>
          <w:szCs w:val="22"/>
        </w:rPr>
      </w:pPr>
    </w:p>
    <w:p w14:paraId="11086AD0" w14:textId="77777777" w:rsidR="00605C14" w:rsidRPr="00C87F0F" w:rsidRDefault="00605C14" w:rsidP="00C87F0F">
      <w:pPr>
        <w:keepNext/>
        <w:rPr>
          <w:rFonts w:ascii="Times New Roman" w:hAnsi="Times New Roman"/>
          <w:bCs/>
          <w:sz w:val="22"/>
          <w:szCs w:val="22"/>
          <w:u w:val="single"/>
        </w:rPr>
      </w:pPr>
      <w:r w:rsidRPr="00C87F0F">
        <w:rPr>
          <w:rFonts w:ascii="Times New Roman" w:hAnsi="Times New Roman"/>
          <w:bCs/>
          <w:sz w:val="22"/>
          <w:szCs w:val="22"/>
          <w:u w:val="single"/>
        </w:rPr>
        <w:lastRenderedPageBreak/>
        <w:t>Konji:</w:t>
      </w:r>
    </w:p>
    <w:p w14:paraId="0AF6556E"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Za umirjanje vnetja in lajšanje bolečine pri akutnih in kroničnih mišično-skeletnih obolenjih.</w:t>
      </w:r>
    </w:p>
    <w:p w14:paraId="2738025A"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Za lajšanje s koliko povezane bolečine pri konjih.</w:t>
      </w:r>
    </w:p>
    <w:p w14:paraId="2ABF02AD" w14:textId="77777777" w:rsidR="00605C14" w:rsidRDefault="00605C14" w:rsidP="00BF528E">
      <w:pPr>
        <w:rPr>
          <w:rFonts w:ascii="Times New Roman" w:hAnsi="Times New Roman"/>
          <w:sz w:val="22"/>
          <w:szCs w:val="22"/>
        </w:rPr>
      </w:pPr>
    </w:p>
    <w:p w14:paraId="7CD6615D" w14:textId="77777777" w:rsidR="00B704FA" w:rsidRPr="00941F64" w:rsidRDefault="00B704FA" w:rsidP="00BF528E">
      <w:pPr>
        <w:rPr>
          <w:rFonts w:ascii="Times New Roman" w:hAnsi="Times New Roman"/>
          <w:sz w:val="22"/>
          <w:szCs w:val="22"/>
        </w:rPr>
      </w:pPr>
    </w:p>
    <w:p w14:paraId="476227AB" w14:textId="77777777" w:rsidR="00605C14" w:rsidRPr="00941F64" w:rsidRDefault="00605C14" w:rsidP="00BF528E">
      <w:pPr>
        <w:ind w:left="567" w:hanging="567"/>
        <w:rPr>
          <w:rFonts w:ascii="Times New Roman" w:hAnsi="Times New Roman"/>
          <w:sz w:val="22"/>
          <w:szCs w:val="22"/>
        </w:rPr>
      </w:pPr>
      <w:r w:rsidRPr="00C87F0F">
        <w:rPr>
          <w:rFonts w:ascii="Times New Roman" w:hAnsi="Times New Roman"/>
          <w:b/>
          <w:sz w:val="22"/>
          <w:szCs w:val="22"/>
          <w:highlight w:val="lightGray"/>
        </w:rPr>
        <w:t>5.</w:t>
      </w:r>
      <w:r w:rsidRPr="00941F64">
        <w:rPr>
          <w:rFonts w:ascii="Times New Roman" w:hAnsi="Times New Roman"/>
          <w:b/>
          <w:sz w:val="22"/>
          <w:szCs w:val="22"/>
        </w:rPr>
        <w:tab/>
        <w:t>KONTRAINDIKACIJE</w:t>
      </w:r>
    </w:p>
    <w:p w14:paraId="1B98A0C4" w14:textId="77777777" w:rsidR="00605C14" w:rsidRPr="00941F64" w:rsidRDefault="00605C14" w:rsidP="00BF528E">
      <w:pPr>
        <w:rPr>
          <w:rFonts w:ascii="Times New Roman" w:hAnsi="Times New Roman"/>
          <w:sz w:val="22"/>
          <w:szCs w:val="22"/>
        </w:rPr>
      </w:pPr>
    </w:p>
    <w:p w14:paraId="495C4A48"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Ne uporabite pri konjih, mlajših od 6 tednov.</w:t>
      </w:r>
    </w:p>
    <w:p w14:paraId="749A8624"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Ne uporabite </w:t>
      </w:r>
      <w:r w:rsidR="00860D11" w:rsidRPr="00941F64">
        <w:rPr>
          <w:rFonts w:ascii="Times New Roman" w:hAnsi="Times New Roman"/>
          <w:sz w:val="22"/>
          <w:szCs w:val="22"/>
        </w:rPr>
        <w:t xml:space="preserve">pri kobilah </w:t>
      </w:r>
      <w:r w:rsidRPr="00941F64">
        <w:rPr>
          <w:rFonts w:ascii="Times New Roman" w:hAnsi="Times New Roman"/>
          <w:sz w:val="22"/>
          <w:szCs w:val="22"/>
        </w:rPr>
        <w:t xml:space="preserve">v obdobju </w:t>
      </w:r>
      <w:r w:rsidR="00A763E2" w:rsidRPr="00941F64">
        <w:rPr>
          <w:rFonts w:ascii="Times New Roman" w:hAnsi="Times New Roman"/>
          <w:sz w:val="22"/>
          <w:szCs w:val="22"/>
        </w:rPr>
        <w:t xml:space="preserve">brejosti in </w:t>
      </w:r>
      <w:r w:rsidRPr="00941F64">
        <w:rPr>
          <w:rFonts w:ascii="Times New Roman" w:hAnsi="Times New Roman"/>
          <w:sz w:val="22"/>
          <w:szCs w:val="22"/>
        </w:rPr>
        <w:t>laktacije.</w:t>
      </w:r>
    </w:p>
    <w:p w14:paraId="6719190C"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Ne uporabite pri živalih z motnjami jetrne, srčne ali ledvične funkcije in s hemoragičnimi motnjami ter pri dokazanih ulkusnih lezijah v prebavilih.</w:t>
      </w:r>
    </w:p>
    <w:p w14:paraId="48E2D8DF" w14:textId="77777777" w:rsidR="00605C14" w:rsidRPr="00941F64" w:rsidRDefault="00605C14" w:rsidP="00BF528E">
      <w:pPr>
        <w:rPr>
          <w:rFonts w:ascii="Times New Roman" w:hAnsi="Times New Roman"/>
          <w:sz w:val="22"/>
          <w:szCs w:val="22"/>
        </w:rPr>
      </w:pPr>
      <w:r w:rsidRPr="00B727AE">
        <w:rPr>
          <w:rFonts w:ascii="Times New Roman" w:hAnsi="Times New Roman"/>
          <w:sz w:val="22"/>
          <w:szCs w:val="22"/>
        </w:rPr>
        <w:t>Ne uporabite v primer</w:t>
      </w:r>
      <w:r w:rsidR="00997EA3" w:rsidRPr="00B727AE">
        <w:rPr>
          <w:rFonts w:ascii="Times New Roman" w:hAnsi="Times New Roman"/>
          <w:sz w:val="22"/>
          <w:szCs w:val="22"/>
        </w:rPr>
        <w:t>ih</w:t>
      </w:r>
      <w:r w:rsidRPr="00B727AE">
        <w:rPr>
          <w:rFonts w:ascii="Times New Roman" w:hAnsi="Times New Roman"/>
          <w:sz w:val="22"/>
          <w:szCs w:val="22"/>
        </w:rPr>
        <w:t xml:space="preserve"> preobčutljivosti na učinkovino ali katero koli pomožno snov.</w:t>
      </w:r>
    </w:p>
    <w:p w14:paraId="41A6B1FD" w14:textId="77777777" w:rsidR="00605C14" w:rsidRPr="00941F64" w:rsidRDefault="00605C14" w:rsidP="00BF528E">
      <w:pPr>
        <w:rPr>
          <w:rFonts w:ascii="Times New Roman" w:hAnsi="Times New Roman"/>
          <w:sz w:val="22"/>
          <w:szCs w:val="22"/>
        </w:rPr>
      </w:pPr>
    </w:p>
    <w:p w14:paraId="3306FB9F"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Pri zdravljenju driske pri govedih ne uporabite pri živalih, mlajših od enega tedna.</w:t>
      </w:r>
    </w:p>
    <w:p w14:paraId="2DEFCBE5" w14:textId="77777777" w:rsidR="00605C14" w:rsidRPr="00941F64" w:rsidRDefault="00605C14" w:rsidP="00BF528E">
      <w:pPr>
        <w:rPr>
          <w:rFonts w:ascii="Times New Roman" w:hAnsi="Times New Roman"/>
          <w:sz w:val="22"/>
          <w:szCs w:val="22"/>
        </w:rPr>
      </w:pPr>
    </w:p>
    <w:p w14:paraId="636DCE74" w14:textId="77777777" w:rsidR="00605C14" w:rsidRPr="00941F64" w:rsidRDefault="00605C14" w:rsidP="00BF528E">
      <w:pPr>
        <w:rPr>
          <w:rFonts w:ascii="Times New Roman" w:hAnsi="Times New Roman"/>
          <w:sz w:val="22"/>
          <w:szCs w:val="22"/>
        </w:rPr>
      </w:pPr>
    </w:p>
    <w:p w14:paraId="0696362D" w14:textId="77777777" w:rsidR="00605C14" w:rsidRPr="00941F64" w:rsidRDefault="00605C14" w:rsidP="00BF528E">
      <w:pPr>
        <w:ind w:left="567" w:hanging="567"/>
        <w:rPr>
          <w:rFonts w:ascii="Times New Roman" w:hAnsi="Times New Roman"/>
          <w:sz w:val="22"/>
          <w:szCs w:val="22"/>
        </w:rPr>
      </w:pPr>
      <w:r w:rsidRPr="00C87F0F">
        <w:rPr>
          <w:rFonts w:ascii="Times New Roman" w:hAnsi="Times New Roman"/>
          <w:b/>
          <w:sz w:val="22"/>
          <w:szCs w:val="22"/>
          <w:highlight w:val="lightGray"/>
        </w:rPr>
        <w:t>6.</w:t>
      </w:r>
      <w:r w:rsidRPr="00941F64">
        <w:rPr>
          <w:rFonts w:ascii="Times New Roman" w:hAnsi="Times New Roman"/>
          <w:b/>
          <w:sz w:val="22"/>
          <w:szCs w:val="22"/>
        </w:rPr>
        <w:tab/>
        <w:t>NEŽELENI UČINKI</w:t>
      </w:r>
    </w:p>
    <w:p w14:paraId="4BA8FD64" w14:textId="77777777" w:rsidR="00605C14" w:rsidRPr="00941F64" w:rsidRDefault="00605C14" w:rsidP="00BF528E">
      <w:pPr>
        <w:rPr>
          <w:rFonts w:ascii="Times New Roman" w:hAnsi="Times New Roman"/>
          <w:sz w:val="22"/>
          <w:szCs w:val="22"/>
        </w:rPr>
      </w:pPr>
    </w:p>
    <w:p w14:paraId="2D0DC324" w14:textId="46EC7CDC" w:rsidR="00605C14" w:rsidRPr="00941F64" w:rsidRDefault="005303C0" w:rsidP="00BF528E">
      <w:pPr>
        <w:rPr>
          <w:rFonts w:ascii="Times New Roman" w:hAnsi="Times New Roman"/>
          <w:b/>
          <w:bCs/>
          <w:sz w:val="22"/>
          <w:szCs w:val="22"/>
          <w:u w:val="single"/>
        </w:rPr>
      </w:pPr>
      <w:r>
        <w:rPr>
          <w:rFonts w:ascii="Times New Roman" w:hAnsi="Times New Roman"/>
          <w:sz w:val="22"/>
          <w:szCs w:val="22"/>
        </w:rPr>
        <w:t xml:space="preserve">V </w:t>
      </w:r>
      <w:r w:rsidR="00605C14" w:rsidRPr="00941F64">
        <w:rPr>
          <w:rFonts w:ascii="Times New Roman" w:hAnsi="Times New Roman"/>
          <w:sz w:val="22"/>
          <w:szCs w:val="22"/>
        </w:rPr>
        <w:t xml:space="preserve">kliničnih raziskavah </w:t>
      </w:r>
      <w:r>
        <w:rPr>
          <w:rFonts w:ascii="Times New Roman" w:hAnsi="Times New Roman"/>
          <w:sz w:val="22"/>
          <w:szCs w:val="22"/>
        </w:rPr>
        <w:t xml:space="preserve">pri govedu </w:t>
      </w:r>
      <w:r w:rsidR="00605C14" w:rsidRPr="00941F64">
        <w:rPr>
          <w:rFonts w:ascii="Times New Roman" w:hAnsi="Times New Roman"/>
          <w:sz w:val="22"/>
          <w:szCs w:val="22"/>
        </w:rPr>
        <w:t xml:space="preserve">so zasledili samo blago in prehodno oteklino na mestu podkožne injekcije, in sicer pri manj kot 10 % goved. </w:t>
      </w:r>
    </w:p>
    <w:p w14:paraId="0403FF71" w14:textId="77777777" w:rsidR="00605C14" w:rsidRPr="00941F64" w:rsidRDefault="00605C14" w:rsidP="00BF528E">
      <w:pPr>
        <w:rPr>
          <w:rFonts w:ascii="Times New Roman" w:hAnsi="Times New Roman"/>
          <w:sz w:val="22"/>
          <w:szCs w:val="22"/>
        </w:rPr>
      </w:pPr>
    </w:p>
    <w:p w14:paraId="286B50D8" w14:textId="026BAEE2" w:rsidR="00605C14" w:rsidRPr="00941F64" w:rsidRDefault="005303C0" w:rsidP="00BF528E">
      <w:pPr>
        <w:rPr>
          <w:rFonts w:ascii="Times New Roman" w:hAnsi="Times New Roman"/>
          <w:sz w:val="22"/>
          <w:szCs w:val="22"/>
        </w:rPr>
      </w:pPr>
      <w:r>
        <w:rPr>
          <w:rFonts w:ascii="Times New Roman" w:hAnsi="Times New Roman"/>
          <w:sz w:val="22"/>
          <w:szCs w:val="22"/>
        </w:rPr>
        <w:t>V kliničnih raziskavah p</w:t>
      </w:r>
      <w:r w:rsidR="00605C14" w:rsidRPr="00941F64">
        <w:rPr>
          <w:rFonts w:ascii="Times New Roman" w:hAnsi="Times New Roman"/>
          <w:sz w:val="22"/>
          <w:szCs w:val="22"/>
        </w:rPr>
        <w:t xml:space="preserve">ri konjih </w:t>
      </w:r>
      <w:r>
        <w:rPr>
          <w:rFonts w:ascii="Times New Roman" w:hAnsi="Times New Roman"/>
          <w:sz w:val="22"/>
          <w:szCs w:val="22"/>
        </w:rPr>
        <w:t>je bila</w:t>
      </w:r>
      <w:r w:rsidR="00605C14" w:rsidRPr="00941F64">
        <w:rPr>
          <w:rFonts w:ascii="Times New Roman" w:hAnsi="Times New Roman"/>
          <w:sz w:val="22"/>
          <w:szCs w:val="22"/>
        </w:rPr>
        <w:t xml:space="preserve"> </w:t>
      </w:r>
      <w:r w:rsidR="009C2436">
        <w:rPr>
          <w:rFonts w:ascii="Times New Roman" w:hAnsi="Times New Roman"/>
          <w:sz w:val="22"/>
          <w:szCs w:val="22"/>
        </w:rPr>
        <w:t xml:space="preserve">v posameznih primerih </w:t>
      </w:r>
      <w:r w:rsidR="00605C14" w:rsidRPr="00941F64">
        <w:rPr>
          <w:rFonts w:ascii="Times New Roman" w:hAnsi="Times New Roman"/>
          <w:sz w:val="22"/>
          <w:szCs w:val="22"/>
        </w:rPr>
        <w:t xml:space="preserve">na mestu vboda </w:t>
      </w:r>
      <w:r>
        <w:rPr>
          <w:rFonts w:ascii="Times New Roman" w:hAnsi="Times New Roman"/>
          <w:sz w:val="22"/>
          <w:szCs w:val="22"/>
        </w:rPr>
        <w:t>opažena</w:t>
      </w:r>
      <w:r w:rsidRPr="00941F64">
        <w:rPr>
          <w:rFonts w:ascii="Times New Roman" w:hAnsi="Times New Roman"/>
          <w:sz w:val="22"/>
          <w:szCs w:val="22"/>
        </w:rPr>
        <w:t xml:space="preserve"> </w:t>
      </w:r>
      <w:r w:rsidR="00605C14" w:rsidRPr="00941F64">
        <w:rPr>
          <w:rFonts w:ascii="Times New Roman" w:hAnsi="Times New Roman"/>
          <w:sz w:val="22"/>
          <w:szCs w:val="22"/>
        </w:rPr>
        <w:t>prehodna oteklina, ki mine brez intervencije.</w:t>
      </w:r>
    </w:p>
    <w:p w14:paraId="38092A30" w14:textId="77777777" w:rsidR="00605C14" w:rsidRPr="00941F64" w:rsidRDefault="00605C14" w:rsidP="00BF528E">
      <w:pPr>
        <w:rPr>
          <w:rFonts w:ascii="Times New Roman" w:hAnsi="Times New Roman"/>
          <w:sz w:val="22"/>
          <w:szCs w:val="22"/>
        </w:rPr>
      </w:pPr>
    </w:p>
    <w:p w14:paraId="02DF5DDC" w14:textId="1B67D47B" w:rsidR="00BB1EF5" w:rsidRPr="00941F64" w:rsidRDefault="00232652" w:rsidP="00BF528E">
      <w:pPr>
        <w:rPr>
          <w:rFonts w:ascii="Times New Roman" w:hAnsi="Times New Roman"/>
          <w:sz w:val="22"/>
          <w:szCs w:val="22"/>
        </w:rPr>
      </w:pPr>
      <w:r w:rsidRPr="00232652">
        <w:rPr>
          <w:rFonts w:ascii="Times New Roman" w:hAnsi="Times New Roman"/>
          <w:sz w:val="22"/>
          <w:szCs w:val="22"/>
        </w:rPr>
        <w:t>Na podlagi varnostnih izkušenj po trženju so v zelo redkih primerih opazili anafilaktoidne reakcije, ki so lahko resne (vključno s smrtnimi) in jih je treba zdraviti simptomatsko.</w:t>
      </w:r>
    </w:p>
    <w:p w14:paraId="4E206BA1"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Pogostost neželenih učinkov je določena po naslednjem dogovoru:</w:t>
      </w:r>
    </w:p>
    <w:p w14:paraId="4CCDEDDC"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zelo pogosti (neželeni učinki se pokažejo pri več kot 1 živali od 10 zdravljenih živali)</w:t>
      </w:r>
    </w:p>
    <w:p w14:paraId="132AF0C2"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pogosti (pri več kot 1, toda manj kot 10 živali od 100 zdravljenih živali)</w:t>
      </w:r>
    </w:p>
    <w:p w14:paraId="7163022A"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občasni (pri več kot 1, toda manj kot 10 živali od 1.000 zdravljenih živali)</w:t>
      </w:r>
    </w:p>
    <w:p w14:paraId="7E56EE3B"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redki (pri več kot 1, toda manj kot 10 živali od 10.000 zdravljenih živali)</w:t>
      </w:r>
    </w:p>
    <w:p w14:paraId="67FE39B4" w14:textId="77777777" w:rsidR="007F4A4F" w:rsidRDefault="007F4A4F" w:rsidP="007F4A4F">
      <w:pPr>
        <w:rPr>
          <w:rFonts w:ascii="Times New Roman" w:hAnsi="Times New Roman"/>
          <w:sz w:val="22"/>
          <w:szCs w:val="22"/>
        </w:rPr>
      </w:pPr>
      <w:r w:rsidRPr="007F4A4F">
        <w:rPr>
          <w:rFonts w:ascii="Times New Roman" w:hAnsi="Times New Roman"/>
          <w:sz w:val="22"/>
          <w:szCs w:val="22"/>
        </w:rPr>
        <w:t>- zelo redki (pri manj kot 1 živali od 10.000 zdravljenih živali, vključno s posameznimi primeri).</w:t>
      </w:r>
    </w:p>
    <w:p w14:paraId="1EF89A5D" w14:textId="77777777" w:rsidR="00605C14" w:rsidRPr="00925441" w:rsidRDefault="00605C14" w:rsidP="00BF528E">
      <w:pPr>
        <w:rPr>
          <w:rFonts w:ascii="Times New Roman" w:hAnsi="Times New Roman"/>
          <w:sz w:val="22"/>
          <w:szCs w:val="22"/>
        </w:rPr>
      </w:pPr>
    </w:p>
    <w:p w14:paraId="4246B1CF" w14:textId="77777777" w:rsidR="00605C14" w:rsidRDefault="007F4A4F" w:rsidP="00BF528E">
      <w:pPr>
        <w:rPr>
          <w:rFonts w:ascii="Times New Roman" w:hAnsi="Times New Roman"/>
          <w:sz w:val="22"/>
          <w:szCs w:val="22"/>
        </w:rPr>
      </w:pPr>
      <w:r w:rsidRPr="007F4A4F">
        <w:rPr>
          <w:rFonts w:ascii="Times New Roman" w:hAnsi="Times New Roman"/>
          <w:sz w:val="22"/>
          <w:szCs w:val="22"/>
        </w:rPr>
        <w:t>Če opazite kakršne koli stranske učinke, tudi tiste, ki niso navedeni v tem navodilu za uporabo ali mislite, da zdravilo ni delovalo, obvestite svojega veterinarja.</w:t>
      </w:r>
    </w:p>
    <w:p w14:paraId="2D202BBD" w14:textId="77777777" w:rsidR="00C87F0F" w:rsidRPr="00941F64" w:rsidRDefault="00C87F0F" w:rsidP="00BF528E">
      <w:pPr>
        <w:rPr>
          <w:rFonts w:ascii="Times New Roman" w:hAnsi="Times New Roman"/>
          <w:sz w:val="22"/>
          <w:szCs w:val="22"/>
        </w:rPr>
      </w:pPr>
    </w:p>
    <w:p w14:paraId="463ACDD2" w14:textId="77777777" w:rsidR="00605C14" w:rsidRPr="00941F64" w:rsidRDefault="00605C14" w:rsidP="00BF528E">
      <w:pPr>
        <w:ind w:left="567" w:hanging="567"/>
        <w:rPr>
          <w:rFonts w:ascii="Times New Roman" w:hAnsi="Times New Roman"/>
          <w:sz w:val="22"/>
          <w:szCs w:val="22"/>
        </w:rPr>
      </w:pPr>
      <w:r w:rsidRPr="00C87F0F">
        <w:rPr>
          <w:rFonts w:ascii="Times New Roman" w:hAnsi="Times New Roman"/>
          <w:b/>
          <w:sz w:val="22"/>
          <w:szCs w:val="22"/>
          <w:highlight w:val="lightGray"/>
        </w:rPr>
        <w:t>7.</w:t>
      </w:r>
      <w:r w:rsidRPr="00941F64">
        <w:rPr>
          <w:rFonts w:ascii="Times New Roman" w:hAnsi="Times New Roman"/>
          <w:b/>
          <w:sz w:val="22"/>
          <w:szCs w:val="22"/>
        </w:rPr>
        <w:tab/>
        <w:t>CILJNE ŽIVALSKE VRSTE</w:t>
      </w:r>
    </w:p>
    <w:p w14:paraId="58F6DB29" w14:textId="77777777" w:rsidR="00605C14" w:rsidRPr="00941F64" w:rsidRDefault="00605C14" w:rsidP="00BF528E">
      <w:pPr>
        <w:rPr>
          <w:rFonts w:ascii="Times New Roman" w:hAnsi="Times New Roman"/>
          <w:sz w:val="22"/>
          <w:szCs w:val="22"/>
        </w:rPr>
      </w:pPr>
    </w:p>
    <w:p w14:paraId="1142A6FD" w14:textId="77777777" w:rsidR="00605C14" w:rsidRPr="00941F64" w:rsidRDefault="00B727AE" w:rsidP="00BF528E">
      <w:pPr>
        <w:rPr>
          <w:rFonts w:ascii="Times New Roman" w:hAnsi="Times New Roman"/>
          <w:sz w:val="22"/>
          <w:szCs w:val="22"/>
        </w:rPr>
      </w:pPr>
      <w:r w:rsidRPr="00941F64">
        <w:rPr>
          <w:rFonts w:ascii="Times New Roman" w:hAnsi="Times New Roman"/>
          <w:sz w:val="22"/>
          <w:szCs w:val="22"/>
        </w:rPr>
        <w:t>Goved</w:t>
      </w:r>
      <w:r>
        <w:rPr>
          <w:rFonts w:ascii="Times New Roman" w:hAnsi="Times New Roman"/>
          <w:sz w:val="22"/>
          <w:szCs w:val="22"/>
        </w:rPr>
        <w:t>o</w:t>
      </w:r>
      <w:r w:rsidR="00605C14" w:rsidRPr="00941F64">
        <w:rPr>
          <w:rFonts w:ascii="Times New Roman" w:hAnsi="Times New Roman"/>
          <w:sz w:val="22"/>
          <w:szCs w:val="22"/>
        </w:rPr>
        <w:t>, prašiči in konji</w:t>
      </w:r>
      <w:r w:rsidR="00F16F59">
        <w:rPr>
          <w:rFonts w:ascii="Times New Roman" w:hAnsi="Times New Roman"/>
          <w:sz w:val="22"/>
          <w:szCs w:val="22"/>
        </w:rPr>
        <w:t>.</w:t>
      </w:r>
    </w:p>
    <w:p w14:paraId="450CEB63" w14:textId="77777777" w:rsidR="00605C14" w:rsidRPr="00941F64" w:rsidRDefault="00605C14" w:rsidP="00BF528E">
      <w:pPr>
        <w:rPr>
          <w:rFonts w:ascii="Times New Roman" w:hAnsi="Times New Roman"/>
          <w:sz w:val="22"/>
          <w:szCs w:val="22"/>
        </w:rPr>
      </w:pPr>
    </w:p>
    <w:p w14:paraId="1BAF06A4" w14:textId="77777777" w:rsidR="00605C14" w:rsidRPr="00941F64" w:rsidRDefault="00605C14" w:rsidP="00BF528E">
      <w:pPr>
        <w:rPr>
          <w:rFonts w:ascii="Times New Roman" w:hAnsi="Times New Roman"/>
          <w:sz w:val="22"/>
          <w:szCs w:val="22"/>
        </w:rPr>
      </w:pPr>
    </w:p>
    <w:p w14:paraId="249E749B" w14:textId="77777777" w:rsidR="00605C14" w:rsidRPr="00941F64" w:rsidRDefault="00605C14" w:rsidP="00BF528E">
      <w:pPr>
        <w:ind w:left="567" w:hanging="567"/>
        <w:rPr>
          <w:rFonts w:ascii="Times New Roman" w:hAnsi="Times New Roman"/>
          <w:sz w:val="22"/>
          <w:szCs w:val="22"/>
        </w:rPr>
      </w:pPr>
      <w:r w:rsidRPr="00C87F0F">
        <w:rPr>
          <w:rFonts w:ascii="Times New Roman" w:hAnsi="Times New Roman"/>
          <w:b/>
          <w:sz w:val="22"/>
          <w:szCs w:val="22"/>
          <w:highlight w:val="lightGray"/>
        </w:rPr>
        <w:t>8.</w:t>
      </w:r>
      <w:r w:rsidRPr="00941F64">
        <w:rPr>
          <w:rFonts w:ascii="Times New Roman" w:hAnsi="Times New Roman"/>
          <w:b/>
          <w:sz w:val="22"/>
          <w:szCs w:val="22"/>
        </w:rPr>
        <w:tab/>
        <w:t xml:space="preserve">ODMERKI ZA POSAMEZNE ŽIVALSKE VRSTE </w:t>
      </w:r>
      <w:smartTag w:uri="urn:schemas-microsoft-com:office:smarttags" w:element="stockticker">
        <w:r w:rsidRPr="00941F64">
          <w:rPr>
            <w:rFonts w:ascii="Times New Roman" w:hAnsi="Times New Roman"/>
            <w:b/>
            <w:sz w:val="22"/>
            <w:szCs w:val="22"/>
          </w:rPr>
          <w:t>TER</w:t>
        </w:r>
      </w:smartTag>
      <w:r w:rsidRPr="00941F64">
        <w:rPr>
          <w:rFonts w:ascii="Times New Roman" w:hAnsi="Times New Roman"/>
          <w:b/>
          <w:sz w:val="22"/>
          <w:szCs w:val="22"/>
        </w:rPr>
        <w:t xml:space="preserve"> </w:t>
      </w:r>
      <w:smartTag w:uri="urn:schemas-microsoft-com:office:smarttags" w:element="stockticker">
        <w:r w:rsidRPr="00941F64">
          <w:rPr>
            <w:rFonts w:ascii="Times New Roman" w:hAnsi="Times New Roman"/>
            <w:b/>
            <w:sz w:val="22"/>
            <w:szCs w:val="22"/>
          </w:rPr>
          <w:t>POT</w:t>
        </w:r>
      </w:smartTag>
      <w:r w:rsidRPr="00941F64">
        <w:rPr>
          <w:rFonts w:ascii="Times New Roman" w:hAnsi="Times New Roman"/>
          <w:b/>
          <w:sz w:val="22"/>
          <w:szCs w:val="22"/>
        </w:rPr>
        <w:t>(I) IN NAČIN UPORABE ZDRAVILA</w:t>
      </w:r>
    </w:p>
    <w:p w14:paraId="6DEC2C88" w14:textId="77777777" w:rsidR="00605C14" w:rsidRPr="00941F64" w:rsidRDefault="00605C14" w:rsidP="00BF528E">
      <w:pPr>
        <w:rPr>
          <w:rFonts w:ascii="Times New Roman" w:hAnsi="Times New Roman"/>
          <w:sz w:val="22"/>
          <w:szCs w:val="22"/>
        </w:rPr>
      </w:pPr>
    </w:p>
    <w:p w14:paraId="18754F86" w14:textId="77777777" w:rsidR="00605C14" w:rsidRPr="00C87F0F" w:rsidRDefault="00B727AE" w:rsidP="00BF528E">
      <w:pPr>
        <w:rPr>
          <w:rFonts w:ascii="Times New Roman" w:hAnsi="Times New Roman"/>
          <w:sz w:val="22"/>
          <w:szCs w:val="22"/>
          <w:u w:val="single"/>
        </w:rPr>
      </w:pPr>
      <w:r w:rsidRPr="00C87F0F">
        <w:rPr>
          <w:rFonts w:ascii="Times New Roman" w:hAnsi="Times New Roman"/>
          <w:sz w:val="22"/>
          <w:szCs w:val="22"/>
          <w:u w:val="single"/>
        </w:rPr>
        <w:t>Goved</w:t>
      </w:r>
      <w:r>
        <w:rPr>
          <w:rFonts w:ascii="Times New Roman" w:hAnsi="Times New Roman"/>
          <w:sz w:val="22"/>
          <w:szCs w:val="22"/>
          <w:u w:val="single"/>
        </w:rPr>
        <w:t>o</w:t>
      </w:r>
      <w:r w:rsidR="00605C14" w:rsidRPr="00C87F0F">
        <w:rPr>
          <w:rFonts w:ascii="Times New Roman" w:hAnsi="Times New Roman"/>
          <w:sz w:val="22"/>
          <w:szCs w:val="22"/>
          <w:u w:val="single"/>
        </w:rPr>
        <w:t>:</w:t>
      </w:r>
    </w:p>
    <w:p w14:paraId="677893BB"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Enkratna podkožna ali intravenska injekcija odmerka po 0,5 mg meloksikama na kilogram telesne mase (to je 2,5 ml/100 kg telesne mase), po potrebi v kombinaciji z antibiotičnim zdravljenjem ali s peroralno rehidracijsko terapijo.</w:t>
      </w:r>
    </w:p>
    <w:p w14:paraId="17C854C9" w14:textId="77777777" w:rsidR="00605C14" w:rsidRPr="00941F64" w:rsidRDefault="00605C14" w:rsidP="00BF528E">
      <w:pPr>
        <w:rPr>
          <w:rFonts w:ascii="Times New Roman" w:hAnsi="Times New Roman"/>
          <w:sz w:val="22"/>
          <w:szCs w:val="22"/>
        </w:rPr>
      </w:pPr>
    </w:p>
    <w:p w14:paraId="7B69736A" w14:textId="77777777" w:rsidR="00605C14" w:rsidRPr="00C87F0F" w:rsidRDefault="00605C14" w:rsidP="00BF528E">
      <w:pPr>
        <w:rPr>
          <w:rFonts w:ascii="Times New Roman" w:hAnsi="Times New Roman"/>
          <w:sz w:val="22"/>
          <w:szCs w:val="22"/>
          <w:u w:val="single"/>
        </w:rPr>
      </w:pPr>
      <w:r w:rsidRPr="00C87F0F">
        <w:rPr>
          <w:rFonts w:ascii="Times New Roman" w:hAnsi="Times New Roman"/>
          <w:sz w:val="22"/>
          <w:szCs w:val="22"/>
          <w:u w:val="single"/>
        </w:rPr>
        <w:t>Prašiči:</w:t>
      </w:r>
    </w:p>
    <w:p w14:paraId="177DA5E4"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Enkratna intramuskularna injekcija odmerka po 0,4 mg meloksikama na kilogram telesne mase (to je 2,0 ml/100 kg telesne mase), po potrebi v kombinaciji z antibiotičnim zdravljenjem. Če je potrebno, lahko po 24 urah damo še en odmerek meloksikama.</w:t>
      </w:r>
    </w:p>
    <w:p w14:paraId="4A51E362" w14:textId="77777777" w:rsidR="00605C14" w:rsidRPr="00941F64" w:rsidRDefault="00605C14" w:rsidP="001712CE">
      <w:pPr>
        <w:widowControl w:val="0"/>
        <w:rPr>
          <w:rFonts w:ascii="Times New Roman" w:hAnsi="Times New Roman"/>
          <w:sz w:val="22"/>
          <w:szCs w:val="22"/>
        </w:rPr>
      </w:pPr>
    </w:p>
    <w:p w14:paraId="428D1259" w14:textId="77777777" w:rsidR="00605C14" w:rsidRPr="00C87F0F" w:rsidRDefault="00605C14" w:rsidP="001712CE">
      <w:pPr>
        <w:widowControl w:val="0"/>
        <w:rPr>
          <w:rFonts w:ascii="Times New Roman" w:hAnsi="Times New Roman"/>
          <w:bCs/>
          <w:sz w:val="22"/>
          <w:szCs w:val="22"/>
          <w:u w:val="single"/>
        </w:rPr>
      </w:pPr>
      <w:r w:rsidRPr="00C87F0F">
        <w:rPr>
          <w:rFonts w:ascii="Times New Roman" w:hAnsi="Times New Roman"/>
          <w:bCs/>
          <w:sz w:val="22"/>
          <w:szCs w:val="22"/>
          <w:u w:val="single"/>
        </w:rPr>
        <w:t>Konji:</w:t>
      </w:r>
    </w:p>
    <w:p w14:paraId="3905C1D1"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Enkratna intravenska injekcija odmerka po 0,6 mg meloksikama na kilogram telesne mase (to je 3,0 ml na </w:t>
      </w:r>
      <w:smartTag w:uri="urn:schemas-microsoft-com:office:smarttags" w:element="metricconverter">
        <w:smartTagPr>
          <w:attr w:name="ProductID" w:val="100 kg"/>
        </w:smartTagPr>
        <w:r w:rsidRPr="00941F64">
          <w:rPr>
            <w:rFonts w:ascii="Times New Roman" w:hAnsi="Times New Roman"/>
            <w:sz w:val="22"/>
            <w:szCs w:val="22"/>
          </w:rPr>
          <w:t>100 kg</w:t>
        </w:r>
      </w:smartTag>
      <w:r w:rsidRPr="00941F64">
        <w:rPr>
          <w:rFonts w:ascii="Times New Roman" w:hAnsi="Times New Roman"/>
          <w:sz w:val="22"/>
          <w:szCs w:val="22"/>
        </w:rPr>
        <w:t xml:space="preserve"> telesne mase). </w:t>
      </w:r>
    </w:p>
    <w:p w14:paraId="2CE92E77" w14:textId="77777777" w:rsidR="0043433E" w:rsidRDefault="0043433E" w:rsidP="00BF528E">
      <w:pPr>
        <w:rPr>
          <w:rFonts w:ascii="Times New Roman" w:hAnsi="Times New Roman"/>
          <w:sz w:val="22"/>
          <w:szCs w:val="22"/>
        </w:rPr>
      </w:pPr>
    </w:p>
    <w:p w14:paraId="08A86646"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Pri umirjanju vnetja in lajšanju bolečine pri akutnih in kroničnih mišično-skeletnih obolenjih lahko </w:t>
      </w:r>
      <w:r w:rsidRPr="00B727AE">
        <w:rPr>
          <w:rFonts w:ascii="Times New Roman" w:hAnsi="Times New Roman"/>
          <w:sz w:val="22"/>
          <w:szCs w:val="22"/>
        </w:rPr>
        <w:t xml:space="preserve">uporabimo </w:t>
      </w:r>
      <w:r w:rsidR="00781597" w:rsidRPr="00B727AE">
        <w:rPr>
          <w:rFonts w:ascii="Times New Roman" w:hAnsi="Times New Roman"/>
          <w:sz w:val="22"/>
          <w:szCs w:val="22"/>
        </w:rPr>
        <w:t xml:space="preserve">zdravilo </w:t>
      </w:r>
      <w:r w:rsidRPr="00B727AE">
        <w:rPr>
          <w:rFonts w:ascii="Times New Roman" w:hAnsi="Times New Roman"/>
          <w:sz w:val="22"/>
          <w:szCs w:val="22"/>
        </w:rPr>
        <w:t xml:space="preserve">Metacam 15 mg/ml </w:t>
      </w:r>
      <w:r w:rsidR="00781597" w:rsidRPr="00B727AE">
        <w:rPr>
          <w:rFonts w:ascii="Times New Roman" w:hAnsi="Times New Roman"/>
          <w:sz w:val="22"/>
          <w:szCs w:val="22"/>
        </w:rPr>
        <w:t xml:space="preserve">peroralna suspenzija </w:t>
      </w:r>
      <w:r w:rsidRPr="00B727AE">
        <w:rPr>
          <w:rFonts w:ascii="Times New Roman" w:hAnsi="Times New Roman"/>
          <w:sz w:val="22"/>
          <w:szCs w:val="22"/>
        </w:rPr>
        <w:t>v odmerku po 0,6 mg meloksikama na</w:t>
      </w:r>
      <w:r w:rsidRPr="00941F64">
        <w:rPr>
          <w:rFonts w:ascii="Times New Roman" w:hAnsi="Times New Roman"/>
          <w:sz w:val="22"/>
          <w:szCs w:val="22"/>
        </w:rPr>
        <w:t xml:space="preserve"> kilogram telesne mase za nadaljevanje zdravljenja 24 ur po injekciji.</w:t>
      </w:r>
    </w:p>
    <w:p w14:paraId="3F683324" w14:textId="77777777" w:rsidR="00605C14" w:rsidRPr="00941F64" w:rsidRDefault="00605C14" w:rsidP="00BF528E">
      <w:pPr>
        <w:rPr>
          <w:rFonts w:ascii="Times New Roman" w:hAnsi="Times New Roman"/>
          <w:sz w:val="22"/>
          <w:szCs w:val="22"/>
        </w:rPr>
      </w:pPr>
    </w:p>
    <w:p w14:paraId="1B7ED043" w14:textId="77777777" w:rsidR="00605C14" w:rsidRPr="00941F64" w:rsidRDefault="00605C14" w:rsidP="00BF528E">
      <w:pPr>
        <w:rPr>
          <w:rFonts w:ascii="Times New Roman" w:hAnsi="Times New Roman"/>
          <w:iCs/>
          <w:sz w:val="22"/>
          <w:szCs w:val="22"/>
        </w:rPr>
      </w:pPr>
    </w:p>
    <w:p w14:paraId="6B084832" w14:textId="77777777" w:rsidR="00605C14" w:rsidRPr="00941F64" w:rsidRDefault="00605C14" w:rsidP="00BF528E">
      <w:pPr>
        <w:ind w:left="567" w:hanging="567"/>
        <w:rPr>
          <w:rFonts w:ascii="Times New Roman" w:hAnsi="Times New Roman"/>
          <w:sz w:val="22"/>
          <w:szCs w:val="22"/>
        </w:rPr>
      </w:pPr>
      <w:r w:rsidRPr="00C87F0F">
        <w:rPr>
          <w:rFonts w:ascii="Times New Roman" w:hAnsi="Times New Roman"/>
          <w:b/>
          <w:sz w:val="22"/>
          <w:szCs w:val="22"/>
          <w:highlight w:val="lightGray"/>
        </w:rPr>
        <w:t>9.</w:t>
      </w:r>
      <w:r w:rsidRPr="00941F64">
        <w:rPr>
          <w:rFonts w:ascii="Times New Roman" w:hAnsi="Times New Roman"/>
          <w:b/>
          <w:sz w:val="22"/>
          <w:szCs w:val="22"/>
        </w:rPr>
        <w:tab/>
        <w:t>NASVET O PRAVILNI UPORABI ZDRAVILA</w:t>
      </w:r>
    </w:p>
    <w:p w14:paraId="37C6864C" w14:textId="77777777" w:rsidR="00605C14" w:rsidRPr="00941F64" w:rsidRDefault="00605C14" w:rsidP="00BF528E">
      <w:pPr>
        <w:rPr>
          <w:rFonts w:ascii="Times New Roman" w:hAnsi="Times New Roman"/>
          <w:sz w:val="22"/>
          <w:szCs w:val="22"/>
        </w:rPr>
      </w:pPr>
    </w:p>
    <w:p w14:paraId="561AED3F"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Pazite, da med uporabo ne bi prišlo do </w:t>
      </w:r>
      <w:r w:rsidR="003623C4">
        <w:rPr>
          <w:rFonts w:ascii="Times New Roman" w:hAnsi="Times New Roman"/>
          <w:sz w:val="22"/>
          <w:szCs w:val="22"/>
        </w:rPr>
        <w:t>kontaminacije</w:t>
      </w:r>
      <w:r w:rsidRPr="00941F64">
        <w:rPr>
          <w:rFonts w:ascii="Times New Roman" w:hAnsi="Times New Roman"/>
          <w:sz w:val="22"/>
          <w:szCs w:val="22"/>
        </w:rPr>
        <w:t>.</w:t>
      </w:r>
    </w:p>
    <w:p w14:paraId="620C6958" w14:textId="77777777" w:rsidR="00605C14" w:rsidRPr="00941F64" w:rsidRDefault="00605C14" w:rsidP="00BF528E">
      <w:pPr>
        <w:rPr>
          <w:rFonts w:ascii="Times New Roman" w:hAnsi="Times New Roman"/>
          <w:sz w:val="22"/>
          <w:szCs w:val="22"/>
        </w:rPr>
      </w:pPr>
    </w:p>
    <w:p w14:paraId="11323E8C" w14:textId="77777777" w:rsidR="00A91373" w:rsidRPr="00941F64" w:rsidRDefault="00A91373" w:rsidP="00BF528E">
      <w:pPr>
        <w:rPr>
          <w:rFonts w:ascii="Times New Roman" w:hAnsi="Times New Roman"/>
          <w:sz w:val="22"/>
          <w:szCs w:val="22"/>
        </w:rPr>
      </w:pPr>
    </w:p>
    <w:p w14:paraId="4F9631B6" w14:textId="77777777" w:rsidR="00605C14" w:rsidRPr="00941F64" w:rsidRDefault="00605C14" w:rsidP="00BF528E">
      <w:pPr>
        <w:ind w:left="567" w:hanging="567"/>
        <w:rPr>
          <w:rFonts w:ascii="Times New Roman" w:hAnsi="Times New Roman"/>
          <w:sz w:val="22"/>
          <w:szCs w:val="22"/>
        </w:rPr>
      </w:pPr>
      <w:r w:rsidRPr="00C87F0F">
        <w:rPr>
          <w:rFonts w:ascii="Times New Roman" w:hAnsi="Times New Roman"/>
          <w:b/>
          <w:sz w:val="22"/>
          <w:szCs w:val="22"/>
          <w:highlight w:val="lightGray"/>
        </w:rPr>
        <w:t>10.</w:t>
      </w:r>
      <w:r w:rsidRPr="00941F64">
        <w:rPr>
          <w:rFonts w:ascii="Times New Roman" w:hAnsi="Times New Roman"/>
          <w:b/>
          <w:sz w:val="22"/>
          <w:szCs w:val="22"/>
        </w:rPr>
        <w:tab/>
        <w:t>KARENCA</w:t>
      </w:r>
      <w:r w:rsidR="005303C0">
        <w:rPr>
          <w:rFonts w:ascii="Times New Roman" w:hAnsi="Times New Roman"/>
          <w:b/>
          <w:sz w:val="22"/>
          <w:szCs w:val="22"/>
        </w:rPr>
        <w:t>(E)</w:t>
      </w:r>
    </w:p>
    <w:p w14:paraId="4FFDFD71" w14:textId="77777777" w:rsidR="00605C14" w:rsidRPr="00941F64" w:rsidRDefault="00605C14" w:rsidP="00BF528E">
      <w:pPr>
        <w:rPr>
          <w:rFonts w:ascii="Times New Roman" w:hAnsi="Times New Roman"/>
          <w:iCs/>
          <w:sz w:val="22"/>
          <w:szCs w:val="22"/>
        </w:rPr>
      </w:pPr>
    </w:p>
    <w:p w14:paraId="5DF0A839" w14:textId="77777777" w:rsidR="00605C14" w:rsidRPr="00C87F0F" w:rsidRDefault="001B3DFA" w:rsidP="00BF528E">
      <w:pPr>
        <w:tabs>
          <w:tab w:val="left" w:pos="1276"/>
        </w:tabs>
        <w:rPr>
          <w:rFonts w:ascii="Times New Roman" w:hAnsi="Times New Roman"/>
          <w:iCs/>
          <w:sz w:val="22"/>
          <w:szCs w:val="22"/>
        </w:rPr>
      </w:pPr>
      <w:r w:rsidRPr="00B727AE">
        <w:rPr>
          <w:rFonts w:ascii="Times New Roman" w:hAnsi="Times New Roman"/>
          <w:iCs/>
          <w:sz w:val="22"/>
          <w:szCs w:val="22"/>
          <w:u w:val="single"/>
        </w:rPr>
        <w:t>Goved</w:t>
      </w:r>
      <w:r>
        <w:rPr>
          <w:rFonts w:ascii="Times New Roman" w:hAnsi="Times New Roman"/>
          <w:iCs/>
          <w:sz w:val="22"/>
          <w:szCs w:val="22"/>
          <w:u w:val="single"/>
        </w:rPr>
        <w:t>o</w:t>
      </w:r>
      <w:r w:rsidR="00605C14" w:rsidRPr="00C87F0F">
        <w:rPr>
          <w:rFonts w:ascii="Times New Roman" w:hAnsi="Times New Roman"/>
          <w:iCs/>
          <w:sz w:val="22"/>
          <w:szCs w:val="22"/>
          <w:u w:val="single"/>
        </w:rPr>
        <w:t>:</w:t>
      </w:r>
      <w:r w:rsidR="00605C14" w:rsidRPr="00C87F0F">
        <w:rPr>
          <w:rFonts w:ascii="Times New Roman" w:hAnsi="Times New Roman"/>
          <w:iCs/>
          <w:sz w:val="22"/>
          <w:szCs w:val="22"/>
        </w:rPr>
        <w:t xml:space="preserve"> </w:t>
      </w:r>
      <w:r w:rsidR="00101A2C" w:rsidRPr="00C87F0F">
        <w:rPr>
          <w:rFonts w:ascii="Times New Roman" w:hAnsi="Times New Roman"/>
          <w:iCs/>
          <w:sz w:val="22"/>
          <w:szCs w:val="22"/>
        </w:rPr>
        <w:tab/>
      </w:r>
      <w:r w:rsidR="00605C14" w:rsidRPr="00C87F0F">
        <w:rPr>
          <w:rFonts w:ascii="Times New Roman" w:hAnsi="Times New Roman"/>
          <w:iCs/>
          <w:sz w:val="22"/>
          <w:szCs w:val="22"/>
        </w:rPr>
        <w:t>meso in organi: 15 dni; mleko: 5 dni</w:t>
      </w:r>
    </w:p>
    <w:p w14:paraId="74727A2E" w14:textId="77777777" w:rsidR="00605C14" w:rsidRPr="00C87F0F" w:rsidRDefault="00605C14" w:rsidP="00BF528E">
      <w:pPr>
        <w:tabs>
          <w:tab w:val="left" w:pos="1276"/>
        </w:tabs>
        <w:rPr>
          <w:rFonts w:ascii="Times New Roman" w:hAnsi="Times New Roman"/>
          <w:iCs/>
          <w:sz w:val="22"/>
          <w:szCs w:val="22"/>
        </w:rPr>
      </w:pPr>
      <w:r w:rsidRPr="00C87F0F">
        <w:rPr>
          <w:rFonts w:ascii="Times New Roman" w:hAnsi="Times New Roman"/>
          <w:iCs/>
          <w:sz w:val="22"/>
          <w:szCs w:val="22"/>
          <w:u w:val="single"/>
        </w:rPr>
        <w:t>Prašiči:</w:t>
      </w:r>
      <w:r w:rsidRPr="00C87F0F">
        <w:rPr>
          <w:rFonts w:ascii="Times New Roman" w:hAnsi="Times New Roman"/>
          <w:iCs/>
          <w:sz w:val="22"/>
          <w:szCs w:val="22"/>
        </w:rPr>
        <w:t xml:space="preserve"> </w:t>
      </w:r>
      <w:r w:rsidR="00101A2C" w:rsidRPr="00C87F0F">
        <w:rPr>
          <w:rFonts w:ascii="Times New Roman" w:hAnsi="Times New Roman"/>
          <w:iCs/>
          <w:sz w:val="22"/>
          <w:szCs w:val="22"/>
        </w:rPr>
        <w:tab/>
      </w:r>
      <w:r w:rsidRPr="00C87F0F">
        <w:rPr>
          <w:rFonts w:ascii="Times New Roman" w:hAnsi="Times New Roman"/>
          <w:iCs/>
          <w:sz w:val="22"/>
          <w:szCs w:val="22"/>
        </w:rPr>
        <w:t>meso in organi: 5 dni</w:t>
      </w:r>
    </w:p>
    <w:p w14:paraId="66C630FE" w14:textId="77777777" w:rsidR="00605C14" w:rsidRPr="00C87F0F" w:rsidRDefault="00605C14" w:rsidP="00BF528E">
      <w:pPr>
        <w:tabs>
          <w:tab w:val="left" w:pos="1276"/>
        </w:tabs>
        <w:rPr>
          <w:rFonts w:ascii="Times New Roman" w:hAnsi="Times New Roman"/>
          <w:iCs/>
          <w:sz w:val="22"/>
          <w:szCs w:val="22"/>
        </w:rPr>
      </w:pPr>
      <w:r w:rsidRPr="00C87F0F">
        <w:rPr>
          <w:rFonts w:ascii="Times New Roman" w:hAnsi="Times New Roman"/>
          <w:bCs/>
          <w:iCs/>
          <w:sz w:val="22"/>
          <w:szCs w:val="22"/>
          <w:u w:val="single"/>
        </w:rPr>
        <w:t>Konji</w:t>
      </w:r>
      <w:r w:rsidRPr="00C87F0F">
        <w:rPr>
          <w:rFonts w:ascii="Times New Roman" w:hAnsi="Times New Roman"/>
          <w:iCs/>
          <w:sz w:val="22"/>
          <w:szCs w:val="22"/>
          <w:u w:val="single"/>
        </w:rPr>
        <w:t>:</w:t>
      </w:r>
      <w:r w:rsidRPr="00C87F0F">
        <w:rPr>
          <w:rFonts w:ascii="Times New Roman" w:hAnsi="Times New Roman"/>
          <w:iCs/>
          <w:sz w:val="22"/>
          <w:szCs w:val="22"/>
        </w:rPr>
        <w:t xml:space="preserve"> </w:t>
      </w:r>
      <w:r w:rsidR="00101A2C" w:rsidRPr="00C87F0F">
        <w:rPr>
          <w:rFonts w:ascii="Times New Roman" w:hAnsi="Times New Roman"/>
          <w:iCs/>
          <w:sz w:val="22"/>
          <w:szCs w:val="22"/>
        </w:rPr>
        <w:tab/>
      </w:r>
      <w:r w:rsidRPr="00C87F0F">
        <w:rPr>
          <w:rFonts w:ascii="Times New Roman" w:hAnsi="Times New Roman"/>
          <w:iCs/>
          <w:sz w:val="22"/>
          <w:szCs w:val="22"/>
        </w:rPr>
        <w:t>meso in organi: 5 dni</w:t>
      </w:r>
      <w:r w:rsidR="00BE2320" w:rsidRPr="00C87F0F">
        <w:rPr>
          <w:rFonts w:ascii="Times New Roman" w:hAnsi="Times New Roman"/>
          <w:iCs/>
          <w:sz w:val="22"/>
          <w:szCs w:val="22"/>
        </w:rPr>
        <w:t>.</w:t>
      </w:r>
    </w:p>
    <w:p w14:paraId="5C526AE5" w14:textId="77777777" w:rsidR="00605C14" w:rsidRPr="00941F64" w:rsidRDefault="004175C4" w:rsidP="00BF528E">
      <w:pPr>
        <w:rPr>
          <w:rFonts w:ascii="Times New Roman" w:hAnsi="Times New Roman"/>
          <w:sz w:val="22"/>
        </w:rPr>
      </w:pPr>
      <w:r w:rsidRPr="00941F64">
        <w:rPr>
          <w:rFonts w:ascii="Times New Roman" w:hAnsi="Times New Roman"/>
          <w:sz w:val="22"/>
        </w:rPr>
        <w:t>Ni dovoljena uporaba pri živalih v laktaciji, katerih mleko je namenjeno prehrani ljudi.</w:t>
      </w:r>
    </w:p>
    <w:p w14:paraId="60DBBF3C" w14:textId="77777777" w:rsidR="004175C4" w:rsidRPr="00941F64" w:rsidRDefault="004175C4" w:rsidP="00BF528E">
      <w:pPr>
        <w:rPr>
          <w:rFonts w:ascii="Times New Roman" w:hAnsi="Times New Roman"/>
          <w:iCs/>
          <w:sz w:val="22"/>
          <w:szCs w:val="22"/>
        </w:rPr>
      </w:pPr>
    </w:p>
    <w:p w14:paraId="69445E26" w14:textId="77777777" w:rsidR="00605C14" w:rsidRPr="00941F64" w:rsidRDefault="00605C14" w:rsidP="00BF528E">
      <w:pPr>
        <w:rPr>
          <w:rFonts w:ascii="Times New Roman" w:hAnsi="Times New Roman"/>
          <w:iCs/>
          <w:sz w:val="22"/>
          <w:szCs w:val="22"/>
        </w:rPr>
      </w:pPr>
    </w:p>
    <w:p w14:paraId="7EDCD395" w14:textId="77777777" w:rsidR="00605C14" w:rsidRPr="00941F64" w:rsidRDefault="00605C14" w:rsidP="00BF528E">
      <w:pPr>
        <w:ind w:left="567" w:hanging="567"/>
        <w:rPr>
          <w:rFonts w:ascii="Times New Roman" w:hAnsi="Times New Roman"/>
          <w:b/>
          <w:sz w:val="22"/>
          <w:szCs w:val="22"/>
        </w:rPr>
      </w:pPr>
      <w:r w:rsidRPr="00C87F0F">
        <w:rPr>
          <w:rFonts w:ascii="Times New Roman" w:hAnsi="Times New Roman"/>
          <w:b/>
          <w:sz w:val="22"/>
          <w:szCs w:val="22"/>
          <w:highlight w:val="lightGray"/>
        </w:rPr>
        <w:t>11.</w:t>
      </w:r>
      <w:r w:rsidRPr="00941F64">
        <w:rPr>
          <w:rFonts w:ascii="Times New Roman" w:hAnsi="Times New Roman"/>
          <w:b/>
          <w:sz w:val="22"/>
          <w:szCs w:val="22"/>
        </w:rPr>
        <w:tab/>
        <w:t>POSEBNA NAVODILA ZA SHRANJEVANJE</w:t>
      </w:r>
    </w:p>
    <w:p w14:paraId="78ADFE07" w14:textId="77777777" w:rsidR="00605C14" w:rsidRPr="00941F64" w:rsidRDefault="00605C14" w:rsidP="00BF528E">
      <w:pPr>
        <w:ind w:left="567" w:hanging="567"/>
        <w:rPr>
          <w:rFonts w:ascii="Times New Roman" w:hAnsi="Times New Roman"/>
          <w:b/>
          <w:sz w:val="22"/>
          <w:szCs w:val="22"/>
        </w:rPr>
      </w:pPr>
    </w:p>
    <w:p w14:paraId="45F738F8" w14:textId="77777777" w:rsidR="00C87F0F" w:rsidRDefault="00A77C73" w:rsidP="00BF528E">
      <w:pPr>
        <w:rPr>
          <w:rFonts w:ascii="Times New Roman" w:hAnsi="Times New Roman"/>
          <w:sz w:val="22"/>
          <w:szCs w:val="22"/>
        </w:rPr>
      </w:pPr>
      <w:r w:rsidRPr="00A77C73">
        <w:rPr>
          <w:rFonts w:ascii="Times New Roman" w:hAnsi="Times New Roman"/>
          <w:sz w:val="22"/>
          <w:szCs w:val="22"/>
        </w:rPr>
        <w:t>Zdravilo shranjujte nedosegljivo otrokom.</w:t>
      </w:r>
    </w:p>
    <w:p w14:paraId="3851679F" w14:textId="77777777" w:rsidR="00C87F0F" w:rsidRDefault="00A77C73" w:rsidP="00BF528E">
      <w:pPr>
        <w:rPr>
          <w:rFonts w:ascii="Times New Roman" w:hAnsi="Times New Roman"/>
          <w:sz w:val="22"/>
          <w:szCs w:val="22"/>
        </w:rPr>
      </w:pPr>
      <w:r w:rsidRPr="00B727AE">
        <w:rPr>
          <w:rFonts w:ascii="Times New Roman" w:hAnsi="Times New Roman"/>
          <w:sz w:val="22"/>
          <w:szCs w:val="22"/>
        </w:rPr>
        <w:t xml:space="preserve">Za shranjevanje </w:t>
      </w:r>
      <w:r w:rsidR="00F16F59" w:rsidRPr="00B727AE">
        <w:rPr>
          <w:rFonts w:ascii="Times New Roman" w:hAnsi="Times New Roman"/>
          <w:sz w:val="22"/>
          <w:szCs w:val="22"/>
        </w:rPr>
        <w:t xml:space="preserve">tega </w:t>
      </w:r>
      <w:r w:rsidRPr="00B727AE">
        <w:rPr>
          <w:rFonts w:ascii="Times New Roman" w:hAnsi="Times New Roman"/>
          <w:sz w:val="22"/>
          <w:szCs w:val="22"/>
        </w:rPr>
        <w:t xml:space="preserve">zdravila </w:t>
      </w:r>
      <w:r w:rsidR="00997EA3" w:rsidRPr="00B727AE">
        <w:rPr>
          <w:rFonts w:ascii="Times New Roman" w:hAnsi="Times New Roman"/>
          <w:iCs/>
          <w:sz w:val="22"/>
          <w:szCs w:val="22"/>
        </w:rPr>
        <w:t>za uporabo</w:t>
      </w:r>
      <w:r w:rsidR="00997EA3" w:rsidRPr="00B727AE">
        <w:rPr>
          <w:rFonts w:ascii="Times New Roman" w:hAnsi="Times New Roman"/>
          <w:sz w:val="22"/>
          <w:szCs w:val="22"/>
        </w:rPr>
        <w:t xml:space="preserve"> </w:t>
      </w:r>
      <w:r w:rsidR="001D4783" w:rsidRPr="00B727AE">
        <w:rPr>
          <w:rFonts w:ascii="Times New Roman" w:hAnsi="Times New Roman"/>
          <w:sz w:val="22"/>
          <w:szCs w:val="22"/>
        </w:rPr>
        <w:t xml:space="preserve">v veterinarski medicini </w:t>
      </w:r>
      <w:r w:rsidRPr="00B727AE">
        <w:rPr>
          <w:rFonts w:ascii="Times New Roman" w:hAnsi="Times New Roman"/>
          <w:sz w:val="22"/>
          <w:szCs w:val="22"/>
        </w:rPr>
        <w:t>niso potrebna posebna navodila.</w:t>
      </w:r>
    </w:p>
    <w:p w14:paraId="26011D53" w14:textId="77777777" w:rsidR="00232BA7" w:rsidRPr="00941F64" w:rsidRDefault="00232BA7" w:rsidP="00BF528E">
      <w:pPr>
        <w:rPr>
          <w:rFonts w:ascii="Times New Roman" w:hAnsi="Times New Roman"/>
          <w:sz w:val="22"/>
          <w:szCs w:val="22"/>
        </w:rPr>
      </w:pPr>
      <w:r w:rsidRPr="00941F64">
        <w:rPr>
          <w:rFonts w:ascii="Times New Roman" w:hAnsi="Times New Roman"/>
          <w:sz w:val="22"/>
          <w:szCs w:val="22"/>
        </w:rPr>
        <w:t>Rok uporabnosti po prvem odpiranju vsebnika: 28 dni.</w:t>
      </w:r>
    </w:p>
    <w:p w14:paraId="13CEB579" w14:textId="77777777" w:rsidR="00605C14" w:rsidRDefault="00A77C73" w:rsidP="00BF528E">
      <w:pPr>
        <w:rPr>
          <w:rFonts w:ascii="Times New Roman" w:hAnsi="Times New Roman"/>
          <w:sz w:val="22"/>
          <w:szCs w:val="22"/>
        </w:rPr>
      </w:pPr>
      <w:r w:rsidRPr="00A77C73">
        <w:rPr>
          <w:rFonts w:ascii="Times New Roman" w:hAnsi="Times New Roman"/>
          <w:sz w:val="22"/>
          <w:szCs w:val="22"/>
        </w:rPr>
        <w:t xml:space="preserve">Tega zdravila </w:t>
      </w:r>
      <w:r w:rsidR="001D4783">
        <w:rPr>
          <w:rFonts w:ascii="Times New Roman" w:hAnsi="Times New Roman"/>
          <w:sz w:val="22"/>
          <w:szCs w:val="22"/>
        </w:rPr>
        <w:t xml:space="preserve">za uporabo v veterinarski medicini </w:t>
      </w:r>
      <w:r w:rsidRPr="00A77C73">
        <w:rPr>
          <w:rFonts w:ascii="Times New Roman" w:hAnsi="Times New Roman"/>
          <w:sz w:val="22"/>
          <w:szCs w:val="22"/>
        </w:rPr>
        <w:t>ne smete uporabljati po datumu izteka roka uporabnosti, navedenega na škatli in viali po EXP.</w:t>
      </w:r>
    </w:p>
    <w:p w14:paraId="7C149EE5" w14:textId="77777777" w:rsidR="00C87F0F" w:rsidRPr="00941F64" w:rsidRDefault="00C87F0F" w:rsidP="00BF528E">
      <w:pPr>
        <w:rPr>
          <w:rFonts w:ascii="Times New Roman" w:hAnsi="Times New Roman"/>
          <w:sz w:val="22"/>
          <w:szCs w:val="22"/>
        </w:rPr>
      </w:pPr>
    </w:p>
    <w:p w14:paraId="3E20C362" w14:textId="77777777" w:rsidR="00605C14" w:rsidRPr="00941F64" w:rsidRDefault="00605C14" w:rsidP="00BF528E">
      <w:pPr>
        <w:ind w:left="567" w:hanging="567"/>
        <w:rPr>
          <w:rFonts w:ascii="Times New Roman" w:hAnsi="Times New Roman"/>
          <w:b/>
          <w:sz w:val="22"/>
          <w:szCs w:val="22"/>
        </w:rPr>
      </w:pPr>
      <w:r w:rsidRPr="00C87F0F">
        <w:rPr>
          <w:rFonts w:ascii="Times New Roman" w:hAnsi="Times New Roman"/>
          <w:b/>
          <w:sz w:val="22"/>
          <w:szCs w:val="22"/>
          <w:highlight w:val="lightGray"/>
        </w:rPr>
        <w:t>12.</w:t>
      </w:r>
      <w:r w:rsidRPr="00941F64">
        <w:rPr>
          <w:rFonts w:ascii="Times New Roman" w:hAnsi="Times New Roman"/>
          <w:b/>
          <w:sz w:val="22"/>
          <w:szCs w:val="22"/>
        </w:rPr>
        <w:tab/>
        <w:t>POSEBNO(A) OPOZORILO</w:t>
      </w:r>
      <w:r w:rsidR="00362529" w:rsidRPr="00941F64">
        <w:rPr>
          <w:rFonts w:ascii="Times New Roman" w:hAnsi="Times New Roman"/>
          <w:b/>
          <w:sz w:val="22"/>
          <w:szCs w:val="22"/>
        </w:rPr>
        <w:t>(</w:t>
      </w:r>
      <w:r w:rsidRPr="00941F64">
        <w:rPr>
          <w:rFonts w:ascii="Times New Roman" w:hAnsi="Times New Roman"/>
          <w:b/>
          <w:sz w:val="22"/>
          <w:szCs w:val="22"/>
        </w:rPr>
        <w:t>A</w:t>
      </w:r>
      <w:r w:rsidR="00362529" w:rsidRPr="00941F64">
        <w:rPr>
          <w:rFonts w:ascii="Times New Roman" w:hAnsi="Times New Roman"/>
          <w:b/>
          <w:sz w:val="22"/>
          <w:szCs w:val="22"/>
        </w:rPr>
        <w:t>)</w:t>
      </w:r>
    </w:p>
    <w:p w14:paraId="09F45AC0" w14:textId="77777777" w:rsidR="00F72703" w:rsidRPr="00941F64" w:rsidRDefault="00F72703" w:rsidP="00BF528E">
      <w:pPr>
        <w:ind w:left="567" w:hanging="567"/>
        <w:rPr>
          <w:rFonts w:ascii="Times New Roman" w:hAnsi="Times New Roman"/>
          <w:b/>
          <w:sz w:val="22"/>
          <w:szCs w:val="22"/>
        </w:rPr>
      </w:pPr>
    </w:p>
    <w:p w14:paraId="7E4A2A8C" w14:textId="77777777" w:rsidR="00156025" w:rsidRPr="00941F64" w:rsidRDefault="00156025" w:rsidP="00BF528E">
      <w:pPr>
        <w:rPr>
          <w:rFonts w:ascii="Times New Roman" w:hAnsi="Times New Roman"/>
          <w:sz w:val="22"/>
          <w:szCs w:val="22"/>
        </w:rPr>
      </w:pPr>
      <w:r w:rsidRPr="00941F64">
        <w:rPr>
          <w:rFonts w:ascii="Times New Roman" w:hAnsi="Times New Roman"/>
          <w:sz w:val="22"/>
          <w:szCs w:val="22"/>
        </w:rPr>
        <w:t xml:space="preserve">Zdravljenje </w:t>
      </w:r>
      <w:r w:rsidR="00E52BC7" w:rsidRPr="00941F64">
        <w:rPr>
          <w:rFonts w:ascii="Times New Roman" w:hAnsi="Times New Roman"/>
          <w:sz w:val="22"/>
          <w:szCs w:val="22"/>
        </w:rPr>
        <w:t>telet</w:t>
      </w:r>
      <w:r w:rsidRPr="00941F64">
        <w:rPr>
          <w:rFonts w:ascii="Times New Roman" w:hAnsi="Times New Roman"/>
          <w:sz w:val="22"/>
          <w:szCs w:val="22"/>
        </w:rPr>
        <w:t xml:space="preserve"> z zdravilom Metacam 20 minut pred odstranitv</w:t>
      </w:r>
      <w:r w:rsidR="00E52BC7" w:rsidRPr="00941F64">
        <w:rPr>
          <w:rFonts w:ascii="Times New Roman" w:hAnsi="Times New Roman"/>
          <w:sz w:val="22"/>
          <w:szCs w:val="22"/>
        </w:rPr>
        <w:t>ijo</w:t>
      </w:r>
      <w:r w:rsidRPr="00941F64">
        <w:rPr>
          <w:rFonts w:ascii="Times New Roman" w:hAnsi="Times New Roman"/>
          <w:sz w:val="22"/>
          <w:szCs w:val="22"/>
        </w:rPr>
        <w:t xml:space="preserve"> rogov zmanjša pooperativno bolečino.</w:t>
      </w:r>
      <w:r w:rsidRPr="00941F64">
        <w:rPr>
          <w:sz w:val="22"/>
          <w:szCs w:val="22"/>
        </w:rPr>
        <w:t xml:space="preserve"> </w:t>
      </w:r>
      <w:r w:rsidRPr="00941F64">
        <w:rPr>
          <w:rFonts w:ascii="Times New Roman" w:hAnsi="Times New Roman"/>
          <w:sz w:val="22"/>
          <w:szCs w:val="22"/>
        </w:rPr>
        <w:t>Samo zdravilo Metacam ne zagotavlja ustreznega lajšanja bolečine med postopkom odstranjevanja rogov.</w:t>
      </w:r>
      <w:r w:rsidRPr="00941F64">
        <w:rPr>
          <w:sz w:val="22"/>
          <w:szCs w:val="22"/>
        </w:rPr>
        <w:t xml:space="preserve"> </w:t>
      </w:r>
      <w:r w:rsidRPr="00941F64">
        <w:rPr>
          <w:rFonts w:ascii="Times New Roman" w:hAnsi="Times New Roman"/>
          <w:sz w:val="22"/>
          <w:szCs w:val="22"/>
        </w:rPr>
        <w:t>Za ustrezno lajšanje bolečine med operacijo je treba sočasno uporabiti ustrezen analgetik.</w:t>
      </w:r>
    </w:p>
    <w:p w14:paraId="7E4F42E7" w14:textId="77777777" w:rsidR="00605C14" w:rsidRPr="00941F64" w:rsidRDefault="00605C14" w:rsidP="00BF528E">
      <w:pPr>
        <w:ind w:left="567" w:hanging="567"/>
        <w:rPr>
          <w:rFonts w:ascii="Times New Roman" w:hAnsi="Times New Roman"/>
          <w:sz w:val="22"/>
          <w:szCs w:val="22"/>
        </w:rPr>
      </w:pPr>
    </w:p>
    <w:p w14:paraId="41C69679" w14:textId="77777777" w:rsidR="00C87F0F" w:rsidRDefault="00C803DD" w:rsidP="00BF528E">
      <w:pPr>
        <w:autoSpaceDE w:val="0"/>
        <w:autoSpaceDN w:val="0"/>
        <w:adjustRightInd w:val="0"/>
        <w:rPr>
          <w:rFonts w:ascii="Times New Roman" w:hAnsi="Times New Roman"/>
          <w:sz w:val="22"/>
          <w:szCs w:val="22"/>
          <w:u w:val="single"/>
        </w:rPr>
      </w:pPr>
      <w:r w:rsidRPr="00C803DD">
        <w:rPr>
          <w:rFonts w:ascii="Times New Roman" w:hAnsi="Times New Roman"/>
          <w:sz w:val="22"/>
          <w:szCs w:val="22"/>
          <w:u w:val="single"/>
        </w:rPr>
        <w:t>Posebna opozorila za vsako ciljno živalsko vrsto:</w:t>
      </w:r>
    </w:p>
    <w:p w14:paraId="7A8771DA" w14:textId="77777777" w:rsidR="00605C14" w:rsidRPr="00941F64" w:rsidRDefault="00605C14" w:rsidP="00BF528E">
      <w:pPr>
        <w:autoSpaceDE w:val="0"/>
        <w:autoSpaceDN w:val="0"/>
        <w:adjustRightInd w:val="0"/>
        <w:rPr>
          <w:rFonts w:ascii="Times New Roman" w:hAnsi="Times New Roman"/>
          <w:sz w:val="22"/>
          <w:szCs w:val="22"/>
        </w:rPr>
      </w:pPr>
      <w:r w:rsidRPr="00941F64">
        <w:rPr>
          <w:rFonts w:ascii="Times New Roman" w:hAnsi="Times New Roman"/>
          <w:sz w:val="22"/>
          <w:szCs w:val="22"/>
        </w:rPr>
        <w:t>Če se pojavijo neželeni učinki, je treba zdravljenje prekiniti in se posvetovati z veterinarjem.</w:t>
      </w:r>
    </w:p>
    <w:p w14:paraId="3927A67E"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Zaradi možne nevarnosti toksičnih učinkov na ledvice se dajanju zdravila izogibamo pri zelo dehidriranih, hipovolemičnih ali hipotenzivnih živalih, ki potrebujejo parenteralno rehidracijo.</w:t>
      </w:r>
    </w:p>
    <w:p w14:paraId="412AF1A3"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Pri nezadostnem olajšanju s koliko povezane bolečine pri konjih moramo diagnozo ponovno skrbno preveriti, ker lahko nezadosten odziv kaže na to, da je potreben kirurški poseg.</w:t>
      </w:r>
    </w:p>
    <w:p w14:paraId="2784C718" w14:textId="77777777" w:rsidR="00605C14" w:rsidRPr="00941F64" w:rsidRDefault="00605C14" w:rsidP="00BF528E">
      <w:pPr>
        <w:rPr>
          <w:rFonts w:ascii="Times New Roman" w:hAnsi="Times New Roman"/>
          <w:sz w:val="22"/>
          <w:szCs w:val="22"/>
        </w:rPr>
      </w:pPr>
    </w:p>
    <w:p w14:paraId="2BD6A522" w14:textId="77777777" w:rsidR="00C87F0F" w:rsidRDefault="00C803DD" w:rsidP="00BF528E">
      <w:pPr>
        <w:rPr>
          <w:rFonts w:ascii="Times New Roman" w:hAnsi="Times New Roman"/>
          <w:sz w:val="22"/>
          <w:szCs w:val="22"/>
          <w:u w:val="single"/>
        </w:rPr>
      </w:pPr>
      <w:r w:rsidRPr="00C803DD">
        <w:rPr>
          <w:rFonts w:ascii="Times New Roman" w:hAnsi="Times New Roman"/>
          <w:sz w:val="22"/>
          <w:szCs w:val="22"/>
          <w:u w:val="single"/>
        </w:rPr>
        <w:t>Posebni previdnostni ukrepi, ki jih mora izvajati oseba, ki živalim daje zdravilo:</w:t>
      </w:r>
    </w:p>
    <w:p w14:paraId="6489D2C8"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Nenamerno samo</w:t>
      </w:r>
      <w:r w:rsidR="000B7D12">
        <w:rPr>
          <w:rFonts w:ascii="Times New Roman" w:hAnsi="Times New Roman"/>
          <w:sz w:val="22"/>
          <w:szCs w:val="22"/>
        </w:rPr>
        <w:t>-</w:t>
      </w:r>
      <w:r w:rsidRPr="00941F64">
        <w:rPr>
          <w:rFonts w:ascii="Times New Roman" w:hAnsi="Times New Roman"/>
          <w:sz w:val="22"/>
          <w:szCs w:val="22"/>
        </w:rPr>
        <w:t>injiciranje lahko povzroči bolečino. Osebe z znano preobčutljivostjo za nesteroidna protivnetna zdravila naj se izogibajo stiku z zdravilom.</w:t>
      </w:r>
    </w:p>
    <w:p w14:paraId="16681CCC" w14:textId="77777777" w:rsidR="00605C14" w:rsidRDefault="00605C14" w:rsidP="00BF528E">
      <w:pPr>
        <w:rPr>
          <w:rFonts w:ascii="Times New Roman" w:hAnsi="Times New Roman"/>
          <w:sz w:val="22"/>
          <w:szCs w:val="22"/>
        </w:rPr>
      </w:pPr>
      <w:r w:rsidRPr="00941F64">
        <w:rPr>
          <w:rFonts w:ascii="Times New Roman" w:hAnsi="Times New Roman"/>
          <w:sz w:val="22"/>
          <w:szCs w:val="22"/>
        </w:rPr>
        <w:t>V primeru nenamernega samo</w:t>
      </w:r>
      <w:r w:rsidR="000B7D12">
        <w:rPr>
          <w:rFonts w:ascii="Times New Roman" w:hAnsi="Times New Roman"/>
          <w:sz w:val="22"/>
          <w:szCs w:val="22"/>
        </w:rPr>
        <w:t>-</w:t>
      </w:r>
      <w:r w:rsidRPr="00941F64">
        <w:rPr>
          <w:rFonts w:ascii="Times New Roman" w:hAnsi="Times New Roman"/>
          <w:sz w:val="22"/>
          <w:szCs w:val="22"/>
        </w:rPr>
        <w:t>injiciranja se takoj posvetujte z zdravnikom in mu pokažite navodila za uporabo ali ovojnino.</w:t>
      </w:r>
    </w:p>
    <w:p w14:paraId="3325854B" w14:textId="77777777" w:rsidR="005303C0" w:rsidRPr="00941F64" w:rsidRDefault="005303C0" w:rsidP="00BF528E">
      <w:pPr>
        <w:rPr>
          <w:rFonts w:ascii="Times New Roman" w:hAnsi="Times New Roman"/>
          <w:sz w:val="22"/>
          <w:szCs w:val="22"/>
        </w:rPr>
      </w:pPr>
      <w:r w:rsidRPr="005303C0">
        <w:rPr>
          <w:rFonts w:ascii="Times New Roman" w:hAnsi="Times New Roman"/>
          <w:sz w:val="22"/>
          <w:szCs w:val="22"/>
        </w:rPr>
        <w:t>Zdravilo lahko povzroči draženje oči. V primeru stika z očmi takoj temeljito sperite z vodo.</w:t>
      </w:r>
    </w:p>
    <w:p w14:paraId="41775727" w14:textId="77777777" w:rsidR="00605C14" w:rsidRPr="00941F64" w:rsidRDefault="00605C14" w:rsidP="00BF528E">
      <w:pPr>
        <w:rPr>
          <w:rFonts w:ascii="Times New Roman" w:hAnsi="Times New Roman"/>
          <w:sz w:val="22"/>
          <w:szCs w:val="22"/>
        </w:rPr>
      </w:pPr>
    </w:p>
    <w:p w14:paraId="1A5742E5" w14:textId="77777777" w:rsidR="00C87F0F" w:rsidRDefault="00B54CCD" w:rsidP="00BF528E">
      <w:pPr>
        <w:tabs>
          <w:tab w:val="left" w:pos="1985"/>
        </w:tabs>
        <w:rPr>
          <w:rFonts w:ascii="Times New Roman" w:hAnsi="Times New Roman"/>
          <w:sz w:val="22"/>
          <w:szCs w:val="22"/>
          <w:u w:val="single"/>
        </w:rPr>
      </w:pPr>
      <w:r w:rsidRPr="00B54CCD">
        <w:rPr>
          <w:rFonts w:ascii="Times New Roman" w:hAnsi="Times New Roman"/>
          <w:sz w:val="22"/>
          <w:szCs w:val="22"/>
          <w:u w:val="single"/>
        </w:rPr>
        <w:t>Brejost in laktacija:</w:t>
      </w:r>
    </w:p>
    <w:p w14:paraId="20AE08DC" w14:textId="77777777" w:rsidR="00605C14" w:rsidRPr="00C87F0F" w:rsidRDefault="00605C14" w:rsidP="00BF528E">
      <w:pPr>
        <w:tabs>
          <w:tab w:val="left" w:pos="1985"/>
        </w:tabs>
        <w:rPr>
          <w:rFonts w:ascii="Times New Roman" w:hAnsi="Times New Roman"/>
          <w:sz w:val="22"/>
          <w:szCs w:val="22"/>
        </w:rPr>
      </w:pPr>
      <w:r w:rsidRPr="00C25D54">
        <w:rPr>
          <w:rFonts w:ascii="Times New Roman" w:hAnsi="Times New Roman"/>
          <w:sz w:val="22"/>
          <w:szCs w:val="22"/>
          <w:u w:val="single"/>
        </w:rPr>
        <w:t>Goveda in prašiči:</w:t>
      </w:r>
      <w:r w:rsidRPr="00C87F0F">
        <w:rPr>
          <w:rFonts w:ascii="Times New Roman" w:hAnsi="Times New Roman"/>
          <w:sz w:val="22"/>
          <w:szCs w:val="22"/>
        </w:rPr>
        <w:t xml:space="preserve"> </w:t>
      </w:r>
      <w:r w:rsidR="00D91084" w:rsidRPr="00C87F0F">
        <w:rPr>
          <w:rFonts w:ascii="Times New Roman" w:hAnsi="Times New Roman"/>
          <w:sz w:val="22"/>
          <w:szCs w:val="22"/>
        </w:rPr>
        <w:tab/>
      </w:r>
      <w:r w:rsidRPr="00C87F0F">
        <w:rPr>
          <w:rFonts w:ascii="Times New Roman" w:hAnsi="Times New Roman"/>
          <w:sz w:val="22"/>
          <w:szCs w:val="22"/>
        </w:rPr>
        <w:t>Lahko se uporablja v obdobju brejosti in laktacije.</w:t>
      </w:r>
    </w:p>
    <w:p w14:paraId="4F96A634" w14:textId="77777777" w:rsidR="00D00953" w:rsidRPr="00C87F0F" w:rsidRDefault="00605C14" w:rsidP="00BF528E">
      <w:pPr>
        <w:tabs>
          <w:tab w:val="left" w:pos="1985"/>
        </w:tabs>
        <w:rPr>
          <w:rFonts w:ascii="Times New Roman" w:hAnsi="Times New Roman"/>
          <w:sz w:val="22"/>
          <w:szCs w:val="22"/>
        </w:rPr>
      </w:pPr>
      <w:r w:rsidRPr="00C87F0F">
        <w:rPr>
          <w:rFonts w:ascii="Times New Roman" w:hAnsi="Times New Roman"/>
          <w:sz w:val="22"/>
          <w:szCs w:val="22"/>
          <w:u w:val="single"/>
        </w:rPr>
        <w:t>Konji:</w:t>
      </w:r>
      <w:r w:rsidRPr="00C87F0F">
        <w:rPr>
          <w:rFonts w:ascii="Times New Roman" w:hAnsi="Times New Roman"/>
          <w:sz w:val="22"/>
          <w:szCs w:val="22"/>
        </w:rPr>
        <w:t xml:space="preserve"> </w:t>
      </w:r>
      <w:r w:rsidR="00D91084" w:rsidRPr="00C87F0F">
        <w:rPr>
          <w:rFonts w:ascii="Times New Roman" w:hAnsi="Times New Roman"/>
          <w:sz w:val="22"/>
          <w:szCs w:val="22"/>
        </w:rPr>
        <w:tab/>
      </w:r>
      <w:r w:rsidR="00D00953" w:rsidRPr="00C87F0F">
        <w:rPr>
          <w:rFonts w:ascii="Times New Roman" w:hAnsi="Times New Roman"/>
          <w:sz w:val="22"/>
          <w:szCs w:val="22"/>
        </w:rPr>
        <w:t>Ne uporabite pri kobilah v obdobju brejosti in laktacije.</w:t>
      </w:r>
    </w:p>
    <w:p w14:paraId="61730144" w14:textId="77777777" w:rsidR="00605C14" w:rsidRPr="00941F64" w:rsidRDefault="00605C14" w:rsidP="007D62BE">
      <w:pPr>
        <w:rPr>
          <w:rFonts w:ascii="Times New Roman" w:hAnsi="Times New Roman"/>
          <w:sz w:val="22"/>
          <w:szCs w:val="22"/>
        </w:rPr>
      </w:pPr>
    </w:p>
    <w:p w14:paraId="14046885" w14:textId="77777777" w:rsidR="00C87F0F" w:rsidRDefault="00B54CCD" w:rsidP="001712CE">
      <w:pPr>
        <w:widowControl w:val="0"/>
        <w:rPr>
          <w:rFonts w:ascii="Times New Roman" w:hAnsi="Times New Roman"/>
          <w:sz w:val="22"/>
          <w:szCs w:val="22"/>
          <w:u w:val="single"/>
        </w:rPr>
      </w:pPr>
      <w:r w:rsidRPr="00B54CCD">
        <w:rPr>
          <w:rFonts w:ascii="Times New Roman" w:hAnsi="Times New Roman"/>
          <w:sz w:val="22"/>
          <w:szCs w:val="22"/>
          <w:u w:val="single"/>
        </w:rPr>
        <w:t>Medsebojno delovanje z drugimi zdravili in druge oblike interakcij:</w:t>
      </w:r>
    </w:p>
    <w:p w14:paraId="082A6F7E"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Zdravila ne </w:t>
      </w:r>
      <w:r w:rsidR="00BF528E" w:rsidRPr="00941F64">
        <w:rPr>
          <w:rFonts w:ascii="Times New Roman" w:hAnsi="Times New Roman"/>
          <w:sz w:val="22"/>
          <w:szCs w:val="22"/>
        </w:rPr>
        <w:t xml:space="preserve">smemo </w:t>
      </w:r>
      <w:r w:rsidRPr="00941F64">
        <w:rPr>
          <w:rFonts w:ascii="Times New Roman" w:hAnsi="Times New Roman"/>
          <w:sz w:val="22"/>
          <w:szCs w:val="22"/>
        </w:rPr>
        <w:t xml:space="preserve">dajati hkrati z glukokortikosteroidi, drugimi nesteroidnimi protivnetnimi zdravili ali antikoagulansi. </w:t>
      </w:r>
    </w:p>
    <w:p w14:paraId="5F03D896" w14:textId="77777777" w:rsidR="00605C14" w:rsidRPr="00941F64" w:rsidRDefault="00605C14" w:rsidP="00BF528E">
      <w:pPr>
        <w:rPr>
          <w:rFonts w:ascii="Times New Roman" w:hAnsi="Times New Roman"/>
          <w:sz w:val="22"/>
          <w:szCs w:val="22"/>
        </w:rPr>
      </w:pPr>
    </w:p>
    <w:p w14:paraId="3198EBF4" w14:textId="77777777" w:rsidR="00C87F0F" w:rsidRDefault="00B54CCD" w:rsidP="001712CE">
      <w:pPr>
        <w:keepNext/>
        <w:ind w:left="567" w:hanging="567"/>
        <w:rPr>
          <w:rFonts w:ascii="Times New Roman" w:hAnsi="Times New Roman"/>
          <w:sz w:val="22"/>
          <w:szCs w:val="22"/>
          <w:u w:val="single"/>
        </w:rPr>
      </w:pPr>
      <w:r w:rsidRPr="00B54CCD">
        <w:rPr>
          <w:rFonts w:ascii="Times New Roman" w:hAnsi="Times New Roman"/>
          <w:sz w:val="22"/>
          <w:szCs w:val="22"/>
          <w:u w:val="single"/>
        </w:rPr>
        <w:lastRenderedPageBreak/>
        <w:t>Preveliko odmerjanje (simptomi, nujni ukrepi, protistrupi):</w:t>
      </w:r>
    </w:p>
    <w:p w14:paraId="52A0B3F9" w14:textId="77777777" w:rsidR="00605C14" w:rsidRPr="00941F64" w:rsidRDefault="00605C14" w:rsidP="001712CE">
      <w:pPr>
        <w:keepNext/>
        <w:ind w:left="567" w:hanging="567"/>
        <w:rPr>
          <w:rFonts w:ascii="Times New Roman" w:hAnsi="Times New Roman"/>
          <w:sz w:val="22"/>
          <w:szCs w:val="22"/>
        </w:rPr>
      </w:pPr>
      <w:r w:rsidRPr="00B727AE">
        <w:rPr>
          <w:rFonts w:ascii="Times New Roman" w:hAnsi="Times New Roman"/>
          <w:sz w:val="22"/>
          <w:szCs w:val="22"/>
        </w:rPr>
        <w:t xml:space="preserve">Pri prevelikem </w:t>
      </w:r>
      <w:r w:rsidR="00B727AE" w:rsidRPr="00B727AE">
        <w:rPr>
          <w:rFonts w:ascii="Times New Roman" w:hAnsi="Times New Roman"/>
          <w:sz w:val="22"/>
          <w:szCs w:val="22"/>
        </w:rPr>
        <w:t xml:space="preserve">odmerku </w:t>
      </w:r>
      <w:r w:rsidRPr="00B727AE">
        <w:rPr>
          <w:rFonts w:ascii="Times New Roman" w:hAnsi="Times New Roman"/>
          <w:sz w:val="22"/>
          <w:szCs w:val="22"/>
        </w:rPr>
        <w:t>uvedite simptomatsko zdravljenje.</w:t>
      </w:r>
      <w:r w:rsidRPr="00941F64">
        <w:rPr>
          <w:rFonts w:ascii="Times New Roman" w:hAnsi="Times New Roman"/>
          <w:sz w:val="22"/>
          <w:szCs w:val="22"/>
        </w:rPr>
        <w:t xml:space="preserve"> </w:t>
      </w:r>
    </w:p>
    <w:p w14:paraId="7A254A78" w14:textId="77777777" w:rsidR="00605C14" w:rsidRPr="00941F64" w:rsidRDefault="00605C14" w:rsidP="00BF528E">
      <w:pPr>
        <w:rPr>
          <w:rFonts w:ascii="Times New Roman" w:hAnsi="Times New Roman"/>
          <w:sz w:val="22"/>
          <w:szCs w:val="22"/>
        </w:rPr>
      </w:pPr>
    </w:p>
    <w:p w14:paraId="03A6D6D5" w14:textId="77777777" w:rsidR="00605C14" w:rsidRPr="00941F64" w:rsidRDefault="00605C14" w:rsidP="00BF528E">
      <w:pPr>
        <w:rPr>
          <w:rFonts w:ascii="Times New Roman" w:hAnsi="Times New Roman"/>
          <w:sz w:val="22"/>
          <w:szCs w:val="22"/>
        </w:rPr>
      </w:pPr>
    </w:p>
    <w:p w14:paraId="328C58F6" w14:textId="77777777" w:rsidR="00605C14" w:rsidRPr="00941F64" w:rsidRDefault="00605C14" w:rsidP="00BF528E">
      <w:pPr>
        <w:ind w:left="567" w:hanging="567"/>
        <w:rPr>
          <w:rFonts w:ascii="Times New Roman" w:hAnsi="Times New Roman"/>
          <w:b/>
          <w:sz w:val="22"/>
          <w:szCs w:val="22"/>
        </w:rPr>
      </w:pPr>
      <w:r w:rsidRPr="00C87F0F">
        <w:rPr>
          <w:rFonts w:ascii="Times New Roman" w:hAnsi="Times New Roman"/>
          <w:b/>
          <w:sz w:val="22"/>
          <w:szCs w:val="22"/>
          <w:highlight w:val="lightGray"/>
        </w:rPr>
        <w:t>13.</w:t>
      </w:r>
      <w:r w:rsidRPr="00941F64">
        <w:rPr>
          <w:rFonts w:ascii="Times New Roman" w:hAnsi="Times New Roman"/>
          <w:b/>
          <w:sz w:val="22"/>
          <w:szCs w:val="22"/>
        </w:rPr>
        <w:tab/>
        <w:t xml:space="preserve">POSEBNI VARNOSTNI UKREPI ZA ODSTRANJEVANJE NEPORABLJENEGA ZDRAVILA </w:t>
      </w:r>
      <w:smartTag w:uri="urn:schemas-microsoft-com:office:smarttags" w:element="stockticker">
        <w:r w:rsidRPr="00941F64">
          <w:rPr>
            <w:rFonts w:ascii="Times New Roman" w:hAnsi="Times New Roman"/>
            <w:b/>
            <w:sz w:val="22"/>
            <w:szCs w:val="22"/>
          </w:rPr>
          <w:t>ALI</w:t>
        </w:r>
      </w:smartTag>
      <w:r w:rsidRPr="00941F64">
        <w:rPr>
          <w:rFonts w:ascii="Times New Roman" w:hAnsi="Times New Roman"/>
          <w:b/>
          <w:sz w:val="22"/>
          <w:szCs w:val="22"/>
        </w:rPr>
        <w:t xml:space="preserve"> ODPADNIH SNOVI, ČE OBSTAJAJO</w:t>
      </w:r>
    </w:p>
    <w:p w14:paraId="4D3D95F4" w14:textId="77777777" w:rsidR="00B82773" w:rsidRPr="00941F64" w:rsidRDefault="00B82773" w:rsidP="00BF528E">
      <w:pPr>
        <w:ind w:left="567" w:hanging="567"/>
        <w:rPr>
          <w:rFonts w:ascii="Times New Roman" w:hAnsi="Times New Roman"/>
          <w:b/>
          <w:sz w:val="22"/>
          <w:szCs w:val="22"/>
        </w:rPr>
      </w:pPr>
    </w:p>
    <w:p w14:paraId="4EAEA182" w14:textId="77777777" w:rsidR="00365D43" w:rsidRPr="00365D43" w:rsidRDefault="00365D43" w:rsidP="00365D43">
      <w:pPr>
        <w:rPr>
          <w:rFonts w:ascii="Times New Roman" w:hAnsi="Times New Roman"/>
          <w:sz w:val="22"/>
          <w:szCs w:val="22"/>
        </w:rPr>
      </w:pPr>
      <w:r w:rsidRPr="00365D43">
        <w:rPr>
          <w:rFonts w:ascii="Times New Roman" w:hAnsi="Times New Roman"/>
          <w:sz w:val="22"/>
          <w:szCs w:val="22"/>
        </w:rPr>
        <w:t>Ne odvrzite zdravila v odpadno vodo ali med gospodinjske odpadke.</w:t>
      </w:r>
    </w:p>
    <w:p w14:paraId="1C76D956" w14:textId="77777777" w:rsidR="00232BA7" w:rsidRPr="00941F64" w:rsidRDefault="00365D43" w:rsidP="00365D43">
      <w:pPr>
        <w:rPr>
          <w:rFonts w:ascii="Times New Roman" w:hAnsi="Times New Roman"/>
          <w:i/>
          <w:sz w:val="22"/>
          <w:szCs w:val="22"/>
        </w:rPr>
      </w:pPr>
      <w:r w:rsidRPr="00365D43">
        <w:rPr>
          <w:rFonts w:ascii="Times New Roman" w:hAnsi="Times New Roman"/>
          <w:sz w:val="22"/>
          <w:szCs w:val="22"/>
        </w:rPr>
        <w:t>Glede odstranjevanja zdravil, ki jih ne uporabljate več, se posvetujte z veterinarjem ali farmacevtom. Ti ukrepi pomagajo varovati okolje.</w:t>
      </w:r>
      <w:r w:rsidR="00232BA7" w:rsidRPr="00941F64">
        <w:rPr>
          <w:rFonts w:ascii="Times New Roman" w:hAnsi="Times New Roman"/>
          <w:sz w:val="22"/>
          <w:szCs w:val="22"/>
        </w:rPr>
        <w:t>.</w:t>
      </w:r>
    </w:p>
    <w:p w14:paraId="167C7B4E" w14:textId="77777777" w:rsidR="00605C14" w:rsidRPr="00941F64" w:rsidRDefault="00605C14" w:rsidP="00BF528E">
      <w:pPr>
        <w:rPr>
          <w:rFonts w:ascii="Times New Roman" w:hAnsi="Times New Roman"/>
          <w:i/>
          <w:sz w:val="22"/>
          <w:szCs w:val="22"/>
        </w:rPr>
      </w:pPr>
    </w:p>
    <w:p w14:paraId="4093289E" w14:textId="77777777" w:rsidR="00605C14" w:rsidRPr="00941F64" w:rsidRDefault="00605C14" w:rsidP="00BF528E">
      <w:pPr>
        <w:rPr>
          <w:rFonts w:ascii="Times New Roman" w:hAnsi="Times New Roman"/>
          <w:sz w:val="22"/>
          <w:szCs w:val="22"/>
        </w:rPr>
      </w:pPr>
    </w:p>
    <w:p w14:paraId="688A0199" w14:textId="77777777" w:rsidR="00605C14" w:rsidRPr="00941F64" w:rsidRDefault="00605C14" w:rsidP="00BF528E">
      <w:pPr>
        <w:ind w:left="567" w:hanging="567"/>
        <w:rPr>
          <w:rFonts w:ascii="Times New Roman" w:hAnsi="Times New Roman"/>
          <w:sz w:val="22"/>
          <w:szCs w:val="22"/>
        </w:rPr>
      </w:pPr>
      <w:r w:rsidRPr="00C87F0F">
        <w:rPr>
          <w:rFonts w:ascii="Times New Roman" w:hAnsi="Times New Roman"/>
          <w:b/>
          <w:sz w:val="22"/>
          <w:szCs w:val="22"/>
          <w:highlight w:val="lightGray"/>
        </w:rPr>
        <w:t>14.</w:t>
      </w:r>
      <w:r w:rsidRPr="00941F64">
        <w:rPr>
          <w:rFonts w:ascii="Times New Roman" w:hAnsi="Times New Roman"/>
          <w:b/>
          <w:sz w:val="22"/>
          <w:szCs w:val="22"/>
        </w:rPr>
        <w:tab/>
        <w:t xml:space="preserve">DATUM ZADNJE ODOBRITVE NAVODIL ZA UPORABO </w:t>
      </w:r>
    </w:p>
    <w:p w14:paraId="116C405F" w14:textId="77777777" w:rsidR="00605C14" w:rsidRPr="00941F64" w:rsidRDefault="00605C14" w:rsidP="00BF528E">
      <w:pPr>
        <w:rPr>
          <w:rFonts w:ascii="Times New Roman" w:hAnsi="Times New Roman"/>
          <w:sz w:val="22"/>
          <w:szCs w:val="22"/>
        </w:rPr>
      </w:pPr>
    </w:p>
    <w:p w14:paraId="00EE44AC" w14:textId="77777777" w:rsidR="00605C14" w:rsidRPr="00C87F0F" w:rsidRDefault="00605C14" w:rsidP="00BF528E">
      <w:pPr>
        <w:rPr>
          <w:rFonts w:ascii="Times New Roman" w:hAnsi="Times New Roman"/>
          <w:sz w:val="22"/>
          <w:szCs w:val="22"/>
        </w:rPr>
      </w:pPr>
      <w:r w:rsidRPr="00941F64">
        <w:rPr>
          <w:rFonts w:ascii="Times New Roman" w:hAnsi="Times New Roman"/>
          <w:sz w:val="22"/>
          <w:szCs w:val="22"/>
        </w:rPr>
        <w:t xml:space="preserve">Podrobne informacije o tem zdravilu so na voljo na spletni strani Evropske agencije za zdravila </w:t>
      </w:r>
      <w:r w:rsidR="00365D43" w:rsidRPr="00C87F0F">
        <w:rPr>
          <w:rFonts w:ascii="Times New Roman" w:hAnsi="Times New Roman"/>
          <w:sz w:val="22"/>
          <w:szCs w:val="22"/>
        </w:rPr>
        <w:t>(European Medicines Agency) (</w:t>
      </w:r>
      <w:hyperlink r:id="rId24" w:history="1">
        <w:r w:rsidR="00C87F0F" w:rsidRPr="00C87F0F">
          <w:rPr>
            <w:rStyle w:val="Hyperlink"/>
            <w:rFonts w:ascii="Times New Roman" w:hAnsi="Times New Roman"/>
            <w:sz w:val="22"/>
            <w:szCs w:val="22"/>
          </w:rPr>
          <w:t>http://www.ema.europa.eu/</w:t>
        </w:r>
      </w:hyperlink>
      <w:r w:rsidR="00365D43" w:rsidRPr="00C87F0F">
        <w:rPr>
          <w:rFonts w:ascii="Times New Roman" w:hAnsi="Times New Roman"/>
          <w:sz w:val="22"/>
          <w:szCs w:val="22"/>
        </w:rPr>
        <w:t>).</w:t>
      </w:r>
    </w:p>
    <w:p w14:paraId="4FCD2AE3" w14:textId="77777777" w:rsidR="00605C14" w:rsidRPr="00941F64" w:rsidRDefault="00605C14" w:rsidP="00BF528E">
      <w:pPr>
        <w:rPr>
          <w:rFonts w:ascii="Times New Roman" w:hAnsi="Times New Roman"/>
          <w:sz w:val="22"/>
          <w:szCs w:val="22"/>
        </w:rPr>
      </w:pPr>
    </w:p>
    <w:p w14:paraId="0CF32D59" w14:textId="77777777" w:rsidR="00E63381" w:rsidRPr="00941F64" w:rsidRDefault="00E63381" w:rsidP="00BF528E">
      <w:pPr>
        <w:rPr>
          <w:rFonts w:ascii="Times New Roman" w:hAnsi="Times New Roman"/>
          <w:sz w:val="22"/>
          <w:szCs w:val="22"/>
        </w:rPr>
      </w:pPr>
    </w:p>
    <w:p w14:paraId="681F56F8" w14:textId="77777777" w:rsidR="00605C14" w:rsidRPr="00941F64" w:rsidRDefault="00605C14" w:rsidP="00BF528E">
      <w:pPr>
        <w:pStyle w:val="Formatvorlage1"/>
        <w:rPr>
          <w:b/>
          <w:szCs w:val="22"/>
        </w:rPr>
      </w:pPr>
      <w:r w:rsidRPr="00C87F0F">
        <w:rPr>
          <w:b/>
          <w:szCs w:val="22"/>
          <w:highlight w:val="lightGray"/>
        </w:rPr>
        <w:t>15.</w:t>
      </w:r>
      <w:r w:rsidRPr="00941F64">
        <w:rPr>
          <w:b/>
          <w:szCs w:val="22"/>
        </w:rPr>
        <w:tab/>
        <w:t>DRUGE INFORMACIJE</w:t>
      </w:r>
    </w:p>
    <w:p w14:paraId="1558454F" w14:textId="77777777" w:rsidR="00605C14" w:rsidRPr="00941F64" w:rsidRDefault="00605C14" w:rsidP="00BF528E">
      <w:pPr>
        <w:pStyle w:val="Formatvorlage1"/>
        <w:rPr>
          <w:szCs w:val="22"/>
        </w:rPr>
      </w:pPr>
    </w:p>
    <w:p w14:paraId="766799AC"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Kartonska škatla z 1 ali 12 brezbarvnimi steklenimi injekcijskimi vialami po 20</w:t>
      </w:r>
      <w:r w:rsidR="007D2FDD" w:rsidRPr="00941F64">
        <w:rPr>
          <w:rFonts w:ascii="Times New Roman" w:hAnsi="Times New Roman"/>
          <w:sz w:val="22"/>
          <w:szCs w:val="22"/>
        </w:rPr>
        <w:t> </w:t>
      </w:r>
      <w:r w:rsidR="00232BA7" w:rsidRPr="00941F64">
        <w:rPr>
          <w:rFonts w:ascii="Times New Roman" w:hAnsi="Times New Roman"/>
          <w:sz w:val="22"/>
          <w:szCs w:val="22"/>
        </w:rPr>
        <w:t>ml</w:t>
      </w:r>
      <w:r w:rsidRPr="00941F64">
        <w:rPr>
          <w:rFonts w:ascii="Times New Roman" w:hAnsi="Times New Roman"/>
          <w:sz w:val="22"/>
          <w:szCs w:val="22"/>
        </w:rPr>
        <w:t>, 50</w:t>
      </w:r>
      <w:r w:rsidR="007D2FDD" w:rsidRPr="00941F64">
        <w:rPr>
          <w:rFonts w:ascii="Times New Roman" w:hAnsi="Times New Roman"/>
          <w:sz w:val="22"/>
          <w:szCs w:val="22"/>
        </w:rPr>
        <w:t> </w:t>
      </w:r>
      <w:r w:rsidR="00232BA7" w:rsidRPr="00941F64">
        <w:rPr>
          <w:rFonts w:ascii="Times New Roman" w:hAnsi="Times New Roman"/>
          <w:sz w:val="22"/>
          <w:szCs w:val="22"/>
        </w:rPr>
        <w:t xml:space="preserve">ml </w:t>
      </w:r>
      <w:r w:rsidRPr="00941F64">
        <w:rPr>
          <w:rFonts w:ascii="Times New Roman" w:hAnsi="Times New Roman"/>
          <w:sz w:val="22"/>
          <w:szCs w:val="22"/>
        </w:rPr>
        <w:t>ali 100</w:t>
      </w:r>
      <w:r w:rsidR="007D2FDD" w:rsidRPr="00941F64">
        <w:rPr>
          <w:rFonts w:ascii="Times New Roman" w:hAnsi="Times New Roman"/>
          <w:sz w:val="22"/>
          <w:szCs w:val="22"/>
        </w:rPr>
        <w:t> </w:t>
      </w:r>
      <w:r w:rsidRPr="00941F64">
        <w:rPr>
          <w:rFonts w:ascii="Times New Roman" w:hAnsi="Times New Roman"/>
          <w:sz w:val="22"/>
          <w:szCs w:val="22"/>
        </w:rPr>
        <w:t xml:space="preserve">ml. </w:t>
      </w:r>
    </w:p>
    <w:p w14:paraId="7F7F619A" w14:textId="77777777" w:rsidR="0069606C" w:rsidRPr="00941F64" w:rsidRDefault="0069606C" w:rsidP="00BF528E">
      <w:pPr>
        <w:rPr>
          <w:rFonts w:ascii="Times New Roman" w:hAnsi="Times New Roman"/>
          <w:sz w:val="22"/>
          <w:szCs w:val="22"/>
        </w:rPr>
      </w:pPr>
      <w:r w:rsidRPr="00941F64">
        <w:rPr>
          <w:rFonts w:ascii="Times New Roman" w:hAnsi="Times New Roman"/>
          <w:sz w:val="22"/>
          <w:szCs w:val="22"/>
        </w:rPr>
        <w:t xml:space="preserve">Kartonska škatla z 1 ali 6 brezbarvnimi steklenimi injekcijskimi vialami po 250 ml. </w:t>
      </w:r>
    </w:p>
    <w:p w14:paraId="54D0568B"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Ni nujno, da so v prometu vsa navedena pakiranja.</w:t>
      </w:r>
    </w:p>
    <w:p w14:paraId="5794E73D" w14:textId="77777777" w:rsidR="00232BA7" w:rsidRPr="00941F64" w:rsidRDefault="00232BA7" w:rsidP="00BF528E">
      <w:pPr>
        <w:rPr>
          <w:rFonts w:ascii="Times New Roman" w:hAnsi="Times New Roman"/>
          <w:sz w:val="22"/>
          <w:szCs w:val="22"/>
        </w:rPr>
      </w:pPr>
    </w:p>
    <w:p w14:paraId="0677F9B6" w14:textId="77777777" w:rsidR="00605C14" w:rsidRPr="00941F64" w:rsidRDefault="00605C14" w:rsidP="00BF528E">
      <w:pPr>
        <w:jc w:val="center"/>
        <w:rPr>
          <w:rFonts w:ascii="Times New Roman" w:hAnsi="Times New Roman"/>
          <w:sz w:val="22"/>
          <w:szCs w:val="22"/>
        </w:rPr>
      </w:pPr>
      <w:r w:rsidRPr="00941F64">
        <w:rPr>
          <w:rFonts w:ascii="Times New Roman" w:hAnsi="Times New Roman"/>
          <w:sz w:val="22"/>
          <w:szCs w:val="22"/>
        </w:rPr>
        <w:br w:type="page"/>
      </w:r>
      <w:r w:rsidRPr="00941F64">
        <w:rPr>
          <w:rFonts w:ascii="Times New Roman" w:hAnsi="Times New Roman"/>
          <w:b/>
          <w:sz w:val="22"/>
          <w:szCs w:val="22"/>
        </w:rPr>
        <w:lastRenderedPageBreak/>
        <w:t>NAVODILO ZA UPORABO</w:t>
      </w:r>
    </w:p>
    <w:p w14:paraId="43B379D5" w14:textId="77777777" w:rsidR="00605C14" w:rsidRPr="009563C4" w:rsidRDefault="00605C14" w:rsidP="00BF528E">
      <w:pPr>
        <w:ind w:left="567" w:hanging="567"/>
        <w:jc w:val="center"/>
        <w:outlineLvl w:val="1"/>
        <w:rPr>
          <w:rFonts w:ascii="Times New Roman" w:hAnsi="Times New Roman"/>
          <w:b/>
          <w:bCs/>
          <w:sz w:val="22"/>
          <w:szCs w:val="22"/>
        </w:rPr>
      </w:pPr>
      <w:r w:rsidRPr="009563C4">
        <w:rPr>
          <w:rFonts w:ascii="Times New Roman" w:hAnsi="Times New Roman"/>
          <w:b/>
          <w:bCs/>
          <w:sz w:val="22"/>
          <w:szCs w:val="22"/>
        </w:rPr>
        <w:t>Metacam 15 mg/ml peroralna suspenzija za konje</w:t>
      </w:r>
    </w:p>
    <w:p w14:paraId="5755BB7E" w14:textId="77777777" w:rsidR="00605C14" w:rsidRPr="00941F64" w:rsidRDefault="00605C14" w:rsidP="00BF528E">
      <w:pPr>
        <w:ind w:left="567" w:hanging="567"/>
        <w:rPr>
          <w:rFonts w:ascii="Times New Roman" w:hAnsi="Times New Roman"/>
          <w:sz w:val="22"/>
          <w:szCs w:val="22"/>
        </w:rPr>
      </w:pPr>
    </w:p>
    <w:p w14:paraId="0F06A5D2" w14:textId="77777777" w:rsidR="00C87F0F" w:rsidRDefault="00605C14" w:rsidP="00C31FD2">
      <w:pPr>
        <w:ind w:left="567" w:hanging="567"/>
        <w:rPr>
          <w:rFonts w:ascii="Times New Roman" w:hAnsi="Times New Roman"/>
          <w:b/>
          <w:sz w:val="22"/>
          <w:szCs w:val="22"/>
        </w:rPr>
      </w:pPr>
      <w:r w:rsidRPr="00C87F0F">
        <w:rPr>
          <w:rFonts w:ascii="Times New Roman" w:hAnsi="Times New Roman"/>
          <w:b/>
          <w:sz w:val="22"/>
          <w:szCs w:val="22"/>
          <w:highlight w:val="lightGray"/>
        </w:rPr>
        <w:t>1.</w:t>
      </w:r>
      <w:r w:rsidRPr="00941F64">
        <w:rPr>
          <w:rFonts w:ascii="Times New Roman" w:hAnsi="Times New Roman"/>
          <w:b/>
          <w:sz w:val="22"/>
          <w:szCs w:val="22"/>
        </w:rPr>
        <w:tab/>
        <w:t xml:space="preserve">IME IN NASLOV IMETNIKA DOVOLJENJA ZA PROMET Z ZDRAVILOM </w:t>
      </w:r>
      <w:smartTag w:uri="urn:schemas-microsoft-com:office:smarttags" w:element="stockticker">
        <w:r w:rsidRPr="00941F64">
          <w:rPr>
            <w:rFonts w:ascii="Times New Roman" w:hAnsi="Times New Roman"/>
            <w:b/>
            <w:sz w:val="22"/>
            <w:szCs w:val="22"/>
          </w:rPr>
          <w:t>TER</w:t>
        </w:r>
      </w:smartTag>
      <w:r w:rsidRPr="00941F64">
        <w:rPr>
          <w:rFonts w:ascii="Times New Roman" w:hAnsi="Times New Roman"/>
          <w:b/>
          <w:sz w:val="22"/>
          <w:szCs w:val="22"/>
        </w:rPr>
        <w:t xml:space="preserve"> </w:t>
      </w:r>
      <w:r w:rsidR="00C31FD2" w:rsidRPr="00941F64">
        <w:rPr>
          <w:rFonts w:ascii="Times New Roman" w:hAnsi="Times New Roman"/>
          <w:b/>
          <w:sz w:val="22"/>
          <w:szCs w:val="22"/>
        </w:rPr>
        <w:t xml:space="preserve">IMETNIKA DOVOLJENJA ZA </w:t>
      </w:r>
      <w:r w:rsidR="00C31FD2" w:rsidRPr="00704823">
        <w:rPr>
          <w:rFonts w:ascii="Times New Roman" w:hAnsi="Times New Roman"/>
          <w:b/>
          <w:sz w:val="22"/>
          <w:szCs w:val="22"/>
        </w:rPr>
        <w:t>PROIZVAJANJE</w:t>
      </w:r>
      <w:r w:rsidR="00C31FD2" w:rsidRPr="00941F64">
        <w:rPr>
          <w:rFonts w:ascii="Times New Roman" w:hAnsi="Times New Roman"/>
          <w:b/>
          <w:sz w:val="22"/>
          <w:szCs w:val="22"/>
        </w:rPr>
        <w:t xml:space="preserve"> ZDRAVILA, ODGOVORNEGA ZA SPROŠČANJE SERIJ V </w:t>
      </w:r>
      <w:smartTag w:uri="urn:schemas-microsoft-com:office:smarttags" w:element="stockticker">
        <w:r w:rsidR="00C31FD2" w:rsidRPr="00941F64">
          <w:rPr>
            <w:rFonts w:ascii="Times New Roman" w:hAnsi="Times New Roman"/>
            <w:b/>
            <w:sz w:val="22"/>
            <w:szCs w:val="22"/>
          </w:rPr>
          <w:t>EGP</w:t>
        </w:r>
      </w:smartTag>
      <w:r w:rsidR="00C31FD2" w:rsidRPr="00941F64">
        <w:rPr>
          <w:rFonts w:ascii="Times New Roman" w:hAnsi="Times New Roman"/>
          <w:b/>
          <w:sz w:val="22"/>
          <w:szCs w:val="22"/>
        </w:rPr>
        <w:t>, ČE STA RAZLIČNA</w:t>
      </w:r>
      <w:r w:rsidR="00C31FD2" w:rsidRPr="00941F64" w:rsidDel="00C31FD2">
        <w:rPr>
          <w:rFonts w:ascii="Times New Roman" w:hAnsi="Times New Roman"/>
          <w:b/>
          <w:sz w:val="22"/>
          <w:szCs w:val="22"/>
        </w:rPr>
        <w:t xml:space="preserve"> </w:t>
      </w:r>
    </w:p>
    <w:p w14:paraId="0D1422FD" w14:textId="77777777" w:rsidR="00605C14" w:rsidRPr="00941F64" w:rsidRDefault="00605C14" w:rsidP="00C31FD2">
      <w:pPr>
        <w:ind w:left="567" w:hanging="567"/>
        <w:rPr>
          <w:rFonts w:ascii="Times New Roman" w:hAnsi="Times New Roman"/>
          <w:sz w:val="22"/>
          <w:szCs w:val="22"/>
        </w:rPr>
      </w:pPr>
    </w:p>
    <w:p w14:paraId="588EF224" w14:textId="77777777" w:rsidR="00EE6CF3" w:rsidRPr="00CA32A0" w:rsidRDefault="00EE6CF3" w:rsidP="00EE6CF3">
      <w:pPr>
        <w:rPr>
          <w:rFonts w:ascii="Times New Roman" w:hAnsi="Times New Roman"/>
          <w:iCs/>
          <w:sz w:val="22"/>
          <w:szCs w:val="22"/>
          <w:u w:val="single"/>
        </w:rPr>
      </w:pPr>
      <w:r w:rsidRPr="00CA32A0">
        <w:rPr>
          <w:rFonts w:ascii="Times New Roman" w:hAnsi="Times New Roman"/>
          <w:iCs/>
          <w:sz w:val="22"/>
          <w:szCs w:val="22"/>
          <w:u w:val="single"/>
        </w:rPr>
        <w:t xml:space="preserve">Imetnik dovoljenja za promet z zdravilom in </w:t>
      </w:r>
      <w:r w:rsidR="002A433C">
        <w:rPr>
          <w:rFonts w:ascii="Times New Roman" w:hAnsi="Times New Roman"/>
          <w:iCs/>
          <w:sz w:val="22"/>
          <w:szCs w:val="22"/>
          <w:u w:val="single"/>
        </w:rPr>
        <w:t>proizvajalec</w:t>
      </w:r>
      <w:r w:rsidRPr="00CA32A0">
        <w:rPr>
          <w:rFonts w:ascii="Times New Roman" w:hAnsi="Times New Roman"/>
          <w:iCs/>
          <w:sz w:val="22"/>
          <w:szCs w:val="22"/>
          <w:u w:val="single"/>
        </w:rPr>
        <w:t xml:space="preserve"> </w:t>
      </w:r>
      <w:r w:rsidRPr="00CA32A0">
        <w:rPr>
          <w:rFonts w:ascii="Times New Roman" w:hAnsi="Times New Roman"/>
          <w:bCs/>
          <w:sz w:val="22"/>
          <w:szCs w:val="22"/>
          <w:u w:val="single"/>
        </w:rPr>
        <w:t>odgovoren za sproščanje serij</w:t>
      </w:r>
    </w:p>
    <w:p w14:paraId="7EEC2BB0"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Boehringer Ingelheim Vetmedica GmbH</w:t>
      </w:r>
    </w:p>
    <w:p w14:paraId="4554EC42"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55216 Ingelheim/Rhein</w:t>
      </w:r>
    </w:p>
    <w:p w14:paraId="65F87A6A" w14:textId="77777777" w:rsidR="00605C14" w:rsidRPr="009563C4" w:rsidRDefault="00605C14" w:rsidP="00BF528E">
      <w:pPr>
        <w:rPr>
          <w:rFonts w:ascii="Times New Roman" w:hAnsi="Times New Roman"/>
          <w:caps/>
          <w:sz w:val="22"/>
          <w:szCs w:val="22"/>
        </w:rPr>
      </w:pPr>
      <w:r w:rsidRPr="009563C4">
        <w:rPr>
          <w:rFonts w:ascii="Times New Roman" w:hAnsi="Times New Roman"/>
          <w:caps/>
          <w:sz w:val="22"/>
          <w:szCs w:val="22"/>
        </w:rPr>
        <w:t>Nemčija</w:t>
      </w:r>
    </w:p>
    <w:p w14:paraId="087D1791" w14:textId="77777777" w:rsidR="00605C14" w:rsidRPr="00941F64" w:rsidRDefault="00605C14" w:rsidP="00BF528E">
      <w:pPr>
        <w:ind w:left="567" w:hanging="567"/>
        <w:rPr>
          <w:rFonts w:ascii="Times New Roman" w:hAnsi="Times New Roman"/>
          <w:sz w:val="22"/>
          <w:szCs w:val="22"/>
        </w:rPr>
      </w:pPr>
    </w:p>
    <w:p w14:paraId="41FDCE19" w14:textId="77777777" w:rsidR="00DE18C6" w:rsidRPr="00941F64" w:rsidRDefault="00DE18C6" w:rsidP="00BF528E">
      <w:pPr>
        <w:ind w:left="567" w:hanging="567"/>
        <w:rPr>
          <w:rFonts w:ascii="Times New Roman" w:hAnsi="Times New Roman"/>
          <w:sz w:val="22"/>
          <w:szCs w:val="22"/>
        </w:rPr>
      </w:pPr>
    </w:p>
    <w:p w14:paraId="40D8664E" w14:textId="77777777" w:rsidR="00605C14" w:rsidRPr="00941F64" w:rsidRDefault="00605C14" w:rsidP="00BF528E">
      <w:pPr>
        <w:ind w:left="567" w:hanging="567"/>
        <w:rPr>
          <w:rFonts w:ascii="Times New Roman" w:hAnsi="Times New Roman"/>
          <w:sz w:val="22"/>
          <w:szCs w:val="22"/>
        </w:rPr>
      </w:pPr>
      <w:r w:rsidRPr="00C87F0F">
        <w:rPr>
          <w:rFonts w:ascii="Times New Roman" w:hAnsi="Times New Roman"/>
          <w:b/>
          <w:sz w:val="22"/>
          <w:szCs w:val="22"/>
          <w:highlight w:val="lightGray"/>
        </w:rPr>
        <w:t>2.</w:t>
      </w:r>
      <w:r w:rsidRPr="00941F64">
        <w:rPr>
          <w:rFonts w:ascii="Times New Roman" w:hAnsi="Times New Roman"/>
          <w:b/>
          <w:sz w:val="22"/>
          <w:szCs w:val="22"/>
        </w:rPr>
        <w:tab/>
        <w:t>IME ZDRAVILA ZA UPORABO V VETERINARSKI MEDICINI</w:t>
      </w:r>
    </w:p>
    <w:p w14:paraId="48D99447" w14:textId="77777777" w:rsidR="00605C14" w:rsidRPr="00941F64" w:rsidRDefault="00605C14" w:rsidP="00BF528E">
      <w:pPr>
        <w:rPr>
          <w:rFonts w:ascii="Times New Roman" w:hAnsi="Times New Roman"/>
          <w:sz w:val="22"/>
          <w:szCs w:val="22"/>
        </w:rPr>
      </w:pPr>
    </w:p>
    <w:p w14:paraId="5E1A4EBE"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Metacam 15 mg/ml peroralna suspenzija za konje</w:t>
      </w:r>
    </w:p>
    <w:p w14:paraId="324BBEE4" w14:textId="1A1662F6" w:rsidR="00605C14" w:rsidRPr="00941F64" w:rsidRDefault="00F16F59" w:rsidP="00BF528E">
      <w:pPr>
        <w:rPr>
          <w:rFonts w:ascii="Times New Roman" w:hAnsi="Times New Roman"/>
          <w:sz w:val="22"/>
          <w:szCs w:val="22"/>
        </w:rPr>
      </w:pPr>
      <w:r>
        <w:rPr>
          <w:rFonts w:ascii="Times New Roman" w:hAnsi="Times New Roman"/>
          <w:sz w:val="22"/>
          <w:szCs w:val="22"/>
        </w:rPr>
        <w:t>m</w:t>
      </w:r>
      <w:r w:rsidR="00605C14" w:rsidRPr="00941F64">
        <w:rPr>
          <w:rFonts w:ascii="Times New Roman" w:hAnsi="Times New Roman"/>
          <w:sz w:val="22"/>
          <w:szCs w:val="22"/>
        </w:rPr>
        <w:t>eloksikam</w:t>
      </w:r>
    </w:p>
    <w:p w14:paraId="1EE711F0" w14:textId="77777777" w:rsidR="00605C14" w:rsidRPr="00941F64" w:rsidRDefault="00605C14" w:rsidP="00BF528E">
      <w:pPr>
        <w:rPr>
          <w:rFonts w:ascii="Times New Roman" w:hAnsi="Times New Roman"/>
          <w:sz w:val="22"/>
          <w:szCs w:val="22"/>
        </w:rPr>
      </w:pPr>
    </w:p>
    <w:p w14:paraId="21A7E740" w14:textId="77777777" w:rsidR="00605C14" w:rsidRPr="00941F64" w:rsidRDefault="00605C14" w:rsidP="00BF528E">
      <w:pPr>
        <w:rPr>
          <w:rFonts w:ascii="Times New Roman" w:hAnsi="Times New Roman"/>
          <w:sz w:val="22"/>
          <w:szCs w:val="22"/>
        </w:rPr>
      </w:pPr>
    </w:p>
    <w:p w14:paraId="415F4B88" w14:textId="77777777" w:rsidR="00605C14" w:rsidRPr="00941F64" w:rsidRDefault="00605C14" w:rsidP="00BF528E">
      <w:pPr>
        <w:tabs>
          <w:tab w:val="left" w:pos="540"/>
        </w:tabs>
        <w:rPr>
          <w:rFonts w:ascii="Times New Roman" w:hAnsi="Times New Roman"/>
          <w:b/>
          <w:sz w:val="22"/>
          <w:szCs w:val="22"/>
        </w:rPr>
      </w:pPr>
      <w:r w:rsidRPr="00C87F0F">
        <w:rPr>
          <w:rFonts w:ascii="Times New Roman" w:hAnsi="Times New Roman"/>
          <w:b/>
          <w:sz w:val="22"/>
          <w:szCs w:val="22"/>
          <w:highlight w:val="lightGray"/>
        </w:rPr>
        <w:t>3.</w:t>
      </w:r>
      <w:r w:rsidRPr="00941F64">
        <w:rPr>
          <w:rFonts w:ascii="Times New Roman" w:hAnsi="Times New Roman"/>
          <w:b/>
          <w:sz w:val="22"/>
          <w:szCs w:val="22"/>
        </w:rPr>
        <w:tab/>
        <w:t>NAVEDBA UČINKOVIN</w:t>
      </w:r>
      <w:r w:rsidR="009F3C14" w:rsidRPr="00941F64">
        <w:rPr>
          <w:rFonts w:ascii="Times New Roman" w:hAnsi="Times New Roman"/>
          <w:b/>
          <w:sz w:val="22"/>
          <w:szCs w:val="22"/>
        </w:rPr>
        <w:t>(</w:t>
      </w:r>
      <w:r w:rsidRPr="00941F64">
        <w:rPr>
          <w:rFonts w:ascii="Times New Roman" w:hAnsi="Times New Roman"/>
          <w:b/>
          <w:sz w:val="22"/>
          <w:szCs w:val="22"/>
        </w:rPr>
        <w:t>E</w:t>
      </w:r>
      <w:r w:rsidR="009F3C14" w:rsidRPr="00941F64">
        <w:rPr>
          <w:rFonts w:ascii="Times New Roman" w:hAnsi="Times New Roman"/>
          <w:b/>
          <w:sz w:val="22"/>
          <w:szCs w:val="22"/>
        </w:rPr>
        <w:t>)</w:t>
      </w:r>
      <w:r w:rsidRPr="00941F64">
        <w:rPr>
          <w:rFonts w:ascii="Times New Roman" w:hAnsi="Times New Roman"/>
          <w:b/>
          <w:sz w:val="22"/>
          <w:szCs w:val="22"/>
        </w:rPr>
        <w:t xml:space="preserve"> IN DRUGIH SESTAVIN</w:t>
      </w:r>
    </w:p>
    <w:p w14:paraId="7FE16C9B" w14:textId="77777777" w:rsidR="00605C14" w:rsidRPr="00941F64" w:rsidRDefault="00605C14" w:rsidP="00BF528E">
      <w:pPr>
        <w:ind w:left="567" w:hanging="567"/>
        <w:rPr>
          <w:rFonts w:ascii="Times New Roman" w:hAnsi="Times New Roman"/>
          <w:iCs/>
          <w:sz w:val="22"/>
          <w:szCs w:val="22"/>
        </w:rPr>
      </w:pPr>
    </w:p>
    <w:p w14:paraId="06106C1A" w14:textId="77777777" w:rsidR="00793741" w:rsidRPr="00941F64" w:rsidRDefault="00793741" w:rsidP="00BF528E">
      <w:pPr>
        <w:rPr>
          <w:rFonts w:ascii="Times New Roman" w:hAnsi="Times New Roman"/>
          <w:iCs/>
          <w:sz w:val="22"/>
          <w:szCs w:val="22"/>
        </w:rPr>
      </w:pPr>
      <w:r w:rsidRPr="00941F64">
        <w:rPr>
          <w:rFonts w:ascii="Times New Roman" w:hAnsi="Times New Roman"/>
          <w:iCs/>
          <w:sz w:val="22"/>
          <w:szCs w:val="22"/>
        </w:rPr>
        <w:t>En ml vsebuje:</w:t>
      </w:r>
    </w:p>
    <w:p w14:paraId="3F0FC33D" w14:textId="794F4507" w:rsidR="00605C14" w:rsidRDefault="00605C14" w:rsidP="00C87F0F">
      <w:pPr>
        <w:tabs>
          <w:tab w:val="left" w:pos="1985"/>
        </w:tabs>
        <w:rPr>
          <w:rFonts w:ascii="Times New Roman" w:hAnsi="Times New Roman"/>
          <w:iCs/>
          <w:sz w:val="22"/>
          <w:szCs w:val="22"/>
        </w:rPr>
      </w:pPr>
      <w:r w:rsidRPr="00941F64">
        <w:rPr>
          <w:rFonts w:ascii="Times New Roman" w:hAnsi="Times New Roman"/>
          <w:iCs/>
          <w:sz w:val="22"/>
          <w:szCs w:val="22"/>
        </w:rPr>
        <w:t>Meloksikam</w:t>
      </w:r>
      <w:r w:rsidRPr="00941F64">
        <w:rPr>
          <w:rFonts w:ascii="Times New Roman" w:hAnsi="Times New Roman"/>
          <w:iCs/>
          <w:sz w:val="22"/>
          <w:szCs w:val="22"/>
        </w:rPr>
        <w:tab/>
        <w:t>15 mg</w:t>
      </w:r>
    </w:p>
    <w:p w14:paraId="5AC1D1ED" w14:textId="77777777" w:rsidR="00A10921" w:rsidRDefault="00A10921" w:rsidP="00BF528E">
      <w:pPr>
        <w:rPr>
          <w:rFonts w:ascii="Times New Roman" w:hAnsi="Times New Roman"/>
          <w:iCs/>
          <w:sz w:val="22"/>
          <w:szCs w:val="22"/>
        </w:rPr>
      </w:pPr>
    </w:p>
    <w:p w14:paraId="589F57F9" w14:textId="77777777" w:rsidR="00A10921" w:rsidRPr="00941F64" w:rsidRDefault="00A10921" w:rsidP="00BF528E">
      <w:pPr>
        <w:rPr>
          <w:rFonts w:ascii="Times New Roman" w:hAnsi="Times New Roman"/>
          <w:iCs/>
          <w:sz w:val="22"/>
          <w:szCs w:val="22"/>
        </w:rPr>
      </w:pPr>
      <w:r w:rsidRPr="00A10921">
        <w:rPr>
          <w:rFonts w:ascii="Times New Roman" w:hAnsi="Times New Roman"/>
          <w:iCs/>
          <w:sz w:val="22"/>
          <w:szCs w:val="22"/>
        </w:rPr>
        <w:t>Rumenkasta viskozna peroralna suspenzija z zelenim odtenkom.</w:t>
      </w:r>
    </w:p>
    <w:p w14:paraId="73FED45B" w14:textId="77777777" w:rsidR="00605C14" w:rsidRPr="00941F64" w:rsidRDefault="00605C14" w:rsidP="00BF528E">
      <w:pPr>
        <w:rPr>
          <w:rFonts w:ascii="Times New Roman" w:hAnsi="Times New Roman"/>
          <w:iCs/>
          <w:sz w:val="22"/>
          <w:szCs w:val="22"/>
        </w:rPr>
      </w:pPr>
    </w:p>
    <w:p w14:paraId="12258C4A" w14:textId="77777777" w:rsidR="00605C14" w:rsidRPr="00941F64" w:rsidRDefault="00605C14" w:rsidP="00BF528E">
      <w:pPr>
        <w:rPr>
          <w:rFonts w:ascii="Times New Roman" w:hAnsi="Times New Roman"/>
          <w:iCs/>
          <w:sz w:val="22"/>
          <w:szCs w:val="22"/>
        </w:rPr>
      </w:pPr>
    </w:p>
    <w:p w14:paraId="4583B5A5" w14:textId="77777777" w:rsidR="00605C14" w:rsidRPr="00941F64" w:rsidRDefault="00605C14" w:rsidP="00BF528E">
      <w:pPr>
        <w:ind w:left="567" w:hanging="567"/>
        <w:rPr>
          <w:rFonts w:ascii="Times New Roman" w:hAnsi="Times New Roman"/>
          <w:b/>
          <w:sz w:val="22"/>
          <w:szCs w:val="22"/>
        </w:rPr>
      </w:pPr>
      <w:r w:rsidRPr="00C87F0F">
        <w:rPr>
          <w:rFonts w:ascii="Times New Roman" w:hAnsi="Times New Roman"/>
          <w:b/>
          <w:sz w:val="22"/>
          <w:szCs w:val="22"/>
          <w:highlight w:val="lightGray"/>
        </w:rPr>
        <w:t>4.</w:t>
      </w:r>
      <w:r w:rsidRPr="00941F64">
        <w:rPr>
          <w:rFonts w:ascii="Times New Roman" w:hAnsi="Times New Roman"/>
          <w:b/>
          <w:sz w:val="22"/>
          <w:szCs w:val="22"/>
        </w:rPr>
        <w:tab/>
        <w:t>INDIKACIJA(E)</w:t>
      </w:r>
    </w:p>
    <w:p w14:paraId="68DC4EB6" w14:textId="77777777" w:rsidR="00605C14" w:rsidRPr="00941F64" w:rsidRDefault="00605C14" w:rsidP="00BF528E">
      <w:pPr>
        <w:rPr>
          <w:rFonts w:ascii="Times New Roman" w:hAnsi="Times New Roman"/>
          <w:sz w:val="22"/>
          <w:szCs w:val="22"/>
        </w:rPr>
      </w:pPr>
    </w:p>
    <w:p w14:paraId="66C478CD"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Umirjanje vnetja in lajšanje bolečine pri akutnih in kroničnih mišično-skeletnih obolenjih</w:t>
      </w:r>
      <w:r w:rsidR="00793741" w:rsidRPr="00941F64">
        <w:rPr>
          <w:rFonts w:ascii="Times New Roman" w:hAnsi="Times New Roman"/>
          <w:sz w:val="22"/>
          <w:szCs w:val="22"/>
        </w:rPr>
        <w:t xml:space="preserve"> pri konjih</w:t>
      </w:r>
      <w:r w:rsidRPr="00941F64">
        <w:rPr>
          <w:rFonts w:ascii="Times New Roman" w:hAnsi="Times New Roman"/>
          <w:sz w:val="22"/>
          <w:szCs w:val="22"/>
        </w:rPr>
        <w:t>.</w:t>
      </w:r>
    </w:p>
    <w:p w14:paraId="1A5B44C4" w14:textId="77777777" w:rsidR="00605C14" w:rsidRPr="00941F64" w:rsidRDefault="00605C14" w:rsidP="00BF528E">
      <w:pPr>
        <w:rPr>
          <w:rFonts w:ascii="Times New Roman" w:hAnsi="Times New Roman"/>
          <w:sz w:val="22"/>
          <w:szCs w:val="22"/>
        </w:rPr>
      </w:pPr>
    </w:p>
    <w:p w14:paraId="3A69C315" w14:textId="77777777" w:rsidR="00605C14" w:rsidRPr="00941F64" w:rsidRDefault="00605C14" w:rsidP="00BF528E">
      <w:pPr>
        <w:rPr>
          <w:rFonts w:ascii="Times New Roman" w:hAnsi="Times New Roman"/>
          <w:sz w:val="22"/>
          <w:szCs w:val="22"/>
        </w:rPr>
      </w:pPr>
    </w:p>
    <w:p w14:paraId="066DD918" w14:textId="77777777" w:rsidR="00605C14" w:rsidRPr="00941F64" w:rsidRDefault="00605C14" w:rsidP="00BF528E">
      <w:pPr>
        <w:ind w:left="567" w:hanging="567"/>
        <w:rPr>
          <w:rFonts w:ascii="Times New Roman" w:hAnsi="Times New Roman"/>
          <w:sz w:val="22"/>
          <w:szCs w:val="22"/>
        </w:rPr>
      </w:pPr>
      <w:r w:rsidRPr="00C87F0F">
        <w:rPr>
          <w:rFonts w:ascii="Times New Roman" w:hAnsi="Times New Roman"/>
          <w:b/>
          <w:sz w:val="22"/>
          <w:szCs w:val="22"/>
          <w:highlight w:val="lightGray"/>
        </w:rPr>
        <w:t>5.</w:t>
      </w:r>
      <w:r w:rsidRPr="00941F64">
        <w:rPr>
          <w:rFonts w:ascii="Times New Roman" w:hAnsi="Times New Roman"/>
          <w:b/>
          <w:sz w:val="22"/>
          <w:szCs w:val="22"/>
        </w:rPr>
        <w:tab/>
        <w:t>KONTRAINDIKACIJE</w:t>
      </w:r>
    </w:p>
    <w:p w14:paraId="3F2E26BD" w14:textId="77777777" w:rsidR="00605C14" w:rsidRPr="00941F64" w:rsidRDefault="00605C14" w:rsidP="00BF528E">
      <w:pPr>
        <w:rPr>
          <w:rFonts w:ascii="Times New Roman" w:hAnsi="Times New Roman"/>
          <w:sz w:val="22"/>
          <w:szCs w:val="22"/>
        </w:rPr>
      </w:pPr>
    </w:p>
    <w:p w14:paraId="68910343"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Ne uporabite </w:t>
      </w:r>
      <w:r w:rsidR="00860D11" w:rsidRPr="00941F64">
        <w:rPr>
          <w:rFonts w:ascii="Times New Roman" w:hAnsi="Times New Roman"/>
          <w:sz w:val="22"/>
          <w:szCs w:val="22"/>
        </w:rPr>
        <w:t xml:space="preserve">pri kobilah </w:t>
      </w:r>
      <w:r w:rsidRPr="00941F64">
        <w:rPr>
          <w:rFonts w:ascii="Times New Roman" w:hAnsi="Times New Roman"/>
          <w:sz w:val="22"/>
          <w:szCs w:val="22"/>
        </w:rPr>
        <w:t xml:space="preserve">v obdobju </w:t>
      </w:r>
      <w:r w:rsidR="006B27A9" w:rsidRPr="00941F64">
        <w:rPr>
          <w:rFonts w:ascii="Times New Roman" w:hAnsi="Times New Roman"/>
          <w:sz w:val="22"/>
          <w:szCs w:val="22"/>
        </w:rPr>
        <w:t xml:space="preserve">brejosti in </w:t>
      </w:r>
      <w:r w:rsidRPr="00941F64">
        <w:rPr>
          <w:rFonts w:ascii="Times New Roman" w:hAnsi="Times New Roman"/>
          <w:sz w:val="22"/>
          <w:szCs w:val="22"/>
        </w:rPr>
        <w:t>laktacije.</w:t>
      </w:r>
    </w:p>
    <w:p w14:paraId="1E37230B"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Ne uporabite pri </w:t>
      </w:r>
      <w:r w:rsidR="00793741" w:rsidRPr="00941F64">
        <w:rPr>
          <w:rFonts w:ascii="Times New Roman" w:hAnsi="Times New Roman"/>
          <w:sz w:val="22"/>
          <w:szCs w:val="22"/>
        </w:rPr>
        <w:t xml:space="preserve">konjih </w:t>
      </w:r>
      <w:r w:rsidRPr="00941F64">
        <w:rPr>
          <w:rFonts w:ascii="Times New Roman" w:hAnsi="Times New Roman"/>
          <w:sz w:val="22"/>
          <w:szCs w:val="22"/>
        </w:rPr>
        <w:t>z obolenji prebavil, kot so zdraženost prebavil in krvavitve, pri motnjah delovanja jeter, srca ali ledvic in pri hemoragičnih obolenjih.</w:t>
      </w:r>
    </w:p>
    <w:p w14:paraId="44482095"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Ne uporabite v </w:t>
      </w:r>
      <w:r w:rsidR="004C313C" w:rsidRPr="00941F64">
        <w:rPr>
          <w:rFonts w:ascii="Times New Roman" w:hAnsi="Times New Roman"/>
          <w:sz w:val="22"/>
          <w:szCs w:val="22"/>
        </w:rPr>
        <w:t>primer</w:t>
      </w:r>
      <w:r w:rsidR="004C313C">
        <w:rPr>
          <w:rFonts w:ascii="Times New Roman" w:hAnsi="Times New Roman"/>
          <w:sz w:val="22"/>
          <w:szCs w:val="22"/>
        </w:rPr>
        <w:t>ih</w:t>
      </w:r>
      <w:r w:rsidR="004C313C" w:rsidRPr="00941F64">
        <w:rPr>
          <w:rFonts w:ascii="Times New Roman" w:hAnsi="Times New Roman"/>
          <w:sz w:val="22"/>
          <w:szCs w:val="22"/>
        </w:rPr>
        <w:t xml:space="preserve"> </w:t>
      </w:r>
      <w:r w:rsidRPr="00941F64">
        <w:rPr>
          <w:rFonts w:ascii="Times New Roman" w:hAnsi="Times New Roman"/>
          <w:sz w:val="22"/>
          <w:szCs w:val="22"/>
        </w:rPr>
        <w:t>preobčutljivosti na učinkovino ali katero koli pomožno snov.</w:t>
      </w:r>
    </w:p>
    <w:p w14:paraId="1E16C7D4"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Ne uporabite pri konjih, mlajših od 6 tednov.</w:t>
      </w:r>
    </w:p>
    <w:p w14:paraId="6AFCBF5E" w14:textId="77777777" w:rsidR="00605C14" w:rsidRPr="00941F64" w:rsidRDefault="00605C14" w:rsidP="00BF528E">
      <w:pPr>
        <w:rPr>
          <w:rFonts w:ascii="Times New Roman" w:hAnsi="Times New Roman"/>
          <w:sz w:val="22"/>
          <w:szCs w:val="22"/>
        </w:rPr>
      </w:pPr>
    </w:p>
    <w:p w14:paraId="7D46718E" w14:textId="77777777" w:rsidR="00605C14" w:rsidRPr="00941F64" w:rsidRDefault="00605C14" w:rsidP="00BF528E">
      <w:pPr>
        <w:rPr>
          <w:rFonts w:ascii="Times New Roman" w:hAnsi="Times New Roman"/>
          <w:sz w:val="22"/>
          <w:szCs w:val="22"/>
        </w:rPr>
      </w:pPr>
    </w:p>
    <w:p w14:paraId="127F50E5" w14:textId="77777777" w:rsidR="00605C14" w:rsidRPr="00941F64" w:rsidRDefault="00605C14" w:rsidP="00BF528E">
      <w:pPr>
        <w:ind w:left="567" w:hanging="567"/>
        <w:rPr>
          <w:rFonts w:ascii="Times New Roman" w:hAnsi="Times New Roman"/>
          <w:sz w:val="22"/>
          <w:szCs w:val="22"/>
        </w:rPr>
      </w:pPr>
      <w:r w:rsidRPr="00C87F0F">
        <w:rPr>
          <w:rFonts w:ascii="Times New Roman" w:hAnsi="Times New Roman"/>
          <w:b/>
          <w:sz w:val="22"/>
          <w:szCs w:val="22"/>
          <w:highlight w:val="lightGray"/>
        </w:rPr>
        <w:t>6.</w:t>
      </w:r>
      <w:r w:rsidRPr="00941F64">
        <w:rPr>
          <w:rFonts w:ascii="Times New Roman" w:hAnsi="Times New Roman"/>
          <w:b/>
          <w:sz w:val="22"/>
          <w:szCs w:val="22"/>
        </w:rPr>
        <w:tab/>
        <w:t>NEŽELENI UČINKI</w:t>
      </w:r>
    </w:p>
    <w:p w14:paraId="394F21DB" w14:textId="77777777" w:rsidR="00605C14" w:rsidRPr="00941F64" w:rsidRDefault="00605C14" w:rsidP="00BF528E">
      <w:pPr>
        <w:rPr>
          <w:rFonts w:ascii="Times New Roman" w:hAnsi="Times New Roman"/>
          <w:sz w:val="22"/>
          <w:szCs w:val="22"/>
        </w:rPr>
      </w:pPr>
    </w:p>
    <w:p w14:paraId="3CA90C3F" w14:textId="44E4B065" w:rsidR="00181E9B" w:rsidRPr="00941F64" w:rsidRDefault="00232652" w:rsidP="00BF528E">
      <w:pPr>
        <w:rPr>
          <w:rFonts w:ascii="Times New Roman" w:hAnsi="Times New Roman"/>
          <w:sz w:val="22"/>
          <w:szCs w:val="22"/>
        </w:rPr>
      </w:pPr>
      <w:r w:rsidRPr="00232652">
        <w:rPr>
          <w:rFonts w:ascii="Times New Roman" w:hAnsi="Times New Roman"/>
          <w:sz w:val="22"/>
          <w:szCs w:val="22"/>
        </w:rPr>
        <w:t>V kliničnih preskušanjih so zelo redko zasledili drisko, ki je običajno povezana z nesteroidimi protivnetnimi zdravili</w:t>
      </w:r>
      <w:r>
        <w:rPr>
          <w:rFonts w:ascii="Times New Roman" w:hAnsi="Times New Roman"/>
          <w:sz w:val="22"/>
          <w:szCs w:val="22"/>
        </w:rPr>
        <w:t xml:space="preserve"> </w:t>
      </w:r>
      <w:r w:rsidR="001507EA" w:rsidRPr="00941F64">
        <w:rPr>
          <w:rFonts w:ascii="Times New Roman" w:hAnsi="Times New Roman"/>
          <w:sz w:val="22"/>
          <w:szCs w:val="22"/>
        </w:rPr>
        <w:t>(NSAID)</w:t>
      </w:r>
      <w:r>
        <w:rPr>
          <w:rFonts w:ascii="Times New Roman" w:hAnsi="Times New Roman"/>
          <w:sz w:val="22"/>
          <w:szCs w:val="22"/>
        </w:rPr>
        <w:t>.</w:t>
      </w:r>
      <w:r w:rsidR="001507EA" w:rsidRPr="00941F64">
        <w:rPr>
          <w:rFonts w:ascii="Times New Roman" w:hAnsi="Times New Roman"/>
          <w:sz w:val="22"/>
          <w:szCs w:val="22"/>
        </w:rPr>
        <w:t xml:space="preserve"> </w:t>
      </w:r>
      <w:r w:rsidRPr="00232652">
        <w:rPr>
          <w:rFonts w:ascii="Times New Roman" w:hAnsi="Times New Roman"/>
          <w:sz w:val="22"/>
          <w:szCs w:val="22"/>
        </w:rPr>
        <w:t>Klinični znak je bil reverzibilen.Na podlagi varnostnih izkušenj po trženju so v zelo redkih primerih poročali o izgubi teka, letargiji, bolečini v trebuhu, kolitisu in urtikariji.Na podlagi varnostnih izkušenj po trženju so v zelo redkih primerih opazili anafilaktoidne reakcije, ki so lahko resne (vključno s smrtnimi) in jih je treba zdraviti simptomatsko.</w:t>
      </w:r>
    </w:p>
    <w:p w14:paraId="3C47AAD9" w14:textId="77777777" w:rsidR="00852960" w:rsidRPr="00941F64" w:rsidRDefault="00852960" w:rsidP="00BF528E">
      <w:pPr>
        <w:rPr>
          <w:rFonts w:ascii="Times New Roman" w:hAnsi="Times New Roman"/>
          <w:sz w:val="22"/>
          <w:szCs w:val="22"/>
        </w:rPr>
      </w:pPr>
      <w:r w:rsidRPr="00941F64">
        <w:rPr>
          <w:rFonts w:ascii="Times New Roman" w:hAnsi="Times New Roman"/>
          <w:sz w:val="22"/>
          <w:szCs w:val="22"/>
        </w:rPr>
        <w:t>Če se pojavijo neželeni učinki, je treba zdravljenje prekiniti in se posvetovati z veterinarjem.</w:t>
      </w:r>
    </w:p>
    <w:p w14:paraId="24721822" w14:textId="77777777" w:rsidR="00BB1EF5" w:rsidRPr="00941F64" w:rsidRDefault="00BB1EF5" w:rsidP="00BF528E">
      <w:pPr>
        <w:rPr>
          <w:rFonts w:ascii="Times New Roman" w:hAnsi="Times New Roman"/>
          <w:sz w:val="22"/>
          <w:szCs w:val="22"/>
        </w:rPr>
      </w:pPr>
    </w:p>
    <w:p w14:paraId="481486E6"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Pogostost neželenih učinkov je določena po naslednjem dogovoru:</w:t>
      </w:r>
    </w:p>
    <w:p w14:paraId="56880862"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zelo pogosti (neželeni učinki se pokažejo pri več kot 1 živali od 10 zdravljenih živali)</w:t>
      </w:r>
    </w:p>
    <w:p w14:paraId="3BB687D8"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pogosti (pri več kot 1, toda manj kot 10 živali od 100 zdravljenih živali)</w:t>
      </w:r>
    </w:p>
    <w:p w14:paraId="6486470D"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občasni (pri več kot 1, toda manj kot 10 živali od 1.000 zdravljenih živali)</w:t>
      </w:r>
    </w:p>
    <w:p w14:paraId="0E60B8E8"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redki (pri več kot 1, toda manj kot 10 živali od 10.000 zdravljenih živali)</w:t>
      </w:r>
    </w:p>
    <w:p w14:paraId="2FA26770" w14:textId="77777777" w:rsidR="007F4A4F" w:rsidRDefault="007F4A4F" w:rsidP="007F4A4F">
      <w:pPr>
        <w:rPr>
          <w:rFonts w:ascii="Times New Roman" w:hAnsi="Times New Roman"/>
          <w:sz w:val="22"/>
          <w:szCs w:val="22"/>
        </w:rPr>
      </w:pPr>
      <w:r w:rsidRPr="007F4A4F">
        <w:rPr>
          <w:rFonts w:ascii="Times New Roman" w:hAnsi="Times New Roman"/>
          <w:sz w:val="22"/>
          <w:szCs w:val="22"/>
        </w:rPr>
        <w:t>- zelo redki (pri manj kot 1 živali od 10.000 zdravljenih živali, vključno s posameznimi primeri).</w:t>
      </w:r>
    </w:p>
    <w:p w14:paraId="0466EE49" w14:textId="77777777" w:rsidR="00181E9B" w:rsidRPr="00925441" w:rsidRDefault="00181E9B" w:rsidP="00BF528E">
      <w:pPr>
        <w:rPr>
          <w:rFonts w:ascii="Times New Roman" w:hAnsi="Times New Roman"/>
          <w:sz w:val="22"/>
          <w:szCs w:val="22"/>
        </w:rPr>
      </w:pPr>
    </w:p>
    <w:p w14:paraId="7BD01BA4" w14:textId="77777777" w:rsidR="00605C14" w:rsidRDefault="007F4A4F" w:rsidP="00BF528E">
      <w:pPr>
        <w:rPr>
          <w:rFonts w:ascii="Times New Roman" w:hAnsi="Times New Roman"/>
          <w:sz w:val="22"/>
          <w:szCs w:val="22"/>
        </w:rPr>
      </w:pPr>
      <w:r w:rsidRPr="007F4A4F">
        <w:rPr>
          <w:rFonts w:ascii="Times New Roman" w:hAnsi="Times New Roman"/>
          <w:sz w:val="22"/>
          <w:szCs w:val="22"/>
        </w:rPr>
        <w:lastRenderedPageBreak/>
        <w:t>Če opazite kakršne koli stranske učinke, tudi tiste, ki niso navedeni v tem navodilu za uporabo ali mislite, da zdravilo ni delovalo, obvestite svojega veterinarja.</w:t>
      </w:r>
    </w:p>
    <w:p w14:paraId="79C15A76" w14:textId="77777777" w:rsidR="00C87F0F" w:rsidRPr="00941F64" w:rsidRDefault="00C87F0F" w:rsidP="00BF528E">
      <w:pPr>
        <w:rPr>
          <w:rFonts w:ascii="Times New Roman" w:hAnsi="Times New Roman"/>
          <w:sz w:val="22"/>
          <w:szCs w:val="22"/>
        </w:rPr>
      </w:pPr>
    </w:p>
    <w:p w14:paraId="09B852B0" w14:textId="77777777" w:rsidR="00605C14" w:rsidRPr="00941F64" w:rsidRDefault="00605C14" w:rsidP="00BF528E">
      <w:pPr>
        <w:ind w:left="567" w:hanging="567"/>
        <w:rPr>
          <w:rFonts w:ascii="Times New Roman" w:hAnsi="Times New Roman"/>
          <w:b/>
          <w:sz w:val="22"/>
          <w:szCs w:val="22"/>
        </w:rPr>
      </w:pPr>
      <w:r w:rsidRPr="00C87F0F">
        <w:rPr>
          <w:rFonts w:ascii="Times New Roman" w:hAnsi="Times New Roman"/>
          <w:b/>
          <w:sz w:val="22"/>
          <w:szCs w:val="22"/>
          <w:highlight w:val="lightGray"/>
        </w:rPr>
        <w:t>7.</w:t>
      </w:r>
      <w:r w:rsidRPr="00941F64">
        <w:rPr>
          <w:rFonts w:ascii="Times New Roman" w:hAnsi="Times New Roman"/>
          <w:b/>
          <w:sz w:val="22"/>
          <w:szCs w:val="22"/>
        </w:rPr>
        <w:tab/>
        <w:t>CILJNE ŽIVALSKE VRSTE</w:t>
      </w:r>
    </w:p>
    <w:p w14:paraId="7F48DA1D" w14:textId="77777777" w:rsidR="00605C14" w:rsidRPr="00941F64" w:rsidRDefault="00605C14" w:rsidP="00BF528E">
      <w:pPr>
        <w:rPr>
          <w:rFonts w:ascii="Times New Roman" w:hAnsi="Times New Roman"/>
          <w:sz w:val="22"/>
          <w:szCs w:val="22"/>
        </w:rPr>
      </w:pPr>
    </w:p>
    <w:p w14:paraId="28E482DF"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Konji</w:t>
      </w:r>
      <w:r w:rsidR="00F16F59">
        <w:rPr>
          <w:rFonts w:ascii="Times New Roman" w:hAnsi="Times New Roman"/>
          <w:sz w:val="22"/>
          <w:szCs w:val="22"/>
        </w:rPr>
        <w:t>.</w:t>
      </w:r>
    </w:p>
    <w:p w14:paraId="617D740F" w14:textId="77777777" w:rsidR="002548BD" w:rsidRPr="00941F64" w:rsidRDefault="002548BD" w:rsidP="00BF528E">
      <w:pPr>
        <w:rPr>
          <w:rFonts w:ascii="Times New Roman" w:hAnsi="Times New Roman"/>
          <w:sz w:val="22"/>
          <w:szCs w:val="22"/>
        </w:rPr>
      </w:pPr>
    </w:p>
    <w:p w14:paraId="24DA557E" w14:textId="77777777" w:rsidR="00605C14" w:rsidRPr="00941F64" w:rsidRDefault="00605C14" w:rsidP="00BF528E">
      <w:pPr>
        <w:rPr>
          <w:rFonts w:ascii="Times New Roman" w:hAnsi="Times New Roman"/>
          <w:sz w:val="22"/>
          <w:szCs w:val="22"/>
        </w:rPr>
      </w:pPr>
    </w:p>
    <w:p w14:paraId="670E87C8" w14:textId="77777777" w:rsidR="00605C14" w:rsidRPr="00941F64" w:rsidRDefault="00605C14" w:rsidP="00BF528E">
      <w:pPr>
        <w:pStyle w:val="Formatvorlage1"/>
        <w:rPr>
          <w:b/>
          <w:szCs w:val="22"/>
        </w:rPr>
      </w:pPr>
      <w:r w:rsidRPr="00C87F0F">
        <w:rPr>
          <w:b/>
          <w:szCs w:val="22"/>
          <w:highlight w:val="lightGray"/>
        </w:rPr>
        <w:t>8.</w:t>
      </w:r>
      <w:r w:rsidRPr="00941F64">
        <w:rPr>
          <w:b/>
          <w:szCs w:val="22"/>
        </w:rPr>
        <w:tab/>
        <w:t xml:space="preserve">ODMERKI ZA POSAMEZNE ŽIVALSKE VRSTE </w:t>
      </w:r>
      <w:smartTag w:uri="urn:schemas-microsoft-com:office:smarttags" w:element="stockticker">
        <w:r w:rsidRPr="00941F64">
          <w:rPr>
            <w:b/>
            <w:szCs w:val="22"/>
          </w:rPr>
          <w:t>TER</w:t>
        </w:r>
      </w:smartTag>
      <w:r w:rsidRPr="00941F64">
        <w:rPr>
          <w:b/>
          <w:szCs w:val="22"/>
        </w:rPr>
        <w:t xml:space="preserve"> </w:t>
      </w:r>
      <w:smartTag w:uri="urn:schemas-microsoft-com:office:smarttags" w:element="stockticker">
        <w:r w:rsidRPr="00941F64">
          <w:rPr>
            <w:b/>
            <w:szCs w:val="22"/>
          </w:rPr>
          <w:t>POT</w:t>
        </w:r>
      </w:smartTag>
      <w:r w:rsidRPr="00941F64">
        <w:rPr>
          <w:b/>
          <w:szCs w:val="22"/>
        </w:rPr>
        <w:t>(I) IN NAČIN UPORABE ZDRAVILA</w:t>
      </w:r>
    </w:p>
    <w:p w14:paraId="337BE8A9" w14:textId="77777777" w:rsidR="00605C14" w:rsidRPr="00941F64" w:rsidRDefault="00605C14" w:rsidP="00BF528E">
      <w:pPr>
        <w:pStyle w:val="Formatvorlage1"/>
        <w:rPr>
          <w:szCs w:val="22"/>
        </w:rPr>
      </w:pPr>
    </w:p>
    <w:p w14:paraId="33996F8A" w14:textId="77777777" w:rsidR="00605C14" w:rsidRPr="00941F64" w:rsidRDefault="00605C14" w:rsidP="00BF528E">
      <w:pPr>
        <w:rPr>
          <w:rFonts w:ascii="Times New Roman" w:hAnsi="Times New Roman"/>
          <w:sz w:val="22"/>
          <w:szCs w:val="22"/>
          <w:u w:val="single"/>
        </w:rPr>
      </w:pPr>
      <w:r w:rsidRPr="00941F64">
        <w:rPr>
          <w:rFonts w:ascii="Times New Roman" w:hAnsi="Times New Roman"/>
          <w:sz w:val="22"/>
          <w:szCs w:val="22"/>
          <w:u w:val="single"/>
        </w:rPr>
        <w:t>Odmerjanje</w:t>
      </w:r>
    </w:p>
    <w:p w14:paraId="2058DA4D"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Peroralna suspenzija, ki jo dajemo v odmerkih po 0,6 mg/kg telesne mase, enkrat na dan, do 14</w:t>
      </w:r>
      <w:r w:rsidR="00F56103" w:rsidRPr="00941F64">
        <w:rPr>
          <w:rFonts w:ascii="Times New Roman" w:hAnsi="Times New Roman"/>
          <w:sz w:val="22"/>
          <w:szCs w:val="22"/>
        </w:rPr>
        <w:t> </w:t>
      </w:r>
      <w:r w:rsidRPr="00941F64">
        <w:rPr>
          <w:rFonts w:ascii="Times New Roman" w:hAnsi="Times New Roman"/>
          <w:sz w:val="22"/>
          <w:szCs w:val="22"/>
        </w:rPr>
        <w:t>dni.</w:t>
      </w:r>
    </w:p>
    <w:p w14:paraId="0BBB754C" w14:textId="77777777" w:rsidR="00605C14" w:rsidRPr="00941F64" w:rsidRDefault="00605C14" w:rsidP="00BF528E">
      <w:pPr>
        <w:rPr>
          <w:rFonts w:ascii="Times New Roman" w:hAnsi="Times New Roman"/>
          <w:sz w:val="22"/>
          <w:szCs w:val="22"/>
        </w:rPr>
      </w:pPr>
    </w:p>
    <w:p w14:paraId="318F965D" w14:textId="77777777" w:rsidR="00605C14" w:rsidRPr="00941F64" w:rsidRDefault="00605C14" w:rsidP="00BF528E">
      <w:pPr>
        <w:rPr>
          <w:rFonts w:ascii="Times New Roman" w:hAnsi="Times New Roman"/>
          <w:sz w:val="22"/>
          <w:szCs w:val="22"/>
          <w:u w:val="single"/>
        </w:rPr>
      </w:pPr>
      <w:r w:rsidRPr="00941F64">
        <w:rPr>
          <w:rFonts w:ascii="Times New Roman" w:hAnsi="Times New Roman"/>
          <w:sz w:val="22"/>
          <w:szCs w:val="22"/>
          <w:u w:val="single"/>
        </w:rPr>
        <w:t>Pot(i) in način uporabe zdravila</w:t>
      </w:r>
    </w:p>
    <w:p w14:paraId="6C8838A3"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Pred uporabo dobro pretresite. Zdravilo dajemo zamešano v majhno količino hrane pred hranjenjem ali v gobec.</w:t>
      </w:r>
    </w:p>
    <w:p w14:paraId="40F1B0AA" w14:textId="77777777" w:rsidR="00605C14" w:rsidRPr="00941F64" w:rsidRDefault="00605C14" w:rsidP="00BF528E">
      <w:pPr>
        <w:rPr>
          <w:rFonts w:ascii="Times New Roman" w:hAnsi="Times New Roman"/>
          <w:sz w:val="22"/>
          <w:szCs w:val="22"/>
        </w:rPr>
      </w:pPr>
    </w:p>
    <w:p w14:paraId="13132F85"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Suspenzijo je treba dajati s priloženo merilno brizgo. Brizga se prilega plastenki in ima merilno lestvico z oznakami za telesno maso v kilogramih.</w:t>
      </w:r>
    </w:p>
    <w:p w14:paraId="6212B8E9" w14:textId="77777777" w:rsidR="00605C14" w:rsidRPr="00941F64" w:rsidRDefault="00605C14" w:rsidP="00BF528E">
      <w:pPr>
        <w:rPr>
          <w:rFonts w:ascii="Times New Roman" w:hAnsi="Times New Roman"/>
          <w:sz w:val="22"/>
          <w:szCs w:val="22"/>
        </w:rPr>
      </w:pPr>
    </w:p>
    <w:p w14:paraId="034CBA4F" w14:textId="77777777" w:rsidR="0088548E" w:rsidRPr="00941F64" w:rsidRDefault="0088548E" w:rsidP="00BF528E">
      <w:pPr>
        <w:rPr>
          <w:rFonts w:ascii="Times New Roman" w:hAnsi="Times New Roman"/>
          <w:sz w:val="22"/>
          <w:szCs w:val="22"/>
        </w:rPr>
      </w:pPr>
      <w:r w:rsidRPr="00941F64">
        <w:rPr>
          <w:rFonts w:ascii="Times New Roman" w:hAnsi="Times New Roman"/>
          <w:sz w:val="22"/>
          <w:szCs w:val="22"/>
        </w:rPr>
        <w:t>Po dajanju zdravila plastenko zaprite z zaporko in merilno brizgo pomijte s toplo vodo in posušite.</w:t>
      </w:r>
    </w:p>
    <w:p w14:paraId="31941F40" w14:textId="77777777" w:rsidR="0088548E" w:rsidRPr="00941F64" w:rsidRDefault="0088548E" w:rsidP="00BF528E">
      <w:pPr>
        <w:rPr>
          <w:rFonts w:ascii="Times New Roman" w:hAnsi="Times New Roman"/>
          <w:sz w:val="22"/>
          <w:szCs w:val="22"/>
        </w:rPr>
      </w:pPr>
    </w:p>
    <w:p w14:paraId="1A7F96B9" w14:textId="77777777" w:rsidR="00605C14" w:rsidRPr="00941F64" w:rsidRDefault="00605C14" w:rsidP="00BF528E">
      <w:pPr>
        <w:rPr>
          <w:rFonts w:ascii="Times New Roman" w:hAnsi="Times New Roman"/>
          <w:iCs/>
          <w:sz w:val="22"/>
          <w:szCs w:val="22"/>
        </w:rPr>
      </w:pPr>
    </w:p>
    <w:p w14:paraId="2BC5F1BA" w14:textId="77777777" w:rsidR="00605C14" w:rsidRPr="00941F64" w:rsidRDefault="00605C14" w:rsidP="00BF528E">
      <w:pPr>
        <w:ind w:left="567" w:hanging="567"/>
        <w:rPr>
          <w:rFonts w:ascii="Times New Roman" w:hAnsi="Times New Roman"/>
          <w:sz w:val="22"/>
          <w:szCs w:val="22"/>
        </w:rPr>
      </w:pPr>
      <w:r w:rsidRPr="00C87F0F">
        <w:rPr>
          <w:rFonts w:ascii="Times New Roman" w:hAnsi="Times New Roman"/>
          <w:b/>
          <w:sz w:val="22"/>
          <w:szCs w:val="22"/>
          <w:highlight w:val="lightGray"/>
        </w:rPr>
        <w:t>9.</w:t>
      </w:r>
      <w:r w:rsidRPr="00941F64">
        <w:rPr>
          <w:rFonts w:ascii="Times New Roman" w:hAnsi="Times New Roman"/>
          <w:b/>
          <w:sz w:val="22"/>
          <w:szCs w:val="22"/>
        </w:rPr>
        <w:tab/>
        <w:t>NASVET O PRAVILNI UPORABI ZDRAVILA</w:t>
      </w:r>
    </w:p>
    <w:p w14:paraId="63D74116" w14:textId="77777777" w:rsidR="00605C14" w:rsidRPr="00941F64" w:rsidRDefault="00605C14" w:rsidP="00BF528E">
      <w:pPr>
        <w:rPr>
          <w:rFonts w:ascii="Times New Roman" w:hAnsi="Times New Roman"/>
          <w:sz w:val="22"/>
          <w:szCs w:val="22"/>
        </w:rPr>
      </w:pPr>
    </w:p>
    <w:p w14:paraId="53E8E4FF" w14:textId="77777777" w:rsidR="00793741" w:rsidRPr="00941F64" w:rsidRDefault="00793741" w:rsidP="00BF528E">
      <w:pPr>
        <w:rPr>
          <w:rFonts w:ascii="Times New Roman" w:hAnsi="Times New Roman"/>
          <w:sz w:val="22"/>
          <w:szCs w:val="22"/>
        </w:rPr>
      </w:pPr>
      <w:r w:rsidRPr="00941F64">
        <w:rPr>
          <w:rFonts w:ascii="Times New Roman" w:hAnsi="Times New Roman"/>
          <w:sz w:val="22"/>
          <w:szCs w:val="22"/>
        </w:rPr>
        <w:t>Pazite, da med uporabo ne bi prišlo do kontaminacije.</w:t>
      </w:r>
    </w:p>
    <w:p w14:paraId="28A5FC14" w14:textId="77777777" w:rsidR="00793741" w:rsidRPr="00941F64" w:rsidRDefault="00793741" w:rsidP="00BF528E">
      <w:pPr>
        <w:rPr>
          <w:rFonts w:ascii="Times New Roman" w:hAnsi="Times New Roman"/>
          <w:sz w:val="22"/>
          <w:szCs w:val="22"/>
        </w:rPr>
      </w:pPr>
    </w:p>
    <w:p w14:paraId="02C46542" w14:textId="77777777" w:rsidR="00605C14" w:rsidRPr="00941F64" w:rsidRDefault="00605C14" w:rsidP="00BF528E">
      <w:pPr>
        <w:rPr>
          <w:rFonts w:ascii="Times New Roman" w:hAnsi="Times New Roman"/>
          <w:sz w:val="22"/>
          <w:szCs w:val="22"/>
        </w:rPr>
      </w:pPr>
    </w:p>
    <w:p w14:paraId="436D4E39" w14:textId="77777777" w:rsidR="00997EA3" w:rsidRPr="00C87F0F" w:rsidRDefault="00605C14" w:rsidP="00997EA3">
      <w:pPr>
        <w:ind w:left="567" w:hanging="567"/>
        <w:rPr>
          <w:rFonts w:ascii="Times New Roman" w:hAnsi="Times New Roman"/>
          <w:b/>
          <w:sz w:val="22"/>
          <w:szCs w:val="22"/>
        </w:rPr>
      </w:pPr>
      <w:r w:rsidRPr="00C87F0F">
        <w:rPr>
          <w:rFonts w:ascii="Times New Roman" w:hAnsi="Times New Roman"/>
          <w:b/>
          <w:sz w:val="22"/>
          <w:szCs w:val="22"/>
          <w:highlight w:val="lightGray"/>
        </w:rPr>
        <w:t>10.</w:t>
      </w:r>
      <w:r w:rsidRPr="00941F64">
        <w:rPr>
          <w:rFonts w:ascii="Times New Roman" w:hAnsi="Times New Roman"/>
          <w:b/>
          <w:sz w:val="22"/>
          <w:szCs w:val="22"/>
        </w:rPr>
        <w:tab/>
        <w:t>KARENCA</w:t>
      </w:r>
      <w:r w:rsidR="00997EA3" w:rsidRPr="00997EA3">
        <w:rPr>
          <w:rFonts w:ascii="Times New Roman" w:hAnsi="Times New Roman"/>
          <w:b/>
          <w:sz w:val="22"/>
          <w:szCs w:val="22"/>
        </w:rPr>
        <w:t>(E)</w:t>
      </w:r>
    </w:p>
    <w:p w14:paraId="535EB1DB" w14:textId="77777777" w:rsidR="00605C14" w:rsidRPr="00941F64" w:rsidRDefault="00605C14" w:rsidP="00BF528E">
      <w:pPr>
        <w:rPr>
          <w:rFonts w:ascii="Times New Roman" w:hAnsi="Times New Roman"/>
          <w:iCs/>
          <w:sz w:val="22"/>
          <w:szCs w:val="22"/>
        </w:rPr>
      </w:pPr>
    </w:p>
    <w:p w14:paraId="72DA0489" w14:textId="77777777" w:rsidR="00605C14" w:rsidRPr="00941F64" w:rsidRDefault="00605C14" w:rsidP="00BF528E">
      <w:pPr>
        <w:rPr>
          <w:rFonts w:ascii="Times New Roman" w:hAnsi="Times New Roman"/>
          <w:iCs/>
          <w:sz w:val="22"/>
          <w:szCs w:val="22"/>
        </w:rPr>
      </w:pPr>
      <w:r w:rsidRPr="00941F64">
        <w:rPr>
          <w:rFonts w:ascii="Times New Roman" w:hAnsi="Times New Roman"/>
          <w:iCs/>
          <w:sz w:val="22"/>
          <w:szCs w:val="22"/>
        </w:rPr>
        <w:t>Meso in organi: 3 dni</w:t>
      </w:r>
      <w:r w:rsidR="00F16F59">
        <w:rPr>
          <w:rFonts w:ascii="Times New Roman" w:hAnsi="Times New Roman"/>
          <w:iCs/>
          <w:sz w:val="22"/>
          <w:szCs w:val="22"/>
        </w:rPr>
        <w:t>.</w:t>
      </w:r>
    </w:p>
    <w:p w14:paraId="30ECDDC7" w14:textId="77777777" w:rsidR="00605C14" w:rsidRPr="00941F64" w:rsidRDefault="00605C14" w:rsidP="00BF528E">
      <w:pPr>
        <w:rPr>
          <w:rFonts w:ascii="Times New Roman" w:hAnsi="Times New Roman"/>
          <w:iCs/>
          <w:sz w:val="22"/>
          <w:szCs w:val="22"/>
        </w:rPr>
      </w:pPr>
    </w:p>
    <w:p w14:paraId="0A04E540" w14:textId="77777777" w:rsidR="00605C14" w:rsidRPr="00941F64" w:rsidRDefault="00605C14" w:rsidP="00BF528E">
      <w:pPr>
        <w:rPr>
          <w:rFonts w:ascii="Times New Roman" w:hAnsi="Times New Roman"/>
          <w:iCs/>
          <w:sz w:val="22"/>
          <w:szCs w:val="22"/>
        </w:rPr>
      </w:pPr>
    </w:p>
    <w:p w14:paraId="78DB8670" w14:textId="77777777" w:rsidR="00605C14" w:rsidRPr="00941F64" w:rsidRDefault="00605C14" w:rsidP="00BF528E">
      <w:pPr>
        <w:ind w:left="567" w:hanging="567"/>
        <w:rPr>
          <w:rFonts w:ascii="Times New Roman" w:hAnsi="Times New Roman"/>
          <w:sz w:val="22"/>
          <w:szCs w:val="22"/>
        </w:rPr>
      </w:pPr>
      <w:r w:rsidRPr="00C87F0F">
        <w:rPr>
          <w:rFonts w:ascii="Times New Roman" w:hAnsi="Times New Roman"/>
          <w:b/>
          <w:sz w:val="22"/>
          <w:szCs w:val="22"/>
          <w:highlight w:val="lightGray"/>
        </w:rPr>
        <w:t>11.</w:t>
      </w:r>
      <w:r w:rsidRPr="00941F64">
        <w:rPr>
          <w:rFonts w:ascii="Times New Roman" w:hAnsi="Times New Roman"/>
          <w:b/>
          <w:sz w:val="22"/>
          <w:szCs w:val="22"/>
        </w:rPr>
        <w:tab/>
        <w:t>POSEBNA NAVODILA ZA SHRANJEVANJE</w:t>
      </w:r>
    </w:p>
    <w:p w14:paraId="18C16DC0" w14:textId="77777777" w:rsidR="00605C14" w:rsidRPr="00941F64" w:rsidRDefault="00605C14" w:rsidP="00BF528E">
      <w:pPr>
        <w:rPr>
          <w:rFonts w:ascii="Times New Roman" w:hAnsi="Times New Roman"/>
          <w:sz w:val="22"/>
          <w:szCs w:val="22"/>
        </w:rPr>
      </w:pPr>
    </w:p>
    <w:p w14:paraId="4F9C2A5A" w14:textId="77777777" w:rsidR="00C87F0F" w:rsidRDefault="00A77C73" w:rsidP="00BF528E">
      <w:pPr>
        <w:rPr>
          <w:rFonts w:ascii="Times New Roman" w:hAnsi="Times New Roman"/>
          <w:sz w:val="22"/>
          <w:szCs w:val="22"/>
        </w:rPr>
      </w:pPr>
      <w:r w:rsidRPr="00A77C73">
        <w:rPr>
          <w:rFonts w:ascii="Times New Roman" w:hAnsi="Times New Roman"/>
          <w:sz w:val="22"/>
          <w:szCs w:val="22"/>
        </w:rPr>
        <w:t>Zdravilo shranjujte nedosegljivo otrokom.</w:t>
      </w:r>
    </w:p>
    <w:p w14:paraId="3511A31A" w14:textId="77777777" w:rsidR="00C87F0F" w:rsidRDefault="00A77C73" w:rsidP="00BF528E">
      <w:pPr>
        <w:rPr>
          <w:rFonts w:ascii="Times New Roman" w:hAnsi="Times New Roman"/>
          <w:sz w:val="22"/>
          <w:szCs w:val="22"/>
        </w:rPr>
      </w:pPr>
      <w:r w:rsidRPr="00A77C73">
        <w:rPr>
          <w:rFonts w:ascii="Times New Roman" w:hAnsi="Times New Roman"/>
          <w:sz w:val="22"/>
          <w:szCs w:val="22"/>
        </w:rPr>
        <w:t xml:space="preserve">Za shranjevanje zdravila </w:t>
      </w:r>
      <w:r w:rsidR="00997EA3">
        <w:rPr>
          <w:rFonts w:ascii="Times New Roman" w:hAnsi="Times New Roman"/>
          <w:iCs/>
          <w:sz w:val="22"/>
          <w:szCs w:val="22"/>
        </w:rPr>
        <w:t>za uporabo</w:t>
      </w:r>
      <w:r w:rsidR="00997EA3" w:rsidRPr="00A77C73">
        <w:rPr>
          <w:rFonts w:ascii="Times New Roman" w:hAnsi="Times New Roman"/>
          <w:sz w:val="22"/>
          <w:szCs w:val="22"/>
        </w:rPr>
        <w:t xml:space="preserve"> </w:t>
      </w:r>
      <w:r w:rsidR="001D4783">
        <w:rPr>
          <w:rFonts w:ascii="Times New Roman" w:hAnsi="Times New Roman"/>
          <w:sz w:val="22"/>
          <w:szCs w:val="22"/>
        </w:rPr>
        <w:t xml:space="preserve">v veterinarski medicini </w:t>
      </w:r>
      <w:r w:rsidRPr="00A77C73">
        <w:rPr>
          <w:rFonts w:ascii="Times New Roman" w:hAnsi="Times New Roman"/>
          <w:sz w:val="22"/>
          <w:szCs w:val="22"/>
        </w:rPr>
        <w:t>niso potrebna posebna navodila.</w:t>
      </w:r>
    </w:p>
    <w:p w14:paraId="00AADF36" w14:textId="77777777" w:rsidR="00793741" w:rsidRPr="00941F64" w:rsidRDefault="00793741" w:rsidP="00BF528E">
      <w:pPr>
        <w:rPr>
          <w:rFonts w:ascii="Times New Roman" w:hAnsi="Times New Roman"/>
          <w:sz w:val="22"/>
          <w:szCs w:val="22"/>
        </w:rPr>
      </w:pPr>
      <w:r w:rsidRPr="00941F64">
        <w:rPr>
          <w:rFonts w:ascii="Times New Roman" w:hAnsi="Times New Roman"/>
          <w:sz w:val="22"/>
          <w:szCs w:val="22"/>
        </w:rPr>
        <w:t>Rok uporabnosti po prvem odpiranju vsebnika: 6 mesecev.</w:t>
      </w:r>
    </w:p>
    <w:p w14:paraId="3641C806" w14:textId="77777777" w:rsidR="00605C14" w:rsidRDefault="00A77C73" w:rsidP="00BF528E">
      <w:pPr>
        <w:rPr>
          <w:rFonts w:ascii="Times New Roman" w:hAnsi="Times New Roman"/>
          <w:sz w:val="22"/>
          <w:szCs w:val="22"/>
        </w:rPr>
      </w:pPr>
      <w:r w:rsidRPr="00A77C73">
        <w:rPr>
          <w:rFonts w:ascii="Times New Roman" w:hAnsi="Times New Roman"/>
          <w:sz w:val="22"/>
          <w:szCs w:val="22"/>
        </w:rPr>
        <w:t xml:space="preserve">Tega zdravila </w:t>
      </w:r>
      <w:r w:rsidR="001D4783">
        <w:rPr>
          <w:rFonts w:ascii="Times New Roman" w:hAnsi="Times New Roman"/>
          <w:sz w:val="22"/>
          <w:szCs w:val="22"/>
        </w:rPr>
        <w:t xml:space="preserve">za uporabo v veterinarski medicini </w:t>
      </w:r>
      <w:r w:rsidRPr="00A77C73">
        <w:rPr>
          <w:rFonts w:ascii="Times New Roman" w:hAnsi="Times New Roman"/>
          <w:sz w:val="22"/>
          <w:szCs w:val="22"/>
        </w:rPr>
        <w:t>ne smete uporabljati po datumu izteka roka uporabnosti, navedenega na škatli in steklenici po EXP.</w:t>
      </w:r>
    </w:p>
    <w:p w14:paraId="14A36ADF" w14:textId="77777777" w:rsidR="00C87F0F" w:rsidRPr="00941F64" w:rsidRDefault="00C87F0F" w:rsidP="00BF528E">
      <w:pPr>
        <w:rPr>
          <w:rFonts w:ascii="Times New Roman" w:hAnsi="Times New Roman"/>
          <w:sz w:val="22"/>
          <w:szCs w:val="22"/>
        </w:rPr>
      </w:pPr>
    </w:p>
    <w:p w14:paraId="5C47A009" w14:textId="77777777" w:rsidR="00605C14" w:rsidRPr="00941F64" w:rsidRDefault="00605C14" w:rsidP="00BF528E">
      <w:pPr>
        <w:ind w:left="567" w:hanging="567"/>
        <w:rPr>
          <w:rFonts w:ascii="Times New Roman" w:hAnsi="Times New Roman"/>
          <w:b/>
          <w:sz w:val="22"/>
          <w:szCs w:val="22"/>
        </w:rPr>
      </w:pPr>
      <w:r w:rsidRPr="00FF2105">
        <w:rPr>
          <w:rFonts w:ascii="Times New Roman" w:hAnsi="Times New Roman"/>
          <w:b/>
          <w:sz w:val="22"/>
          <w:szCs w:val="22"/>
          <w:highlight w:val="lightGray"/>
        </w:rPr>
        <w:t>12.</w:t>
      </w:r>
      <w:r w:rsidRPr="00941F64">
        <w:rPr>
          <w:rFonts w:ascii="Times New Roman" w:hAnsi="Times New Roman"/>
          <w:b/>
          <w:sz w:val="22"/>
          <w:szCs w:val="22"/>
        </w:rPr>
        <w:tab/>
        <w:t>POSEBNO(A) OPOZORILO</w:t>
      </w:r>
      <w:r w:rsidR="00362529" w:rsidRPr="00941F64">
        <w:rPr>
          <w:rFonts w:ascii="Times New Roman" w:hAnsi="Times New Roman"/>
          <w:b/>
          <w:sz w:val="22"/>
          <w:szCs w:val="22"/>
        </w:rPr>
        <w:t>(</w:t>
      </w:r>
      <w:r w:rsidRPr="00941F64">
        <w:rPr>
          <w:rFonts w:ascii="Times New Roman" w:hAnsi="Times New Roman"/>
          <w:b/>
          <w:sz w:val="22"/>
          <w:szCs w:val="22"/>
        </w:rPr>
        <w:t>A</w:t>
      </w:r>
      <w:r w:rsidR="00362529" w:rsidRPr="00941F64">
        <w:rPr>
          <w:rFonts w:ascii="Times New Roman" w:hAnsi="Times New Roman"/>
          <w:b/>
          <w:sz w:val="22"/>
          <w:szCs w:val="22"/>
        </w:rPr>
        <w:t>)</w:t>
      </w:r>
    </w:p>
    <w:p w14:paraId="42D36DDC" w14:textId="77777777" w:rsidR="00605C14" w:rsidRPr="00941F64" w:rsidRDefault="00605C14" w:rsidP="00BF528E">
      <w:pPr>
        <w:ind w:left="567" w:hanging="567"/>
        <w:rPr>
          <w:rFonts w:ascii="Times New Roman" w:hAnsi="Times New Roman"/>
          <w:b/>
          <w:sz w:val="22"/>
          <w:szCs w:val="22"/>
        </w:rPr>
      </w:pPr>
    </w:p>
    <w:p w14:paraId="442A5CAD" w14:textId="77777777" w:rsidR="00C87F0F" w:rsidRDefault="00C803DD" w:rsidP="00BF528E">
      <w:pPr>
        <w:rPr>
          <w:rFonts w:ascii="Times New Roman" w:hAnsi="Times New Roman"/>
          <w:sz w:val="22"/>
          <w:szCs w:val="22"/>
          <w:u w:val="single"/>
        </w:rPr>
      </w:pPr>
      <w:r w:rsidRPr="00C803DD">
        <w:rPr>
          <w:rFonts w:ascii="Times New Roman" w:hAnsi="Times New Roman"/>
          <w:sz w:val="22"/>
          <w:szCs w:val="22"/>
          <w:u w:val="single"/>
        </w:rPr>
        <w:t>Posebna opozorila za vsako ciljno živalsko vrsto:</w:t>
      </w:r>
    </w:p>
    <w:p w14:paraId="283224D4"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Zaradi nevarnosti toksičnih učinkov na ledvice se dajanju zdravila izogibamo pri dehidriranih, hipovolemičnih ali hipotenzivnih živalih.</w:t>
      </w:r>
    </w:p>
    <w:p w14:paraId="26BB9389" w14:textId="77777777" w:rsidR="00605C14" w:rsidRPr="00941F64" w:rsidRDefault="00605C14" w:rsidP="00BF528E">
      <w:pPr>
        <w:rPr>
          <w:rFonts w:ascii="Times New Roman" w:hAnsi="Times New Roman"/>
          <w:sz w:val="22"/>
          <w:szCs w:val="22"/>
        </w:rPr>
      </w:pPr>
    </w:p>
    <w:p w14:paraId="0517C34B" w14:textId="77777777" w:rsidR="00C87F0F" w:rsidRDefault="00C803DD" w:rsidP="00BF528E">
      <w:pPr>
        <w:rPr>
          <w:rFonts w:ascii="Times New Roman" w:hAnsi="Times New Roman"/>
          <w:sz w:val="22"/>
          <w:szCs w:val="22"/>
          <w:u w:val="single"/>
        </w:rPr>
      </w:pPr>
      <w:r w:rsidRPr="00C803DD">
        <w:rPr>
          <w:rFonts w:ascii="Times New Roman" w:hAnsi="Times New Roman"/>
          <w:sz w:val="22"/>
          <w:szCs w:val="22"/>
          <w:u w:val="single"/>
        </w:rPr>
        <w:t>Posebni previdnostni ukrepi, ki jih mora izvajati oseba, ki živalim daje zdravilo:</w:t>
      </w:r>
    </w:p>
    <w:p w14:paraId="7BABC386"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Osebe z znano preobčutljivostjo za </w:t>
      </w:r>
      <w:r w:rsidR="00793741" w:rsidRPr="00941F64">
        <w:rPr>
          <w:rFonts w:ascii="Times New Roman" w:hAnsi="Times New Roman"/>
          <w:sz w:val="22"/>
          <w:szCs w:val="22"/>
        </w:rPr>
        <w:t xml:space="preserve">NSAID </w:t>
      </w:r>
      <w:r w:rsidRPr="00941F64">
        <w:rPr>
          <w:rFonts w:ascii="Times New Roman" w:hAnsi="Times New Roman"/>
          <w:sz w:val="22"/>
          <w:szCs w:val="22"/>
        </w:rPr>
        <w:t>naj se izogibajo stiku z zdravilom.</w:t>
      </w:r>
    </w:p>
    <w:p w14:paraId="0778DD20" w14:textId="77777777" w:rsidR="00605C14" w:rsidRDefault="00605C14" w:rsidP="00BF528E">
      <w:pPr>
        <w:rPr>
          <w:rFonts w:ascii="Times New Roman" w:hAnsi="Times New Roman"/>
          <w:sz w:val="22"/>
          <w:szCs w:val="22"/>
        </w:rPr>
      </w:pPr>
      <w:r w:rsidRPr="00941F64">
        <w:rPr>
          <w:rFonts w:ascii="Times New Roman" w:hAnsi="Times New Roman"/>
          <w:sz w:val="22"/>
          <w:szCs w:val="22"/>
        </w:rPr>
        <w:t>V primeru nenamernega zaužitja se takoj posvetujte z zdravnikom in mu pokažite navodila za uporabo ali ovojnino.</w:t>
      </w:r>
    </w:p>
    <w:p w14:paraId="42C7C867" w14:textId="1818D987" w:rsidR="00F14C7B" w:rsidRDefault="00F14C7B" w:rsidP="00BF528E">
      <w:pPr>
        <w:rPr>
          <w:rFonts w:ascii="Times New Roman" w:hAnsi="Times New Roman"/>
          <w:sz w:val="22"/>
          <w:szCs w:val="22"/>
        </w:rPr>
      </w:pPr>
      <w:r w:rsidRPr="00F14C7B">
        <w:rPr>
          <w:rFonts w:ascii="Times New Roman" w:hAnsi="Times New Roman"/>
          <w:sz w:val="22"/>
          <w:szCs w:val="22"/>
        </w:rPr>
        <w:t>Zdravilo lahko povzroči draženje oči. V primeru stika z očmi takoj temeljito sperite z vodo.</w:t>
      </w:r>
    </w:p>
    <w:p w14:paraId="055FDE9B" w14:textId="77777777" w:rsidR="00605C14" w:rsidRPr="00941F64" w:rsidRDefault="00605C14" w:rsidP="00BF528E">
      <w:pPr>
        <w:rPr>
          <w:rFonts w:ascii="Times New Roman" w:hAnsi="Times New Roman"/>
          <w:sz w:val="22"/>
          <w:szCs w:val="22"/>
        </w:rPr>
      </w:pPr>
    </w:p>
    <w:p w14:paraId="49EB82DA" w14:textId="77777777" w:rsidR="003620CD" w:rsidRDefault="00B54CCD" w:rsidP="004C313C">
      <w:pPr>
        <w:rPr>
          <w:rFonts w:ascii="Times New Roman" w:hAnsi="Times New Roman"/>
          <w:sz w:val="22"/>
          <w:szCs w:val="22"/>
          <w:u w:val="single"/>
        </w:rPr>
      </w:pPr>
      <w:r w:rsidRPr="00B54CCD">
        <w:rPr>
          <w:rFonts w:ascii="Times New Roman" w:hAnsi="Times New Roman"/>
          <w:sz w:val="22"/>
          <w:szCs w:val="22"/>
          <w:u w:val="single"/>
        </w:rPr>
        <w:t>Brejost in laktacija:</w:t>
      </w:r>
    </w:p>
    <w:p w14:paraId="6B07B4EB"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Glejte poglavje</w:t>
      </w:r>
      <w:r w:rsidR="00C25D54" w:rsidRPr="00C25D54">
        <w:rPr>
          <w:rFonts w:ascii="Times New Roman" w:hAnsi="Times New Roman"/>
          <w:sz w:val="22"/>
          <w:szCs w:val="22"/>
        </w:rPr>
        <w:t xml:space="preserve"> </w:t>
      </w:r>
      <w:r w:rsidR="00C25D54" w:rsidRPr="00941F64">
        <w:rPr>
          <w:rFonts w:ascii="Times New Roman" w:hAnsi="Times New Roman"/>
          <w:sz w:val="22"/>
          <w:szCs w:val="22"/>
        </w:rPr>
        <w:t>Kontraindikacije</w:t>
      </w:r>
      <w:r w:rsidRPr="00941F64">
        <w:rPr>
          <w:rFonts w:ascii="Times New Roman" w:hAnsi="Times New Roman"/>
          <w:sz w:val="22"/>
          <w:szCs w:val="22"/>
        </w:rPr>
        <w:t>.</w:t>
      </w:r>
    </w:p>
    <w:p w14:paraId="21B47F67" w14:textId="77777777" w:rsidR="00605C14" w:rsidRPr="00941F64" w:rsidRDefault="00605C14" w:rsidP="00BF528E">
      <w:pPr>
        <w:rPr>
          <w:rFonts w:ascii="Times New Roman" w:hAnsi="Times New Roman"/>
          <w:sz w:val="22"/>
          <w:szCs w:val="22"/>
        </w:rPr>
      </w:pPr>
    </w:p>
    <w:p w14:paraId="248858C7" w14:textId="77777777" w:rsidR="003620CD" w:rsidRDefault="00B54CCD" w:rsidP="00BF528E">
      <w:pPr>
        <w:rPr>
          <w:rFonts w:ascii="Times New Roman" w:hAnsi="Times New Roman"/>
          <w:sz w:val="22"/>
          <w:szCs w:val="22"/>
          <w:u w:val="single"/>
        </w:rPr>
      </w:pPr>
      <w:r w:rsidRPr="00B54CCD">
        <w:rPr>
          <w:rFonts w:ascii="Times New Roman" w:hAnsi="Times New Roman"/>
          <w:sz w:val="22"/>
          <w:szCs w:val="22"/>
          <w:u w:val="single"/>
        </w:rPr>
        <w:lastRenderedPageBreak/>
        <w:t>Medsebojno delovanje z drugimi zdravili in druge oblike interakcij:</w:t>
      </w:r>
    </w:p>
    <w:p w14:paraId="1DC29347" w14:textId="77777777" w:rsidR="00BF528E" w:rsidRPr="00941F64" w:rsidRDefault="00BF528E" w:rsidP="00BF528E">
      <w:pPr>
        <w:rPr>
          <w:rFonts w:ascii="Times New Roman" w:hAnsi="Times New Roman"/>
          <w:sz w:val="22"/>
          <w:szCs w:val="22"/>
        </w:rPr>
      </w:pPr>
      <w:r w:rsidRPr="00941F64">
        <w:rPr>
          <w:rFonts w:ascii="Times New Roman" w:hAnsi="Times New Roman"/>
          <w:sz w:val="22"/>
          <w:szCs w:val="22"/>
        </w:rPr>
        <w:t xml:space="preserve">Zdravila ne smemo dajati hkrati z glukokortikosteroidi, drugimi nesteroidnimi protivnetnimi zdravili ali antikoagulansi. </w:t>
      </w:r>
    </w:p>
    <w:p w14:paraId="4C98BB1F" w14:textId="77777777" w:rsidR="00605C14" w:rsidRPr="00941F64" w:rsidRDefault="00605C14" w:rsidP="00BF528E">
      <w:pPr>
        <w:rPr>
          <w:rFonts w:ascii="Times New Roman" w:hAnsi="Times New Roman"/>
          <w:sz w:val="22"/>
          <w:szCs w:val="22"/>
        </w:rPr>
      </w:pPr>
    </w:p>
    <w:p w14:paraId="1A4F742C" w14:textId="77777777" w:rsidR="003620CD" w:rsidRDefault="00B54CCD" w:rsidP="00BF528E">
      <w:pPr>
        <w:rPr>
          <w:rFonts w:ascii="Times New Roman" w:hAnsi="Times New Roman"/>
          <w:sz w:val="22"/>
          <w:szCs w:val="22"/>
          <w:u w:val="single"/>
        </w:rPr>
      </w:pPr>
      <w:r w:rsidRPr="00B54CCD">
        <w:rPr>
          <w:rFonts w:ascii="Times New Roman" w:hAnsi="Times New Roman"/>
          <w:sz w:val="22"/>
          <w:szCs w:val="22"/>
          <w:u w:val="single"/>
        </w:rPr>
        <w:t>Preveliko odmerjanje (simptomi, nujni ukrepi, protistrupi):</w:t>
      </w:r>
    </w:p>
    <w:p w14:paraId="752882A4"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Pri prevelike</w:t>
      </w:r>
      <w:r w:rsidR="000B7D12">
        <w:rPr>
          <w:rFonts w:ascii="Times New Roman" w:hAnsi="Times New Roman"/>
          <w:sz w:val="22"/>
          <w:szCs w:val="22"/>
        </w:rPr>
        <w:t>m</w:t>
      </w:r>
      <w:r w:rsidRPr="00941F64">
        <w:rPr>
          <w:rFonts w:ascii="Times New Roman" w:hAnsi="Times New Roman"/>
          <w:sz w:val="22"/>
          <w:szCs w:val="22"/>
        </w:rPr>
        <w:t xml:space="preserve"> odmerk</w:t>
      </w:r>
      <w:r w:rsidR="000B7D12">
        <w:rPr>
          <w:rFonts w:ascii="Times New Roman" w:hAnsi="Times New Roman"/>
          <w:sz w:val="22"/>
          <w:szCs w:val="22"/>
        </w:rPr>
        <w:t>u</w:t>
      </w:r>
      <w:r w:rsidRPr="00941F64">
        <w:rPr>
          <w:rFonts w:ascii="Times New Roman" w:hAnsi="Times New Roman"/>
          <w:sz w:val="22"/>
          <w:szCs w:val="22"/>
        </w:rPr>
        <w:t xml:space="preserve"> uvedemo simptomatsko zdravljenje.</w:t>
      </w:r>
    </w:p>
    <w:p w14:paraId="2E28B26F" w14:textId="77777777" w:rsidR="00605C14" w:rsidRPr="00941F64" w:rsidRDefault="00605C14" w:rsidP="00BF528E">
      <w:pPr>
        <w:rPr>
          <w:rFonts w:ascii="Times New Roman" w:hAnsi="Times New Roman"/>
          <w:sz w:val="22"/>
          <w:szCs w:val="22"/>
        </w:rPr>
      </w:pPr>
    </w:p>
    <w:p w14:paraId="6A5212AE" w14:textId="77777777" w:rsidR="00605C14" w:rsidRPr="00941F64" w:rsidRDefault="00605C14" w:rsidP="00BF528E">
      <w:pPr>
        <w:rPr>
          <w:rFonts w:ascii="Times New Roman" w:hAnsi="Times New Roman"/>
          <w:sz w:val="22"/>
          <w:szCs w:val="22"/>
        </w:rPr>
      </w:pPr>
    </w:p>
    <w:p w14:paraId="69A38C8D" w14:textId="77777777" w:rsidR="00605C14" w:rsidRPr="00941F64" w:rsidRDefault="00605C14" w:rsidP="00BF528E">
      <w:pPr>
        <w:pStyle w:val="Formatvorlage1"/>
        <w:rPr>
          <w:b/>
          <w:szCs w:val="22"/>
        </w:rPr>
      </w:pPr>
      <w:r w:rsidRPr="003620CD">
        <w:rPr>
          <w:b/>
          <w:szCs w:val="22"/>
          <w:highlight w:val="lightGray"/>
        </w:rPr>
        <w:t>13.</w:t>
      </w:r>
      <w:r w:rsidRPr="00941F64">
        <w:rPr>
          <w:b/>
          <w:szCs w:val="22"/>
        </w:rPr>
        <w:tab/>
        <w:t xml:space="preserve">POSEBNI VARNOSTNI UKREPI ZA ODSTRANJEVANJE NEPORABLJENEGA ZDRAVILA </w:t>
      </w:r>
      <w:smartTag w:uri="urn:schemas-microsoft-com:office:smarttags" w:element="stockticker">
        <w:r w:rsidRPr="00941F64">
          <w:rPr>
            <w:b/>
            <w:szCs w:val="22"/>
          </w:rPr>
          <w:t>ALI</w:t>
        </w:r>
      </w:smartTag>
      <w:r w:rsidRPr="00941F64">
        <w:rPr>
          <w:b/>
          <w:szCs w:val="22"/>
        </w:rPr>
        <w:t xml:space="preserve"> ODPADNIH SNOVI, ČE OBSTAJAJO</w:t>
      </w:r>
    </w:p>
    <w:p w14:paraId="4253FA47" w14:textId="77777777" w:rsidR="00605C14" w:rsidRPr="00941F64" w:rsidRDefault="00605C14" w:rsidP="00BF528E">
      <w:pPr>
        <w:pStyle w:val="Formatvorlage1"/>
        <w:rPr>
          <w:szCs w:val="22"/>
        </w:rPr>
      </w:pPr>
    </w:p>
    <w:p w14:paraId="2AB555B4" w14:textId="77777777" w:rsidR="004C313C" w:rsidRDefault="00365D43" w:rsidP="00BF528E">
      <w:pPr>
        <w:rPr>
          <w:rFonts w:ascii="Times New Roman" w:hAnsi="Times New Roman"/>
          <w:sz w:val="22"/>
          <w:szCs w:val="22"/>
        </w:rPr>
      </w:pPr>
      <w:r w:rsidRPr="00365D43">
        <w:rPr>
          <w:rFonts w:ascii="Times New Roman" w:hAnsi="Times New Roman"/>
          <w:sz w:val="22"/>
          <w:szCs w:val="22"/>
        </w:rPr>
        <w:t>Ne odvrzite zdravila v odpadno vodo ali med gospodinjske odpadke.</w:t>
      </w:r>
      <w:r w:rsidR="003620CD">
        <w:rPr>
          <w:rFonts w:ascii="Times New Roman" w:hAnsi="Times New Roman"/>
          <w:sz w:val="22"/>
          <w:szCs w:val="22"/>
        </w:rPr>
        <w:t xml:space="preserve"> </w:t>
      </w:r>
      <w:r w:rsidRPr="00365D43">
        <w:rPr>
          <w:rFonts w:ascii="Times New Roman" w:hAnsi="Times New Roman"/>
          <w:sz w:val="22"/>
          <w:szCs w:val="22"/>
        </w:rPr>
        <w:t>Glede odstranjevanja zdravil, ki jih ne uporabljate več, se posvetujte z veterinarjem ali farmacevtom. Ti ukrepi pomagajo varovati okolje.</w:t>
      </w:r>
    </w:p>
    <w:p w14:paraId="09A5A10D" w14:textId="77777777" w:rsidR="00605C14" w:rsidRDefault="00605C14" w:rsidP="00BF528E">
      <w:pPr>
        <w:rPr>
          <w:rFonts w:ascii="Times New Roman" w:hAnsi="Times New Roman"/>
          <w:sz w:val="22"/>
          <w:szCs w:val="22"/>
        </w:rPr>
      </w:pPr>
    </w:p>
    <w:p w14:paraId="32202E37" w14:textId="77777777" w:rsidR="003620CD" w:rsidRPr="00941F64" w:rsidRDefault="003620CD" w:rsidP="00BF528E">
      <w:pPr>
        <w:rPr>
          <w:rFonts w:ascii="Times New Roman" w:hAnsi="Times New Roman"/>
          <w:sz w:val="22"/>
          <w:szCs w:val="22"/>
        </w:rPr>
      </w:pPr>
    </w:p>
    <w:p w14:paraId="1799BA31" w14:textId="77777777" w:rsidR="00605C14" w:rsidRPr="00941F64" w:rsidRDefault="00605C14" w:rsidP="00BF528E">
      <w:pPr>
        <w:ind w:left="567" w:hanging="567"/>
        <w:rPr>
          <w:rFonts w:ascii="Times New Roman" w:hAnsi="Times New Roman"/>
          <w:b/>
          <w:sz w:val="22"/>
          <w:szCs w:val="22"/>
        </w:rPr>
      </w:pPr>
      <w:r w:rsidRPr="003620CD">
        <w:rPr>
          <w:rFonts w:ascii="Times New Roman" w:hAnsi="Times New Roman"/>
          <w:b/>
          <w:sz w:val="22"/>
          <w:szCs w:val="22"/>
          <w:highlight w:val="lightGray"/>
        </w:rPr>
        <w:t>14.</w:t>
      </w:r>
      <w:r w:rsidRPr="00941F64">
        <w:rPr>
          <w:rFonts w:ascii="Times New Roman" w:hAnsi="Times New Roman"/>
          <w:b/>
          <w:sz w:val="22"/>
          <w:szCs w:val="22"/>
        </w:rPr>
        <w:tab/>
        <w:t>DATUM ZADNJE ODOBRITVE NAVODIL ZA UPORABO</w:t>
      </w:r>
    </w:p>
    <w:p w14:paraId="7F88A4D7" w14:textId="77777777" w:rsidR="00605C14" w:rsidRPr="00941F64" w:rsidRDefault="00605C14" w:rsidP="00BF528E">
      <w:pPr>
        <w:ind w:left="567" w:hanging="567"/>
        <w:rPr>
          <w:rFonts w:ascii="Times New Roman" w:hAnsi="Times New Roman"/>
          <w:sz w:val="22"/>
          <w:szCs w:val="22"/>
        </w:rPr>
      </w:pPr>
    </w:p>
    <w:p w14:paraId="3828D167" w14:textId="77777777" w:rsidR="00605C14" w:rsidRPr="003620CD" w:rsidRDefault="00605C14" w:rsidP="00BF528E">
      <w:pPr>
        <w:rPr>
          <w:rFonts w:ascii="Times New Roman" w:hAnsi="Times New Roman"/>
          <w:sz w:val="22"/>
          <w:szCs w:val="22"/>
        </w:rPr>
      </w:pPr>
      <w:r w:rsidRPr="00941F64">
        <w:rPr>
          <w:rFonts w:ascii="Times New Roman" w:hAnsi="Times New Roman"/>
          <w:sz w:val="22"/>
          <w:szCs w:val="22"/>
        </w:rPr>
        <w:t xml:space="preserve">Podrobne informacije o tem zdravilu so na voljo na spletni strani Evropske agencije za zdravila </w:t>
      </w:r>
      <w:r w:rsidR="00365D43" w:rsidRPr="003620CD">
        <w:rPr>
          <w:rFonts w:ascii="Times New Roman" w:hAnsi="Times New Roman"/>
          <w:sz w:val="22"/>
          <w:szCs w:val="22"/>
        </w:rPr>
        <w:t>(European Medicines Agency) (</w:t>
      </w:r>
      <w:hyperlink r:id="rId25" w:history="1">
        <w:r w:rsidR="003620CD" w:rsidRPr="00C87F0F">
          <w:rPr>
            <w:rStyle w:val="Hyperlink"/>
            <w:rFonts w:ascii="Times New Roman" w:hAnsi="Times New Roman"/>
            <w:sz w:val="22"/>
            <w:szCs w:val="22"/>
          </w:rPr>
          <w:t>http://www.ema.europa.eu/</w:t>
        </w:r>
      </w:hyperlink>
      <w:r w:rsidR="00365D43" w:rsidRPr="003620CD">
        <w:rPr>
          <w:rFonts w:ascii="Times New Roman" w:hAnsi="Times New Roman"/>
          <w:sz w:val="22"/>
          <w:szCs w:val="22"/>
        </w:rPr>
        <w:t>).</w:t>
      </w:r>
    </w:p>
    <w:p w14:paraId="10F63BA8" w14:textId="77777777" w:rsidR="00605C14" w:rsidRPr="00941F64" w:rsidRDefault="00605C14" w:rsidP="00BF528E">
      <w:pPr>
        <w:ind w:left="567" w:hanging="567"/>
        <w:rPr>
          <w:rFonts w:ascii="Times New Roman" w:hAnsi="Times New Roman"/>
          <w:sz w:val="22"/>
          <w:szCs w:val="22"/>
        </w:rPr>
      </w:pPr>
    </w:p>
    <w:p w14:paraId="515B4A56" w14:textId="77777777" w:rsidR="00605C14" w:rsidRPr="00941F64" w:rsidRDefault="00605C14" w:rsidP="00BF528E">
      <w:pPr>
        <w:ind w:left="567" w:hanging="567"/>
        <w:rPr>
          <w:rFonts w:ascii="Times New Roman" w:hAnsi="Times New Roman"/>
          <w:sz w:val="22"/>
          <w:szCs w:val="22"/>
        </w:rPr>
      </w:pPr>
    </w:p>
    <w:p w14:paraId="363FA8D3" w14:textId="77777777" w:rsidR="00605C14" w:rsidRPr="00941F64" w:rsidRDefault="00605C14" w:rsidP="00BF528E">
      <w:pPr>
        <w:ind w:left="567" w:hanging="567"/>
        <w:rPr>
          <w:rFonts w:ascii="Times New Roman" w:hAnsi="Times New Roman"/>
          <w:sz w:val="22"/>
          <w:szCs w:val="22"/>
        </w:rPr>
      </w:pPr>
      <w:r w:rsidRPr="003620CD">
        <w:rPr>
          <w:rFonts w:ascii="Times New Roman" w:hAnsi="Times New Roman"/>
          <w:b/>
          <w:sz w:val="22"/>
          <w:szCs w:val="22"/>
          <w:highlight w:val="lightGray"/>
        </w:rPr>
        <w:t>15.</w:t>
      </w:r>
      <w:r w:rsidRPr="00941F64">
        <w:rPr>
          <w:rFonts w:ascii="Times New Roman" w:hAnsi="Times New Roman"/>
          <w:b/>
          <w:sz w:val="22"/>
          <w:szCs w:val="22"/>
        </w:rPr>
        <w:tab/>
        <w:t>DRUGE INFORMACIJE</w:t>
      </w:r>
    </w:p>
    <w:p w14:paraId="433C697D" w14:textId="77777777" w:rsidR="00605C14" w:rsidRPr="00941F64" w:rsidRDefault="00605C14" w:rsidP="00BF528E">
      <w:pPr>
        <w:rPr>
          <w:rFonts w:ascii="Times New Roman" w:hAnsi="Times New Roman"/>
          <w:sz w:val="22"/>
          <w:szCs w:val="22"/>
        </w:rPr>
      </w:pPr>
    </w:p>
    <w:p w14:paraId="7FA7BB25"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Plastenka po 100 </w:t>
      </w:r>
      <w:r w:rsidR="00793741" w:rsidRPr="00941F64">
        <w:rPr>
          <w:rFonts w:ascii="Times New Roman" w:hAnsi="Times New Roman"/>
          <w:sz w:val="22"/>
          <w:szCs w:val="22"/>
        </w:rPr>
        <w:t xml:space="preserve">ml </w:t>
      </w:r>
      <w:r w:rsidRPr="00941F64">
        <w:rPr>
          <w:rFonts w:ascii="Times New Roman" w:hAnsi="Times New Roman"/>
          <w:sz w:val="22"/>
          <w:szCs w:val="22"/>
        </w:rPr>
        <w:t>ali 250</w:t>
      </w:r>
      <w:r w:rsidR="00406257" w:rsidRPr="00941F64">
        <w:rPr>
          <w:rFonts w:ascii="Times New Roman" w:hAnsi="Times New Roman"/>
          <w:sz w:val="22"/>
          <w:szCs w:val="22"/>
        </w:rPr>
        <w:t> </w:t>
      </w:r>
      <w:r w:rsidRPr="00941F64">
        <w:rPr>
          <w:rFonts w:ascii="Times New Roman" w:hAnsi="Times New Roman"/>
          <w:sz w:val="22"/>
          <w:szCs w:val="22"/>
        </w:rPr>
        <w:t>ml.</w:t>
      </w:r>
      <w:r w:rsidR="00793741" w:rsidRPr="00941F64">
        <w:rPr>
          <w:rFonts w:ascii="Times New Roman" w:hAnsi="Times New Roman"/>
          <w:sz w:val="22"/>
          <w:szCs w:val="22"/>
        </w:rPr>
        <w:t xml:space="preserve"> </w:t>
      </w:r>
      <w:r w:rsidRPr="00941F64">
        <w:rPr>
          <w:rFonts w:ascii="Times New Roman" w:hAnsi="Times New Roman"/>
          <w:sz w:val="22"/>
          <w:szCs w:val="22"/>
        </w:rPr>
        <w:t>Ni nujno, da so v prometu vsa navedena pakiranja.</w:t>
      </w:r>
    </w:p>
    <w:p w14:paraId="60C3795E" w14:textId="77777777" w:rsidR="00605C14" w:rsidRPr="00941F64" w:rsidRDefault="003620CD" w:rsidP="00BF528E">
      <w:pPr>
        <w:jc w:val="center"/>
        <w:rPr>
          <w:rFonts w:ascii="Times New Roman" w:hAnsi="Times New Roman"/>
          <w:sz w:val="22"/>
          <w:szCs w:val="22"/>
        </w:rPr>
      </w:pPr>
      <w:r>
        <w:rPr>
          <w:rFonts w:ascii="Times New Roman" w:hAnsi="Times New Roman"/>
          <w:sz w:val="22"/>
          <w:szCs w:val="22"/>
        </w:rPr>
        <w:br w:type="page"/>
      </w:r>
      <w:r w:rsidR="00605C14" w:rsidRPr="00941F64">
        <w:rPr>
          <w:rFonts w:ascii="Times New Roman" w:hAnsi="Times New Roman"/>
          <w:b/>
          <w:sz w:val="22"/>
          <w:szCs w:val="22"/>
        </w:rPr>
        <w:lastRenderedPageBreak/>
        <w:t>NAVODILO ZA UPORABO</w:t>
      </w:r>
    </w:p>
    <w:p w14:paraId="4613FFF6" w14:textId="77777777" w:rsidR="00605C14" w:rsidRPr="009563C4" w:rsidRDefault="00605C14" w:rsidP="00BF528E">
      <w:pPr>
        <w:ind w:left="567" w:hanging="567"/>
        <w:jc w:val="center"/>
        <w:outlineLvl w:val="1"/>
        <w:rPr>
          <w:rFonts w:ascii="Times New Roman" w:hAnsi="Times New Roman"/>
          <w:b/>
          <w:bCs/>
          <w:sz w:val="22"/>
          <w:szCs w:val="22"/>
        </w:rPr>
      </w:pPr>
      <w:r w:rsidRPr="009563C4">
        <w:rPr>
          <w:rFonts w:ascii="Times New Roman" w:hAnsi="Times New Roman"/>
          <w:b/>
          <w:bCs/>
          <w:sz w:val="22"/>
          <w:szCs w:val="22"/>
        </w:rPr>
        <w:t>Metacam 0,5 mg/ml peroralna suspenzija za pse</w:t>
      </w:r>
    </w:p>
    <w:p w14:paraId="084F6107" w14:textId="77777777" w:rsidR="00605C14" w:rsidRPr="00941F64" w:rsidRDefault="00605C14" w:rsidP="00BF528E">
      <w:pPr>
        <w:ind w:left="567" w:hanging="567"/>
        <w:rPr>
          <w:rFonts w:ascii="Times New Roman" w:hAnsi="Times New Roman"/>
          <w:sz w:val="22"/>
          <w:szCs w:val="22"/>
        </w:rPr>
      </w:pPr>
    </w:p>
    <w:p w14:paraId="684A0928" w14:textId="77777777" w:rsidR="00605C14" w:rsidRPr="00941F64" w:rsidRDefault="00605C14" w:rsidP="00BF528E">
      <w:pPr>
        <w:ind w:left="567" w:hanging="567"/>
        <w:rPr>
          <w:rFonts w:ascii="Times New Roman" w:hAnsi="Times New Roman"/>
          <w:b/>
          <w:sz w:val="22"/>
          <w:szCs w:val="22"/>
        </w:rPr>
      </w:pPr>
      <w:r w:rsidRPr="003620CD">
        <w:rPr>
          <w:rFonts w:ascii="Times New Roman" w:hAnsi="Times New Roman"/>
          <w:b/>
          <w:sz w:val="22"/>
          <w:szCs w:val="22"/>
          <w:highlight w:val="lightGray"/>
        </w:rPr>
        <w:t>1.</w:t>
      </w:r>
      <w:r w:rsidRPr="00941F64">
        <w:rPr>
          <w:rFonts w:ascii="Times New Roman" w:hAnsi="Times New Roman"/>
          <w:b/>
          <w:sz w:val="22"/>
          <w:szCs w:val="22"/>
        </w:rPr>
        <w:tab/>
        <w:t xml:space="preserve">IME IN NASLOV IMETNIKA DOVOLJENJA ZA PROMET Z ZDRAVILOM </w:t>
      </w:r>
      <w:smartTag w:uri="urn:schemas-microsoft-com:office:smarttags" w:element="stockticker">
        <w:r w:rsidRPr="00941F64">
          <w:rPr>
            <w:rFonts w:ascii="Times New Roman" w:hAnsi="Times New Roman"/>
            <w:b/>
            <w:sz w:val="22"/>
            <w:szCs w:val="22"/>
          </w:rPr>
          <w:t>TER</w:t>
        </w:r>
      </w:smartTag>
      <w:r w:rsidRPr="00941F64">
        <w:rPr>
          <w:rFonts w:ascii="Times New Roman" w:hAnsi="Times New Roman"/>
          <w:b/>
          <w:sz w:val="22"/>
          <w:szCs w:val="22"/>
        </w:rPr>
        <w:t xml:space="preserve"> </w:t>
      </w:r>
      <w:r w:rsidR="00C31FD2" w:rsidRPr="00941F64">
        <w:rPr>
          <w:rFonts w:ascii="Times New Roman" w:hAnsi="Times New Roman"/>
          <w:b/>
          <w:sz w:val="22"/>
          <w:szCs w:val="22"/>
        </w:rPr>
        <w:t xml:space="preserve">IMETNIKA DOVOLJENJA ZA </w:t>
      </w:r>
      <w:r w:rsidR="00C31FD2" w:rsidRPr="00704823">
        <w:rPr>
          <w:rFonts w:ascii="Times New Roman" w:hAnsi="Times New Roman"/>
          <w:b/>
          <w:sz w:val="22"/>
          <w:szCs w:val="22"/>
        </w:rPr>
        <w:t>PROIZVAJANJE</w:t>
      </w:r>
      <w:r w:rsidR="00C31FD2" w:rsidRPr="00941F64">
        <w:rPr>
          <w:rFonts w:ascii="Times New Roman" w:hAnsi="Times New Roman"/>
          <w:b/>
          <w:sz w:val="22"/>
          <w:szCs w:val="22"/>
        </w:rPr>
        <w:t xml:space="preserve"> ZDRAVILA, ODGOVORNEGA ZA SPROŠČANJE SERIJ V </w:t>
      </w:r>
      <w:smartTag w:uri="urn:schemas-microsoft-com:office:smarttags" w:element="stockticker">
        <w:r w:rsidR="00C31FD2" w:rsidRPr="00941F64">
          <w:rPr>
            <w:rFonts w:ascii="Times New Roman" w:hAnsi="Times New Roman"/>
            <w:b/>
            <w:sz w:val="22"/>
            <w:szCs w:val="22"/>
          </w:rPr>
          <w:t>EGP</w:t>
        </w:r>
      </w:smartTag>
      <w:r w:rsidR="00C31FD2" w:rsidRPr="00941F64">
        <w:rPr>
          <w:rFonts w:ascii="Times New Roman" w:hAnsi="Times New Roman"/>
          <w:b/>
          <w:sz w:val="22"/>
          <w:szCs w:val="22"/>
        </w:rPr>
        <w:t>, ČE STA RAZLIČNA</w:t>
      </w:r>
    </w:p>
    <w:p w14:paraId="7B4E2589" w14:textId="77777777" w:rsidR="00605C14" w:rsidRPr="00941F64" w:rsidRDefault="00605C14" w:rsidP="00BF528E">
      <w:pPr>
        <w:rPr>
          <w:rFonts w:ascii="Times New Roman" w:hAnsi="Times New Roman"/>
          <w:sz w:val="22"/>
          <w:szCs w:val="22"/>
        </w:rPr>
      </w:pPr>
    </w:p>
    <w:p w14:paraId="0002E917" w14:textId="77777777" w:rsidR="00EE6CF3" w:rsidRPr="00CA32A0" w:rsidRDefault="00EE6CF3" w:rsidP="00EE6CF3">
      <w:pPr>
        <w:rPr>
          <w:rFonts w:ascii="Times New Roman" w:hAnsi="Times New Roman"/>
          <w:iCs/>
          <w:sz w:val="22"/>
          <w:szCs w:val="22"/>
          <w:u w:val="single"/>
        </w:rPr>
      </w:pPr>
      <w:r w:rsidRPr="00CA32A0">
        <w:rPr>
          <w:rFonts w:ascii="Times New Roman" w:hAnsi="Times New Roman"/>
          <w:iCs/>
          <w:sz w:val="22"/>
          <w:szCs w:val="22"/>
          <w:u w:val="single"/>
        </w:rPr>
        <w:t xml:space="preserve">Imetnik dovoljenja za promet z zdravilom in </w:t>
      </w:r>
      <w:r w:rsidR="002A433C">
        <w:rPr>
          <w:rFonts w:ascii="Times New Roman" w:hAnsi="Times New Roman"/>
          <w:iCs/>
          <w:sz w:val="22"/>
          <w:szCs w:val="22"/>
          <w:u w:val="single"/>
        </w:rPr>
        <w:t>proizvajalec</w:t>
      </w:r>
      <w:r w:rsidRPr="00CA32A0">
        <w:rPr>
          <w:rFonts w:ascii="Times New Roman" w:hAnsi="Times New Roman"/>
          <w:iCs/>
          <w:sz w:val="22"/>
          <w:szCs w:val="22"/>
          <w:u w:val="single"/>
        </w:rPr>
        <w:t xml:space="preserve"> </w:t>
      </w:r>
      <w:r w:rsidRPr="00CA32A0">
        <w:rPr>
          <w:rFonts w:ascii="Times New Roman" w:hAnsi="Times New Roman"/>
          <w:bCs/>
          <w:sz w:val="22"/>
          <w:szCs w:val="22"/>
          <w:u w:val="single"/>
        </w:rPr>
        <w:t>odgovoren za sproščanje serij</w:t>
      </w:r>
    </w:p>
    <w:p w14:paraId="0AB4D5A0"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Boehringer Ingelheim Vetmedica GmbH</w:t>
      </w:r>
    </w:p>
    <w:p w14:paraId="56740C6E"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55216 Ingelheim/Rhein</w:t>
      </w:r>
    </w:p>
    <w:p w14:paraId="3D0DAD34" w14:textId="77777777" w:rsidR="00605C14" w:rsidRPr="009563C4" w:rsidRDefault="00605C14" w:rsidP="00BF528E">
      <w:pPr>
        <w:rPr>
          <w:rFonts w:ascii="Times New Roman" w:hAnsi="Times New Roman"/>
          <w:caps/>
          <w:sz w:val="22"/>
          <w:szCs w:val="22"/>
        </w:rPr>
      </w:pPr>
      <w:r w:rsidRPr="009563C4">
        <w:rPr>
          <w:rFonts w:ascii="Times New Roman" w:hAnsi="Times New Roman"/>
          <w:caps/>
          <w:sz w:val="22"/>
          <w:szCs w:val="22"/>
        </w:rPr>
        <w:t>Nemčija</w:t>
      </w:r>
    </w:p>
    <w:p w14:paraId="50BA6B12" w14:textId="77777777" w:rsidR="00605C14" w:rsidRPr="00941F64" w:rsidRDefault="00605C14" w:rsidP="00BF528E">
      <w:pPr>
        <w:ind w:left="567" w:hanging="567"/>
        <w:rPr>
          <w:rFonts w:ascii="Times New Roman" w:hAnsi="Times New Roman"/>
          <w:sz w:val="22"/>
          <w:szCs w:val="22"/>
        </w:rPr>
      </w:pPr>
    </w:p>
    <w:p w14:paraId="1AAA80CF" w14:textId="77777777" w:rsidR="00605C14" w:rsidRPr="00941F64" w:rsidRDefault="00605C14" w:rsidP="00BF528E">
      <w:pPr>
        <w:ind w:left="567" w:hanging="567"/>
        <w:rPr>
          <w:rFonts w:ascii="Times New Roman" w:hAnsi="Times New Roman"/>
          <w:sz w:val="22"/>
          <w:szCs w:val="22"/>
        </w:rPr>
      </w:pPr>
    </w:p>
    <w:p w14:paraId="1A1C54ED" w14:textId="77777777" w:rsidR="00605C14" w:rsidRPr="00941F64" w:rsidRDefault="00605C14" w:rsidP="00BF528E">
      <w:pPr>
        <w:ind w:left="567" w:hanging="567"/>
        <w:rPr>
          <w:rFonts w:ascii="Times New Roman" w:hAnsi="Times New Roman"/>
          <w:sz w:val="22"/>
          <w:szCs w:val="22"/>
        </w:rPr>
      </w:pPr>
      <w:r w:rsidRPr="003620CD">
        <w:rPr>
          <w:rFonts w:ascii="Times New Roman" w:hAnsi="Times New Roman"/>
          <w:b/>
          <w:sz w:val="22"/>
          <w:szCs w:val="22"/>
          <w:highlight w:val="lightGray"/>
        </w:rPr>
        <w:t>2.</w:t>
      </w:r>
      <w:r w:rsidRPr="00941F64">
        <w:rPr>
          <w:rFonts w:ascii="Times New Roman" w:hAnsi="Times New Roman"/>
          <w:b/>
          <w:sz w:val="22"/>
          <w:szCs w:val="22"/>
        </w:rPr>
        <w:tab/>
        <w:t>IME ZDRAVILA ZA UPORABO V VETERINARSKI MEDICINI</w:t>
      </w:r>
    </w:p>
    <w:p w14:paraId="4BF2C5C3" w14:textId="77777777" w:rsidR="00605C14" w:rsidRPr="00941F64" w:rsidRDefault="00605C14" w:rsidP="00BF528E">
      <w:pPr>
        <w:rPr>
          <w:rFonts w:ascii="Times New Roman" w:hAnsi="Times New Roman"/>
          <w:sz w:val="22"/>
          <w:szCs w:val="22"/>
        </w:rPr>
      </w:pPr>
    </w:p>
    <w:p w14:paraId="3B99B67D"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Metacam 0,5 mg/ml peroralna suspenzija za pse</w:t>
      </w:r>
    </w:p>
    <w:p w14:paraId="12FA9B6D" w14:textId="28E3F136" w:rsidR="00605C14" w:rsidRPr="00941F64" w:rsidRDefault="00F16F59" w:rsidP="00BF528E">
      <w:pPr>
        <w:rPr>
          <w:rFonts w:ascii="Times New Roman" w:hAnsi="Times New Roman"/>
          <w:sz w:val="22"/>
          <w:szCs w:val="22"/>
        </w:rPr>
      </w:pPr>
      <w:r>
        <w:rPr>
          <w:rFonts w:ascii="Times New Roman" w:hAnsi="Times New Roman"/>
          <w:sz w:val="22"/>
          <w:szCs w:val="22"/>
        </w:rPr>
        <w:t>m</w:t>
      </w:r>
      <w:r w:rsidR="00605C14" w:rsidRPr="00941F64">
        <w:rPr>
          <w:rFonts w:ascii="Times New Roman" w:hAnsi="Times New Roman"/>
          <w:sz w:val="22"/>
          <w:szCs w:val="22"/>
        </w:rPr>
        <w:t>eloksikam</w:t>
      </w:r>
    </w:p>
    <w:p w14:paraId="3329590C" w14:textId="77777777" w:rsidR="00605C14" w:rsidRPr="00941F64" w:rsidRDefault="00605C14" w:rsidP="00BF528E">
      <w:pPr>
        <w:rPr>
          <w:rFonts w:ascii="Times New Roman" w:hAnsi="Times New Roman"/>
          <w:sz w:val="22"/>
          <w:szCs w:val="22"/>
        </w:rPr>
      </w:pPr>
    </w:p>
    <w:p w14:paraId="544A00E4" w14:textId="77777777" w:rsidR="00605C14" w:rsidRPr="00941F64" w:rsidRDefault="00605C14" w:rsidP="00BF528E">
      <w:pPr>
        <w:rPr>
          <w:rFonts w:ascii="Times New Roman" w:hAnsi="Times New Roman"/>
          <w:sz w:val="22"/>
          <w:szCs w:val="22"/>
        </w:rPr>
      </w:pPr>
    </w:p>
    <w:p w14:paraId="36111B5F" w14:textId="77777777" w:rsidR="00605C14" w:rsidRPr="00941F64" w:rsidRDefault="00605C14" w:rsidP="00BF528E">
      <w:pPr>
        <w:rPr>
          <w:rFonts w:ascii="Times New Roman" w:hAnsi="Times New Roman"/>
          <w:b/>
          <w:sz w:val="22"/>
          <w:szCs w:val="22"/>
        </w:rPr>
      </w:pPr>
      <w:r w:rsidRPr="003620CD">
        <w:rPr>
          <w:rFonts w:ascii="Times New Roman" w:hAnsi="Times New Roman"/>
          <w:b/>
          <w:sz w:val="22"/>
          <w:szCs w:val="22"/>
          <w:highlight w:val="lightGray"/>
        </w:rPr>
        <w:t>3.</w:t>
      </w:r>
      <w:r w:rsidRPr="00941F64">
        <w:rPr>
          <w:rFonts w:ascii="Times New Roman" w:hAnsi="Times New Roman"/>
          <w:b/>
          <w:sz w:val="22"/>
          <w:szCs w:val="22"/>
        </w:rPr>
        <w:tab/>
        <w:t>NAVEDBA UČINKOVIN</w:t>
      </w:r>
      <w:r w:rsidR="009F3C14" w:rsidRPr="00941F64">
        <w:rPr>
          <w:rFonts w:ascii="Times New Roman" w:hAnsi="Times New Roman"/>
          <w:b/>
          <w:sz w:val="22"/>
          <w:szCs w:val="22"/>
        </w:rPr>
        <w:t>(</w:t>
      </w:r>
      <w:r w:rsidRPr="00941F64">
        <w:rPr>
          <w:rFonts w:ascii="Times New Roman" w:hAnsi="Times New Roman"/>
          <w:b/>
          <w:sz w:val="22"/>
          <w:szCs w:val="22"/>
        </w:rPr>
        <w:t>E</w:t>
      </w:r>
      <w:r w:rsidR="009F3C14" w:rsidRPr="00941F64">
        <w:rPr>
          <w:rFonts w:ascii="Times New Roman" w:hAnsi="Times New Roman"/>
          <w:b/>
          <w:sz w:val="22"/>
          <w:szCs w:val="22"/>
        </w:rPr>
        <w:t>)</w:t>
      </w:r>
      <w:r w:rsidRPr="00941F64">
        <w:rPr>
          <w:rFonts w:ascii="Times New Roman" w:hAnsi="Times New Roman"/>
          <w:b/>
          <w:sz w:val="22"/>
          <w:szCs w:val="22"/>
        </w:rPr>
        <w:t xml:space="preserve"> IN DRUGIH SESTAVIN</w:t>
      </w:r>
    </w:p>
    <w:p w14:paraId="4953DE9B" w14:textId="77777777" w:rsidR="00605C14" w:rsidRPr="00941F64" w:rsidRDefault="00605C14" w:rsidP="00BF528E">
      <w:pPr>
        <w:ind w:left="567" w:hanging="567"/>
        <w:rPr>
          <w:rFonts w:ascii="Times New Roman" w:hAnsi="Times New Roman"/>
          <w:iCs/>
          <w:sz w:val="22"/>
          <w:szCs w:val="22"/>
        </w:rPr>
      </w:pPr>
    </w:p>
    <w:p w14:paraId="318FCB02" w14:textId="77777777" w:rsidR="00874399" w:rsidRPr="00941F64" w:rsidRDefault="00874399" w:rsidP="00BF528E">
      <w:pPr>
        <w:rPr>
          <w:rFonts w:ascii="Times New Roman" w:hAnsi="Times New Roman"/>
          <w:iCs/>
          <w:sz w:val="22"/>
          <w:szCs w:val="22"/>
        </w:rPr>
      </w:pPr>
      <w:r w:rsidRPr="00941F64">
        <w:rPr>
          <w:rFonts w:ascii="Times New Roman" w:hAnsi="Times New Roman"/>
          <w:iCs/>
          <w:sz w:val="22"/>
          <w:szCs w:val="22"/>
        </w:rPr>
        <w:t>En ml vsebuje:</w:t>
      </w:r>
    </w:p>
    <w:p w14:paraId="746BD860" w14:textId="77777777" w:rsidR="00605C14" w:rsidRPr="00941F64" w:rsidRDefault="00605C14" w:rsidP="00BF528E">
      <w:pPr>
        <w:rPr>
          <w:rFonts w:ascii="Times New Roman" w:hAnsi="Times New Roman"/>
          <w:iCs/>
          <w:sz w:val="22"/>
          <w:szCs w:val="22"/>
        </w:rPr>
      </w:pPr>
      <w:r w:rsidRPr="00941F64">
        <w:rPr>
          <w:rFonts w:ascii="Times New Roman" w:hAnsi="Times New Roman"/>
          <w:iCs/>
          <w:sz w:val="22"/>
          <w:szCs w:val="22"/>
        </w:rPr>
        <w:t>Meloksikam</w:t>
      </w:r>
      <w:r w:rsidRPr="00941F64">
        <w:rPr>
          <w:rFonts w:ascii="Times New Roman" w:hAnsi="Times New Roman"/>
          <w:iCs/>
          <w:sz w:val="22"/>
          <w:szCs w:val="22"/>
        </w:rPr>
        <w:tab/>
        <w:t>0,5 mg</w:t>
      </w:r>
      <w:r w:rsidR="00DD15D9" w:rsidRPr="00941F64">
        <w:rPr>
          <w:rFonts w:ascii="Times New Roman" w:hAnsi="Times New Roman"/>
          <w:iCs/>
          <w:sz w:val="22"/>
          <w:szCs w:val="22"/>
        </w:rPr>
        <w:t xml:space="preserve"> </w:t>
      </w:r>
      <w:r w:rsidRPr="00941F64">
        <w:rPr>
          <w:rFonts w:ascii="Times New Roman" w:hAnsi="Times New Roman"/>
          <w:iCs/>
          <w:sz w:val="22"/>
          <w:szCs w:val="22"/>
        </w:rPr>
        <w:t>(kar ustreza 0,02 mg v 1 kapljici)</w:t>
      </w:r>
    </w:p>
    <w:p w14:paraId="6858D41B" w14:textId="77777777" w:rsidR="00605C14" w:rsidRDefault="00605C14" w:rsidP="00BF528E">
      <w:pPr>
        <w:rPr>
          <w:rFonts w:ascii="Times New Roman" w:hAnsi="Times New Roman"/>
          <w:iCs/>
          <w:sz w:val="22"/>
          <w:szCs w:val="22"/>
        </w:rPr>
      </w:pPr>
    </w:p>
    <w:p w14:paraId="32CE0C1E" w14:textId="77777777" w:rsidR="00A10921" w:rsidRPr="00941F64" w:rsidRDefault="00A10921" w:rsidP="00BF528E">
      <w:pPr>
        <w:rPr>
          <w:rFonts w:ascii="Times New Roman" w:hAnsi="Times New Roman"/>
          <w:iCs/>
          <w:sz w:val="22"/>
          <w:szCs w:val="22"/>
        </w:rPr>
      </w:pPr>
      <w:r w:rsidRPr="00A10921">
        <w:rPr>
          <w:rFonts w:ascii="Times New Roman" w:hAnsi="Times New Roman"/>
          <w:iCs/>
          <w:sz w:val="22"/>
          <w:szCs w:val="22"/>
        </w:rPr>
        <w:t>Rumenkasta viskozna peroralna suspenzija z zelenim odtenkom.</w:t>
      </w:r>
    </w:p>
    <w:p w14:paraId="25B39B7D" w14:textId="77777777" w:rsidR="00605C14" w:rsidRDefault="00605C14" w:rsidP="00BF528E">
      <w:pPr>
        <w:rPr>
          <w:rFonts w:ascii="Times New Roman" w:hAnsi="Times New Roman"/>
          <w:iCs/>
          <w:sz w:val="22"/>
          <w:szCs w:val="22"/>
        </w:rPr>
      </w:pPr>
    </w:p>
    <w:p w14:paraId="7660D3E9" w14:textId="77777777" w:rsidR="003620CD" w:rsidRPr="00941F64" w:rsidRDefault="003620CD" w:rsidP="00BF528E">
      <w:pPr>
        <w:rPr>
          <w:rFonts w:ascii="Times New Roman" w:hAnsi="Times New Roman"/>
          <w:iCs/>
          <w:sz w:val="22"/>
          <w:szCs w:val="22"/>
        </w:rPr>
      </w:pPr>
    </w:p>
    <w:p w14:paraId="7BAE991D" w14:textId="77777777" w:rsidR="00605C14" w:rsidRPr="00941F64" w:rsidRDefault="00605C14" w:rsidP="00BF528E">
      <w:pPr>
        <w:ind w:left="567" w:hanging="567"/>
        <w:rPr>
          <w:rFonts w:ascii="Times New Roman" w:hAnsi="Times New Roman"/>
          <w:b/>
          <w:sz w:val="22"/>
          <w:szCs w:val="22"/>
        </w:rPr>
      </w:pPr>
      <w:r w:rsidRPr="003620CD">
        <w:rPr>
          <w:rFonts w:ascii="Times New Roman" w:hAnsi="Times New Roman"/>
          <w:b/>
          <w:sz w:val="22"/>
          <w:szCs w:val="22"/>
          <w:highlight w:val="lightGray"/>
        </w:rPr>
        <w:t>4.</w:t>
      </w:r>
      <w:r w:rsidRPr="00941F64">
        <w:rPr>
          <w:rFonts w:ascii="Times New Roman" w:hAnsi="Times New Roman"/>
          <w:b/>
          <w:sz w:val="22"/>
          <w:szCs w:val="22"/>
        </w:rPr>
        <w:tab/>
        <w:t xml:space="preserve">INDIKACIJA(E) </w:t>
      </w:r>
    </w:p>
    <w:p w14:paraId="7434D6F5" w14:textId="77777777" w:rsidR="00605C14" w:rsidRPr="00941F64" w:rsidRDefault="00605C14" w:rsidP="00BF528E">
      <w:pPr>
        <w:rPr>
          <w:rFonts w:ascii="Times New Roman" w:hAnsi="Times New Roman"/>
          <w:sz w:val="22"/>
          <w:szCs w:val="22"/>
        </w:rPr>
      </w:pPr>
    </w:p>
    <w:p w14:paraId="2A2764B9"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Umirjanje vnetja in lajšanje bolečine pri akutnih in kroničnih mišično-skeletnih obolenjih</w:t>
      </w:r>
      <w:r w:rsidR="00874399" w:rsidRPr="00941F64">
        <w:rPr>
          <w:rFonts w:ascii="Times New Roman" w:hAnsi="Times New Roman"/>
          <w:sz w:val="22"/>
          <w:szCs w:val="22"/>
        </w:rPr>
        <w:t xml:space="preserve"> pri psih</w:t>
      </w:r>
      <w:r w:rsidRPr="00941F64">
        <w:rPr>
          <w:rFonts w:ascii="Times New Roman" w:hAnsi="Times New Roman"/>
          <w:sz w:val="22"/>
          <w:szCs w:val="22"/>
        </w:rPr>
        <w:t>.</w:t>
      </w:r>
    </w:p>
    <w:p w14:paraId="444FE074" w14:textId="77777777" w:rsidR="00605C14" w:rsidRPr="00941F64" w:rsidRDefault="00605C14" w:rsidP="00BF528E">
      <w:pPr>
        <w:rPr>
          <w:rFonts w:ascii="Times New Roman" w:hAnsi="Times New Roman"/>
          <w:iCs/>
          <w:sz w:val="22"/>
          <w:szCs w:val="22"/>
        </w:rPr>
      </w:pPr>
    </w:p>
    <w:p w14:paraId="47629469" w14:textId="77777777" w:rsidR="00605C14" w:rsidRPr="00941F64" w:rsidRDefault="00605C14" w:rsidP="00BF528E">
      <w:pPr>
        <w:rPr>
          <w:rFonts w:ascii="Times New Roman" w:hAnsi="Times New Roman"/>
          <w:sz w:val="22"/>
          <w:szCs w:val="22"/>
        </w:rPr>
      </w:pPr>
    </w:p>
    <w:p w14:paraId="2BE46AEB" w14:textId="77777777" w:rsidR="00605C14" w:rsidRPr="00941F64" w:rsidRDefault="00605C14" w:rsidP="00BF528E">
      <w:pPr>
        <w:ind w:left="567" w:hanging="567"/>
        <w:rPr>
          <w:rFonts w:ascii="Times New Roman" w:hAnsi="Times New Roman"/>
          <w:sz w:val="22"/>
          <w:szCs w:val="22"/>
        </w:rPr>
      </w:pPr>
      <w:r w:rsidRPr="003620CD">
        <w:rPr>
          <w:rFonts w:ascii="Times New Roman" w:hAnsi="Times New Roman"/>
          <w:b/>
          <w:sz w:val="22"/>
          <w:szCs w:val="22"/>
          <w:highlight w:val="lightGray"/>
        </w:rPr>
        <w:t>5.</w:t>
      </w:r>
      <w:r w:rsidRPr="00941F64">
        <w:rPr>
          <w:rFonts w:ascii="Times New Roman" w:hAnsi="Times New Roman"/>
          <w:b/>
          <w:sz w:val="22"/>
          <w:szCs w:val="22"/>
        </w:rPr>
        <w:tab/>
        <w:t>KONTRAINDIKACIJE</w:t>
      </w:r>
    </w:p>
    <w:p w14:paraId="74E68CFD" w14:textId="77777777" w:rsidR="00605C14" w:rsidRPr="00941F64" w:rsidRDefault="00605C14" w:rsidP="00BF528E">
      <w:pPr>
        <w:rPr>
          <w:rFonts w:ascii="Times New Roman" w:hAnsi="Times New Roman"/>
          <w:sz w:val="22"/>
          <w:szCs w:val="22"/>
        </w:rPr>
      </w:pPr>
    </w:p>
    <w:p w14:paraId="4BBBBB06"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Ne uporabite v obdobju </w:t>
      </w:r>
      <w:r w:rsidR="002D0855" w:rsidRPr="00941F64">
        <w:rPr>
          <w:rFonts w:ascii="Times New Roman" w:hAnsi="Times New Roman"/>
          <w:sz w:val="22"/>
          <w:szCs w:val="22"/>
        </w:rPr>
        <w:t xml:space="preserve">brejosti in </w:t>
      </w:r>
      <w:r w:rsidRPr="00941F64">
        <w:rPr>
          <w:rFonts w:ascii="Times New Roman" w:hAnsi="Times New Roman"/>
          <w:sz w:val="22"/>
          <w:szCs w:val="22"/>
        </w:rPr>
        <w:t>laktacije.</w:t>
      </w:r>
    </w:p>
    <w:p w14:paraId="7C02AB6B"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Ne uporabite pri </w:t>
      </w:r>
      <w:r w:rsidR="00874399" w:rsidRPr="00941F64">
        <w:rPr>
          <w:rFonts w:ascii="Times New Roman" w:hAnsi="Times New Roman"/>
          <w:sz w:val="22"/>
          <w:szCs w:val="22"/>
        </w:rPr>
        <w:t xml:space="preserve">psih </w:t>
      </w:r>
      <w:r w:rsidRPr="00941F64">
        <w:rPr>
          <w:rFonts w:ascii="Times New Roman" w:hAnsi="Times New Roman"/>
          <w:sz w:val="22"/>
          <w:szCs w:val="22"/>
        </w:rPr>
        <w:t>z obolenji prebavil, kot so zdraženost prebavil in krvavitve, pri motnjah delovanja jeter, srca ali ledvic in pri hemoragičnih obolenjih.</w:t>
      </w:r>
    </w:p>
    <w:p w14:paraId="0D772AB3"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Ne uporabite v primer</w:t>
      </w:r>
      <w:r w:rsidR="00997EA3">
        <w:rPr>
          <w:rFonts w:ascii="Times New Roman" w:hAnsi="Times New Roman"/>
          <w:sz w:val="22"/>
          <w:szCs w:val="22"/>
        </w:rPr>
        <w:t>ih</w:t>
      </w:r>
      <w:r w:rsidRPr="00941F64">
        <w:rPr>
          <w:rFonts w:ascii="Times New Roman" w:hAnsi="Times New Roman"/>
          <w:sz w:val="22"/>
          <w:szCs w:val="22"/>
        </w:rPr>
        <w:t xml:space="preserve"> preobčutljivosti na učinkovino ali katero koli pomožno snov.</w:t>
      </w:r>
    </w:p>
    <w:p w14:paraId="2FADCE33"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Ne uporabite pri psih, mlajših od 6 tednov.</w:t>
      </w:r>
    </w:p>
    <w:p w14:paraId="39CC44B5" w14:textId="77777777" w:rsidR="00605C14" w:rsidRPr="00941F64" w:rsidRDefault="00605C14" w:rsidP="00BF528E">
      <w:pPr>
        <w:rPr>
          <w:rFonts w:ascii="Times New Roman" w:hAnsi="Times New Roman"/>
          <w:sz w:val="22"/>
          <w:szCs w:val="22"/>
        </w:rPr>
      </w:pPr>
    </w:p>
    <w:p w14:paraId="6C74A6D9" w14:textId="77777777" w:rsidR="00605C14" w:rsidRPr="00941F64" w:rsidRDefault="00605C14" w:rsidP="00BF528E">
      <w:pPr>
        <w:rPr>
          <w:rFonts w:ascii="Times New Roman" w:hAnsi="Times New Roman"/>
          <w:sz w:val="22"/>
          <w:szCs w:val="22"/>
        </w:rPr>
      </w:pPr>
    </w:p>
    <w:p w14:paraId="5231BD87" w14:textId="77777777" w:rsidR="00605C14" w:rsidRPr="00941F64" w:rsidRDefault="00605C14" w:rsidP="00BF528E">
      <w:pPr>
        <w:ind w:left="567" w:hanging="567"/>
        <w:rPr>
          <w:rFonts w:ascii="Times New Roman" w:hAnsi="Times New Roman"/>
          <w:sz w:val="22"/>
          <w:szCs w:val="22"/>
        </w:rPr>
      </w:pPr>
      <w:r w:rsidRPr="003620CD">
        <w:rPr>
          <w:rFonts w:ascii="Times New Roman" w:hAnsi="Times New Roman"/>
          <w:b/>
          <w:sz w:val="22"/>
          <w:szCs w:val="22"/>
          <w:highlight w:val="lightGray"/>
        </w:rPr>
        <w:t>6.</w:t>
      </w:r>
      <w:r w:rsidRPr="00941F64">
        <w:rPr>
          <w:rFonts w:ascii="Times New Roman" w:hAnsi="Times New Roman"/>
          <w:b/>
          <w:sz w:val="22"/>
          <w:szCs w:val="22"/>
        </w:rPr>
        <w:tab/>
        <w:t>NEŽELENI UČINKI</w:t>
      </w:r>
    </w:p>
    <w:p w14:paraId="5940D70F" w14:textId="77777777" w:rsidR="00605C14" w:rsidRPr="00941F64" w:rsidRDefault="00605C14" w:rsidP="00BF528E">
      <w:pPr>
        <w:rPr>
          <w:rFonts w:ascii="Times New Roman" w:hAnsi="Times New Roman"/>
          <w:sz w:val="22"/>
          <w:szCs w:val="22"/>
        </w:rPr>
      </w:pPr>
    </w:p>
    <w:p w14:paraId="27872D52" w14:textId="3A10773E" w:rsidR="00BD27AF" w:rsidRPr="00941F64" w:rsidRDefault="00F14C7B" w:rsidP="00BF528E">
      <w:r w:rsidRPr="00F14C7B">
        <w:rPr>
          <w:rFonts w:ascii="Times New Roman" w:hAnsi="Times New Roman"/>
          <w:sz w:val="22"/>
          <w:szCs w:val="22"/>
        </w:rPr>
        <w:t>Na podlagi varnostnih izkušenj po trženju so zelo redko</w:t>
      </w:r>
      <w:r w:rsidRPr="00F14C7B" w:rsidDel="00F14C7B">
        <w:rPr>
          <w:rFonts w:ascii="Times New Roman" w:hAnsi="Times New Roman"/>
          <w:sz w:val="22"/>
          <w:szCs w:val="22"/>
        </w:rPr>
        <w:t xml:space="preserve"> </w:t>
      </w:r>
      <w:r w:rsidR="00BD27AF" w:rsidRPr="00941F64">
        <w:rPr>
          <w:rFonts w:ascii="Times New Roman" w:hAnsi="Times New Roman"/>
          <w:sz w:val="22"/>
          <w:szCs w:val="22"/>
        </w:rPr>
        <w:t>poročali o značilnih neželenih učinkih nesteroidnih protivnetnih zdravil</w:t>
      </w:r>
      <w:r w:rsidR="0062571A" w:rsidRPr="00941F64">
        <w:rPr>
          <w:rFonts w:ascii="Times New Roman" w:hAnsi="Times New Roman"/>
          <w:sz w:val="22"/>
          <w:szCs w:val="22"/>
        </w:rPr>
        <w:t xml:space="preserve"> (NSAID)</w:t>
      </w:r>
      <w:r w:rsidR="00BD27AF" w:rsidRPr="00941F64">
        <w:rPr>
          <w:rFonts w:ascii="Times New Roman" w:hAnsi="Times New Roman"/>
          <w:sz w:val="22"/>
          <w:szCs w:val="22"/>
        </w:rPr>
        <w:t xml:space="preserve">, kot so izguba teka, bruhanje, driska, kri v blatu (okultna krvavitev), </w:t>
      </w:r>
      <w:r w:rsidR="00294816" w:rsidRPr="00941F64">
        <w:rPr>
          <w:rFonts w:ascii="Times New Roman" w:hAnsi="Times New Roman"/>
          <w:sz w:val="22"/>
          <w:szCs w:val="22"/>
        </w:rPr>
        <w:t>letargija</w:t>
      </w:r>
      <w:r w:rsidR="001507EA" w:rsidRPr="00941F64">
        <w:rPr>
          <w:rFonts w:ascii="Times New Roman" w:hAnsi="Times New Roman"/>
          <w:sz w:val="22"/>
          <w:szCs w:val="22"/>
        </w:rPr>
        <w:t xml:space="preserve"> in</w:t>
      </w:r>
      <w:r w:rsidR="00BD27AF" w:rsidRPr="00941F64">
        <w:rPr>
          <w:rFonts w:ascii="Times New Roman" w:hAnsi="Times New Roman"/>
          <w:sz w:val="22"/>
          <w:szCs w:val="22"/>
        </w:rPr>
        <w:t xml:space="preserve"> ledvična odpoved</w:t>
      </w:r>
      <w:r w:rsidR="001507EA" w:rsidRPr="00941F64">
        <w:rPr>
          <w:rFonts w:ascii="Times New Roman" w:hAnsi="Times New Roman"/>
          <w:sz w:val="22"/>
          <w:szCs w:val="22"/>
        </w:rPr>
        <w:t xml:space="preserve">. </w:t>
      </w:r>
      <w:r w:rsidRPr="00F14C7B">
        <w:rPr>
          <w:rFonts w:ascii="Times New Roman" w:hAnsi="Times New Roman"/>
          <w:sz w:val="22"/>
          <w:szCs w:val="22"/>
        </w:rPr>
        <w:t>Na podlagi varnostnih izkušenj po trženju</w:t>
      </w:r>
      <w:r w:rsidR="001507EA" w:rsidRPr="00941F64">
        <w:rPr>
          <w:rFonts w:ascii="Times New Roman" w:hAnsi="Times New Roman"/>
          <w:sz w:val="22"/>
          <w:szCs w:val="22"/>
        </w:rPr>
        <w:t xml:space="preserve"> so </w:t>
      </w:r>
      <w:r>
        <w:rPr>
          <w:rFonts w:ascii="Times New Roman" w:hAnsi="Times New Roman"/>
          <w:sz w:val="22"/>
          <w:szCs w:val="22"/>
        </w:rPr>
        <w:t xml:space="preserve">v zelo redkih primerih </w:t>
      </w:r>
      <w:r w:rsidR="001507EA" w:rsidRPr="00941F64">
        <w:rPr>
          <w:rFonts w:ascii="Times New Roman" w:hAnsi="Times New Roman"/>
          <w:sz w:val="22"/>
          <w:szCs w:val="22"/>
        </w:rPr>
        <w:t>poročali o</w:t>
      </w:r>
      <w:r w:rsidR="00BD27AF" w:rsidRPr="00941F64">
        <w:rPr>
          <w:rFonts w:ascii="Times New Roman" w:hAnsi="Times New Roman"/>
          <w:sz w:val="22"/>
          <w:szCs w:val="22"/>
        </w:rPr>
        <w:t xml:space="preserve"> hemoragičn</w:t>
      </w:r>
      <w:r w:rsidR="001507EA" w:rsidRPr="00941F64">
        <w:rPr>
          <w:rFonts w:ascii="Times New Roman" w:hAnsi="Times New Roman"/>
          <w:sz w:val="22"/>
          <w:szCs w:val="22"/>
        </w:rPr>
        <w:t>i</w:t>
      </w:r>
      <w:r w:rsidR="00BD27AF" w:rsidRPr="00941F64">
        <w:rPr>
          <w:rFonts w:ascii="Times New Roman" w:hAnsi="Times New Roman"/>
          <w:sz w:val="22"/>
          <w:szCs w:val="22"/>
        </w:rPr>
        <w:t xml:space="preserve"> drisk</w:t>
      </w:r>
      <w:r w:rsidR="001507EA" w:rsidRPr="00941F64">
        <w:rPr>
          <w:rFonts w:ascii="Times New Roman" w:hAnsi="Times New Roman"/>
          <w:sz w:val="22"/>
          <w:szCs w:val="22"/>
        </w:rPr>
        <w:t>i</w:t>
      </w:r>
      <w:r w:rsidR="00BD27AF" w:rsidRPr="00941F64">
        <w:rPr>
          <w:rFonts w:ascii="Times New Roman" w:hAnsi="Times New Roman"/>
          <w:sz w:val="22"/>
          <w:szCs w:val="22"/>
        </w:rPr>
        <w:t>, hematemez</w:t>
      </w:r>
      <w:r w:rsidR="001507EA" w:rsidRPr="00941F64">
        <w:rPr>
          <w:rFonts w:ascii="Times New Roman" w:hAnsi="Times New Roman"/>
          <w:sz w:val="22"/>
          <w:szCs w:val="22"/>
        </w:rPr>
        <w:t>i</w:t>
      </w:r>
      <w:r w:rsidR="00BD27AF" w:rsidRPr="00941F64">
        <w:rPr>
          <w:rFonts w:ascii="Times New Roman" w:hAnsi="Times New Roman"/>
          <w:sz w:val="22"/>
          <w:szCs w:val="22"/>
        </w:rPr>
        <w:t>, razjed</w:t>
      </w:r>
      <w:r w:rsidR="001507EA" w:rsidRPr="00941F64">
        <w:rPr>
          <w:rFonts w:ascii="Times New Roman" w:hAnsi="Times New Roman"/>
          <w:sz w:val="22"/>
          <w:szCs w:val="22"/>
        </w:rPr>
        <w:t>ah</w:t>
      </w:r>
      <w:r w:rsidR="00BD27AF" w:rsidRPr="00941F64">
        <w:rPr>
          <w:rFonts w:ascii="Times New Roman" w:hAnsi="Times New Roman"/>
          <w:sz w:val="22"/>
          <w:szCs w:val="22"/>
        </w:rPr>
        <w:t xml:space="preserve"> prebavil in zvišan</w:t>
      </w:r>
      <w:r w:rsidR="001507EA" w:rsidRPr="00941F64">
        <w:rPr>
          <w:rFonts w:ascii="Times New Roman" w:hAnsi="Times New Roman"/>
          <w:sz w:val="22"/>
          <w:szCs w:val="22"/>
        </w:rPr>
        <w:t>i</w:t>
      </w:r>
      <w:r w:rsidR="00BD27AF" w:rsidRPr="00941F64">
        <w:rPr>
          <w:rFonts w:ascii="Times New Roman" w:hAnsi="Times New Roman"/>
          <w:sz w:val="22"/>
          <w:szCs w:val="22"/>
        </w:rPr>
        <w:t xml:space="preserve"> ravn</w:t>
      </w:r>
      <w:r w:rsidR="001507EA" w:rsidRPr="00941F64">
        <w:rPr>
          <w:rFonts w:ascii="Times New Roman" w:hAnsi="Times New Roman"/>
          <w:sz w:val="22"/>
          <w:szCs w:val="22"/>
        </w:rPr>
        <w:t>i</w:t>
      </w:r>
      <w:r w:rsidR="00BD27AF" w:rsidRPr="00941F64">
        <w:rPr>
          <w:rFonts w:ascii="Times New Roman" w:hAnsi="Times New Roman"/>
          <w:sz w:val="22"/>
          <w:szCs w:val="22"/>
        </w:rPr>
        <w:t xml:space="preserve"> jetrnih encimov</w:t>
      </w:r>
      <w:r w:rsidR="001507EA" w:rsidRPr="00941F64">
        <w:rPr>
          <w:rFonts w:ascii="Times New Roman" w:hAnsi="Times New Roman"/>
          <w:sz w:val="22"/>
          <w:szCs w:val="22"/>
        </w:rPr>
        <w:t>.</w:t>
      </w:r>
    </w:p>
    <w:p w14:paraId="07E27896" w14:textId="77777777" w:rsidR="00BD27AF" w:rsidRPr="00941F64" w:rsidRDefault="00BD27AF" w:rsidP="00BF528E">
      <w:pPr>
        <w:rPr>
          <w:rFonts w:ascii="Times New Roman" w:hAnsi="Times New Roman"/>
          <w:sz w:val="22"/>
          <w:szCs w:val="22"/>
        </w:rPr>
      </w:pPr>
    </w:p>
    <w:p w14:paraId="1638C526"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Našteti neželeni učinki so najpogostnejši prvi teden zdravljenja, so večinoma prehodni in po končanem zdravljenju minejo, vendar so lahko v zelo redkih primerih tudi resni ali smrtno nevarni.</w:t>
      </w:r>
    </w:p>
    <w:p w14:paraId="1AEFEE31" w14:textId="77777777" w:rsidR="00605C14" w:rsidRPr="00941F64" w:rsidRDefault="00605C14" w:rsidP="00BF528E">
      <w:pPr>
        <w:rPr>
          <w:rFonts w:ascii="Times New Roman" w:hAnsi="Times New Roman"/>
          <w:sz w:val="22"/>
          <w:szCs w:val="22"/>
        </w:rPr>
      </w:pPr>
    </w:p>
    <w:p w14:paraId="019187CD" w14:textId="77777777" w:rsidR="00BD27AF" w:rsidRPr="00941F64" w:rsidRDefault="00BD27AF" w:rsidP="00BF528E">
      <w:pPr>
        <w:rPr>
          <w:rFonts w:ascii="Times New Roman" w:hAnsi="Times New Roman"/>
          <w:sz w:val="22"/>
          <w:szCs w:val="22"/>
        </w:rPr>
      </w:pPr>
      <w:r w:rsidRPr="00941F64">
        <w:rPr>
          <w:rFonts w:ascii="Times New Roman" w:hAnsi="Times New Roman"/>
          <w:sz w:val="22"/>
          <w:szCs w:val="22"/>
        </w:rPr>
        <w:t>Če se pojavijo neželeni učinki, je treba zdravljenje prekiniti in se posvetovati z veterinarjem.</w:t>
      </w:r>
    </w:p>
    <w:p w14:paraId="47136737" w14:textId="77777777" w:rsidR="00BB1EF5" w:rsidRPr="00941F64" w:rsidRDefault="00BB1EF5" w:rsidP="00BF528E">
      <w:pPr>
        <w:rPr>
          <w:rFonts w:ascii="Times New Roman" w:hAnsi="Times New Roman"/>
          <w:sz w:val="22"/>
          <w:szCs w:val="22"/>
        </w:rPr>
      </w:pPr>
    </w:p>
    <w:p w14:paraId="4E6B751C"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Pogostost neželenih učinkov je določena po naslednjem dogovoru:</w:t>
      </w:r>
    </w:p>
    <w:p w14:paraId="0B788718"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zelo pogosti (neželeni učinki se pokažejo pri več kot 1 živali od 10 zdravljenih živali)</w:t>
      </w:r>
    </w:p>
    <w:p w14:paraId="29E367FB"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pogosti (pri več kot 1, toda manj kot 10 živali od 100 zdravljenih živali)</w:t>
      </w:r>
    </w:p>
    <w:p w14:paraId="1418CDDF"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lastRenderedPageBreak/>
        <w:t>-občasni (pri več kot 1, toda manj kot 10 živali od 1.000 zdravljenih živali)</w:t>
      </w:r>
    </w:p>
    <w:p w14:paraId="169E94A5"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redki (pri več kot 1, toda manj kot 10 živali od 10.000 zdravljenih živali)</w:t>
      </w:r>
    </w:p>
    <w:p w14:paraId="5CB92CFF" w14:textId="77777777" w:rsidR="007F4A4F" w:rsidRDefault="007F4A4F" w:rsidP="007F4A4F">
      <w:pPr>
        <w:rPr>
          <w:rFonts w:ascii="Times New Roman" w:hAnsi="Times New Roman"/>
          <w:sz w:val="22"/>
          <w:szCs w:val="22"/>
        </w:rPr>
      </w:pPr>
      <w:r w:rsidRPr="007F4A4F">
        <w:rPr>
          <w:rFonts w:ascii="Times New Roman" w:hAnsi="Times New Roman"/>
          <w:sz w:val="22"/>
          <w:szCs w:val="22"/>
        </w:rPr>
        <w:t>- zelo redki (pri manj kot 1 živali od 10.000 zdravljenih živali, vključno s posameznimi primeri).</w:t>
      </w:r>
    </w:p>
    <w:p w14:paraId="47000F2C" w14:textId="77777777" w:rsidR="00BD27AF" w:rsidRPr="00925441" w:rsidRDefault="00BD27AF" w:rsidP="00BF528E">
      <w:pPr>
        <w:rPr>
          <w:rFonts w:ascii="Times New Roman" w:hAnsi="Times New Roman"/>
          <w:sz w:val="22"/>
          <w:szCs w:val="22"/>
        </w:rPr>
      </w:pPr>
    </w:p>
    <w:p w14:paraId="6852F156" w14:textId="77777777" w:rsidR="00605C14" w:rsidRPr="00941F64" w:rsidRDefault="007F4A4F" w:rsidP="00BF528E">
      <w:pPr>
        <w:rPr>
          <w:rFonts w:ascii="Times New Roman" w:hAnsi="Times New Roman"/>
          <w:sz w:val="22"/>
          <w:szCs w:val="22"/>
        </w:rPr>
      </w:pPr>
      <w:r w:rsidRPr="007F4A4F">
        <w:rPr>
          <w:rFonts w:ascii="Times New Roman" w:hAnsi="Times New Roman"/>
          <w:sz w:val="22"/>
          <w:szCs w:val="22"/>
        </w:rPr>
        <w:t>Če opazite kakršne koli stranske učinke, tudi tiste, ki niso navedeni v tem navodilu za uporabo ali mislite, da zdravilo ni delovalo, obvestite svojega veterinarja.</w:t>
      </w:r>
    </w:p>
    <w:p w14:paraId="51014EBA" w14:textId="77777777" w:rsidR="00605C14" w:rsidRDefault="00605C14" w:rsidP="00BF528E">
      <w:pPr>
        <w:rPr>
          <w:rFonts w:ascii="Times New Roman" w:hAnsi="Times New Roman"/>
          <w:sz w:val="22"/>
          <w:szCs w:val="22"/>
        </w:rPr>
      </w:pPr>
    </w:p>
    <w:p w14:paraId="3A361149" w14:textId="77777777" w:rsidR="003620CD" w:rsidRPr="00941F64" w:rsidRDefault="003620CD" w:rsidP="00BF528E">
      <w:pPr>
        <w:rPr>
          <w:rFonts w:ascii="Times New Roman" w:hAnsi="Times New Roman"/>
          <w:sz w:val="22"/>
          <w:szCs w:val="22"/>
        </w:rPr>
      </w:pPr>
    </w:p>
    <w:p w14:paraId="4741DD95" w14:textId="77777777" w:rsidR="00605C14" w:rsidRPr="00941F64" w:rsidRDefault="00605C14" w:rsidP="00BF528E">
      <w:pPr>
        <w:ind w:left="567" w:hanging="567"/>
        <w:rPr>
          <w:rFonts w:ascii="Times New Roman" w:hAnsi="Times New Roman"/>
          <w:sz w:val="22"/>
          <w:szCs w:val="22"/>
        </w:rPr>
      </w:pPr>
      <w:r w:rsidRPr="003620CD">
        <w:rPr>
          <w:rFonts w:ascii="Times New Roman" w:hAnsi="Times New Roman"/>
          <w:b/>
          <w:sz w:val="22"/>
          <w:szCs w:val="22"/>
          <w:highlight w:val="lightGray"/>
        </w:rPr>
        <w:t>7.</w:t>
      </w:r>
      <w:r w:rsidRPr="00941F64">
        <w:rPr>
          <w:rFonts w:ascii="Times New Roman" w:hAnsi="Times New Roman"/>
          <w:b/>
          <w:sz w:val="22"/>
          <w:szCs w:val="22"/>
        </w:rPr>
        <w:tab/>
        <w:t>CILJNE ŽIVALSKE VRSTE</w:t>
      </w:r>
    </w:p>
    <w:p w14:paraId="44DE8295" w14:textId="77777777" w:rsidR="00605C14" w:rsidRPr="00941F64" w:rsidRDefault="00605C14" w:rsidP="00BF528E">
      <w:pPr>
        <w:rPr>
          <w:rFonts w:ascii="Times New Roman" w:hAnsi="Times New Roman"/>
          <w:sz w:val="22"/>
          <w:szCs w:val="22"/>
        </w:rPr>
      </w:pPr>
    </w:p>
    <w:p w14:paraId="274465B9"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Psi</w:t>
      </w:r>
      <w:r w:rsidR="005D68C4">
        <w:rPr>
          <w:rFonts w:ascii="Times New Roman" w:hAnsi="Times New Roman"/>
          <w:sz w:val="22"/>
          <w:szCs w:val="22"/>
        </w:rPr>
        <w:t>.</w:t>
      </w:r>
    </w:p>
    <w:p w14:paraId="05FF2AA6" w14:textId="77777777" w:rsidR="00605C14" w:rsidRPr="00941F64" w:rsidRDefault="00605C14" w:rsidP="00BF528E">
      <w:pPr>
        <w:rPr>
          <w:rFonts w:ascii="Times New Roman" w:hAnsi="Times New Roman"/>
          <w:sz w:val="22"/>
          <w:szCs w:val="22"/>
        </w:rPr>
      </w:pPr>
    </w:p>
    <w:p w14:paraId="2913DDE0" w14:textId="77777777" w:rsidR="001A3D76" w:rsidRPr="00941F64" w:rsidRDefault="001A3D76" w:rsidP="00BF528E">
      <w:pPr>
        <w:rPr>
          <w:rFonts w:ascii="Times New Roman" w:hAnsi="Times New Roman"/>
          <w:sz w:val="22"/>
          <w:szCs w:val="22"/>
        </w:rPr>
      </w:pPr>
    </w:p>
    <w:p w14:paraId="7A339D5C" w14:textId="77777777" w:rsidR="00605C14" w:rsidRPr="00941F64" w:rsidRDefault="00605C14" w:rsidP="00BF528E">
      <w:pPr>
        <w:ind w:left="567" w:hanging="567"/>
        <w:rPr>
          <w:rFonts w:ascii="Times New Roman" w:hAnsi="Times New Roman"/>
          <w:sz w:val="22"/>
          <w:szCs w:val="22"/>
        </w:rPr>
      </w:pPr>
      <w:r w:rsidRPr="003620CD">
        <w:rPr>
          <w:rFonts w:ascii="Times New Roman" w:hAnsi="Times New Roman"/>
          <w:b/>
          <w:sz w:val="22"/>
          <w:szCs w:val="22"/>
          <w:highlight w:val="lightGray"/>
        </w:rPr>
        <w:t>8.</w:t>
      </w:r>
      <w:r w:rsidRPr="00941F64">
        <w:rPr>
          <w:rFonts w:ascii="Times New Roman" w:hAnsi="Times New Roman"/>
          <w:b/>
          <w:sz w:val="22"/>
          <w:szCs w:val="22"/>
        </w:rPr>
        <w:tab/>
        <w:t xml:space="preserve">ODMERKI ZA POSAMEZNE ŽIVALSKE VRSTE </w:t>
      </w:r>
      <w:smartTag w:uri="urn:schemas-microsoft-com:office:smarttags" w:element="stockticker">
        <w:r w:rsidRPr="00941F64">
          <w:rPr>
            <w:rFonts w:ascii="Times New Roman" w:hAnsi="Times New Roman"/>
            <w:b/>
            <w:sz w:val="22"/>
            <w:szCs w:val="22"/>
          </w:rPr>
          <w:t>TER</w:t>
        </w:r>
      </w:smartTag>
      <w:r w:rsidRPr="00941F64">
        <w:rPr>
          <w:rFonts w:ascii="Times New Roman" w:hAnsi="Times New Roman"/>
          <w:b/>
          <w:sz w:val="22"/>
          <w:szCs w:val="22"/>
        </w:rPr>
        <w:t xml:space="preserve"> </w:t>
      </w:r>
      <w:smartTag w:uri="urn:schemas-microsoft-com:office:smarttags" w:element="stockticker">
        <w:r w:rsidRPr="00941F64">
          <w:rPr>
            <w:rFonts w:ascii="Times New Roman" w:hAnsi="Times New Roman"/>
            <w:b/>
            <w:sz w:val="22"/>
            <w:szCs w:val="22"/>
          </w:rPr>
          <w:t>POT</w:t>
        </w:r>
      </w:smartTag>
      <w:r w:rsidRPr="00941F64">
        <w:rPr>
          <w:rFonts w:ascii="Times New Roman" w:hAnsi="Times New Roman"/>
          <w:b/>
          <w:sz w:val="22"/>
          <w:szCs w:val="22"/>
        </w:rPr>
        <w:t>(I) IN NAČIN UPORABE ZDRAVILA</w:t>
      </w:r>
    </w:p>
    <w:p w14:paraId="2928BB19" w14:textId="77777777" w:rsidR="00605C14" w:rsidRPr="00941F64" w:rsidRDefault="00605C14" w:rsidP="00BF528E">
      <w:pPr>
        <w:rPr>
          <w:rFonts w:ascii="Times New Roman" w:hAnsi="Times New Roman"/>
          <w:sz w:val="22"/>
          <w:szCs w:val="22"/>
        </w:rPr>
      </w:pPr>
    </w:p>
    <w:p w14:paraId="1A9E7E7C" w14:textId="77777777" w:rsidR="00605C14" w:rsidRPr="00941F64" w:rsidRDefault="00605C14" w:rsidP="00BF528E">
      <w:pPr>
        <w:rPr>
          <w:rFonts w:ascii="Times New Roman" w:hAnsi="Times New Roman"/>
          <w:sz w:val="22"/>
          <w:szCs w:val="22"/>
          <w:u w:val="single"/>
        </w:rPr>
      </w:pPr>
      <w:r w:rsidRPr="00941F64">
        <w:rPr>
          <w:rFonts w:ascii="Times New Roman" w:hAnsi="Times New Roman"/>
          <w:sz w:val="22"/>
          <w:szCs w:val="22"/>
          <w:u w:val="single"/>
        </w:rPr>
        <w:t>Odmerjanje</w:t>
      </w:r>
    </w:p>
    <w:p w14:paraId="4D670AB3"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Začetni odmerek prvi dan zdravljenja je 0,2 mg meloksikama na kilogram telesne mase. Zdravljenje nadaljujemo z enim peroralnim, vzdrževalnim odmerkom po 0,1 mg meloksikama na kilogram telesne mase na dan (v 24-urnih presledkih).</w:t>
      </w:r>
    </w:p>
    <w:p w14:paraId="051262F3" w14:textId="77777777" w:rsidR="00605C14" w:rsidRPr="00941F64" w:rsidRDefault="00605C14" w:rsidP="00BF528E">
      <w:pPr>
        <w:rPr>
          <w:rFonts w:ascii="Times New Roman" w:hAnsi="Times New Roman"/>
          <w:sz w:val="22"/>
          <w:szCs w:val="22"/>
        </w:rPr>
      </w:pPr>
    </w:p>
    <w:p w14:paraId="2D6AC9AA"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Za dolgotrajnejše zdravljenje lahko, ko se pokaže klinični odziv (po </w:t>
      </w:r>
      <w:r w:rsidRPr="00941F64">
        <w:rPr>
          <w:rFonts w:ascii="Times New Roman" w:hAnsi="Times New Roman"/>
          <w:bCs/>
          <w:iCs/>
          <w:sz w:val="22"/>
          <w:szCs w:val="22"/>
        </w:rPr>
        <w:t>≥</w:t>
      </w:r>
      <w:r w:rsidRPr="00941F64">
        <w:rPr>
          <w:rFonts w:ascii="Times New Roman" w:hAnsi="Times New Roman"/>
          <w:sz w:val="22"/>
          <w:szCs w:val="22"/>
        </w:rPr>
        <w:t xml:space="preserve"> 4 dneh), odmerek </w:t>
      </w:r>
      <w:r w:rsidR="00781597">
        <w:rPr>
          <w:rFonts w:ascii="Times New Roman" w:hAnsi="Times New Roman"/>
          <w:sz w:val="22"/>
          <w:szCs w:val="22"/>
        </w:rPr>
        <w:t xml:space="preserve">zdravila </w:t>
      </w:r>
      <w:r w:rsidRPr="00941F64">
        <w:rPr>
          <w:rFonts w:ascii="Times New Roman" w:hAnsi="Times New Roman"/>
          <w:sz w:val="22"/>
          <w:szCs w:val="22"/>
        </w:rPr>
        <w:t xml:space="preserve">Metacam prilagodimo, tako da določimo najmanjši učinkoviti individualni odmerek ob upoštevanju, da se lahko jakost bolečine in vnetja pri kroničnih mišično-skeletnih obolenjih s časom spreminjata. </w:t>
      </w:r>
    </w:p>
    <w:p w14:paraId="74C739E0" w14:textId="77777777" w:rsidR="00605C14" w:rsidRPr="00941F64" w:rsidRDefault="00605C14" w:rsidP="00BF528E">
      <w:pPr>
        <w:rPr>
          <w:rFonts w:ascii="Times New Roman" w:hAnsi="Times New Roman"/>
          <w:sz w:val="22"/>
          <w:szCs w:val="22"/>
        </w:rPr>
      </w:pPr>
    </w:p>
    <w:p w14:paraId="1A042C48" w14:textId="77777777" w:rsidR="00605C14" w:rsidRPr="00941F64" w:rsidRDefault="00605C14" w:rsidP="00BF528E">
      <w:pPr>
        <w:rPr>
          <w:rFonts w:ascii="Times New Roman" w:hAnsi="Times New Roman"/>
          <w:sz w:val="22"/>
          <w:szCs w:val="22"/>
          <w:u w:val="single"/>
        </w:rPr>
      </w:pPr>
      <w:r w:rsidRPr="00941F64">
        <w:rPr>
          <w:rFonts w:ascii="Times New Roman" w:hAnsi="Times New Roman"/>
          <w:sz w:val="22"/>
          <w:szCs w:val="22"/>
          <w:u w:val="single"/>
        </w:rPr>
        <w:t>Pot(i) in način uporabe zdravila</w:t>
      </w:r>
    </w:p>
    <w:p w14:paraId="2D237AD5" w14:textId="77777777" w:rsidR="00605C14" w:rsidRPr="00941F64" w:rsidRDefault="00605C14" w:rsidP="00BF528E">
      <w:pPr>
        <w:rPr>
          <w:rFonts w:ascii="Times New Roman" w:hAnsi="Times New Roman"/>
          <w:iCs/>
          <w:sz w:val="22"/>
          <w:szCs w:val="22"/>
        </w:rPr>
      </w:pPr>
      <w:r w:rsidRPr="00941F64">
        <w:rPr>
          <w:rFonts w:ascii="Times New Roman" w:hAnsi="Times New Roman"/>
          <w:iCs/>
          <w:sz w:val="22"/>
          <w:szCs w:val="22"/>
        </w:rPr>
        <w:t>Pred uporabo dobro pretresite. Zdravilo dajemo peroralno, pomešano med hrano ali v gobec.</w:t>
      </w:r>
    </w:p>
    <w:p w14:paraId="452C0B74"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Suspenzijo lahko dajemo s kapalko plastenke (zelo majhnim pasmam) ali s priloženo merilno brizgo. </w:t>
      </w:r>
    </w:p>
    <w:p w14:paraId="45C04552" w14:textId="77777777" w:rsidR="00605C14" w:rsidRPr="00941F64" w:rsidRDefault="00605C14" w:rsidP="00BF528E">
      <w:pPr>
        <w:rPr>
          <w:rFonts w:ascii="Times New Roman" w:hAnsi="Times New Roman"/>
          <w:sz w:val="22"/>
          <w:szCs w:val="22"/>
        </w:rPr>
      </w:pPr>
    </w:p>
    <w:p w14:paraId="7C302F01" w14:textId="77777777" w:rsidR="00605C14" w:rsidRPr="00941F64" w:rsidRDefault="00605C14" w:rsidP="00BF528E">
      <w:pPr>
        <w:rPr>
          <w:rFonts w:ascii="Times New Roman" w:hAnsi="Times New Roman"/>
          <w:sz w:val="22"/>
          <w:szCs w:val="22"/>
          <w:u w:val="single"/>
        </w:rPr>
      </w:pPr>
      <w:r w:rsidRPr="00941F64">
        <w:rPr>
          <w:rFonts w:ascii="Times New Roman" w:hAnsi="Times New Roman"/>
          <w:sz w:val="22"/>
          <w:szCs w:val="22"/>
          <w:u w:val="single"/>
        </w:rPr>
        <w:t>Odmerjanje s kapalko plastenke:</w:t>
      </w:r>
    </w:p>
    <w:p w14:paraId="5F883FDC" w14:textId="77777777" w:rsidR="00605C14" w:rsidRPr="00941F64" w:rsidRDefault="00605C14" w:rsidP="00BF528E">
      <w:pPr>
        <w:tabs>
          <w:tab w:val="left" w:pos="2340"/>
        </w:tabs>
        <w:rPr>
          <w:rFonts w:ascii="Times New Roman" w:hAnsi="Times New Roman"/>
          <w:sz w:val="22"/>
          <w:szCs w:val="22"/>
        </w:rPr>
      </w:pPr>
      <w:r w:rsidRPr="00941F64">
        <w:rPr>
          <w:rFonts w:ascii="Times New Roman" w:hAnsi="Times New Roman"/>
          <w:sz w:val="22"/>
          <w:szCs w:val="22"/>
        </w:rPr>
        <w:t xml:space="preserve">Začetni odmerek: </w:t>
      </w:r>
      <w:r w:rsidR="00DD15D9" w:rsidRPr="00941F64">
        <w:rPr>
          <w:rFonts w:ascii="Times New Roman" w:hAnsi="Times New Roman"/>
          <w:sz w:val="22"/>
          <w:szCs w:val="22"/>
        </w:rPr>
        <w:tab/>
      </w:r>
      <w:r w:rsidRPr="00941F64">
        <w:rPr>
          <w:rFonts w:ascii="Times New Roman" w:hAnsi="Times New Roman"/>
          <w:sz w:val="22"/>
          <w:szCs w:val="22"/>
        </w:rPr>
        <w:t>10 kapljic na kilogram telesne mase</w:t>
      </w:r>
    </w:p>
    <w:p w14:paraId="0906B690" w14:textId="77777777" w:rsidR="00605C14" w:rsidRPr="00941F64" w:rsidRDefault="00605C14" w:rsidP="00BF528E">
      <w:pPr>
        <w:tabs>
          <w:tab w:val="left" w:pos="2340"/>
        </w:tabs>
        <w:rPr>
          <w:rFonts w:ascii="Times New Roman" w:hAnsi="Times New Roman"/>
          <w:sz w:val="22"/>
          <w:szCs w:val="22"/>
        </w:rPr>
      </w:pPr>
      <w:r w:rsidRPr="00941F64">
        <w:rPr>
          <w:rFonts w:ascii="Times New Roman" w:hAnsi="Times New Roman"/>
          <w:sz w:val="22"/>
          <w:szCs w:val="22"/>
        </w:rPr>
        <w:t xml:space="preserve">Vzdrževalni odmerek: </w:t>
      </w:r>
      <w:r w:rsidR="00DD15D9" w:rsidRPr="00941F64">
        <w:rPr>
          <w:rFonts w:ascii="Times New Roman" w:hAnsi="Times New Roman"/>
          <w:sz w:val="22"/>
          <w:szCs w:val="22"/>
        </w:rPr>
        <w:tab/>
      </w:r>
      <w:r w:rsidRPr="00941F64">
        <w:rPr>
          <w:rFonts w:ascii="Times New Roman" w:hAnsi="Times New Roman"/>
          <w:sz w:val="22"/>
          <w:szCs w:val="22"/>
        </w:rPr>
        <w:t>5 kapljic na kilogram telesne mase</w:t>
      </w:r>
      <w:r w:rsidR="0062571A" w:rsidRPr="00941F64">
        <w:rPr>
          <w:rFonts w:ascii="Times New Roman" w:hAnsi="Times New Roman"/>
          <w:sz w:val="22"/>
          <w:szCs w:val="22"/>
        </w:rPr>
        <w:t>.</w:t>
      </w:r>
    </w:p>
    <w:p w14:paraId="61966B68" w14:textId="77777777" w:rsidR="00605C14" w:rsidRPr="00941F64" w:rsidRDefault="00605C14" w:rsidP="00BF528E">
      <w:pPr>
        <w:tabs>
          <w:tab w:val="left" w:pos="2340"/>
        </w:tabs>
        <w:rPr>
          <w:rFonts w:ascii="Times New Roman" w:hAnsi="Times New Roman"/>
          <w:sz w:val="22"/>
          <w:szCs w:val="22"/>
        </w:rPr>
      </w:pPr>
    </w:p>
    <w:p w14:paraId="62A35E5A" w14:textId="77777777" w:rsidR="00605C14" w:rsidRPr="00941F64" w:rsidRDefault="00605C14" w:rsidP="00BF528E">
      <w:pPr>
        <w:rPr>
          <w:rFonts w:ascii="Times New Roman" w:hAnsi="Times New Roman"/>
          <w:sz w:val="22"/>
          <w:szCs w:val="22"/>
          <w:u w:val="single"/>
        </w:rPr>
      </w:pPr>
      <w:r w:rsidRPr="00941F64">
        <w:rPr>
          <w:rFonts w:ascii="Times New Roman" w:hAnsi="Times New Roman"/>
          <w:sz w:val="22"/>
          <w:szCs w:val="22"/>
          <w:u w:val="single"/>
        </w:rPr>
        <w:t>Odmerjanje z merilno brizgo:</w:t>
      </w:r>
    </w:p>
    <w:p w14:paraId="3067A047"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Brizga je oblikovana tako, da se prilega kapalki </w:t>
      </w:r>
      <w:r w:rsidR="00904FBE" w:rsidRPr="00941F64">
        <w:rPr>
          <w:rFonts w:ascii="Times New Roman" w:hAnsi="Times New Roman"/>
          <w:sz w:val="22"/>
          <w:szCs w:val="22"/>
        </w:rPr>
        <w:t xml:space="preserve">na </w:t>
      </w:r>
      <w:r w:rsidRPr="00941F64">
        <w:rPr>
          <w:rFonts w:ascii="Times New Roman" w:hAnsi="Times New Roman"/>
          <w:sz w:val="22"/>
          <w:szCs w:val="22"/>
        </w:rPr>
        <w:t>plastenk</w:t>
      </w:r>
      <w:r w:rsidR="00904FBE" w:rsidRPr="00941F64">
        <w:rPr>
          <w:rFonts w:ascii="Times New Roman" w:hAnsi="Times New Roman"/>
          <w:sz w:val="22"/>
          <w:szCs w:val="22"/>
        </w:rPr>
        <w:t>i</w:t>
      </w:r>
      <w:r w:rsidRPr="00941F64">
        <w:rPr>
          <w:rFonts w:ascii="Times New Roman" w:hAnsi="Times New Roman"/>
          <w:sz w:val="22"/>
          <w:szCs w:val="22"/>
        </w:rPr>
        <w:t xml:space="preserve"> in ima merilno skalo z oznakami telesne mase v kilogramih, ki ustrezajo vzdrževalnemu odmerku. </w:t>
      </w:r>
      <w:r w:rsidR="00904FBE" w:rsidRPr="00941F64">
        <w:rPr>
          <w:rFonts w:ascii="Times New Roman" w:hAnsi="Times New Roman"/>
          <w:sz w:val="22"/>
          <w:szCs w:val="22"/>
        </w:rPr>
        <w:t>Prvi dan</w:t>
      </w:r>
      <w:r w:rsidRPr="00941F64">
        <w:rPr>
          <w:rFonts w:ascii="Times New Roman" w:hAnsi="Times New Roman"/>
          <w:sz w:val="22"/>
          <w:szCs w:val="22"/>
        </w:rPr>
        <w:t xml:space="preserve"> zdravljenja je torej potreben dvakratni volumen vzdrževalnega odmerka. </w:t>
      </w:r>
    </w:p>
    <w:p w14:paraId="127C87C2" w14:textId="77777777" w:rsidR="00605C14" w:rsidRPr="00941F64" w:rsidRDefault="00605C14" w:rsidP="00BF528E">
      <w:pPr>
        <w:rPr>
          <w:rFonts w:ascii="Times New Roman" w:hAnsi="Times New Roman"/>
          <w:sz w:val="22"/>
          <w:szCs w:val="22"/>
        </w:rPr>
      </w:pPr>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380"/>
        <w:gridCol w:w="2406"/>
        <w:gridCol w:w="2231"/>
      </w:tblGrid>
      <w:tr w:rsidR="008C2C77" w:rsidRPr="00941F64" w14:paraId="6E23D468" w14:textId="77777777" w:rsidTr="00330DC9">
        <w:trPr>
          <w:cantSplit/>
        </w:trPr>
        <w:tc>
          <w:tcPr>
            <w:tcW w:w="4648" w:type="dxa"/>
            <w:gridSpan w:val="2"/>
            <w:tcBorders>
              <w:top w:val="nil"/>
              <w:left w:val="nil"/>
              <w:bottom w:val="nil"/>
              <w:right w:val="nil"/>
            </w:tcBorders>
          </w:tcPr>
          <w:p w14:paraId="4E70C749" w14:textId="77777777" w:rsidR="008C2C77" w:rsidRPr="00941F64" w:rsidRDefault="000F292A" w:rsidP="00BF528E">
            <w:pPr>
              <w:rPr>
                <w:sz w:val="22"/>
                <w:szCs w:val="22"/>
                <w:lang w:val="is-IS"/>
              </w:rPr>
            </w:pPr>
            <w:r>
              <w:rPr>
                <w:noProof/>
                <w:lang w:val="en-GB" w:eastAsia="zh-CN" w:bidi="th-TH"/>
              </w:rPr>
              <w:drawing>
                <wp:anchor distT="0" distB="0" distL="114300" distR="114300" simplePos="0" relativeHeight="251653120" behindDoc="0" locked="0" layoutInCell="1" allowOverlap="1" wp14:anchorId="7CDAC03A" wp14:editId="6F0D7B03">
                  <wp:simplePos x="0" y="0"/>
                  <wp:positionH relativeFrom="column">
                    <wp:posOffset>406400</wp:posOffset>
                  </wp:positionH>
                  <wp:positionV relativeFrom="paragraph">
                    <wp:posOffset>26670</wp:posOffset>
                  </wp:positionV>
                  <wp:extent cx="2141855" cy="1186815"/>
                  <wp:effectExtent l="0" t="0" r="0" b="0"/>
                  <wp:wrapNone/>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pic:spPr>
                      </pic:pic>
                    </a:graphicData>
                  </a:graphic>
                </wp:anchor>
              </w:drawing>
            </w:r>
          </w:p>
          <w:p w14:paraId="579A22FF" w14:textId="77777777" w:rsidR="008C2C77" w:rsidRPr="00941F64" w:rsidRDefault="008C2C77" w:rsidP="00BF528E">
            <w:pPr>
              <w:rPr>
                <w:sz w:val="22"/>
                <w:szCs w:val="22"/>
                <w:lang w:val="is-IS"/>
              </w:rPr>
            </w:pPr>
          </w:p>
          <w:p w14:paraId="4F3D648E" w14:textId="77777777" w:rsidR="008C2C77" w:rsidRPr="00941F64" w:rsidRDefault="008C2C77" w:rsidP="00BF528E">
            <w:pPr>
              <w:rPr>
                <w:sz w:val="22"/>
                <w:szCs w:val="22"/>
                <w:lang w:val="is-IS"/>
              </w:rPr>
            </w:pPr>
          </w:p>
          <w:p w14:paraId="01478637" w14:textId="77777777" w:rsidR="008C2C77" w:rsidRPr="00941F64" w:rsidRDefault="008C2C77" w:rsidP="00BF528E">
            <w:pPr>
              <w:rPr>
                <w:sz w:val="22"/>
                <w:szCs w:val="22"/>
                <w:lang w:val="is-IS"/>
              </w:rPr>
            </w:pPr>
          </w:p>
          <w:p w14:paraId="2FF48B4D" w14:textId="77777777" w:rsidR="008C2C77" w:rsidRPr="00941F64" w:rsidRDefault="008C2C77" w:rsidP="00BF528E">
            <w:pPr>
              <w:rPr>
                <w:sz w:val="22"/>
                <w:szCs w:val="22"/>
                <w:lang w:val="is-IS"/>
              </w:rPr>
            </w:pPr>
          </w:p>
          <w:p w14:paraId="5390DFF7" w14:textId="77777777" w:rsidR="008C2C77" w:rsidRPr="00941F64" w:rsidRDefault="008C2C77" w:rsidP="00BF528E">
            <w:pPr>
              <w:rPr>
                <w:sz w:val="22"/>
                <w:szCs w:val="22"/>
                <w:lang w:val="is-IS"/>
              </w:rPr>
            </w:pPr>
          </w:p>
          <w:p w14:paraId="77ECE7A6" w14:textId="77777777" w:rsidR="008C2C77" w:rsidRPr="00941F64" w:rsidRDefault="008C2C77" w:rsidP="00BF528E">
            <w:pPr>
              <w:rPr>
                <w:sz w:val="22"/>
                <w:szCs w:val="22"/>
                <w:lang w:val="is-IS"/>
              </w:rPr>
            </w:pPr>
          </w:p>
          <w:p w14:paraId="567FB673" w14:textId="77777777" w:rsidR="008C2C77" w:rsidRPr="00941F64" w:rsidRDefault="008C2C77" w:rsidP="00BF528E">
            <w:pPr>
              <w:rPr>
                <w:sz w:val="22"/>
                <w:szCs w:val="22"/>
                <w:lang w:val="is-IS"/>
              </w:rPr>
            </w:pPr>
          </w:p>
        </w:tc>
        <w:tc>
          <w:tcPr>
            <w:tcW w:w="4637" w:type="dxa"/>
            <w:gridSpan w:val="2"/>
            <w:tcBorders>
              <w:top w:val="nil"/>
              <w:left w:val="nil"/>
              <w:bottom w:val="nil"/>
              <w:right w:val="nil"/>
            </w:tcBorders>
          </w:tcPr>
          <w:p w14:paraId="7C875063" w14:textId="77777777" w:rsidR="008C2C77" w:rsidRPr="00941F64" w:rsidRDefault="000F292A" w:rsidP="00BF528E">
            <w:pPr>
              <w:rPr>
                <w:sz w:val="22"/>
                <w:szCs w:val="22"/>
                <w:lang w:val="is-IS"/>
              </w:rPr>
            </w:pPr>
            <w:r>
              <w:rPr>
                <w:noProof/>
                <w:lang w:val="en-GB" w:eastAsia="zh-CN" w:bidi="th-TH"/>
              </w:rPr>
              <w:drawing>
                <wp:anchor distT="0" distB="0" distL="114300" distR="114300" simplePos="0" relativeHeight="251654144" behindDoc="0" locked="0" layoutInCell="1" allowOverlap="1" wp14:anchorId="73350B5C" wp14:editId="5501D091">
                  <wp:simplePos x="0" y="0"/>
                  <wp:positionH relativeFrom="column">
                    <wp:posOffset>313690</wp:posOffset>
                  </wp:positionH>
                  <wp:positionV relativeFrom="paragraph">
                    <wp:posOffset>26670</wp:posOffset>
                  </wp:positionV>
                  <wp:extent cx="2139950" cy="1186815"/>
                  <wp:effectExtent l="0" t="0" r="0" b="0"/>
                  <wp:wrapNone/>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pic:spPr>
                      </pic:pic>
                    </a:graphicData>
                  </a:graphic>
                </wp:anchor>
              </w:drawing>
            </w:r>
          </w:p>
        </w:tc>
      </w:tr>
      <w:tr w:rsidR="008C2C77" w:rsidRPr="00941F64" w14:paraId="3716D7BE" w14:textId="77777777" w:rsidTr="00330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68" w:type="dxa"/>
          </w:tcPr>
          <w:p w14:paraId="6F989017" w14:textId="77777777" w:rsidR="008C2C77" w:rsidRPr="00941F64" w:rsidRDefault="008C2C77" w:rsidP="00BF528E">
            <w:pPr>
              <w:rPr>
                <w:sz w:val="16"/>
                <w:szCs w:val="16"/>
                <w:lang w:val="is-IS"/>
              </w:rPr>
            </w:pPr>
            <w:r w:rsidRPr="00941F64">
              <w:rPr>
                <w:rFonts w:ascii="Times New Roman" w:hAnsi="Times New Roman"/>
                <w:sz w:val="16"/>
                <w:szCs w:val="16"/>
                <w:lang w:val="is-IS"/>
              </w:rPr>
              <w:t>Plastenko dobro pretresite. Zaporko potisnite navzdol in jo odvijte. Na kapalko plastenke pritrdite merilno brizgo, tako da jo nanjo previdno pritisnete.</w:t>
            </w:r>
          </w:p>
        </w:tc>
        <w:tc>
          <w:tcPr>
            <w:tcW w:w="2380" w:type="dxa"/>
          </w:tcPr>
          <w:p w14:paraId="4ADCBB5D" w14:textId="77777777" w:rsidR="008C2C77" w:rsidRPr="00941F64" w:rsidRDefault="008C2C77" w:rsidP="00BF528E">
            <w:pPr>
              <w:rPr>
                <w:rFonts w:ascii="Times New Roman" w:hAnsi="Times New Roman"/>
                <w:sz w:val="16"/>
                <w:szCs w:val="16"/>
                <w:lang w:val="is-IS"/>
              </w:rPr>
            </w:pPr>
            <w:r w:rsidRPr="00941F64">
              <w:rPr>
                <w:rFonts w:ascii="Times New Roman" w:hAnsi="Times New Roman"/>
                <w:sz w:val="16"/>
                <w:szCs w:val="16"/>
                <w:lang w:val="is-IS"/>
              </w:rPr>
              <w:t xml:space="preserve">Plastenko z brizgo obrnite navzdol. Brizgin bat toliko izvlecite, da se črna črta na njem ujema s telesno maso </w:t>
            </w:r>
            <w:r w:rsidRPr="00941F64">
              <w:rPr>
                <w:rFonts w:ascii="Times New Roman" w:hAnsi="Times New Roman"/>
                <w:sz w:val="16"/>
                <w:szCs w:val="16"/>
              </w:rPr>
              <w:t xml:space="preserve">psa </w:t>
            </w:r>
            <w:r w:rsidRPr="00941F64">
              <w:rPr>
                <w:rFonts w:ascii="Times New Roman" w:hAnsi="Times New Roman"/>
                <w:sz w:val="16"/>
                <w:szCs w:val="16"/>
                <w:lang w:val="is-IS"/>
              </w:rPr>
              <w:t>v kilogramih.</w:t>
            </w:r>
          </w:p>
          <w:p w14:paraId="110CC61D" w14:textId="77777777" w:rsidR="008C2C77" w:rsidRPr="00941F64" w:rsidRDefault="008C2C77" w:rsidP="00BF528E">
            <w:pPr>
              <w:rPr>
                <w:sz w:val="16"/>
                <w:szCs w:val="16"/>
                <w:lang w:val="is-IS"/>
              </w:rPr>
            </w:pPr>
          </w:p>
        </w:tc>
        <w:tc>
          <w:tcPr>
            <w:tcW w:w="2406" w:type="dxa"/>
          </w:tcPr>
          <w:p w14:paraId="32190C85" w14:textId="77777777" w:rsidR="008C2C77" w:rsidRPr="00925441" w:rsidRDefault="008C2C77" w:rsidP="00BF528E">
            <w:pPr>
              <w:rPr>
                <w:rFonts w:ascii="Times New Roman" w:hAnsi="Times New Roman"/>
                <w:sz w:val="16"/>
                <w:szCs w:val="16"/>
                <w:lang w:val="is-IS"/>
              </w:rPr>
            </w:pPr>
            <w:r w:rsidRPr="00925441">
              <w:rPr>
                <w:rFonts w:ascii="Times New Roman" w:hAnsi="Times New Roman"/>
                <w:sz w:val="16"/>
                <w:szCs w:val="16"/>
                <w:lang w:val="is-IS"/>
              </w:rPr>
              <w:t>Plastenko z brizgo obrnite navzgor in brizgo z blagim zasukom snemite.</w:t>
            </w:r>
          </w:p>
          <w:p w14:paraId="060216D2" w14:textId="77777777" w:rsidR="008C2C77" w:rsidRPr="00925441" w:rsidRDefault="008C2C77" w:rsidP="00BF528E">
            <w:pPr>
              <w:rPr>
                <w:sz w:val="16"/>
                <w:szCs w:val="16"/>
                <w:lang w:val="is-IS"/>
              </w:rPr>
            </w:pPr>
          </w:p>
        </w:tc>
        <w:tc>
          <w:tcPr>
            <w:tcW w:w="2231" w:type="dxa"/>
          </w:tcPr>
          <w:p w14:paraId="19323B3A" w14:textId="77777777" w:rsidR="008C2C77" w:rsidRPr="00941F64" w:rsidRDefault="008C2C77" w:rsidP="00BF528E">
            <w:pPr>
              <w:rPr>
                <w:sz w:val="16"/>
                <w:szCs w:val="16"/>
                <w:lang w:val="sk-SK"/>
              </w:rPr>
            </w:pPr>
            <w:r w:rsidRPr="00941F64">
              <w:rPr>
                <w:rFonts w:ascii="Times New Roman" w:hAnsi="Times New Roman"/>
                <w:sz w:val="16"/>
                <w:szCs w:val="16"/>
              </w:rPr>
              <w:t>S pritiskom na brizgin bat vsebino brizge iztisnite na hrano ali v gobec.</w:t>
            </w:r>
          </w:p>
        </w:tc>
      </w:tr>
    </w:tbl>
    <w:p w14:paraId="025F6C4B" w14:textId="77777777" w:rsidR="008C2C77" w:rsidRPr="00925441" w:rsidRDefault="008C2C77" w:rsidP="00BF528E">
      <w:pPr>
        <w:rPr>
          <w:rFonts w:ascii="Times New Roman" w:hAnsi="Times New Roman"/>
          <w:sz w:val="22"/>
          <w:szCs w:val="22"/>
          <w:lang w:val="is-IS"/>
        </w:rPr>
      </w:pPr>
    </w:p>
    <w:p w14:paraId="21CA2BAD"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Zdravljenje lahko začnemo tudi z </w:t>
      </w:r>
      <w:r w:rsidR="00781597">
        <w:rPr>
          <w:rFonts w:ascii="Times New Roman" w:hAnsi="Times New Roman"/>
          <w:sz w:val="22"/>
          <w:szCs w:val="22"/>
        </w:rPr>
        <w:t xml:space="preserve">zdravilom </w:t>
      </w:r>
      <w:r w:rsidRPr="00941F64">
        <w:rPr>
          <w:rFonts w:ascii="Times New Roman" w:hAnsi="Times New Roman"/>
          <w:sz w:val="22"/>
          <w:szCs w:val="22"/>
        </w:rPr>
        <w:t>Metacam 5 mg/ml</w:t>
      </w:r>
      <w:r w:rsidR="00781597">
        <w:rPr>
          <w:rFonts w:ascii="Times New Roman" w:hAnsi="Times New Roman"/>
          <w:sz w:val="22"/>
          <w:szCs w:val="22"/>
        </w:rPr>
        <w:t xml:space="preserve"> raztopina</w:t>
      </w:r>
      <w:r w:rsidR="00781597" w:rsidRPr="00941F64">
        <w:rPr>
          <w:rFonts w:ascii="Times New Roman" w:hAnsi="Times New Roman"/>
          <w:sz w:val="22"/>
          <w:szCs w:val="22"/>
        </w:rPr>
        <w:t xml:space="preserve"> za injiciranje</w:t>
      </w:r>
      <w:r w:rsidRPr="00941F64">
        <w:rPr>
          <w:rFonts w:ascii="Times New Roman" w:hAnsi="Times New Roman"/>
          <w:sz w:val="22"/>
          <w:szCs w:val="22"/>
        </w:rPr>
        <w:t>.</w:t>
      </w:r>
    </w:p>
    <w:p w14:paraId="63FA48B1"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Klinični odziv na zdravljenje je običajno opazen po 3 do 4 dneh. Če se klinično stanje ne izboljša, je treba zdravljenje najpozneje po 10 dneh prekiniti.</w:t>
      </w:r>
    </w:p>
    <w:p w14:paraId="13C38BAA" w14:textId="77777777" w:rsidR="00605C14" w:rsidRPr="00941F64" w:rsidRDefault="00605C14" w:rsidP="00BF528E">
      <w:pPr>
        <w:rPr>
          <w:rFonts w:ascii="Times New Roman" w:hAnsi="Times New Roman"/>
          <w:iCs/>
          <w:sz w:val="22"/>
          <w:szCs w:val="22"/>
        </w:rPr>
      </w:pPr>
    </w:p>
    <w:p w14:paraId="4FD1B8AC" w14:textId="77777777" w:rsidR="00605C14" w:rsidRPr="00941F64" w:rsidRDefault="00605C14" w:rsidP="00BF528E">
      <w:pPr>
        <w:rPr>
          <w:rFonts w:ascii="Times New Roman" w:hAnsi="Times New Roman"/>
          <w:iCs/>
          <w:sz w:val="22"/>
          <w:szCs w:val="22"/>
        </w:rPr>
      </w:pPr>
    </w:p>
    <w:p w14:paraId="3BA67600" w14:textId="77777777" w:rsidR="00605C14" w:rsidRPr="00941F64" w:rsidRDefault="00605C14" w:rsidP="003620CD">
      <w:pPr>
        <w:keepNext/>
        <w:ind w:left="567" w:hanging="567"/>
        <w:rPr>
          <w:rFonts w:ascii="Times New Roman" w:hAnsi="Times New Roman"/>
          <w:sz w:val="22"/>
          <w:szCs w:val="22"/>
        </w:rPr>
      </w:pPr>
      <w:r w:rsidRPr="003620CD">
        <w:rPr>
          <w:rFonts w:ascii="Times New Roman" w:hAnsi="Times New Roman"/>
          <w:b/>
          <w:sz w:val="22"/>
          <w:szCs w:val="22"/>
          <w:highlight w:val="lightGray"/>
        </w:rPr>
        <w:lastRenderedPageBreak/>
        <w:t>9.</w:t>
      </w:r>
      <w:r w:rsidRPr="00941F64">
        <w:rPr>
          <w:rFonts w:ascii="Times New Roman" w:hAnsi="Times New Roman"/>
          <w:b/>
          <w:sz w:val="22"/>
          <w:szCs w:val="22"/>
        </w:rPr>
        <w:tab/>
        <w:t>NASVET O PRAVILNI UPORABI ZDRAVILA</w:t>
      </w:r>
    </w:p>
    <w:p w14:paraId="7C09BDD4" w14:textId="77777777" w:rsidR="00605C14" w:rsidRPr="00941F64" w:rsidRDefault="00605C14" w:rsidP="003620CD">
      <w:pPr>
        <w:keepNext/>
        <w:rPr>
          <w:rFonts w:ascii="Times New Roman" w:hAnsi="Times New Roman"/>
          <w:sz w:val="22"/>
          <w:szCs w:val="22"/>
        </w:rPr>
      </w:pPr>
    </w:p>
    <w:p w14:paraId="1CC47A6F"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Posebno skrbno je treba paziti na natančno odmerjanje zdravila. Ravnajte natančno po veterinarjevih navodilih.</w:t>
      </w:r>
      <w:r w:rsidR="00874399" w:rsidRPr="00941F64">
        <w:rPr>
          <w:rFonts w:ascii="Times New Roman" w:hAnsi="Times New Roman"/>
          <w:sz w:val="22"/>
          <w:szCs w:val="22"/>
        </w:rPr>
        <w:t xml:space="preserve"> Pazite, da med uporabo ne bi prišlo do kontaminacije.</w:t>
      </w:r>
    </w:p>
    <w:p w14:paraId="3899B716" w14:textId="77777777" w:rsidR="00605C14" w:rsidRPr="00941F64" w:rsidRDefault="00605C14" w:rsidP="00BF528E">
      <w:pPr>
        <w:rPr>
          <w:rFonts w:ascii="Times New Roman" w:hAnsi="Times New Roman"/>
          <w:sz w:val="22"/>
          <w:szCs w:val="22"/>
        </w:rPr>
      </w:pPr>
    </w:p>
    <w:p w14:paraId="7C119AC2" w14:textId="77777777" w:rsidR="00A91373" w:rsidRPr="00941F64" w:rsidRDefault="00A91373" w:rsidP="00BF528E">
      <w:pPr>
        <w:rPr>
          <w:rFonts w:ascii="Times New Roman" w:hAnsi="Times New Roman"/>
          <w:sz w:val="22"/>
          <w:szCs w:val="22"/>
        </w:rPr>
      </w:pPr>
    </w:p>
    <w:p w14:paraId="4A6B0787" w14:textId="77777777" w:rsidR="00605C14" w:rsidRPr="00941F64" w:rsidRDefault="00605C14" w:rsidP="00BF528E">
      <w:pPr>
        <w:ind w:left="567" w:hanging="567"/>
        <w:rPr>
          <w:rFonts w:ascii="Times New Roman" w:hAnsi="Times New Roman"/>
          <w:sz w:val="22"/>
          <w:szCs w:val="22"/>
        </w:rPr>
      </w:pPr>
      <w:r w:rsidRPr="003620CD">
        <w:rPr>
          <w:rFonts w:ascii="Times New Roman" w:hAnsi="Times New Roman"/>
          <w:b/>
          <w:sz w:val="22"/>
          <w:szCs w:val="22"/>
          <w:highlight w:val="lightGray"/>
        </w:rPr>
        <w:t>10.</w:t>
      </w:r>
      <w:r w:rsidRPr="00941F64">
        <w:rPr>
          <w:rFonts w:ascii="Times New Roman" w:hAnsi="Times New Roman"/>
          <w:b/>
          <w:sz w:val="22"/>
          <w:szCs w:val="22"/>
        </w:rPr>
        <w:tab/>
        <w:t>KARENCA</w:t>
      </w:r>
    </w:p>
    <w:p w14:paraId="070C940C" w14:textId="77777777" w:rsidR="00605C14" w:rsidRPr="00941F64" w:rsidRDefault="00605C14" w:rsidP="00BF528E">
      <w:pPr>
        <w:rPr>
          <w:rFonts w:ascii="Times New Roman" w:hAnsi="Times New Roman"/>
          <w:iCs/>
          <w:sz w:val="22"/>
          <w:szCs w:val="22"/>
        </w:rPr>
      </w:pPr>
    </w:p>
    <w:p w14:paraId="08984736" w14:textId="77777777" w:rsidR="002D0855" w:rsidRPr="00941F64" w:rsidRDefault="002D0855" w:rsidP="00BF528E">
      <w:pPr>
        <w:rPr>
          <w:rFonts w:ascii="Times New Roman" w:hAnsi="Times New Roman"/>
          <w:sz w:val="22"/>
          <w:szCs w:val="22"/>
        </w:rPr>
      </w:pPr>
      <w:r w:rsidRPr="00941F64">
        <w:rPr>
          <w:rFonts w:ascii="Times New Roman" w:hAnsi="Times New Roman"/>
          <w:sz w:val="22"/>
          <w:szCs w:val="22"/>
        </w:rPr>
        <w:t>Ni smiselno.</w:t>
      </w:r>
    </w:p>
    <w:p w14:paraId="54F09498" w14:textId="77777777" w:rsidR="00605C14" w:rsidRPr="00941F64" w:rsidRDefault="00605C14" w:rsidP="00BF528E">
      <w:pPr>
        <w:rPr>
          <w:rFonts w:ascii="Times New Roman" w:hAnsi="Times New Roman"/>
          <w:iCs/>
          <w:sz w:val="22"/>
          <w:szCs w:val="22"/>
        </w:rPr>
      </w:pPr>
    </w:p>
    <w:p w14:paraId="2C816AFB" w14:textId="77777777" w:rsidR="00D275B6" w:rsidRPr="00941F64" w:rsidRDefault="00D275B6" w:rsidP="00BF528E">
      <w:pPr>
        <w:rPr>
          <w:rFonts w:ascii="Times New Roman" w:hAnsi="Times New Roman"/>
          <w:iCs/>
          <w:sz w:val="22"/>
          <w:szCs w:val="22"/>
        </w:rPr>
      </w:pPr>
    </w:p>
    <w:p w14:paraId="7BF1D7E7" w14:textId="77777777" w:rsidR="00605C14" w:rsidRPr="00941F64" w:rsidRDefault="00605C14" w:rsidP="00BF528E">
      <w:pPr>
        <w:ind w:left="567" w:hanging="567"/>
        <w:rPr>
          <w:rFonts w:ascii="Times New Roman" w:hAnsi="Times New Roman"/>
          <w:sz w:val="22"/>
          <w:szCs w:val="22"/>
        </w:rPr>
      </w:pPr>
      <w:r w:rsidRPr="003620CD">
        <w:rPr>
          <w:rFonts w:ascii="Times New Roman" w:hAnsi="Times New Roman"/>
          <w:b/>
          <w:sz w:val="22"/>
          <w:szCs w:val="22"/>
          <w:highlight w:val="lightGray"/>
        </w:rPr>
        <w:t>11.</w:t>
      </w:r>
      <w:r w:rsidRPr="00941F64">
        <w:rPr>
          <w:rFonts w:ascii="Times New Roman" w:hAnsi="Times New Roman"/>
          <w:b/>
          <w:sz w:val="22"/>
          <w:szCs w:val="22"/>
        </w:rPr>
        <w:tab/>
        <w:t>POSEBNA NAVODILA ZA SHRANJEVANJE</w:t>
      </w:r>
    </w:p>
    <w:p w14:paraId="07F4A604" w14:textId="77777777" w:rsidR="00605C14" w:rsidRPr="00941F64" w:rsidRDefault="00605C14" w:rsidP="00BF528E">
      <w:pPr>
        <w:rPr>
          <w:rFonts w:ascii="Times New Roman" w:hAnsi="Times New Roman"/>
          <w:sz w:val="22"/>
          <w:szCs w:val="22"/>
        </w:rPr>
      </w:pPr>
    </w:p>
    <w:p w14:paraId="4F91ACE9" w14:textId="77777777" w:rsidR="003620CD" w:rsidRDefault="00A77C73" w:rsidP="00BF528E">
      <w:pPr>
        <w:rPr>
          <w:rFonts w:ascii="Times New Roman" w:hAnsi="Times New Roman"/>
          <w:sz w:val="22"/>
          <w:szCs w:val="22"/>
        </w:rPr>
      </w:pPr>
      <w:r w:rsidRPr="00A77C73">
        <w:rPr>
          <w:rFonts w:ascii="Times New Roman" w:hAnsi="Times New Roman"/>
          <w:sz w:val="22"/>
          <w:szCs w:val="22"/>
        </w:rPr>
        <w:t>Zdravilo shranjujte nedosegljivo otrokom.</w:t>
      </w:r>
    </w:p>
    <w:p w14:paraId="22A34F19" w14:textId="77777777" w:rsidR="003620CD" w:rsidRDefault="00A77C73" w:rsidP="00BF528E">
      <w:pPr>
        <w:rPr>
          <w:rFonts w:ascii="Times New Roman" w:hAnsi="Times New Roman"/>
          <w:sz w:val="22"/>
          <w:szCs w:val="22"/>
        </w:rPr>
      </w:pPr>
      <w:r w:rsidRPr="00A77C73">
        <w:rPr>
          <w:rFonts w:ascii="Times New Roman" w:hAnsi="Times New Roman"/>
          <w:sz w:val="22"/>
          <w:szCs w:val="22"/>
        </w:rPr>
        <w:t xml:space="preserve">Za shranjevanje </w:t>
      </w:r>
      <w:r w:rsidR="005D68C4">
        <w:rPr>
          <w:rFonts w:ascii="Times New Roman" w:hAnsi="Times New Roman"/>
          <w:sz w:val="22"/>
          <w:szCs w:val="22"/>
        </w:rPr>
        <w:t xml:space="preserve">tega </w:t>
      </w:r>
      <w:r w:rsidRPr="00A77C73">
        <w:rPr>
          <w:rFonts w:ascii="Times New Roman" w:hAnsi="Times New Roman"/>
          <w:sz w:val="22"/>
          <w:szCs w:val="22"/>
        </w:rPr>
        <w:t xml:space="preserve">zdravila </w:t>
      </w:r>
      <w:r w:rsidR="00997EA3">
        <w:rPr>
          <w:rFonts w:ascii="Times New Roman" w:hAnsi="Times New Roman"/>
          <w:iCs/>
          <w:sz w:val="22"/>
          <w:szCs w:val="22"/>
        </w:rPr>
        <w:t>za uporabo</w:t>
      </w:r>
      <w:r w:rsidR="001D4783">
        <w:rPr>
          <w:rFonts w:ascii="Times New Roman" w:hAnsi="Times New Roman"/>
          <w:iCs/>
          <w:sz w:val="22"/>
          <w:szCs w:val="22"/>
        </w:rPr>
        <w:t xml:space="preserve"> v veterinarski medicini</w:t>
      </w:r>
      <w:r w:rsidR="00997EA3" w:rsidRPr="00A77C73">
        <w:rPr>
          <w:rFonts w:ascii="Times New Roman" w:hAnsi="Times New Roman"/>
          <w:sz w:val="22"/>
          <w:szCs w:val="22"/>
        </w:rPr>
        <w:t xml:space="preserve"> </w:t>
      </w:r>
      <w:r w:rsidRPr="00A77C73">
        <w:rPr>
          <w:rFonts w:ascii="Times New Roman" w:hAnsi="Times New Roman"/>
          <w:sz w:val="22"/>
          <w:szCs w:val="22"/>
        </w:rPr>
        <w:t>niso potrebna posebna navodila.</w:t>
      </w:r>
    </w:p>
    <w:p w14:paraId="6E1E2D7F"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Rok uporabnosti po prvem odpiranju vsebnika: 6 mesecev.</w:t>
      </w:r>
    </w:p>
    <w:p w14:paraId="16C462EA" w14:textId="77777777" w:rsidR="004C313C" w:rsidRDefault="00A77C73" w:rsidP="00BF528E">
      <w:pPr>
        <w:rPr>
          <w:rFonts w:ascii="Times New Roman" w:hAnsi="Times New Roman"/>
          <w:sz w:val="22"/>
          <w:szCs w:val="22"/>
        </w:rPr>
      </w:pPr>
      <w:r w:rsidRPr="00A77C73">
        <w:rPr>
          <w:rFonts w:ascii="Times New Roman" w:hAnsi="Times New Roman"/>
          <w:sz w:val="22"/>
          <w:szCs w:val="22"/>
        </w:rPr>
        <w:t xml:space="preserve">Tega zdravila </w:t>
      </w:r>
      <w:r w:rsidR="001D4783">
        <w:rPr>
          <w:rFonts w:ascii="Times New Roman" w:hAnsi="Times New Roman"/>
          <w:sz w:val="22"/>
          <w:szCs w:val="22"/>
        </w:rPr>
        <w:t xml:space="preserve">za uporabo v veterinarski medicini </w:t>
      </w:r>
      <w:r w:rsidRPr="00A77C73">
        <w:rPr>
          <w:rFonts w:ascii="Times New Roman" w:hAnsi="Times New Roman"/>
          <w:sz w:val="22"/>
          <w:szCs w:val="22"/>
        </w:rPr>
        <w:t>ne smete uporabljati po datumu izteka roka uporabnosti, navedenega na škatli in steklenici po EXP.</w:t>
      </w:r>
    </w:p>
    <w:p w14:paraId="07137591" w14:textId="77777777" w:rsidR="00605C14" w:rsidRDefault="00605C14" w:rsidP="00BF528E">
      <w:pPr>
        <w:rPr>
          <w:rFonts w:ascii="Times New Roman" w:hAnsi="Times New Roman"/>
          <w:sz w:val="22"/>
          <w:szCs w:val="22"/>
        </w:rPr>
      </w:pPr>
    </w:p>
    <w:p w14:paraId="1091E4E4" w14:textId="77777777" w:rsidR="003620CD" w:rsidRPr="00941F64" w:rsidRDefault="003620CD" w:rsidP="00BF528E">
      <w:pPr>
        <w:rPr>
          <w:rFonts w:ascii="Times New Roman" w:hAnsi="Times New Roman"/>
          <w:sz w:val="22"/>
          <w:szCs w:val="22"/>
        </w:rPr>
      </w:pPr>
    </w:p>
    <w:p w14:paraId="4806AE8F" w14:textId="77777777" w:rsidR="00605C14" w:rsidRPr="00941F64" w:rsidRDefault="00605C14" w:rsidP="00BF528E">
      <w:pPr>
        <w:ind w:left="567" w:hanging="567"/>
        <w:rPr>
          <w:rFonts w:ascii="Times New Roman" w:hAnsi="Times New Roman"/>
          <w:b/>
          <w:sz w:val="22"/>
          <w:szCs w:val="22"/>
        </w:rPr>
      </w:pPr>
      <w:r w:rsidRPr="003620CD">
        <w:rPr>
          <w:rFonts w:ascii="Times New Roman" w:hAnsi="Times New Roman"/>
          <w:b/>
          <w:sz w:val="22"/>
          <w:szCs w:val="22"/>
          <w:highlight w:val="lightGray"/>
        </w:rPr>
        <w:t>12.</w:t>
      </w:r>
      <w:r w:rsidRPr="00941F64">
        <w:rPr>
          <w:rFonts w:ascii="Times New Roman" w:hAnsi="Times New Roman"/>
          <w:b/>
          <w:sz w:val="22"/>
          <w:szCs w:val="22"/>
        </w:rPr>
        <w:tab/>
        <w:t>POSEBNO(A) OPOZORILO</w:t>
      </w:r>
      <w:r w:rsidR="00362529" w:rsidRPr="00941F64">
        <w:rPr>
          <w:rFonts w:ascii="Times New Roman" w:hAnsi="Times New Roman"/>
          <w:b/>
          <w:sz w:val="22"/>
          <w:szCs w:val="22"/>
        </w:rPr>
        <w:t>(</w:t>
      </w:r>
      <w:r w:rsidRPr="00941F64">
        <w:rPr>
          <w:rFonts w:ascii="Times New Roman" w:hAnsi="Times New Roman"/>
          <w:b/>
          <w:sz w:val="22"/>
          <w:szCs w:val="22"/>
        </w:rPr>
        <w:t>A</w:t>
      </w:r>
      <w:r w:rsidR="00362529" w:rsidRPr="00941F64">
        <w:rPr>
          <w:rFonts w:ascii="Times New Roman" w:hAnsi="Times New Roman"/>
          <w:b/>
          <w:sz w:val="22"/>
          <w:szCs w:val="22"/>
        </w:rPr>
        <w:t>)</w:t>
      </w:r>
    </w:p>
    <w:p w14:paraId="43637279" w14:textId="77777777" w:rsidR="00605C14" w:rsidRPr="00941F64" w:rsidRDefault="00605C14" w:rsidP="00BF528E">
      <w:pPr>
        <w:ind w:left="567" w:hanging="567"/>
        <w:rPr>
          <w:rFonts w:ascii="Times New Roman" w:hAnsi="Times New Roman"/>
          <w:sz w:val="22"/>
          <w:szCs w:val="22"/>
        </w:rPr>
      </w:pPr>
    </w:p>
    <w:p w14:paraId="592B7395" w14:textId="77777777" w:rsidR="003620CD" w:rsidRDefault="00C803DD" w:rsidP="00BF528E">
      <w:pPr>
        <w:rPr>
          <w:rFonts w:ascii="Times New Roman" w:hAnsi="Times New Roman"/>
          <w:sz w:val="22"/>
          <w:szCs w:val="22"/>
          <w:u w:val="single"/>
        </w:rPr>
      </w:pPr>
      <w:r w:rsidRPr="00C803DD">
        <w:rPr>
          <w:rFonts w:ascii="Times New Roman" w:hAnsi="Times New Roman"/>
          <w:sz w:val="22"/>
          <w:szCs w:val="22"/>
          <w:u w:val="single"/>
        </w:rPr>
        <w:t>Posebna opozorila za vsako ciljno živalsko vrsto:</w:t>
      </w:r>
    </w:p>
    <w:p w14:paraId="72FDFCFC"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Zaradi nevarnosti toksičih učinkov na ledvice se dajanju zdravila izogibamo pri dehidriranih, hipovolemičnih ali hipotenzivnih živalih.</w:t>
      </w:r>
    </w:p>
    <w:p w14:paraId="14DF31EE"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Tega </w:t>
      </w:r>
      <w:r w:rsidR="00B95F8C" w:rsidRPr="00941F64">
        <w:rPr>
          <w:rFonts w:ascii="Times New Roman" w:hAnsi="Times New Roman"/>
          <w:sz w:val="22"/>
          <w:szCs w:val="22"/>
        </w:rPr>
        <w:t xml:space="preserve">zdravila </w:t>
      </w:r>
      <w:r w:rsidRPr="00941F64">
        <w:rPr>
          <w:rFonts w:ascii="Times New Roman" w:hAnsi="Times New Roman"/>
          <w:sz w:val="22"/>
          <w:szCs w:val="22"/>
        </w:rPr>
        <w:t>za pse ne smemo uporabljati pri mačkah, ker za to živalsko vrsto ni primer</w:t>
      </w:r>
      <w:r w:rsidR="007960C5" w:rsidRPr="00941F64">
        <w:rPr>
          <w:rFonts w:ascii="Times New Roman" w:hAnsi="Times New Roman"/>
          <w:sz w:val="22"/>
          <w:szCs w:val="22"/>
        </w:rPr>
        <w:t>no</w:t>
      </w:r>
      <w:r w:rsidRPr="00941F64">
        <w:rPr>
          <w:rFonts w:ascii="Times New Roman" w:hAnsi="Times New Roman"/>
          <w:sz w:val="22"/>
          <w:szCs w:val="22"/>
        </w:rPr>
        <w:t xml:space="preserve">. Pri mačkah uporabljamo </w:t>
      </w:r>
      <w:r w:rsidR="001D4783">
        <w:rPr>
          <w:rFonts w:ascii="Times New Roman" w:hAnsi="Times New Roman"/>
          <w:sz w:val="22"/>
          <w:szCs w:val="22"/>
        </w:rPr>
        <w:t xml:space="preserve">zdravilo </w:t>
      </w:r>
      <w:r w:rsidRPr="00941F64">
        <w:rPr>
          <w:rFonts w:ascii="Times New Roman" w:hAnsi="Times New Roman"/>
          <w:sz w:val="22"/>
          <w:szCs w:val="22"/>
        </w:rPr>
        <w:t>Metacam 0,5 mg/ml peroraln</w:t>
      </w:r>
      <w:r w:rsidR="00781597">
        <w:rPr>
          <w:rFonts w:ascii="Times New Roman" w:hAnsi="Times New Roman"/>
          <w:sz w:val="22"/>
          <w:szCs w:val="22"/>
        </w:rPr>
        <w:t>a</w:t>
      </w:r>
      <w:r w:rsidRPr="00941F64">
        <w:rPr>
          <w:rFonts w:ascii="Times New Roman" w:hAnsi="Times New Roman"/>
          <w:sz w:val="22"/>
          <w:szCs w:val="22"/>
        </w:rPr>
        <w:t xml:space="preserve"> suspenzij</w:t>
      </w:r>
      <w:r w:rsidR="00781597">
        <w:rPr>
          <w:rFonts w:ascii="Times New Roman" w:hAnsi="Times New Roman"/>
          <w:sz w:val="22"/>
          <w:szCs w:val="22"/>
        </w:rPr>
        <w:t>a</w:t>
      </w:r>
      <w:r w:rsidRPr="00941F64">
        <w:rPr>
          <w:rFonts w:ascii="Times New Roman" w:hAnsi="Times New Roman"/>
          <w:sz w:val="22"/>
          <w:szCs w:val="22"/>
        </w:rPr>
        <w:t xml:space="preserve"> za mačke.</w:t>
      </w:r>
    </w:p>
    <w:p w14:paraId="518B3DF8" w14:textId="77777777" w:rsidR="00605C14" w:rsidRPr="00941F64" w:rsidRDefault="00605C14" w:rsidP="00BF528E">
      <w:pPr>
        <w:rPr>
          <w:rFonts w:ascii="Times New Roman" w:hAnsi="Times New Roman"/>
          <w:sz w:val="22"/>
          <w:szCs w:val="22"/>
        </w:rPr>
      </w:pPr>
    </w:p>
    <w:p w14:paraId="65D52A02" w14:textId="77777777" w:rsidR="003620CD" w:rsidRDefault="00C803DD" w:rsidP="00BF528E">
      <w:pPr>
        <w:rPr>
          <w:rFonts w:ascii="Times New Roman" w:hAnsi="Times New Roman"/>
          <w:sz w:val="22"/>
          <w:szCs w:val="22"/>
          <w:u w:val="single"/>
        </w:rPr>
      </w:pPr>
      <w:r w:rsidRPr="00C803DD">
        <w:rPr>
          <w:rFonts w:ascii="Times New Roman" w:hAnsi="Times New Roman"/>
          <w:sz w:val="22"/>
          <w:szCs w:val="22"/>
          <w:u w:val="single"/>
        </w:rPr>
        <w:t>Posebni previdnostni ukrepi, ki jih mora izvajati oseba, ki živalim daje zdravilo:</w:t>
      </w:r>
    </w:p>
    <w:p w14:paraId="3DB9838A"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Osebe z znano preobčutljivostjo za nesteroidna protivnetna zdravila naj se izogibajo stiku z zdravilom.</w:t>
      </w:r>
    </w:p>
    <w:p w14:paraId="10F825CB" w14:textId="77777777" w:rsidR="00605C14" w:rsidRDefault="00605C14" w:rsidP="00BF528E">
      <w:pPr>
        <w:rPr>
          <w:rFonts w:ascii="Times New Roman" w:hAnsi="Times New Roman"/>
          <w:sz w:val="22"/>
          <w:szCs w:val="22"/>
        </w:rPr>
      </w:pPr>
      <w:r w:rsidRPr="00941F64">
        <w:rPr>
          <w:rFonts w:ascii="Times New Roman" w:hAnsi="Times New Roman"/>
          <w:sz w:val="22"/>
          <w:szCs w:val="22"/>
        </w:rPr>
        <w:t xml:space="preserve">V primeru nenamernega zaužitja se takoj posvetujte z zdravnikom in mu pokažite navodila za uporabo ali ovojnino. </w:t>
      </w:r>
    </w:p>
    <w:p w14:paraId="1ACE9C5D" w14:textId="77777777" w:rsidR="00F14C7B" w:rsidRPr="00941F64" w:rsidRDefault="00F14C7B" w:rsidP="00BF528E">
      <w:pPr>
        <w:rPr>
          <w:rFonts w:ascii="Times New Roman" w:hAnsi="Times New Roman"/>
          <w:sz w:val="22"/>
          <w:szCs w:val="22"/>
        </w:rPr>
      </w:pPr>
      <w:r w:rsidRPr="00F14C7B">
        <w:rPr>
          <w:rFonts w:ascii="Times New Roman" w:hAnsi="Times New Roman"/>
          <w:sz w:val="22"/>
          <w:szCs w:val="22"/>
        </w:rPr>
        <w:t>Zdravilo lahko povzroči draženje oči. V primeru stika z očmi takoj temeljito sperite z vodo.</w:t>
      </w:r>
    </w:p>
    <w:p w14:paraId="0351576F" w14:textId="77777777" w:rsidR="00605C14" w:rsidRPr="00941F64" w:rsidRDefault="00605C14" w:rsidP="00BF528E">
      <w:pPr>
        <w:rPr>
          <w:rFonts w:ascii="Times New Roman" w:hAnsi="Times New Roman"/>
          <w:sz w:val="22"/>
          <w:szCs w:val="22"/>
        </w:rPr>
      </w:pPr>
    </w:p>
    <w:p w14:paraId="6293E0EA" w14:textId="77777777" w:rsidR="003620CD" w:rsidRDefault="00B54CCD" w:rsidP="00BF528E">
      <w:pPr>
        <w:rPr>
          <w:rFonts w:ascii="Times New Roman" w:hAnsi="Times New Roman"/>
          <w:sz w:val="22"/>
          <w:szCs w:val="22"/>
          <w:u w:val="single"/>
        </w:rPr>
      </w:pPr>
      <w:r w:rsidRPr="00B54CCD">
        <w:rPr>
          <w:rFonts w:ascii="Times New Roman" w:hAnsi="Times New Roman"/>
          <w:sz w:val="22"/>
          <w:szCs w:val="22"/>
          <w:u w:val="single"/>
        </w:rPr>
        <w:t>Brejost in laktacija:</w:t>
      </w:r>
    </w:p>
    <w:p w14:paraId="5E285590"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Glejte poglavje</w:t>
      </w:r>
      <w:r w:rsidR="00C25D54" w:rsidRPr="00C25D54">
        <w:rPr>
          <w:rFonts w:ascii="Times New Roman" w:hAnsi="Times New Roman"/>
          <w:sz w:val="22"/>
          <w:szCs w:val="22"/>
        </w:rPr>
        <w:t xml:space="preserve"> </w:t>
      </w:r>
      <w:r w:rsidR="00C25D54" w:rsidRPr="00941F64">
        <w:rPr>
          <w:rFonts w:ascii="Times New Roman" w:hAnsi="Times New Roman"/>
          <w:sz w:val="22"/>
          <w:szCs w:val="22"/>
        </w:rPr>
        <w:t>Kontraindikacije</w:t>
      </w:r>
      <w:r w:rsidRPr="00941F64">
        <w:rPr>
          <w:rFonts w:ascii="Times New Roman" w:hAnsi="Times New Roman"/>
          <w:sz w:val="22"/>
          <w:szCs w:val="22"/>
        </w:rPr>
        <w:t>.</w:t>
      </w:r>
    </w:p>
    <w:p w14:paraId="4C675D03" w14:textId="77777777" w:rsidR="00605C14" w:rsidRPr="00941F64" w:rsidRDefault="00605C14" w:rsidP="00BF528E">
      <w:pPr>
        <w:rPr>
          <w:rFonts w:ascii="Times New Roman" w:hAnsi="Times New Roman"/>
          <w:sz w:val="22"/>
          <w:szCs w:val="22"/>
        </w:rPr>
      </w:pPr>
    </w:p>
    <w:p w14:paraId="346824EA" w14:textId="77777777" w:rsidR="003620CD" w:rsidRDefault="00B54CCD" w:rsidP="00BF528E">
      <w:pPr>
        <w:rPr>
          <w:rFonts w:ascii="Times New Roman" w:hAnsi="Times New Roman"/>
          <w:sz w:val="22"/>
          <w:szCs w:val="22"/>
          <w:u w:val="single"/>
        </w:rPr>
      </w:pPr>
      <w:r w:rsidRPr="00B54CCD">
        <w:rPr>
          <w:rFonts w:ascii="Times New Roman" w:hAnsi="Times New Roman"/>
          <w:sz w:val="22"/>
          <w:szCs w:val="22"/>
          <w:u w:val="single"/>
        </w:rPr>
        <w:t>Medsebojno delovanje z drugimi zdravili in druge oblike interakcij:</w:t>
      </w:r>
    </w:p>
    <w:p w14:paraId="1A5D0345"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Druga nesteroidna protivnetna zdravila, diuretiki, antikoagulansi, aminoglikozidni antibiotiki in snovi z visoko vezavo na beljakovine se lahko kompetitivno vežejo, kar lahko privede do toksičnih učinkov. </w:t>
      </w:r>
      <w:r w:rsidR="00781597">
        <w:rPr>
          <w:rFonts w:ascii="Times New Roman" w:hAnsi="Times New Roman"/>
          <w:sz w:val="22"/>
          <w:szCs w:val="22"/>
        </w:rPr>
        <w:t xml:space="preserve">Zdravila </w:t>
      </w:r>
      <w:r w:rsidRPr="00941F64">
        <w:rPr>
          <w:rFonts w:ascii="Times New Roman" w:hAnsi="Times New Roman"/>
          <w:sz w:val="22"/>
          <w:szCs w:val="22"/>
        </w:rPr>
        <w:t>Metacam ne smemo dajati hkrati z drugimi nesteroidnimi protivnetnimi zdravili ali glukokortikosteroidi.</w:t>
      </w:r>
    </w:p>
    <w:p w14:paraId="7D5334DF" w14:textId="77777777" w:rsidR="004C313C" w:rsidRDefault="004C313C" w:rsidP="00BF528E">
      <w:pPr>
        <w:rPr>
          <w:rFonts w:ascii="Times New Roman" w:hAnsi="Times New Roman"/>
          <w:sz w:val="22"/>
          <w:szCs w:val="22"/>
        </w:rPr>
      </w:pPr>
    </w:p>
    <w:p w14:paraId="7C2041CC"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Predzdravljenje z zdravili s protivnetnim delovanjem lahko povzroči dodatne neželene učinke ali jih okrepi, zato teh zdravil </w:t>
      </w:r>
      <w:r w:rsidR="00874399" w:rsidRPr="00941F64">
        <w:rPr>
          <w:rFonts w:ascii="Times New Roman" w:hAnsi="Times New Roman"/>
          <w:sz w:val="22"/>
          <w:szCs w:val="22"/>
        </w:rPr>
        <w:t xml:space="preserve">za uporabo v veterinarski medicini </w:t>
      </w:r>
      <w:r w:rsidRPr="00941F64">
        <w:rPr>
          <w:rFonts w:ascii="Times New Roman" w:hAnsi="Times New Roman"/>
          <w:sz w:val="22"/>
          <w:szCs w:val="22"/>
        </w:rPr>
        <w:t>ne smemo dajati najmanj 24 ur pred začetkom zdravljenja. Poleg tega je treba pri določanju obdobja brez zdravil upoštevati farmakološke lastnosti zdravil, ki smo jih dajali predhodno.</w:t>
      </w:r>
    </w:p>
    <w:p w14:paraId="7C8939CC" w14:textId="77777777" w:rsidR="00605C14" w:rsidRPr="00941F64" w:rsidRDefault="00605C14" w:rsidP="00BF528E">
      <w:pPr>
        <w:rPr>
          <w:rFonts w:ascii="Times New Roman" w:hAnsi="Times New Roman"/>
          <w:sz w:val="22"/>
          <w:szCs w:val="22"/>
        </w:rPr>
      </w:pPr>
    </w:p>
    <w:p w14:paraId="377B4FB4" w14:textId="77777777" w:rsidR="003620CD" w:rsidRDefault="00B54CCD" w:rsidP="00BF528E">
      <w:pPr>
        <w:rPr>
          <w:rFonts w:ascii="Times New Roman" w:hAnsi="Times New Roman"/>
          <w:sz w:val="22"/>
          <w:szCs w:val="22"/>
          <w:u w:val="single"/>
        </w:rPr>
      </w:pPr>
      <w:r w:rsidRPr="00B54CCD">
        <w:rPr>
          <w:rFonts w:ascii="Times New Roman" w:hAnsi="Times New Roman"/>
          <w:sz w:val="22"/>
          <w:szCs w:val="22"/>
          <w:u w:val="single"/>
        </w:rPr>
        <w:t>Preveliko odmerjanje (simptomi, nujni ukrepi, protistrupi):</w:t>
      </w:r>
    </w:p>
    <w:p w14:paraId="10AD8B54"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Pri prevelike</w:t>
      </w:r>
      <w:r w:rsidR="001D4783">
        <w:rPr>
          <w:rFonts w:ascii="Times New Roman" w:hAnsi="Times New Roman"/>
          <w:sz w:val="22"/>
          <w:szCs w:val="22"/>
        </w:rPr>
        <w:t>m</w:t>
      </w:r>
      <w:r w:rsidRPr="00941F64">
        <w:rPr>
          <w:rFonts w:ascii="Times New Roman" w:hAnsi="Times New Roman"/>
          <w:sz w:val="22"/>
          <w:szCs w:val="22"/>
        </w:rPr>
        <w:t xml:space="preserve"> odmerk</w:t>
      </w:r>
      <w:r w:rsidR="001D4783">
        <w:rPr>
          <w:rFonts w:ascii="Times New Roman" w:hAnsi="Times New Roman"/>
          <w:sz w:val="22"/>
          <w:szCs w:val="22"/>
        </w:rPr>
        <w:t>u</w:t>
      </w:r>
      <w:r w:rsidRPr="00941F64">
        <w:rPr>
          <w:rFonts w:ascii="Times New Roman" w:hAnsi="Times New Roman"/>
          <w:sz w:val="22"/>
          <w:szCs w:val="22"/>
        </w:rPr>
        <w:t xml:space="preserve"> uvedemo simptomatsko zdravljenje.</w:t>
      </w:r>
    </w:p>
    <w:p w14:paraId="6CC6CE4F" w14:textId="77777777" w:rsidR="00605C14" w:rsidRPr="00941F64" w:rsidRDefault="00605C14" w:rsidP="00BF528E">
      <w:pPr>
        <w:rPr>
          <w:rFonts w:ascii="Times New Roman" w:hAnsi="Times New Roman"/>
          <w:sz w:val="22"/>
          <w:szCs w:val="22"/>
        </w:rPr>
      </w:pPr>
    </w:p>
    <w:p w14:paraId="21E5A0C4" w14:textId="77777777" w:rsidR="00605C14" w:rsidRPr="00941F64" w:rsidRDefault="00605C14" w:rsidP="00BF528E">
      <w:pPr>
        <w:rPr>
          <w:rFonts w:ascii="Times New Roman" w:hAnsi="Times New Roman"/>
          <w:sz w:val="22"/>
          <w:szCs w:val="22"/>
        </w:rPr>
      </w:pPr>
    </w:p>
    <w:p w14:paraId="0155409F" w14:textId="77777777" w:rsidR="00605C14" w:rsidRPr="00941F64" w:rsidRDefault="00605C14" w:rsidP="001712CE">
      <w:pPr>
        <w:keepNext/>
        <w:ind w:left="567" w:hanging="567"/>
        <w:rPr>
          <w:rFonts w:ascii="Times New Roman" w:hAnsi="Times New Roman"/>
          <w:b/>
          <w:sz w:val="22"/>
          <w:szCs w:val="22"/>
        </w:rPr>
      </w:pPr>
      <w:r w:rsidRPr="003620CD">
        <w:rPr>
          <w:rFonts w:ascii="Times New Roman" w:hAnsi="Times New Roman"/>
          <w:b/>
          <w:sz w:val="22"/>
          <w:szCs w:val="22"/>
          <w:highlight w:val="lightGray"/>
        </w:rPr>
        <w:lastRenderedPageBreak/>
        <w:t>13.</w:t>
      </w:r>
      <w:r w:rsidRPr="00941F64">
        <w:rPr>
          <w:rFonts w:ascii="Times New Roman" w:hAnsi="Times New Roman"/>
          <w:b/>
          <w:sz w:val="22"/>
          <w:szCs w:val="22"/>
        </w:rPr>
        <w:tab/>
        <w:t xml:space="preserve">POSEBNI VARNOSTNI UKREPI ZA ODSTRANJEVANJE NEPORABLJENEGA ZDRAVILA </w:t>
      </w:r>
      <w:smartTag w:uri="urn:schemas-microsoft-com:office:smarttags" w:element="stockticker">
        <w:r w:rsidRPr="00941F64">
          <w:rPr>
            <w:rFonts w:ascii="Times New Roman" w:hAnsi="Times New Roman"/>
            <w:b/>
            <w:sz w:val="22"/>
            <w:szCs w:val="22"/>
          </w:rPr>
          <w:t>ALI</w:t>
        </w:r>
      </w:smartTag>
      <w:r w:rsidRPr="00941F64">
        <w:rPr>
          <w:rFonts w:ascii="Times New Roman" w:hAnsi="Times New Roman"/>
          <w:b/>
          <w:sz w:val="22"/>
          <w:szCs w:val="22"/>
        </w:rPr>
        <w:t xml:space="preserve"> ODPADNIH SNOVI, ČE OBSTAJAJO</w:t>
      </w:r>
    </w:p>
    <w:p w14:paraId="3E9CB6D4" w14:textId="77777777" w:rsidR="00605C14" w:rsidRPr="00941F64" w:rsidRDefault="00605C14" w:rsidP="001712CE">
      <w:pPr>
        <w:keepNext/>
        <w:rPr>
          <w:rFonts w:ascii="Times New Roman" w:hAnsi="Times New Roman"/>
          <w:b/>
          <w:sz w:val="22"/>
          <w:szCs w:val="22"/>
        </w:rPr>
      </w:pPr>
    </w:p>
    <w:p w14:paraId="1D1EBD28" w14:textId="77777777" w:rsidR="004C313C" w:rsidRDefault="00365D43" w:rsidP="001712CE">
      <w:pPr>
        <w:keepNext/>
        <w:rPr>
          <w:rFonts w:ascii="Times New Roman" w:hAnsi="Times New Roman"/>
          <w:sz w:val="22"/>
          <w:szCs w:val="22"/>
        </w:rPr>
      </w:pPr>
      <w:r w:rsidRPr="00365D43">
        <w:rPr>
          <w:rFonts w:ascii="Times New Roman" w:hAnsi="Times New Roman"/>
          <w:sz w:val="22"/>
          <w:szCs w:val="22"/>
        </w:rPr>
        <w:t>Ne odvrzite zdravila v odpadno vodo ali med gospodinjske odpadke.</w:t>
      </w:r>
      <w:r w:rsidR="003620CD">
        <w:rPr>
          <w:rFonts w:ascii="Times New Roman" w:hAnsi="Times New Roman"/>
          <w:sz w:val="22"/>
          <w:szCs w:val="22"/>
        </w:rPr>
        <w:t xml:space="preserve"> </w:t>
      </w:r>
      <w:r w:rsidRPr="00365D43">
        <w:rPr>
          <w:rFonts w:ascii="Times New Roman" w:hAnsi="Times New Roman"/>
          <w:sz w:val="22"/>
          <w:szCs w:val="22"/>
        </w:rPr>
        <w:t>Glede odstranjevanja zdravil, ki jih ne uporabljate več, se posvetujte z veterinarjem ali farmacevtom. Ti ukrepi pomagajo varovati okolje.</w:t>
      </w:r>
    </w:p>
    <w:p w14:paraId="3F4B7A2D" w14:textId="77777777" w:rsidR="00605C14" w:rsidRPr="00941F64" w:rsidRDefault="00605C14" w:rsidP="00BF528E">
      <w:pPr>
        <w:rPr>
          <w:rFonts w:ascii="Times New Roman" w:hAnsi="Times New Roman"/>
          <w:sz w:val="22"/>
          <w:szCs w:val="22"/>
        </w:rPr>
      </w:pPr>
    </w:p>
    <w:p w14:paraId="4D9AF799" w14:textId="77777777" w:rsidR="007209B6" w:rsidRPr="00941F64" w:rsidRDefault="007209B6" w:rsidP="00BF528E">
      <w:pPr>
        <w:pStyle w:val="Formatvorlage1"/>
        <w:rPr>
          <w:b/>
          <w:szCs w:val="22"/>
        </w:rPr>
      </w:pPr>
    </w:p>
    <w:p w14:paraId="4D198DF6" w14:textId="77777777" w:rsidR="00605C14" w:rsidRPr="00941F64" w:rsidRDefault="00605C14" w:rsidP="004C313C">
      <w:pPr>
        <w:pStyle w:val="Formatvorlage1"/>
        <w:rPr>
          <w:b/>
          <w:szCs w:val="22"/>
        </w:rPr>
      </w:pPr>
      <w:r w:rsidRPr="003620CD">
        <w:rPr>
          <w:b/>
          <w:szCs w:val="22"/>
          <w:highlight w:val="lightGray"/>
        </w:rPr>
        <w:t>14.</w:t>
      </w:r>
      <w:r w:rsidRPr="00941F64">
        <w:rPr>
          <w:b/>
          <w:szCs w:val="22"/>
        </w:rPr>
        <w:tab/>
        <w:t>DATUM ZADNJE ODOBRITVE NAVODIL ZA UPORABO</w:t>
      </w:r>
    </w:p>
    <w:p w14:paraId="6867E6FD" w14:textId="77777777" w:rsidR="00464532" w:rsidRPr="00941F64" w:rsidRDefault="00464532" w:rsidP="004C313C">
      <w:pPr>
        <w:pStyle w:val="Formatvorlage1"/>
        <w:rPr>
          <w:szCs w:val="22"/>
        </w:rPr>
      </w:pPr>
    </w:p>
    <w:p w14:paraId="751562D4" w14:textId="77777777" w:rsidR="007209B6" w:rsidRPr="003620CD" w:rsidRDefault="00605C14" w:rsidP="00BF528E">
      <w:pPr>
        <w:rPr>
          <w:rFonts w:ascii="Times New Roman" w:hAnsi="Times New Roman"/>
          <w:sz w:val="22"/>
          <w:szCs w:val="22"/>
        </w:rPr>
      </w:pPr>
      <w:r w:rsidRPr="00941F64">
        <w:rPr>
          <w:rFonts w:ascii="Times New Roman" w:hAnsi="Times New Roman"/>
          <w:sz w:val="22"/>
          <w:szCs w:val="22"/>
        </w:rPr>
        <w:t xml:space="preserve">Podrobne informacije o tem zdravilu so na voljo na spletni strani Evropske agencije za zdravila </w:t>
      </w:r>
      <w:r w:rsidR="00365D43" w:rsidRPr="003620CD">
        <w:rPr>
          <w:rFonts w:ascii="Times New Roman" w:hAnsi="Times New Roman"/>
          <w:sz w:val="22"/>
          <w:szCs w:val="22"/>
        </w:rPr>
        <w:t>(European Medicines Agency) (</w:t>
      </w:r>
      <w:hyperlink r:id="rId26" w:history="1">
        <w:r w:rsidR="003620CD" w:rsidRPr="00C87F0F">
          <w:rPr>
            <w:rStyle w:val="Hyperlink"/>
            <w:rFonts w:ascii="Times New Roman" w:hAnsi="Times New Roman"/>
            <w:sz w:val="22"/>
            <w:szCs w:val="22"/>
          </w:rPr>
          <w:t>http://www.ema.europa.eu/</w:t>
        </w:r>
      </w:hyperlink>
      <w:r w:rsidR="00365D43" w:rsidRPr="003620CD">
        <w:rPr>
          <w:rFonts w:ascii="Times New Roman" w:hAnsi="Times New Roman"/>
          <w:sz w:val="22"/>
          <w:szCs w:val="22"/>
        </w:rPr>
        <w:t>).</w:t>
      </w:r>
    </w:p>
    <w:p w14:paraId="507D66EF" w14:textId="77777777" w:rsidR="00D275B6" w:rsidRPr="00941F64" w:rsidRDefault="00D275B6" w:rsidP="00BF528E">
      <w:pPr>
        <w:rPr>
          <w:rFonts w:ascii="Times New Roman" w:hAnsi="Times New Roman"/>
          <w:sz w:val="22"/>
          <w:szCs w:val="22"/>
        </w:rPr>
      </w:pPr>
    </w:p>
    <w:p w14:paraId="75E2CBD8" w14:textId="77777777" w:rsidR="00A91373" w:rsidRPr="00941F64" w:rsidRDefault="00A91373" w:rsidP="00BF528E">
      <w:pPr>
        <w:rPr>
          <w:rFonts w:ascii="Times New Roman" w:hAnsi="Times New Roman"/>
          <w:sz w:val="22"/>
          <w:szCs w:val="22"/>
        </w:rPr>
      </w:pPr>
    </w:p>
    <w:p w14:paraId="18B30253" w14:textId="77777777" w:rsidR="00605C14" w:rsidRPr="00941F64" w:rsidRDefault="00605C14" w:rsidP="00BF528E">
      <w:pPr>
        <w:ind w:left="567" w:hanging="567"/>
        <w:rPr>
          <w:rFonts w:ascii="Times New Roman" w:hAnsi="Times New Roman"/>
          <w:sz w:val="22"/>
          <w:szCs w:val="22"/>
        </w:rPr>
      </w:pPr>
      <w:r w:rsidRPr="003620CD">
        <w:rPr>
          <w:rFonts w:ascii="Times New Roman" w:hAnsi="Times New Roman"/>
          <w:b/>
          <w:sz w:val="22"/>
          <w:szCs w:val="22"/>
          <w:highlight w:val="lightGray"/>
        </w:rPr>
        <w:t>15.</w:t>
      </w:r>
      <w:r w:rsidRPr="00941F64">
        <w:rPr>
          <w:rFonts w:ascii="Times New Roman" w:hAnsi="Times New Roman"/>
          <w:b/>
          <w:sz w:val="22"/>
          <w:szCs w:val="22"/>
        </w:rPr>
        <w:tab/>
        <w:t>DRUGE INFORMACIJE</w:t>
      </w:r>
    </w:p>
    <w:p w14:paraId="266CF083" w14:textId="77777777" w:rsidR="00605C14" w:rsidRPr="00941F64" w:rsidRDefault="00605C14" w:rsidP="00BF528E">
      <w:pPr>
        <w:rPr>
          <w:rFonts w:ascii="Times New Roman" w:hAnsi="Times New Roman"/>
          <w:sz w:val="22"/>
          <w:szCs w:val="22"/>
        </w:rPr>
      </w:pPr>
    </w:p>
    <w:p w14:paraId="3C539A92"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Plastenke po 15</w:t>
      </w:r>
      <w:r w:rsidR="00AA6B0E" w:rsidRPr="00941F64">
        <w:rPr>
          <w:rFonts w:ascii="Times New Roman" w:hAnsi="Times New Roman"/>
          <w:sz w:val="22"/>
          <w:szCs w:val="22"/>
        </w:rPr>
        <w:t> </w:t>
      </w:r>
      <w:r w:rsidR="00874399" w:rsidRPr="00941F64">
        <w:rPr>
          <w:rFonts w:ascii="Times New Roman" w:hAnsi="Times New Roman"/>
          <w:sz w:val="22"/>
          <w:szCs w:val="22"/>
        </w:rPr>
        <w:t>ml</w:t>
      </w:r>
      <w:r w:rsidRPr="00941F64">
        <w:rPr>
          <w:rFonts w:ascii="Times New Roman" w:hAnsi="Times New Roman"/>
          <w:sz w:val="22"/>
          <w:szCs w:val="22"/>
        </w:rPr>
        <w:t xml:space="preserve"> ali 30 ml. Ni nujno, da so v prometu vsa navedena pakiranja.</w:t>
      </w:r>
    </w:p>
    <w:p w14:paraId="6E5DA9BB" w14:textId="77777777" w:rsidR="00BB1EF5" w:rsidRPr="00941F64" w:rsidRDefault="00BB1EF5" w:rsidP="00BF528E">
      <w:pPr>
        <w:rPr>
          <w:rFonts w:ascii="Times New Roman" w:hAnsi="Times New Roman"/>
          <w:sz w:val="22"/>
          <w:szCs w:val="22"/>
        </w:rPr>
      </w:pPr>
    </w:p>
    <w:p w14:paraId="1A454AD8" w14:textId="77777777" w:rsidR="00605C14" w:rsidRPr="00941F64" w:rsidRDefault="00605C14" w:rsidP="00BF528E">
      <w:pPr>
        <w:jc w:val="center"/>
        <w:rPr>
          <w:rFonts w:ascii="Times New Roman" w:hAnsi="Times New Roman"/>
          <w:sz w:val="22"/>
          <w:szCs w:val="22"/>
        </w:rPr>
      </w:pPr>
      <w:r w:rsidRPr="00941F64">
        <w:rPr>
          <w:rFonts w:ascii="Times New Roman" w:hAnsi="Times New Roman"/>
          <w:b/>
          <w:sz w:val="22"/>
          <w:szCs w:val="22"/>
        </w:rPr>
        <w:br w:type="page"/>
      </w:r>
      <w:r w:rsidRPr="00941F64">
        <w:rPr>
          <w:rFonts w:ascii="Times New Roman" w:hAnsi="Times New Roman"/>
          <w:b/>
          <w:sz w:val="22"/>
          <w:szCs w:val="22"/>
        </w:rPr>
        <w:lastRenderedPageBreak/>
        <w:t>NAVODILO ZA UPORABO</w:t>
      </w:r>
    </w:p>
    <w:p w14:paraId="6F550720" w14:textId="77777777" w:rsidR="00605C14" w:rsidRPr="009563C4" w:rsidRDefault="00605C14" w:rsidP="00BF528E">
      <w:pPr>
        <w:ind w:left="567" w:hanging="567"/>
        <w:jc w:val="center"/>
        <w:outlineLvl w:val="1"/>
        <w:rPr>
          <w:rFonts w:ascii="Times New Roman" w:hAnsi="Times New Roman"/>
          <w:b/>
          <w:bCs/>
          <w:sz w:val="22"/>
          <w:szCs w:val="22"/>
        </w:rPr>
      </w:pPr>
      <w:r w:rsidRPr="009563C4">
        <w:rPr>
          <w:rFonts w:ascii="Times New Roman" w:hAnsi="Times New Roman"/>
          <w:b/>
          <w:bCs/>
          <w:sz w:val="22"/>
          <w:szCs w:val="22"/>
        </w:rPr>
        <w:t>Metacam 1 mg žvečljive tablete za pse</w:t>
      </w:r>
    </w:p>
    <w:p w14:paraId="2BFF3B7B" w14:textId="77777777" w:rsidR="00605C14" w:rsidRPr="009563C4" w:rsidRDefault="00605C14" w:rsidP="00BF528E">
      <w:pPr>
        <w:jc w:val="center"/>
        <w:outlineLvl w:val="1"/>
        <w:rPr>
          <w:rFonts w:ascii="Times New Roman" w:hAnsi="Times New Roman"/>
          <w:b/>
          <w:bCs/>
          <w:sz w:val="22"/>
          <w:szCs w:val="22"/>
        </w:rPr>
      </w:pPr>
      <w:r w:rsidRPr="009563C4">
        <w:rPr>
          <w:rFonts w:ascii="Times New Roman" w:hAnsi="Times New Roman"/>
          <w:b/>
          <w:bCs/>
          <w:sz w:val="22"/>
          <w:szCs w:val="22"/>
        </w:rPr>
        <w:t>Metacam 2,5 mg žvečljive tablete za pse</w:t>
      </w:r>
    </w:p>
    <w:p w14:paraId="7999A40A" w14:textId="77777777" w:rsidR="00605C14" w:rsidRPr="00941F64" w:rsidRDefault="00605C14" w:rsidP="00BF528E">
      <w:pPr>
        <w:ind w:left="567" w:hanging="567"/>
        <w:rPr>
          <w:rFonts w:ascii="Times New Roman" w:hAnsi="Times New Roman"/>
          <w:sz w:val="22"/>
          <w:szCs w:val="22"/>
        </w:rPr>
      </w:pPr>
    </w:p>
    <w:p w14:paraId="163702FB" w14:textId="77777777" w:rsidR="00605C14" w:rsidRPr="00941F64" w:rsidRDefault="00605C14" w:rsidP="00BF528E">
      <w:pPr>
        <w:ind w:left="567" w:hanging="567"/>
        <w:rPr>
          <w:rFonts w:ascii="Times New Roman" w:hAnsi="Times New Roman"/>
          <w:b/>
          <w:sz w:val="22"/>
          <w:szCs w:val="22"/>
        </w:rPr>
      </w:pPr>
      <w:r w:rsidRPr="003620CD">
        <w:rPr>
          <w:rFonts w:ascii="Times New Roman" w:hAnsi="Times New Roman"/>
          <w:b/>
          <w:sz w:val="22"/>
          <w:szCs w:val="22"/>
          <w:highlight w:val="lightGray"/>
        </w:rPr>
        <w:t>1.</w:t>
      </w:r>
      <w:r w:rsidRPr="00941F64">
        <w:rPr>
          <w:rFonts w:ascii="Times New Roman" w:hAnsi="Times New Roman"/>
          <w:b/>
          <w:sz w:val="22"/>
          <w:szCs w:val="22"/>
        </w:rPr>
        <w:tab/>
        <w:t xml:space="preserve">IME IN NASLOV IMETNIKA DOVOLJENJA ZA PROMET Z ZDRAVILOM </w:t>
      </w:r>
      <w:smartTag w:uri="urn:schemas-microsoft-com:office:smarttags" w:element="stockticker">
        <w:r w:rsidRPr="00941F64">
          <w:rPr>
            <w:rFonts w:ascii="Times New Roman" w:hAnsi="Times New Roman"/>
            <w:b/>
            <w:sz w:val="22"/>
            <w:szCs w:val="22"/>
          </w:rPr>
          <w:t>TER</w:t>
        </w:r>
      </w:smartTag>
      <w:r w:rsidRPr="00941F64">
        <w:rPr>
          <w:rFonts w:ascii="Times New Roman" w:hAnsi="Times New Roman"/>
          <w:b/>
          <w:sz w:val="22"/>
          <w:szCs w:val="22"/>
        </w:rPr>
        <w:t xml:space="preserve"> </w:t>
      </w:r>
      <w:r w:rsidR="00C31FD2" w:rsidRPr="00941F64">
        <w:rPr>
          <w:rFonts w:ascii="Times New Roman" w:hAnsi="Times New Roman"/>
          <w:b/>
          <w:sz w:val="22"/>
          <w:szCs w:val="22"/>
        </w:rPr>
        <w:t xml:space="preserve">IMETNIKA DOVOLJENJA ZA </w:t>
      </w:r>
      <w:r w:rsidR="00C31FD2" w:rsidRPr="00704823">
        <w:rPr>
          <w:rFonts w:ascii="Times New Roman" w:hAnsi="Times New Roman"/>
          <w:b/>
          <w:sz w:val="22"/>
          <w:szCs w:val="22"/>
        </w:rPr>
        <w:t>PROIZVAJANJE</w:t>
      </w:r>
      <w:r w:rsidR="00C31FD2" w:rsidRPr="00941F64">
        <w:rPr>
          <w:rFonts w:ascii="Times New Roman" w:hAnsi="Times New Roman"/>
          <w:b/>
          <w:sz w:val="22"/>
          <w:szCs w:val="22"/>
        </w:rPr>
        <w:t xml:space="preserve"> ZDRAVILA, ODGOVORNEGA ZA SPROŠČANJE SERIJ V </w:t>
      </w:r>
      <w:smartTag w:uri="urn:schemas-microsoft-com:office:smarttags" w:element="stockticker">
        <w:r w:rsidR="00C31FD2" w:rsidRPr="00941F64">
          <w:rPr>
            <w:rFonts w:ascii="Times New Roman" w:hAnsi="Times New Roman"/>
            <w:b/>
            <w:sz w:val="22"/>
            <w:szCs w:val="22"/>
          </w:rPr>
          <w:t>EGP</w:t>
        </w:r>
      </w:smartTag>
      <w:r w:rsidR="00C31FD2" w:rsidRPr="00941F64">
        <w:rPr>
          <w:rFonts w:ascii="Times New Roman" w:hAnsi="Times New Roman"/>
          <w:b/>
          <w:sz w:val="22"/>
          <w:szCs w:val="22"/>
        </w:rPr>
        <w:t>, ČE STA RAZLIČNA</w:t>
      </w:r>
    </w:p>
    <w:p w14:paraId="577A07A9" w14:textId="77777777" w:rsidR="00605C14" w:rsidRPr="00941F64" w:rsidRDefault="00605C14" w:rsidP="00BF528E">
      <w:pPr>
        <w:rPr>
          <w:rFonts w:ascii="Times New Roman" w:hAnsi="Times New Roman"/>
          <w:sz w:val="22"/>
          <w:szCs w:val="22"/>
        </w:rPr>
      </w:pPr>
    </w:p>
    <w:p w14:paraId="7F84CC3C" w14:textId="77777777" w:rsidR="00EE6CF3" w:rsidRPr="00CA32A0" w:rsidRDefault="00EE6CF3" w:rsidP="00EE6CF3">
      <w:pPr>
        <w:rPr>
          <w:rFonts w:ascii="Times New Roman" w:hAnsi="Times New Roman"/>
          <w:iCs/>
          <w:sz w:val="22"/>
          <w:szCs w:val="22"/>
          <w:u w:val="single"/>
        </w:rPr>
      </w:pPr>
      <w:r w:rsidRPr="00CA32A0">
        <w:rPr>
          <w:rFonts w:ascii="Times New Roman" w:hAnsi="Times New Roman"/>
          <w:iCs/>
          <w:sz w:val="22"/>
          <w:szCs w:val="22"/>
          <w:u w:val="single"/>
        </w:rPr>
        <w:t xml:space="preserve">Imetnik dovoljenja za promet z zdravilom in </w:t>
      </w:r>
      <w:r w:rsidR="002A433C">
        <w:rPr>
          <w:rFonts w:ascii="Times New Roman" w:hAnsi="Times New Roman"/>
          <w:iCs/>
          <w:sz w:val="22"/>
          <w:szCs w:val="22"/>
          <w:u w:val="single"/>
        </w:rPr>
        <w:t>proizvajalec</w:t>
      </w:r>
      <w:r w:rsidRPr="00CA32A0">
        <w:rPr>
          <w:rFonts w:ascii="Times New Roman" w:hAnsi="Times New Roman"/>
          <w:iCs/>
          <w:sz w:val="22"/>
          <w:szCs w:val="22"/>
          <w:u w:val="single"/>
        </w:rPr>
        <w:t xml:space="preserve"> </w:t>
      </w:r>
      <w:r w:rsidRPr="00CA32A0">
        <w:rPr>
          <w:rFonts w:ascii="Times New Roman" w:hAnsi="Times New Roman"/>
          <w:bCs/>
          <w:sz w:val="22"/>
          <w:szCs w:val="22"/>
          <w:u w:val="single"/>
        </w:rPr>
        <w:t>odgovoren za sproščanje serij</w:t>
      </w:r>
    </w:p>
    <w:p w14:paraId="249C24F1"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Boehringer Ingelheim Vetmedica GmbH</w:t>
      </w:r>
    </w:p>
    <w:p w14:paraId="1541F0DE"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55216 Ingelheim/Rhein</w:t>
      </w:r>
    </w:p>
    <w:p w14:paraId="1DC23AC9" w14:textId="77777777" w:rsidR="00605C14" w:rsidRPr="009563C4" w:rsidRDefault="00605C14" w:rsidP="00BF528E">
      <w:pPr>
        <w:rPr>
          <w:rFonts w:ascii="Times New Roman" w:hAnsi="Times New Roman"/>
          <w:caps/>
          <w:sz w:val="22"/>
          <w:szCs w:val="22"/>
        </w:rPr>
      </w:pPr>
      <w:r w:rsidRPr="009563C4">
        <w:rPr>
          <w:rFonts w:ascii="Times New Roman" w:hAnsi="Times New Roman"/>
          <w:caps/>
          <w:sz w:val="22"/>
          <w:szCs w:val="22"/>
        </w:rPr>
        <w:t>Nemčija</w:t>
      </w:r>
    </w:p>
    <w:p w14:paraId="3F55E518" w14:textId="77777777" w:rsidR="00605C14" w:rsidRPr="00941F64" w:rsidRDefault="00605C14" w:rsidP="00BF528E">
      <w:pPr>
        <w:ind w:left="567" w:hanging="567"/>
        <w:rPr>
          <w:rFonts w:ascii="Times New Roman" w:hAnsi="Times New Roman"/>
          <w:sz w:val="22"/>
          <w:szCs w:val="22"/>
        </w:rPr>
      </w:pPr>
    </w:p>
    <w:p w14:paraId="5D42ACC6" w14:textId="77777777" w:rsidR="00605C14" w:rsidRPr="00941F64" w:rsidRDefault="00605C14" w:rsidP="00BF528E">
      <w:pPr>
        <w:ind w:left="567" w:hanging="567"/>
        <w:rPr>
          <w:rFonts w:ascii="Times New Roman" w:hAnsi="Times New Roman"/>
          <w:sz w:val="22"/>
          <w:szCs w:val="22"/>
        </w:rPr>
      </w:pPr>
    </w:p>
    <w:p w14:paraId="61EB06B6" w14:textId="77777777" w:rsidR="00605C14" w:rsidRPr="00941F64" w:rsidRDefault="00605C14" w:rsidP="00BF528E">
      <w:pPr>
        <w:ind w:left="567" w:hanging="567"/>
        <w:rPr>
          <w:rFonts w:ascii="Times New Roman" w:hAnsi="Times New Roman"/>
          <w:sz w:val="22"/>
          <w:szCs w:val="22"/>
        </w:rPr>
      </w:pPr>
      <w:r w:rsidRPr="003620CD">
        <w:rPr>
          <w:rFonts w:ascii="Times New Roman" w:hAnsi="Times New Roman"/>
          <w:b/>
          <w:sz w:val="22"/>
          <w:szCs w:val="22"/>
          <w:highlight w:val="lightGray"/>
        </w:rPr>
        <w:t>2.</w:t>
      </w:r>
      <w:r w:rsidRPr="00941F64">
        <w:rPr>
          <w:rFonts w:ascii="Times New Roman" w:hAnsi="Times New Roman"/>
          <w:b/>
          <w:sz w:val="22"/>
          <w:szCs w:val="22"/>
        </w:rPr>
        <w:tab/>
        <w:t>IME ZDRAVILA ZA UPORABO V VETERINARSKI MEDICINI</w:t>
      </w:r>
    </w:p>
    <w:p w14:paraId="106D6BB5" w14:textId="77777777" w:rsidR="00605C14" w:rsidRPr="00941F64" w:rsidRDefault="00605C14" w:rsidP="00BF528E">
      <w:pPr>
        <w:rPr>
          <w:rFonts w:ascii="Times New Roman" w:hAnsi="Times New Roman"/>
          <w:sz w:val="22"/>
          <w:szCs w:val="22"/>
        </w:rPr>
      </w:pPr>
    </w:p>
    <w:p w14:paraId="50C9AE55"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Metacam 1 mg žvečljive tablete za pse</w:t>
      </w:r>
    </w:p>
    <w:p w14:paraId="6431D9D4"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Metacam 2,5 mg žvečljive tablete za pse</w:t>
      </w:r>
    </w:p>
    <w:p w14:paraId="677E89E2" w14:textId="22EAF9E9" w:rsidR="00605C14" w:rsidRPr="00941F64" w:rsidRDefault="005D68C4" w:rsidP="00BF528E">
      <w:pPr>
        <w:rPr>
          <w:rFonts w:ascii="Times New Roman" w:hAnsi="Times New Roman"/>
          <w:sz w:val="22"/>
          <w:szCs w:val="22"/>
        </w:rPr>
      </w:pPr>
      <w:r>
        <w:rPr>
          <w:rFonts w:ascii="Times New Roman" w:hAnsi="Times New Roman"/>
          <w:sz w:val="22"/>
          <w:szCs w:val="22"/>
        </w:rPr>
        <w:t>m</w:t>
      </w:r>
      <w:r w:rsidR="00605C14" w:rsidRPr="00941F64">
        <w:rPr>
          <w:rFonts w:ascii="Times New Roman" w:hAnsi="Times New Roman"/>
          <w:sz w:val="22"/>
          <w:szCs w:val="22"/>
        </w:rPr>
        <w:t>eloksikam</w:t>
      </w:r>
    </w:p>
    <w:p w14:paraId="7C7C8435" w14:textId="77777777" w:rsidR="00605C14" w:rsidRPr="00941F64" w:rsidRDefault="00605C14" w:rsidP="00BF528E">
      <w:pPr>
        <w:rPr>
          <w:rFonts w:ascii="Times New Roman" w:hAnsi="Times New Roman"/>
          <w:sz w:val="22"/>
          <w:szCs w:val="22"/>
        </w:rPr>
      </w:pPr>
    </w:p>
    <w:p w14:paraId="4FE8CEAD" w14:textId="77777777" w:rsidR="00605C14" w:rsidRPr="00941F64" w:rsidRDefault="00605C14" w:rsidP="00BF528E">
      <w:pPr>
        <w:rPr>
          <w:rFonts w:ascii="Times New Roman" w:hAnsi="Times New Roman"/>
          <w:sz w:val="22"/>
          <w:szCs w:val="22"/>
        </w:rPr>
      </w:pPr>
    </w:p>
    <w:p w14:paraId="314DB291" w14:textId="77777777" w:rsidR="00605C14" w:rsidRPr="00941F64" w:rsidRDefault="00605C14" w:rsidP="00BF528E">
      <w:pPr>
        <w:ind w:left="567" w:hanging="567"/>
        <w:rPr>
          <w:rFonts w:ascii="Times New Roman" w:hAnsi="Times New Roman"/>
          <w:b/>
          <w:sz w:val="22"/>
          <w:szCs w:val="22"/>
        </w:rPr>
      </w:pPr>
      <w:r w:rsidRPr="003620CD">
        <w:rPr>
          <w:rFonts w:ascii="Times New Roman" w:hAnsi="Times New Roman"/>
          <w:b/>
          <w:sz w:val="22"/>
          <w:szCs w:val="22"/>
          <w:highlight w:val="lightGray"/>
        </w:rPr>
        <w:t>3.</w:t>
      </w:r>
      <w:r w:rsidRPr="00941F64">
        <w:rPr>
          <w:rFonts w:ascii="Times New Roman" w:hAnsi="Times New Roman"/>
          <w:b/>
          <w:sz w:val="22"/>
          <w:szCs w:val="22"/>
        </w:rPr>
        <w:tab/>
        <w:t>NAVEDBA UČINKOVIN</w:t>
      </w:r>
      <w:r w:rsidR="009F3C14" w:rsidRPr="00941F64">
        <w:rPr>
          <w:rFonts w:ascii="Times New Roman" w:hAnsi="Times New Roman"/>
          <w:b/>
          <w:sz w:val="22"/>
          <w:szCs w:val="22"/>
        </w:rPr>
        <w:t>(</w:t>
      </w:r>
      <w:r w:rsidRPr="00941F64">
        <w:rPr>
          <w:rFonts w:ascii="Times New Roman" w:hAnsi="Times New Roman"/>
          <w:b/>
          <w:sz w:val="22"/>
          <w:szCs w:val="22"/>
        </w:rPr>
        <w:t>E</w:t>
      </w:r>
      <w:r w:rsidR="009F3C14" w:rsidRPr="00941F64">
        <w:rPr>
          <w:rFonts w:ascii="Times New Roman" w:hAnsi="Times New Roman"/>
          <w:b/>
          <w:sz w:val="22"/>
          <w:szCs w:val="22"/>
        </w:rPr>
        <w:t>)</w:t>
      </w:r>
      <w:r w:rsidRPr="00941F64">
        <w:rPr>
          <w:rFonts w:ascii="Times New Roman" w:hAnsi="Times New Roman"/>
          <w:b/>
          <w:sz w:val="22"/>
          <w:szCs w:val="22"/>
        </w:rPr>
        <w:t xml:space="preserve"> IN DRUGIH SESTAVIN</w:t>
      </w:r>
    </w:p>
    <w:p w14:paraId="0CC837DA" w14:textId="77777777" w:rsidR="00605C14" w:rsidRPr="00941F64" w:rsidRDefault="00605C14" w:rsidP="00BF528E">
      <w:pPr>
        <w:rPr>
          <w:rFonts w:ascii="Times New Roman" w:hAnsi="Times New Roman"/>
          <w:iCs/>
          <w:sz w:val="22"/>
          <w:szCs w:val="22"/>
        </w:rPr>
      </w:pPr>
    </w:p>
    <w:p w14:paraId="78134B22" w14:textId="77777777" w:rsidR="00264BEC" w:rsidRPr="00941F64" w:rsidRDefault="00264BEC" w:rsidP="00BF528E">
      <w:pPr>
        <w:rPr>
          <w:rFonts w:ascii="Times New Roman" w:hAnsi="Times New Roman"/>
          <w:iCs/>
          <w:sz w:val="22"/>
          <w:szCs w:val="22"/>
        </w:rPr>
      </w:pPr>
      <w:r w:rsidRPr="00941F64">
        <w:rPr>
          <w:rFonts w:ascii="Times New Roman" w:hAnsi="Times New Roman"/>
          <w:iCs/>
          <w:sz w:val="22"/>
          <w:szCs w:val="22"/>
        </w:rPr>
        <w:t>Ena tableta vsebuje:</w:t>
      </w:r>
    </w:p>
    <w:p w14:paraId="17364640" w14:textId="24BB53D3" w:rsidR="00605C14" w:rsidRPr="00941F64" w:rsidRDefault="00E71CA1" w:rsidP="003620CD">
      <w:pPr>
        <w:tabs>
          <w:tab w:val="left" w:pos="1985"/>
        </w:tabs>
        <w:rPr>
          <w:rFonts w:ascii="Times New Roman" w:hAnsi="Times New Roman"/>
          <w:iCs/>
          <w:sz w:val="22"/>
          <w:szCs w:val="22"/>
        </w:rPr>
      </w:pPr>
      <w:r>
        <w:rPr>
          <w:rFonts w:ascii="Times New Roman" w:hAnsi="Times New Roman"/>
          <w:iCs/>
          <w:sz w:val="22"/>
          <w:szCs w:val="22"/>
        </w:rPr>
        <w:t>m</w:t>
      </w:r>
      <w:r w:rsidR="00605C14" w:rsidRPr="00941F64">
        <w:rPr>
          <w:rFonts w:ascii="Times New Roman" w:hAnsi="Times New Roman"/>
          <w:iCs/>
          <w:sz w:val="22"/>
          <w:szCs w:val="22"/>
        </w:rPr>
        <w:t>eloksikam</w:t>
      </w:r>
      <w:r w:rsidR="00605C14" w:rsidRPr="00941F64">
        <w:rPr>
          <w:rFonts w:ascii="Times New Roman" w:hAnsi="Times New Roman"/>
          <w:iCs/>
          <w:sz w:val="22"/>
          <w:szCs w:val="22"/>
        </w:rPr>
        <w:tab/>
        <w:t xml:space="preserve">1 mg </w:t>
      </w:r>
    </w:p>
    <w:p w14:paraId="1831B223" w14:textId="6A158130" w:rsidR="00605C14" w:rsidRPr="00941F64" w:rsidRDefault="00E71CA1" w:rsidP="003620CD">
      <w:pPr>
        <w:tabs>
          <w:tab w:val="left" w:pos="1985"/>
        </w:tabs>
        <w:rPr>
          <w:rFonts w:ascii="Times New Roman" w:hAnsi="Times New Roman"/>
          <w:iCs/>
          <w:sz w:val="22"/>
          <w:szCs w:val="22"/>
        </w:rPr>
      </w:pPr>
      <w:r>
        <w:rPr>
          <w:rFonts w:ascii="Times New Roman" w:hAnsi="Times New Roman"/>
          <w:iCs/>
          <w:sz w:val="22"/>
          <w:szCs w:val="22"/>
        </w:rPr>
        <w:t>m</w:t>
      </w:r>
      <w:r w:rsidR="00605C14" w:rsidRPr="00941F64">
        <w:rPr>
          <w:rFonts w:ascii="Times New Roman" w:hAnsi="Times New Roman"/>
          <w:iCs/>
          <w:sz w:val="22"/>
          <w:szCs w:val="22"/>
        </w:rPr>
        <w:t>eloksikam</w:t>
      </w:r>
      <w:r w:rsidR="00605C14" w:rsidRPr="00941F64">
        <w:rPr>
          <w:rFonts w:ascii="Times New Roman" w:hAnsi="Times New Roman"/>
          <w:iCs/>
          <w:sz w:val="22"/>
          <w:szCs w:val="22"/>
        </w:rPr>
        <w:tab/>
        <w:t>2,5 mg</w:t>
      </w:r>
    </w:p>
    <w:p w14:paraId="458B949F" w14:textId="77777777" w:rsidR="00605C14" w:rsidRDefault="00605C14" w:rsidP="00BF528E">
      <w:pPr>
        <w:rPr>
          <w:rFonts w:ascii="Times New Roman" w:hAnsi="Times New Roman"/>
          <w:iCs/>
          <w:sz w:val="22"/>
          <w:szCs w:val="22"/>
        </w:rPr>
      </w:pPr>
    </w:p>
    <w:p w14:paraId="16D1828A" w14:textId="77777777" w:rsidR="00F2708A" w:rsidRPr="00941F64" w:rsidRDefault="00F2708A" w:rsidP="00F2708A">
      <w:pPr>
        <w:rPr>
          <w:rFonts w:ascii="Times New Roman" w:hAnsi="Times New Roman"/>
          <w:sz w:val="22"/>
          <w:szCs w:val="22"/>
        </w:rPr>
      </w:pPr>
      <w:r w:rsidRPr="00941F64">
        <w:rPr>
          <w:rFonts w:ascii="Times New Roman" w:hAnsi="Times New Roman"/>
          <w:sz w:val="22"/>
          <w:szCs w:val="22"/>
        </w:rPr>
        <w:t>Okrogla vzorčasta bež bikonveksna tableta z zarezo na zgornji strani in vtisnjeno oznako bodisi "M10" ali "M25" na eni strani.</w:t>
      </w:r>
      <w:r w:rsidR="00D3153B">
        <w:rPr>
          <w:rFonts w:ascii="Times New Roman" w:hAnsi="Times New Roman"/>
          <w:sz w:val="22"/>
          <w:szCs w:val="22"/>
        </w:rPr>
        <w:t xml:space="preserve"> </w:t>
      </w:r>
      <w:r w:rsidRPr="00941F64">
        <w:rPr>
          <w:rFonts w:ascii="Times New Roman" w:hAnsi="Times New Roman"/>
          <w:sz w:val="22"/>
          <w:szCs w:val="22"/>
        </w:rPr>
        <w:t>Tableto lahko razdelimo na enaki polovici.</w:t>
      </w:r>
    </w:p>
    <w:p w14:paraId="7E899563" w14:textId="77777777" w:rsidR="00F2708A" w:rsidRPr="00941F64" w:rsidRDefault="00F2708A" w:rsidP="00BF528E">
      <w:pPr>
        <w:rPr>
          <w:rFonts w:ascii="Times New Roman" w:hAnsi="Times New Roman"/>
          <w:iCs/>
          <w:sz w:val="22"/>
          <w:szCs w:val="22"/>
        </w:rPr>
      </w:pPr>
    </w:p>
    <w:p w14:paraId="7F34EC13" w14:textId="77777777" w:rsidR="00605C14" w:rsidRPr="00941F64" w:rsidRDefault="00605C14" w:rsidP="00BF528E">
      <w:pPr>
        <w:rPr>
          <w:rFonts w:ascii="Times New Roman" w:hAnsi="Times New Roman"/>
          <w:iCs/>
          <w:sz w:val="22"/>
          <w:szCs w:val="22"/>
        </w:rPr>
      </w:pPr>
    </w:p>
    <w:p w14:paraId="2C519182" w14:textId="77777777" w:rsidR="00605C14" w:rsidRPr="00941F64" w:rsidRDefault="00605C14" w:rsidP="00BF528E">
      <w:pPr>
        <w:ind w:left="567" w:hanging="567"/>
        <w:rPr>
          <w:rFonts w:ascii="Times New Roman" w:hAnsi="Times New Roman"/>
          <w:b/>
          <w:sz w:val="22"/>
          <w:szCs w:val="22"/>
        </w:rPr>
      </w:pPr>
      <w:r w:rsidRPr="003620CD">
        <w:rPr>
          <w:rFonts w:ascii="Times New Roman" w:hAnsi="Times New Roman"/>
          <w:b/>
          <w:sz w:val="22"/>
          <w:szCs w:val="22"/>
          <w:highlight w:val="lightGray"/>
        </w:rPr>
        <w:t>4.</w:t>
      </w:r>
      <w:r w:rsidRPr="00941F64">
        <w:rPr>
          <w:rFonts w:ascii="Times New Roman" w:hAnsi="Times New Roman"/>
          <w:b/>
          <w:sz w:val="22"/>
          <w:szCs w:val="22"/>
        </w:rPr>
        <w:tab/>
        <w:t>INDIKACIJA(E)</w:t>
      </w:r>
    </w:p>
    <w:p w14:paraId="504804C3" w14:textId="77777777" w:rsidR="00605C14" w:rsidRPr="00941F64" w:rsidRDefault="00605C14" w:rsidP="00BF528E">
      <w:pPr>
        <w:rPr>
          <w:rFonts w:ascii="Times New Roman" w:hAnsi="Times New Roman"/>
          <w:sz w:val="22"/>
          <w:szCs w:val="22"/>
        </w:rPr>
      </w:pPr>
    </w:p>
    <w:p w14:paraId="75EB9330"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Umirjanje vnetja in lajšanje bolečine pri akutnih in kroničnih mišično-skeletnih obolenjih</w:t>
      </w:r>
      <w:r w:rsidR="00264BEC" w:rsidRPr="00941F64">
        <w:rPr>
          <w:rFonts w:ascii="Times New Roman" w:hAnsi="Times New Roman"/>
          <w:sz w:val="22"/>
          <w:szCs w:val="22"/>
        </w:rPr>
        <w:t xml:space="preserve"> pri psih</w:t>
      </w:r>
      <w:r w:rsidRPr="00941F64">
        <w:rPr>
          <w:rFonts w:ascii="Times New Roman" w:hAnsi="Times New Roman"/>
          <w:sz w:val="22"/>
          <w:szCs w:val="22"/>
        </w:rPr>
        <w:t>.</w:t>
      </w:r>
    </w:p>
    <w:p w14:paraId="697A9D48" w14:textId="77777777" w:rsidR="00605C14" w:rsidRPr="00941F64" w:rsidRDefault="00605C14" w:rsidP="00BF528E">
      <w:pPr>
        <w:rPr>
          <w:rFonts w:ascii="Times New Roman" w:hAnsi="Times New Roman"/>
          <w:b/>
          <w:sz w:val="22"/>
          <w:szCs w:val="22"/>
        </w:rPr>
      </w:pPr>
    </w:p>
    <w:p w14:paraId="1FF0D54F" w14:textId="77777777" w:rsidR="00605C14" w:rsidRPr="00941F64" w:rsidRDefault="00605C14" w:rsidP="00BF528E">
      <w:pPr>
        <w:rPr>
          <w:rFonts w:ascii="Times New Roman" w:hAnsi="Times New Roman"/>
          <w:sz w:val="22"/>
          <w:szCs w:val="22"/>
        </w:rPr>
      </w:pPr>
    </w:p>
    <w:p w14:paraId="7533FEBA" w14:textId="77777777" w:rsidR="00605C14" w:rsidRPr="00941F64" w:rsidRDefault="00605C14" w:rsidP="00BF528E">
      <w:pPr>
        <w:ind w:left="567" w:hanging="567"/>
        <w:rPr>
          <w:rFonts w:ascii="Times New Roman" w:hAnsi="Times New Roman"/>
          <w:sz w:val="22"/>
          <w:szCs w:val="22"/>
        </w:rPr>
      </w:pPr>
      <w:r w:rsidRPr="003620CD">
        <w:rPr>
          <w:rFonts w:ascii="Times New Roman" w:hAnsi="Times New Roman"/>
          <w:b/>
          <w:sz w:val="22"/>
          <w:szCs w:val="22"/>
          <w:highlight w:val="lightGray"/>
        </w:rPr>
        <w:t>5.</w:t>
      </w:r>
      <w:r w:rsidRPr="00941F64">
        <w:rPr>
          <w:rFonts w:ascii="Times New Roman" w:hAnsi="Times New Roman"/>
          <w:b/>
          <w:sz w:val="22"/>
          <w:szCs w:val="22"/>
        </w:rPr>
        <w:tab/>
        <w:t>KONTRAINDIKACIJE</w:t>
      </w:r>
    </w:p>
    <w:p w14:paraId="66C02D43" w14:textId="77777777" w:rsidR="00605C14" w:rsidRPr="00941F64" w:rsidRDefault="00605C14" w:rsidP="00BF528E">
      <w:pPr>
        <w:rPr>
          <w:rFonts w:ascii="Times New Roman" w:hAnsi="Times New Roman"/>
          <w:sz w:val="22"/>
          <w:szCs w:val="22"/>
        </w:rPr>
      </w:pPr>
    </w:p>
    <w:p w14:paraId="759561BE"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Ne uporabite v obdobju </w:t>
      </w:r>
      <w:r w:rsidR="00DC182D" w:rsidRPr="00941F64">
        <w:rPr>
          <w:rFonts w:ascii="Times New Roman" w:hAnsi="Times New Roman"/>
          <w:sz w:val="22"/>
          <w:szCs w:val="22"/>
        </w:rPr>
        <w:t xml:space="preserve">brejosti in </w:t>
      </w:r>
      <w:r w:rsidRPr="00941F64">
        <w:rPr>
          <w:rFonts w:ascii="Times New Roman" w:hAnsi="Times New Roman"/>
          <w:sz w:val="22"/>
          <w:szCs w:val="22"/>
        </w:rPr>
        <w:t>laktacije.</w:t>
      </w:r>
    </w:p>
    <w:p w14:paraId="7ED3A045"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Ne uporabite pri </w:t>
      </w:r>
      <w:r w:rsidR="00264BEC" w:rsidRPr="00941F64">
        <w:rPr>
          <w:rFonts w:ascii="Times New Roman" w:hAnsi="Times New Roman"/>
          <w:sz w:val="22"/>
          <w:szCs w:val="22"/>
        </w:rPr>
        <w:t xml:space="preserve">psih </w:t>
      </w:r>
      <w:r w:rsidRPr="00941F64">
        <w:rPr>
          <w:rFonts w:ascii="Times New Roman" w:hAnsi="Times New Roman"/>
          <w:sz w:val="22"/>
          <w:szCs w:val="22"/>
        </w:rPr>
        <w:t>z obolenji prebavil, kot so zdraženost prebavil in krvavitve, pri motnjah delovanja jeter, srca ali ledvic in pri hemoragičnih obolenjih.</w:t>
      </w:r>
    </w:p>
    <w:p w14:paraId="17B866CA"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Ne uporabite pri psih, mlajših od 6 tednov ali z manjšo telesno maso od </w:t>
      </w:r>
      <w:smartTag w:uri="urn:schemas-microsoft-com:office:smarttags" w:element="metricconverter">
        <w:smartTagPr>
          <w:attr w:name="ProductID" w:val="4 kg"/>
        </w:smartTagPr>
        <w:r w:rsidRPr="00941F64">
          <w:rPr>
            <w:rFonts w:ascii="Times New Roman" w:hAnsi="Times New Roman"/>
            <w:sz w:val="22"/>
            <w:szCs w:val="22"/>
          </w:rPr>
          <w:t>4 kg</w:t>
        </w:r>
      </w:smartTag>
      <w:r w:rsidRPr="00941F64">
        <w:rPr>
          <w:rFonts w:ascii="Times New Roman" w:hAnsi="Times New Roman"/>
          <w:sz w:val="22"/>
          <w:szCs w:val="22"/>
        </w:rPr>
        <w:t>.</w:t>
      </w:r>
    </w:p>
    <w:p w14:paraId="184C0045"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Ne uporabite v primer</w:t>
      </w:r>
      <w:r w:rsidR="00997EA3">
        <w:rPr>
          <w:rFonts w:ascii="Times New Roman" w:hAnsi="Times New Roman"/>
          <w:sz w:val="22"/>
          <w:szCs w:val="22"/>
        </w:rPr>
        <w:t>ih</w:t>
      </w:r>
      <w:r w:rsidRPr="00941F64">
        <w:rPr>
          <w:rFonts w:ascii="Times New Roman" w:hAnsi="Times New Roman"/>
          <w:sz w:val="22"/>
          <w:szCs w:val="22"/>
        </w:rPr>
        <w:t xml:space="preserve"> preobčutljivosti za učinkovino ali katero koli pomožno snov.</w:t>
      </w:r>
    </w:p>
    <w:p w14:paraId="36B302FA" w14:textId="77777777" w:rsidR="00605C14" w:rsidRPr="00941F64" w:rsidRDefault="00605C14" w:rsidP="00BF528E">
      <w:pPr>
        <w:rPr>
          <w:rFonts w:ascii="Times New Roman" w:hAnsi="Times New Roman"/>
          <w:sz w:val="22"/>
          <w:szCs w:val="22"/>
        </w:rPr>
      </w:pPr>
    </w:p>
    <w:p w14:paraId="0C85F53C" w14:textId="77777777" w:rsidR="00605C14" w:rsidRPr="00941F64" w:rsidRDefault="00605C14" w:rsidP="00BF528E">
      <w:pPr>
        <w:rPr>
          <w:rFonts w:ascii="Times New Roman" w:hAnsi="Times New Roman"/>
          <w:sz w:val="22"/>
          <w:szCs w:val="22"/>
        </w:rPr>
      </w:pPr>
    </w:p>
    <w:p w14:paraId="0A1DAC0F" w14:textId="77777777" w:rsidR="00605C14" w:rsidRPr="00941F64" w:rsidRDefault="00605C14" w:rsidP="00BF528E">
      <w:pPr>
        <w:ind w:left="567" w:hanging="567"/>
        <w:rPr>
          <w:rFonts w:ascii="Times New Roman" w:hAnsi="Times New Roman"/>
          <w:sz w:val="22"/>
          <w:szCs w:val="22"/>
        </w:rPr>
      </w:pPr>
      <w:r w:rsidRPr="003620CD">
        <w:rPr>
          <w:rFonts w:ascii="Times New Roman" w:hAnsi="Times New Roman"/>
          <w:b/>
          <w:sz w:val="22"/>
          <w:szCs w:val="22"/>
          <w:highlight w:val="lightGray"/>
        </w:rPr>
        <w:t>6.</w:t>
      </w:r>
      <w:r w:rsidRPr="00941F64">
        <w:rPr>
          <w:rFonts w:ascii="Times New Roman" w:hAnsi="Times New Roman"/>
          <w:b/>
          <w:sz w:val="22"/>
          <w:szCs w:val="22"/>
        </w:rPr>
        <w:tab/>
        <w:t>NEŽELENI UČINKI</w:t>
      </w:r>
    </w:p>
    <w:p w14:paraId="2F5E63D6" w14:textId="77777777" w:rsidR="00605C14" w:rsidRPr="00941F64" w:rsidRDefault="00605C14" w:rsidP="00BF528E">
      <w:pPr>
        <w:rPr>
          <w:rFonts w:ascii="Times New Roman" w:hAnsi="Times New Roman"/>
          <w:sz w:val="22"/>
          <w:szCs w:val="22"/>
        </w:rPr>
      </w:pPr>
    </w:p>
    <w:p w14:paraId="5328DEE9" w14:textId="1C70508B" w:rsidR="003C58CE" w:rsidRPr="00941F64" w:rsidRDefault="00F14C7B" w:rsidP="00BF528E">
      <w:pPr>
        <w:rPr>
          <w:rFonts w:ascii="Times New Roman" w:hAnsi="Times New Roman"/>
          <w:sz w:val="22"/>
          <w:szCs w:val="22"/>
        </w:rPr>
      </w:pPr>
      <w:r w:rsidRPr="00F14C7B">
        <w:rPr>
          <w:rFonts w:ascii="Times New Roman" w:hAnsi="Times New Roman"/>
          <w:sz w:val="22"/>
          <w:szCs w:val="22"/>
        </w:rPr>
        <w:t>Na podlagi varnostnih izkušenj po trženju so zelo redko</w:t>
      </w:r>
      <w:r w:rsidRPr="00F14C7B" w:rsidDel="00F14C7B">
        <w:rPr>
          <w:rFonts w:ascii="Times New Roman" w:hAnsi="Times New Roman"/>
          <w:sz w:val="22"/>
          <w:szCs w:val="22"/>
        </w:rPr>
        <w:t xml:space="preserve"> </w:t>
      </w:r>
      <w:r w:rsidR="003C58CE" w:rsidRPr="00941F64">
        <w:rPr>
          <w:rFonts w:ascii="Times New Roman" w:hAnsi="Times New Roman"/>
          <w:sz w:val="22"/>
          <w:szCs w:val="22"/>
        </w:rPr>
        <w:t>poročali o značilnih neželenih učinkih nesteroidnih protivnetnih zdravil</w:t>
      </w:r>
      <w:r w:rsidR="0062571A" w:rsidRPr="00941F64">
        <w:rPr>
          <w:rFonts w:ascii="Times New Roman" w:hAnsi="Times New Roman"/>
          <w:sz w:val="22"/>
          <w:szCs w:val="22"/>
        </w:rPr>
        <w:t xml:space="preserve"> (NSAID)</w:t>
      </w:r>
      <w:r w:rsidR="003C58CE" w:rsidRPr="00941F64">
        <w:rPr>
          <w:rFonts w:ascii="Times New Roman" w:hAnsi="Times New Roman"/>
          <w:sz w:val="22"/>
          <w:szCs w:val="22"/>
        </w:rPr>
        <w:t xml:space="preserve">, kot so izguba teka, bruhanje, driska, kri v blatu (okultna krvavitev), </w:t>
      </w:r>
      <w:r w:rsidR="00294816" w:rsidRPr="00941F64">
        <w:rPr>
          <w:rFonts w:ascii="Times New Roman" w:hAnsi="Times New Roman"/>
          <w:sz w:val="22"/>
          <w:szCs w:val="22"/>
        </w:rPr>
        <w:t>letargija</w:t>
      </w:r>
      <w:r w:rsidR="001507EA" w:rsidRPr="00941F64">
        <w:rPr>
          <w:rFonts w:ascii="Times New Roman" w:hAnsi="Times New Roman"/>
          <w:sz w:val="22"/>
          <w:szCs w:val="22"/>
        </w:rPr>
        <w:t xml:space="preserve"> in</w:t>
      </w:r>
      <w:r w:rsidR="003C58CE" w:rsidRPr="00941F64">
        <w:rPr>
          <w:rFonts w:ascii="Times New Roman" w:hAnsi="Times New Roman"/>
          <w:sz w:val="22"/>
          <w:szCs w:val="22"/>
        </w:rPr>
        <w:t xml:space="preserve"> ledvična odpoved</w:t>
      </w:r>
      <w:r w:rsidR="001507EA" w:rsidRPr="00941F64">
        <w:rPr>
          <w:rFonts w:ascii="Times New Roman" w:hAnsi="Times New Roman"/>
          <w:sz w:val="22"/>
          <w:szCs w:val="22"/>
        </w:rPr>
        <w:t xml:space="preserve">. </w:t>
      </w:r>
      <w:r w:rsidRPr="00F14C7B">
        <w:rPr>
          <w:rFonts w:ascii="Times New Roman" w:hAnsi="Times New Roman"/>
          <w:sz w:val="22"/>
          <w:szCs w:val="22"/>
        </w:rPr>
        <w:t>Na podlagi varnostnih izkušenj po trženju</w:t>
      </w:r>
      <w:r w:rsidR="001507EA" w:rsidRPr="00941F64">
        <w:rPr>
          <w:rFonts w:ascii="Times New Roman" w:hAnsi="Times New Roman"/>
          <w:sz w:val="22"/>
          <w:szCs w:val="22"/>
        </w:rPr>
        <w:t xml:space="preserve"> so </w:t>
      </w:r>
      <w:r>
        <w:rPr>
          <w:rFonts w:ascii="Times New Roman" w:hAnsi="Times New Roman"/>
          <w:sz w:val="22"/>
          <w:szCs w:val="22"/>
        </w:rPr>
        <w:t xml:space="preserve">v zelo redkih primerih </w:t>
      </w:r>
      <w:r w:rsidR="001507EA" w:rsidRPr="00941F64">
        <w:rPr>
          <w:rFonts w:ascii="Times New Roman" w:hAnsi="Times New Roman"/>
          <w:sz w:val="22"/>
          <w:szCs w:val="22"/>
        </w:rPr>
        <w:t>poročali o</w:t>
      </w:r>
      <w:r w:rsidR="003C58CE" w:rsidRPr="00941F64">
        <w:rPr>
          <w:rFonts w:ascii="Times New Roman" w:hAnsi="Times New Roman"/>
          <w:sz w:val="22"/>
          <w:szCs w:val="22"/>
        </w:rPr>
        <w:t xml:space="preserve"> hemoragičn</w:t>
      </w:r>
      <w:r w:rsidR="001507EA" w:rsidRPr="00941F64">
        <w:rPr>
          <w:rFonts w:ascii="Times New Roman" w:hAnsi="Times New Roman"/>
          <w:sz w:val="22"/>
          <w:szCs w:val="22"/>
        </w:rPr>
        <w:t>i</w:t>
      </w:r>
      <w:r w:rsidR="003C58CE" w:rsidRPr="00941F64">
        <w:rPr>
          <w:rFonts w:ascii="Times New Roman" w:hAnsi="Times New Roman"/>
          <w:sz w:val="22"/>
          <w:szCs w:val="22"/>
        </w:rPr>
        <w:t xml:space="preserve"> drisk</w:t>
      </w:r>
      <w:r w:rsidR="001507EA" w:rsidRPr="00941F64">
        <w:rPr>
          <w:rFonts w:ascii="Times New Roman" w:hAnsi="Times New Roman"/>
          <w:sz w:val="22"/>
          <w:szCs w:val="22"/>
        </w:rPr>
        <w:t>i</w:t>
      </w:r>
      <w:r w:rsidR="003C58CE" w:rsidRPr="00941F64">
        <w:rPr>
          <w:rFonts w:ascii="Times New Roman" w:hAnsi="Times New Roman"/>
          <w:sz w:val="22"/>
          <w:szCs w:val="22"/>
        </w:rPr>
        <w:t>, hematemez</w:t>
      </w:r>
      <w:r w:rsidR="001507EA" w:rsidRPr="00941F64">
        <w:rPr>
          <w:rFonts w:ascii="Times New Roman" w:hAnsi="Times New Roman"/>
          <w:sz w:val="22"/>
          <w:szCs w:val="22"/>
        </w:rPr>
        <w:t>i</w:t>
      </w:r>
      <w:r w:rsidR="003C58CE" w:rsidRPr="00941F64">
        <w:rPr>
          <w:rFonts w:ascii="Times New Roman" w:hAnsi="Times New Roman"/>
          <w:sz w:val="22"/>
          <w:szCs w:val="22"/>
        </w:rPr>
        <w:t>, razjed</w:t>
      </w:r>
      <w:r w:rsidR="001507EA" w:rsidRPr="00941F64">
        <w:rPr>
          <w:rFonts w:ascii="Times New Roman" w:hAnsi="Times New Roman"/>
          <w:sz w:val="22"/>
          <w:szCs w:val="22"/>
        </w:rPr>
        <w:t>ah</w:t>
      </w:r>
      <w:r w:rsidR="003C58CE" w:rsidRPr="00941F64">
        <w:rPr>
          <w:rFonts w:ascii="Times New Roman" w:hAnsi="Times New Roman"/>
          <w:sz w:val="22"/>
          <w:szCs w:val="22"/>
        </w:rPr>
        <w:t xml:space="preserve"> prebavil in zvišan</w:t>
      </w:r>
      <w:r w:rsidR="001507EA" w:rsidRPr="00941F64">
        <w:rPr>
          <w:rFonts w:ascii="Times New Roman" w:hAnsi="Times New Roman"/>
          <w:sz w:val="22"/>
          <w:szCs w:val="22"/>
        </w:rPr>
        <w:t>i</w:t>
      </w:r>
      <w:r w:rsidR="003C58CE" w:rsidRPr="00941F64">
        <w:rPr>
          <w:rFonts w:ascii="Times New Roman" w:hAnsi="Times New Roman"/>
          <w:sz w:val="22"/>
          <w:szCs w:val="22"/>
        </w:rPr>
        <w:t xml:space="preserve"> ravn</w:t>
      </w:r>
      <w:r w:rsidR="001507EA" w:rsidRPr="00941F64">
        <w:rPr>
          <w:rFonts w:ascii="Times New Roman" w:hAnsi="Times New Roman"/>
          <w:sz w:val="22"/>
          <w:szCs w:val="22"/>
        </w:rPr>
        <w:t>i</w:t>
      </w:r>
      <w:r w:rsidR="003C58CE" w:rsidRPr="00941F64">
        <w:rPr>
          <w:rFonts w:ascii="Times New Roman" w:hAnsi="Times New Roman"/>
          <w:sz w:val="22"/>
          <w:szCs w:val="22"/>
        </w:rPr>
        <w:t xml:space="preserve"> jetrnih encimov</w:t>
      </w:r>
      <w:r w:rsidR="00605C14" w:rsidRPr="00941F64">
        <w:rPr>
          <w:rFonts w:ascii="Times New Roman" w:hAnsi="Times New Roman"/>
          <w:sz w:val="22"/>
          <w:szCs w:val="22"/>
        </w:rPr>
        <w:t xml:space="preserve">. </w:t>
      </w:r>
    </w:p>
    <w:p w14:paraId="61FC6623" w14:textId="77777777" w:rsidR="003C58CE" w:rsidRPr="00941F64" w:rsidRDefault="003C58CE" w:rsidP="00BF528E">
      <w:pPr>
        <w:rPr>
          <w:rFonts w:ascii="Times New Roman" w:hAnsi="Times New Roman"/>
          <w:sz w:val="22"/>
          <w:szCs w:val="22"/>
        </w:rPr>
      </w:pPr>
    </w:p>
    <w:p w14:paraId="2AE73039"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Našteti neželeni učinki so najpogostnejši prvi teden zdravljenja, so večinoma prehodni in po končanem zdravljenju minejo, vendar so lahko v zelo redkih primerih tudi resni ali smrtno nevarni.</w:t>
      </w:r>
    </w:p>
    <w:p w14:paraId="0231B694" w14:textId="77777777" w:rsidR="00924977" w:rsidRPr="00941F64" w:rsidRDefault="00924977" w:rsidP="00BF528E">
      <w:pPr>
        <w:rPr>
          <w:rFonts w:ascii="Times New Roman" w:hAnsi="Times New Roman"/>
          <w:sz w:val="22"/>
          <w:szCs w:val="22"/>
        </w:rPr>
      </w:pPr>
    </w:p>
    <w:p w14:paraId="48360443" w14:textId="77777777" w:rsidR="00924977" w:rsidRPr="00941F64" w:rsidRDefault="00924977" w:rsidP="00BF528E">
      <w:pPr>
        <w:rPr>
          <w:rFonts w:ascii="Times New Roman" w:hAnsi="Times New Roman"/>
          <w:sz w:val="22"/>
          <w:szCs w:val="22"/>
        </w:rPr>
      </w:pPr>
      <w:r w:rsidRPr="00941F64">
        <w:rPr>
          <w:rFonts w:ascii="Times New Roman" w:hAnsi="Times New Roman"/>
          <w:sz w:val="22"/>
          <w:szCs w:val="22"/>
        </w:rPr>
        <w:t>Če se pojavijo neželeni učinki, je treba zdravljenje prekiniti in se posvetovati z veterinarjem.</w:t>
      </w:r>
    </w:p>
    <w:p w14:paraId="5B4E5688" w14:textId="77777777" w:rsidR="00BB1EF5" w:rsidRPr="00941F64" w:rsidRDefault="00BB1EF5" w:rsidP="00BF528E">
      <w:pPr>
        <w:rPr>
          <w:rFonts w:ascii="Times New Roman" w:hAnsi="Times New Roman"/>
          <w:sz w:val="22"/>
          <w:szCs w:val="22"/>
        </w:rPr>
      </w:pPr>
    </w:p>
    <w:p w14:paraId="675A883B" w14:textId="77777777" w:rsidR="007F4A4F" w:rsidRPr="007F4A4F" w:rsidRDefault="007F4A4F" w:rsidP="003620CD">
      <w:pPr>
        <w:keepNext/>
        <w:rPr>
          <w:rFonts w:ascii="Times New Roman" w:hAnsi="Times New Roman"/>
          <w:sz w:val="22"/>
          <w:szCs w:val="22"/>
        </w:rPr>
      </w:pPr>
      <w:r w:rsidRPr="007F4A4F">
        <w:rPr>
          <w:rFonts w:ascii="Times New Roman" w:hAnsi="Times New Roman"/>
          <w:sz w:val="22"/>
          <w:szCs w:val="22"/>
        </w:rPr>
        <w:t>Pogostost neželenih učinkov je določena po naslednjem dogovoru:</w:t>
      </w:r>
    </w:p>
    <w:p w14:paraId="17291DB2"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zelo pogosti (neželeni učinki se pokažejo pri več kot 1 živali od 10 zdravljenih živali)</w:t>
      </w:r>
    </w:p>
    <w:p w14:paraId="1F64FC79"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pogosti (pri več kot 1, toda manj kot 10 živali od 100 zdravljenih živali)</w:t>
      </w:r>
    </w:p>
    <w:p w14:paraId="00367A63"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občasni (pri več kot 1, toda manj kot 10 živali od 1.000 zdravljenih živali)</w:t>
      </w:r>
    </w:p>
    <w:p w14:paraId="4501E5EE"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redki (pri več kot 1, toda manj kot 10 živali od 10.000 zdravljenih živali)</w:t>
      </w:r>
    </w:p>
    <w:p w14:paraId="74DEBD9E" w14:textId="77777777" w:rsidR="007F4A4F" w:rsidRDefault="007F4A4F" w:rsidP="007F4A4F">
      <w:pPr>
        <w:rPr>
          <w:rFonts w:ascii="Times New Roman" w:hAnsi="Times New Roman"/>
          <w:sz w:val="22"/>
          <w:szCs w:val="22"/>
        </w:rPr>
      </w:pPr>
      <w:r w:rsidRPr="007F4A4F">
        <w:rPr>
          <w:rFonts w:ascii="Times New Roman" w:hAnsi="Times New Roman"/>
          <w:sz w:val="22"/>
          <w:szCs w:val="22"/>
        </w:rPr>
        <w:t>- zelo redki (pri manj kot 1 živali od 10.000 zdravljenih živali, vključno s posameznimi primeri).</w:t>
      </w:r>
    </w:p>
    <w:p w14:paraId="201D3CAE" w14:textId="77777777" w:rsidR="00605C14" w:rsidRPr="00925441" w:rsidRDefault="00605C14" w:rsidP="00BF528E">
      <w:pPr>
        <w:rPr>
          <w:rFonts w:ascii="Times New Roman" w:hAnsi="Times New Roman"/>
          <w:sz w:val="22"/>
          <w:szCs w:val="22"/>
        </w:rPr>
      </w:pPr>
    </w:p>
    <w:p w14:paraId="1CAD9071" w14:textId="77777777" w:rsidR="00605C14" w:rsidRDefault="007F4A4F" w:rsidP="00BF528E">
      <w:pPr>
        <w:rPr>
          <w:rFonts w:ascii="Times New Roman" w:hAnsi="Times New Roman"/>
          <w:sz w:val="22"/>
          <w:szCs w:val="22"/>
        </w:rPr>
      </w:pPr>
      <w:r w:rsidRPr="007F4A4F">
        <w:rPr>
          <w:rFonts w:ascii="Times New Roman" w:hAnsi="Times New Roman"/>
          <w:sz w:val="22"/>
          <w:szCs w:val="22"/>
        </w:rPr>
        <w:t>Če opazite kakršne koli stranske učinke, tudi tiste, ki niso navedeni v tem navodilu za uporabo ali mislite, da zdravilo ni delovalo, obvestite svojega veterinarja.</w:t>
      </w:r>
    </w:p>
    <w:p w14:paraId="498AFF7D" w14:textId="77777777" w:rsidR="003620CD" w:rsidRPr="00941F64" w:rsidRDefault="003620CD" w:rsidP="00BF528E">
      <w:pPr>
        <w:rPr>
          <w:rFonts w:ascii="Times New Roman" w:hAnsi="Times New Roman"/>
          <w:sz w:val="22"/>
          <w:szCs w:val="22"/>
        </w:rPr>
      </w:pPr>
    </w:p>
    <w:p w14:paraId="74784057" w14:textId="77777777" w:rsidR="00605C14" w:rsidRPr="00941F64" w:rsidRDefault="00605C14" w:rsidP="00BF528E">
      <w:pPr>
        <w:ind w:left="567" w:hanging="567"/>
        <w:rPr>
          <w:rFonts w:ascii="Times New Roman" w:hAnsi="Times New Roman"/>
          <w:b/>
          <w:sz w:val="22"/>
          <w:szCs w:val="22"/>
        </w:rPr>
      </w:pPr>
      <w:r w:rsidRPr="003620CD">
        <w:rPr>
          <w:rFonts w:ascii="Times New Roman" w:hAnsi="Times New Roman"/>
          <w:b/>
          <w:sz w:val="22"/>
          <w:szCs w:val="22"/>
          <w:highlight w:val="lightGray"/>
        </w:rPr>
        <w:t>7.</w:t>
      </w:r>
      <w:r w:rsidRPr="00941F64">
        <w:rPr>
          <w:rFonts w:ascii="Times New Roman" w:hAnsi="Times New Roman"/>
          <w:b/>
          <w:sz w:val="22"/>
          <w:szCs w:val="22"/>
        </w:rPr>
        <w:tab/>
        <w:t>CILJNE ŽIVALSKE VRSTE</w:t>
      </w:r>
    </w:p>
    <w:p w14:paraId="444932F4" w14:textId="77777777" w:rsidR="00DC182D" w:rsidRPr="00941F64" w:rsidRDefault="00DC182D" w:rsidP="00BF528E">
      <w:pPr>
        <w:ind w:left="567" w:hanging="567"/>
        <w:rPr>
          <w:rFonts w:ascii="Times New Roman" w:hAnsi="Times New Roman"/>
          <w:sz w:val="22"/>
          <w:szCs w:val="22"/>
        </w:rPr>
      </w:pPr>
    </w:p>
    <w:p w14:paraId="4734A377"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Psi</w:t>
      </w:r>
      <w:r w:rsidR="005D68C4">
        <w:rPr>
          <w:rFonts w:ascii="Times New Roman" w:hAnsi="Times New Roman"/>
          <w:sz w:val="22"/>
          <w:szCs w:val="22"/>
        </w:rPr>
        <w:t>.</w:t>
      </w:r>
    </w:p>
    <w:p w14:paraId="496FEA7D" w14:textId="77777777" w:rsidR="00605C14" w:rsidRPr="00941F64" w:rsidRDefault="00605C14" w:rsidP="00BF528E">
      <w:pPr>
        <w:rPr>
          <w:rFonts w:ascii="Times New Roman" w:hAnsi="Times New Roman"/>
          <w:sz w:val="22"/>
          <w:szCs w:val="22"/>
        </w:rPr>
      </w:pPr>
    </w:p>
    <w:p w14:paraId="6583AA94" w14:textId="77777777" w:rsidR="00605C14" w:rsidRPr="00941F64" w:rsidRDefault="00605C14" w:rsidP="00BF528E">
      <w:pPr>
        <w:tabs>
          <w:tab w:val="left" w:pos="540"/>
        </w:tabs>
        <w:rPr>
          <w:rFonts w:ascii="Times New Roman" w:hAnsi="Times New Roman"/>
          <w:sz w:val="22"/>
          <w:szCs w:val="22"/>
        </w:rPr>
      </w:pPr>
    </w:p>
    <w:p w14:paraId="0733E28F" w14:textId="77777777" w:rsidR="00605C14" w:rsidRPr="00941F64" w:rsidRDefault="00605C14" w:rsidP="00BF528E">
      <w:pPr>
        <w:ind w:left="567" w:hanging="567"/>
        <w:rPr>
          <w:rFonts w:ascii="Times New Roman" w:hAnsi="Times New Roman"/>
          <w:sz w:val="22"/>
          <w:szCs w:val="22"/>
        </w:rPr>
      </w:pPr>
      <w:r w:rsidRPr="003620CD">
        <w:rPr>
          <w:rFonts w:ascii="Times New Roman" w:hAnsi="Times New Roman"/>
          <w:b/>
          <w:sz w:val="22"/>
          <w:szCs w:val="22"/>
          <w:highlight w:val="lightGray"/>
        </w:rPr>
        <w:t>8.</w:t>
      </w:r>
      <w:r w:rsidRPr="00941F64">
        <w:rPr>
          <w:rFonts w:ascii="Times New Roman" w:hAnsi="Times New Roman"/>
          <w:b/>
          <w:sz w:val="22"/>
          <w:szCs w:val="22"/>
        </w:rPr>
        <w:tab/>
        <w:t xml:space="preserve">ODMERKI ZA POSAMEZNE ŽIVALSKE VRSTE </w:t>
      </w:r>
      <w:smartTag w:uri="urn:schemas-microsoft-com:office:smarttags" w:element="stockticker">
        <w:r w:rsidRPr="00941F64">
          <w:rPr>
            <w:rFonts w:ascii="Times New Roman" w:hAnsi="Times New Roman"/>
            <w:b/>
            <w:sz w:val="22"/>
            <w:szCs w:val="22"/>
          </w:rPr>
          <w:t>TER</w:t>
        </w:r>
      </w:smartTag>
      <w:r w:rsidRPr="00941F64">
        <w:rPr>
          <w:rFonts w:ascii="Times New Roman" w:hAnsi="Times New Roman"/>
          <w:b/>
          <w:sz w:val="22"/>
          <w:szCs w:val="22"/>
        </w:rPr>
        <w:t xml:space="preserve"> </w:t>
      </w:r>
      <w:smartTag w:uri="urn:schemas-microsoft-com:office:smarttags" w:element="stockticker">
        <w:r w:rsidRPr="00941F64">
          <w:rPr>
            <w:rFonts w:ascii="Times New Roman" w:hAnsi="Times New Roman"/>
            <w:b/>
            <w:sz w:val="22"/>
            <w:szCs w:val="22"/>
          </w:rPr>
          <w:t>POT</w:t>
        </w:r>
      </w:smartTag>
      <w:r w:rsidRPr="00941F64">
        <w:rPr>
          <w:rFonts w:ascii="Times New Roman" w:hAnsi="Times New Roman"/>
          <w:b/>
          <w:sz w:val="22"/>
          <w:szCs w:val="22"/>
        </w:rPr>
        <w:t>(I) IN NAČIN UPORABE ZDRAVILA</w:t>
      </w:r>
    </w:p>
    <w:p w14:paraId="6C8745EA" w14:textId="77777777" w:rsidR="00605C14" w:rsidRPr="00941F64" w:rsidRDefault="00605C14" w:rsidP="00BF528E">
      <w:pPr>
        <w:rPr>
          <w:rFonts w:ascii="Times New Roman" w:hAnsi="Times New Roman"/>
          <w:sz w:val="22"/>
          <w:szCs w:val="22"/>
        </w:rPr>
      </w:pPr>
    </w:p>
    <w:p w14:paraId="1C92042B"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Začetni odmerek prvi dan zdravljenja je 0,2 mg meloksikama na kilogram telesne mase. Damo ga lahko peroralno ali uporabimo </w:t>
      </w:r>
      <w:r w:rsidR="00781597">
        <w:rPr>
          <w:rFonts w:ascii="Times New Roman" w:hAnsi="Times New Roman"/>
          <w:sz w:val="22"/>
          <w:szCs w:val="22"/>
        </w:rPr>
        <w:t xml:space="preserve">zdravilo </w:t>
      </w:r>
      <w:r w:rsidRPr="00941F64">
        <w:rPr>
          <w:rFonts w:ascii="Times New Roman" w:hAnsi="Times New Roman"/>
          <w:sz w:val="22"/>
          <w:szCs w:val="22"/>
        </w:rPr>
        <w:t>Metacam 5 mg/ml</w:t>
      </w:r>
      <w:r w:rsidR="00AA57DA" w:rsidRPr="00941F64">
        <w:rPr>
          <w:rFonts w:ascii="Times New Roman" w:hAnsi="Times New Roman"/>
          <w:sz w:val="22"/>
          <w:szCs w:val="22"/>
        </w:rPr>
        <w:t xml:space="preserve"> </w:t>
      </w:r>
      <w:r w:rsidR="00781597">
        <w:rPr>
          <w:rFonts w:ascii="Times New Roman" w:hAnsi="Times New Roman"/>
          <w:sz w:val="22"/>
          <w:szCs w:val="22"/>
        </w:rPr>
        <w:t>raztopina</w:t>
      </w:r>
      <w:r w:rsidR="00781597" w:rsidRPr="00941F64">
        <w:rPr>
          <w:rFonts w:ascii="Times New Roman" w:hAnsi="Times New Roman"/>
          <w:sz w:val="22"/>
          <w:szCs w:val="22"/>
        </w:rPr>
        <w:t xml:space="preserve"> za injiciranje </w:t>
      </w:r>
      <w:r w:rsidR="00AA57DA" w:rsidRPr="00941F64">
        <w:rPr>
          <w:rFonts w:ascii="Times New Roman" w:hAnsi="Times New Roman"/>
          <w:sz w:val="22"/>
          <w:szCs w:val="22"/>
        </w:rPr>
        <w:t>za pse in mačke</w:t>
      </w:r>
      <w:r w:rsidRPr="00941F64">
        <w:rPr>
          <w:rFonts w:ascii="Times New Roman" w:hAnsi="Times New Roman"/>
          <w:sz w:val="22"/>
          <w:szCs w:val="22"/>
        </w:rPr>
        <w:t xml:space="preserve">. </w:t>
      </w:r>
    </w:p>
    <w:p w14:paraId="28B6974D" w14:textId="77777777" w:rsidR="00605C14" w:rsidRPr="00941F64" w:rsidRDefault="00605C14" w:rsidP="00BF528E">
      <w:pPr>
        <w:rPr>
          <w:rFonts w:ascii="Times New Roman" w:hAnsi="Times New Roman"/>
          <w:sz w:val="22"/>
          <w:szCs w:val="22"/>
        </w:rPr>
      </w:pPr>
    </w:p>
    <w:p w14:paraId="7FD728DB"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Zdravljenje nadaljujemo z enim peroralnim, vzdrževalnim odmerkom po 0,1 mg meloksikama na kilogram telesne mase na dan (v 24-urnih presledkih).</w:t>
      </w:r>
    </w:p>
    <w:p w14:paraId="7C474920"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Ena žvečljiva tableta vsebuje 1 mg ali 2,5 mg meloksikama, kar ustreza dnevnemu vzdrževalnemu odmerku za psa s telesno maso </w:t>
      </w:r>
      <w:smartTag w:uri="urn:schemas-microsoft-com:office:smarttags" w:element="metricconverter">
        <w:smartTagPr>
          <w:attr w:name="ProductID" w:val="10 kg"/>
        </w:smartTagPr>
        <w:r w:rsidRPr="00941F64">
          <w:rPr>
            <w:rFonts w:ascii="Times New Roman" w:hAnsi="Times New Roman"/>
            <w:sz w:val="22"/>
            <w:szCs w:val="22"/>
          </w:rPr>
          <w:t>10 kg</w:t>
        </w:r>
      </w:smartTag>
      <w:r w:rsidRPr="00941F64">
        <w:rPr>
          <w:rFonts w:ascii="Times New Roman" w:hAnsi="Times New Roman"/>
          <w:sz w:val="22"/>
          <w:szCs w:val="22"/>
        </w:rPr>
        <w:t xml:space="preserve"> oziroma </w:t>
      </w:r>
      <w:smartTag w:uri="urn:schemas-microsoft-com:office:smarttags" w:element="metricconverter">
        <w:smartTagPr>
          <w:attr w:name="ProductID" w:val="25 kg"/>
        </w:smartTagPr>
        <w:r w:rsidRPr="00941F64">
          <w:rPr>
            <w:rFonts w:ascii="Times New Roman" w:hAnsi="Times New Roman"/>
            <w:sz w:val="22"/>
            <w:szCs w:val="22"/>
          </w:rPr>
          <w:t>25 kg</w:t>
        </w:r>
      </w:smartTag>
      <w:r w:rsidRPr="00941F64">
        <w:rPr>
          <w:rFonts w:ascii="Times New Roman" w:hAnsi="Times New Roman"/>
          <w:sz w:val="22"/>
          <w:szCs w:val="22"/>
        </w:rPr>
        <w:t xml:space="preserve">. </w:t>
      </w:r>
    </w:p>
    <w:p w14:paraId="55CD3C4C"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Žvečljivo tableto lahko razpolovimo in tako odmerek natančno prilagodimo telesni masi </w:t>
      </w:r>
      <w:r w:rsidR="00AA57DA" w:rsidRPr="00941F64">
        <w:rPr>
          <w:rFonts w:ascii="Times New Roman" w:hAnsi="Times New Roman"/>
          <w:sz w:val="22"/>
          <w:szCs w:val="22"/>
        </w:rPr>
        <w:t>psa</w:t>
      </w:r>
      <w:r w:rsidRPr="00941F64">
        <w:rPr>
          <w:rFonts w:ascii="Times New Roman" w:hAnsi="Times New Roman"/>
          <w:sz w:val="22"/>
          <w:szCs w:val="22"/>
        </w:rPr>
        <w:t xml:space="preserve">. </w:t>
      </w:r>
      <w:r w:rsidR="00781597">
        <w:rPr>
          <w:rFonts w:ascii="Times New Roman" w:hAnsi="Times New Roman"/>
          <w:sz w:val="22"/>
          <w:szCs w:val="22"/>
        </w:rPr>
        <w:t xml:space="preserve">Zdravilo </w:t>
      </w:r>
      <w:r w:rsidRPr="00941F64">
        <w:rPr>
          <w:rFonts w:ascii="Times New Roman" w:hAnsi="Times New Roman"/>
          <w:sz w:val="22"/>
          <w:szCs w:val="22"/>
        </w:rPr>
        <w:t xml:space="preserve">Metacam </w:t>
      </w:r>
      <w:r w:rsidR="00781597">
        <w:rPr>
          <w:rFonts w:ascii="Times New Roman" w:hAnsi="Times New Roman"/>
          <w:sz w:val="22"/>
          <w:szCs w:val="22"/>
        </w:rPr>
        <w:t>ž</w:t>
      </w:r>
      <w:r w:rsidR="00781597" w:rsidRPr="00941F64">
        <w:rPr>
          <w:rFonts w:ascii="Times New Roman" w:hAnsi="Times New Roman"/>
          <w:sz w:val="22"/>
          <w:szCs w:val="22"/>
        </w:rPr>
        <w:t xml:space="preserve">večljive tablete </w:t>
      </w:r>
      <w:r w:rsidRPr="00941F64">
        <w:rPr>
          <w:rFonts w:ascii="Times New Roman" w:hAnsi="Times New Roman"/>
          <w:sz w:val="22"/>
          <w:szCs w:val="22"/>
        </w:rPr>
        <w:t>lahko dajemo s hrano ali brez nje, imajo dodano aromo in jih večina psov vzame prostovoljno.</w:t>
      </w:r>
    </w:p>
    <w:p w14:paraId="3D8F0A33" w14:textId="77777777" w:rsidR="00605C14" w:rsidRPr="00941F64" w:rsidRDefault="00605C14" w:rsidP="00BF528E">
      <w:pPr>
        <w:rPr>
          <w:rFonts w:ascii="Times New Roman" w:hAnsi="Times New Roman"/>
          <w:sz w:val="22"/>
          <w:szCs w:val="22"/>
        </w:rPr>
      </w:pPr>
    </w:p>
    <w:p w14:paraId="33871128"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Shema odmerjanja za vzdrževalni odmerek:</w:t>
      </w:r>
    </w:p>
    <w:p w14:paraId="5FAA0212" w14:textId="77777777" w:rsidR="00605C14" w:rsidRPr="00941F64" w:rsidRDefault="00605C14" w:rsidP="00BF528E">
      <w:pPr>
        <w:rPr>
          <w:rFonts w:ascii="Times New Roman" w:hAnsi="Times New Roman"/>
          <w:sz w:val="22"/>
          <w:szCs w:val="22"/>
        </w:rPr>
      </w:pPr>
    </w:p>
    <w:tbl>
      <w:tblPr>
        <w:tblW w:w="9087" w:type="dxa"/>
        <w:tblInd w:w="55" w:type="dxa"/>
        <w:tblCellMar>
          <w:left w:w="70" w:type="dxa"/>
          <w:right w:w="70" w:type="dxa"/>
        </w:tblCellMar>
        <w:tblLook w:val="0000" w:firstRow="0" w:lastRow="0" w:firstColumn="0" w:lastColumn="0" w:noHBand="0" w:noVBand="0"/>
      </w:tblPr>
      <w:tblGrid>
        <w:gridCol w:w="2709"/>
        <w:gridCol w:w="1984"/>
        <w:gridCol w:w="1985"/>
        <w:gridCol w:w="2409"/>
      </w:tblGrid>
      <w:tr w:rsidR="00F56103" w:rsidRPr="00941F64" w14:paraId="4206E605" w14:textId="77777777" w:rsidTr="00430850">
        <w:trPr>
          <w:trHeight w:val="255"/>
        </w:trPr>
        <w:tc>
          <w:tcPr>
            <w:tcW w:w="2709" w:type="dxa"/>
            <w:vMerge w:val="restart"/>
            <w:tcBorders>
              <w:top w:val="single" w:sz="4" w:space="0" w:color="auto"/>
              <w:left w:val="single" w:sz="4" w:space="0" w:color="auto"/>
              <w:right w:val="single" w:sz="4" w:space="0" w:color="auto"/>
            </w:tcBorders>
            <w:noWrap/>
            <w:vAlign w:val="center"/>
          </w:tcPr>
          <w:p w14:paraId="181E64E0" w14:textId="77777777" w:rsidR="00F56103" w:rsidRPr="00941F64" w:rsidRDefault="00F56103" w:rsidP="00BF528E">
            <w:pPr>
              <w:spacing w:before="40" w:after="40" w:line="260" w:lineRule="exact"/>
              <w:jc w:val="center"/>
              <w:rPr>
                <w:rFonts w:ascii="Times New Roman" w:hAnsi="Times New Roman"/>
                <w:sz w:val="22"/>
                <w:szCs w:val="22"/>
              </w:rPr>
            </w:pPr>
            <w:r w:rsidRPr="00941F64">
              <w:rPr>
                <w:rFonts w:ascii="Times New Roman" w:hAnsi="Times New Roman"/>
                <w:sz w:val="22"/>
                <w:szCs w:val="22"/>
              </w:rPr>
              <w:t>Telesna masa (kg)</w:t>
            </w:r>
          </w:p>
        </w:tc>
        <w:tc>
          <w:tcPr>
            <w:tcW w:w="3969" w:type="dxa"/>
            <w:gridSpan w:val="2"/>
            <w:tcBorders>
              <w:top w:val="single" w:sz="4" w:space="0" w:color="auto"/>
              <w:left w:val="nil"/>
              <w:bottom w:val="single" w:sz="6" w:space="0" w:color="auto"/>
              <w:right w:val="single" w:sz="4" w:space="0" w:color="auto"/>
            </w:tcBorders>
            <w:noWrap/>
            <w:vAlign w:val="bottom"/>
          </w:tcPr>
          <w:p w14:paraId="6110B446" w14:textId="77777777" w:rsidR="00F56103" w:rsidRPr="00941F64" w:rsidRDefault="00F56103" w:rsidP="00BF528E">
            <w:pPr>
              <w:spacing w:before="40" w:after="40" w:line="260" w:lineRule="exact"/>
              <w:jc w:val="center"/>
              <w:rPr>
                <w:rFonts w:ascii="Times New Roman" w:hAnsi="Times New Roman"/>
                <w:sz w:val="22"/>
                <w:szCs w:val="22"/>
              </w:rPr>
            </w:pPr>
            <w:r w:rsidRPr="00941F64">
              <w:rPr>
                <w:rFonts w:ascii="Times New Roman" w:hAnsi="Times New Roman"/>
                <w:sz w:val="22"/>
                <w:szCs w:val="22"/>
              </w:rPr>
              <w:t>Število žvečljivih tablet</w:t>
            </w:r>
          </w:p>
        </w:tc>
        <w:tc>
          <w:tcPr>
            <w:tcW w:w="2409" w:type="dxa"/>
            <w:vMerge w:val="restart"/>
            <w:tcBorders>
              <w:top w:val="single" w:sz="4" w:space="0" w:color="auto"/>
              <w:left w:val="single" w:sz="4" w:space="0" w:color="auto"/>
              <w:right w:val="single" w:sz="4" w:space="0" w:color="auto"/>
            </w:tcBorders>
            <w:noWrap/>
            <w:vAlign w:val="center"/>
          </w:tcPr>
          <w:p w14:paraId="58E0C588" w14:textId="77777777" w:rsidR="00F56103" w:rsidRPr="00941F64" w:rsidRDefault="00F56103" w:rsidP="00BF528E">
            <w:pPr>
              <w:spacing w:before="40" w:after="40" w:line="260" w:lineRule="exact"/>
              <w:jc w:val="center"/>
              <w:rPr>
                <w:rFonts w:ascii="Times New Roman" w:hAnsi="Times New Roman"/>
                <w:sz w:val="22"/>
                <w:szCs w:val="22"/>
              </w:rPr>
            </w:pPr>
            <w:r w:rsidRPr="00941F64">
              <w:rPr>
                <w:rFonts w:ascii="Times New Roman" w:hAnsi="Times New Roman"/>
                <w:sz w:val="22"/>
                <w:szCs w:val="22"/>
              </w:rPr>
              <w:t>mg/kg</w:t>
            </w:r>
          </w:p>
        </w:tc>
      </w:tr>
      <w:tr w:rsidR="00F56103" w:rsidRPr="00941F64" w14:paraId="16E13726" w14:textId="77777777" w:rsidTr="00430850">
        <w:trPr>
          <w:trHeight w:val="255"/>
        </w:trPr>
        <w:tc>
          <w:tcPr>
            <w:tcW w:w="2709" w:type="dxa"/>
            <w:vMerge/>
            <w:tcBorders>
              <w:left w:val="single" w:sz="4" w:space="0" w:color="auto"/>
              <w:bottom w:val="single" w:sz="4" w:space="0" w:color="auto"/>
              <w:right w:val="single" w:sz="4" w:space="0" w:color="auto"/>
            </w:tcBorders>
            <w:noWrap/>
            <w:vAlign w:val="bottom"/>
          </w:tcPr>
          <w:p w14:paraId="1DB33213" w14:textId="77777777" w:rsidR="00F56103" w:rsidRPr="00941F64" w:rsidRDefault="00F56103" w:rsidP="00BF528E">
            <w:pPr>
              <w:spacing w:before="40" w:after="40" w:line="260" w:lineRule="exact"/>
              <w:jc w:val="center"/>
              <w:rPr>
                <w:rFonts w:ascii="Times New Roman" w:hAnsi="Times New Roman"/>
                <w:sz w:val="22"/>
                <w:szCs w:val="22"/>
              </w:rPr>
            </w:pPr>
          </w:p>
        </w:tc>
        <w:tc>
          <w:tcPr>
            <w:tcW w:w="1984" w:type="dxa"/>
            <w:tcBorders>
              <w:left w:val="nil"/>
              <w:bottom w:val="single" w:sz="4" w:space="0" w:color="auto"/>
              <w:right w:val="single" w:sz="4" w:space="0" w:color="auto"/>
            </w:tcBorders>
            <w:noWrap/>
            <w:vAlign w:val="bottom"/>
          </w:tcPr>
          <w:p w14:paraId="7E94B7B9" w14:textId="77777777" w:rsidR="00F56103" w:rsidRPr="00941F64" w:rsidRDefault="00F56103" w:rsidP="00BF528E">
            <w:pPr>
              <w:spacing w:before="40" w:after="40" w:line="260" w:lineRule="exact"/>
              <w:jc w:val="center"/>
              <w:rPr>
                <w:rFonts w:ascii="Times New Roman" w:hAnsi="Times New Roman"/>
                <w:sz w:val="22"/>
                <w:szCs w:val="22"/>
              </w:rPr>
            </w:pPr>
            <w:r w:rsidRPr="00941F64">
              <w:rPr>
                <w:rFonts w:ascii="Times New Roman" w:hAnsi="Times New Roman"/>
                <w:sz w:val="22"/>
                <w:szCs w:val="22"/>
              </w:rPr>
              <w:t>1 mg</w:t>
            </w:r>
          </w:p>
        </w:tc>
        <w:tc>
          <w:tcPr>
            <w:tcW w:w="1985" w:type="dxa"/>
            <w:tcBorders>
              <w:top w:val="single" w:sz="6" w:space="0" w:color="auto"/>
              <w:left w:val="single" w:sz="4" w:space="0" w:color="auto"/>
              <w:bottom w:val="single" w:sz="4" w:space="0" w:color="auto"/>
              <w:right w:val="single" w:sz="4" w:space="0" w:color="auto"/>
            </w:tcBorders>
          </w:tcPr>
          <w:p w14:paraId="2A593695" w14:textId="77777777" w:rsidR="00F56103" w:rsidRPr="00941F64" w:rsidRDefault="00F56103" w:rsidP="00BF528E">
            <w:pPr>
              <w:spacing w:before="40" w:after="40" w:line="260" w:lineRule="exact"/>
              <w:jc w:val="center"/>
              <w:rPr>
                <w:rFonts w:ascii="Times New Roman" w:hAnsi="Times New Roman"/>
                <w:sz w:val="22"/>
                <w:szCs w:val="22"/>
              </w:rPr>
            </w:pPr>
            <w:r w:rsidRPr="00941F64">
              <w:rPr>
                <w:rFonts w:ascii="Times New Roman" w:hAnsi="Times New Roman"/>
                <w:sz w:val="22"/>
                <w:szCs w:val="22"/>
              </w:rPr>
              <w:t>2,5 mg</w:t>
            </w:r>
          </w:p>
        </w:tc>
        <w:tc>
          <w:tcPr>
            <w:tcW w:w="2409" w:type="dxa"/>
            <w:vMerge/>
            <w:tcBorders>
              <w:left w:val="single" w:sz="4" w:space="0" w:color="auto"/>
              <w:bottom w:val="single" w:sz="4" w:space="0" w:color="auto"/>
              <w:right w:val="single" w:sz="4" w:space="0" w:color="auto"/>
            </w:tcBorders>
            <w:noWrap/>
            <w:vAlign w:val="bottom"/>
          </w:tcPr>
          <w:p w14:paraId="3B8FCE11" w14:textId="77777777" w:rsidR="00F56103" w:rsidRPr="00941F64" w:rsidRDefault="00F56103" w:rsidP="00BF528E">
            <w:pPr>
              <w:spacing w:before="40" w:after="40" w:line="260" w:lineRule="exact"/>
              <w:jc w:val="center"/>
              <w:rPr>
                <w:rFonts w:ascii="Times New Roman" w:hAnsi="Times New Roman"/>
                <w:sz w:val="22"/>
                <w:szCs w:val="22"/>
              </w:rPr>
            </w:pPr>
          </w:p>
        </w:tc>
      </w:tr>
      <w:tr w:rsidR="00605C14" w:rsidRPr="00941F64" w14:paraId="60B757A8" w14:textId="77777777" w:rsidTr="00430850">
        <w:trPr>
          <w:trHeight w:val="255"/>
        </w:trPr>
        <w:tc>
          <w:tcPr>
            <w:tcW w:w="2709" w:type="dxa"/>
            <w:tcBorders>
              <w:top w:val="nil"/>
              <w:left w:val="single" w:sz="4" w:space="0" w:color="auto"/>
              <w:bottom w:val="single" w:sz="4" w:space="0" w:color="auto"/>
              <w:right w:val="single" w:sz="4" w:space="0" w:color="auto"/>
            </w:tcBorders>
            <w:noWrap/>
            <w:vAlign w:val="bottom"/>
          </w:tcPr>
          <w:p w14:paraId="590D5F88" w14:textId="77777777" w:rsidR="00605C14" w:rsidRPr="00941F64" w:rsidRDefault="00605C14" w:rsidP="00BF528E">
            <w:pPr>
              <w:spacing w:before="40" w:after="40" w:line="260" w:lineRule="exact"/>
              <w:jc w:val="center"/>
              <w:rPr>
                <w:rFonts w:ascii="Times New Roman" w:hAnsi="Times New Roman"/>
                <w:sz w:val="22"/>
                <w:szCs w:val="22"/>
              </w:rPr>
            </w:pPr>
            <w:r w:rsidRPr="00941F64">
              <w:rPr>
                <w:rFonts w:ascii="Times New Roman" w:hAnsi="Times New Roman"/>
                <w:sz w:val="22"/>
                <w:szCs w:val="22"/>
              </w:rPr>
              <w:t>4,0</w:t>
            </w:r>
            <w:r w:rsidR="006A0BC4" w:rsidRPr="00941F64">
              <w:rPr>
                <w:rFonts w:ascii="Times New Roman" w:hAnsi="Times New Roman"/>
                <w:sz w:val="22"/>
                <w:szCs w:val="22"/>
              </w:rPr>
              <w:t>–</w:t>
            </w:r>
            <w:r w:rsidRPr="00941F64">
              <w:rPr>
                <w:rFonts w:ascii="Times New Roman" w:hAnsi="Times New Roman"/>
                <w:sz w:val="22"/>
                <w:szCs w:val="22"/>
              </w:rPr>
              <w:t>7,0</w:t>
            </w:r>
          </w:p>
        </w:tc>
        <w:tc>
          <w:tcPr>
            <w:tcW w:w="1984" w:type="dxa"/>
            <w:tcBorders>
              <w:top w:val="nil"/>
              <w:left w:val="nil"/>
              <w:bottom w:val="single" w:sz="4" w:space="0" w:color="auto"/>
              <w:right w:val="single" w:sz="4" w:space="0" w:color="auto"/>
            </w:tcBorders>
            <w:noWrap/>
            <w:vAlign w:val="bottom"/>
          </w:tcPr>
          <w:p w14:paraId="7116BD1E" w14:textId="77777777" w:rsidR="00605C14" w:rsidRPr="00941F64" w:rsidRDefault="00605C14" w:rsidP="00BF528E">
            <w:pPr>
              <w:spacing w:before="40" w:after="40" w:line="260" w:lineRule="exact"/>
              <w:jc w:val="center"/>
              <w:rPr>
                <w:rFonts w:ascii="Times New Roman" w:hAnsi="Times New Roman"/>
                <w:sz w:val="22"/>
                <w:szCs w:val="22"/>
              </w:rPr>
            </w:pPr>
            <w:r w:rsidRPr="00941F64">
              <w:rPr>
                <w:rFonts w:ascii="Times New Roman" w:hAnsi="Times New Roman"/>
                <w:sz w:val="22"/>
                <w:szCs w:val="22"/>
              </w:rPr>
              <w:t>½</w:t>
            </w:r>
          </w:p>
        </w:tc>
        <w:tc>
          <w:tcPr>
            <w:tcW w:w="1985" w:type="dxa"/>
            <w:tcBorders>
              <w:top w:val="nil"/>
              <w:left w:val="nil"/>
              <w:bottom w:val="single" w:sz="4" w:space="0" w:color="auto"/>
              <w:right w:val="single" w:sz="4" w:space="0" w:color="auto"/>
            </w:tcBorders>
          </w:tcPr>
          <w:p w14:paraId="10622A80" w14:textId="77777777" w:rsidR="00605C14" w:rsidRPr="00941F64" w:rsidRDefault="00605C14" w:rsidP="00BF528E">
            <w:pPr>
              <w:spacing w:before="40" w:after="40" w:line="260" w:lineRule="exact"/>
              <w:jc w:val="center"/>
              <w:rPr>
                <w:rFonts w:ascii="Times New Roman" w:hAnsi="Times New Roman"/>
                <w:sz w:val="22"/>
                <w:szCs w:val="22"/>
              </w:rPr>
            </w:pPr>
          </w:p>
        </w:tc>
        <w:tc>
          <w:tcPr>
            <w:tcW w:w="2409" w:type="dxa"/>
            <w:tcBorders>
              <w:top w:val="nil"/>
              <w:left w:val="single" w:sz="4" w:space="0" w:color="auto"/>
              <w:bottom w:val="single" w:sz="4" w:space="0" w:color="auto"/>
              <w:right w:val="single" w:sz="4" w:space="0" w:color="auto"/>
            </w:tcBorders>
            <w:noWrap/>
            <w:vAlign w:val="bottom"/>
          </w:tcPr>
          <w:p w14:paraId="21053B0E" w14:textId="77777777" w:rsidR="00605C14" w:rsidRPr="00941F64" w:rsidRDefault="00605C14" w:rsidP="00BF528E">
            <w:pPr>
              <w:spacing w:before="40" w:after="40" w:line="260" w:lineRule="exact"/>
              <w:jc w:val="center"/>
              <w:rPr>
                <w:rFonts w:ascii="Times New Roman" w:hAnsi="Times New Roman"/>
                <w:sz w:val="22"/>
                <w:szCs w:val="22"/>
              </w:rPr>
            </w:pPr>
            <w:r w:rsidRPr="00941F64">
              <w:rPr>
                <w:rFonts w:ascii="Times New Roman" w:hAnsi="Times New Roman"/>
                <w:sz w:val="22"/>
                <w:szCs w:val="22"/>
              </w:rPr>
              <w:t>0,13</w:t>
            </w:r>
            <w:r w:rsidR="006A0BC4" w:rsidRPr="00941F64">
              <w:rPr>
                <w:rFonts w:ascii="Times New Roman" w:hAnsi="Times New Roman"/>
                <w:sz w:val="22"/>
                <w:szCs w:val="22"/>
              </w:rPr>
              <w:t>–</w:t>
            </w:r>
            <w:r w:rsidRPr="00941F64">
              <w:rPr>
                <w:rFonts w:ascii="Times New Roman" w:hAnsi="Times New Roman"/>
                <w:sz w:val="22"/>
                <w:szCs w:val="22"/>
              </w:rPr>
              <w:t>0,1</w:t>
            </w:r>
          </w:p>
        </w:tc>
      </w:tr>
      <w:tr w:rsidR="00605C14" w:rsidRPr="00941F64" w14:paraId="1067DB3C" w14:textId="77777777" w:rsidTr="00430850">
        <w:trPr>
          <w:trHeight w:val="255"/>
        </w:trPr>
        <w:tc>
          <w:tcPr>
            <w:tcW w:w="2709" w:type="dxa"/>
            <w:tcBorders>
              <w:top w:val="nil"/>
              <w:left w:val="single" w:sz="4" w:space="0" w:color="auto"/>
              <w:bottom w:val="single" w:sz="4" w:space="0" w:color="auto"/>
              <w:right w:val="single" w:sz="4" w:space="0" w:color="auto"/>
            </w:tcBorders>
            <w:noWrap/>
            <w:vAlign w:val="bottom"/>
          </w:tcPr>
          <w:p w14:paraId="74AAC47C" w14:textId="77777777" w:rsidR="00605C14" w:rsidRPr="00941F64" w:rsidRDefault="00605C14" w:rsidP="00BF528E">
            <w:pPr>
              <w:spacing w:before="40" w:after="40" w:line="260" w:lineRule="exact"/>
              <w:jc w:val="center"/>
              <w:rPr>
                <w:rFonts w:ascii="Times New Roman" w:hAnsi="Times New Roman"/>
                <w:sz w:val="22"/>
                <w:szCs w:val="22"/>
              </w:rPr>
            </w:pPr>
            <w:r w:rsidRPr="00941F64">
              <w:rPr>
                <w:rFonts w:ascii="Times New Roman" w:hAnsi="Times New Roman"/>
                <w:sz w:val="22"/>
                <w:szCs w:val="22"/>
              </w:rPr>
              <w:t>7,1</w:t>
            </w:r>
            <w:r w:rsidR="006A0BC4" w:rsidRPr="00941F64">
              <w:rPr>
                <w:rFonts w:ascii="Times New Roman" w:hAnsi="Times New Roman"/>
                <w:sz w:val="22"/>
                <w:szCs w:val="22"/>
              </w:rPr>
              <w:t>–</w:t>
            </w:r>
            <w:r w:rsidRPr="00941F64">
              <w:rPr>
                <w:rFonts w:ascii="Times New Roman" w:hAnsi="Times New Roman"/>
                <w:sz w:val="22"/>
                <w:szCs w:val="22"/>
              </w:rPr>
              <w:t>10,0</w:t>
            </w:r>
          </w:p>
        </w:tc>
        <w:tc>
          <w:tcPr>
            <w:tcW w:w="1984" w:type="dxa"/>
            <w:tcBorders>
              <w:top w:val="nil"/>
              <w:left w:val="nil"/>
              <w:bottom w:val="single" w:sz="4" w:space="0" w:color="auto"/>
              <w:right w:val="single" w:sz="4" w:space="0" w:color="auto"/>
            </w:tcBorders>
            <w:noWrap/>
            <w:vAlign w:val="bottom"/>
          </w:tcPr>
          <w:p w14:paraId="5640BDEF" w14:textId="77777777" w:rsidR="00605C14" w:rsidRPr="00941F64" w:rsidRDefault="00605C14" w:rsidP="00BF528E">
            <w:pPr>
              <w:spacing w:before="40" w:after="40" w:line="260" w:lineRule="exact"/>
              <w:jc w:val="center"/>
              <w:rPr>
                <w:rFonts w:ascii="Times New Roman" w:hAnsi="Times New Roman"/>
                <w:sz w:val="22"/>
                <w:szCs w:val="22"/>
              </w:rPr>
            </w:pPr>
            <w:r w:rsidRPr="00941F64">
              <w:rPr>
                <w:rFonts w:ascii="Times New Roman" w:hAnsi="Times New Roman"/>
                <w:sz w:val="22"/>
                <w:szCs w:val="22"/>
              </w:rPr>
              <w:t>1</w:t>
            </w:r>
          </w:p>
        </w:tc>
        <w:tc>
          <w:tcPr>
            <w:tcW w:w="1985" w:type="dxa"/>
            <w:tcBorders>
              <w:top w:val="nil"/>
              <w:left w:val="nil"/>
              <w:bottom w:val="single" w:sz="4" w:space="0" w:color="auto"/>
              <w:right w:val="single" w:sz="4" w:space="0" w:color="auto"/>
            </w:tcBorders>
          </w:tcPr>
          <w:p w14:paraId="0CC36174" w14:textId="77777777" w:rsidR="00605C14" w:rsidRPr="00941F64" w:rsidRDefault="00605C14" w:rsidP="00BF528E">
            <w:pPr>
              <w:spacing w:before="40" w:after="40" w:line="260" w:lineRule="exact"/>
              <w:jc w:val="center"/>
              <w:rPr>
                <w:rFonts w:ascii="Times New Roman" w:hAnsi="Times New Roman"/>
                <w:sz w:val="22"/>
                <w:szCs w:val="22"/>
              </w:rPr>
            </w:pPr>
          </w:p>
        </w:tc>
        <w:tc>
          <w:tcPr>
            <w:tcW w:w="2409" w:type="dxa"/>
            <w:tcBorders>
              <w:top w:val="nil"/>
              <w:left w:val="single" w:sz="4" w:space="0" w:color="auto"/>
              <w:bottom w:val="single" w:sz="4" w:space="0" w:color="auto"/>
              <w:right w:val="single" w:sz="4" w:space="0" w:color="auto"/>
            </w:tcBorders>
            <w:noWrap/>
            <w:vAlign w:val="bottom"/>
          </w:tcPr>
          <w:p w14:paraId="3E7E5AA2" w14:textId="77777777" w:rsidR="00605C14" w:rsidRPr="00941F64" w:rsidRDefault="00605C14" w:rsidP="00BF528E">
            <w:pPr>
              <w:spacing w:before="40" w:after="40" w:line="260" w:lineRule="exact"/>
              <w:jc w:val="center"/>
              <w:rPr>
                <w:rFonts w:ascii="Times New Roman" w:hAnsi="Times New Roman"/>
                <w:sz w:val="22"/>
                <w:szCs w:val="22"/>
              </w:rPr>
            </w:pPr>
            <w:r w:rsidRPr="00941F64">
              <w:rPr>
                <w:rFonts w:ascii="Times New Roman" w:hAnsi="Times New Roman"/>
                <w:sz w:val="22"/>
                <w:szCs w:val="22"/>
              </w:rPr>
              <w:t>0,14</w:t>
            </w:r>
            <w:r w:rsidR="006A0BC4" w:rsidRPr="00941F64">
              <w:rPr>
                <w:rFonts w:ascii="Times New Roman" w:hAnsi="Times New Roman"/>
                <w:sz w:val="22"/>
                <w:szCs w:val="22"/>
              </w:rPr>
              <w:t>–</w:t>
            </w:r>
            <w:r w:rsidRPr="00941F64">
              <w:rPr>
                <w:rFonts w:ascii="Times New Roman" w:hAnsi="Times New Roman"/>
                <w:sz w:val="22"/>
                <w:szCs w:val="22"/>
              </w:rPr>
              <w:t>0,1</w:t>
            </w:r>
          </w:p>
        </w:tc>
      </w:tr>
      <w:tr w:rsidR="00605C14" w:rsidRPr="00941F64" w14:paraId="1D523418" w14:textId="77777777" w:rsidTr="00430850">
        <w:trPr>
          <w:trHeight w:val="255"/>
        </w:trPr>
        <w:tc>
          <w:tcPr>
            <w:tcW w:w="2709" w:type="dxa"/>
            <w:tcBorders>
              <w:top w:val="nil"/>
              <w:left w:val="single" w:sz="4" w:space="0" w:color="auto"/>
              <w:bottom w:val="single" w:sz="4" w:space="0" w:color="auto"/>
              <w:right w:val="single" w:sz="4" w:space="0" w:color="auto"/>
            </w:tcBorders>
            <w:noWrap/>
            <w:vAlign w:val="bottom"/>
          </w:tcPr>
          <w:p w14:paraId="7B52533A" w14:textId="77777777" w:rsidR="00605C14" w:rsidRPr="00941F64" w:rsidRDefault="00605C14" w:rsidP="00BF528E">
            <w:pPr>
              <w:spacing w:before="40" w:after="40" w:line="260" w:lineRule="exact"/>
              <w:jc w:val="center"/>
              <w:rPr>
                <w:rFonts w:ascii="Times New Roman" w:hAnsi="Times New Roman"/>
                <w:sz w:val="22"/>
                <w:szCs w:val="22"/>
              </w:rPr>
            </w:pPr>
            <w:r w:rsidRPr="00941F64">
              <w:rPr>
                <w:rFonts w:ascii="Times New Roman" w:hAnsi="Times New Roman"/>
                <w:sz w:val="22"/>
                <w:szCs w:val="22"/>
              </w:rPr>
              <w:t>10,1– 15,0</w:t>
            </w:r>
          </w:p>
        </w:tc>
        <w:tc>
          <w:tcPr>
            <w:tcW w:w="1984" w:type="dxa"/>
            <w:tcBorders>
              <w:top w:val="nil"/>
              <w:left w:val="nil"/>
              <w:bottom w:val="single" w:sz="4" w:space="0" w:color="auto"/>
              <w:right w:val="single" w:sz="4" w:space="0" w:color="auto"/>
            </w:tcBorders>
            <w:noWrap/>
            <w:vAlign w:val="bottom"/>
          </w:tcPr>
          <w:p w14:paraId="204FCE62" w14:textId="77777777" w:rsidR="00605C14" w:rsidRPr="00941F64" w:rsidRDefault="00605C14" w:rsidP="00BF528E">
            <w:pPr>
              <w:spacing w:before="40" w:after="40" w:line="260" w:lineRule="exact"/>
              <w:jc w:val="center"/>
              <w:rPr>
                <w:rFonts w:ascii="Times New Roman" w:hAnsi="Times New Roman"/>
                <w:sz w:val="22"/>
                <w:szCs w:val="22"/>
              </w:rPr>
            </w:pPr>
            <w:r w:rsidRPr="00941F64">
              <w:rPr>
                <w:rFonts w:ascii="Times New Roman" w:hAnsi="Times New Roman"/>
                <w:sz w:val="22"/>
                <w:szCs w:val="22"/>
              </w:rPr>
              <w:t>1½</w:t>
            </w:r>
          </w:p>
        </w:tc>
        <w:tc>
          <w:tcPr>
            <w:tcW w:w="1985" w:type="dxa"/>
            <w:tcBorders>
              <w:top w:val="nil"/>
              <w:left w:val="nil"/>
              <w:bottom w:val="single" w:sz="4" w:space="0" w:color="auto"/>
              <w:right w:val="single" w:sz="4" w:space="0" w:color="auto"/>
            </w:tcBorders>
          </w:tcPr>
          <w:p w14:paraId="30AD5840" w14:textId="77777777" w:rsidR="00605C14" w:rsidRPr="00941F64" w:rsidRDefault="00605C14" w:rsidP="00BF528E">
            <w:pPr>
              <w:spacing w:before="40" w:after="40" w:line="260" w:lineRule="exact"/>
              <w:jc w:val="center"/>
              <w:rPr>
                <w:rFonts w:ascii="Times New Roman" w:hAnsi="Times New Roman"/>
                <w:sz w:val="22"/>
                <w:szCs w:val="22"/>
              </w:rPr>
            </w:pPr>
          </w:p>
        </w:tc>
        <w:tc>
          <w:tcPr>
            <w:tcW w:w="2409" w:type="dxa"/>
            <w:tcBorders>
              <w:top w:val="nil"/>
              <w:left w:val="single" w:sz="4" w:space="0" w:color="auto"/>
              <w:bottom w:val="single" w:sz="4" w:space="0" w:color="auto"/>
              <w:right w:val="single" w:sz="4" w:space="0" w:color="auto"/>
            </w:tcBorders>
            <w:noWrap/>
            <w:vAlign w:val="bottom"/>
          </w:tcPr>
          <w:p w14:paraId="051F5024" w14:textId="77777777" w:rsidR="00605C14" w:rsidRPr="00941F64" w:rsidRDefault="00605C14" w:rsidP="00BF528E">
            <w:pPr>
              <w:spacing w:before="40" w:after="40" w:line="260" w:lineRule="exact"/>
              <w:jc w:val="center"/>
              <w:rPr>
                <w:rFonts w:ascii="Times New Roman" w:hAnsi="Times New Roman"/>
                <w:sz w:val="22"/>
                <w:szCs w:val="22"/>
              </w:rPr>
            </w:pPr>
            <w:r w:rsidRPr="00941F64">
              <w:rPr>
                <w:rFonts w:ascii="Times New Roman" w:hAnsi="Times New Roman"/>
                <w:sz w:val="22"/>
                <w:szCs w:val="22"/>
              </w:rPr>
              <w:t>0,15</w:t>
            </w:r>
            <w:r w:rsidR="006A0BC4" w:rsidRPr="00941F64">
              <w:rPr>
                <w:rFonts w:ascii="Times New Roman" w:hAnsi="Times New Roman"/>
                <w:sz w:val="22"/>
                <w:szCs w:val="22"/>
              </w:rPr>
              <w:t>–</w:t>
            </w:r>
            <w:r w:rsidRPr="00941F64">
              <w:rPr>
                <w:rFonts w:ascii="Times New Roman" w:hAnsi="Times New Roman"/>
                <w:sz w:val="22"/>
                <w:szCs w:val="22"/>
              </w:rPr>
              <w:t>0,1</w:t>
            </w:r>
          </w:p>
        </w:tc>
      </w:tr>
      <w:tr w:rsidR="00605C14" w:rsidRPr="00941F64" w14:paraId="728271F2" w14:textId="77777777" w:rsidTr="00430850">
        <w:trPr>
          <w:trHeight w:val="255"/>
        </w:trPr>
        <w:tc>
          <w:tcPr>
            <w:tcW w:w="2709" w:type="dxa"/>
            <w:tcBorders>
              <w:top w:val="nil"/>
              <w:left w:val="single" w:sz="4" w:space="0" w:color="auto"/>
              <w:bottom w:val="single" w:sz="4" w:space="0" w:color="auto"/>
              <w:right w:val="single" w:sz="4" w:space="0" w:color="auto"/>
            </w:tcBorders>
            <w:noWrap/>
            <w:vAlign w:val="bottom"/>
          </w:tcPr>
          <w:p w14:paraId="75A54D57" w14:textId="77777777" w:rsidR="00605C14" w:rsidRPr="00941F64" w:rsidRDefault="00605C14" w:rsidP="00BF528E">
            <w:pPr>
              <w:spacing w:before="40" w:after="40" w:line="260" w:lineRule="exact"/>
              <w:jc w:val="center"/>
              <w:rPr>
                <w:rFonts w:ascii="Times New Roman" w:hAnsi="Times New Roman"/>
                <w:sz w:val="22"/>
                <w:szCs w:val="22"/>
              </w:rPr>
            </w:pPr>
            <w:r w:rsidRPr="00941F64">
              <w:rPr>
                <w:rFonts w:ascii="Times New Roman" w:hAnsi="Times New Roman"/>
                <w:sz w:val="22"/>
                <w:szCs w:val="22"/>
              </w:rPr>
              <w:t>15,1</w:t>
            </w:r>
            <w:r w:rsidR="006A0BC4" w:rsidRPr="00941F64">
              <w:rPr>
                <w:rFonts w:ascii="Times New Roman" w:hAnsi="Times New Roman"/>
                <w:sz w:val="22"/>
                <w:szCs w:val="22"/>
              </w:rPr>
              <w:t>–</w:t>
            </w:r>
            <w:r w:rsidRPr="00941F64">
              <w:rPr>
                <w:rFonts w:ascii="Times New Roman" w:hAnsi="Times New Roman"/>
                <w:sz w:val="22"/>
                <w:szCs w:val="22"/>
              </w:rPr>
              <w:t>20,0</w:t>
            </w:r>
          </w:p>
        </w:tc>
        <w:tc>
          <w:tcPr>
            <w:tcW w:w="1984" w:type="dxa"/>
            <w:tcBorders>
              <w:top w:val="nil"/>
              <w:left w:val="nil"/>
              <w:bottom w:val="single" w:sz="4" w:space="0" w:color="auto"/>
              <w:right w:val="single" w:sz="4" w:space="0" w:color="auto"/>
            </w:tcBorders>
            <w:noWrap/>
            <w:vAlign w:val="bottom"/>
          </w:tcPr>
          <w:p w14:paraId="6194ED87" w14:textId="77777777" w:rsidR="00605C14" w:rsidRPr="00941F64" w:rsidRDefault="00605C14" w:rsidP="00BF528E">
            <w:pPr>
              <w:spacing w:before="40" w:after="40" w:line="260" w:lineRule="exact"/>
              <w:jc w:val="center"/>
              <w:rPr>
                <w:rFonts w:ascii="Times New Roman" w:hAnsi="Times New Roman"/>
                <w:sz w:val="22"/>
                <w:szCs w:val="22"/>
              </w:rPr>
            </w:pPr>
            <w:r w:rsidRPr="00941F64">
              <w:rPr>
                <w:rFonts w:ascii="Times New Roman" w:hAnsi="Times New Roman"/>
                <w:sz w:val="22"/>
                <w:szCs w:val="22"/>
              </w:rPr>
              <w:t>2</w:t>
            </w:r>
          </w:p>
        </w:tc>
        <w:tc>
          <w:tcPr>
            <w:tcW w:w="1985" w:type="dxa"/>
            <w:tcBorders>
              <w:top w:val="nil"/>
              <w:left w:val="nil"/>
              <w:bottom w:val="single" w:sz="4" w:space="0" w:color="auto"/>
              <w:right w:val="single" w:sz="4" w:space="0" w:color="auto"/>
            </w:tcBorders>
          </w:tcPr>
          <w:p w14:paraId="296935AD" w14:textId="77777777" w:rsidR="00605C14" w:rsidRPr="00941F64" w:rsidRDefault="00605C14" w:rsidP="00BF528E">
            <w:pPr>
              <w:spacing w:before="40" w:after="40" w:line="260" w:lineRule="exact"/>
              <w:jc w:val="center"/>
              <w:rPr>
                <w:rFonts w:ascii="Times New Roman" w:hAnsi="Times New Roman"/>
                <w:sz w:val="22"/>
                <w:szCs w:val="22"/>
              </w:rPr>
            </w:pPr>
          </w:p>
        </w:tc>
        <w:tc>
          <w:tcPr>
            <w:tcW w:w="2409" w:type="dxa"/>
            <w:tcBorders>
              <w:top w:val="nil"/>
              <w:left w:val="single" w:sz="4" w:space="0" w:color="auto"/>
              <w:bottom w:val="single" w:sz="4" w:space="0" w:color="auto"/>
              <w:right w:val="single" w:sz="4" w:space="0" w:color="auto"/>
            </w:tcBorders>
            <w:noWrap/>
            <w:vAlign w:val="bottom"/>
          </w:tcPr>
          <w:p w14:paraId="443CFB53" w14:textId="77777777" w:rsidR="00605C14" w:rsidRPr="00941F64" w:rsidRDefault="00605C14" w:rsidP="00BF528E">
            <w:pPr>
              <w:spacing w:before="40" w:after="40" w:line="260" w:lineRule="exact"/>
              <w:jc w:val="center"/>
              <w:rPr>
                <w:rFonts w:ascii="Times New Roman" w:hAnsi="Times New Roman"/>
                <w:sz w:val="22"/>
                <w:szCs w:val="22"/>
              </w:rPr>
            </w:pPr>
            <w:r w:rsidRPr="00941F64">
              <w:rPr>
                <w:rFonts w:ascii="Times New Roman" w:hAnsi="Times New Roman"/>
                <w:sz w:val="22"/>
                <w:szCs w:val="22"/>
              </w:rPr>
              <w:t>0,13</w:t>
            </w:r>
            <w:r w:rsidR="006A0BC4" w:rsidRPr="00941F64">
              <w:rPr>
                <w:rFonts w:ascii="Times New Roman" w:hAnsi="Times New Roman"/>
                <w:sz w:val="22"/>
                <w:szCs w:val="22"/>
              </w:rPr>
              <w:t>–</w:t>
            </w:r>
            <w:r w:rsidRPr="00941F64">
              <w:rPr>
                <w:rFonts w:ascii="Times New Roman" w:hAnsi="Times New Roman"/>
                <w:sz w:val="22"/>
                <w:szCs w:val="22"/>
              </w:rPr>
              <w:t>0,1</w:t>
            </w:r>
          </w:p>
        </w:tc>
      </w:tr>
      <w:tr w:rsidR="00605C14" w:rsidRPr="00941F64" w14:paraId="5617EF06" w14:textId="77777777" w:rsidTr="00430850">
        <w:trPr>
          <w:trHeight w:val="255"/>
        </w:trPr>
        <w:tc>
          <w:tcPr>
            <w:tcW w:w="2709" w:type="dxa"/>
            <w:tcBorders>
              <w:top w:val="nil"/>
              <w:left w:val="single" w:sz="4" w:space="0" w:color="auto"/>
              <w:bottom w:val="single" w:sz="4" w:space="0" w:color="auto"/>
              <w:right w:val="single" w:sz="4" w:space="0" w:color="auto"/>
            </w:tcBorders>
            <w:noWrap/>
            <w:vAlign w:val="bottom"/>
          </w:tcPr>
          <w:p w14:paraId="115A461B" w14:textId="77777777" w:rsidR="00605C14" w:rsidRPr="00941F64" w:rsidRDefault="00605C14" w:rsidP="00BF528E">
            <w:pPr>
              <w:spacing w:before="40" w:after="40" w:line="260" w:lineRule="exact"/>
              <w:jc w:val="center"/>
              <w:rPr>
                <w:rFonts w:ascii="Times New Roman" w:hAnsi="Times New Roman"/>
                <w:sz w:val="22"/>
                <w:szCs w:val="22"/>
              </w:rPr>
            </w:pPr>
            <w:r w:rsidRPr="00941F64">
              <w:rPr>
                <w:rFonts w:ascii="Times New Roman" w:hAnsi="Times New Roman"/>
                <w:sz w:val="22"/>
                <w:szCs w:val="22"/>
              </w:rPr>
              <w:t>20,1</w:t>
            </w:r>
            <w:r w:rsidR="006A0BC4" w:rsidRPr="00941F64">
              <w:rPr>
                <w:rFonts w:ascii="Times New Roman" w:hAnsi="Times New Roman"/>
                <w:sz w:val="22"/>
                <w:szCs w:val="22"/>
              </w:rPr>
              <w:t>–</w:t>
            </w:r>
            <w:r w:rsidRPr="00941F64">
              <w:rPr>
                <w:rFonts w:ascii="Times New Roman" w:hAnsi="Times New Roman"/>
                <w:sz w:val="22"/>
                <w:szCs w:val="22"/>
              </w:rPr>
              <w:t>25,0</w:t>
            </w:r>
          </w:p>
        </w:tc>
        <w:tc>
          <w:tcPr>
            <w:tcW w:w="1984" w:type="dxa"/>
            <w:tcBorders>
              <w:top w:val="nil"/>
              <w:left w:val="nil"/>
              <w:bottom w:val="single" w:sz="4" w:space="0" w:color="auto"/>
              <w:right w:val="single" w:sz="4" w:space="0" w:color="auto"/>
            </w:tcBorders>
            <w:noWrap/>
            <w:vAlign w:val="bottom"/>
          </w:tcPr>
          <w:p w14:paraId="4F403095" w14:textId="77777777" w:rsidR="00605C14" w:rsidRPr="00941F64" w:rsidRDefault="00605C14" w:rsidP="00BF528E">
            <w:pPr>
              <w:spacing w:before="40" w:after="40" w:line="260" w:lineRule="exact"/>
              <w:jc w:val="center"/>
              <w:rPr>
                <w:rFonts w:ascii="Times New Roman" w:hAnsi="Times New Roman"/>
                <w:sz w:val="22"/>
                <w:szCs w:val="22"/>
              </w:rPr>
            </w:pPr>
          </w:p>
        </w:tc>
        <w:tc>
          <w:tcPr>
            <w:tcW w:w="1985" w:type="dxa"/>
            <w:tcBorders>
              <w:top w:val="nil"/>
              <w:left w:val="nil"/>
              <w:bottom w:val="single" w:sz="4" w:space="0" w:color="auto"/>
              <w:right w:val="single" w:sz="4" w:space="0" w:color="auto"/>
            </w:tcBorders>
            <w:vAlign w:val="bottom"/>
          </w:tcPr>
          <w:p w14:paraId="6C949580" w14:textId="77777777" w:rsidR="00605C14" w:rsidRPr="00941F64" w:rsidRDefault="00605C14" w:rsidP="00BF528E">
            <w:pPr>
              <w:spacing w:before="40" w:after="40" w:line="260" w:lineRule="exact"/>
              <w:jc w:val="center"/>
              <w:rPr>
                <w:rFonts w:ascii="Times New Roman" w:hAnsi="Times New Roman"/>
                <w:sz w:val="22"/>
                <w:szCs w:val="22"/>
              </w:rPr>
            </w:pPr>
            <w:r w:rsidRPr="00941F64">
              <w:rPr>
                <w:rFonts w:ascii="Times New Roman" w:hAnsi="Times New Roman"/>
                <w:sz w:val="22"/>
                <w:szCs w:val="22"/>
              </w:rPr>
              <w:t>1</w:t>
            </w:r>
          </w:p>
        </w:tc>
        <w:tc>
          <w:tcPr>
            <w:tcW w:w="2409" w:type="dxa"/>
            <w:tcBorders>
              <w:top w:val="nil"/>
              <w:left w:val="single" w:sz="4" w:space="0" w:color="auto"/>
              <w:bottom w:val="single" w:sz="4" w:space="0" w:color="auto"/>
              <w:right w:val="single" w:sz="4" w:space="0" w:color="auto"/>
            </w:tcBorders>
            <w:noWrap/>
            <w:vAlign w:val="bottom"/>
          </w:tcPr>
          <w:p w14:paraId="1B383362" w14:textId="77777777" w:rsidR="00605C14" w:rsidRPr="00941F64" w:rsidRDefault="00605C14" w:rsidP="00BF528E">
            <w:pPr>
              <w:spacing w:before="40" w:after="40" w:line="260" w:lineRule="exact"/>
              <w:jc w:val="center"/>
              <w:rPr>
                <w:rFonts w:ascii="Times New Roman" w:hAnsi="Times New Roman"/>
                <w:sz w:val="22"/>
                <w:szCs w:val="22"/>
              </w:rPr>
            </w:pPr>
            <w:r w:rsidRPr="00941F64">
              <w:rPr>
                <w:rFonts w:ascii="Times New Roman" w:hAnsi="Times New Roman"/>
                <w:sz w:val="22"/>
                <w:szCs w:val="22"/>
              </w:rPr>
              <w:t>0,12</w:t>
            </w:r>
            <w:r w:rsidR="006A0BC4" w:rsidRPr="00941F64">
              <w:rPr>
                <w:rFonts w:ascii="Times New Roman" w:hAnsi="Times New Roman"/>
                <w:sz w:val="22"/>
                <w:szCs w:val="22"/>
              </w:rPr>
              <w:t>–</w:t>
            </w:r>
            <w:r w:rsidRPr="00941F64">
              <w:rPr>
                <w:rFonts w:ascii="Times New Roman" w:hAnsi="Times New Roman"/>
                <w:sz w:val="22"/>
                <w:szCs w:val="22"/>
              </w:rPr>
              <w:t>0,1</w:t>
            </w:r>
          </w:p>
        </w:tc>
      </w:tr>
      <w:tr w:rsidR="00605C14" w:rsidRPr="00941F64" w14:paraId="67A20362" w14:textId="77777777" w:rsidTr="00430850">
        <w:trPr>
          <w:trHeight w:val="255"/>
        </w:trPr>
        <w:tc>
          <w:tcPr>
            <w:tcW w:w="2709" w:type="dxa"/>
            <w:tcBorders>
              <w:top w:val="nil"/>
              <w:left w:val="single" w:sz="4" w:space="0" w:color="auto"/>
              <w:bottom w:val="single" w:sz="4" w:space="0" w:color="auto"/>
              <w:right w:val="single" w:sz="4" w:space="0" w:color="auto"/>
            </w:tcBorders>
            <w:noWrap/>
            <w:vAlign w:val="bottom"/>
          </w:tcPr>
          <w:p w14:paraId="6F398A66" w14:textId="77777777" w:rsidR="00605C14" w:rsidRPr="00941F64" w:rsidRDefault="00605C14" w:rsidP="00BF528E">
            <w:pPr>
              <w:spacing w:before="40" w:after="40" w:line="260" w:lineRule="exact"/>
              <w:jc w:val="center"/>
              <w:rPr>
                <w:rFonts w:ascii="Times New Roman" w:hAnsi="Times New Roman"/>
                <w:sz w:val="22"/>
                <w:szCs w:val="22"/>
              </w:rPr>
            </w:pPr>
            <w:r w:rsidRPr="00941F64">
              <w:rPr>
                <w:rFonts w:ascii="Times New Roman" w:hAnsi="Times New Roman"/>
                <w:sz w:val="22"/>
                <w:szCs w:val="22"/>
              </w:rPr>
              <w:t>25,1</w:t>
            </w:r>
            <w:r w:rsidR="006A0BC4" w:rsidRPr="00941F64">
              <w:rPr>
                <w:rFonts w:ascii="Times New Roman" w:hAnsi="Times New Roman"/>
                <w:sz w:val="22"/>
                <w:szCs w:val="22"/>
              </w:rPr>
              <w:t>–</w:t>
            </w:r>
            <w:r w:rsidRPr="00941F64">
              <w:rPr>
                <w:rFonts w:ascii="Times New Roman" w:hAnsi="Times New Roman"/>
                <w:sz w:val="22"/>
                <w:szCs w:val="22"/>
              </w:rPr>
              <w:t>35,0</w:t>
            </w:r>
          </w:p>
        </w:tc>
        <w:tc>
          <w:tcPr>
            <w:tcW w:w="1984" w:type="dxa"/>
            <w:tcBorders>
              <w:top w:val="nil"/>
              <w:left w:val="nil"/>
              <w:bottom w:val="single" w:sz="4" w:space="0" w:color="auto"/>
              <w:right w:val="single" w:sz="4" w:space="0" w:color="auto"/>
            </w:tcBorders>
            <w:noWrap/>
            <w:vAlign w:val="bottom"/>
          </w:tcPr>
          <w:p w14:paraId="0D7F675D" w14:textId="77777777" w:rsidR="00605C14" w:rsidRPr="00941F64" w:rsidRDefault="00605C14" w:rsidP="00BF528E">
            <w:pPr>
              <w:spacing w:before="40" w:after="40" w:line="260" w:lineRule="exact"/>
              <w:jc w:val="center"/>
              <w:rPr>
                <w:rFonts w:ascii="Times New Roman" w:hAnsi="Times New Roman"/>
                <w:sz w:val="22"/>
                <w:szCs w:val="22"/>
              </w:rPr>
            </w:pPr>
          </w:p>
        </w:tc>
        <w:tc>
          <w:tcPr>
            <w:tcW w:w="1985" w:type="dxa"/>
            <w:tcBorders>
              <w:top w:val="nil"/>
              <w:left w:val="nil"/>
              <w:bottom w:val="single" w:sz="4" w:space="0" w:color="auto"/>
              <w:right w:val="single" w:sz="4" w:space="0" w:color="auto"/>
            </w:tcBorders>
            <w:vAlign w:val="bottom"/>
          </w:tcPr>
          <w:p w14:paraId="6BAD1B72" w14:textId="77777777" w:rsidR="00605C14" w:rsidRPr="00941F64" w:rsidRDefault="00605C14" w:rsidP="00BF528E">
            <w:pPr>
              <w:spacing w:before="40" w:after="40" w:line="260" w:lineRule="exact"/>
              <w:jc w:val="center"/>
              <w:rPr>
                <w:rFonts w:ascii="Times New Roman" w:hAnsi="Times New Roman"/>
                <w:sz w:val="22"/>
                <w:szCs w:val="22"/>
              </w:rPr>
            </w:pPr>
            <w:r w:rsidRPr="00941F64">
              <w:rPr>
                <w:rFonts w:ascii="Times New Roman" w:hAnsi="Times New Roman"/>
                <w:sz w:val="22"/>
                <w:szCs w:val="22"/>
              </w:rPr>
              <w:t>1½</w:t>
            </w:r>
          </w:p>
        </w:tc>
        <w:tc>
          <w:tcPr>
            <w:tcW w:w="2409" w:type="dxa"/>
            <w:tcBorders>
              <w:top w:val="nil"/>
              <w:left w:val="single" w:sz="4" w:space="0" w:color="auto"/>
              <w:bottom w:val="single" w:sz="4" w:space="0" w:color="auto"/>
              <w:right w:val="single" w:sz="4" w:space="0" w:color="auto"/>
            </w:tcBorders>
            <w:noWrap/>
            <w:vAlign w:val="bottom"/>
          </w:tcPr>
          <w:p w14:paraId="6B02DB3F" w14:textId="77777777" w:rsidR="00605C14" w:rsidRPr="00941F64" w:rsidRDefault="00605C14" w:rsidP="00BF528E">
            <w:pPr>
              <w:spacing w:before="40" w:after="40" w:line="260" w:lineRule="exact"/>
              <w:jc w:val="center"/>
              <w:rPr>
                <w:rFonts w:ascii="Times New Roman" w:hAnsi="Times New Roman"/>
                <w:sz w:val="22"/>
                <w:szCs w:val="22"/>
              </w:rPr>
            </w:pPr>
            <w:r w:rsidRPr="00941F64">
              <w:rPr>
                <w:rFonts w:ascii="Times New Roman" w:hAnsi="Times New Roman"/>
                <w:sz w:val="22"/>
                <w:szCs w:val="22"/>
              </w:rPr>
              <w:t>0,15</w:t>
            </w:r>
            <w:r w:rsidR="006A0BC4" w:rsidRPr="00941F64">
              <w:rPr>
                <w:rFonts w:ascii="Times New Roman" w:hAnsi="Times New Roman"/>
                <w:sz w:val="22"/>
                <w:szCs w:val="22"/>
              </w:rPr>
              <w:t>–</w:t>
            </w:r>
            <w:r w:rsidRPr="00941F64">
              <w:rPr>
                <w:rFonts w:ascii="Times New Roman" w:hAnsi="Times New Roman"/>
                <w:sz w:val="22"/>
                <w:szCs w:val="22"/>
              </w:rPr>
              <w:t>0,1</w:t>
            </w:r>
          </w:p>
        </w:tc>
      </w:tr>
      <w:tr w:rsidR="00605C14" w:rsidRPr="00941F64" w14:paraId="253D458D" w14:textId="77777777" w:rsidTr="00430850">
        <w:trPr>
          <w:trHeight w:val="255"/>
        </w:trPr>
        <w:tc>
          <w:tcPr>
            <w:tcW w:w="2709" w:type="dxa"/>
            <w:tcBorders>
              <w:top w:val="nil"/>
              <w:left w:val="single" w:sz="4" w:space="0" w:color="auto"/>
              <w:bottom w:val="single" w:sz="4" w:space="0" w:color="auto"/>
              <w:right w:val="single" w:sz="4" w:space="0" w:color="auto"/>
            </w:tcBorders>
            <w:noWrap/>
            <w:vAlign w:val="bottom"/>
          </w:tcPr>
          <w:p w14:paraId="4D68BE69" w14:textId="77777777" w:rsidR="00605C14" w:rsidRPr="00941F64" w:rsidRDefault="00605C14" w:rsidP="00BF528E">
            <w:pPr>
              <w:spacing w:before="40" w:after="40" w:line="260" w:lineRule="exact"/>
              <w:jc w:val="center"/>
              <w:rPr>
                <w:rFonts w:ascii="Times New Roman" w:hAnsi="Times New Roman"/>
                <w:sz w:val="22"/>
                <w:szCs w:val="22"/>
              </w:rPr>
            </w:pPr>
            <w:r w:rsidRPr="00941F64">
              <w:rPr>
                <w:rFonts w:ascii="Times New Roman" w:hAnsi="Times New Roman"/>
                <w:sz w:val="22"/>
                <w:szCs w:val="22"/>
              </w:rPr>
              <w:t>35,1</w:t>
            </w:r>
            <w:r w:rsidR="006A0BC4" w:rsidRPr="00941F64">
              <w:rPr>
                <w:rFonts w:ascii="Times New Roman" w:hAnsi="Times New Roman"/>
                <w:sz w:val="22"/>
                <w:szCs w:val="22"/>
              </w:rPr>
              <w:t>–</w:t>
            </w:r>
            <w:r w:rsidRPr="00941F64">
              <w:rPr>
                <w:rFonts w:ascii="Times New Roman" w:hAnsi="Times New Roman"/>
                <w:sz w:val="22"/>
                <w:szCs w:val="22"/>
              </w:rPr>
              <w:t>50,0</w:t>
            </w:r>
          </w:p>
        </w:tc>
        <w:tc>
          <w:tcPr>
            <w:tcW w:w="1984" w:type="dxa"/>
            <w:tcBorders>
              <w:top w:val="nil"/>
              <w:left w:val="nil"/>
              <w:bottom w:val="single" w:sz="4" w:space="0" w:color="auto"/>
              <w:right w:val="single" w:sz="4" w:space="0" w:color="auto"/>
            </w:tcBorders>
            <w:noWrap/>
            <w:vAlign w:val="bottom"/>
          </w:tcPr>
          <w:p w14:paraId="465DACFE" w14:textId="77777777" w:rsidR="00605C14" w:rsidRPr="00941F64" w:rsidRDefault="00605C14" w:rsidP="00BF528E">
            <w:pPr>
              <w:spacing w:before="40" w:after="40" w:line="260" w:lineRule="exact"/>
              <w:jc w:val="center"/>
              <w:rPr>
                <w:rFonts w:ascii="Times New Roman" w:hAnsi="Times New Roman"/>
                <w:sz w:val="22"/>
                <w:szCs w:val="22"/>
              </w:rPr>
            </w:pPr>
          </w:p>
        </w:tc>
        <w:tc>
          <w:tcPr>
            <w:tcW w:w="1985" w:type="dxa"/>
            <w:tcBorders>
              <w:top w:val="nil"/>
              <w:left w:val="nil"/>
              <w:bottom w:val="single" w:sz="4" w:space="0" w:color="auto"/>
              <w:right w:val="single" w:sz="4" w:space="0" w:color="auto"/>
            </w:tcBorders>
            <w:vAlign w:val="bottom"/>
          </w:tcPr>
          <w:p w14:paraId="12C266DD" w14:textId="77777777" w:rsidR="00605C14" w:rsidRPr="00941F64" w:rsidRDefault="00605C14" w:rsidP="00BF528E">
            <w:pPr>
              <w:spacing w:before="40" w:after="40" w:line="260" w:lineRule="exact"/>
              <w:jc w:val="center"/>
              <w:rPr>
                <w:rFonts w:ascii="Times New Roman" w:hAnsi="Times New Roman"/>
                <w:sz w:val="22"/>
                <w:szCs w:val="22"/>
              </w:rPr>
            </w:pPr>
            <w:r w:rsidRPr="00941F64">
              <w:rPr>
                <w:rFonts w:ascii="Times New Roman" w:hAnsi="Times New Roman"/>
                <w:sz w:val="22"/>
                <w:szCs w:val="22"/>
              </w:rPr>
              <w:t>2</w:t>
            </w:r>
          </w:p>
        </w:tc>
        <w:tc>
          <w:tcPr>
            <w:tcW w:w="2409" w:type="dxa"/>
            <w:tcBorders>
              <w:top w:val="nil"/>
              <w:left w:val="single" w:sz="4" w:space="0" w:color="auto"/>
              <w:bottom w:val="single" w:sz="4" w:space="0" w:color="auto"/>
              <w:right w:val="single" w:sz="4" w:space="0" w:color="auto"/>
            </w:tcBorders>
            <w:noWrap/>
            <w:vAlign w:val="bottom"/>
          </w:tcPr>
          <w:p w14:paraId="46F0F6EA" w14:textId="77777777" w:rsidR="00605C14" w:rsidRPr="00941F64" w:rsidRDefault="00605C14" w:rsidP="00BF528E">
            <w:pPr>
              <w:spacing w:before="40" w:after="40" w:line="260" w:lineRule="exact"/>
              <w:jc w:val="center"/>
              <w:rPr>
                <w:rFonts w:ascii="Times New Roman" w:hAnsi="Times New Roman"/>
                <w:sz w:val="22"/>
                <w:szCs w:val="22"/>
              </w:rPr>
            </w:pPr>
            <w:r w:rsidRPr="00941F64">
              <w:rPr>
                <w:rFonts w:ascii="Times New Roman" w:hAnsi="Times New Roman"/>
                <w:sz w:val="22"/>
                <w:szCs w:val="22"/>
              </w:rPr>
              <w:t>0,14</w:t>
            </w:r>
            <w:r w:rsidR="006A0BC4" w:rsidRPr="00941F64">
              <w:rPr>
                <w:rFonts w:ascii="Times New Roman" w:hAnsi="Times New Roman"/>
                <w:sz w:val="22"/>
                <w:szCs w:val="22"/>
              </w:rPr>
              <w:t>–</w:t>
            </w:r>
            <w:r w:rsidRPr="00941F64">
              <w:rPr>
                <w:rFonts w:ascii="Times New Roman" w:hAnsi="Times New Roman"/>
                <w:sz w:val="22"/>
                <w:szCs w:val="22"/>
              </w:rPr>
              <w:t>0,1</w:t>
            </w:r>
          </w:p>
        </w:tc>
      </w:tr>
    </w:tbl>
    <w:p w14:paraId="3AA20432" w14:textId="77777777" w:rsidR="00605C14" w:rsidRPr="00941F64" w:rsidRDefault="00605C14" w:rsidP="00BF528E">
      <w:pPr>
        <w:rPr>
          <w:rFonts w:ascii="Times New Roman" w:hAnsi="Times New Roman"/>
          <w:sz w:val="22"/>
          <w:szCs w:val="22"/>
        </w:rPr>
      </w:pPr>
    </w:p>
    <w:p w14:paraId="7487C110"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Za še natančnejše odmerjanje presodimo o uporabi </w:t>
      </w:r>
      <w:r w:rsidR="00781597">
        <w:rPr>
          <w:rFonts w:ascii="Times New Roman" w:hAnsi="Times New Roman"/>
          <w:sz w:val="22"/>
          <w:szCs w:val="22"/>
        </w:rPr>
        <w:t xml:space="preserve">zdravila </w:t>
      </w:r>
      <w:r w:rsidRPr="00941F64">
        <w:rPr>
          <w:rFonts w:ascii="Times New Roman" w:hAnsi="Times New Roman"/>
          <w:sz w:val="22"/>
          <w:szCs w:val="22"/>
        </w:rPr>
        <w:t>Metacam</w:t>
      </w:r>
      <w:r w:rsidR="00781597">
        <w:rPr>
          <w:rFonts w:ascii="Times New Roman" w:hAnsi="Times New Roman"/>
          <w:sz w:val="22"/>
          <w:szCs w:val="22"/>
        </w:rPr>
        <w:t xml:space="preserve"> peroralna suspenzija</w:t>
      </w:r>
      <w:r w:rsidR="00781597" w:rsidRPr="00941F64">
        <w:rPr>
          <w:rFonts w:ascii="Times New Roman" w:hAnsi="Times New Roman"/>
          <w:sz w:val="22"/>
          <w:szCs w:val="22"/>
        </w:rPr>
        <w:t xml:space="preserve"> za pse</w:t>
      </w:r>
      <w:r w:rsidRPr="00941F64">
        <w:rPr>
          <w:rFonts w:ascii="Times New Roman" w:hAnsi="Times New Roman"/>
          <w:sz w:val="22"/>
          <w:szCs w:val="22"/>
        </w:rPr>
        <w:t xml:space="preserve">. Za pse z manjšo telesno maso od </w:t>
      </w:r>
      <w:smartTag w:uri="urn:schemas-microsoft-com:office:smarttags" w:element="metricconverter">
        <w:smartTagPr>
          <w:attr w:name="ProductID" w:val="4 kg"/>
        </w:smartTagPr>
        <w:r w:rsidRPr="00941F64">
          <w:rPr>
            <w:rFonts w:ascii="Times New Roman" w:hAnsi="Times New Roman"/>
            <w:sz w:val="22"/>
            <w:szCs w:val="22"/>
          </w:rPr>
          <w:t>4 kg</w:t>
        </w:r>
      </w:smartTag>
      <w:r w:rsidRPr="00941F64">
        <w:rPr>
          <w:rFonts w:ascii="Times New Roman" w:hAnsi="Times New Roman"/>
          <w:sz w:val="22"/>
          <w:szCs w:val="22"/>
        </w:rPr>
        <w:t xml:space="preserve"> priporočamo uporabo </w:t>
      </w:r>
      <w:r w:rsidR="00781597">
        <w:rPr>
          <w:rFonts w:ascii="Times New Roman" w:hAnsi="Times New Roman"/>
          <w:sz w:val="22"/>
          <w:szCs w:val="22"/>
        </w:rPr>
        <w:t xml:space="preserve">zdravila </w:t>
      </w:r>
      <w:r w:rsidRPr="00941F64">
        <w:rPr>
          <w:rFonts w:ascii="Times New Roman" w:hAnsi="Times New Roman"/>
          <w:sz w:val="22"/>
          <w:szCs w:val="22"/>
        </w:rPr>
        <w:t>Metacam</w:t>
      </w:r>
      <w:r w:rsidR="00781597">
        <w:rPr>
          <w:rFonts w:ascii="Times New Roman" w:hAnsi="Times New Roman"/>
          <w:sz w:val="22"/>
          <w:szCs w:val="22"/>
        </w:rPr>
        <w:t xml:space="preserve"> peroralna suspenzija</w:t>
      </w:r>
      <w:r w:rsidR="00781597" w:rsidRPr="00941F64">
        <w:rPr>
          <w:rFonts w:ascii="Times New Roman" w:hAnsi="Times New Roman"/>
          <w:sz w:val="22"/>
          <w:szCs w:val="22"/>
        </w:rPr>
        <w:t xml:space="preserve"> za pse</w:t>
      </w:r>
      <w:r w:rsidRPr="00941F64">
        <w:rPr>
          <w:rFonts w:ascii="Times New Roman" w:hAnsi="Times New Roman"/>
          <w:sz w:val="22"/>
          <w:szCs w:val="22"/>
        </w:rPr>
        <w:t>.</w:t>
      </w:r>
    </w:p>
    <w:p w14:paraId="170666EB" w14:textId="77777777" w:rsidR="00605C14" w:rsidRPr="00941F64" w:rsidRDefault="00605C14" w:rsidP="00BF528E">
      <w:pPr>
        <w:rPr>
          <w:rFonts w:ascii="Times New Roman" w:hAnsi="Times New Roman"/>
          <w:sz w:val="22"/>
          <w:szCs w:val="22"/>
        </w:rPr>
      </w:pPr>
    </w:p>
    <w:p w14:paraId="6BA7129F"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Klinični odziv na zdravljenje je običajno opazen po 3 do 4 dneh. Če se klinično stanje ne izboljša, je treba zdravljenje najpozneje po 10 dneh prekiniti.</w:t>
      </w:r>
    </w:p>
    <w:p w14:paraId="03824205" w14:textId="77777777" w:rsidR="00605C14" w:rsidRPr="00941F64" w:rsidRDefault="00605C14" w:rsidP="00BF528E">
      <w:pPr>
        <w:rPr>
          <w:rFonts w:ascii="Times New Roman" w:hAnsi="Times New Roman"/>
          <w:sz w:val="22"/>
          <w:szCs w:val="22"/>
        </w:rPr>
      </w:pPr>
    </w:p>
    <w:p w14:paraId="372B6ECB" w14:textId="77777777" w:rsidR="00605C14" w:rsidRPr="00941F64" w:rsidRDefault="00605C14" w:rsidP="00BF528E">
      <w:pPr>
        <w:rPr>
          <w:rFonts w:ascii="Times New Roman" w:hAnsi="Times New Roman"/>
          <w:iCs/>
          <w:sz w:val="22"/>
          <w:szCs w:val="22"/>
        </w:rPr>
      </w:pPr>
    </w:p>
    <w:p w14:paraId="18462556" w14:textId="77777777" w:rsidR="00605C14" w:rsidRPr="00941F64" w:rsidRDefault="00605C14" w:rsidP="00BF528E">
      <w:pPr>
        <w:ind w:left="567" w:hanging="567"/>
        <w:rPr>
          <w:rFonts w:ascii="Times New Roman" w:hAnsi="Times New Roman"/>
          <w:sz w:val="22"/>
          <w:szCs w:val="22"/>
        </w:rPr>
      </w:pPr>
      <w:r w:rsidRPr="003620CD">
        <w:rPr>
          <w:rFonts w:ascii="Times New Roman" w:hAnsi="Times New Roman"/>
          <w:b/>
          <w:sz w:val="22"/>
          <w:szCs w:val="22"/>
          <w:highlight w:val="lightGray"/>
        </w:rPr>
        <w:t>9.</w:t>
      </w:r>
      <w:r w:rsidRPr="00941F64">
        <w:rPr>
          <w:rFonts w:ascii="Times New Roman" w:hAnsi="Times New Roman"/>
          <w:b/>
          <w:sz w:val="22"/>
          <w:szCs w:val="22"/>
        </w:rPr>
        <w:tab/>
        <w:t>NASVET O PRAVILNI UPORABI ZDRAVILA</w:t>
      </w:r>
    </w:p>
    <w:p w14:paraId="56130193" w14:textId="77777777" w:rsidR="00605C14" w:rsidRPr="00941F64" w:rsidRDefault="00605C14" w:rsidP="00BF528E">
      <w:pPr>
        <w:rPr>
          <w:rFonts w:ascii="Times New Roman" w:hAnsi="Times New Roman"/>
          <w:sz w:val="22"/>
          <w:szCs w:val="22"/>
        </w:rPr>
      </w:pPr>
    </w:p>
    <w:p w14:paraId="32303A1F"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Posebno skrbno je treba paziti na natančno odmerjanje zdravila. Ravnajte natančno po veterinarjevih navodilih.</w:t>
      </w:r>
    </w:p>
    <w:p w14:paraId="7F32894E"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lastRenderedPageBreak/>
        <w:t>Navodila za odpiranje za otroke varnih pretisnih omotov:</w:t>
      </w:r>
    </w:p>
    <w:p w14:paraId="50CA7191" w14:textId="77777777" w:rsidR="00605C14" w:rsidRPr="00941F64" w:rsidRDefault="00605C14" w:rsidP="00BF528E">
      <w:pPr>
        <w:tabs>
          <w:tab w:val="left" w:pos="567"/>
        </w:tabs>
        <w:rPr>
          <w:rFonts w:ascii="Times New Roman" w:hAnsi="Times New Roman"/>
          <w:sz w:val="22"/>
          <w:szCs w:val="22"/>
        </w:rPr>
      </w:pPr>
      <w:r w:rsidRPr="00941F64">
        <w:rPr>
          <w:rFonts w:ascii="Times New Roman" w:hAnsi="Times New Roman"/>
          <w:sz w:val="22"/>
          <w:szCs w:val="22"/>
        </w:rPr>
        <w:t>Potisnite tableto, da se sprosti iz pretisnega omota.</w:t>
      </w:r>
    </w:p>
    <w:p w14:paraId="0173A7D0" w14:textId="77777777" w:rsidR="00605C14" w:rsidRPr="00941F64" w:rsidRDefault="00605C14" w:rsidP="00BF528E">
      <w:pPr>
        <w:rPr>
          <w:rFonts w:ascii="Times New Roman" w:hAnsi="Times New Roman"/>
          <w:sz w:val="22"/>
          <w:szCs w:val="22"/>
        </w:rPr>
      </w:pPr>
    </w:p>
    <w:p w14:paraId="4CF98BC3" w14:textId="77777777" w:rsidR="00605C14" w:rsidRPr="00941F64" w:rsidRDefault="00605C14" w:rsidP="00BF528E">
      <w:pPr>
        <w:rPr>
          <w:rFonts w:ascii="Times New Roman" w:hAnsi="Times New Roman"/>
          <w:sz w:val="22"/>
          <w:szCs w:val="22"/>
        </w:rPr>
      </w:pPr>
    </w:p>
    <w:p w14:paraId="1C739055" w14:textId="77777777" w:rsidR="00605C14" w:rsidRPr="00941F64" w:rsidRDefault="00605C14" w:rsidP="003620CD">
      <w:pPr>
        <w:ind w:left="567" w:hanging="567"/>
        <w:rPr>
          <w:rFonts w:ascii="Times New Roman" w:hAnsi="Times New Roman"/>
          <w:sz w:val="22"/>
          <w:szCs w:val="22"/>
        </w:rPr>
      </w:pPr>
      <w:r w:rsidRPr="003620CD">
        <w:rPr>
          <w:rFonts w:ascii="Times New Roman" w:hAnsi="Times New Roman"/>
          <w:b/>
          <w:sz w:val="22"/>
          <w:szCs w:val="22"/>
          <w:highlight w:val="lightGray"/>
        </w:rPr>
        <w:t>10.</w:t>
      </w:r>
      <w:r w:rsidRPr="00941F64">
        <w:rPr>
          <w:rFonts w:ascii="Times New Roman" w:hAnsi="Times New Roman"/>
          <w:b/>
          <w:sz w:val="22"/>
          <w:szCs w:val="22"/>
        </w:rPr>
        <w:tab/>
        <w:t>KARENCA</w:t>
      </w:r>
    </w:p>
    <w:p w14:paraId="1874DFAD" w14:textId="77777777" w:rsidR="00605C14" w:rsidRPr="00941F64" w:rsidRDefault="00605C14" w:rsidP="003620CD">
      <w:pPr>
        <w:rPr>
          <w:rFonts w:ascii="Times New Roman" w:hAnsi="Times New Roman"/>
          <w:iCs/>
          <w:sz w:val="22"/>
          <w:szCs w:val="22"/>
        </w:rPr>
      </w:pPr>
    </w:p>
    <w:p w14:paraId="56B5BEAC" w14:textId="77777777" w:rsidR="00605C14" w:rsidRPr="00941F64" w:rsidRDefault="00DC182D" w:rsidP="00BF528E">
      <w:pPr>
        <w:rPr>
          <w:rFonts w:ascii="Times New Roman" w:hAnsi="Times New Roman"/>
          <w:sz w:val="22"/>
          <w:szCs w:val="22"/>
        </w:rPr>
      </w:pPr>
      <w:r w:rsidRPr="00941F64">
        <w:rPr>
          <w:rFonts w:ascii="Times New Roman" w:hAnsi="Times New Roman"/>
          <w:sz w:val="22"/>
          <w:szCs w:val="22"/>
        </w:rPr>
        <w:t>Ni smiselno.</w:t>
      </w:r>
    </w:p>
    <w:p w14:paraId="1560A9A0" w14:textId="77777777" w:rsidR="00A91373" w:rsidRPr="00941F64" w:rsidRDefault="00A91373" w:rsidP="00BF528E">
      <w:pPr>
        <w:rPr>
          <w:rFonts w:ascii="Times New Roman" w:hAnsi="Times New Roman"/>
          <w:sz w:val="22"/>
          <w:szCs w:val="22"/>
        </w:rPr>
      </w:pPr>
    </w:p>
    <w:p w14:paraId="38580A22" w14:textId="77777777" w:rsidR="00A91373" w:rsidRPr="00941F64" w:rsidRDefault="00A91373" w:rsidP="00BF528E">
      <w:pPr>
        <w:rPr>
          <w:rFonts w:ascii="Times New Roman" w:hAnsi="Times New Roman"/>
          <w:iCs/>
          <w:sz w:val="22"/>
          <w:szCs w:val="22"/>
        </w:rPr>
      </w:pPr>
    </w:p>
    <w:p w14:paraId="24899E3C" w14:textId="77777777" w:rsidR="00605C14" w:rsidRPr="00941F64" w:rsidRDefault="00605C14" w:rsidP="00BF528E">
      <w:pPr>
        <w:ind w:left="567" w:hanging="567"/>
        <w:rPr>
          <w:rFonts w:ascii="Times New Roman" w:hAnsi="Times New Roman"/>
          <w:sz w:val="22"/>
          <w:szCs w:val="22"/>
        </w:rPr>
      </w:pPr>
      <w:r w:rsidRPr="003620CD">
        <w:rPr>
          <w:rFonts w:ascii="Times New Roman" w:hAnsi="Times New Roman"/>
          <w:b/>
          <w:sz w:val="22"/>
          <w:szCs w:val="22"/>
          <w:highlight w:val="lightGray"/>
        </w:rPr>
        <w:t>11.</w:t>
      </w:r>
      <w:r w:rsidRPr="00941F64">
        <w:rPr>
          <w:rFonts w:ascii="Times New Roman" w:hAnsi="Times New Roman"/>
          <w:b/>
          <w:sz w:val="22"/>
          <w:szCs w:val="22"/>
        </w:rPr>
        <w:tab/>
        <w:t>POSEBNA NAVODILA ZA SHRANJEVANJE</w:t>
      </w:r>
    </w:p>
    <w:p w14:paraId="4E881C24" w14:textId="77777777" w:rsidR="00605C14" w:rsidRPr="00941F64" w:rsidRDefault="00605C14" w:rsidP="00BF528E">
      <w:pPr>
        <w:rPr>
          <w:rFonts w:ascii="Times New Roman" w:hAnsi="Times New Roman"/>
          <w:sz w:val="22"/>
          <w:szCs w:val="22"/>
        </w:rPr>
      </w:pPr>
    </w:p>
    <w:p w14:paraId="56AC81B2" w14:textId="77777777" w:rsidR="003620CD" w:rsidRDefault="00A77C73" w:rsidP="00BF528E">
      <w:pPr>
        <w:rPr>
          <w:rFonts w:ascii="Times New Roman" w:hAnsi="Times New Roman"/>
          <w:sz w:val="22"/>
          <w:szCs w:val="22"/>
        </w:rPr>
      </w:pPr>
      <w:r w:rsidRPr="00A77C73">
        <w:rPr>
          <w:rFonts w:ascii="Times New Roman" w:hAnsi="Times New Roman"/>
          <w:sz w:val="22"/>
          <w:szCs w:val="22"/>
        </w:rPr>
        <w:t>Zdravilo shranjujte nedosegljivo otrokom.</w:t>
      </w:r>
    </w:p>
    <w:p w14:paraId="32F863BB" w14:textId="77777777" w:rsidR="003620CD" w:rsidRDefault="00A77C73" w:rsidP="00BF528E">
      <w:pPr>
        <w:rPr>
          <w:rFonts w:ascii="Times New Roman" w:hAnsi="Times New Roman"/>
          <w:iCs/>
          <w:sz w:val="22"/>
        </w:rPr>
      </w:pPr>
      <w:r w:rsidRPr="00A77C73">
        <w:rPr>
          <w:rFonts w:ascii="Times New Roman" w:hAnsi="Times New Roman"/>
          <w:iCs/>
          <w:sz w:val="22"/>
        </w:rPr>
        <w:t xml:space="preserve">Za shranjevanje </w:t>
      </w:r>
      <w:r w:rsidR="005D68C4">
        <w:rPr>
          <w:rFonts w:ascii="Times New Roman" w:hAnsi="Times New Roman"/>
          <w:iCs/>
          <w:sz w:val="22"/>
        </w:rPr>
        <w:t xml:space="preserve">tega </w:t>
      </w:r>
      <w:r w:rsidRPr="00A77C73">
        <w:rPr>
          <w:rFonts w:ascii="Times New Roman" w:hAnsi="Times New Roman"/>
          <w:iCs/>
          <w:sz w:val="22"/>
        </w:rPr>
        <w:t xml:space="preserve">zdravila </w:t>
      </w:r>
      <w:r w:rsidR="00997EA3">
        <w:rPr>
          <w:rFonts w:ascii="Times New Roman" w:hAnsi="Times New Roman"/>
          <w:iCs/>
          <w:sz w:val="22"/>
          <w:szCs w:val="22"/>
        </w:rPr>
        <w:t>za uporabo</w:t>
      </w:r>
      <w:r w:rsidR="00997EA3" w:rsidRPr="00A77C73">
        <w:rPr>
          <w:rFonts w:ascii="Times New Roman" w:hAnsi="Times New Roman"/>
          <w:iCs/>
          <w:sz w:val="22"/>
        </w:rPr>
        <w:t xml:space="preserve"> </w:t>
      </w:r>
      <w:r w:rsidR="001D4783">
        <w:rPr>
          <w:rFonts w:ascii="Times New Roman" w:hAnsi="Times New Roman"/>
          <w:iCs/>
          <w:sz w:val="22"/>
        </w:rPr>
        <w:t xml:space="preserve">v veterinarski medicini </w:t>
      </w:r>
      <w:r w:rsidRPr="00A77C73">
        <w:rPr>
          <w:rFonts w:ascii="Times New Roman" w:hAnsi="Times New Roman"/>
          <w:iCs/>
          <w:sz w:val="22"/>
        </w:rPr>
        <w:t>niso potrebna posebna navodila.</w:t>
      </w:r>
    </w:p>
    <w:p w14:paraId="7E16BD25" w14:textId="77777777" w:rsidR="00605C14" w:rsidRPr="00941F64" w:rsidRDefault="00A77C73" w:rsidP="00BF528E">
      <w:pPr>
        <w:rPr>
          <w:rFonts w:ascii="Times New Roman" w:hAnsi="Times New Roman"/>
          <w:sz w:val="22"/>
          <w:szCs w:val="22"/>
        </w:rPr>
      </w:pPr>
      <w:r w:rsidRPr="00A77C73">
        <w:rPr>
          <w:rFonts w:ascii="Times New Roman" w:hAnsi="Times New Roman"/>
          <w:sz w:val="22"/>
          <w:szCs w:val="22"/>
        </w:rPr>
        <w:t xml:space="preserve">Tega zdravila </w:t>
      </w:r>
      <w:r w:rsidR="001D4783">
        <w:rPr>
          <w:rFonts w:ascii="Times New Roman" w:hAnsi="Times New Roman"/>
          <w:sz w:val="22"/>
          <w:szCs w:val="22"/>
        </w:rPr>
        <w:t xml:space="preserve">za uporabo v veterinarski medicini </w:t>
      </w:r>
      <w:r w:rsidRPr="00A77C73">
        <w:rPr>
          <w:rFonts w:ascii="Times New Roman" w:hAnsi="Times New Roman"/>
          <w:sz w:val="22"/>
          <w:szCs w:val="22"/>
        </w:rPr>
        <w:t xml:space="preserve">ne smete uporabljati po datumu izteka roka uporabnosti, navedenega na zunanji ovojnini in </w:t>
      </w:r>
      <w:r>
        <w:rPr>
          <w:rFonts w:ascii="Times New Roman" w:hAnsi="Times New Roman"/>
          <w:sz w:val="22"/>
          <w:szCs w:val="22"/>
        </w:rPr>
        <w:t>pretisnem omotu</w:t>
      </w:r>
      <w:r w:rsidRPr="00A77C73">
        <w:rPr>
          <w:rFonts w:ascii="Times New Roman" w:hAnsi="Times New Roman"/>
          <w:sz w:val="22"/>
          <w:szCs w:val="22"/>
        </w:rPr>
        <w:t xml:space="preserve"> po EXP.</w:t>
      </w:r>
    </w:p>
    <w:p w14:paraId="496327D5" w14:textId="77777777" w:rsidR="00326F84" w:rsidRDefault="00326F84" w:rsidP="00BF528E">
      <w:pPr>
        <w:rPr>
          <w:rFonts w:ascii="Times New Roman" w:hAnsi="Times New Roman"/>
          <w:sz w:val="22"/>
          <w:szCs w:val="22"/>
        </w:rPr>
      </w:pPr>
    </w:p>
    <w:p w14:paraId="7BFBE5BA" w14:textId="77777777" w:rsidR="003620CD" w:rsidRPr="00941F64" w:rsidRDefault="003620CD" w:rsidP="00BF528E">
      <w:pPr>
        <w:rPr>
          <w:rFonts w:ascii="Times New Roman" w:hAnsi="Times New Roman"/>
          <w:sz w:val="22"/>
          <w:szCs w:val="22"/>
        </w:rPr>
      </w:pPr>
    </w:p>
    <w:p w14:paraId="09A8F820" w14:textId="77777777" w:rsidR="00605C14" w:rsidRPr="00941F64" w:rsidRDefault="00605C14" w:rsidP="00BF528E">
      <w:pPr>
        <w:ind w:left="567" w:hanging="567"/>
        <w:rPr>
          <w:rFonts w:ascii="Times New Roman" w:hAnsi="Times New Roman"/>
          <w:b/>
          <w:sz w:val="22"/>
          <w:szCs w:val="22"/>
        </w:rPr>
      </w:pPr>
      <w:r w:rsidRPr="003620CD">
        <w:rPr>
          <w:rFonts w:ascii="Times New Roman" w:hAnsi="Times New Roman"/>
          <w:b/>
          <w:sz w:val="22"/>
          <w:szCs w:val="22"/>
          <w:highlight w:val="lightGray"/>
        </w:rPr>
        <w:t>12.</w:t>
      </w:r>
      <w:r w:rsidRPr="00941F64">
        <w:rPr>
          <w:rFonts w:ascii="Times New Roman" w:hAnsi="Times New Roman"/>
          <w:b/>
          <w:sz w:val="22"/>
          <w:szCs w:val="22"/>
        </w:rPr>
        <w:tab/>
        <w:t>POSEBNO(A) OPOZORILO</w:t>
      </w:r>
      <w:r w:rsidR="00362529" w:rsidRPr="00941F64">
        <w:rPr>
          <w:rFonts w:ascii="Times New Roman" w:hAnsi="Times New Roman"/>
          <w:b/>
          <w:sz w:val="22"/>
          <w:szCs w:val="22"/>
        </w:rPr>
        <w:t>(</w:t>
      </w:r>
      <w:r w:rsidRPr="00941F64">
        <w:rPr>
          <w:rFonts w:ascii="Times New Roman" w:hAnsi="Times New Roman"/>
          <w:b/>
          <w:sz w:val="22"/>
          <w:szCs w:val="22"/>
        </w:rPr>
        <w:t>A</w:t>
      </w:r>
      <w:r w:rsidR="00362529" w:rsidRPr="00941F64">
        <w:rPr>
          <w:rFonts w:ascii="Times New Roman" w:hAnsi="Times New Roman"/>
          <w:b/>
          <w:sz w:val="22"/>
          <w:szCs w:val="22"/>
        </w:rPr>
        <w:t>)</w:t>
      </w:r>
    </w:p>
    <w:p w14:paraId="3243984D" w14:textId="77777777" w:rsidR="00605C14" w:rsidRPr="00941F64" w:rsidRDefault="00605C14" w:rsidP="00BF528E">
      <w:pPr>
        <w:ind w:left="567" w:hanging="567"/>
        <w:rPr>
          <w:rFonts w:ascii="Times New Roman" w:hAnsi="Times New Roman"/>
          <w:sz w:val="22"/>
          <w:szCs w:val="22"/>
        </w:rPr>
      </w:pPr>
    </w:p>
    <w:p w14:paraId="6636900C" w14:textId="77777777" w:rsidR="003620CD" w:rsidRDefault="00C803DD" w:rsidP="00BF528E">
      <w:pPr>
        <w:rPr>
          <w:rFonts w:ascii="Times New Roman" w:hAnsi="Times New Roman"/>
          <w:sz w:val="22"/>
          <w:szCs w:val="22"/>
          <w:u w:val="single"/>
        </w:rPr>
      </w:pPr>
      <w:r w:rsidRPr="00C803DD">
        <w:rPr>
          <w:rFonts w:ascii="Times New Roman" w:hAnsi="Times New Roman"/>
          <w:sz w:val="22"/>
          <w:szCs w:val="22"/>
          <w:u w:val="single"/>
        </w:rPr>
        <w:t>Posebna opozorila za vsako ciljno živalsko vrsto:</w:t>
      </w:r>
    </w:p>
    <w:p w14:paraId="5641008A"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Zaradi nevarnosti toksičnih učinkov na ledvice se dajanju zdravila izogibamo pri dehidriranih, hipovolemičnih ali hipotenzivnih živalih.</w:t>
      </w:r>
    </w:p>
    <w:p w14:paraId="16BE825B"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Tega </w:t>
      </w:r>
      <w:r w:rsidR="00B95F8C" w:rsidRPr="00941F64">
        <w:rPr>
          <w:rFonts w:ascii="Times New Roman" w:hAnsi="Times New Roman"/>
          <w:sz w:val="22"/>
          <w:szCs w:val="22"/>
        </w:rPr>
        <w:t xml:space="preserve">zdravila </w:t>
      </w:r>
      <w:r w:rsidRPr="00941F64">
        <w:rPr>
          <w:rFonts w:ascii="Times New Roman" w:hAnsi="Times New Roman"/>
          <w:sz w:val="22"/>
          <w:szCs w:val="22"/>
        </w:rPr>
        <w:t>za pse ne smemo uporabljati pri mačkah, ker za to živalsko vrsto ni primer</w:t>
      </w:r>
      <w:r w:rsidR="007960C5" w:rsidRPr="00941F64">
        <w:rPr>
          <w:rFonts w:ascii="Times New Roman" w:hAnsi="Times New Roman"/>
          <w:sz w:val="22"/>
          <w:szCs w:val="22"/>
        </w:rPr>
        <w:t>no</w:t>
      </w:r>
      <w:r w:rsidRPr="00941F64">
        <w:rPr>
          <w:rFonts w:ascii="Times New Roman" w:hAnsi="Times New Roman"/>
          <w:sz w:val="22"/>
          <w:szCs w:val="22"/>
        </w:rPr>
        <w:t xml:space="preserve">. Pri mačkah uporabljamo </w:t>
      </w:r>
      <w:r w:rsidR="005D68C4">
        <w:rPr>
          <w:rFonts w:ascii="Times New Roman" w:hAnsi="Times New Roman"/>
          <w:sz w:val="22"/>
          <w:szCs w:val="22"/>
        </w:rPr>
        <w:t xml:space="preserve">zdravilo </w:t>
      </w:r>
      <w:r w:rsidRPr="00941F64">
        <w:rPr>
          <w:rFonts w:ascii="Times New Roman" w:hAnsi="Times New Roman"/>
          <w:sz w:val="22"/>
          <w:szCs w:val="22"/>
        </w:rPr>
        <w:t>Metacam 0,5 mg/ml peroraln</w:t>
      </w:r>
      <w:r w:rsidR="001D4783">
        <w:rPr>
          <w:rFonts w:ascii="Times New Roman" w:hAnsi="Times New Roman"/>
          <w:sz w:val="22"/>
          <w:szCs w:val="22"/>
        </w:rPr>
        <w:t>a</w:t>
      </w:r>
      <w:r w:rsidRPr="00941F64">
        <w:rPr>
          <w:rFonts w:ascii="Times New Roman" w:hAnsi="Times New Roman"/>
          <w:sz w:val="22"/>
          <w:szCs w:val="22"/>
        </w:rPr>
        <w:t xml:space="preserve"> suspenzij</w:t>
      </w:r>
      <w:r w:rsidR="001D4783">
        <w:rPr>
          <w:rFonts w:ascii="Times New Roman" w:hAnsi="Times New Roman"/>
          <w:sz w:val="22"/>
          <w:szCs w:val="22"/>
        </w:rPr>
        <w:t>a</w:t>
      </w:r>
      <w:r w:rsidRPr="00941F64">
        <w:rPr>
          <w:rFonts w:ascii="Times New Roman" w:hAnsi="Times New Roman"/>
          <w:sz w:val="22"/>
          <w:szCs w:val="22"/>
        </w:rPr>
        <w:t xml:space="preserve"> za mačke.</w:t>
      </w:r>
    </w:p>
    <w:p w14:paraId="259B96D5" w14:textId="77777777" w:rsidR="00605C14" w:rsidRPr="00941F64" w:rsidRDefault="00605C14" w:rsidP="00BF528E">
      <w:pPr>
        <w:rPr>
          <w:rFonts w:ascii="Times New Roman" w:hAnsi="Times New Roman"/>
          <w:sz w:val="22"/>
          <w:szCs w:val="22"/>
        </w:rPr>
      </w:pPr>
    </w:p>
    <w:p w14:paraId="5CF61E94" w14:textId="77777777" w:rsidR="003620CD" w:rsidRDefault="00C803DD" w:rsidP="00BF528E">
      <w:pPr>
        <w:rPr>
          <w:rFonts w:ascii="Times New Roman" w:hAnsi="Times New Roman"/>
          <w:sz w:val="22"/>
          <w:szCs w:val="22"/>
          <w:u w:val="single"/>
        </w:rPr>
      </w:pPr>
      <w:r w:rsidRPr="00C803DD">
        <w:rPr>
          <w:rFonts w:ascii="Times New Roman" w:hAnsi="Times New Roman"/>
          <w:sz w:val="22"/>
          <w:szCs w:val="22"/>
          <w:u w:val="single"/>
        </w:rPr>
        <w:t>Posebni previdnostni ukrepi, ki jih mora izvajati oseba, ki živalim daje zdravilo:</w:t>
      </w:r>
    </w:p>
    <w:p w14:paraId="68FFEC41"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Osebe z znano preobčutljivostjo za nesteroidna protivnetna zdravila naj se izogibajo stiku z zdravilom.</w:t>
      </w:r>
    </w:p>
    <w:p w14:paraId="3D17674F"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V primeru nenamernega zaužitja se takoj posvetujte z zdravnikom in mu pokažite navodila za uporabo ali </w:t>
      </w:r>
      <w:r w:rsidR="00AA57DA" w:rsidRPr="00941F64">
        <w:rPr>
          <w:rFonts w:ascii="Times New Roman" w:hAnsi="Times New Roman"/>
          <w:sz w:val="22"/>
          <w:szCs w:val="22"/>
        </w:rPr>
        <w:t>škatlo</w:t>
      </w:r>
      <w:r w:rsidRPr="00941F64">
        <w:rPr>
          <w:rFonts w:ascii="Times New Roman" w:hAnsi="Times New Roman"/>
          <w:sz w:val="22"/>
          <w:szCs w:val="22"/>
        </w:rPr>
        <w:t>.</w:t>
      </w:r>
    </w:p>
    <w:p w14:paraId="45E3188B" w14:textId="77777777" w:rsidR="00605C14" w:rsidRPr="00941F64" w:rsidRDefault="00605C14" w:rsidP="00BF528E">
      <w:pPr>
        <w:rPr>
          <w:rFonts w:ascii="Times New Roman" w:hAnsi="Times New Roman"/>
          <w:sz w:val="22"/>
          <w:szCs w:val="22"/>
        </w:rPr>
      </w:pPr>
    </w:p>
    <w:p w14:paraId="343153FB" w14:textId="77777777" w:rsidR="003620CD" w:rsidRDefault="00B54CCD" w:rsidP="00BF528E">
      <w:pPr>
        <w:rPr>
          <w:rFonts w:ascii="Times New Roman" w:hAnsi="Times New Roman"/>
          <w:sz w:val="22"/>
          <w:szCs w:val="22"/>
          <w:u w:val="single"/>
        </w:rPr>
      </w:pPr>
      <w:r w:rsidRPr="00B54CCD">
        <w:rPr>
          <w:rFonts w:ascii="Times New Roman" w:hAnsi="Times New Roman"/>
          <w:sz w:val="22"/>
          <w:szCs w:val="22"/>
          <w:u w:val="single"/>
        </w:rPr>
        <w:t>Brejost in laktacija:</w:t>
      </w:r>
    </w:p>
    <w:p w14:paraId="636F8299"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Glejte poglavje</w:t>
      </w:r>
      <w:r w:rsidR="00C25D54" w:rsidRPr="00C25D54">
        <w:rPr>
          <w:rFonts w:ascii="Times New Roman" w:hAnsi="Times New Roman"/>
          <w:sz w:val="22"/>
          <w:szCs w:val="22"/>
        </w:rPr>
        <w:t xml:space="preserve"> </w:t>
      </w:r>
      <w:r w:rsidR="00C25D54" w:rsidRPr="00941F64">
        <w:rPr>
          <w:rFonts w:ascii="Times New Roman" w:hAnsi="Times New Roman"/>
          <w:sz w:val="22"/>
          <w:szCs w:val="22"/>
        </w:rPr>
        <w:t>Kontraindikacije</w:t>
      </w:r>
      <w:r w:rsidRPr="00941F64">
        <w:rPr>
          <w:rFonts w:ascii="Times New Roman" w:hAnsi="Times New Roman"/>
          <w:sz w:val="22"/>
          <w:szCs w:val="22"/>
        </w:rPr>
        <w:t>.</w:t>
      </w:r>
    </w:p>
    <w:p w14:paraId="47F20D2F" w14:textId="77777777" w:rsidR="00605C14" w:rsidRPr="00941F64" w:rsidRDefault="00605C14" w:rsidP="00BF528E">
      <w:pPr>
        <w:rPr>
          <w:rFonts w:ascii="Times New Roman" w:hAnsi="Times New Roman"/>
          <w:sz w:val="22"/>
          <w:szCs w:val="22"/>
        </w:rPr>
      </w:pPr>
    </w:p>
    <w:p w14:paraId="2BF0A99B" w14:textId="77777777" w:rsidR="003620CD" w:rsidRDefault="00B54CCD" w:rsidP="00BF528E">
      <w:pPr>
        <w:rPr>
          <w:rFonts w:ascii="Times New Roman" w:hAnsi="Times New Roman"/>
          <w:sz w:val="22"/>
          <w:szCs w:val="22"/>
          <w:u w:val="single"/>
        </w:rPr>
      </w:pPr>
      <w:r w:rsidRPr="00B54CCD">
        <w:rPr>
          <w:rFonts w:ascii="Times New Roman" w:hAnsi="Times New Roman"/>
          <w:sz w:val="22"/>
          <w:szCs w:val="22"/>
          <w:u w:val="single"/>
        </w:rPr>
        <w:t>Medsebojno delovanje z drugimi zdravili in druge oblike interakcij:</w:t>
      </w:r>
    </w:p>
    <w:p w14:paraId="4AA75781"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Druga nesteroidna protivnetna zdravila, diuretiki, antikoagulansi, aminoglikozidni antibiotiki in snovi z visoko vezavo na beljakovine se lahko kompetitivno vežejo, kar lahko privede do toksičnih učinkov. </w:t>
      </w:r>
      <w:r w:rsidR="005D68C4">
        <w:rPr>
          <w:rFonts w:ascii="Times New Roman" w:hAnsi="Times New Roman"/>
          <w:sz w:val="22"/>
          <w:szCs w:val="22"/>
        </w:rPr>
        <w:t xml:space="preserve">Zdravila </w:t>
      </w:r>
      <w:r w:rsidRPr="00941F64">
        <w:rPr>
          <w:rFonts w:ascii="Times New Roman" w:hAnsi="Times New Roman"/>
          <w:sz w:val="22"/>
          <w:szCs w:val="22"/>
        </w:rPr>
        <w:t>Metacam ne smemo dajati hkrati z drugimi nesteroidnimi protivnetnimi zdravili ali glukokortikosteroidi.</w:t>
      </w:r>
    </w:p>
    <w:p w14:paraId="10D4D28C" w14:textId="77777777" w:rsidR="004C313C" w:rsidRDefault="004C313C" w:rsidP="00BF528E">
      <w:pPr>
        <w:rPr>
          <w:rFonts w:ascii="Times New Roman" w:hAnsi="Times New Roman"/>
          <w:sz w:val="22"/>
          <w:szCs w:val="22"/>
        </w:rPr>
      </w:pPr>
    </w:p>
    <w:p w14:paraId="4F9E00CD"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Predzdravljenje z zdravili s protivnetnim delovanjem lahko povzroči dodatne neželene učinke ali jih okrepi, zato teh zdravil </w:t>
      </w:r>
      <w:r w:rsidR="00264BEC" w:rsidRPr="00941F64">
        <w:rPr>
          <w:rFonts w:ascii="Times New Roman" w:hAnsi="Times New Roman"/>
          <w:sz w:val="22"/>
          <w:szCs w:val="22"/>
        </w:rPr>
        <w:t xml:space="preserve">za uporabo v veterinarski medicini </w:t>
      </w:r>
      <w:r w:rsidRPr="00941F64">
        <w:rPr>
          <w:rFonts w:ascii="Times New Roman" w:hAnsi="Times New Roman"/>
          <w:sz w:val="22"/>
          <w:szCs w:val="22"/>
        </w:rPr>
        <w:t>ne smemo dajati najmanj 24 ur pred začetkom zdravljenja. Poleg tega je treba pri določanju obdobja brez zdravil upoštevati farmakološke lastnosti zdravil, ki smo jih dajali predhodno.</w:t>
      </w:r>
    </w:p>
    <w:p w14:paraId="7B919E4C" w14:textId="77777777" w:rsidR="00605C14" w:rsidRPr="00941F64" w:rsidRDefault="00605C14" w:rsidP="00BF528E">
      <w:pPr>
        <w:rPr>
          <w:rFonts w:ascii="Times New Roman" w:hAnsi="Times New Roman"/>
          <w:sz w:val="22"/>
          <w:szCs w:val="22"/>
        </w:rPr>
      </w:pPr>
    </w:p>
    <w:p w14:paraId="1C72C40B" w14:textId="77777777" w:rsidR="003620CD" w:rsidRDefault="00B54CCD" w:rsidP="00BF528E">
      <w:pPr>
        <w:rPr>
          <w:rFonts w:ascii="Times New Roman" w:hAnsi="Times New Roman"/>
          <w:sz w:val="22"/>
          <w:szCs w:val="22"/>
          <w:u w:val="single"/>
        </w:rPr>
      </w:pPr>
      <w:r w:rsidRPr="00B54CCD">
        <w:rPr>
          <w:rFonts w:ascii="Times New Roman" w:hAnsi="Times New Roman"/>
          <w:sz w:val="22"/>
          <w:szCs w:val="22"/>
          <w:u w:val="single"/>
        </w:rPr>
        <w:t>Preveliko odmerjanje (simptomi, nujni ukrepi, protistrupi):</w:t>
      </w:r>
    </w:p>
    <w:p w14:paraId="79D7AC57"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Pri prevelike</w:t>
      </w:r>
      <w:r w:rsidR="005D68C4">
        <w:rPr>
          <w:rFonts w:ascii="Times New Roman" w:hAnsi="Times New Roman"/>
          <w:sz w:val="22"/>
          <w:szCs w:val="22"/>
        </w:rPr>
        <w:t>m</w:t>
      </w:r>
      <w:r w:rsidRPr="00941F64">
        <w:rPr>
          <w:rFonts w:ascii="Times New Roman" w:hAnsi="Times New Roman"/>
          <w:sz w:val="22"/>
          <w:szCs w:val="22"/>
        </w:rPr>
        <w:t xml:space="preserve"> odmerk</w:t>
      </w:r>
      <w:r w:rsidR="005D68C4">
        <w:rPr>
          <w:rFonts w:ascii="Times New Roman" w:hAnsi="Times New Roman"/>
          <w:sz w:val="22"/>
          <w:szCs w:val="22"/>
        </w:rPr>
        <w:t>u</w:t>
      </w:r>
      <w:r w:rsidRPr="00941F64">
        <w:rPr>
          <w:rFonts w:ascii="Times New Roman" w:hAnsi="Times New Roman"/>
          <w:sz w:val="22"/>
          <w:szCs w:val="22"/>
        </w:rPr>
        <w:t xml:space="preserve"> uvedemo simptomatsko zdravljenje.</w:t>
      </w:r>
    </w:p>
    <w:p w14:paraId="61FB7758" w14:textId="77777777" w:rsidR="00605C14" w:rsidRPr="00941F64" w:rsidRDefault="00605C14" w:rsidP="00BF528E">
      <w:pPr>
        <w:rPr>
          <w:rFonts w:ascii="Times New Roman" w:hAnsi="Times New Roman"/>
          <w:sz w:val="22"/>
          <w:szCs w:val="22"/>
        </w:rPr>
      </w:pPr>
    </w:p>
    <w:p w14:paraId="071E60FC" w14:textId="77777777" w:rsidR="00605C14" w:rsidRPr="00941F64" w:rsidRDefault="00605C14" w:rsidP="00BF528E">
      <w:pPr>
        <w:rPr>
          <w:rFonts w:ascii="Times New Roman" w:hAnsi="Times New Roman"/>
          <w:sz w:val="22"/>
          <w:szCs w:val="22"/>
        </w:rPr>
      </w:pPr>
    </w:p>
    <w:p w14:paraId="337B5A3F" w14:textId="77777777" w:rsidR="00605C14" w:rsidRPr="00941F64" w:rsidRDefault="00605C14" w:rsidP="00BF528E">
      <w:pPr>
        <w:ind w:left="567" w:hanging="567"/>
        <w:rPr>
          <w:rFonts w:ascii="Times New Roman" w:hAnsi="Times New Roman"/>
          <w:b/>
          <w:sz w:val="22"/>
          <w:szCs w:val="22"/>
        </w:rPr>
      </w:pPr>
      <w:r w:rsidRPr="003620CD">
        <w:rPr>
          <w:rFonts w:ascii="Times New Roman" w:hAnsi="Times New Roman"/>
          <w:b/>
          <w:sz w:val="22"/>
          <w:szCs w:val="22"/>
          <w:highlight w:val="lightGray"/>
        </w:rPr>
        <w:t>13.</w:t>
      </w:r>
      <w:r w:rsidRPr="00941F64">
        <w:rPr>
          <w:rFonts w:ascii="Times New Roman" w:hAnsi="Times New Roman"/>
          <w:b/>
          <w:sz w:val="22"/>
          <w:szCs w:val="22"/>
        </w:rPr>
        <w:tab/>
        <w:t xml:space="preserve">POSEBNI VARNOSTNI UKREPI ZA ODSTRANJEVANJE NEPORABLJENEGA ZDRAVILA </w:t>
      </w:r>
      <w:smartTag w:uri="urn:schemas-microsoft-com:office:smarttags" w:element="stockticker">
        <w:r w:rsidRPr="00941F64">
          <w:rPr>
            <w:rFonts w:ascii="Times New Roman" w:hAnsi="Times New Roman"/>
            <w:b/>
            <w:sz w:val="22"/>
            <w:szCs w:val="22"/>
          </w:rPr>
          <w:t>ALI</w:t>
        </w:r>
      </w:smartTag>
      <w:r w:rsidRPr="00941F64">
        <w:rPr>
          <w:rFonts w:ascii="Times New Roman" w:hAnsi="Times New Roman"/>
          <w:b/>
          <w:sz w:val="22"/>
          <w:szCs w:val="22"/>
        </w:rPr>
        <w:t xml:space="preserve"> ODPADNIH SNOVI, ČE OBSTAJAJO</w:t>
      </w:r>
    </w:p>
    <w:p w14:paraId="1E41ED4B" w14:textId="77777777" w:rsidR="00605C14" w:rsidRPr="00941F64" w:rsidRDefault="00605C14" w:rsidP="00BF528E">
      <w:pPr>
        <w:rPr>
          <w:rFonts w:ascii="Times New Roman" w:hAnsi="Times New Roman"/>
          <w:sz w:val="22"/>
          <w:szCs w:val="22"/>
        </w:rPr>
      </w:pPr>
    </w:p>
    <w:p w14:paraId="623917E2" w14:textId="77777777" w:rsidR="00605C14" w:rsidRDefault="00365D43" w:rsidP="00BF528E">
      <w:pPr>
        <w:rPr>
          <w:rFonts w:ascii="Times New Roman" w:hAnsi="Times New Roman"/>
          <w:sz w:val="22"/>
          <w:szCs w:val="22"/>
        </w:rPr>
      </w:pPr>
      <w:r w:rsidRPr="00365D43">
        <w:rPr>
          <w:rFonts w:ascii="Times New Roman" w:hAnsi="Times New Roman"/>
          <w:sz w:val="22"/>
          <w:szCs w:val="22"/>
        </w:rPr>
        <w:t>Ne odvrzite zdravila v odpadno vodo ali med gospodinjske odpadke.</w:t>
      </w:r>
      <w:r w:rsidR="003620CD">
        <w:rPr>
          <w:rFonts w:ascii="Times New Roman" w:hAnsi="Times New Roman"/>
          <w:sz w:val="22"/>
          <w:szCs w:val="22"/>
        </w:rPr>
        <w:t xml:space="preserve"> </w:t>
      </w:r>
      <w:r w:rsidRPr="00365D43">
        <w:rPr>
          <w:rFonts w:ascii="Times New Roman" w:hAnsi="Times New Roman"/>
          <w:sz w:val="22"/>
          <w:szCs w:val="22"/>
        </w:rPr>
        <w:t>Glede odstranjevanja zdravil, ki jih ne uporabljate več, se posvetujte z veterinarjem ali farmacevtom. Ti ukrepi pomagajo varovati okolje.</w:t>
      </w:r>
    </w:p>
    <w:p w14:paraId="43561770" w14:textId="77777777" w:rsidR="003620CD" w:rsidRPr="00941F64" w:rsidRDefault="003620CD" w:rsidP="00BF528E">
      <w:pPr>
        <w:rPr>
          <w:rFonts w:ascii="Times New Roman" w:hAnsi="Times New Roman"/>
          <w:sz w:val="22"/>
          <w:szCs w:val="22"/>
        </w:rPr>
      </w:pPr>
    </w:p>
    <w:p w14:paraId="58CDF176" w14:textId="77777777" w:rsidR="00605C14" w:rsidRPr="00941F64" w:rsidRDefault="00605C14" w:rsidP="003620CD">
      <w:pPr>
        <w:keepNext/>
        <w:ind w:left="567" w:hanging="567"/>
        <w:rPr>
          <w:rFonts w:ascii="Times New Roman" w:hAnsi="Times New Roman"/>
          <w:sz w:val="22"/>
          <w:szCs w:val="22"/>
        </w:rPr>
      </w:pPr>
      <w:r w:rsidRPr="003620CD">
        <w:rPr>
          <w:rFonts w:ascii="Times New Roman" w:hAnsi="Times New Roman"/>
          <w:b/>
          <w:sz w:val="22"/>
          <w:szCs w:val="22"/>
          <w:highlight w:val="lightGray"/>
        </w:rPr>
        <w:lastRenderedPageBreak/>
        <w:t>14.</w:t>
      </w:r>
      <w:r w:rsidRPr="00941F64">
        <w:rPr>
          <w:rFonts w:ascii="Times New Roman" w:hAnsi="Times New Roman"/>
          <w:b/>
          <w:sz w:val="22"/>
          <w:szCs w:val="22"/>
        </w:rPr>
        <w:tab/>
        <w:t>DATUM ZADNJE ODOBRITVE NAVODIL ZA UPORABO</w:t>
      </w:r>
    </w:p>
    <w:p w14:paraId="6FB52A89" w14:textId="77777777" w:rsidR="00605C14" w:rsidRPr="00941F64" w:rsidRDefault="00605C14" w:rsidP="003620CD">
      <w:pPr>
        <w:keepNext/>
        <w:rPr>
          <w:rFonts w:ascii="Times New Roman" w:hAnsi="Times New Roman"/>
          <w:sz w:val="22"/>
          <w:szCs w:val="22"/>
        </w:rPr>
      </w:pPr>
    </w:p>
    <w:p w14:paraId="142DAE7A" w14:textId="77777777" w:rsidR="00605C14" w:rsidRPr="003620CD" w:rsidRDefault="00605C14" w:rsidP="00BF528E">
      <w:pPr>
        <w:rPr>
          <w:rFonts w:ascii="Times New Roman" w:hAnsi="Times New Roman"/>
          <w:sz w:val="22"/>
          <w:szCs w:val="22"/>
        </w:rPr>
      </w:pPr>
      <w:r w:rsidRPr="00941F64">
        <w:rPr>
          <w:rFonts w:ascii="Times New Roman" w:hAnsi="Times New Roman"/>
          <w:sz w:val="22"/>
          <w:szCs w:val="22"/>
        </w:rPr>
        <w:t xml:space="preserve">Podrobne informacije o tem zdravilu so na voljo na spletni strani Evropske agencije za zdravila </w:t>
      </w:r>
      <w:r w:rsidR="00365D43" w:rsidRPr="003620CD">
        <w:rPr>
          <w:rFonts w:ascii="Times New Roman" w:hAnsi="Times New Roman"/>
          <w:sz w:val="22"/>
          <w:szCs w:val="22"/>
        </w:rPr>
        <w:t>(European Medicines Agency) (</w:t>
      </w:r>
      <w:hyperlink r:id="rId27" w:history="1">
        <w:r w:rsidR="003620CD" w:rsidRPr="00C87F0F">
          <w:rPr>
            <w:rStyle w:val="Hyperlink"/>
            <w:rFonts w:ascii="Times New Roman" w:hAnsi="Times New Roman"/>
            <w:sz w:val="22"/>
            <w:szCs w:val="22"/>
          </w:rPr>
          <w:t>http://www.ema.europa.eu/</w:t>
        </w:r>
      </w:hyperlink>
      <w:r w:rsidR="00365D43" w:rsidRPr="003620CD">
        <w:rPr>
          <w:rFonts w:ascii="Times New Roman" w:hAnsi="Times New Roman"/>
          <w:sz w:val="22"/>
          <w:szCs w:val="22"/>
        </w:rPr>
        <w:t>).</w:t>
      </w:r>
    </w:p>
    <w:p w14:paraId="378B3698" w14:textId="77777777" w:rsidR="00605C14" w:rsidRPr="00941F64" w:rsidRDefault="00605C14" w:rsidP="00BF528E">
      <w:pPr>
        <w:rPr>
          <w:rFonts w:ascii="Times New Roman" w:hAnsi="Times New Roman"/>
          <w:sz w:val="22"/>
          <w:szCs w:val="22"/>
        </w:rPr>
      </w:pPr>
    </w:p>
    <w:p w14:paraId="72BA2880" w14:textId="77777777" w:rsidR="00605C14" w:rsidRPr="00941F64" w:rsidRDefault="00605C14" w:rsidP="00BF528E">
      <w:pPr>
        <w:rPr>
          <w:rFonts w:ascii="Times New Roman" w:hAnsi="Times New Roman"/>
          <w:sz w:val="22"/>
          <w:szCs w:val="22"/>
        </w:rPr>
      </w:pPr>
    </w:p>
    <w:p w14:paraId="6AB0BB0C" w14:textId="77777777" w:rsidR="00605C14" w:rsidRPr="00941F64" w:rsidRDefault="00605C14" w:rsidP="003620CD">
      <w:pPr>
        <w:pStyle w:val="Formatvorlage1"/>
        <w:rPr>
          <w:b/>
          <w:szCs w:val="22"/>
        </w:rPr>
      </w:pPr>
      <w:r w:rsidRPr="003620CD">
        <w:rPr>
          <w:b/>
          <w:szCs w:val="22"/>
          <w:highlight w:val="lightGray"/>
        </w:rPr>
        <w:t>15.</w:t>
      </w:r>
      <w:r w:rsidRPr="00941F64">
        <w:rPr>
          <w:b/>
          <w:szCs w:val="22"/>
        </w:rPr>
        <w:tab/>
        <w:t>DRUGE INFORMACIJE</w:t>
      </w:r>
    </w:p>
    <w:p w14:paraId="1904A1A4" w14:textId="77777777" w:rsidR="00605C14" w:rsidRPr="00941F64" w:rsidRDefault="00605C14" w:rsidP="003620CD">
      <w:pPr>
        <w:pStyle w:val="Formatvorlage1"/>
        <w:rPr>
          <w:b/>
          <w:szCs w:val="22"/>
        </w:rPr>
      </w:pPr>
    </w:p>
    <w:p w14:paraId="61B9C1BB" w14:textId="77777777" w:rsidR="00605C14" w:rsidRPr="00941F64" w:rsidRDefault="00605C14" w:rsidP="00BF528E">
      <w:pPr>
        <w:rPr>
          <w:rFonts w:ascii="Times New Roman" w:hAnsi="Times New Roman"/>
          <w:sz w:val="22"/>
          <w:szCs w:val="22"/>
          <w:u w:val="single"/>
        </w:rPr>
      </w:pPr>
      <w:r w:rsidRPr="00941F64">
        <w:rPr>
          <w:rFonts w:ascii="Times New Roman" w:hAnsi="Times New Roman"/>
          <w:sz w:val="22"/>
          <w:szCs w:val="22"/>
          <w:u w:val="single"/>
        </w:rPr>
        <w:t>Velikost pakiranja:</w:t>
      </w:r>
    </w:p>
    <w:p w14:paraId="2E4A02C5" w14:textId="77777777" w:rsidR="007209B6" w:rsidRPr="00941F64" w:rsidRDefault="00605C14" w:rsidP="00BF528E">
      <w:pPr>
        <w:rPr>
          <w:rFonts w:ascii="Times New Roman" w:hAnsi="Times New Roman"/>
          <w:sz w:val="22"/>
          <w:szCs w:val="22"/>
        </w:rPr>
      </w:pPr>
      <w:r w:rsidRPr="00941F64">
        <w:rPr>
          <w:rFonts w:ascii="Times New Roman" w:hAnsi="Times New Roman"/>
          <w:sz w:val="22"/>
          <w:szCs w:val="22"/>
        </w:rPr>
        <w:t>Metacam</w:t>
      </w:r>
      <w:r w:rsidR="00AA57DA" w:rsidRPr="00941F64">
        <w:rPr>
          <w:rFonts w:ascii="Times New Roman" w:hAnsi="Times New Roman"/>
          <w:sz w:val="22"/>
          <w:szCs w:val="22"/>
        </w:rPr>
        <w:t xml:space="preserve"> 1 mg žvečljive tablete za pse</w:t>
      </w:r>
      <w:r w:rsidR="007209B6" w:rsidRPr="00941F64">
        <w:rPr>
          <w:rFonts w:ascii="Times New Roman" w:hAnsi="Times New Roman"/>
          <w:sz w:val="22"/>
          <w:szCs w:val="22"/>
        </w:rPr>
        <w:t>.</w:t>
      </w:r>
    </w:p>
    <w:p w14:paraId="6858FF41"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 xml:space="preserve">Pretisni omoti: </w:t>
      </w:r>
      <w:r w:rsidR="00AA57DA" w:rsidRPr="00941F64">
        <w:rPr>
          <w:rFonts w:ascii="Times New Roman" w:hAnsi="Times New Roman"/>
          <w:sz w:val="22"/>
          <w:szCs w:val="22"/>
        </w:rPr>
        <w:t>7</w:t>
      </w:r>
      <w:r w:rsidRPr="00941F64">
        <w:rPr>
          <w:rFonts w:ascii="Times New Roman" w:hAnsi="Times New Roman"/>
          <w:sz w:val="22"/>
          <w:szCs w:val="22"/>
        </w:rPr>
        <w:t xml:space="preserve">, </w:t>
      </w:r>
      <w:r w:rsidR="00AA57DA" w:rsidRPr="00941F64">
        <w:rPr>
          <w:rFonts w:ascii="Times New Roman" w:hAnsi="Times New Roman"/>
          <w:sz w:val="22"/>
          <w:szCs w:val="22"/>
        </w:rPr>
        <w:t xml:space="preserve">84 </w:t>
      </w:r>
      <w:r w:rsidRPr="00941F64">
        <w:rPr>
          <w:rFonts w:ascii="Times New Roman" w:hAnsi="Times New Roman"/>
          <w:sz w:val="22"/>
          <w:szCs w:val="22"/>
        </w:rPr>
        <w:t xml:space="preserve">ali </w:t>
      </w:r>
      <w:r w:rsidR="00AA57DA" w:rsidRPr="00941F64">
        <w:rPr>
          <w:rFonts w:ascii="Times New Roman" w:hAnsi="Times New Roman"/>
          <w:sz w:val="22"/>
          <w:szCs w:val="22"/>
        </w:rPr>
        <w:t xml:space="preserve">252 </w:t>
      </w:r>
      <w:r w:rsidRPr="00941F64">
        <w:rPr>
          <w:rFonts w:ascii="Times New Roman" w:hAnsi="Times New Roman"/>
          <w:sz w:val="22"/>
          <w:szCs w:val="22"/>
        </w:rPr>
        <w:t>tablet</w:t>
      </w:r>
    </w:p>
    <w:p w14:paraId="39454997" w14:textId="77777777" w:rsidR="003620CD" w:rsidRDefault="003620CD" w:rsidP="00BF528E">
      <w:pPr>
        <w:rPr>
          <w:rFonts w:ascii="Times New Roman" w:hAnsi="Times New Roman"/>
          <w:sz w:val="22"/>
          <w:szCs w:val="22"/>
        </w:rPr>
      </w:pPr>
    </w:p>
    <w:p w14:paraId="3224EBB1" w14:textId="77777777" w:rsidR="00AA57DA" w:rsidRPr="00941F64" w:rsidRDefault="00AA57DA" w:rsidP="00BF528E">
      <w:pPr>
        <w:rPr>
          <w:rFonts w:ascii="Times New Roman" w:hAnsi="Times New Roman"/>
          <w:sz w:val="22"/>
          <w:szCs w:val="22"/>
        </w:rPr>
      </w:pPr>
      <w:r w:rsidRPr="00941F64">
        <w:rPr>
          <w:rFonts w:ascii="Times New Roman" w:hAnsi="Times New Roman"/>
          <w:sz w:val="22"/>
          <w:szCs w:val="22"/>
        </w:rPr>
        <w:t>Metacam 2,5 mg žvečljive tablete za pse</w:t>
      </w:r>
    </w:p>
    <w:p w14:paraId="4D72A3DE" w14:textId="77777777" w:rsidR="00AA57DA" w:rsidRPr="00941F64" w:rsidRDefault="00AA57DA" w:rsidP="00BF528E">
      <w:pPr>
        <w:rPr>
          <w:rFonts w:ascii="Times New Roman" w:hAnsi="Times New Roman"/>
          <w:sz w:val="22"/>
          <w:szCs w:val="22"/>
        </w:rPr>
      </w:pPr>
      <w:r w:rsidRPr="00941F64">
        <w:rPr>
          <w:rFonts w:ascii="Times New Roman" w:hAnsi="Times New Roman"/>
          <w:sz w:val="22"/>
          <w:szCs w:val="22"/>
        </w:rPr>
        <w:t xml:space="preserve">Pretisni omoti: 7, 84 ali 252 tablet </w:t>
      </w:r>
    </w:p>
    <w:p w14:paraId="420548D3" w14:textId="77777777" w:rsidR="003620CD" w:rsidRDefault="003620CD" w:rsidP="00BF528E">
      <w:pPr>
        <w:rPr>
          <w:rFonts w:ascii="Times New Roman" w:hAnsi="Times New Roman"/>
          <w:sz w:val="22"/>
          <w:szCs w:val="22"/>
        </w:rPr>
      </w:pPr>
    </w:p>
    <w:p w14:paraId="5FC7A3F0" w14:textId="77777777" w:rsidR="00605C14" w:rsidRPr="00941F64" w:rsidRDefault="00605C14" w:rsidP="00BF528E">
      <w:pPr>
        <w:rPr>
          <w:rFonts w:ascii="Times New Roman" w:hAnsi="Times New Roman"/>
          <w:sz w:val="22"/>
          <w:szCs w:val="22"/>
        </w:rPr>
      </w:pPr>
      <w:r w:rsidRPr="00941F64">
        <w:rPr>
          <w:rFonts w:ascii="Times New Roman" w:hAnsi="Times New Roman"/>
          <w:sz w:val="22"/>
          <w:szCs w:val="22"/>
        </w:rPr>
        <w:t>Ni nujno, da so v prometu vsa navedena pakiranja.</w:t>
      </w:r>
    </w:p>
    <w:p w14:paraId="08E90D80" w14:textId="77777777" w:rsidR="00BB1EF5" w:rsidRPr="00941F64" w:rsidRDefault="00BB1EF5" w:rsidP="00BF528E">
      <w:pPr>
        <w:rPr>
          <w:rFonts w:ascii="Times New Roman" w:hAnsi="Times New Roman"/>
          <w:sz w:val="22"/>
          <w:szCs w:val="22"/>
        </w:rPr>
      </w:pPr>
    </w:p>
    <w:p w14:paraId="6FB79CC5" w14:textId="77777777" w:rsidR="001831A8" w:rsidRPr="00941F64" w:rsidRDefault="00605C14" w:rsidP="00BF528E">
      <w:pPr>
        <w:jc w:val="center"/>
        <w:rPr>
          <w:rFonts w:ascii="Times New Roman" w:hAnsi="Times New Roman"/>
          <w:sz w:val="22"/>
          <w:szCs w:val="22"/>
        </w:rPr>
      </w:pPr>
      <w:r w:rsidRPr="00941F64">
        <w:rPr>
          <w:rFonts w:ascii="Times New Roman" w:hAnsi="Times New Roman"/>
          <w:sz w:val="22"/>
          <w:szCs w:val="22"/>
          <w:lang w:eastAsia="de-DE"/>
        </w:rPr>
        <w:br w:type="page"/>
      </w:r>
      <w:r w:rsidR="001831A8" w:rsidRPr="00941F64">
        <w:rPr>
          <w:rFonts w:ascii="Times New Roman" w:hAnsi="Times New Roman"/>
          <w:b/>
          <w:sz w:val="22"/>
          <w:szCs w:val="22"/>
        </w:rPr>
        <w:lastRenderedPageBreak/>
        <w:t>NAVODILO ZA UPORABO</w:t>
      </w:r>
    </w:p>
    <w:p w14:paraId="72063763" w14:textId="77777777" w:rsidR="001831A8" w:rsidRPr="009563C4" w:rsidRDefault="001831A8" w:rsidP="00BF528E">
      <w:pPr>
        <w:ind w:left="567" w:hanging="567"/>
        <w:jc w:val="center"/>
        <w:outlineLvl w:val="1"/>
        <w:rPr>
          <w:rFonts w:ascii="Times New Roman" w:hAnsi="Times New Roman"/>
          <w:b/>
          <w:bCs/>
          <w:sz w:val="22"/>
          <w:szCs w:val="22"/>
        </w:rPr>
      </w:pPr>
      <w:r w:rsidRPr="009563C4">
        <w:rPr>
          <w:rFonts w:ascii="Times New Roman" w:hAnsi="Times New Roman"/>
          <w:b/>
          <w:bCs/>
          <w:sz w:val="22"/>
          <w:szCs w:val="22"/>
        </w:rPr>
        <w:t>Metacam 0,5 mg/ml peroralna suspenzija za mačke</w:t>
      </w:r>
      <w:r w:rsidR="00756890">
        <w:rPr>
          <w:rFonts w:ascii="Times New Roman" w:hAnsi="Times New Roman"/>
          <w:b/>
          <w:bCs/>
          <w:sz w:val="22"/>
          <w:szCs w:val="22"/>
        </w:rPr>
        <w:t xml:space="preserve"> in morske prašičke</w:t>
      </w:r>
    </w:p>
    <w:p w14:paraId="7387BAB0" w14:textId="77777777" w:rsidR="001831A8" w:rsidRPr="00941F64" w:rsidRDefault="001831A8" w:rsidP="00BF528E">
      <w:pPr>
        <w:ind w:left="567" w:hanging="567"/>
        <w:rPr>
          <w:rFonts w:ascii="Times New Roman" w:hAnsi="Times New Roman"/>
          <w:sz w:val="22"/>
          <w:szCs w:val="22"/>
        </w:rPr>
      </w:pPr>
    </w:p>
    <w:p w14:paraId="3911D72B" w14:textId="77777777" w:rsidR="001831A8" w:rsidRPr="00941F64" w:rsidRDefault="001831A8" w:rsidP="00BF528E">
      <w:pPr>
        <w:ind w:left="567" w:hanging="567"/>
        <w:rPr>
          <w:rFonts w:ascii="Times New Roman" w:hAnsi="Times New Roman"/>
          <w:b/>
          <w:sz w:val="22"/>
          <w:szCs w:val="22"/>
        </w:rPr>
      </w:pPr>
      <w:r w:rsidRPr="003620CD">
        <w:rPr>
          <w:rFonts w:ascii="Times New Roman" w:hAnsi="Times New Roman"/>
          <w:b/>
          <w:sz w:val="22"/>
          <w:szCs w:val="22"/>
          <w:highlight w:val="lightGray"/>
        </w:rPr>
        <w:t>1.</w:t>
      </w:r>
      <w:r w:rsidRPr="00941F64">
        <w:rPr>
          <w:rFonts w:ascii="Times New Roman" w:hAnsi="Times New Roman"/>
          <w:b/>
          <w:sz w:val="22"/>
          <w:szCs w:val="22"/>
        </w:rPr>
        <w:tab/>
        <w:t xml:space="preserve">IME IN NASLOV IMETNIKA DOVOLJENJA ZA PROMET Z ZDRAVILOM </w:t>
      </w:r>
      <w:smartTag w:uri="urn:schemas-microsoft-com:office:smarttags" w:element="stockticker">
        <w:r w:rsidRPr="00941F64">
          <w:rPr>
            <w:rFonts w:ascii="Times New Roman" w:hAnsi="Times New Roman"/>
            <w:b/>
            <w:sz w:val="22"/>
            <w:szCs w:val="22"/>
          </w:rPr>
          <w:t>TER</w:t>
        </w:r>
      </w:smartTag>
      <w:r w:rsidRPr="00941F64">
        <w:rPr>
          <w:rFonts w:ascii="Times New Roman" w:hAnsi="Times New Roman"/>
          <w:b/>
          <w:sz w:val="22"/>
          <w:szCs w:val="22"/>
        </w:rPr>
        <w:t xml:space="preserve"> </w:t>
      </w:r>
      <w:r w:rsidR="00C31FD2" w:rsidRPr="00941F64">
        <w:rPr>
          <w:rFonts w:ascii="Times New Roman" w:hAnsi="Times New Roman"/>
          <w:b/>
          <w:sz w:val="22"/>
          <w:szCs w:val="22"/>
        </w:rPr>
        <w:t xml:space="preserve">IMETNIKA DOVOLJENJA ZA </w:t>
      </w:r>
      <w:r w:rsidR="00C31FD2" w:rsidRPr="00704823">
        <w:rPr>
          <w:rFonts w:ascii="Times New Roman" w:hAnsi="Times New Roman"/>
          <w:b/>
          <w:sz w:val="22"/>
          <w:szCs w:val="22"/>
        </w:rPr>
        <w:t>PROIZVAJANJE</w:t>
      </w:r>
      <w:r w:rsidR="00C31FD2" w:rsidRPr="00941F64">
        <w:rPr>
          <w:rFonts w:ascii="Times New Roman" w:hAnsi="Times New Roman"/>
          <w:b/>
          <w:sz w:val="22"/>
          <w:szCs w:val="22"/>
        </w:rPr>
        <w:t xml:space="preserve"> ZDRAVILA, ODGOVORNEGA ZA SPROŠČANJE SERIJ V </w:t>
      </w:r>
      <w:smartTag w:uri="urn:schemas-microsoft-com:office:smarttags" w:element="stockticker">
        <w:r w:rsidR="00C31FD2" w:rsidRPr="00941F64">
          <w:rPr>
            <w:rFonts w:ascii="Times New Roman" w:hAnsi="Times New Roman"/>
            <w:b/>
            <w:sz w:val="22"/>
            <w:szCs w:val="22"/>
          </w:rPr>
          <w:t>EGP</w:t>
        </w:r>
      </w:smartTag>
      <w:r w:rsidR="00C31FD2" w:rsidRPr="00941F64">
        <w:rPr>
          <w:rFonts w:ascii="Times New Roman" w:hAnsi="Times New Roman"/>
          <w:b/>
          <w:sz w:val="22"/>
          <w:szCs w:val="22"/>
        </w:rPr>
        <w:t>, ČE STA RAZLIČNA</w:t>
      </w:r>
    </w:p>
    <w:p w14:paraId="7C784F61" w14:textId="77777777" w:rsidR="001831A8" w:rsidRPr="00941F64" w:rsidRDefault="001831A8" w:rsidP="00BF528E">
      <w:pPr>
        <w:rPr>
          <w:rFonts w:ascii="Times New Roman" w:hAnsi="Times New Roman"/>
          <w:sz w:val="22"/>
          <w:szCs w:val="22"/>
        </w:rPr>
      </w:pPr>
    </w:p>
    <w:p w14:paraId="2E8A365F" w14:textId="77777777" w:rsidR="00EE6CF3" w:rsidRPr="00CA32A0" w:rsidRDefault="00EE6CF3" w:rsidP="00EE6CF3">
      <w:pPr>
        <w:rPr>
          <w:rFonts w:ascii="Times New Roman" w:hAnsi="Times New Roman"/>
          <w:iCs/>
          <w:sz w:val="22"/>
          <w:szCs w:val="22"/>
          <w:u w:val="single"/>
        </w:rPr>
      </w:pPr>
      <w:r w:rsidRPr="00CA32A0">
        <w:rPr>
          <w:rFonts w:ascii="Times New Roman" w:hAnsi="Times New Roman"/>
          <w:iCs/>
          <w:sz w:val="22"/>
          <w:szCs w:val="22"/>
          <w:u w:val="single"/>
        </w:rPr>
        <w:t xml:space="preserve">Imetnik dovoljenja za promet z zdravilom in </w:t>
      </w:r>
      <w:r w:rsidR="002A433C">
        <w:rPr>
          <w:rFonts w:ascii="Times New Roman" w:hAnsi="Times New Roman"/>
          <w:iCs/>
          <w:sz w:val="22"/>
          <w:szCs w:val="22"/>
          <w:u w:val="single"/>
        </w:rPr>
        <w:t>proizvajalec</w:t>
      </w:r>
      <w:r w:rsidRPr="00CA32A0">
        <w:rPr>
          <w:rFonts w:ascii="Times New Roman" w:hAnsi="Times New Roman"/>
          <w:iCs/>
          <w:sz w:val="22"/>
          <w:szCs w:val="22"/>
          <w:u w:val="single"/>
        </w:rPr>
        <w:t xml:space="preserve"> </w:t>
      </w:r>
      <w:r w:rsidRPr="00CA32A0">
        <w:rPr>
          <w:rFonts w:ascii="Times New Roman" w:hAnsi="Times New Roman"/>
          <w:bCs/>
          <w:sz w:val="22"/>
          <w:szCs w:val="22"/>
          <w:u w:val="single"/>
        </w:rPr>
        <w:t>odgovoren za sproščanje serij</w:t>
      </w:r>
    </w:p>
    <w:p w14:paraId="0754B75A" w14:textId="77777777" w:rsidR="001831A8" w:rsidRPr="00941F64" w:rsidRDefault="001831A8" w:rsidP="00BF528E">
      <w:pPr>
        <w:rPr>
          <w:rFonts w:ascii="Times New Roman" w:hAnsi="Times New Roman"/>
          <w:sz w:val="22"/>
          <w:szCs w:val="22"/>
        </w:rPr>
      </w:pPr>
      <w:r w:rsidRPr="00941F64">
        <w:rPr>
          <w:rFonts w:ascii="Times New Roman" w:hAnsi="Times New Roman"/>
          <w:sz w:val="22"/>
          <w:szCs w:val="22"/>
        </w:rPr>
        <w:t>Boehringer Ingelheim Vetmedica GmbH</w:t>
      </w:r>
    </w:p>
    <w:p w14:paraId="580AAD31" w14:textId="77777777" w:rsidR="001831A8" w:rsidRPr="00941F64" w:rsidRDefault="001831A8" w:rsidP="00BF528E">
      <w:pPr>
        <w:rPr>
          <w:rFonts w:ascii="Times New Roman" w:hAnsi="Times New Roman"/>
          <w:sz w:val="22"/>
          <w:szCs w:val="22"/>
        </w:rPr>
      </w:pPr>
      <w:r w:rsidRPr="00941F64">
        <w:rPr>
          <w:rFonts w:ascii="Times New Roman" w:hAnsi="Times New Roman"/>
          <w:sz w:val="22"/>
          <w:szCs w:val="22"/>
        </w:rPr>
        <w:t>55216 Ingelheim/Rhein</w:t>
      </w:r>
    </w:p>
    <w:p w14:paraId="2CA3252A" w14:textId="77777777" w:rsidR="001831A8" w:rsidRPr="009563C4" w:rsidRDefault="001831A8" w:rsidP="00BF528E">
      <w:pPr>
        <w:rPr>
          <w:rFonts w:ascii="Times New Roman" w:hAnsi="Times New Roman"/>
          <w:caps/>
          <w:sz w:val="22"/>
          <w:szCs w:val="22"/>
        </w:rPr>
      </w:pPr>
      <w:r w:rsidRPr="009563C4">
        <w:rPr>
          <w:rFonts w:ascii="Times New Roman" w:hAnsi="Times New Roman"/>
          <w:caps/>
          <w:sz w:val="22"/>
          <w:szCs w:val="22"/>
        </w:rPr>
        <w:t>Nemčija</w:t>
      </w:r>
    </w:p>
    <w:p w14:paraId="09D59979" w14:textId="77777777" w:rsidR="001831A8" w:rsidRPr="00941F64" w:rsidRDefault="001831A8" w:rsidP="00BF528E">
      <w:pPr>
        <w:ind w:left="567" w:hanging="567"/>
        <w:rPr>
          <w:rFonts w:ascii="Times New Roman" w:hAnsi="Times New Roman"/>
          <w:sz w:val="22"/>
          <w:szCs w:val="22"/>
        </w:rPr>
      </w:pPr>
    </w:p>
    <w:p w14:paraId="626D68EF" w14:textId="77777777" w:rsidR="001831A8" w:rsidRPr="00941F64" w:rsidRDefault="001831A8" w:rsidP="00BF528E">
      <w:pPr>
        <w:ind w:left="567" w:hanging="567"/>
        <w:rPr>
          <w:rFonts w:ascii="Times New Roman" w:hAnsi="Times New Roman"/>
          <w:sz w:val="22"/>
          <w:szCs w:val="22"/>
        </w:rPr>
      </w:pPr>
    </w:p>
    <w:p w14:paraId="1A5F7896" w14:textId="77777777" w:rsidR="001831A8" w:rsidRPr="00941F64" w:rsidRDefault="001831A8" w:rsidP="00BF528E">
      <w:pPr>
        <w:ind w:left="567" w:hanging="567"/>
        <w:rPr>
          <w:rFonts w:ascii="Times New Roman" w:hAnsi="Times New Roman"/>
          <w:sz w:val="22"/>
          <w:szCs w:val="22"/>
        </w:rPr>
      </w:pPr>
      <w:r w:rsidRPr="003620CD">
        <w:rPr>
          <w:rFonts w:ascii="Times New Roman" w:hAnsi="Times New Roman"/>
          <w:b/>
          <w:sz w:val="22"/>
          <w:szCs w:val="22"/>
          <w:highlight w:val="lightGray"/>
        </w:rPr>
        <w:t>2.</w:t>
      </w:r>
      <w:r w:rsidRPr="00941F64">
        <w:rPr>
          <w:rFonts w:ascii="Times New Roman" w:hAnsi="Times New Roman"/>
          <w:b/>
          <w:sz w:val="22"/>
          <w:szCs w:val="22"/>
        </w:rPr>
        <w:tab/>
        <w:t>IME ZDRAVILA ZA UPORABO V VETERINARSKI MEDICINI</w:t>
      </w:r>
    </w:p>
    <w:p w14:paraId="5BA1CB36" w14:textId="77777777" w:rsidR="001831A8" w:rsidRPr="00941F64" w:rsidRDefault="001831A8" w:rsidP="00BF528E">
      <w:pPr>
        <w:rPr>
          <w:rFonts w:ascii="Times New Roman" w:hAnsi="Times New Roman"/>
          <w:sz w:val="22"/>
          <w:szCs w:val="22"/>
        </w:rPr>
      </w:pPr>
    </w:p>
    <w:p w14:paraId="68FDC3B6" w14:textId="77777777" w:rsidR="001831A8" w:rsidRPr="00941F64" w:rsidRDefault="001831A8" w:rsidP="00BF528E">
      <w:pPr>
        <w:rPr>
          <w:rFonts w:ascii="Times New Roman" w:hAnsi="Times New Roman"/>
          <w:sz w:val="22"/>
          <w:szCs w:val="22"/>
        </w:rPr>
      </w:pPr>
      <w:r w:rsidRPr="00941F64">
        <w:rPr>
          <w:rFonts w:ascii="Times New Roman" w:hAnsi="Times New Roman"/>
          <w:sz w:val="22"/>
          <w:szCs w:val="22"/>
        </w:rPr>
        <w:t>Metacam 0,5 mg/ml peroralna suspenzija za mačke</w:t>
      </w:r>
      <w:r w:rsidR="00756890">
        <w:rPr>
          <w:rFonts w:ascii="Times New Roman" w:hAnsi="Times New Roman"/>
          <w:sz w:val="22"/>
          <w:szCs w:val="22"/>
        </w:rPr>
        <w:t xml:space="preserve"> in morske prašičke</w:t>
      </w:r>
    </w:p>
    <w:p w14:paraId="6A4A08F0" w14:textId="7FEC6D7E" w:rsidR="001831A8" w:rsidRPr="00941F64" w:rsidRDefault="005D68C4" w:rsidP="00BF528E">
      <w:pPr>
        <w:rPr>
          <w:rFonts w:ascii="Times New Roman" w:hAnsi="Times New Roman"/>
          <w:sz w:val="22"/>
          <w:szCs w:val="22"/>
        </w:rPr>
      </w:pPr>
      <w:r>
        <w:rPr>
          <w:rFonts w:ascii="Times New Roman" w:hAnsi="Times New Roman"/>
          <w:sz w:val="22"/>
          <w:szCs w:val="22"/>
        </w:rPr>
        <w:t>m</w:t>
      </w:r>
      <w:r w:rsidR="001831A8" w:rsidRPr="00941F64">
        <w:rPr>
          <w:rFonts w:ascii="Times New Roman" w:hAnsi="Times New Roman"/>
          <w:sz w:val="22"/>
          <w:szCs w:val="22"/>
        </w:rPr>
        <w:t>eloksikam</w:t>
      </w:r>
    </w:p>
    <w:p w14:paraId="3545C7A3" w14:textId="77777777" w:rsidR="001831A8" w:rsidRPr="00941F64" w:rsidRDefault="001831A8" w:rsidP="00BF528E">
      <w:pPr>
        <w:rPr>
          <w:rFonts w:ascii="Times New Roman" w:hAnsi="Times New Roman"/>
          <w:sz w:val="22"/>
          <w:szCs w:val="22"/>
        </w:rPr>
      </w:pPr>
    </w:p>
    <w:p w14:paraId="510899FF" w14:textId="77777777" w:rsidR="001831A8" w:rsidRPr="00941F64" w:rsidRDefault="001831A8" w:rsidP="00BF528E">
      <w:pPr>
        <w:rPr>
          <w:rFonts w:ascii="Times New Roman" w:hAnsi="Times New Roman"/>
          <w:sz w:val="22"/>
          <w:szCs w:val="22"/>
        </w:rPr>
      </w:pPr>
    </w:p>
    <w:p w14:paraId="5208A70C" w14:textId="77777777" w:rsidR="001831A8" w:rsidRPr="00941F64" w:rsidRDefault="001831A8" w:rsidP="00BF528E">
      <w:pPr>
        <w:rPr>
          <w:rFonts w:ascii="Times New Roman" w:hAnsi="Times New Roman"/>
          <w:b/>
          <w:sz w:val="22"/>
          <w:szCs w:val="22"/>
        </w:rPr>
      </w:pPr>
      <w:r w:rsidRPr="003620CD">
        <w:rPr>
          <w:rFonts w:ascii="Times New Roman" w:hAnsi="Times New Roman"/>
          <w:b/>
          <w:sz w:val="22"/>
          <w:szCs w:val="22"/>
          <w:highlight w:val="lightGray"/>
        </w:rPr>
        <w:t>3.</w:t>
      </w:r>
      <w:r w:rsidRPr="00941F64">
        <w:rPr>
          <w:rFonts w:ascii="Times New Roman" w:hAnsi="Times New Roman"/>
          <w:b/>
          <w:sz w:val="22"/>
          <w:szCs w:val="22"/>
        </w:rPr>
        <w:tab/>
        <w:t>NAVEDBA UČINKOVIN(E) IN DRUGIH SESTAVIN</w:t>
      </w:r>
    </w:p>
    <w:p w14:paraId="30FD6847" w14:textId="77777777" w:rsidR="001831A8" w:rsidRPr="00941F64" w:rsidRDefault="001831A8" w:rsidP="00BF528E">
      <w:pPr>
        <w:ind w:left="567" w:hanging="567"/>
        <w:rPr>
          <w:rFonts w:ascii="Times New Roman" w:hAnsi="Times New Roman"/>
          <w:iCs/>
          <w:sz w:val="22"/>
          <w:szCs w:val="22"/>
        </w:rPr>
      </w:pPr>
    </w:p>
    <w:p w14:paraId="04963B5F" w14:textId="77777777" w:rsidR="001831A8" w:rsidRPr="00941F64" w:rsidRDefault="001831A8" w:rsidP="00BF528E">
      <w:pPr>
        <w:rPr>
          <w:rFonts w:ascii="Times New Roman" w:hAnsi="Times New Roman"/>
          <w:iCs/>
          <w:sz w:val="22"/>
          <w:szCs w:val="22"/>
        </w:rPr>
      </w:pPr>
      <w:r w:rsidRPr="00941F64">
        <w:rPr>
          <w:rFonts w:ascii="Times New Roman" w:hAnsi="Times New Roman"/>
          <w:iCs/>
          <w:sz w:val="22"/>
          <w:szCs w:val="22"/>
        </w:rPr>
        <w:t>En ml vsebuje:</w:t>
      </w:r>
    </w:p>
    <w:p w14:paraId="12705B3F" w14:textId="1BCEACE1" w:rsidR="001831A8" w:rsidRDefault="00E71CA1" w:rsidP="003620CD">
      <w:pPr>
        <w:tabs>
          <w:tab w:val="left" w:pos="1985"/>
        </w:tabs>
        <w:rPr>
          <w:rFonts w:ascii="Times New Roman" w:hAnsi="Times New Roman"/>
          <w:iCs/>
          <w:sz w:val="22"/>
          <w:szCs w:val="22"/>
        </w:rPr>
      </w:pPr>
      <w:r>
        <w:rPr>
          <w:rFonts w:ascii="Times New Roman" w:hAnsi="Times New Roman"/>
          <w:iCs/>
          <w:sz w:val="22"/>
          <w:szCs w:val="22"/>
        </w:rPr>
        <w:t>m</w:t>
      </w:r>
      <w:r w:rsidR="001831A8" w:rsidRPr="00941F64">
        <w:rPr>
          <w:rFonts w:ascii="Times New Roman" w:hAnsi="Times New Roman"/>
          <w:iCs/>
          <w:sz w:val="22"/>
          <w:szCs w:val="22"/>
        </w:rPr>
        <w:t>eloksikam</w:t>
      </w:r>
      <w:r w:rsidR="001831A8" w:rsidRPr="00941F64">
        <w:rPr>
          <w:rFonts w:ascii="Times New Roman" w:hAnsi="Times New Roman"/>
          <w:iCs/>
          <w:sz w:val="22"/>
          <w:szCs w:val="22"/>
        </w:rPr>
        <w:tab/>
        <w:t>0,5 mg (kar ustreza 0,017 mg v 1 kapljici)</w:t>
      </w:r>
      <w:r w:rsidR="0062571A" w:rsidRPr="00941F64">
        <w:rPr>
          <w:rFonts w:ascii="Times New Roman" w:hAnsi="Times New Roman"/>
          <w:iCs/>
          <w:sz w:val="22"/>
          <w:szCs w:val="22"/>
        </w:rPr>
        <w:t>.</w:t>
      </w:r>
    </w:p>
    <w:p w14:paraId="7B69280C" w14:textId="77777777" w:rsidR="00D3153B" w:rsidRDefault="00D3153B" w:rsidP="00BF528E">
      <w:pPr>
        <w:rPr>
          <w:rFonts w:ascii="Times New Roman" w:hAnsi="Times New Roman"/>
          <w:iCs/>
          <w:sz w:val="22"/>
          <w:szCs w:val="22"/>
        </w:rPr>
      </w:pPr>
    </w:p>
    <w:p w14:paraId="0C323BFD" w14:textId="77777777" w:rsidR="00D3153B" w:rsidRPr="00941F64" w:rsidRDefault="00D3153B" w:rsidP="00BF528E">
      <w:pPr>
        <w:rPr>
          <w:rFonts w:ascii="Times New Roman" w:hAnsi="Times New Roman"/>
          <w:iCs/>
          <w:sz w:val="22"/>
          <w:szCs w:val="22"/>
        </w:rPr>
      </w:pPr>
      <w:r w:rsidRPr="00D3153B">
        <w:rPr>
          <w:rFonts w:ascii="Times New Roman" w:hAnsi="Times New Roman"/>
          <w:iCs/>
          <w:sz w:val="22"/>
          <w:szCs w:val="22"/>
        </w:rPr>
        <w:t>Rumenkasta viskozna peroralna suspenzija z zelenim odtenkom.</w:t>
      </w:r>
    </w:p>
    <w:p w14:paraId="7E34147A" w14:textId="77777777" w:rsidR="001831A8" w:rsidRPr="00941F64" w:rsidRDefault="001831A8" w:rsidP="00BF528E">
      <w:pPr>
        <w:rPr>
          <w:rFonts w:ascii="Times New Roman" w:hAnsi="Times New Roman"/>
          <w:iCs/>
          <w:sz w:val="22"/>
          <w:szCs w:val="22"/>
        </w:rPr>
      </w:pPr>
    </w:p>
    <w:p w14:paraId="2F0275AC" w14:textId="77777777" w:rsidR="001831A8" w:rsidRPr="00941F64" w:rsidRDefault="001831A8" w:rsidP="00BF528E">
      <w:pPr>
        <w:rPr>
          <w:rFonts w:ascii="Times New Roman" w:hAnsi="Times New Roman"/>
          <w:iCs/>
          <w:sz w:val="22"/>
          <w:szCs w:val="22"/>
        </w:rPr>
      </w:pPr>
    </w:p>
    <w:p w14:paraId="0C6909F3" w14:textId="77777777" w:rsidR="001831A8" w:rsidRPr="00941F64" w:rsidRDefault="001831A8" w:rsidP="00BF528E">
      <w:pPr>
        <w:ind w:left="567" w:hanging="567"/>
        <w:rPr>
          <w:rFonts w:ascii="Times New Roman" w:hAnsi="Times New Roman"/>
          <w:b/>
          <w:sz w:val="22"/>
          <w:szCs w:val="22"/>
        </w:rPr>
      </w:pPr>
      <w:r w:rsidRPr="003620CD">
        <w:rPr>
          <w:rFonts w:ascii="Times New Roman" w:hAnsi="Times New Roman"/>
          <w:b/>
          <w:sz w:val="22"/>
          <w:szCs w:val="22"/>
          <w:highlight w:val="lightGray"/>
        </w:rPr>
        <w:t>4.</w:t>
      </w:r>
      <w:r w:rsidRPr="00941F64">
        <w:rPr>
          <w:rFonts w:ascii="Times New Roman" w:hAnsi="Times New Roman"/>
          <w:b/>
          <w:sz w:val="22"/>
          <w:szCs w:val="22"/>
        </w:rPr>
        <w:tab/>
        <w:t xml:space="preserve">INDIKACIJA(E) </w:t>
      </w:r>
    </w:p>
    <w:p w14:paraId="34AF672D" w14:textId="77777777" w:rsidR="001831A8" w:rsidRPr="00941F64" w:rsidRDefault="001831A8" w:rsidP="00BF528E">
      <w:pPr>
        <w:rPr>
          <w:rFonts w:ascii="Times New Roman" w:hAnsi="Times New Roman"/>
          <w:sz w:val="22"/>
          <w:szCs w:val="22"/>
        </w:rPr>
      </w:pPr>
    </w:p>
    <w:p w14:paraId="4815F028" w14:textId="77777777" w:rsidR="00756890" w:rsidRPr="003620CD" w:rsidRDefault="00756890" w:rsidP="00BF528E">
      <w:pPr>
        <w:rPr>
          <w:rFonts w:ascii="Times New Roman" w:hAnsi="Times New Roman"/>
          <w:bCs/>
          <w:sz w:val="22"/>
          <w:szCs w:val="22"/>
          <w:u w:val="single"/>
        </w:rPr>
      </w:pPr>
      <w:r w:rsidRPr="003620CD">
        <w:rPr>
          <w:rFonts w:ascii="Times New Roman" w:hAnsi="Times New Roman"/>
          <w:bCs/>
          <w:sz w:val="22"/>
          <w:szCs w:val="22"/>
          <w:u w:val="single"/>
        </w:rPr>
        <w:t>Mačke:</w:t>
      </w:r>
    </w:p>
    <w:p w14:paraId="0CAAFAF6" w14:textId="77777777" w:rsidR="001831A8" w:rsidRPr="00941F64" w:rsidRDefault="001831A8" w:rsidP="00BF528E">
      <w:pPr>
        <w:rPr>
          <w:rFonts w:ascii="Times New Roman" w:hAnsi="Times New Roman"/>
          <w:sz w:val="22"/>
          <w:szCs w:val="22"/>
        </w:rPr>
      </w:pPr>
      <w:r w:rsidRPr="00941F64">
        <w:rPr>
          <w:rFonts w:ascii="Times New Roman" w:hAnsi="Times New Roman"/>
          <w:sz w:val="22"/>
          <w:szCs w:val="22"/>
        </w:rPr>
        <w:t>Lajšanje blage do zmerne postoperativne bolečine in umirjanje vnetja po kirurških postopkih pri mačkah, na primer ortopedskih posegih in operacijah mehkega tkiva.</w:t>
      </w:r>
    </w:p>
    <w:p w14:paraId="166A6D56" w14:textId="77777777" w:rsidR="001831A8" w:rsidRDefault="001831A8" w:rsidP="00BF528E">
      <w:pPr>
        <w:rPr>
          <w:rFonts w:ascii="Times New Roman" w:hAnsi="Times New Roman"/>
          <w:sz w:val="22"/>
          <w:szCs w:val="22"/>
        </w:rPr>
      </w:pPr>
      <w:r w:rsidRPr="00941F64">
        <w:rPr>
          <w:rFonts w:ascii="Times New Roman" w:hAnsi="Times New Roman"/>
          <w:sz w:val="22"/>
          <w:szCs w:val="22"/>
        </w:rPr>
        <w:t>Lajšanje bolečine in umirjanje vnetja pri akutnih in kroničnih mišično-skeletnih obolenjih pri mačkah.</w:t>
      </w:r>
    </w:p>
    <w:p w14:paraId="0BF1380A" w14:textId="77777777" w:rsidR="00756890" w:rsidRDefault="00756890" w:rsidP="00BF528E">
      <w:pPr>
        <w:rPr>
          <w:rFonts w:ascii="Times New Roman" w:hAnsi="Times New Roman"/>
          <w:sz w:val="22"/>
          <w:szCs w:val="22"/>
        </w:rPr>
      </w:pPr>
    </w:p>
    <w:p w14:paraId="3FFF8929" w14:textId="77777777" w:rsidR="00756890" w:rsidRPr="003620CD" w:rsidRDefault="00756890" w:rsidP="00756890">
      <w:pPr>
        <w:rPr>
          <w:rFonts w:ascii="Times New Roman" w:hAnsi="Times New Roman"/>
          <w:bCs/>
          <w:sz w:val="22"/>
          <w:szCs w:val="22"/>
          <w:u w:val="single"/>
        </w:rPr>
      </w:pPr>
      <w:r w:rsidRPr="003620CD">
        <w:rPr>
          <w:rFonts w:ascii="Times New Roman" w:hAnsi="Times New Roman"/>
          <w:bCs/>
          <w:sz w:val="22"/>
          <w:szCs w:val="22"/>
          <w:u w:val="single"/>
        </w:rPr>
        <w:t>Morski prašički:</w:t>
      </w:r>
    </w:p>
    <w:p w14:paraId="493DC635" w14:textId="77777777" w:rsidR="005C4C9B" w:rsidRPr="00941F64" w:rsidRDefault="005C4C9B" w:rsidP="00756890">
      <w:pPr>
        <w:rPr>
          <w:rFonts w:ascii="Times New Roman" w:hAnsi="Times New Roman"/>
          <w:sz w:val="22"/>
          <w:szCs w:val="22"/>
        </w:rPr>
      </w:pPr>
      <w:r w:rsidRPr="005C4C9B">
        <w:rPr>
          <w:rFonts w:ascii="Times New Roman" w:hAnsi="Times New Roman"/>
          <w:sz w:val="22"/>
          <w:szCs w:val="22"/>
        </w:rPr>
        <w:t>Ublažitev blage do zmerne pooperativne bolečine, povezane z operacijo mehkega tkiva, kot je kastracija pri samcih.</w:t>
      </w:r>
    </w:p>
    <w:p w14:paraId="61E9B0B3" w14:textId="77777777" w:rsidR="001831A8" w:rsidRPr="00941F64" w:rsidRDefault="001831A8" w:rsidP="00BF528E">
      <w:pPr>
        <w:rPr>
          <w:rFonts w:ascii="Times New Roman" w:hAnsi="Times New Roman"/>
          <w:iCs/>
          <w:sz w:val="22"/>
          <w:szCs w:val="22"/>
        </w:rPr>
      </w:pPr>
    </w:p>
    <w:p w14:paraId="5D2CADE0" w14:textId="77777777" w:rsidR="001831A8" w:rsidRPr="00941F64" w:rsidRDefault="001831A8" w:rsidP="00BF528E">
      <w:pPr>
        <w:rPr>
          <w:rFonts w:ascii="Times New Roman" w:hAnsi="Times New Roman"/>
          <w:sz w:val="22"/>
          <w:szCs w:val="22"/>
        </w:rPr>
      </w:pPr>
    </w:p>
    <w:p w14:paraId="161744F7" w14:textId="77777777" w:rsidR="001831A8" w:rsidRPr="00941F64" w:rsidRDefault="001831A8" w:rsidP="00BF528E">
      <w:pPr>
        <w:ind w:left="567" w:hanging="567"/>
        <w:rPr>
          <w:rFonts w:ascii="Times New Roman" w:hAnsi="Times New Roman"/>
          <w:sz w:val="22"/>
          <w:szCs w:val="22"/>
        </w:rPr>
      </w:pPr>
      <w:r w:rsidRPr="003620CD">
        <w:rPr>
          <w:rFonts w:ascii="Times New Roman" w:hAnsi="Times New Roman"/>
          <w:b/>
          <w:sz w:val="22"/>
          <w:szCs w:val="22"/>
          <w:highlight w:val="lightGray"/>
        </w:rPr>
        <w:t>5.</w:t>
      </w:r>
      <w:r w:rsidRPr="00941F64">
        <w:rPr>
          <w:rFonts w:ascii="Times New Roman" w:hAnsi="Times New Roman"/>
          <w:b/>
          <w:sz w:val="22"/>
          <w:szCs w:val="22"/>
        </w:rPr>
        <w:tab/>
        <w:t>KONTRAINDIKACIJE</w:t>
      </w:r>
    </w:p>
    <w:p w14:paraId="15BD825D" w14:textId="77777777" w:rsidR="001831A8" w:rsidRPr="00941F64" w:rsidRDefault="001831A8" w:rsidP="00BF528E">
      <w:pPr>
        <w:rPr>
          <w:rFonts w:ascii="Times New Roman" w:hAnsi="Times New Roman"/>
          <w:sz w:val="22"/>
          <w:szCs w:val="22"/>
        </w:rPr>
      </w:pPr>
    </w:p>
    <w:p w14:paraId="223ED9F7" w14:textId="77777777" w:rsidR="001831A8" w:rsidRPr="00941F64" w:rsidRDefault="001831A8" w:rsidP="00BF528E">
      <w:pPr>
        <w:rPr>
          <w:rFonts w:ascii="Times New Roman" w:hAnsi="Times New Roman"/>
          <w:sz w:val="22"/>
          <w:szCs w:val="22"/>
        </w:rPr>
      </w:pPr>
      <w:r w:rsidRPr="00941F64">
        <w:rPr>
          <w:rFonts w:ascii="Times New Roman" w:hAnsi="Times New Roman"/>
          <w:sz w:val="22"/>
          <w:szCs w:val="22"/>
        </w:rPr>
        <w:t>Ne uporabite v obdobju brejosti in laktacije.</w:t>
      </w:r>
    </w:p>
    <w:p w14:paraId="603CAAB3" w14:textId="77777777" w:rsidR="001831A8" w:rsidRPr="00941F64" w:rsidRDefault="001831A8" w:rsidP="00BF528E">
      <w:pPr>
        <w:rPr>
          <w:rFonts w:ascii="Times New Roman" w:hAnsi="Times New Roman"/>
          <w:sz w:val="22"/>
          <w:szCs w:val="22"/>
        </w:rPr>
      </w:pPr>
      <w:r w:rsidRPr="00941F64">
        <w:rPr>
          <w:rFonts w:ascii="Times New Roman" w:hAnsi="Times New Roman"/>
          <w:sz w:val="22"/>
          <w:szCs w:val="22"/>
        </w:rPr>
        <w:t>Ne uporabite pri mačkah z obolenji prebavil, kot so zdraženost prebavil in krvavitve, pri motnjah delovanja jeter, srca ali ledvic in pri hemoragičnih obolenjih.</w:t>
      </w:r>
    </w:p>
    <w:p w14:paraId="126D8A4B" w14:textId="77777777" w:rsidR="001831A8" w:rsidRPr="00941F64" w:rsidRDefault="001831A8" w:rsidP="00BF528E">
      <w:pPr>
        <w:rPr>
          <w:rFonts w:ascii="Times New Roman" w:hAnsi="Times New Roman"/>
          <w:sz w:val="22"/>
          <w:szCs w:val="22"/>
        </w:rPr>
      </w:pPr>
      <w:r w:rsidRPr="00941F64">
        <w:rPr>
          <w:rFonts w:ascii="Times New Roman" w:hAnsi="Times New Roman"/>
          <w:sz w:val="22"/>
          <w:szCs w:val="22"/>
        </w:rPr>
        <w:t>Ne uporabite v primer</w:t>
      </w:r>
      <w:r w:rsidR="005C4C9B">
        <w:rPr>
          <w:rFonts w:ascii="Times New Roman" w:hAnsi="Times New Roman"/>
          <w:sz w:val="22"/>
          <w:szCs w:val="22"/>
        </w:rPr>
        <w:t>ih</w:t>
      </w:r>
      <w:r w:rsidRPr="00941F64">
        <w:rPr>
          <w:rFonts w:ascii="Times New Roman" w:hAnsi="Times New Roman"/>
          <w:sz w:val="22"/>
          <w:szCs w:val="22"/>
        </w:rPr>
        <w:t xml:space="preserve"> preobčutljivosti na učinkovino ali katero koli pomožno snov.</w:t>
      </w:r>
    </w:p>
    <w:p w14:paraId="0F5F1CFE" w14:textId="77777777" w:rsidR="001831A8" w:rsidRDefault="001831A8" w:rsidP="00BF528E">
      <w:pPr>
        <w:rPr>
          <w:rFonts w:ascii="Times New Roman" w:hAnsi="Times New Roman"/>
          <w:sz w:val="22"/>
          <w:szCs w:val="22"/>
        </w:rPr>
      </w:pPr>
      <w:r w:rsidRPr="00941F64">
        <w:rPr>
          <w:rFonts w:ascii="Times New Roman" w:hAnsi="Times New Roman"/>
          <w:sz w:val="22"/>
          <w:szCs w:val="22"/>
        </w:rPr>
        <w:t>Ne uporabite pri mačkah, mlajših od 6 tednov.</w:t>
      </w:r>
    </w:p>
    <w:p w14:paraId="4EE7E329" w14:textId="77777777" w:rsidR="00756890" w:rsidRPr="00941F64" w:rsidRDefault="00756890" w:rsidP="00BF528E">
      <w:pPr>
        <w:rPr>
          <w:rFonts w:ascii="Times New Roman" w:hAnsi="Times New Roman"/>
          <w:sz w:val="22"/>
          <w:szCs w:val="22"/>
        </w:rPr>
      </w:pPr>
      <w:r>
        <w:rPr>
          <w:rFonts w:ascii="Times New Roman" w:hAnsi="Times New Roman"/>
          <w:sz w:val="22"/>
          <w:szCs w:val="22"/>
        </w:rPr>
        <w:t>Ne uporabljate pri morskih prašičkih, mlajših od 4 tednov.</w:t>
      </w:r>
    </w:p>
    <w:p w14:paraId="31028026" w14:textId="77777777" w:rsidR="001831A8" w:rsidRPr="00941F64" w:rsidRDefault="001831A8" w:rsidP="00BF528E">
      <w:pPr>
        <w:rPr>
          <w:rFonts w:ascii="Times New Roman" w:hAnsi="Times New Roman"/>
          <w:sz w:val="22"/>
          <w:szCs w:val="22"/>
        </w:rPr>
      </w:pPr>
    </w:p>
    <w:p w14:paraId="47FB0CFE" w14:textId="77777777" w:rsidR="001831A8" w:rsidRPr="00941F64" w:rsidRDefault="001831A8" w:rsidP="00BF528E">
      <w:pPr>
        <w:rPr>
          <w:rFonts w:ascii="Times New Roman" w:hAnsi="Times New Roman"/>
          <w:sz w:val="22"/>
          <w:szCs w:val="22"/>
        </w:rPr>
      </w:pPr>
    </w:p>
    <w:p w14:paraId="052E484A" w14:textId="77777777" w:rsidR="001831A8" w:rsidRPr="00941F64" w:rsidRDefault="001831A8" w:rsidP="00BF528E">
      <w:pPr>
        <w:ind w:left="567" w:hanging="567"/>
        <w:rPr>
          <w:rFonts w:ascii="Times New Roman" w:hAnsi="Times New Roman"/>
          <w:sz w:val="22"/>
          <w:szCs w:val="22"/>
        </w:rPr>
      </w:pPr>
      <w:r w:rsidRPr="003620CD">
        <w:rPr>
          <w:rFonts w:ascii="Times New Roman" w:hAnsi="Times New Roman"/>
          <w:b/>
          <w:sz w:val="22"/>
          <w:szCs w:val="22"/>
          <w:highlight w:val="lightGray"/>
        </w:rPr>
        <w:t>6.</w:t>
      </w:r>
      <w:r w:rsidRPr="00941F64">
        <w:rPr>
          <w:rFonts w:ascii="Times New Roman" w:hAnsi="Times New Roman"/>
          <w:b/>
          <w:sz w:val="22"/>
          <w:szCs w:val="22"/>
        </w:rPr>
        <w:tab/>
        <w:t>NEŽELENI UČINKI</w:t>
      </w:r>
    </w:p>
    <w:p w14:paraId="5B97F475" w14:textId="77777777" w:rsidR="001831A8" w:rsidRPr="00941F64" w:rsidRDefault="001831A8" w:rsidP="00BF528E">
      <w:pPr>
        <w:rPr>
          <w:rFonts w:ascii="Times New Roman" w:hAnsi="Times New Roman"/>
          <w:sz w:val="22"/>
          <w:szCs w:val="22"/>
        </w:rPr>
      </w:pPr>
    </w:p>
    <w:p w14:paraId="6F8A0178" w14:textId="4E572409" w:rsidR="00692EF5" w:rsidRPr="00941F64" w:rsidRDefault="007616B7" w:rsidP="00BF528E">
      <w:pPr>
        <w:rPr>
          <w:rFonts w:ascii="Times New Roman" w:hAnsi="Times New Roman"/>
          <w:sz w:val="22"/>
          <w:szCs w:val="22"/>
        </w:rPr>
      </w:pPr>
      <w:r w:rsidRPr="007616B7">
        <w:rPr>
          <w:rFonts w:ascii="Times New Roman" w:hAnsi="Times New Roman"/>
          <w:sz w:val="22"/>
          <w:szCs w:val="22"/>
        </w:rPr>
        <w:t xml:space="preserve">Pri mačkah so </w:t>
      </w:r>
      <w:r w:rsidR="0011411D" w:rsidRPr="0011411D">
        <w:rPr>
          <w:rFonts w:ascii="Times New Roman" w:hAnsi="Times New Roman"/>
          <w:sz w:val="22"/>
          <w:szCs w:val="22"/>
        </w:rPr>
        <w:t>na podlagi varnostnih izkušenj po trženju zelo redko</w:t>
      </w:r>
      <w:r w:rsidR="00692EF5" w:rsidRPr="00941F64">
        <w:rPr>
          <w:rFonts w:ascii="Times New Roman" w:hAnsi="Times New Roman"/>
          <w:sz w:val="22"/>
          <w:szCs w:val="22"/>
        </w:rPr>
        <w:t xml:space="preserve"> poročali o značilnih neželenih učinkih nesteroidnih protivnetnih zdravil</w:t>
      </w:r>
      <w:r w:rsidR="0062571A" w:rsidRPr="00941F64">
        <w:rPr>
          <w:rFonts w:ascii="Times New Roman" w:hAnsi="Times New Roman"/>
          <w:sz w:val="22"/>
          <w:szCs w:val="22"/>
        </w:rPr>
        <w:t xml:space="preserve"> (NSAID)</w:t>
      </w:r>
      <w:r w:rsidR="00692EF5" w:rsidRPr="00941F64">
        <w:rPr>
          <w:rFonts w:ascii="Times New Roman" w:hAnsi="Times New Roman"/>
          <w:sz w:val="22"/>
          <w:szCs w:val="22"/>
        </w:rPr>
        <w:t xml:space="preserve">, kot so izguba teka, bruhanje, driska, kri v blatu (okultna krvavitev), </w:t>
      </w:r>
      <w:r w:rsidR="00294816" w:rsidRPr="00941F64">
        <w:rPr>
          <w:rFonts w:ascii="Times New Roman" w:hAnsi="Times New Roman"/>
          <w:sz w:val="22"/>
          <w:szCs w:val="22"/>
        </w:rPr>
        <w:t>letargija</w:t>
      </w:r>
      <w:r w:rsidR="002B4A9B" w:rsidRPr="00941F64">
        <w:rPr>
          <w:rFonts w:ascii="Times New Roman" w:hAnsi="Times New Roman"/>
          <w:sz w:val="22"/>
          <w:szCs w:val="22"/>
        </w:rPr>
        <w:t xml:space="preserve"> in</w:t>
      </w:r>
      <w:r w:rsidR="00692EF5" w:rsidRPr="00941F64">
        <w:rPr>
          <w:rFonts w:ascii="Times New Roman" w:hAnsi="Times New Roman"/>
          <w:sz w:val="22"/>
          <w:szCs w:val="22"/>
        </w:rPr>
        <w:t xml:space="preserve"> ledvična odpoved</w:t>
      </w:r>
      <w:r w:rsidR="005C4C9B">
        <w:rPr>
          <w:rFonts w:ascii="Times New Roman" w:hAnsi="Times New Roman"/>
          <w:sz w:val="22"/>
          <w:szCs w:val="22"/>
        </w:rPr>
        <w:t xml:space="preserve">. </w:t>
      </w:r>
      <w:r w:rsidR="0011411D">
        <w:rPr>
          <w:rFonts w:ascii="Times New Roman" w:hAnsi="Times New Roman"/>
          <w:sz w:val="22"/>
          <w:szCs w:val="22"/>
        </w:rPr>
        <w:t>N</w:t>
      </w:r>
      <w:r w:rsidR="0011411D" w:rsidRPr="0011411D">
        <w:rPr>
          <w:rFonts w:ascii="Times New Roman" w:hAnsi="Times New Roman"/>
          <w:sz w:val="22"/>
          <w:szCs w:val="22"/>
        </w:rPr>
        <w:t xml:space="preserve">a podlagi varnostnih izkušenj po trženju </w:t>
      </w:r>
      <w:r w:rsidR="0011411D">
        <w:rPr>
          <w:rFonts w:ascii="Times New Roman" w:hAnsi="Times New Roman"/>
          <w:sz w:val="22"/>
          <w:szCs w:val="22"/>
        </w:rPr>
        <w:t>so v</w:t>
      </w:r>
      <w:r w:rsidR="005B7985" w:rsidRPr="005B7985">
        <w:rPr>
          <w:rFonts w:ascii="Times New Roman" w:hAnsi="Times New Roman"/>
          <w:sz w:val="22"/>
          <w:szCs w:val="22"/>
        </w:rPr>
        <w:t xml:space="preserve"> zelo</w:t>
      </w:r>
      <w:r w:rsidR="002B4A9B" w:rsidRPr="00941F64">
        <w:rPr>
          <w:rFonts w:ascii="Times New Roman" w:hAnsi="Times New Roman"/>
          <w:sz w:val="22"/>
          <w:szCs w:val="22"/>
        </w:rPr>
        <w:t xml:space="preserve"> </w:t>
      </w:r>
      <w:r w:rsidR="005B7985">
        <w:rPr>
          <w:rFonts w:ascii="Times New Roman" w:hAnsi="Times New Roman"/>
          <w:sz w:val="22"/>
          <w:szCs w:val="22"/>
        </w:rPr>
        <w:t xml:space="preserve">redkih primerih </w:t>
      </w:r>
      <w:r w:rsidR="005C4C9B">
        <w:rPr>
          <w:rFonts w:ascii="Times New Roman" w:hAnsi="Times New Roman"/>
          <w:sz w:val="22"/>
          <w:szCs w:val="22"/>
        </w:rPr>
        <w:t xml:space="preserve">poročali </w:t>
      </w:r>
      <w:r w:rsidR="005B7985">
        <w:rPr>
          <w:rFonts w:ascii="Times New Roman" w:hAnsi="Times New Roman"/>
          <w:sz w:val="22"/>
          <w:szCs w:val="22"/>
        </w:rPr>
        <w:t>o</w:t>
      </w:r>
      <w:r w:rsidR="005B7985" w:rsidRPr="005B7985">
        <w:rPr>
          <w:rFonts w:ascii="Times New Roman" w:hAnsi="Times New Roman"/>
          <w:sz w:val="22"/>
          <w:szCs w:val="22"/>
        </w:rPr>
        <w:t xml:space="preserve"> gastrointestinalnih razjedah in</w:t>
      </w:r>
      <w:r w:rsidR="00692EF5" w:rsidRPr="00941F64">
        <w:rPr>
          <w:rFonts w:ascii="Times New Roman" w:hAnsi="Times New Roman"/>
          <w:sz w:val="22"/>
          <w:szCs w:val="22"/>
        </w:rPr>
        <w:t xml:space="preserve"> zvišan</w:t>
      </w:r>
      <w:r w:rsidR="002B4A9B" w:rsidRPr="00941F64">
        <w:rPr>
          <w:rFonts w:ascii="Times New Roman" w:hAnsi="Times New Roman"/>
          <w:sz w:val="22"/>
          <w:szCs w:val="22"/>
        </w:rPr>
        <w:t>i</w:t>
      </w:r>
      <w:r w:rsidR="00692EF5" w:rsidRPr="00941F64">
        <w:rPr>
          <w:rFonts w:ascii="Times New Roman" w:hAnsi="Times New Roman"/>
          <w:sz w:val="22"/>
          <w:szCs w:val="22"/>
        </w:rPr>
        <w:t xml:space="preserve"> ravn</w:t>
      </w:r>
      <w:r w:rsidR="002B4A9B" w:rsidRPr="00941F64">
        <w:rPr>
          <w:rFonts w:ascii="Times New Roman" w:hAnsi="Times New Roman"/>
          <w:sz w:val="22"/>
          <w:szCs w:val="22"/>
        </w:rPr>
        <w:t>i</w:t>
      </w:r>
      <w:r w:rsidR="00692EF5" w:rsidRPr="00941F64">
        <w:rPr>
          <w:rFonts w:ascii="Times New Roman" w:hAnsi="Times New Roman"/>
          <w:sz w:val="22"/>
          <w:szCs w:val="22"/>
        </w:rPr>
        <w:t xml:space="preserve"> jetrnih encimov. </w:t>
      </w:r>
    </w:p>
    <w:p w14:paraId="1C67580D" w14:textId="77777777" w:rsidR="00692EF5" w:rsidRPr="00941F64" w:rsidRDefault="00692EF5" w:rsidP="00BF528E">
      <w:pPr>
        <w:rPr>
          <w:rFonts w:ascii="Times New Roman" w:hAnsi="Times New Roman"/>
          <w:sz w:val="22"/>
          <w:szCs w:val="22"/>
        </w:rPr>
      </w:pPr>
    </w:p>
    <w:p w14:paraId="43A99D26" w14:textId="77777777" w:rsidR="001831A8" w:rsidRDefault="001831A8" w:rsidP="00BF528E">
      <w:pPr>
        <w:rPr>
          <w:rFonts w:ascii="Times New Roman" w:hAnsi="Times New Roman"/>
          <w:sz w:val="22"/>
          <w:szCs w:val="22"/>
        </w:rPr>
      </w:pPr>
      <w:r w:rsidRPr="00941F64">
        <w:rPr>
          <w:rFonts w:ascii="Times New Roman" w:hAnsi="Times New Roman"/>
          <w:sz w:val="22"/>
          <w:szCs w:val="22"/>
        </w:rPr>
        <w:lastRenderedPageBreak/>
        <w:t xml:space="preserve">Našteti neželeni učinki so večinoma prehodni in po </w:t>
      </w:r>
      <w:r w:rsidR="00C54133">
        <w:rPr>
          <w:rFonts w:ascii="Times New Roman" w:hAnsi="Times New Roman"/>
          <w:sz w:val="22"/>
          <w:szCs w:val="22"/>
        </w:rPr>
        <w:t>prekinitvi</w:t>
      </w:r>
      <w:r w:rsidR="00C54133" w:rsidRPr="00941F64">
        <w:rPr>
          <w:rFonts w:ascii="Times New Roman" w:hAnsi="Times New Roman"/>
          <w:sz w:val="22"/>
          <w:szCs w:val="22"/>
        </w:rPr>
        <w:t xml:space="preserve"> </w:t>
      </w:r>
      <w:r w:rsidRPr="00941F64">
        <w:rPr>
          <w:rFonts w:ascii="Times New Roman" w:hAnsi="Times New Roman"/>
          <w:sz w:val="22"/>
          <w:szCs w:val="22"/>
        </w:rPr>
        <w:t>zdravljenj</w:t>
      </w:r>
      <w:r w:rsidR="00C54133">
        <w:rPr>
          <w:rFonts w:ascii="Times New Roman" w:hAnsi="Times New Roman"/>
          <w:sz w:val="22"/>
          <w:szCs w:val="22"/>
        </w:rPr>
        <w:t>a</w:t>
      </w:r>
      <w:r w:rsidRPr="00941F64">
        <w:rPr>
          <w:rFonts w:ascii="Times New Roman" w:hAnsi="Times New Roman"/>
          <w:sz w:val="22"/>
          <w:szCs w:val="22"/>
        </w:rPr>
        <w:t xml:space="preserve"> minejo, vendar so lahko v zelo redkih primerih tudi resni ali smrtno nevarni.</w:t>
      </w:r>
    </w:p>
    <w:p w14:paraId="5CFE9E02" w14:textId="77777777" w:rsidR="001831A8" w:rsidRPr="00941F64" w:rsidRDefault="001831A8" w:rsidP="00BF528E">
      <w:pPr>
        <w:rPr>
          <w:rFonts w:ascii="Times New Roman" w:hAnsi="Times New Roman"/>
          <w:sz w:val="22"/>
          <w:szCs w:val="22"/>
        </w:rPr>
      </w:pPr>
    </w:p>
    <w:p w14:paraId="2F009F73" w14:textId="77777777" w:rsidR="00911EA5" w:rsidRPr="00941F64" w:rsidRDefault="00911EA5" w:rsidP="00BF528E">
      <w:pPr>
        <w:rPr>
          <w:rFonts w:ascii="Times New Roman" w:hAnsi="Times New Roman"/>
          <w:sz w:val="22"/>
          <w:szCs w:val="22"/>
        </w:rPr>
      </w:pPr>
      <w:r w:rsidRPr="00941F64">
        <w:rPr>
          <w:rFonts w:ascii="Times New Roman" w:hAnsi="Times New Roman"/>
          <w:sz w:val="22"/>
          <w:szCs w:val="22"/>
        </w:rPr>
        <w:t>Če se pojavijo neželeni učinki, je treba zdravljenje prekiniti in se posvetovati z veterinarjem.</w:t>
      </w:r>
    </w:p>
    <w:p w14:paraId="45F1C7C2" w14:textId="77777777" w:rsidR="00BB1EF5" w:rsidRPr="00941F64" w:rsidRDefault="00BB1EF5" w:rsidP="00BF528E">
      <w:pPr>
        <w:rPr>
          <w:rFonts w:ascii="Times New Roman" w:hAnsi="Times New Roman"/>
          <w:sz w:val="22"/>
          <w:szCs w:val="22"/>
        </w:rPr>
      </w:pPr>
    </w:p>
    <w:p w14:paraId="6789342B"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Pogostost neželenih učinkov je določena po naslednjem dogovoru:</w:t>
      </w:r>
    </w:p>
    <w:p w14:paraId="15A33588"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zelo pogosti (neželeni učinki se pokažejo pri več kot 1 živali od 10 zdravljenih živali)</w:t>
      </w:r>
    </w:p>
    <w:p w14:paraId="31496911"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pogosti (pri več kot 1, toda manj kot 10 živali od 100 zdravljenih živali)</w:t>
      </w:r>
    </w:p>
    <w:p w14:paraId="68506FAA"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občasni (pri več kot 1, toda manj kot 10 živali od 1.000 zdravljenih živali)</w:t>
      </w:r>
    </w:p>
    <w:p w14:paraId="70D8B954"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redki (pri več kot 1, toda manj kot 10 živali od 10.000 zdravljenih živali)</w:t>
      </w:r>
    </w:p>
    <w:p w14:paraId="454AACEC" w14:textId="77777777" w:rsidR="007F4A4F" w:rsidRDefault="007F4A4F" w:rsidP="007F4A4F">
      <w:pPr>
        <w:rPr>
          <w:rFonts w:ascii="Times New Roman" w:hAnsi="Times New Roman"/>
          <w:sz w:val="22"/>
          <w:szCs w:val="22"/>
        </w:rPr>
      </w:pPr>
      <w:r w:rsidRPr="007F4A4F">
        <w:rPr>
          <w:rFonts w:ascii="Times New Roman" w:hAnsi="Times New Roman"/>
          <w:sz w:val="22"/>
          <w:szCs w:val="22"/>
        </w:rPr>
        <w:t>- zelo redki (pri manj kot 1 živali od 10.000 zdravljenih živali, vključno s posameznimi primeri).</w:t>
      </w:r>
    </w:p>
    <w:p w14:paraId="5CD8B8AB" w14:textId="77777777" w:rsidR="00911EA5" w:rsidRPr="00925441" w:rsidRDefault="00911EA5" w:rsidP="00BF528E">
      <w:pPr>
        <w:rPr>
          <w:rFonts w:ascii="Times New Roman" w:hAnsi="Times New Roman"/>
          <w:sz w:val="22"/>
          <w:szCs w:val="22"/>
        </w:rPr>
      </w:pPr>
    </w:p>
    <w:p w14:paraId="01315749" w14:textId="77777777" w:rsidR="00A91373" w:rsidRDefault="007F4A4F" w:rsidP="00BF528E">
      <w:pPr>
        <w:rPr>
          <w:rFonts w:ascii="Times New Roman" w:hAnsi="Times New Roman"/>
          <w:sz w:val="22"/>
          <w:szCs w:val="22"/>
        </w:rPr>
      </w:pPr>
      <w:r w:rsidRPr="007F4A4F">
        <w:rPr>
          <w:rFonts w:ascii="Times New Roman" w:hAnsi="Times New Roman"/>
          <w:sz w:val="22"/>
          <w:szCs w:val="22"/>
        </w:rPr>
        <w:t>Če opazite kakršne koli stranske učinke, tudi tiste, ki niso navedeni v tem navodilu za uporabo ali mislite, da zdravilo ni delovalo, obvestite svojega veterinarja.</w:t>
      </w:r>
    </w:p>
    <w:p w14:paraId="5CEE32DB" w14:textId="77777777" w:rsidR="003620CD" w:rsidRPr="00941F64" w:rsidRDefault="003620CD" w:rsidP="00BF528E">
      <w:pPr>
        <w:rPr>
          <w:rFonts w:ascii="Times New Roman" w:hAnsi="Times New Roman"/>
          <w:sz w:val="22"/>
          <w:szCs w:val="22"/>
        </w:rPr>
      </w:pPr>
    </w:p>
    <w:p w14:paraId="3921E343" w14:textId="77777777" w:rsidR="001831A8" w:rsidRPr="00941F64" w:rsidRDefault="001831A8" w:rsidP="00BF528E">
      <w:pPr>
        <w:ind w:left="567" w:hanging="567"/>
        <w:rPr>
          <w:rFonts w:ascii="Times New Roman" w:hAnsi="Times New Roman"/>
          <w:sz w:val="22"/>
          <w:szCs w:val="22"/>
        </w:rPr>
      </w:pPr>
      <w:r w:rsidRPr="003620CD">
        <w:rPr>
          <w:rFonts w:ascii="Times New Roman" w:hAnsi="Times New Roman"/>
          <w:b/>
          <w:sz w:val="22"/>
          <w:szCs w:val="22"/>
          <w:highlight w:val="lightGray"/>
        </w:rPr>
        <w:t>7.</w:t>
      </w:r>
      <w:r w:rsidRPr="00941F64">
        <w:rPr>
          <w:rFonts w:ascii="Times New Roman" w:hAnsi="Times New Roman"/>
          <w:b/>
          <w:sz w:val="22"/>
          <w:szCs w:val="22"/>
        </w:rPr>
        <w:tab/>
        <w:t>CILJNE ŽIVALSKE VRSTE</w:t>
      </w:r>
    </w:p>
    <w:p w14:paraId="64184F43" w14:textId="77777777" w:rsidR="001831A8" w:rsidRPr="00941F64" w:rsidRDefault="001831A8" w:rsidP="00BF528E">
      <w:pPr>
        <w:rPr>
          <w:rFonts w:ascii="Times New Roman" w:hAnsi="Times New Roman"/>
          <w:sz w:val="22"/>
          <w:szCs w:val="22"/>
        </w:rPr>
      </w:pPr>
    </w:p>
    <w:p w14:paraId="13A5B9F3" w14:textId="77777777" w:rsidR="001831A8" w:rsidRPr="00941F64" w:rsidRDefault="001831A8" w:rsidP="00BF528E">
      <w:pPr>
        <w:rPr>
          <w:rFonts w:ascii="Times New Roman" w:hAnsi="Times New Roman"/>
          <w:sz w:val="22"/>
          <w:szCs w:val="22"/>
        </w:rPr>
      </w:pPr>
      <w:r w:rsidRPr="00941F64">
        <w:rPr>
          <w:rFonts w:ascii="Times New Roman" w:hAnsi="Times New Roman"/>
          <w:sz w:val="22"/>
          <w:szCs w:val="22"/>
        </w:rPr>
        <w:t>Mačke</w:t>
      </w:r>
      <w:r w:rsidR="007616B7">
        <w:rPr>
          <w:rFonts w:ascii="Times New Roman" w:hAnsi="Times New Roman"/>
          <w:sz w:val="22"/>
          <w:szCs w:val="22"/>
        </w:rPr>
        <w:t xml:space="preserve"> in morski prašički</w:t>
      </w:r>
      <w:r w:rsidR="005D68C4">
        <w:rPr>
          <w:rFonts w:ascii="Times New Roman" w:hAnsi="Times New Roman"/>
          <w:sz w:val="22"/>
          <w:szCs w:val="22"/>
        </w:rPr>
        <w:t>.</w:t>
      </w:r>
    </w:p>
    <w:p w14:paraId="57DB5560" w14:textId="77777777" w:rsidR="001831A8" w:rsidRPr="00941F64" w:rsidRDefault="001831A8" w:rsidP="00BF528E">
      <w:pPr>
        <w:rPr>
          <w:rFonts w:ascii="Times New Roman" w:hAnsi="Times New Roman"/>
          <w:sz w:val="22"/>
          <w:szCs w:val="22"/>
        </w:rPr>
      </w:pPr>
    </w:p>
    <w:p w14:paraId="14672343" w14:textId="77777777" w:rsidR="001831A8" w:rsidRPr="00941F64" w:rsidRDefault="001831A8" w:rsidP="00BF528E">
      <w:pPr>
        <w:rPr>
          <w:rFonts w:ascii="Times New Roman" w:hAnsi="Times New Roman"/>
          <w:sz w:val="22"/>
          <w:szCs w:val="22"/>
        </w:rPr>
      </w:pPr>
    </w:p>
    <w:p w14:paraId="53C07D95" w14:textId="77777777" w:rsidR="001831A8" w:rsidRPr="00941F64" w:rsidRDefault="001831A8" w:rsidP="00BF528E">
      <w:pPr>
        <w:ind w:left="567" w:hanging="567"/>
        <w:rPr>
          <w:rFonts w:ascii="Times New Roman" w:hAnsi="Times New Roman"/>
          <w:sz w:val="22"/>
          <w:szCs w:val="22"/>
        </w:rPr>
      </w:pPr>
      <w:r w:rsidRPr="003620CD">
        <w:rPr>
          <w:rFonts w:ascii="Times New Roman" w:hAnsi="Times New Roman"/>
          <w:b/>
          <w:sz w:val="22"/>
          <w:szCs w:val="22"/>
          <w:highlight w:val="lightGray"/>
        </w:rPr>
        <w:t>8.</w:t>
      </w:r>
      <w:r w:rsidRPr="00941F64">
        <w:rPr>
          <w:rFonts w:ascii="Times New Roman" w:hAnsi="Times New Roman"/>
          <w:b/>
          <w:sz w:val="22"/>
          <w:szCs w:val="22"/>
        </w:rPr>
        <w:tab/>
        <w:t xml:space="preserve">ODMERKI ZA POSAMEZNE ŽIVALSKE VRSTE </w:t>
      </w:r>
      <w:smartTag w:uri="urn:schemas-microsoft-com:office:smarttags" w:element="stockticker">
        <w:r w:rsidRPr="00941F64">
          <w:rPr>
            <w:rFonts w:ascii="Times New Roman" w:hAnsi="Times New Roman"/>
            <w:b/>
            <w:sz w:val="22"/>
            <w:szCs w:val="22"/>
          </w:rPr>
          <w:t>TER</w:t>
        </w:r>
      </w:smartTag>
      <w:r w:rsidRPr="00941F64">
        <w:rPr>
          <w:rFonts w:ascii="Times New Roman" w:hAnsi="Times New Roman"/>
          <w:b/>
          <w:sz w:val="22"/>
          <w:szCs w:val="22"/>
        </w:rPr>
        <w:t xml:space="preserve"> </w:t>
      </w:r>
      <w:smartTag w:uri="urn:schemas-microsoft-com:office:smarttags" w:element="stockticker">
        <w:r w:rsidRPr="00941F64">
          <w:rPr>
            <w:rFonts w:ascii="Times New Roman" w:hAnsi="Times New Roman"/>
            <w:b/>
            <w:sz w:val="22"/>
            <w:szCs w:val="22"/>
          </w:rPr>
          <w:t>POT</w:t>
        </w:r>
      </w:smartTag>
      <w:r w:rsidRPr="00941F64">
        <w:rPr>
          <w:rFonts w:ascii="Times New Roman" w:hAnsi="Times New Roman"/>
          <w:b/>
          <w:sz w:val="22"/>
          <w:szCs w:val="22"/>
        </w:rPr>
        <w:t>(I) IN NAČIN UPORABE ZDRAVILA</w:t>
      </w:r>
    </w:p>
    <w:p w14:paraId="1A9E9878" w14:textId="77777777" w:rsidR="001831A8" w:rsidRPr="00941F64" w:rsidRDefault="001831A8" w:rsidP="00BF528E">
      <w:pPr>
        <w:rPr>
          <w:rFonts w:ascii="Times New Roman" w:hAnsi="Times New Roman"/>
          <w:sz w:val="22"/>
          <w:szCs w:val="22"/>
        </w:rPr>
      </w:pPr>
    </w:p>
    <w:p w14:paraId="514BF72E" w14:textId="77777777" w:rsidR="007616B7" w:rsidRPr="0031117A" w:rsidRDefault="007616B7" w:rsidP="00BF528E">
      <w:pPr>
        <w:rPr>
          <w:rFonts w:ascii="Times New Roman" w:hAnsi="Times New Roman"/>
          <w:b/>
          <w:bCs/>
          <w:sz w:val="22"/>
          <w:szCs w:val="22"/>
        </w:rPr>
      </w:pPr>
      <w:r w:rsidRPr="0031117A">
        <w:rPr>
          <w:rFonts w:ascii="Times New Roman" w:hAnsi="Times New Roman"/>
          <w:b/>
          <w:bCs/>
          <w:sz w:val="22"/>
          <w:szCs w:val="22"/>
        </w:rPr>
        <w:t>Mačke:</w:t>
      </w:r>
    </w:p>
    <w:p w14:paraId="6A567367" w14:textId="77777777" w:rsidR="001831A8" w:rsidRPr="003620CD" w:rsidRDefault="001831A8" w:rsidP="00BF528E">
      <w:pPr>
        <w:rPr>
          <w:rFonts w:ascii="Times New Roman" w:hAnsi="Times New Roman"/>
          <w:b/>
          <w:sz w:val="22"/>
          <w:szCs w:val="22"/>
        </w:rPr>
      </w:pPr>
      <w:r w:rsidRPr="003620CD">
        <w:rPr>
          <w:rFonts w:ascii="Times New Roman" w:hAnsi="Times New Roman"/>
          <w:b/>
          <w:sz w:val="22"/>
          <w:szCs w:val="22"/>
        </w:rPr>
        <w:t>Odmerki</w:t>
      </w:r>
    </w:p>
    <w:p w14:paraId="11963281" w14:textId="77777777" w:rsidR="001831A8" w:rsidRPr="00941F64" w:rsidRDefault="001831A8" w:rsidP="00BF528E">
      <w:pPr>
        <w:pStyle w:val="Formatvorlage1"/>
        <w:rPr>
          <w:szCs w:val="22"/>
          <w:u w:val="single"/>
        </w:rPr>
      </w:pPr>
      <w:r w:rsidRPr="00941F64">
        <w:rPr>
          <w:szCs w:val="22"/>
          <w:u w:val="single"/>
        </w:rPr>
        <w:t>Postoperativna bolečina in vnetje po kirurških postopkih:</w:t>
      </w:r>
    </w:p>
    <w:p w14:paraId="4A1C2A8C" w14:textId="77777777" w:rsidR="001831A8" w:rsidRPr="00941F64" w:rsidRDefault="001831A8" w:rsidP="00BF528E">
      <w:pPr>
        <w:rPr>
          <w:rFonts w:ascii="Times New Roman" w:hAnsi="Times New Roman"/>
          <w:b/>
          <w:sz w:val="22"/>
          <w:szCs w:val="22"/>
        </w:rPr>
      </w:pPr>
      <w:r w:rsidRPr="00941F64">
        <w:rPr>
          <w:rFonts w:ascii="Times New Roman" w:hAnsi="Times New Roman"/>
          <w:sz w:val="22"/>
          <w:szCs w:val="22"/>
        </w:rPr>
        <w:t>Po začetnem zdravljenju z zdravilom Metacam 2 mg/ml raztopina za injiciranje za mačke nadaljujte zdravljenje 24 ur pozneje z zdravilom Metacam 0,5 mg/ml peroralna suspenzija za mačke v odmerku 0,05 mg meloksikama/kg telesne mase. Peroralni nadaljevalni odmerek lahko dajemo enkrat na dan (v 24-urnih presledkih) največ do štiri dni.</w:t>
      </w:r>
    </w:p>
    <w:p w14:paraId="359912BA" w14:textId="77777777" w:rsidR="001831A8" w:rsidRPr="00941F64" w:rsidRDefault="001831A8" w:rsidP="00BF528E">
      <w:pPr>
        <w:rPr>
          <w:rFonts w:ascii="Times New Roman" w:hAnsi="Times New Roman"/>
          <w:sz w:val="22"/>
          <w:szCs w:val="22"/>
        </w:rPr>
      </w:pPr>
    </w:p>
    <w:p w14:paraId="4C70498E" w14:textId="77777777" w:rsidR="001831A8" w:rsidRPr="00941F64" w:rsidRDefault="001831A8" w:rsidP="00BF528E">
      <w:pPr>
        <w:rPr>
          <w:rFonts w:ascii="Times New Roman" w:hAnsi="Times New Roman"/>
          <w:sz w:val="22"/>
          <w:szCs w:val="22"/>
        </w:rPr>
      </w:pPr>
      <w:r w:rsidRPr="00941F64">
        <w:rPr>
          <w:rFonts w:ascii="Times New Roman" w:hAnsi="Times New Roman"/>
          <w:sz w:val="22"/>
          <w:szCs w:val="22"/>
          <w:u w:val="single"/>
        </w:rPr>
        <w:t>Akutna mišično-skeletna obolenja</w:t>
      </w:r>
      <w:r w:rsidRPr="00941F64">
        <w:rPr>
          <w:rFonts w:ascii="Times New Roman" w:hAnsi="Times New Roman"/>
          <w:sz w:val="22"/>
          <w:szCs w:val="22"/>
        </w:rPr>
        <w:t xml:space="preserve">: </w:t>
      </w:r>
    </w:p>
    <w:p w14:paraId="0AC29A37" w14:textId="77777777" w:rsidR="001831A8" w:rsidRPr="00941F64" w:rsidRDefault="00E3147A" w:rsidP="00BF528E">
      <w:pPr>
        <w:rPr>
          <w:rFonts w:ascii="Times New Roman" w:hAnsi="Times New Roman"/>
          <w:sz w:val="22"/>
          <w:szCs w:val="22"/>
        </w:rPr>
      </w:pPr>
      <w:r w:rsidRPr="00941F64">
        <w:rPr>
          <w:rFonts w:ascii="Times New Roman" w:hAnsi="Times New Roman"/>
          <w:sz w:val="22"/>
          <w:szCs w:val="22"/>
        </w:rPr>
        <w:t xml:space="preserve">Začetni </w:t>
      </w:r>
      <w:r w:rsidR="001831A8" w:rsidRPr="00941F64">
        <w:rPr>
          <w:rFonts w:ascii="Times New Roman" w:hAnsi="Times New Roman"/>
          <w:sz w:val="22"/>
          <w:szCs w:val="22"/>
        </w:rPr>
        <w:t>odmerek prvi dan zdravljenja je 0,</w:t>
      </w:r>
      <w:r w:rsidR="00BF6E8B" w:rsidRPr="00941F64">
        <w:rPr>
          <w:rFonts w:ascii="Times New Roman" w:hAnsi="Times New Roman"/>
          <w:sz w:val="22"/>
          <w:szCs w:val="22"/>
        </w:rPr>
        <w:t>2</w:t>
      </w:r>
      <w:r w:rsidR="001831A8" w:rsidRPr="00941F64">
        <w:rPr>
          <w:rFonts w:ascii="Times New Roman" w:hAnsi="Times New Roman"/>
          <w:sz w:val="22"/>
          <w:szCs w:val="22"/>
        </w:rPr>
        <w:t> mg meloksikama/kg telesne mase. Zdravljenje nadaljujemo z enim peroralnim odmerkom 0,05 mg meloksikama/kg telesne mase, dokler traja akutna bolečina ali vnetje (v 24-urnih presledkih).</w:t>
      </w:r>
    </w:p>
    <w:p w14:paraId="66A2EA59" w14:textId="77777777" w:rsidR="001831A8" w:rsidRPr="00941F64" w:rsidRDefault="001831A8" w:rsidP="00BF528E">
      <w:pPr>
        <w:rPr>
          <w:rFonts w:ascii="Times New Roman" w:hAnsi="Times New Roman"/>
          <w:sz w:val="22"/>
          <w:szCs w:val="22"/>
        </w:rPr>
      </w:pPr>
    </w:p>
    <w:p w14:paraId="13054548" w14:textId="77777777" w:rsidR="001831A8" w:rsidRPr="00941F64" w:rsidRDefault="001831A8" w:rsidP="00BF528E">
      <w:pPr>
        <w:pStyle w:val="Formatvorlage1"/>
        <w:rPr>
          <w:szCs w:val="22"/>
          <w:u w:val="single"/>
        </w:rPr>
      </w:pPr>
      <w:r w:rsidRPr="00941F64">
        <w:rPr>
          <w:szCs w:val="22"/>
          <w:u w:val="single"/>
        </w:rPr>
        <w:t>Kronična mišično-skeletna obolenja:</w:t>
      </w:r>
    </w:p>
    <w:p w14:paraId="4C3F92AD" w14:textId="77777777" w:rsidR="001831A8" w:rsidRPr="00941F64" w:rsidRDefault="001831A8" w:rsidP="00BF528E">
      <w:pPr>
        <w:rPr>
          <w:rFonts w:ascii="Times New Roman" w:hAnsi="Times New Roman"/>
          <w:sz w:val="22"/>
          <w:szCs w:val="22"/>
        </w:rPr>
      </w:pPr>
      <w:r w:rsidRPr="00941F64">
        <w:rPr>
          <w:rFonts w:ascii="Times New Roman" w:hAnsi="Times New Roman"/>
          <w:sz w:val="22"/>
          <w:szCs w:val="22"/>
        </w:rPr>
        <w:t>Začetni odmerek prvi dan zdravljenja je 0,1 mg meloksikama na kilogram telesne mase peroralno. Zdravljenje nadaljujemo z enim peroralnim, vzdrževalnim odmerkom po 0,05 mg meloksikama na kilogram telesne mase na dan (v 24-urnih presledkih).</w:t>
      </w:r>
    </w:p>
    <w:p w14:paraId="3DEAE78A" w14:textId="77777777" w:rsidR="001831A8" w:rsidRPr="00941F64" w:rsidRDefault="001831A8" w:rsidP="00BF528E">
      <w:pPr>
        <w:rPr>
          <w:rFonts w:ascii="Times New Roman" w:hAnsi="Times New Roman"/>
          <w:sz w:val="22"/>
          <w:szCs w:val="22"/>
        </w:rPr>
      </w:pPr>
      <w:r w:rsidRPr="00941F64">
        <w:rPr>
          <w:rFonts w:ascii="Times New Roman" w:hAnsi="Times New Roman"/>
          <w:sz w:val="22"/>
          <w:szCs w:val="22"/>
        </w:rPr>
        <w:t>Klinični odziv na zdravljenje je običajno opazen po 7 dneh. Če se klinično stanje ne izboljša, je treba zdravljenje najpozneje po 14 dneh prekiniti.</w:t>
      </w:r>
    </w:p>
    <w:p w14:paraId="77C17A29" w14:textId="77777777" w:rsidR="001831A8" w:rsidRPr="00941F64" w:rsidRDefault="001831A8" w:rsidP="00BF528E">
      <w:pPr>
        <w:rPr>
          <w:rFonts w:ascii="Times New Roman" w:hAnsi="Times New Roman"/>
          <w:sz w:val="22"/>
          <w:szCs w:val="22"/>
        </w:rPr>
      </w:pPr>
    </w:p>
    <w:p w14:paraId="54787FB6" w14:textId="77777777" w:rsidR="007616B7" w:rsidRPr="003620CD" w:rsidRDefault="001831A8" w:rsidP="00BF528E">
      <w:pPr>
        <w:rPr>
          <w:rFonts w:ascii="Times New Roman" w:hAnsi="Times New Roman"/>
          <w:b/>
          <w:sz w:val="22"/>
          <w:szCs w:val="22"/>
        </w:rPr>
      </w:pPr>
      <w:r w:rsidRPr="003620CD">
        <w:rPr>
          <w:rFonts w:ascii="Times New Roman" w:hAnsi="Times New Roman"/>
          <w:b/>
          <w:sz w:val="22"/>
          <w:szCs w:val="22"/>
        </w:rPr>
        <w:t>Pot in način uporabe</w:t>
      </w:r>
    </w:p>
    <w:p w14:paraId="2DC85D08" w14:textId="77777777" w:rsidR="001831A8" w:rsidRPr="00941F64" w:rsidRDefault="001831A8" w:rsidP="00BF528E">
      <w:pPr>
        <w:tabs>
          <w:tab w:val="left" w:pos="2340"/>
        </w:tabs>
        <w:rPr>
          <w:rFonts w:ascii="Times New Roman" w:hAnsi="Times New Roman"/>
          <w:sz w:val="22"/>
          <w:szCs w:val="22"/>
        </w:rPr>
      </w:pPr>
      <w:r w:rsidRPr="00941F64">
        <w:rPr>
          <w:rFonts w:ascii="Times New Roman" w:hAnsi="Times New Roman"/>
          <w:sz w:val="22"/>
          <w:szCs w:val="22"/>
        </w:rPr>
        <w:t>Zdravilo dajemo peroralno pomešano s hrano ali v gobec.</w:t>
      </w:r>
    </w:p>
    <w:p w14:paraId="7AA5D5AB" w14:textId="77777777" w:rsidR="001831A8" w:rsidRPr="00941F64" w:rsidRDefault="001831A8" w:rsidP="00BF528E">
      <w:pPr>
        <w:tabs>
          <w:tab w:val="left" w:pos="2340"/>
        </w:tabs>
        <w:rPr>
          <w:rFonts w:ascii="Times New Roman" w:hAnsi="Times New Roman"/>
          <w:sz w:val="22"/>
          <w:szCs w:val="22"/>
        </w:rPr>
      </w:pPr>
      <w:r w:rsidRPr="00941F64">
        <w:rPr>
          <w:rFonts w:ascii="Times New Roman" w:hAnsi="Times New Roman"/>
          <w:sz w:val="22"/>
          <w:szCs w:val="22"/>
        </w:rPr>
        <w:t xml:space="preserve">Suspenzijo lahko dajemo mačkam ne glede na telesno maso s kapalko na plastenki. Mačkam s telesno maso najmanj </w:t>
      </w:r>
      <w:smartTag w:uri="urn:schemas-microsoft-com:office:smarttags" w:element="metricconverter">
        <w:smartTagPr>
          <w:attr w:name="ProductID" w:val="2 kg"/>
        </w:smartTagPr>
        <w:r w:rsidRPr="00941F64">
          <w:rPr>
            <w:rFonts w:ascii="Times New Roman" w:hAnsi="Times New Roman"/>
            <w:sz w:val="22"/>
            <w:szCs w:val="22"/>
          </w:rPr>
          <w:t>2 kg</w:t>
        </w:r>
      </w:smartTag>
      <w:r w:rsidRPr="00941F64">
        <w:rPr>
          <w:rFonts w:ascii="Times New Roman" w:hAnsi="Times New Roman"/>
          <w:sz w:val="22"/>
          <w:szCs w:val="22"/>
        </w:rPr>
        <w:t xml:space="preserve"> ga lahko dajemo tudi z brizgo, ki je priložena. </w:t>
      </w:r>
    </w:p>
    <w:p w14:paraId="4702F230" w14:textId="77777777" w:rsidR="003620CD" w:rsidRDefault="003620CD" w:rsidP="003620CD">
      <w:pPr>
        <w:rPr>
          <w:rFonts w:ascii="Times New Roman" w:hAnsi="Times New Roman"/>
          <w:sz w:val="22"/>
          <w:szCs w:val="22"/>
        </w:rPr>
      </w:pPr>
      <w:r w:rsidRPr="00941F64">
        <w:rPr>
          <w:rFonts w:ascii="Times New Roman" w:hAnsi="Times New Roman"/>
          <w:sz w:val="22"/>
          <w:szCs w:val="22"/>
        </w:rPr>
        <w:t xml:space="preserve">Posebno skrbno je treba paziti na natančno odmerjanje zdravila. </w:t>
      </w:r>
    </w:p>
    <w:p w14:paraId="5711F906" w14:textId="77777777" w:rsidR="003620CD" w:rsidRDefault="003620CD" w:rsidP="003620CD">
      <w:pPr>
        <w:tabs>
          <w:tab w:val="left" w:pos="2340"/>
        </w:tabs>
        <w:rPr>
          <w:rFonts w:ascii="Times New Roman" w:hAnsi="Times New Roman"/>
          <w:sz w:val="22"/>
          <w:szCs w:val="22"/>
        </w:rPr>
      </w:pPr>
      <w:r w:rsidRPr="00941F64">
        <w:rPr>
          <w:rFonts w:ascii="Times New Roman" w:hAnsi="Times New Roman"/>
          <w:sz w:val="22"/>
          <w:szCs w:val="22"/>
        </w:rPr>
        <w:t>Priporočenega odmerka ne smete prekoračiti.</w:t>
      </w:r>
    </w:p>
    <w:p w14:paraId="678B2FFF" w14:textId="77777777" w:rsidR="001831A8" w:rsidRPr="00941F64" w:rsidRDefault="001831A8" w:rsidP="00BF528E">
      <w:pPr>
        <w:tabs>
          <w:tab w:val="left" w:pos="2340"/>
        </w:tabs>
        <w:rPr>
          <w:rFonts w:ascii="Times New Roman" w:hAnsi="Times New Roman"/>
          <w:sz w:val="22"/>
          <w:szCs w:val="22"/>
        </w:rPr>
      </w:pPr>
    </w:p>
    <w:p w14:paraId="61BD3B27" w14:textId="77777777" w:rsidR="001831A8" w:rsidRPr="00941F64" w:rsidRDefault="001831A8" w:rsidP="00BF528E">
      <w:pPr>
        <w:rPr>
          <w:rFonts w:ascii="Times New Roman" w:hAnsi="Times New Roman"/>
          <w:sz w:val="22"/>
          <w:szCs w:val="22"/>
          <w:u w:val="single"/>
        </w:rPr>
      </w:pPr>
      <w:r w:rsidRPr="00941F64">
        <w:rPr>
          <w:rFonts w:ascii="Times New Roman" w:hAnsi="Times New Roman"/>
          <w:sz w:val="22"/>
          <w:szCs w:val="22"/>
          <w:u w:val="single"/>
        </w:rPr>
        <w:t>Dajanje s kapalko na plastenki:</w:t>
      </w:r>
    </w:p>
    <w:p w14:paraId="33932820" w14:textId="77777777" w:rsidR="0086704A" w:rsidRPr="00941F64" w:rsidRDefault="0086704A" w:rsidP="00BF528E">
      <w:pPr>
        <w:tabs>
          <w:tab w:val="left" w:pos="2340"/>
        </w:tabs>
        <w:rPr>
          <w:rFonts w:ascii="Times New Roman" w:hAnsi="Times New Roman"/>
          <w:sz w:val="22"/>
          <w:szCs w:val="22"/>
        </w:rPr>
      </w:pPr>
      <w:r w:rsidRPr="00941F64">
        <w:rPr>
          <w:rFonts w:ascii="Times New Roman" w:hAnsi="Times New Roman"/>
          <w:sz w:val="22"/>
          <w:szCs w:val="22"/>
        </w:rPr>
        <w:t xml:space="preserve">Odmerek 0,2 mg meloksikama/kg telesne mase: </w:t>
      </w:r>
      <w:r w:rsidRPr="00941F64">
        <w:rPr>
          <w:rFonts w:ascii="Times New Roman" w:hAnsi="Times New Roman"/>
          <w:sz w:val="22"/>
          <w:szCs w:val="22"/>
        </w:rPr>
        <w:tab/>
        <w:t xml:space="preserve">12 kapljic/kg telesne mase </w:t>
      </w:r>
    </w:p>
    <w:p w14:paraId="2F772F1D" w14:textId="77777777" w:rsidR="001831A8" w:rsidRPr="00941F64" w:rsidRDefault="001831A8" w:rsidP="00BF528E">
      <w:pPr>
        <w:tabs>
          <w:tab w:val="left" w:pos="2340"/>
        </w:tabs>
        <w:rPr>
          <w:rFonts w:ascii="Times New Roman" w:hAnsi="Times New Roman"/>
          <w:sz w:val="22"/>
          <w:szCs w:val="22"/>
        </w:rPr>
      </w:pPr>
      <w:r w:rsidRPr="00941F64">
        <w:rPr>
          <w:rFonts w:ascii="Times New Roman" w:hAnsi="Times New Roman"/>
          <w:sz w:val="22"/>
          <w:szCs w:val="22"/>
        </w:rPr>
        <w:t xml:space="preserve">Odmerek 0,1 mg meloksikama/kg telesne mase: </w:t>
      </w:r>
      <w:r w:rsidRPr="00941F64">
        <w:rPr>
          <w:rFonts w:ascii="Times New Roman" w:hAnsi="Times New Roman"/>
          <w:sz w:val="22"/>
          <w:szCs w:val="22"/>
        </w:rPr>
        <w:tab/>
        <w:t xml:space="preserve">6 kapljic/kg telesne mase </w:t>
      </w:r>
    </w:p>
    <w:p w14:paraId="0A573D10" w14:textId="77777777" w:rsidR="001831A8" w:rsidRPr="00941F64" w:rsidRDefault="001831A8" w:rsidP="00BF528E">
      <w:pPr>
        <w:tabs>
          <w:tab w:val="left" w:pos="2340"/>
        </w:tabs>
        <w:rPr>
          <w:rFonts w:ascii="Times New Roman" w:hAnsi="Times New Roman"/>
          <w:sz w:val="22"/>
          <w:szCs w:val="22"/>
        </w:rPr>
      </w:pPr>
      <w:r w:rsidRPr="00941F64">
        <w:rPr>
          <w:rFonts w:ascii="Times New Roman" w:hAnsi="Times New Roman"/>
          <w:sz w:val="22"/>
          <w:szCs w:val="22"/>
        </w:rPr>
        <w:t xml:space="preserve">Odmerek 0,05 mg meloksikama/kg telesne mase: </w:t>
      </w:r>
      <w:r w:rsidRPr="00941F64">
        <w:rPr>
          <w:rFonts w:ascii="Times New Roman" w:hAnsi="Times New Roman"/>
          <w:sz w:val="22"/>
          <w:szCs w:val="22"/>
        </w:rPr>
        <w:tab/>
        <w:t>3 kapljice/kg telesne mase</w:t>
      </w:r>
      <w:r w:rsidR="0062571A" w:rsidRPr="00941F64">
        <w:rPr>
          <w:rFonts w:ascii="Times New Roman" w:hAnsi="Times New Roman"/>
          <w:sz w:val="22"/>
          <w:szCs w:val="22"/>
        </w:rPr>
        <w:t>.</w:t>
      </w:r>
    </w:p>
    <w:p w14:paraId="4FCE33E7" w14:textId="77777777" w:rsidR="001831A8" w:rsidRPr="00941F64" w:rsidRDefault="001831A8" w:rsidP="00BF528E">
      <w:pPr>
        <w:tabs>
          <w:tab w:val="left" w:pos="2340"/>
        </w:tabs>
        <w:rPr>
          <w:rFonts w:ascii="Times New Roman" w:hAnsi="Times New Roman"/>
          <w:sz w:val="22"/>
          <w:szCs w:val="22"/>
        </w:rPr>
      </w:pPr>
    </w:p>
    <w:p w14:paraId="34A9FB63" w14:textId="77777777" w:rsidR="001831A8" w:rsidRPr="00941F64" w:rsidRDefault="001831A8" w:rsidP="0031117A">
      <w:pPr>
        <w:keepNext/>
        <w:rPr>
          <w:rFonts w:ascii="Times New Roman" w:hAnsi="Times New Roman"/>
          <w:sz w:val="22"/>
          <w:szCs w:val="22"/>
          <w:u w:val="single"/>
        </w:rPr>
      </w:pPr>
      <w:r w:rsidRPr="00941F64">
        <w:rPr>
          <w:rFonts w:ascii="Times New Roman" w:hAnsi="Times New Roman"/>
          <w:sz w:val="22"/>
          <w:szCs w:val="22"/>
          <w:u w:val="single"/>
        </w:rPr>
        <w:lastRenderedPageBreak/>
        <w:t>Odmerjanje z brizgo:</w:t>
      </w:r>
    </w:p>
    <w:p w14:paraId="781DCFF7" w14:textId="77777777" w:rsidR="00D275B6" w:rsidRPr="00941F64" w:rsidRDefault="001831A8" w:rsidP="00BF528E">
      <w:pPr>
        <w:tabs>
          <w:tab w:val="left" w:pos="2340"/>
        </w:tabs>
        <w:rPr>
          <w:rFonts w:ascii="Times New Roman" w:hAnsi="Times New Roman"/>
          <w:sz w:val="22"/>
          <w:szCs w:val="22"/>
        </w:rPr>
      </w:pPr>
      <w:r w:rsidRPr="00941F64">
        <w:rPr>
          <w:rFonts w:ascii="Times New Roman" w:hAnsi="Times New Roman"/>
          <w:sz w:val="22"/>
          <w:szCs w:val="22"/>
        </w:rPr>
        <w:t xml:space="preserve">Brizga je oblikovana tako, da se prilega kapalki na plastenki in ima merilno skalo z oznakami telesne mase v kilogramih, ki ustrezajo odmerku 0,05 mg meloksikama/kg telesne mase. Prvi dan zdravljenja kroničnih mišično-skeletnih obolenj je torej potreben dvakratni volumen vzdrževalnega odmerka. </w:t>
      </w:r>
    </w:p>
    <w:p w14:paraId="2AC0301E" w14:textId="77777777" w:rsidR="0086704A" w:rsidRPr="00941F64" w:rsidRDefault="0086704A" w:rsidP="00BF528E">
      <w:pPr>
        <w:tabs>
          <w:tab w:val="left" w:pos="2340"/>
        </w:tabs>
        <w:rPr>
          <w:rFonts w:ascii="Times New Roman" w:hAnsi="Times New Roman"/>
          <w:sz w:val="22"/>
          <w:szCs w:val="22"/>
        </w:rPr>
      </w:pPr>
      <w:r w:rsidRPr="00941F64">
        <w:rPr>
          <w:rFonts w:ascii="Times New Roman" w:hAnsi="Times New Roman"/>
          <w:sz w:val="22"/>
          <w:szCs w:val="22"/>
        </w:rPr>
        <w:t>Za začetek zdravljenja akutnih mišično-skeletnih obolenj je prvi dan zdravljenja potreben štirikratni volumen vzdrževalnega odmerka.</w:t>
      </w:r>
    </w:p>
    <w:p w14:paraId="2A02AC44" w14:textId="77777777" w:rsidR="00A91373" w:rsidRPr="00941F64" w:rsidRDefault="00A91373" w:rsidP="00BF528E">
      <w:pPr>
        <w:tabs>
          <w:tab w:val="left" w:pos="2340"/>
        </w:tabs>
        <w:rPr>
          <w:rFonts w:ascii="Times New Roman" w:hAnsi="Times New Roman"/>
          <w:sz w:val="22"/>
          <w:szCs w:val="22"/>
        </w:rPr>
      </w:pPr>
    </w:p>
    <w:tbl>
      <w:tblPr>
        <w:tblW w:w="9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7"/>
        <w:gridCol w:w="2380"/>
        <w:gridCol w:w="2406"/>
        <w:gridCol w:w="2231"/>
        <w:gridCol w:w="12"/>
      </w:tblGrid>
      <w:tr w:rsidR="001831A8" w:rsidRPr="00941F64" w14:paraId="5752E905" w14:textId="77777777" w:rsidTr="003C2E6C">
        <w:trPr>
          <w:cantSplit/>
        </w:trPr>
        <w:tc>
          <w:tcPr>
            <w:tcW w:w="4647" w:type="dxa"/>
            <w:gridSpan w:val="2"/>
            <w:tcBorders>
              <w:top w:val="nil"/>
              <w:left w:val="nil"/>
              <w:bottom w:val="nil"/>
              <w:right w:val="nil"/>
            </w:tcBorders>
          </w:tcPr>
          <w:p w14:paraId="43977D7A" w14:textId="77777777" w:rsidR="001831A8" w:rsidRPr="00941F64" w:rsidRDefault="000F292A" w:rsidP="00BF528E">
            <w:pPr>
              <w:widowControl w:val="0"/>
              <w:tabs>
                <w:tab w:val="left" w:pos="567"/>
              </w:tabs>
              <w:adjustRightInd w:val="0"/>
              <w:spacing w:line="260" w:lineRule="exact"/>
              <w:jc w:val="both"/>
              <w:textAlignment w:val="baseline"/>
              <w:rPr>
                <w:rFonts w:ascii="Times New Roman" w:hAnsi="Times New Roman"/>
                <w:sz w:val="22"/>
                <w:szCs w:val="22"/>
                <w:lang w:val="is-IS" w:eastAsia="en-US"/>
              </w:rPr>
            </w:pPr>
            <w:r>
              <w:rPr>
                <w:rFonts w:ascii="Times New Roman" w:hAnsi="Times New Roman"/>
                <w:noProof/>
                <w:sz w:val="22"/>
                <w:szCs w:val="20"/>
                <w:lang w:val="en-GB" w:eastAsia="zh-CN" w:bidi="th-TH"/>
              </w:rPr>
              <w:drawing>
                <wp:anchor distT="0" distB="0" distL="114300" distR="114300" simplePos="0" relativeHeight="251655168" behindDoc="0" locked="0" layoutInCell="1" allowOverlap="1" wp14:anchorId="41AB262A" wp14:editId="5DE3EAC7">
                  <wp:simplePos x="0" y="0"/>
                  <wp:positionH relativeFrom="column">
                    <wp:posOffset>406400</wp:posOffset>
                  </wp:positionH>
                  <wp:positionV relativeFrom="paragraph">
                    <wp:posOffset>26670</wp:posOffset>
                  </wp:positionV>
                  <wp:extent cx="2141855" cy="1186815"/>
                  <wp:effectExtent l="0" t="0" r="0" b="0"/>
                  <wp:wrapNone/>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pic:spPr>
                      </pic:pic>
                    </a:graphicData>
                  </a:graphic>
                </wp:anchor>
              </w:drawing>
            </w:r>
          </w:p>
          <w:p w14:paraId="25B583D1" w14:textId="77777777" w:rsidR="001831A8" w:rsidRPr="00941F64" w:rsidRDefault="001831A8" w:rsidP="00BF528E">
            <w:pPr>
              <w:widowControl w:val="0"/>
              <w:tabs>
                <w:tab w:val="left" w:pos="567"/>
              </w:tabs>
              <w:adjustRightInd w:val="0"/>
              <w:spacing w:line="260" w:lineRule="exact"/>
              <w:jc w:val="both"/>
              <w:textAlignment w:val="baseline"/>
              <w:rPr>
                <w:rFonts w:ascii="Times New Roman" w:hAnsi="Times New Roman"/>
                <w:sz w:val="22"/>
                <w:szCs w:val="22"/>
                <w:lang w:val="is-IS" w:eastAsia="en-US"/>
              </w:rPr>
            </w:pPr>
          </w:p>
          <w:p w14:paraId="3F8EC23E" w14:textId="77777777" w:rsidR="001831A8" w:rsidRPr="00941F64" w:rsidRDefault="001831A8" w:rsidP="00BF528E">
            <w:pPr>
              <w:widowControl w:val="0"/>
              <w:tabs>
                <w:tab w:val="left" w:pos="567"/>
              </w:tabs>
              <w:adjustRightInd w:val="0"/>
              <w:spacing w:line="260" w:lineRule="exact"/>
              <w:jc w:val="both"/>
              <w:textAlignment w:val="baseline"/>
              <w:rPr>
                <w:rFonts w:ascii="Times New Roman" w:hAnsi="Times New Roman"/>
                <w:sz w:val="22"/>
                <w:szCs w:val="22"/>
                <w:lang w:val="is-IS" w:eastAsia="en-US"/>
              </w:rPr>
            </w:pPr>
          </w:p>
          <w:p w14:paraId="62BE8BC7" w14:textId="77777777" w:rsidR="001831A8" w:rsidRPr="00941F64" w:rsidRDefault="001831A8" w:rsidP="00BF528E">
            <w:pPr>
              <w:widowControl w:val="0"/>
              <w:tabs>
                <w:tab w:val="left" w:pos="567"/>
              </w:tabs>
              <w:adjustRightInd w:val="0"/>
              <w:spacing w:line="260" w:lineRule="exact"/>
              <w:jc w:val="both"/>
              <w:textAlignment w:val="baseline"/>
              <w:rPr>
                <w:rFonts w:ascii="Times New Roman" w:hAnsi="Times New Roman"/>
                <w:sz w:val="22"/>
                <w:szCs w:val="22"/>
                <w:lang w:val="is-IS" w:eastAsia="en-US"/>
              </w:rPr>
            </w:pPr>
          </w:p>
          <w:p w14:paraId="43054788" w14:textId="77777777" w:rsidR="001831A8" w:rsidRPr="00941F64" w:rsidRDefault="001831A8" w:rsidP="00BF528E">
            <w:pPr>
              <w:widowControl w:val="0"/>
              <w:tabs>
                <w:tab w:val="left" w:pos="567"/>
              </w:tabs>
              <w:adjustRightInd w:val="0"/>
              <w:spacing w:line="260" w:lineRule="exact"/>
              <w:jc w:val="both"/>
              <w:textAlignment w:val="baseline"/>
              <w:rPr>
                <w:rFonts w:ascii="Times New Roman" w:hAnsi="Times New Roman"/>
                <w:sz w:val="22"/>
                <w:szCs w:val="22"/>
                <w:lang w:val="is-IS" w:eastAsia="en-US"/>
              </w:rPr>
            </w:pPr>
          </w:p>
          <w:p w14:paraId="3C95F802" w14:textId="77777777" w:rsidR="001831A8" w:rsidRPr="00941F64" w:rsidRDefault="001831A8" w:rsidP="00BF528E">
            <w:pPr>
              <w:widowControl w:val="0"/>
              <w:tabs>
                <w:tab w:val="left" w:pos="567"/>
              </w:tabs>
              <w:adjustRightInd w:val="0"/>
              <w:spacing w:line="260" w:lineRule="exact"/>
              <w:jc w:val="both"/>
              <w:textAlignment w:val="baseline"/>
              <w:rPr>
                <w:rFonts w:ascii="Times New Roman" w:hAnsi="Times New Roman"/>
                <w:sz w:val="22"/>
                <w:szCs w:val="22"/>
                <w:lang w:val="is-IS" w:eastAsia="en-US"/>
              </w:rPr>
            </w:pPr>
          </w:p>
          <w:p w14:paraId="60584921" w14:textId="77777777" w:rsidR="001831A8" w:rsidRPr="00941F64" w:rsidRDefault="001831A8" w:rsidP="00BF528E">
            <w:pPr>
              <w:widowControl w:val="0"/>
              <w:tabs>
                <w:tab w:val="left" w:pos="567"/>
              </w:tabs>
              <w:adjustRightInd w:val="0"/>
              <w:spacing w:line="260" w:lineRule="exact"/>
              <w:jc w:val="both"/>
              <w:textAlignment w:val="baseline"/>
              <w:rPr>
                <w:rFonts w:ascii="Times New Roman" w:hAnsi="Times New Roman"/>
                <w:sz w:val="22"/>
                <w:szCs w:val="22"/>
                <w:lang w:val="is-IS" w:eastAsia="en-US"/>
              </w:rPr>
            </w:pPr>
          </w:p>
          <w:p w14:paraId="35FA601D" w14:textId="77777777" w:rsidR="001831A8" w:rsidRPr="00941F64" w:rsidRDefault="001831A8" w:rsidP="00BF528E">
            <w:pPr>
              <w:widowControl w:val="0"/>
              <w:tabs>
                <w:tab w:val="left" w:pos="567"/>
              </w:tabs>
              <w:adjustRightInd w:val="0"/>
              <w:spacing w:line="260" w:lineRule="exact"/>
              <w:jc w:val="both"/>
              <w:textAlignment w:val="baseline"/>
              <w:rPr>
                <w:rFonts w:ascii="Times New Roman" w:hAnsi="Times New Roman"/>
                <w:sz w:val="22"/>
                <w:szCs w:val="22"/>
                <w:lang w:val="is-IS" w:eastAsia="en-US"/>
              </w:rPr>
            </w:pPr>
          </w:p>
        </w:tc>
        <w:tc>
          <w:tcPr>
            <w:tcW w:w="4649" w:type="dxa"/>
            <w:gridSpan w:val="3"/>
            <w:tcBorders>
              <w:top w:val="nil"/>
              <w:left w:val="nil"/>
              <w:bottom w:val="nil"/>
              <w:right w:val="nil"/>
            </w:tcBorders>
          </w:tcPr>
          <w:p w14:paraId="61460C4E" w14:textId="77777777" w:rsidR="001831A8" w:rsidRPr="00941F64" w:rsidRDefault="000F292A" w:rsidP="00BF528E">
            <w:pPr>
              <w:widowControl w:val="0"/>
              <w:tabs>
                <w:tab w:val="left" w:pos="567"/>
              </w:tabs>
              <w:adjustRightInd w:val="0"/>
              <w:spacing w:line="260" w:lineRule="exact"/>
              <w:jc w:val="both"/>
              <w:textAlignment w:val="baseline"/>
              <w:rPr>
                <w:rFonts w:ascii="Times New Roman" w:hAnsi="Times New Roman"/>
                <w:sz w:val="22"/>
                <w:szCs w:val="22"/>
                <w:lang w:val="is-IS" w:eastAsia="en-US"/>
              </w:rPr>
            </w:pPr>
            <w:r>
              <w:rPr>
                <w:rFonts w:ascii="Times New Roman" w:hAnsi="Times New Roman"/>
                <w:noProof/>
                <w:sz w:val="22"/>
                <w:szCs w:val="20"/>
                <w:lang w:val="en-GB" w:eastAsia="zh-CN" w:bidi="th-TH"/>
              </w:rPr>
              <w:drawing>
                <wp:anchor distT="0" distB="0" distL="114300" distR="114300" simplePos="0" relativeHeight="251656192" behindDoc="0" locked="0" layoutInCell="1" allowOverlap="1" wp14:anchorId="0BB2C61D" wp14:editId="6466F6A3">
                  <wp:simplePos x="0" y="0"/>
                  <wp:positionH relativeFrom="column">
                    <wp:posOffset>313690</wp:posOffset>
                  </wp:positionH>
                  <wp:positionV relativeFrom="paragraph">
                    <wp:posOffset>26670</wp:posOffset>
                  </wp:positionV>
                  <wp:extent cx="2139950" cy="1186815"/>
                  <wp:effectExtent l="0" t="0" r="0" b="0"/>
                  <wp:wrapNone/>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pic:spPr>
                      </pic:pic>
                    </a:graphicData>
                  </a:graphic>
                </wp:anchor>
              </w:drawing>
            </w:r>
          </w:p>
        </w:tc>
      </w:tr>
      <w:tr w:rsidR="001831A8" w:rsidRPr="00941F64" w14:paraId="44659882" w14:textId="77777777" w:rsidTr="00D275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2" w:type="dxa"/>
        </w:trPr>
        <w:tc>
          <w:tcPr>
            <w:tcW w:w="2267" w:type="dxa"/>
          </w:tcPr>
          <w:p w14:paraId="22C2591B" w14:textId="77777777" w:rsidR="001831A8" w:rsidRPr="00941F64" w:rsidRDefault="001831A8" w:rsidP="00BF528E">
            <w:pPr>
              <w:widowControl w:val="0"/>
              <w:tabs>
                <w:tab w:val="left" w:pos="567"/>
              </w:tabs>
              <w:adjustRightInd w:val="0"/>
              <w:textAlignment w:val="baseline"/>
              <w:rPr>
                <w:rFonts w:ascii="Times New Roman" w:hAnsi="Times New Roman"/>
                <w:sz w:val="16"/>
                <w:szCs w:val="16"/>
                <w:lang w:val="is-IS" w:eastAsia="en-US"/>
              </w:rPr>
            </w:pPr>
            <w:r w:rsidRPr="00941F64">
              <w:rPr>
                <w:rFonts w:ascii="Times New Roman" w:hAnsi="Times New Roman"/>
                <w:sz w:val="16"/>
                <w:szCs w:val="16"/>
                <w:lang w:val="is-IS" w:eastAsia="en-US"/>
              </w:rPr>
              <w:t>Plastenko dobro pretresite. Zaporko potisnite navzdol in jo odvijte. Na kapalko plastenke pritrdite merilno brizgo, tako da jo nanjo previdno pritisnete.</w:t>
            </w:r>
          </w:p>
        </w:tc>
        <w:tc>
          <w:tcPr>
            <w:tcW w:w="2380" w:type="dxa"/>
          </w:tcPr>
          <w:p w14:paraId="14E1370E" w14:textId="77777777" w:rsidR="001831A8" w:rsidRPr="00941F64" w:rsidRDefault="001831A8" w:rsidP="00BF528E">
            <w:pPr>
              <w:widowControl w:val="0"/>
              <w:tabs>
                <w:tab w:val="left" w:pos="567"/>
              </w:tabs>
              <w:adjustRightInd w:val="0"/>
              <w:textAlignment w:val="baseline"/>
              <w:rPr>
                <w:rFonts w:ascii="Times New Roman" w:hAnsi="Times New Roman"/>
                <w:sz w:val="16"/>
                <w:szCs w:val="16"/>
                <w:lang w:val="is-IS" w:eastAsia="en-US"/>
              </w:rPr>
            </w:pPr>
            <w:r w:rsidRPr="00941F64">
              <w:rPr>
                <w:rFonts w:ascii="Times New Roman" w:hAnsi="Times New Roman"/>
                <w:sz w:val="16"/>
                <w:szCs w:val="16"/>
                <w:lang w:val="is-IS" w:eastAsia="en-US"/>
              </w:rPr>
              <w:t>Plastenko z brizgo obrnite navzdol. Brizgin bat toliko izvlecite, da se črna črta na njem ujema s telesno maso mačke v kilogramih.</w:t>
            </w:r>
          </w:p>
        </w:tc>
        <w:tc>
          <w:tcPr>
            <w:tcW w:w="2406" w:type="dxa"/>
          </w:tcPr>
          <w:p w14:paraId="1F09CA30" w14:textId="77777777" w:rsidR="001831A8" w:rsidRPr="00925441" w:rsidRDefault="001831A8" w:rsidP="00BF528E">
            <w:pPr>
              <w:widowControl w:val="0"/>
              <w:tabs>
                <w:tab w:val="left" w:pos="567"/>
              </w:tabs>
              <w:adjustRightInd w:val="0"/>
              <w:textAlignment w:val="baseline"/>
              <w:rPr>
                <w:rFonts w:ascii="Times New Roman" w:hAnsi="Times New Roman"/>
                <w:sz w:val="16"/>
                <w:szCs w:val="16"/>
                <w:lang w:val="is-IS" w:eastAsia="en-US"/>
              </w:rPr>
            </w:pPr>
            <w:r w:rsidRPr="00925441">
              <w:rPr>
                <w:rFonts w:ascii="Times New Roman" w:hAnsi="Times New Roman"/>
                <w:sz w:val="16"/>
                <w:szCs w:val="16"/>
                <w:lang w:val="is-IS" w:eastAsia="en-US"/>
              </w:rPr>
              <w:t>Plastenko z brizgo obrnite navzgor in brizgo z blagim zasukom snemite.</w:t>
            </w:r>
          </w:p>
          <w:p w14:paraId="559E4C75" w14:textId="77777777" w:rsidR="001831A8" w:rsidRPr="00925441" w:rsidRDefault="001831A8" w:rsidP="00BF528E">
            <w:pPr>
              <w:widowControl w:val="0"/>
              <w:tabs>
                <w:tab w:val="left" w:pos="567"/>
              </w:tabs>
              <w:adjustRightInd w:val="0"/>
              <w:textAlignment w:val="baseline"/>
              <w:rPr>
                <w:rFonts w:ascii="Times New Roman" w:hAnsi="Times New Roman"/>
                <w:sz w:val="16"/>
                <w:szCs w:val="16"/>
                <w:lang w:val="is-IS" w:eastAsia="en-US"/>
              </w:rPr>
            </w:pPr>
          </w:p>
        </w:tc>
        <w:tc>
          <w:tcPr>
            <w:tcW w:w="2231" w:type="dxa"/>
          </w:tcPr>
          <w:p w14:paraId="34E8071C" w14:textId="77777777" w:rsidR="001831A8" w:rsidRPr="00941F64" w:rsidRDefault="001831A8" w:rsidP="00BF528E">
            <w:pPr>
              <w:widowControl w:val="0"/>
              <w:tabs>
                <w:tab w:val="left" w:pos="567"/>
              </w:tabs>
              <w:adjustRightInd w:val="0"/>
              <w:textAlignment w:val="baseline"/>
              <w:rPr>
                <w:rFonts w:ascii="Times New Roman" w:hAnsi="Times New Roman"/>
                <w:sz w:val="16"/>
                <w:szCs w:val="16"/>
                <w:lang w:val="sk-SK" w:eastAsia="en-US"/>
              </w:rPr>
            </w:pPr>
            <w:r w:rsidRPr="00925441">
              <w:rPr>
                <w:rFonts w:ascii="Times New Roman" w:hAnsi="Times New Roman"/>
                <w:sz w:val="16"/>
                <w:szCs w:val="16"/>
                <w:lang w:val="is-IS" w:eastAsia="en-US"/>
              </w:rPr>
              <w:t>S pritiskom na brizgin bat vsebino brizge iztisnite na hrano ali v gobec.</w:t>
            </w:r>
          </w:p>
        </w:tc>
      </w:tr>
    </w:tbl>
    <w:p w14:paraId="08989D2E" w14:textId="77777777" w:rsidR="00D275B6" w:rsidRDefault="00D275B6" w:rsidP="00BF528E">
      <w:pPr>
        <w:widowControl w:val="0"/>
        <w:tabs>
          <w:tab w:val="left" w:pos="567"/>
        </w:tabs>
        <w:adjustRightInd w:val="0"/>
        <w:spacing w:line="260" w:lineRule="exact"/>
        <w:jc w:val="both"/>
        <w:textAlignment w:val="baseline"/>
        <w:rPr>
          <w:rFonts w:ascii="Times New Roman" w:hAnsi="Times New Roman"/>
          <w:sz w:val="22"/>
          <w:szCs w:val="20"/>
          <w:lang w:val="is-IS" w:eastAsia="en-US"/>
        </w:rPr>
      </w:pPr>
    </w:p>
    <w:p w14:paraId="61D29B0A" w14:textId="77777777" w:rsidR="007616B7" w:rsidRDefault="007616B7" w:rsidP="00BF528E">
      <w:pPr>
        <w:widowControl w:val="0"/>
        <w:tabs>
          <w:tab w:val="left" w:pos="567"/>
        </w:tabs>
        <w:adjustRightInd w:val="0"/>
        <w:spacing w:line="260" w:lineRule="exact"/>
        <w:jc w:val="both"/>
        <w:textAlignment w:val="baseline"/>
        <w:rPr>
          <w:rFonts w:ascii="Times New Roman" w:hAnsi="Times New Roman"/>
          <w:sz w:val="22"/>
          <w:szCs w:val="20"/>
          <w:lang w:val="is-IS" w:eastAsia="en-US"/>
        </w:rPr>
      </w:pPr>
    </w:p>
    <w:p w14:paraId="6792CAB6" w14:textId="77777777" w:rsidR="007616B7" w:rsidRPr="0031117A" w:rsidRDefault="007616B7" w:rsidP="007616B7">
      <w:pPr>
        <w:widowControl w:val="0"/>
        <w:tabs>
          <w:tab w:val="left" w:pos="567"/>
        </w:tabs>
        <w:adjustRightInd w:val="0"/>
        <w:spacing w:line="260" w:lineRule="exact"/>
        <w:jc w:val="both"/>
        <w:textAlignment w:val="baseline"/>
        <w:rPr>
          <w:rFonts w:ascii="Times New Roman" w:hAnsi="Times New Roman"/>
          <w:b/>
          <w:bCs/>
          <w:sz w:val="22"/>
          <w:szCs w:val="20"/>
          <w:lang w:val="is-IS" w:eastAsia="en-US"/>
        </w:rPr>
      </w:pPr>
      <w:r w:rsidRPr="0031117A">
        <w:rPr>
          <w:rFonts w:ascii="Times New Roman" w:hAnsi="Times New Roman"/>
          <w:b/>
          <w:bCs/>
          <w:sz w:val="22"/>
          <w:szCs w:val="20"/>
          <w:lang w:val="is-IS" w:eastAsia="en-US"/>
        </w:rPr>
        <w:t>Morski prašički:</w:t>
      </w:r>
    </w:p>
    <w:p w14:paraId="0577A088" w14:textId="77777777" w:rsidR="007616B7" w:rsidRPr="003620CD" w:rsidRDefault="007616B7" w:rsidP="007616B7">
      <w:pPr>
        <w:widowControl w:val="0"/>
        <w:tabs>
          <w:tab w:val="left" w:pos="567"/>
        </w:tabs>
        <w:adjustRightInd w:val="0"/>
        <w:spacing w:line="260" w:lineRule="exact"/>
        <w:jc w:val="both"/>
        <w:textAlignment w:val="baseline"/>
        <w:rPr>
          <w:rFonts w:ascii="Times New Roman" w:hAnsi="Times New Roman"/>
          <w:b/>
          <w:sz w:val="22"/>
          <w:szCs w:val="20"/>
          <w:lang w:val="is-IS" w:eastAsia="en-US"/>
        </w:rPr>
      </w:pPr>
      <w:r w:rsidRPr="003620CD">
        <w:rPr>
          <w:rFonts w:ascii="Times New Roman" w:hAnsi="Times New Roman"/>
          <w:b/>
          <w:sz w:val="22"/>
          <w:szCs w:val="20"/>
          <w:lang w:val="is-IS" w:eastAsia="en-US"/>
        </w:rPr>
        <w:t>Odmerjanje</w:t>
      </w:r>
    </w:p>
    <w:p w14:paraId="595630E9" w14:textId="77777777" w:rsidR="007616B7" w:rsidRPr="0031117A" w:rsidRDefault="007616B7" w:rsidP="007616B7">
      <w:pPr>
        <w:widowControl w:val="0"/>
        <w:tabs>
          <w:tab w:val="left" w:pos="567"/>
        </w:tabs>
        <w:adjustRightInd w:val="0"/>
        <w:spacing w:line="260" w:lineRule="exact"/>
        <w:jc w:val="both"/>
        <w:textAlignment w:val="baseline"/>
        <w:rPr>
          <w:rFonts w:ascii="Times New Roman" w:hAnsi="Times New Roman"/>
          <w:sz w:val="22"/>
          <w:szCs w:val="20"/>
          <w:u w:val="single"/>
          <w:lang w:val="is-IS" w:eastAsia="en-US"/>
        </w:rPr>
      </w:pPr>
      <w:r w:rsidRPr="0031117A">
        <w:rPr>
          <w:rFonts w:ascii="Times New Roman" w:hAnsi="Times New Roman"/>
          <w:sz w:val="22"/>
          <w:szCs w:val="20"/>
          <w:u w:val="single"/>
          <w:lang w:val="is-IS" w:eastAsia="en-US"/>
        </w:rPr>
        <w:t>Postoperativna bolečina, povezana z operacijo mehkega tkiva:</w:t>
      </w:r>
    </w:p>
    <w:p w14:paraId="5A9F3AA0" w14:textId="77777777" w:rsidR="007616B7" w:rsidRDefault="007616B7" w:rsidP="0031117A">
      <w:pPr>
        <w:widowControl w:val="0"/>
        <w:tabs>
          <w:tab w:val="left" w:pos="567"/>
        </w:tabs>
        <w:adjustRightInd w:val="0"/>
        <w:spacing w:line="260" w:lineRule="exact"/>
        <w:textAlignment w:val="baseline"/>
        <w:rPr>
          <w:rFonts w:ascii="Times New Roman" w:hAnsi="Times New Roman"/>
          <w:sz w:val="22"/>
          <w:szCs w:val="20"/>
          <w:lang w:val="is-IS" w:eastAsia="en-US"/>
        </w:rPr>
      </w:pPr>
      <w:r w:rsidRPr="007616B7">
        <w:rPr>
          <w:rFonts w:ascii="Times New Roman" w:hAnsi="Times New Roman"/>
          <w:sz w:val="22"/>
          <w:szCs w:val="20"/>
          <w:lang w:val="is-IS" w:eastAsia="en-US"/>
        </w:rPr>
        <w:t>Začetno zdravljenje je en sam peroralni odmerek 0,2 mg meloksikama/kg telesne mase na dan 1</w:t>
      </w:r>
      <w:r w:rsidR="0031117A">
        <w:rPr>
          <w:rFonts w:ascii="Times New Roman" w:hAnsi="Times New Roman"/>
          <w:sz w:val="22"/>
          <w:szCs w:val="20"/>
          <w:lang w:val="is-IS" w:eastAsia="en-US"/>
        </w:rPr>
        <w:t> </w:t>
      </w:r>
      <w:r w:rsidRPr="007616B7">
        <w:rPr>
          <w:rFonts w:ascii="Times New Roman" w:hAnsi="Times New Roman"/>
          <w:sz w:val="22"/>
          <w:szCs w:val="20"/>
          <w:lang w:val="is-IS" w:eastAsia="en-US"/>
        </w:rPr>
        <w:t>(predkirurški poseg). Zdravljenje je treba nadaljevati enkrat na dan z oralnim dajanjem (v 24-urnih presledkih) v odmerku 0,1 mg meloksikama na kilogram telesne mase na dan 2 do 3 (po operaciji).</w:t>
      </w:r>
    </w:p>
    <w:p w14:paraId="2999001E" w14:textId="77777777" w:rsidR="005C4C9B" w:rsidRDefault="005C4C9B" w:rsidP="0031117A">
      <w:pPr>
        <w:widowControl w:val="0"/>
        <w:tabs>
          <w:tab w:val="left" w:pos="567"/>
        </w:tabs>
        <w:adjustRightInd w:val="0"/>
        <w:spacing w:line="260" w:lineRule="exact"/>
        <w:textAlignment w:val="baseline"/>
        <w:rPr>
          <w:rFonts w:ascii="Times New Roman" w:hAnsi="Times New Roman"/>
          <w:sz w:val="22"/>
          <w:szCs w:val="20"/>
          <w:lang w:val="is-IS" w:eastAsia="en-US"/>
        </w:rPr>
      </w:pPr>
    </w:p>
    <w:p w14:paraId="6DA63944" w14:textId="77777777" w:rsidR="005C4C9B" w:rsidRPr="007616B7" w:rsidRDefault="005C4C9B" w:rsidP="0031117A">
      <w:pPr>
        <w:widowControl w:val="0"/>
        <w:tabs>
          <w:tab w:val="left" w:pos="567"/>
        </w:tabs>
        <w:adjustRightInd w:val="0"/>
        <w:spacing w:line="260" w:lineRule="exact"/>
        <w:textAlignment w:val="baseline"/>
        <w:rPr>
          <w:rFonts w:ascii="Times New Roman" w:hAnsi="Times New Roman"/>
          <w:sz w:val="22"/>
          <w:szCs w:val="20"/>
          <w:lang w:val="is-IS" w:eastAsia="en-US"/>
        </w:rPr>
      </w:pPr>
      <w:r w:rsidRPr="005C4C9B">
        <w:rPr>
          <w:rFonts w:ascii="Times New Roman" w:hAnsi="Times New Roman"/>
          <w:sz w:val="22"/>
          <w:szCs w:val="20"/>
          <w:lang w:val="is-IS" w:eastAsia="en-US"/>
        </w:rPr>
        <w:t>Odmerek se lahko v posameznih primerih po presoji veterinarja titrira do 0,5 mg/kg. Vendar pa varnost pri odmerkov, ki presegajo 0,6 mg/kg, ni bila ocenjena pri morskih prašičih.</w:t>
      </w:r>
    </w:p>
    <w:p w14:paraId="1CEFD2A7" w14:textId="77777777" w:rsidR="007616B7" w:rsidRPr="007616B7" w:rsidRDefault="007616B7" w:rsidP="007616B7">
      <w:pPr>
        <w:widowControl w:val="0"/>
        <w:tabs>
          <w:tab w:val="left" w:pos="567"/>
        </w:tabs>
        <w:adjustRightInd w:val="0"/>
        <w:spacing w:line="260" w:lineRule="exact"/>
        <w:jc w:val="both"/>
        <w:textAlignment w:val="baseline"/>
        <w:rPr>
          <w:rFonts w:ascii="Times New Roman" w:hAnsi="Times New Roman"/>
          <w:sz w:val="22"/>
          <w:szCs w:val="20"/>
          <w:lang w:val="is-IS" w:eastAsia="en-US"/>
        </w:rPr>
      </w:pPr>
    </w:p>
    <w:p w14:paraId="37710857" w14:textId="77777777" w:rsidR="007616B7" w:rsidRPr="003620CD" w:rsidRDefault="007616B7" w:rsidP="007616B7">
      <w:pPr>
        <w:widowControl w:val="0"/>
        <w:tabs>
          <w:tab w:val="left" w:pos="567"/>
        </w:tabs>
        <w:adjustRightInd w:val="0"/>
        <w:spacing w:line="260" w:lineRule="exact"/>
        <w:jc w:val="both"/>
        <w:textAlignment w:val="baseline"/>
        <w:rPr>
          <w:rFonts w:ascii="Times New Roman" w:hAnsi="Times New Roman"/>
          <w:b/>
          <w:sz w:val="22"/>
          <w:szCs w:val="20"/>
          <w:lang w:val="is-IS" w:eastAsia="en-US"/>
        </w:rPr>
      </w:pPr>
      <w:r w:rsidRPr="003620CD">
        <w:rPr>
          <w:rFonts w:ascii="Times New Roman" w:hAnsi="Times New Roman"/>
          <w:b/>
          <w:sz w:val="22"/>
          <w:szCs w:val="20"/>
          <w:lang w:val="is-IS" w:eastAsia="en-US"/>
        </w:rPr>
        <w:t>Odmerjanje in pot uporabe</w:t>
      </w:r>
    </w:p>
    <w:p w14:paraId="0659C9E0" w14:textId="77777777" w:rsidR="007616B7" w:rsidRPr="007616B7" w:rsidRDefault="007616B7" w:rsidP="007616B7">
      <w:pPr>
        <w:widowControl w:val="0"/>
        <w:tabs>
          <w:tab w:val="left" w:pos="567"/>
        </w:tabs>
        <w:adjustRightInd w:val="0"/>
        <w:spacing w:line="260" w:lineRule="exact"/>
        <w:jc w:val="both"/>
        <w:textAlignment w:val="baseline"/>
        <w:rPr>
          <w:rFonts w:ascii="Times New Roman" w:hAnsi="Times New Roman"/>
          <w:sz w:val="22"/>
          <w:szCs w:val="20"/>
          <w:lang w:val="is-IS" w:eastAsia="en-US"/>
        </w:rPr>
      </w:pPr>
      <w:r w:rsidRPr="007616B7">
        <w:rPr>
          <w:rFonts w:ascii="Times New Roman" w:hAnsi="Times New Roman"/>
          <w:sz w:val="22"/>
          <w:szCs w:val="20"/>
          <w:lang w:val="is-IS" w:eastAsia="en-US"/>
        </w:rPr>
        <w:t>Suspenzijo je mogoče dajati z uporabo standardne 1 ml brizge, ki ima ml lestvico in 0,01 ml porasta.</w:t>
      </w:r>
    </w:p>
    <w:p w14:paraId="3DA248CD" w14:textId="77777777" w:rsidR="007616B7" w:rsidRPr="007616B7" w:rsidRDefault="007616B7" w:rsidP="007616B7">
      <w:pPr>
        <w:widowControl w:val="0"/>
        <w:tabs>
          <w:tab w:val="left" w:pos="567"/>
        </w:tabs>
        <w:adjustRightInd w:val="0"/>
        <w:spacing w:line="260" w:lineRule="exact"/>
        <w:jc w:val="both"/>
        <w:textAlignment w:val="baseline"/>
        <w:rPr>
          <w:rFonts w:ascii="Times New Roman" w:hAnsi="Times New Roman"/>
          <w:sz w:val="22"/>
          <w:szCs w:val="20"/>
          <w:lang w:val="is-IS" w:eastAsia="en-US"/>
        </w:rPr>
      </w:pPr>
    </w:p>
    <w:p w14:paraId="15CFC3AE" w14:textId="77777777" w:rsidR="007616B7" w:rsidRPr="007616B7" w:rsidRDefault="007616B7" w:rsidP="007616B7">
      <w:pPr>
        <w:widowControl w:val="0"/>
        <w:tabs>
          <w:tab w:val="left" w:pos="567"/>
        </w:tabs>
        <w:adjustRightInd w:val="0"/>
        <w:spacing w:line="260" w:lineRule="exact"/>
        <w:jc w:val="both"/>
        <w:textAlignment w:val="baseline"/>
        <w:rPr>
          <w:rFonts w:ascii="Times New Roman" w:hAnsi="Times New Roman"/>
          <w:sz w:val="22"/>
          <w:szCs w:val="20"/>
          <w:lang w:val="is-IS" w:eastAsia="en-US"/>
        </w:rPr>
      </w:pPr>
      <w:r w:rsidRPr="007616B7">
        <w:rPr>
          <w:rFonts w:ascii="Times New Roman" w:hAnsi="Times New Roman"/>
          <w:sz w:val="22"/>
          <w:szCs w:val="20"/>
          <w:lang w:val="is-IS" w:eastAsia="en-US"/>
        </w:rPr>
        <w:t xml:space="preserve">Odmerek 0,2 mg meloksikama/kg telesne mase: </w:t>
      </w:r>
      <w:r w:rsidRPr="007616B7">
        <w:rPr>
          <w:rFonts w:ascii="Times New Roman" w:hAnsi="Times New Roman"/>
          <w:sz w:val="22"/>
          <w:szCs w:val="20"/>
          <w:lang w:val="is-IS" w:eastAsia="en-US"/>
        </w:rPr>
        <w:tab/>
        <w:t>0,4 ml/kg telesne mase</w:t>
      </w:r>
    </w:p>
    <w:p w14:paraId="5E92B091" w14:textId="77777777" w:rsidR="007616B7" w:rsidRPr="007616B7" w:rsidRDefault="007616B7" w:rsidP="007616B7">
      <w:pPr>
        <w:widowControl w:val="0"/>
        <w:tabs>
          <w:tab w:val="left" w:pos="567"/>
        </w:tabs>
        <w:adjustRightInd w:val="0"/>
        <w:spacing w:line="260" w:lineRule="exact"/>
        <w:jc w:val="both"/>
        <w:textAlignment w:val="baseline"/>
        <w:rPr>
          <w:rFonts w:ascii="Times New Roman" w:hAnsi="Times New Roman"/>
          <w:sz w:val="22"/>
          <w:szCs w:val="20"/>
          <w:lang w:val="is-IS" w:eastAsia="en-US"/>
        </w:rPr>
      </w:pPr>
      <w:r w:rsidRPr="007616B7">
        <w:rPr>
          <w:rFonts w:ascii="Times New Roman" w:hAnsi="Times New Roman"/>
          <w:sz w:val="22"/>
          <w:szCs w:val="20"/>
          <w:lang w:val="is-IS" w:eastAsia="en-US"/>
        </w:rPr>
        <w:t xml:space="preserve">Odmerek 0,1 mg meloksikama/kg telesne mase: </w:t>
      </w:r>
      <w:r w:rsidRPr="007616B7">
        <w:rPr>
          <w:rFonts w:ascii="Times New Roman" w:hAnsi="Times New Roman"/>
          <w:sz w:val="22"/>
          <w:szCs w:val="20"/>
          <w:lang w:val="is-IS" w:eastAsia="en-US"/>
        </w:rPr>
        <w:tab/>
        <w:t>0,2 ml/kg telesne mase</w:t>
      </w:r>
    </w:p>
    <w:p w14:paraId="3C8C9A05" w14:textId="77777777" w:rsidR="007616B7" w:rsidRPr="007616B7" w:rsidRDefault="007616B7" w:rsidP="007616B7">
      <w:pPr>
        <w:widowControl w:val="0"/>
        <w:tabs>
          <w:tab w:val="left" w:pos="567"/>
        </w:tabs>
        <w:adjustRightInd w:val="0"/>
        <w:spacing w:line="260" w:lineRule="exact"/>
        <w:jc w:val="both"/>
        <w:textAlignment w:val="baseline"/>
        <w:rPr>
          <w:rFonts w:ascii="Times New Roman" w:hAnsi="Times New Roman"/>
          <w:sz w:val="22"/>
          <w:szCs w:val="20"/>
          <w:lang w:val="is-IS" w:eastAsia="en-US"/>
        </w:rPr>
      </w:pPr>
    </w:p>
    <w:p w14:paraId="78FD8881" w14:textId="77777777" w:rsidR="007616B7" w:rsidRDefault="007616B7" w:rsidP="0031117A">
      <w:pPr>
        <w:widowControl w:val="0"/>
        <w:tabs>
          <w:tab w:val="left" w:pos="567"/>
        </w:tabs>
        <w:adjustRightInd w:val="0"/>
        <w:spacing w:line="260" w:lineRule="exact"/>
        <w:textAlignment w:val="baseline"/>
        <w:rPr>
          <w:rFonts w:ascii="Times New Roman" w:hAnsi="Times New Roman"/>
          <w:sz w:val="22"/>
          <w:szCs w:val="20"/>
          <w:lang w:val="is-IS" w:eastAsia="en-US"/>
        </w:rPr>
      </w:pPr>
      <w:r w:rsidRPr="007616B7">
        <w:rPr>
          <w:rFonts w:ascii="Times New Roman" w:hAnsi="Times New Roman"/>
          <w:sz w:val="22"/>
          <w:szCs w:val="20"/>
          <w:lang w:val="is-IS" w:eastAsia="en-US"/>
        </w:rPr>
        <w:t xml:space="preserve">Uporabite majhen vsebnik (npr. čajno žličko) in nakapljajte peroralno suspenzijo zdravila Metacam v vsebnik (priporočamo, da odmerite nekoliko več kapljic, kot je potrebno). Uporabite standardno 1 ml injekcijsko brizgo za </w:t>
      </w:r>
      <w:r w:rsidR="00781597">
        <w:rPr>
          <w:rFonts w:ascii="Times New Roman" w:hAnsi="Times New Roman"/>
          <w:sz w:val="22"/>
          <w:szCs w:val="20"/>
          <w:lang w:val="is-IS" w:eastAsia="en-US"/>
        </w:rPr>
        <w:t xml:space="preserve">zdravilo </w:t>
      </w:r>
      <w:r w:rsidRPr="007616B7">
        <w:rPr>
          <w:rFonts w:ascii="Times New Roman" w:hAnsi="Times New Roman"/>
          <w:sz w:val="22"/>
          <w:szCs w:val="20"/>
          <w:lang w:val="is-IS" w:eastAsia="en-US"/>
        </w:rPr>
        <w:t xml:space="preserve">Metacam glede na telesno maso morskega prašička. Zdravilo </w:t>
      </w:r>
      <w:r w:rsidR="005B67A4">
        <w:rPr>
          <w:rFonts w:ascii="Times New Roman" w:hAnsi="Times New Roman"/>
          <w:sz w:val="22"/>
          <w:szCs w:val="20"/>
          <w:lang w:val="is-IS" w:eastAsia="en-US"/>
        </w:rPr>
        <w:t>Metacam dajte neposredno v gobec</w:t>
      </w:r>
      <w:r w:rsidRPr="007616B7">
        <w:rPr>
          <w:rFonts w:ascii="Times New Roman" w:hAnsi="Times New Roman"/>
          <w:sz w:val="22"/>
          <w:szCs w:val="20"/>
          <w:lang w:val="is-IS" w:eastAsia="en-US"/>
        </w:rPr>
        <w:t xml:space="preserve"> morskega prašička. Majhen vsebnik operite z vodo in ga posušite pred naslednjo uporabo.</w:t>
      </w:r>
    </w:p>
    <w:p w14:paraId="316AC323" w14:textId="77777777" w:rsidR="003620CD" w:rsidRDefault="003620CD" w:rsidP="003620CD">
      <w:pPr>
        <w:pStyle w:val="Formatvorlage1"/>
        <w:rPr>
          <w:szCs w:val="22"/>
        </w:rPr>
      </w:pPr>
    </w:p>
    <w:p w14:paraId="67CCDC5F" w14:textId="77777777" w:rsidR="003620CD" w:rsidRDefault="003620CD" w:rsidP="003620CD">
      <w:pPr>
        <w:pStyle w:val="Formatvorlage1"/>
        <w:rPr>
          <w:szCs w:val="22"/>
        </w:rPr>
      </w:pPr>
      <w:r w:rsidRPr="007616B7">
        <w:rPr>
          <w:szCs w:val="22"/>
        </w:rPr>
        <w:t>Brizge z lestvico telesne mase v kg in piktograma za mačke ne uporabljajte za morske prašičke.</w:t>
      </w:r>
    </w:p>
    <w:p w14:paraId="392F0D5E" w14:textId="77777777" w:rsidR="007616B7" w:rsidRDefault="007616B7" w:rsidP="007616B7">
      <w:pPr>
        <w:widowControl w:val="0"/>
        <w:tabs>
          <w:tab w:val="left" w:pos="567"/>
        </w:tabs>
        <w:adjustRightInd w:val="0"/>
        <w:spacing w:line="260" w:lineRule="exact"/>
        <w:jc w:val="both"/>
        <w:textAlignment w:val="baseline"/>
        <w:rPr>
          <w:rFonts w:ascii="Times New Roman" w:hAnsi="Times New Roman"/>
          <w:sz w:val="22"/>
          <w:szCs w:val="20"/>
          <w:lang w:val="is-IS" w:eastAsia="en-US"/>
        </w:rPr>
      </w:pPr>
    </w:p>
    <w:tbl>
      <w:tblPr>
        <w:tblW w:w="0" w:type="auto"/>
        <w:tblCellMar>
          <w:left w:w="0" w:type="dxa"/>
          <w:right w:w="0" w:type="dxa"/>
        </w:tblCellMar>
        <w:tblLook w:val="04A0" w:firstRow="1" w:lastRow="0" w:firstColumn="1" w:lastColumn="0" w:noHBand="0" w:noVBand="1"/>
      </w:tblPr>
      <w:tblGrid>
        <w:gridCol w:w="2266"/>
        <w:gridCol w:w="2272"/>
        <w:gridCol w:w="2269"/>
        <w:gridCol w:w="2263"/>
      </w:tblGrid>
      <w:tr w:rsidR="007616B7" w:rsidRPr="00AE335F" w14:paraId="0558A4B7" w14:textId="77777777" w:rsidTr="0031117A">
        <w:trPr>
          <w:cantSplit/>
          <w:trHeight w:val="2024"/>
        </w:trPr>
        <w:tc>
          <w:tcPr>
            <w:tcW w:w="2294" w:type="dxa"/>
            <w:tcMar>
              <w:top w:w="0" w:type="dxa"/>
              <w:left w:w="108" w:type="dxa"/>
              <w:bottom w:w="0" w:type="dxa"/>
              <w:right w:w="108" w:type="dxa"/>
            </w:tcMar>
          </w:tcPr>
          <w:p w14:paraId="5D20955B" w14:textId="77777777" w:rsidR="007616B7" w:rsidRPr="00AE335F" w:rsidRDefault="007616B7" w:rsidP="00AA43B1">
            <w:pPr>
              <w:keepNext/>
              <w:rPr>
                <w:szCs w:val="22"/>
                <w:lang w:eastAsia="de-DE"/>
              </w:rPr>
            </w:pPr>
            <w:r w:rsidRPr="00AE335F">
              <w:rPr>
                <w:szCs w:val="22"/>
                <w:lang w:eastAsia="de-DE"/>
              </w:rPr>
              <w:lastRenderedPageBreak/>
              <w:t> </w:t>
            </w:r>
          </w:p>
          <w:p w14:paraId="460EA577" w14:textId="77777777" w:rsidR="007616B7" w:rsidRPr="00AE335F" w:rsidRDefault="000F292A" w:rsidP="00AA43B1">
            <w:pPr>
              <w:keepNext/>
              <w:rPr>
                <w:szCs w:val="22"/>
                <w:lang w:eastAsia="de-DE"/>
              </w:rPr>
            </w:pPr>
            <w:r>
              <w:rPr>
                <w:noProof/>
                <w:lang w:val="en-GB" w:eastAsia="zh-CN" w:bidi="th-TH"/>
              </w:rPr>
              <w:drawing>
                <wp:anchor distT="0" distB="0" distL="114300" distR="114300" simplePos="0" relativeHeight="251659264" behindDoc="0" locked="0" layoutInCell="1" allowOverlap="1" wp14:anchorId="5D10BC94" wp14:editId="661F7326">
                  <wp:simplePos x="0" y="0"/>
                  <wp:positionH relativeFrom="column">
                    <wp:posOffset>194945</wp:posOffset>
                  </wp:positionH>
                  <wp:positionV relativeFrom="paragraph">
                    <wp:posOffset>34925</wp:posOffset>
                  </wp:positionV>
                  <wp:extent cx="933450" cy="923925"/>
                  <wp:effectExtent l="0" t="0" r="0" b="0"/>
                  <wp:wrapNone/>
                  <wp:docPr id="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33450" cy="923925"/>
                          </a:xfrm>
                          <a:prstGeom prst="rect">
                            <a:avLst/>
                          </a:prstGeom>
                          <a:noFill/>
                        </pic:spPr>
                      </pic:pic>
                    </a:graphicData>
                  </a:graphic>
                </wp:anchor>
              </w:drawing>
            </w:r>
          </w:p>
          <w:p w14:paraId="3AEEA52A" w14:textId="77777777" w:rsidR="007616B7" w:rsidRPr="00AE335F" w:rsidRDefault="007616B7" w:rsidP="00AA43B1">
            <w:pPr>
              <w:keepNext/>
              <w:rPr>
                <w:szCs w:val="22"/>
                <w:lang w:eastAsia="de-DE"/>
              </w:rPr>
            </w:pPr>
          </w:p>
          <w:p w14:paraId="70431B6A" w14:textId="77777777" w:rsidR="007616B7" w:rsidRPr="00AE335F" w:rsidRDefault="007616B7" w:rsidP="00AA43B1">
            <w:pPr>
              <w:keepNext/>
              <w:rPr>
                <w:szCs w:val="22"/>
                <w:lang w:eastAsia="de-DE"/>
              </w:rPr>
            </w:pPr>
          </w:p>
          <w:p w14:paraId="597FA592" w14:textId="77777777" w:rsidR="007616B7" w:rsidRPr="00AE335F" w:rsidRDefault="007616B7" w:rsidP="00AA43B1">
            <w:pPr>
              <w:keepNext/>
              <w:rPr>
                <w:szCs w:val="22"/>
                <w:lang w:eastAsia="de-DE"/>
              </w:rPr>
            </w:pPr>
          </w:p>
        </w:tc>
        <w:tc>
          <w:tcPr>
            <w:tcW w:w="2296" w:type="dxa"/>
            <w:hideMark/>
          </w:tcPr>
          <w:p w14:paraId="10FFB9D1" w14:textId="77777777" w:rsidR="007616B7" w:rsidRPr="00AE335F" w:rsidRDefault="000F292A" w:rsidP="00AA43B1">
            <w:pPr>
              <w:keepNext/>
              <w:rPr>
                <w:szCs w:val="22"/>
                <w:lang w:eastAsia="de-DE"/>
              </w:rPr>
            </w:pPr>
            <w:r>
              <w:rPr>
                <w:noProof/>
                <w:lang w:val="en-GB" w:eastAsia="zh-CN" w:bidi="th-TH"/>
              </w:rPr>
              <w:drawing>
                <wp:anchor distT="0" distB="0" distL="114300" distR="114300" simplePos="0" relativeHeight="251660288" behindDoc="0" locked="0" layoutInCell="1" allowOverlap="1" wp14:anchorId="5F915C88" wp14:editId="6697C48A">
                  <wp:simplePos x="0" y="0"/>
                  <wp:positionH relativeFrom="column">
                    <wp:posOffset>234950</wp:posOffset>
                  </wp:positionH>
                  <wp:positionV relativeFrom="paragraph">
                    <wp:posOffset>248920</wp:posOffset>
                  </wp:positionV>
                  <wp:extent cx="1013460" cy="875665"/>
                  <wp:effectExtent l="0" t="0" r="0" b="0"/>
                  <wp:wrapNone/>
                  <wp:docPr id="1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13460" cy="875665"/>
                          </a:xfrm>
                          <a:prstGeom prst="rect">
                            <a:avLst/>
                          </a:prstGeom>
                          <a:noFill/>
                        </pic:spPr>
                      </pic:pic>
                    </a:graphicData>
                  </a:graphic>
                </wp:anchor>
              </w:drawing>
            </w:r>
            <w:r w:rsidR="007616B7" w:rsidRPr="00AE335F">
              <w:rPr>
                <w:szCs w:val="22"/>
                <w:lang w:eastAsia="de-DE"/>
              </w:rPr>
              <w:t>  </w:t>
            </w:r>
          </w:p>
        </w:tc>
        <w:tc>
          <w:tcPr>
            <w:tcW w:w="2297" w:type="dxa"/>
            <w:tcMar>
              <w:top w:w="0" w:type="dxa"/>
              <w:left w:w="108" w:type="dxa"/>
              <w:bottom w:w="0" w:type="dxa"/>
              <w:right w:w="108" w:type="dxa"/>
            </w:tcMar>
          </w:tcPr>
          <w:p w14:paraId="3D88505B" w14:textId="77777777" w:rsidR="007616B7" w:rsidRPr="00AE335F" w:rsidRDefault="000F292A" w:rsidP="00AA43B1">
            <w:pPr>
              <w:keepNext/>
              <w:rPr>
                <w:szCs w:val="22"/>
                <w:lang w:eastAsia="de-DE"/>
              </w:rPr>
            </w:pPr>
            <w:r>
              <w:rPr>
                <w:noProof/>
                <w:lang w:val="en-GB" w:eastAsia="zh-CN" w:bidi="th-TH"/>
              </w:rPr>
              <w:drawing>
                <wp:anchor distT="0" distB="0" distL="114300" distR="114300" simplePos="0" relativeHeight="251661312" behindDoc="0" locked="0" layoutInCell="1" allowOverlap="1" wp14:anchorId="675BDAFD" wp14:editId="49ED1B96">
                  <wp:simplePos x="0" y="0"/>
                  <wp:positionH relativeFrom="column">
                    <wp:posOffset>56515</wp:posOffset>
                  </wp:positionH>
                  <wp:positionV relativeFrom="paragraph">
                    <wp:posOffset>105410</wp:posOffset>
                  </wp:positionV>
                  <wp:extent cx="1243330" cy="1085850"/>
                  <wp:effectExtent l="0" t="0" r="0" b="0"/>
                  <wp:wrapNone/>
                  <wp:docPr id="1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43330" cy="1085850"/>
                          </a:xfrm>
                          <a:prstGeom prst="rect">
                            <a:avLst/>
                          </a:prstGeom>
                          <a:noFill/>
                        </pic:spPr>
                      </pic:pic>
                    </a:graphicData>
                  </a:graphic>
                </wp:anchor>
              </w:drawing>
            </w:r>
          </w:p>
        </w:tc>
        <w:tc>
          <w:tcPr>
            <w:tcW w:w="2291" w:type="dxa"/>
          </w:tcPr>
          <w:p w14:paraId="317F8D33" w14:textId="77777777" w:rsidR="007616B7" w:rsidRPr="00AE335F" w:rsidRDefault="000F292A" w:rsidP="00AA43B1">
            <w:pPr>
              <w:keepNext/>
              <w:rPr>
                <w:szCs w:val="22"/>
                <w:lang w:eastAsia="de-DE"/>
              </w:rPr>
            </w:pPr>
            <w:r>
              <w:rPr>
                <w:noProof/>
                <w:lang w:val="en-GB" w:eastAsia="zh-CN" w:bidi="th-TH"/>
              </w:rPr>
              <w:drawing>
                <wp:anchor distT="0" distB="0" distL="114300" distR="114300" simplePos="0" relativeHeight="251662336" behindDoc="0" locked="0" layoutInCell="1" allowOverlap="1" wp14:anchorId="2848371D" wp14:editId="75772368">
                  <wp:simplePos x="0" y="0"/>
                  <wp:positionH relativeFrom="column">
                    <wp:posOffset>63500</wp:posOffset>
                  </wp:positionH>
                  <wp:positionV relativeFrom="paragraph">
                    <wp:posOffset>57785</wp:posOffset>
                  </wp:positionV>
                  <wp:extent cx="1333500" cy="1123950"/>
                  <wp:effectExtent l="0" t="0" r="0" b="0"/>
                  <wp:wrapNone/>
                  <wp:docPr id="1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33500" cy="1123950"/>
                          </a:xfrm>
                          <a:prstGeom prst="rect">
                            <a:avLst/>
                          </a:prstGeom>
                          <a:noFill/>
                        </pic:spPr>
                      </pic:pic>
                    </a:graphicData>
                  </a:graphic>
                </wp:anchor>
              </w:drawing>
            </w:r>
          </w:p>
        </w:tc>
      </w:tr>
      <w:tr w:rsidR="007616B7" w:rsidRPr="00AE335F" w14:paraId="0B93AB54" w14:textId="77777777" w:rsidTr="0031117A">
        <w:tc>
          <w:tcPr>
            <w:tcW w:w="2294" w:type="dxa"/>
            <w:tcBorders>
              <w:top w:val="nil"/>
            </w:tcBorders>
            <w:tcMar>
              <w:top w:w="0" w:type="dxa"/>
              <w:left w:w="108" w:type="dxa"/>
              <w:bottom w:w="0" w:type="dxa"/>
              <w:right w:w="108" w:type="dxa"/>
            </w:tcMar>
            <w:hideMark/>
          </w:tcPr>
          <w:p w14:paraId="34B3A306" w14:textId="77777777" w:rsidR="007616B7" w:rsidRPr="0031117A" w:rsidRDefault="007616B7" w:rsidP="00AA43B1">
            <w:pPr>
              <w:keepNext/>
              <w:rPr>
                <w:szCs w:val="22"/>
                <w:lang w:eastAsia="de-DE"/>
              </w:rPr>
            </w:pPr>
            <w:r w:rsidRPr="00941F64">
              <w:rPr>
                <w:rFonts w:ascii="Times New Roman" w:hAnsi="Times New Roman"/>
                <w:sz w:val="16"/>
                <w:szCs w:val="16"/>
                <w:lang w:val="is-IS" w:eastAsia="en-US"/>
              </w:rPr>
              <w:t>Plastenko dobro pretresite. Zaporko potisnite navzdol in jo odvijte.</w:t>
            </w:r>
          </w:p>
        </w:tc>
        <w:tc>
          <w:tcPr>
            <w:tcW w:w="2296" w:type="dxa"/>
            <w:tcBorders>
              <w:top w:val="nil"/>
            </w:tcBorders>
            <w:tcMar>
              <w:top w:w="0" w:type="dxa"/>
              <w:left w:w="108" w:type="dxa"/>
              <w:bottom w:w="0" w:type="dxa"/>
              <w:right w:w="108" w:type="dxa"/>
            </w:tcMar>
            <w:hideMark/>
          </w:tcPr>
          <w:p w14:paraId="6A81ECE7" w14:textId="77777777" w:rsidR="007616B7" w:rsidRPr="0031117A" w:rsidRDefault="007616B7" w:rsidP="00AA43B1">
            <w:pPr>
              <w:keepNext/>
              <w:ind w:left="-113"/>
              <w:rPr>
                <w:sz w:val="16"/>
                <w:szCs w:val="16"/>
              </w:rPr>
            </w:pPr>
            <w:r w:rsidRPr="0031117A">
              <w:rPr>
                <w:rFonts w:ascii="Times New Roman" w:hAnsi="Times New Roman"/>
                <w:sz w:val="16"/>
                <w:szCs w:val="16"/>
                <w:lang w:val="is-IS" w:eastAsia="en-US"/>
              </w:rPr>
              <w:t>Uporabite majhen vsebnik (npr. čajno žličko) in nakapljajte peroralno suspenzijo zdravila Metacam v vsebnik (priporočamo, da odmerite nekoliko več kapljic, kot je potrebno).</w:t>
            </w:r>
          </w:p>
        </w:tc>
        <w:tc>
          <w:tcPr>
            <w:tcW w:w="2297" w:type="dxa"/>
            <w:tcBorders>
              <w:top w:val="nil"/>
            </w:tcBorders>
            <w:tcMar>
              <w:top w:w="0" w:type="dxa"/>
              <w:left w:w="108" w:type="dxa"/>
              <w:bottom w:w="0" w:type="dxa"/>
              <w:right w:w="108" w:type="dxa"/>
            </w:tcMar>
            <w:hideMark/>
          </w:tcPr>
          <w:p w14:paraId="156A3DF3" w14:textId="77777777" w:rsidR="007616B7" w:rsidRPr="0031117A" w:rsidRDefault="007616B7" w:rsidP="00AA43B1">
            <w:pPr>
              <w:keepNext/>
              <w:ind w:left="-113"/>
              <w:rPr>
                <w:sz w:val="16"/>
                <w:szCs w:val="16"/>
              </w:rPr>
            </w:pPr>
            <w:r w:rsidRPr="0031117A">
              <w:rPr>
                <w:rFonts w:ascii="Times New Roman" w:hAnsi="Times New Roman"/>
                <w:sz w:val="16"/>
                <w:szCs w:val="16"/>
                <w:lang w:val="is-IS" w:eastAsia="en-US"/>
              </w:rPr>
              <w:t xml:space="preserve">Uporabite standardno 1 ml injekcijsko brizgo za </w:t>
            </w:r>
            <w:r w:rsidR="00781597">
              <w:rPr>
                <w:rFonts w:ascii="Times New Roman" w:hAnsi="Times New Roman"/>
                <w:sz w:val="16"/>
                <w:szCs w:val="16"/>
                <w:lang w:val="is-IS" w:eastAsia="en-US"/>
              </w:rPr>
              <w:t xml:space="preserve">zdravilo </w:t>
            </w:r>
            <w:r w:rsidRPr="0031117A">
              <w:rPr>
                <w:rFonts w:ascii="Times New Roman" w:hAnsi="Times New Roman"/>
                <w:sz w:val="16"/>
                <w:szCs w:val="16"/>
                <w:lang w:val="is-IS" w:eastAsia="en-US"/>
              </w:rPr>
              <w:t>Metacam glede na telesno maso morskega prašička.</w:t>
            </w:r>
          </w:p>
        </w:tc>
        <w:tc>
          <w:tcPr>
            <w:tcW w:w="2291" w:type="dxa"/>
            <w:tcBorders>
              <w:top w:val="nil"/>
            </w:tcBorders>
            <w:tcMar>
              <w:top w:w="0" w:type="dxa"/>
              <w:left w:w="108" w:type="dxa"/>
              <w:bottom w:w="0" w:type="dxa"/>
              <w:right w:w="108" w:type="dxa"/>
            </w:tcMar>
            <w:hideMark/>
          </w:tcPr>
          <w:p w14:paraId="27D75990" w14:textId="77777777" w:rsidR="007616B7" w:rsidRPr="0031117A" w:rsidRDefault="007616B7" w:rsidP="00AA43B1">
            <w:pPr>
              <w:keepNext/>
              <w:ind w:left="-113"/>
              <w:rPr>
                <w:sz w:val="16"/>
                <w:szCs w:val="16"/>
              </w:rPr>
            </w:pPr>
            <w:r w:rsidRPr="00925441">
              <w:rPr>
                <w:rFonts w:ascii="Times New Roman" w:hAnsi="Times New Roman"/>
                <w:sz w:val="16"/>
                <w:szCs w:val="16"/>
                <w:lang w:val="is-IS" w:eastAsia="en-US"/>
              </w:rPr>
              <w:t>S pritiskom na brizgin bat vsebino brizge iztisnite</w:t>
            </w:r>
            <w:r w:rsidR="005B67A4">
              <w:rPr>
                <w:rFonts w:ascii="Times New Roman" w:hAnsi="Times New Roman"/>
                <w:sz w:val="16"/>
                <w:szCs w:val="16"/>
                <w:lang w:val="is-IS" w:eastAsia="en-US"/>
              </w:rPr>
              <w:t xml:space="preserve"> neposredno v gobec</w:t>
            </w:r>
            <w:r>
              <w:rPr>
                <w:rFonts w:ascii="Times New Roman" w:hAnsi="Times New Roman"/>
                <w:sz w:val="16"/>
                <w:szCs w:val="16"/>
                <w:lang w:val="is-IS" w:eastAsia="en-US"/>
              </w:rPr>
              <w:t xml:space="preserve"> morskega prašička.</w:t>
            </w:r>
            <w:r w:rsidRPr="0031117A">
              <w:rPr>
                <w:sz w:val="16"/>
                <w:szCs w:val="16"/>
              </w:rPr>
              <w:t> </w:t>
            </w:r>
          </w:p>
        </w:tc>
      </w:tr>
    </w:tbl>
    <w:p w14:paraId="3B2069F7" w14:textId="77777777" w:rsidR="007616B7" w:rsidRPr="0031117A" w:rsidRDefault="007616B7" w:rsidP="007616B7">
      <w:pPr>
        <w:widowControl w:val="0"/>
        <w:tabs>
          <w:tab w:val="left" w:pos="567"/>
        </w:tabs>
        <w:adjustRightInd w:val="0"/>
        <w:spacing w:line="260" w:lineRule="exact"/>
        <w:jc w:val="both"/>
        <w:textAlignment w:val="baseline"/>
        <w:rPr>
          <w:rFonts w:ascii="Times New Roman" w:hAnsi="Times New Roman"/>
          <w:sz w:val="22"/>
          <w:szCs w:val="20"/>
          <w:lang w:eastAsia="en-US"/>
        </w:rPr>
      </w:pPr>
    </w:p>
    <w:p w14:paraId="658E0843" w14:textId="77777777" w:rsidR="005C4C9B" w:rsidRPr="008B2C1B" w:rsidRDefault="005C4C9B" w:rsidP="00BF528E">
      <w:pPr>
        <w:pStyle w:val="Formatvorlage1"/>
        <w:rPr>
          <w:b/>
          <w:szCs w:val="22"/>
          <w:highlight w:val="lightGray"/>
        </w:rPr>
      </w:pPr>
    </w:p>
    <w:p w14:paraId="14DFE2E3" w14:textId="77777777" w:rsidR="001831A8" w:rsidRDefault="001831A8" w:rsidP="00BF528E">
      <w:pPr>
        <w:pStyle w:val="Formatvorlage1"/>
        <w:rPr>
          <w:b/>
          <w:szCs w:val="22"/>
        </w:rPr>
      </w:pPr>
      <w:r w:rsidRPr="003620CD">
        <w:rPr>
          <w:b/>
          <w:szCs w:val="22"/>
          <w:highlight w:val="lightGray"/>
        </w:rPr>
        <w:t>9.</w:t>
      </w:r>
      <w:r w:rsidRPr="00941F64">
        <w:rPr>
          <w:b/>
          <w:szCs w:val="22"/>
        </w:rPr>
        <w:tab/>
        <w:t>NASVET O PRAVILNI UPORABI ZDRAVILA</w:t>
      </w:r>
    </w:p>
    <w:p w14:paraId="6C0FCB32" w14:textId="77777777" w:rsidR="007616B7" w:rsidRPr="00941F64" w:rsidRDefault="007616B7" w:rsidP="00BF528E">
      <w:pPr>
        <w:pStyle w:val="Formatvorlage1"/>
        <w:rPr>
          <w:b/>
          <w:szCs w:val="22"/>
        </w:rPr>
      </w:pPr>
    </w:p>
    <w:p w14:paraId="34F327DD" w14:textId="77777777" w:rsidR="005C4C9B" w:rsidRDefault="001831A8" w:rsidP="00BF528E">
      <w:pPr>
        <w:rPr>
          <w:rFonts w:ascii="Times New Roman" w:hAnsi="Times New Roman"/>
          <w:sz w:val="22"/>
          <w:szCs w:val="22"/>
        </w:rPr>
      </w:pPr>
      <w:r w:rsidRPr="00941F64">
        <w:rPr>
          <w:rFonts w:ascii="Times New Roman" w:hAnsi="Times New Roman"/>
          <w:sz w:val="22"/>
          <w:szCs w:val="22"/>
        </w:rPr>
        <w:t>Ravnajte natančno po veterinarjevih navodilih.</w:t>
      </w:r>
    </w:p>
    <w:p w14:paraId="6F4D15EF" w14:textId="77777777" w:rsidR="005C4C9B" w:rsidRPr="00941F64" w:rsidRDefault="005C4C9B" w:rsidP="005C4C9B">
      <w:pPr>
        <w:pStyle w:val="Formatvorlage1"/>
        <w:rPr>
          <w:szCs w:val="22"/>
        </w:rPr>
      </w:pPr>
      <w:r>
        <w:rPr>
          <w:szCs w:val="22"/>
        </w:rPr>
        <w:t>Pred uporabo dobro pretresite.</w:t>
      </w:r>
    </w:p>
    <w:p w14:paraId="7B4F6B0E" w14:textId="77777777" w:rsidR="001831A8" w:rsidRPr="00941F64" w:rsidRDefault="001831A8" w:rsidP="00BF528E">
      <w:pPr>
        <w:rPr>
          <w:rFonts w:ascii="Times New Roman" w:hAnsi="Times New Roman"/>
          <w:sz w:val="22"/>
          <w:szCs w:val="22"/>
        </w:rPr>
      </w:pPr>
      <w:r w:rsidRPr="00941F64">
        <w:rPr>
          <w:rFonts w:ascii="Times New Roman" w:hAnsi="Times New Roman"/>
          <w:sz w:val="22"/>
          <w:szCs w:val="22"/>
        </w:rPr>
        <w:t>Pazite, da med uporabo ne bi prišlo do kontaminacije.</w:t>
      </w:r>
    </w:p>
    <w:p w14:paraId="30CAF465" w14:textId="77777777" w:rsidR="001831A8" w:rsidRPr="00941F64" w:rsidRDefault="001831A8" w:rsidP="00BF528E">
      <w:pPr>
        <w:rPr>
          <w:rFonts w:ascii="Times New Roman" w:hAnsi="Times New Roman"/>
          <w:sz w:val="22"/>
          <w:szCs w:val="22"/>
        </w:rPr>
      </w:pPr>
    </w:p>
    <w:p w14:paraId="750E875A" w14:textId="77777777" w:rsidR="001831A8" w:rsidRPr="00941F64" w:rsidRDefault="001831A8" w:rsidP="00BF528E">
      <w:pPr>
        <w:rPr>
          <w:rFonts w:ascii="Times New Roman" w:hAnsi="Times New Roman"/>
          <w:sz w:val="22"/>
          <w:szCs w:val="22"/>
        </w:rPr>
      </w:pPr>
    </w:p>
    <w:p w14:paraId="496B7E88" w14:textId="77777777" w:rsidR="001831A8" w:rsidRPr="00941F64" w:rsidRDefault="001831A8" w:rsidP="00BF528E">
      <w:pPr>
        <w:pStyle w:val="Formatvorlage1"/>
        <w:rPr>
          <w:b/>
          <w:szCs w:val="22"/>
        </w:rPr>
      </w:pPr>
      <w:r w:rsidRPr="003620CD">
        <w:rPr>
          <w:b/>
          <w:szCs w:val="22"/>
          <w:highlight w:val="lightGray"/>
        </w:rPr>
        <w:t>10.</w:t>
      </w:r>
      <w:r w:rsidRPr="00941F64">
        <w:rPr>
          <w:b/>
          <w:szCs w:val="22"/>
        </w:rPr>
        <w:tab/>
        <w:t>KARENCA</w:t>
      </w:r>
    </w:p>
    <w:p w14:paraId="3BE2048B" w14:textId="77777777" w:rsidR="001831A8" w:rsidRPr="00941F64" w:rsidRDefault="001831A8" w:rsidP="00BF528E">
      <w:pPr>
        <w:pStyle w:val="Formatvorlage1"/>
        <w:rPr>
          <w:iCs/>
          <w:szCs w:val="22"/>
        </w:rPr>
      </w:pPr>
    </w:p>
    <w:p w14:paraId="68D519DE" w14:textId="77777777" w:rsidR="001831A8" w:rsidRPr="00941F64" w:rsidRDefault="001831A8" w:rsidP="00BF528E">
      <w:pPr>
        <w:rPr>
          <w:rFonts w:ascii="Times New Roman" w:hAnsi="Times New Roman"/>
          <w:sz w:val="22"/>
          <w:szCs w:val="22"/>
        </w:rPr>
      </w:pPr>
      <w:r w:rsidRPr="00941F64">
        <w:rPr>
          <w:rFonts w:ascii="Times New Roman" w:hAnsi="Times New Roman"/>
          <w:sz w:val="22"/>
          <w:szCs w:val="22"/>
        </w:rPr>
        <w:t>Ni smiselno.</w:t>
      </w:r>
    </w:p>
    <w:p w14:paraId="524E3D87" w14:textId="77777777" w:rsidR="001831A8" w:rsidRPr="00941F64" w:rsidRDefault="001831A8" w:rsidP="00BF528E">
      <w:pPr>
        <w:rPr>
          <w:rFonts w:ascii="Times New Roman" w:hAnsi="Times New Roman"/>
          <w:iCs/>
          <w:sz w:val="22"/>
          <w:szCs w:val="22"/>
        </w:rPr>
      </w:pPr>
    </w:p>
    <w:p w14:paraId="1E9B42C1" w14:textId="77777777" w:rsidR="001831A8" w:rsidRPr="00941F64" w:rsidRDefault="001831A8" w:rsidP="00BF528E">
      <w:pPr>
        <w:rPr>
          <w:rFonts w:ascii="Times New Roman" w:hAnsi="Times New Roman"/>
          <w:iCs/>
          <w:sz w:val="22"/>
          <w:szCs w:val="22"/>
        </w:rPr>
      </w:pPr>
    </w:p>
    <w:p w14:paraId="455CB05E" w14:textId="77777777" w:rsidR="001831A8" w:rsidRPr="00941F64" w:rsidRDefault="001831A8" w:rsidP="00BF528E">
      <w:pPr>
        <w:ind w:left="567" w:hanging="567"/>
        <w:rPr>
          <w:rFonts w:ascii="Times New Roman" w:hAnsi="Times New Roman"/>
          <w:sz w:val="22"/>
          <w:szCs w:val="22"/>
        </w:rPr>
      </w:pPr>
      <w:r w:rsidRPr="003620CD">
        <w:rPr>
          <w:rFonts w:ascii="Times New Roman" w:hAnsi="Times New Roman"/>
          <w:b/>
          <w:sz w:val="22"/>
          <w:szCs w:val="22"/>
          <w:highlight w:val="lightGray"/>
        </w:rPr>
        <w:t>11.</w:t>
      </w:r>
      <w:r w:rsidRPr="00941F64">
        <w:rPr>
          <w:rFonts w:ascii="Times New Roman" w:hAnsi="Times New Roman"/>
          <w:b/>
          <w:sz w:val="22"/>
          <w:szCs w:val="22"/>
        </w:rPr>
        <w:tab/>
        <w:t>POSEBNA NAVODILA ZA SHRANJEVANJE</w:t>
      </w:r>
    </w:p>
    <w:p w14:paraId="0FE6E037" w14:textId="77777777" w:rsidR="001831A8" w:rsidRPr="00941F64" w:rsidRDefault="001831A8" w:rsidP="00BF528E">
      <w:pPr>
        <w:rPr>
          <w:rFonts w:ascii="Times New Roman" w:hAnsi="Times New Roman"/>
          <w:sz w:val="22"/>
          <w:szCs w:val="22"/>
        </w:rPr>
      </w:pPr>
    </w:p>
    <w:p w14:paraId="27345E32" w14:textId="77777777" w:rsidR="001831A8" w:rsidRPr="00941F64" w:rsidRDefault="00A77C73" w:rsidP="00BF528E">
      <w:pPr>
        <w:rPr>
          <w:rFonts w:ascii="Times New Roman" w:hAnsi="Times New Roman"/>
          <w:sz w:val="22"/>
          <w:szCs w:val="22"/>
        </w:rPr>
      </w:pPr>
      <w:r w:rsidRPr="00A77C73">
        <w:rPr>
          <w:rFonts w:ascii="Times New Roman" w:hAnsi="Times New Roman"/>
          <w:sz w:val="22"/>
          <w:szCs w:val="22"/>
        </w:rPr>
        <w:t>Zdravilo shranjujte nedosegljivo otrokom.</w:t>
      </w:r>
      <w:r w:rsidR="001831A8" w:rsidRPr="00941F64">
        <w:rPr>
          <w:rFonts w:ascii="Times New Roman" w:hAnsi="Times New Roman"/>
          <w:sz w:val="22"/>
          <w:szCs w:val="22"/>
        </w:rPr>
        <w:t>.</w:t>
      </w:r>
    </w:p>
    <w:p w14:paraId="1F0E7131" w14:textId="77777777" w:rsidR="003620CD" w:rsidRDefault="00A77C73" w:rsidP="00BF528E">
      <w:pPr>
        <w:rPr>
          <w:rFonts w:ascii="Times New Roman" w:hAnsi="Times New Roman"/>
          <w:sz w:val="22"/>
          <w:szCs w:val="22"/>
          <w:u w:val="single"/>
        </w:rPr>
      </w:pPr>
      <w:r w:rsidRPr="00A77C73">
        <w:rPr>
          <w:rFonts w:ascii="Times New Roman" w:hAnsi="Times New Roman"/>
          <w:iCs/>
          <w:sz w:val="22"/>
          <w:szCs w:val="22"/>
        </w:rPr>
        <w:t xml:space="preserve">Za shranjevanje </w:t>
      </w:r>
      <w:r w:rsidR="005D68C4">
        <w:rPr>
          <w:rFonts w:ascii="Times New Roman" w:hAnsi="Times New Roman"/>
          <w:iCs/>
          <w:sz w:val="22"/>
          <w:szCs w:val="22"/>
        </w:rPr>
        <w:t xml:space="preserve">tega </w:t>
      </w:r>
      <w:r w:rsidRPr="00A77C73">
        <w:rPr>
          <w:rFonts w:ascii="Times New Roman" w:hAnsi="Times New Roman"/>
          <w:iCs/>
          <w:sz w:val="22"/>
          <w:szCs w:val="22"/>
        </w:rPr>
        <w:t xml:space="preserve">zdravila </w:t>
      </w:r>
      <w:r w:rsidR="00997EA3">
        <w:rPr>
          <w:rFonts w:ascii="Times New Roman" w:hAnsi="Times New Roman"/>
          <w:iCs/>
          <w:sz w:val="22"/>
          <w:szCs w:val="22"/>
        </w:rPr>
        <w:t>za uporabo</w:t>
      </w:r>
      <w:r w:rsidR="00997EA3" w:rsidRPr="00A77C73">
        <w:rPr>
          <w:rFonts w:ascii="Times New Roman" w:hAnsi="Times New Roman"/>
          <w:iCs/>
          <w:sz w:val="22"/>
          <w:szCs w:val="22"/>
        </w:rPr>
        <w:t xml:space="preserve"> </w:t>
      </w:r>
      <w:r w:rsidR="001D4783">
        <w:rPr>
          <w:rFonts w:ascii="Times New Roman" w:hAnsi="Times New Roman"/>
          <w:iCs/>
          <w:sz w:val="22"/>
          <w:szCs w:val="22"/>
        </w:rPr>
        <w:t xml:space="preserve">v veterinarski medicini </w:t>
      </w:r>
      <w:r w:rsidRPr="00A77C73">
        <w:rPr>
          <w:rFonts w:ascii="Times New Roman" w:hAnsi="Times New Roman"/>
          <w:iCs/>
          <w:sz w:val="22"/>
          <w:szCs w:val="22"/>
        </w:rPr>
        <w:t>niso potrebna posebna navodila.</w:t>
      </w:r>
    </w:p>
    <w:p w14:paraId="08193427" w14:textId="77777777" w:rsidR="004C313C" w:rsidRDefault="004C313C" w:rsidP="00BF528E">
      <w:pPr>
        <w:rPr>
          <w:rFonts w:ascii="Times New Roman" w:hAnsi="Times New Roman"/>
          <w:sz w:val="22"/>
          <w:szCs w:val="22"/>
          <w:u w:val="single"/>
        </w:rPr>
      </w:pPr>
    </w:p>
    <w:p w14:paraId="49F27D5B" w14:textId="77777777" w:rsidR="001831A8" w:rsidRPr="00941F64" w:rsidRDefault="001831A8" w:rsidP="00BF528E">
      <w:pPr>
        <w:rPr>
          <w:rFonts w:ascii="Times New Roman" w:hAnsi="Times New Roman"/>
          <w:sz w:val="22"/>
          <w:szCs w:val="22"/>
          <w:u w:val="single"/>
        </w:rPr>
      </w:pPr>
      <w:r w:rsidRPr="00941F64">
        <w:rPr>
          <w:rFonts w:ascii="Times New Roman" w:hAnsi="Times New Roman"/>
          <w:sz w:val="22"/>
          <w:szCs w:val="22"/>
          <w:u w:val="single"/>
        </w:rPr>
        <w:t xml:space="preserve">Rok uporabnosti po prvem odpiranju vsebnika: </w:t>
      </w:r>
    </w:p>
    <w:p w14:paraId="76BFE6F2" w14:textId="77777777" w:rsidR="001831A8" w:rsidRPr="00941F64" w:rsidRDefault="001831A8" w:rsidP="00BF528E">
      <w:pPr>
        <w:tabs>
          <w:tab w:val="left" w:pos="3402"/>
        </w:tabs>
        <w:rPr>
          <w:rFonts w:ascii="Times New Roman" w:hAnsi="Times New Roman"/>
          <w:sz w:val="22"/>
          <w:szCs w:val="22"/>
        </w:rPr>
      </w:pPr>
      <w:r w:rsidRPr="00941F64">
        <w:rPr>
          <w:rFonts w:ascii="Times New Roman" w:hAnsi="Times New Roman"/>
          <w:sz w:val="22"/>
          <w:szCs w:val="22"/>
        </w:rPr>
        <w:t xml:space="preserve">Plastenke po 3 ml: </w:t>
      </w:r>
      <w:r w:rsidRPr="00941F64">
        <w:rPr>
          <w:rFonts w:ascii="Times New Roman" w:hAnsi="Times New Roman"/>
          <w:sz w:val="22"/>
          <w:szCs w:val="22"/>
        </w:rPr>
        <w:tab/>
        <w:t>14 dni.</w:t>
      </w:r>
    </w:p>
    <w:p w14:paraId="3B0BB86B" w14:textId="77777777" w:rsidR="001831A8" w:rsidRPr="00941F64" w:rsidRDefault="001831A8" w:rsidP="00BF528E">
      <w:pPr>
        <w:tabs>
          <w:tab w:val="left" w:pos="3402"/>
        </w:tabs>
        <w:rPr>
          <w:rFonts w:ascii="Times New Roman" w:hAnsi="Times New Roman"/>
          <w:sz w:val="22"/>
          <w:szCs w:val="22"/>
        </w:rPr>
      </w:pPr>
      <w:r w:rsidRPr="00941F64">
        <w:rPr>
          <w:rFonts w:ascii="Times New Roman" w:hAnsi="Times New Roman"/>
          <w:sz w:val="22"/>
          <w:szCs w:val="22"/>
        </w:rPr>
        <w:t>Plastenke po 10</w:t>
      </w:r>
      <w:r w:rsidR="007A459C" w:rsidRPr="00941F64">
        <w:rPr>
          <w:rFonts w:ascii="Times New Roman" w:hAnsi="Times New Roman"/>
          <w:sz w:val="22"/>
          <w:szCs w:val="22"/>
        </w:rPr>
        <w:t xml:space="preserve"> ml, 15 ml</w:t>
      </w:r>
      <w:r w:rsidRPr="00941F64">
        <w:rPr>
          <w:rFonts w:ascii="Times New Roman" w:hAnsi="Times New Roman"/>
          <w:sz w:val="22"/>
          <w:szCs w:val="22"/>
        </w:rPr>
        <w:t xml:space="preserve"> in </w:t>
      </w:r>
      <w:r w:rsidR="007A459C" w:rsidRPr="00941F64">
        <w:rPr>
          <w:rFonts w:ascii="Times New Roman" w:hAnsi="Times New Roman"/>
          <w:sz w:val="22"/>
          <w:szCs w:val="22"/>
        </w:rPr>
        <w:t xml:space="preserve">30 </w:t>
      </w:r>
      <w:r w:rsidRPr="00941F64">
        <w:rPr>
          <w:rFonts w:ascii="Times New Roman" w:hAnsi="Times New Roman"/>
          <w:sz w:val="22"/>
          <w:szCs w:val="22"/>
        </w:rPr>
        <w:t xml:space="preserve">ml: </w:t>
      </w:r>
      <w:r w:rsidRPr="00941F64">
        <w:rPr>
          <w:rFonts w:ascii="Times New Roman" w:hAnsi="Times New Roman"/>
          <w:sz w:val="22"/>
          <w:szCs w:val="22"/>
        </w:rPr>
        <w:tab/>
        <w:t>6 mesecev.</w:t>
      </w:r>
    </w:p>
    <w:p w14:paraId="4BAEA6EE" w14:textId="77777777" w:rsidR="001831A8" w:rsidRPr="00941F64" w:rsidRDefault="001831A8" w:rsidP="00BF528E">
      <w:pPr>
        <w:rPr>
          <w:rFonts w:ascii="Times New Roman" w:hAnsi="Times New Roman"/>
          <w:sz w:val="22"/>
          <w:szCs w:val="22"/>
        </w:rPr>
      </w:pPr>
    </w:p>
    <w:p w14:paraId="0646CBEF" w14:textId="3EEA6D6C" w:rsidR="001831A8" w:rsidRPr="00941F64" w:rsidRDefault="00A74631" w:rsidP="00BF528E">
      <w:pPr>
        <w:rPr>
          <w:rFonts w:ascii="Times New Roman" w:hAnsi="Times New Roman"/>
          <w:sz w:val="22"/>
          <w:szCs w:val="22"/>
        </w:rPr>
      </w:pPr>
      <w:r>
        <w:rPr>
          <w:rFonts w:ascii="Times New Roman" w:hAnsi="Times New Roman"/>
          <w:sz w:val="22"/>
          <w:szCs w:val="22"/>
        </w:rPr>
        <w:t>Z</w:t>
      </w:r>
      <w:r w:rsidR="00A77C73" w:rsidRPr="00A77C73">
        <w:rPr>
          <w:rFonts w:ascii="Times New Roman" w:hAnsi="Times New Roman"/>
          <w:sz w:val="22"/>
          <w:szCs w:val="22"/>
        </w:rPr>
        <w:t xml:space="preserve">dravila </w:t>
      </w:r>
      <w:r w:rsidR="001D4783">
        <w:rPr>
          <w:rFonts w:ascii="Times New Roman" w:hAnsi="Times New Roman"/>
          <w:sz w:val="22"/>
          <w:szCs w:val="22"/>
        </w:rPr>
        <w:t xml:space="preserve">za uporabo v veterinarski medicini </w:t>
      </w:r>
      <w:r w:rsidR="00A77C73" w:rsidRPr="00A77C73">
        <w:rPr>
          <w:rFonts w:ascii="Times New Roman" w:hAnsi="Times New Roman"/>
          <w:sz w:val="22"/>
          <w:szCs w:val="22"/>
        </w:rPr>
        <w:t xml:space="preserve">ne smete uporabljati po datumu izteka roka uporabnosti, </w:t>
      </w:r>
      <w:r>
        <w:rPr>
          <w:rFonts w:ascii="Times New Roman" w:hAnsi="Times New Roman"/>
          <w:sz w:val="22"/>
          <w:szCs w:val="22"/>
        </w:rPr>
        <w:t>ki je naveden</w:t>
      </w:r>
      <w:r w:rsidR="00A77C73" w:rsidRPr="00A77C73">
        <w:rPr>
          <w:rFonts w:ascii="Times New Roman" w:hAnsi="Times New Roman"/>
          <w:sz w:val="22"/>
          <w:szCs w:val="22"/>
        </w:rPr>
        <w:t xml:space="preserve"> na škatli in steklenici po EXP.</w:t>
      </w:r>
    </w:p>
    <w:p w14:paraId="650A50A3" w14:textId="77777777" w:rsidR="001831A8" w:rsidRDefault="001831A8" w:rsidP="00BF528E">
      <w:pPr>
        <w:rPr>
          <w:rFonts w:ascii="Times New Roman" w:hAnsi="Times New Roman"/>
          <w:sz w:val="22"/>
          <w:szCs w:val="22"/>
        </w:rPr>
      </w:pPr>
    </w:p>
    <w:p w14:paraId="57C45BA0" w14:textId="77777777" w:rsidR="003620CD" w:rsidRPr="00941F64" w:rsidRDefault="003620CD" w:rsidP="00BF528E">
      <w:pPr>
        <w:rPr>
          <w:rFonts w:ascii="Times New Roman" w:hAnsi="Times New Roman"/>
          <w:sz w:val="22"/>
          <w:szCs w:val="22"/>
        </w:rPr>
      </w:pPr>
    </w:p>
    <w:p w14:paraId="22FBDDDF" w14:textId="77777777" w:rsidR="001831A8" w:rsidRPr="00941F64" w:rsidRDefault="001831A8" w:rsidP="00BF528E">
      <w:pPr>
        <w:ind w:left="567" w:hanging="567"/>
        <w:rPr>
          <w:rFonts w:ascii="Times New Roman" w:hAnsi="Times New Roman"/>
          <w:b/>
          <w:sz w:val="22"/>
          <w:szCs w:val="22"/>
        </w:rPr>
      </w:pPr>
      <w:r w:rsidRPr="003620CD">
        <w:rPr>
          <w:rFonts w:ascii="Times New Roman" w:hAnsi="Times New Roman"/>
          <w:b/>
          <w:sz w:val="22"/>
          <w:szCs w:val="22"/>
          <w:highlight w:val="lightGray"/>
        </w:rPr>
        <w:t>12.</w:t>
      </w:r>
      <w:r w:rsidRPr="00941F64">
        <w:rPr>
          <w:rFonts w:ascii="Times New Roman" w:hAnsi="Times New Roman"/>
          <w:b/>
          <w:sz w:val="22"/>
          <w:szCs w:val="22"/>
        </w:rPr>
        <w:tab/>
        <w:t>POSEBNO(A) OPOZORIL(O)A</w:t>
      </w:r>
    </w:p>
    <w:p w14:paraId="337B7833" w14:textId="77777777" w:rsidR="001831A8" w:rsidRPr="00941F64" w:rsidRDefault="001831A8" w:rsidP="00BF528E">
      <w:pPr>
        <w:ind w:left="567" w:hanging="567"/>
        <w:rPr>
          <w:rFonts w:ascii="Times New Roman" w:hAnsi="Times New Roman"/>
          <w:sz w:val="22"/>
          <w:szCs w:val="22"/>
        </w:rPr>
      </w:pPr>
    </w:p>
    <w:p w14:paraId="22BEFB3F" w14:textId="77777777" w:rsidR="001831A8" w:rsidRPr="00941F64" w:rsidRDefault="001831A8" w:rsidP="00BF528E">
      <w:pPr>
        <w:rPr>
          <w:rFonts w:ascii="Times New Roman" w:hAnsi="Times New Roman"/>
          <w:sz w:val="22"/>
          <w:szCs w:val="22"/>
          <w:u w:val="single"/>
        </w:rPr>
      </w:pPr>
      <w:r w:rsidRPr="00941F64">
        <w:rPr>
          <w:rFonts w:ascii="Times New Roman" w:hAnsi="Times New Roman"/>
          <w:sz w:val="22"/>
          <w:szCs w:val="22"/>
          <w:u w:val="single"/>
        </w:rPr>
        <w:t>P</w:t>
      </w:r>
      <w:r w:rsidR="005C4C9B">
        <w:rPr>
          <w:rFonts w:ascii="Times New Roman" w:hAnsi="Times New Roman"/>
          <w:sz w:val="22"/>
          <w:szCs w:val="22"/>
          <w:u w:val="single"/>
        </w:rPr>
        <w:t>osebni p</w:t>
      </w:r>
      <w:r w:rsidRPr="00941F64">
        <w:rPr>
          <w:rFonts w:ascii="Times New Roman" w:hAnsi="Times New Roman"/>
          <w:sz w:val="22"/>
          <w:szCs w:val="22"/>
          <w:u w:val="single"/>
        </w:rPr>
        <w:t>revidnostni ukrepi za uporabo pri živalih</w:t>
      </w:r>
    </w:p>
    <w:p w14:paraId="13B954A4" w14:textId="77777777" w:rsidR="001831A8" w:rsidRPr="00941F64" w:rsidRDefault="001831A8" w:rsidP="00BF528E">
      <w:pPr>
        <w:rPr>
          <w:rFonts w:ascii="Times New Roman" w:hAnsi="Times New Roman"/>
          <w:sz w:val="22"/>
          <w:szCs w:val="22"/>
        </w:rPr>
      </w:pPr>
      <w:r w:rsidRPr="00941F64">
        <w:rPr>
          <w:rFonts w:ascii="Times New Roman" w:hAnsi="Times New Roman"/>
          <w:sz w:val="22"/>
          <w:szCs w:val="22"/>
        </w:rPr>
        <w:t>Zaradi nevarnosti toksičnih učinkov na ledvice se dajanju zdravila izogibamo pri dehidriranih, hipovolemičnih ali hipotenzivnih živalih.</w:t>
      </w:r>
    </w:p>
    <w:p w14:paraId="47F0C642" w14:textId="77777777" w:rsidR="001831A8" w:rsidRPr="00941F64" w:rsidRDefault="001831A8" w:rsidP="00BF528E">
      <w:pPr>
        <w:rPr>
          <w:rFonts w:ascii="Times New Roman" w:hAnsi="Times New Roman"/>
          <w:sz w:val="22"/>
          <w:szCs w:val="22"/>
        </w:rPr>
      </w:pPr>
    </w:p>
    <w:p w14:paraId="7AF2B208" w14:textId="77777777" w:rsidR="001831A8" w:rsidRPr="0031117A" w:rsidRDefault="001831A8" w:rsidP="00BF528E">
      <w:pPr>
        <w:pStyle w:val="Formatvorlage1"/>
        <w:rPr>
          <w:szCs w:val="22"/>
          <w:u w:val="single"/>
        </w:rPr>
      </w:pPr>
      <w:r w:rsidRPr="0031117A">
        <w:rPr>
          <w:szCs w:val="22"/>
          <w:u w:val="single"/>
        </w:rPr>
        <w:t>Postoperativna</w:t>
      </w:r>
      <w:r w:rsidR="005C4C9B">
        <w:rPr>
          <w:szCs w:val="22"/>
          <w:u w:val="single"/>
        </w:rPr>
        <w:t xml:space="preserve"> uporaba </w:t>
      </w:r>
      <w:r w:rsidR="007616B7" w:rsidRPr="0031117A">
        <w:rPr>
          <w:szCs w:val="22"/>
          <w:u w:val="single"/>
        </w:rPr>
        <w:t>pri mačkah in morskih prašičkih</w:t>
      </w:r>
      <w:r w:rsidRPr="0031117A">
        <w:rPr>
          <w:szCs w:val="22"/>
          <w:u w:val="single"/>
        </w:rPr>
        <w:t>:</w:t>
      </w:r>
      <w:r w:rsidR="007616B7" w:rsidRPr="0031117A">
        <w:rPr>
          <w:szCs w:val="22"/>
          <w:u w:val="single"/>
        </w:rPr>
        <w:t xml:space="preserve"> </w:t>
      </w:r>
    </w:p>
    <w:p w14:paraId="4BA4D7DD" w14:textId="77777777" w:rsidR="001831A8" w:rsidRPr="00941F64" w:rsidRDefault="001831A8" w:rsidP="00BF528E">
      <w:pPr>
        <w:pStyle w:val="Formatvorlage1"/>
        <w:rPr>
          <w:szCs w:val="22"/>
        </w:rPr>
      </w:pPr>
      <w:r w:rsidRPr="00941F64">
        <w:rPr>
          <w:szCs w:val="22"/>
        </w:rPr>
        <w:t>Če bolečine ne moremo omiliti, je treba razmisliti o zdravljenju z dodatnim zdravilom.</w:t>
      </w:r>
    </w:p>
    <w:p w14:paraId="0DFA15FA" w14:textId="77777777" w:rsidR="001831A8" w:rsidRPr="00941F64" w:rsidRDefault="001831A8" w:rsidP="00BF528E">
      <w:pPr>
        <w:pStyle w:val="Formatvorlage1"/>
        <w:rPr>
          <w:szCs w:val="22"/>
        </w:rPr>
      </w:pPr>
    </w:p>
    <w:p w14:paraId="4E29BF62" w14:textId="77777777" w:rsidR="001831A8" w:rsidRPr="0031117A" w:rsidRDefault="001831A8" w:rsidP="00BF528E">
      <w:pPr>
        <w:pStyle w:val="Formatvorlage1"/>
        <w:rPr>
          <w:szCs w:val="22"/>
          <w:u w:val="single"/>
        </w:rPr>
      </w:pPr>
      <w:r w:rsidRPr="0031117A">
        <w:rPr>
          <w:szCs w:val="22"/>
          <w:u w:val="single"/>
        </w:rPr>
        <w:t>Kronična mišično-skeletna obolenja</w:t>
      </w:r>
      <w:r w:rsidR="007616B7" w:rsidRPr="0031117A">
        <w:rPr>
          <w:szCs w:val="22"/>
          <w:u w:val="single"/>
        </w:rPr>
        <w:t xml:space="preserve"> pri mačkah</w:t>
      </w:r>
      <w:r w:rsidRPr="0031117A">
        <w:rPr>
          <w:szCs w:val="22"/>
          <w:u w:val="single"/>
        </w:rPr>
        <w:t>:</w:t>
      </w:r>
    </w:p>
    <w:p w14:paraId="329FE8D8" w14:textId="77777777" w:rsidR="001831A8" w:rsidRPr="00941F64" w:rsidRDefault="001831A8" w:rsidP="00BF528E">
      <w:pPr>
        <w:rPr>
          <w:rFonts w:ascii="Times New Roman" w:hAnsi="Times New Roman"/>
          <w:sz w:val="22"/>
          <w:szCs w:val="22"/>
        </w:rPr>
      </w:pPr>
      <w:r w:rsidRPr="00941F64">
        <w:rPr>
          <w:rFonts w:ascii="Times New Roman" w:hAnsi="Times New Roman"/>
          <w:sz w:val="22"/>
          <w:szCs w:val="22"/>
        </w:rPr>
        <w:t>Odzivanje na dolgotrajno zdravljenje mora v rednih razmikih spremljati veterinar.</w:t>
      </w:r>
    </w:p>
    <w:p w14:paraId="3BB482EE" w14:textId="77777777" w:rsidR="001831A8" w:rsidRPr="00941F64" w:rsidRDefault="001831A8" w:rsidP="00BF528E">
      <w:pPr>
        <w:rPr>
          <w:rFonts w:ascii="Times New Roman" w:hAnsi="Times New Roman"/>
          <w:sz w:val="22"/>
          <w:szCs w:val="22"/>
        </w:rPr>
      </w:pPr>
    </w:p>
    <w:p w14:paraId="170FC3D9" w14:textId="77777777" w:rsidR="001831A8" w:rsidRPr="00941F64" w:rsidRDefault="001831A8" w:rsidP="00BF528E">
      <w:pPr>
        <w:rPr>
          <w:rFonts w:ascii="Times New Roman" w:hAnsi="Times New Roman"/>
          <w:sz w:val="22"/>
          <w:szCs w:val="22"/>
          <w:u w:val="single"/>
        </w:rPr>
      </w:pPr>
      <w:r w:rsidRPr="00941F64">
        <w:rPr>
          <w:rFonts w:ascii="Times New Roman" w:hAnsi="Times New Roman"/>
          <w:sz w:val="22"/>
          <w:szCs w:val="22"/>
          <w:u w:val="single"/>
        </w:rPr>
        <w:t>P</w:t>
      </w:r>
      <w:r w:rsidR="005C4C9B">
        <w:rPr>
          <w:rFonts w:ascii="Times New Roman" w:hAnsi="Times New Roman"/>
          <w:sz w:val="22"/>
          <w:szCs w:val="22"/>
          <w:u w:val="single"/>
        </w:rPr>
        <w:t>osebni p</w:t>
      </w:r>
      <w:r w:rsidRPr="00941F64">
        <w:rPr>
          <w:rFonts w:ascii="Times New Roman" w:hAnsi="Times New Roman"/>
          <w:sz w:val="22"/>
          <w:szCs w:val="22"/>
          <w:u w:val="single"/>
        </w:rPr>
        <w:t xml:space="preserve">revidnostni ukrepi, ki jih mora izvajati oseba, ki </w:t>
      </w:r>
      <w:r w:rsidR="005C4C9B">
        <w:rPr>
          <w:rFonts w:ascii="Times New Roman" w:hAnsi="Times New Roman"/>
          <w:sz w:val="22"/>
          <w:szCs w:val="22"/>
          <w:u w:val="single"/>
        </w:rPr>
        <w:t xml:space="preserve">živalim </w:t>
      </w:r>
      <w:r w:rsidRPr="00941F64">
        <w:rPr>
          <w:rFonts w:ascii="Times New Roman" w:hAnsi="Times New Roman"/>
          <w:sz w:val="22"/>
          <w:szCs w:val="22"/>
          <w:u w:val="single"/>
        </w:rPr>
        <w:t>daje zdravilo</w:t>
      </w:r>
    </w:p>
    <w:p w14:paraId="52D91813" w14:textId="77777777" w:rsidR="001831A8" w:rsidRPr="00941F64" w:rsidRDefault="001831A8" w:rsidP="00BF528E">
      <w:pPr>
        <w:rPr>
          <w:rFonts w:ascii="Times New Roman" w:hAnsi="Times New Roman"/>
          <w:sz w:val="22"/>
          <w:szCs w:val="22"/>
        </w:rPr>
      </w:pPr>
      <w:r w:rsidRPr="00941F64">
        <w:rPr>
          <w:rFonts w:ascii="Times New Roman" w:hAnsi="Times New Roman"/>
          <w:sz w:val="22"/>
          <w:szCs w:val="22"/>
        </w:rPr>
        <w:t>Osebe z znano preobčutljivostjo za nesteroidna protivnetna zdravila naj se izogibajo stiku z zdravilom.</w:t>
      </w:r>
    </w:p>
    <w:p w14:paraId="6D7D6C3D" w14:textId="77777777" w:rsidR="001831A8" w:rsidRDefault="001831A8" w:rsidP="00BF528E">
      <w:pPr>
        <w:rPr>
          <w:rFonts w:ascii="Times New Roman" w:hAnsi="Times New Roman"/>
          <w:sz w:val="22"/>
          <w:szCs w:val="22"/>
        </w:rPr>
      </w:pPr>
      <w:r w:rsidRPr="00941F64">
        <w:rPr>
          <w:rFonts w:ascii="Times New Roman" w:hAnsi="Times New Roman"/>
          <w:sz w:val="22"/>
          <w:szCs w:val="22"/>
        </w:rPr>
        <w:t xml:space="preserve">V primeru nenamernega zaužitja se takoj posvetujte z zdravnikom in mu pokažite navodila za uporabo ali ovojnino. </w:t>
      </w:r>
    </w:p>
    <w:p w14:paraId="7FAE4A1B" w14:textId="77777777" w:rsidR="00A74631" w:rsidRPr="00941F64" w:rsidRDefault="00A74631" w:rsidP="00BF528E">
      <w:pPr>
        <w:rPr>
          <w:rFonts w:ascii="Times New Roman" w:hAnsi="Times New Roman"/>
          <w:sz w:val="22"/>
          <w:szCs w:val="22"/>
        </w:rPr>
      </w:pPr>
      <w:r w:rsidRPr="00A74631">
        <w:rPr>
          <w:rFonts w:ascii="Times New Roman" w:hAnsi="Times New Roman"/>
          <w:sz w:val="22"/>
          <w:szCs w:val="22"/>
        </w:rPr>
        <w:t>Zdravilo lahko povzroči draženje oči. V primeru stika z očmi takoj temeljito sperite z vodo.</w:t>
      </w:r>
    </w:p>
    <w:p w14:paraId="5C5DE804" w14:textId="77777777" w:rsidR="001831A8" w:rsidRPr="00941F64" w:rsidRDefault="001831A8" w:rsidP="00BF528E">
      <w:pPr>
        <w:rPr>
          <w:rFonts w:ascii="Times New Roman" w:hAnsi="Times New Roman"/>
          <w:sz w:val="22"/>
          <w:szCs w:val="22"/>
        </w:rPr>
      </w:pPr>
    </w:p>
    <w:p w14:paraId="199AC52F" w14:textId="77777777" w:rsidR="001831A8" w:rsidRPr="00941F64" w:rsidRDefault="005C4C9B" w:rsidP="00BF528E">
      <w:pPr>
        <w:rPr>
          <w:rFonts w:ascii="Times New Roman" w:hAnsi="Times New Roman"/>
          <w:sz w:val="22"/>
          <w:szCs w:val="22"/>
          <w:u w:val="single"/>
        </w:rPr>
      </w:pPr>
      <w:r>
        <w:rPr>
          <w:rFonts w:ascii="Times New Roman" w:hAnsi="Times New Roman"/>
          <w:sz w:val="22"/>
          <w:szCs w:val="22"/>
          <w:u w:val="single"/>
        </w:rPr>
        <w:t>B</w:t>
      </w:r>
      <w:r w:rsidR="001831A8" w:rsidRPr="00941F64">
        <w:rPr>
          <w:rFonts w:ascii="Times New Roman" w:hAnsi="Times New Roman"/>
          <w:sz w:val="22"/>
          <w:szCs w:val="22"/>
          <w:u w:val="single"/>
        </w:rPr>
        <w:t>rejost in laktacij</w:t>
      </w:r>
      <w:r>
        <w:rPr>
          <w:rFonts w:ascii="Times New Roman" w:hAnsi="Times New Roman"/>
          <w:sz w:val="22"/>
          <w:szCs w:val="22"/>
          <w:u w:val="single"/>
        </w:rPr>
        <w:t>a</w:t>
      </w:r>
    </w:p>
    <w:p w14:paraId="618B6CD8" w14:textId="77777777" w:rsidR="001831A8" w:rsidRPr="00941F64" w:rsidRDefault="001831A8" w:rsidP="00BF528E">
      <w:pPr>
        <w:rPr>
          <w:rFonts w:ascii="Times New Roman" w:hAnsi="Times New Roman"/>
          <w:sz w:val="22"/>
          <w:szCs w:val="22"/>
        </w:rPr>
      </w:pPr>
      <w:r w:rsidRPr="00941F64">
        <w:rPr>
          <w:rFonts w:ascii="Times New Roman" w:hAnsi="Times New Roman"/>
          <w:sz w:val="22"/>
          <w:szCs w:val="22"/>
        </w:rPr>
        <w:t>Glejte poglavje</w:t>
      </w:r>
      <w:r w:rsidR="00C25D54" w:rsidRPr="00C25D54">
        <w:rPr>
          <w:rFonts w:ascii="Times New Roman" w:hAnsi="Times New Roman"/>
          <w:sz w:val="22"/>
          <w:szCs w:val="22"/>
        </w:rPr>
        <w:t xml:space="preserve"> </w:t>
      </w:r>
      <w:r w:rsidR="00C25D54" w:rsidRPr="00941F64">
        <w:rPr>
          <w:rFonts w:ascii="Times New Roman" w:hAnsi="Times New Roman"/>
          <w:sz w:val="22"/>
          <w:szCs w:val="22"/>
        </w:rPr>
        <w:t>Kontraindikacije</w:t>
      </w:r>
      <w:r w:rsidRPr="00941F64">
        <w:rPr>
          <w:rFonts w:ascii="Times New Roman" w:hAnsi="Times New Roman"/>
          <w:sz w:val="22"/>
          <w:szCs w:val="22"/>
        </w:rPr>
        <w:t>.</w:t>
      </w:r>
    </w:p>
    <w:p w14:paraId="3CDB9354" w14:textId="77777777" w:rsidR="001831A8" w:rsidRPr="00941F64" w:rsidRDefault="001831A8" w:rsidP="00BF528E">
      <w:pPr>
        <w:rPr>
          <w:rFonts w:ascii="Times New Roman" w:hAnsi="Times New Roman"/>
          <w:sz w:val="22"/>
          <w:szCs w:val="22"/>
        </w:rPr>
      </w:pPr>
    </w:p>
    <w:p w14:paraId="4EAFD6D4" w14:textId="77777777" w:rsidR="003620CD" w:rsidRDefault="005C4C9B" w:rsidP="00BF528E">
      <w:pPr>
        <w:rPr>
          <w:rFonts w:ascii="Times New Roman" w:hAnsi="Times New Roman"/>
          <w:sz w:val="22"/>
          <w:szCs w:val="22"/>
          <w:u w:val="single"/>
        </w:rPr>
      </w:pPr>
      <w:r w:rsidRPr="005C4C9B">
        <w:rPr>
          <w:rFonts w:ascii="Times New Roman" w:hAnsi="Times New Roman"/>
          <w:sz w:val="22"/>
          <w:szCs w:val="22"/>
          <w:u w:val="single"/>
        </w:rPr>
        <w:t>Medsebojno delovanje z drugimi zdravili in druge oblike interakcij</w:t>
      </w:r>
      <w:r>
        <w:rPr>
          <w:rFonts w:ascii="Times New Roman" w:hAnsi="Times New Roman"/>
          <w:sz w:val="22"/>
          <w:szCs w:val="22"/>
          <w:u w:val="single"/>
        </w:rPr>
        <w:t>:</w:t>
      </w:r>
    </w:p>
    <w:p w14:paraId="4AD170A3" w14:textId="77777777" w:rsidR="001831A8" w:rsidRPr="00941F64" w:rsidRDefault="001831A8" w:rsidP="00BF528E">
      <w:pPr>
        <w:rPr>
          <w:rFonts w:ascii="Times New Roman" w:hAnsi="Times New Roman"/>
          <w:sz w:val="22"/>
          <w:szCs w:val="22"/>
        </w:rPr>
      </w:pPr>
      <w:r w:rsidRPr="00941F64">
        <w:rPr>
          <w:rFonts w:ascii="Times New Roman" w:hAnsi="Times New Roman"/>
          <w:sz w:val="22"/>
          <w:szCs w:val="22"/>
        </w:rPr>
        <w:t xml:space="preserve">Druga nesteroidna protivnetna zdravila, diuretiki, antikoagulansi, aminoglikozidni antibiotiki in snovi z visoko vezavo na beljakovine se lahko kompetitivno vežejo, kar lahko privede do toksičnih učinkov. </w:t>
      </w:r>
      <w:r w:rsidR="00781597">
        <w:rPr>
          <w:rFonts w:ascii="Times New Roman" w:hAnsi="Times New Roman"/>
          <w:sz w:val="22"/>
          <w:szCs w:val="22"/>
        </w:rPr>
        <w:t xml:space="preserve">Zdravila </w:t>
      </w:r>
      <w:r w:rsidRPr="00941F64">
        <w:rPr>
          <w:rFonts w:ascii="Times New Roman" w:hAnsi="Times New Roman"/>
          <w:sz w:val="22"/>
          <w:szCs w:val="22"/>
        </w:rPr>
        <w:t xml:space="preserve">Metacam ne smemo dajati hkrati z drugimi nesteroidnimi protivnetnimi zdravili ali glukokortikosteroidi. Sočasnega dajanja zdravil, ki lahko imajo nefrotoksične učinke, se je treba izogibati. </w:t>
      </w:r>
    </w:p>
    <w:p w14:paraId="5FDAED16" w14:textId="77777777" w:rsidR="00D275B6" w:rsidRPr="00941F64" w:rsidRDefault="00D275B6" w:rsidP="00BF528E">
      <w:pPr>
        <w:rPr>
          <w:rFonts w:ascii="Times New Roman" w:hAnsi="Times New Roman"/>
          <w:sz w:val="22"/>
          <w:szCs w:val="22"/>
        </w:rPr>
      </w:pPr>
    </w:p>
    <w:p w14:paraId="6CC656F5" w14:textId="77777777" w:rsidR="001831A8" w:rsidRPr="00941F64" w:rsidRDefault="001831A8" w:rsidP="00BF528E">
      <w:pPr>
        <w:rPr>
          <w:rFonts w:ascii="Times New Roman" w:hAnsi="Times New Roman"/>
          <w:sz w:val="22"/>
          <w:szCs w:val="22"/>
        </w:rPr>
      </w:pPr>
      <w:r w:rsidRPr="00941F64">
        <w:rPr>
          <w:rFonts w:ascii="Times New Roman" w:hAnsi="Times New Roman"/>
          <w:sz w:val="22"/>
          <w:szCs w:val="22"/>
        </w:rPr>
        <w:t>Predzdravljenje z zdravili s protivnetnim delovanjem, razen z zdravilom Metacam 2 mg/ml raztopina za injiciranje za mačke z enojnim odmerkom 0,2 mg/kg, lahko povzroči dodatne neželene učinke ali jih okrepi, zato teh zdravil za uporabo v veterinarski medicini ne smemo dajati najmanj 24 ur pred začetkom zdravljenja. Poleg tega je treba pri določanju obdobja brez zdravil upoštevati farmakološke lastnosti zdravil, ki smo jih dajali predhodno.</w:t>
      </w:r>
    </w:p>
    <w:p w14:paraId="1002D969" w14:textId="77777777" w:rsidR="001831A8" w:rsidRPr="00941F64" w:rsidRDefault="001831A8" w:rsidP="00BF528E">
      <w:pPr>
        <w:rPr>
          <w:rFonts w:ascii="Times New Roman" w:hAnsi="Times New Roman"/>
          <w:sz w:val="22"/>
          <w:szCs w:val="22"/>
        </w:rPr>
      </w:pPr>
    </w:p>
    <w:p w14:paraId="585B53E8" w14:textId="77777777" w:rsidR="003620CD" w:rsidRDefault="007C0A1F" w:rsidP="00BF528E">
      <w:pPr>
        <w:rPr>
          <w:rFonts w:ascii="Times New Roman" w:hAnsi="Times New Roman"/>
          <w:sz w:val="22"/>
          <w:szCs w:val="22"/>
          <w:u w:val="single"/>
        </w:rPr>
      </w:pPr>
      <w:r w:rsidRPr="007C0A1F">
        <w:rPr>
          <w:rFonts w:ascii="Times New Roman" w:hAnsi="Times New Roman"/>
          <w:sz w:val="22"/>
          <w:szCs w:val="22"/>
          <w:u w:val="single"/>
        </w:rPr>
        <w:t>Preveliko odmerjanje (simptomi, nujni ukrepi, protistrupi):</w:t>
      </w:r>
      <w:r w:rsidRPr="007C0A1F" w:rsidDel="007C0A1F">
        <w:rPr>
          <w:rFonts w:ascii="Times New Roman" w:hAnsi="Times New Roman"/>
          <w:sz w:val="22"/>
          <w:szCs w:val="22"/>
          <w:u w:val="single"/>
        </w:rPr>
        <w:t xml:space="preserve"> </w:t>
      </w:r>
    </w:p>
    <w:p w14:paraId="42AEBF0D" w14:textId="77777777" w:rsidR="001831A8" w:rsidRPr="00941F64" w:rsidRDefault="001831A8" w:rsidP="00BF528E">
      <w:pPr>
        <w:rPr>
          <w:rFonts w:ascii="Times New Roman" w:hAnsi="Times New Roman"/>
          <w:sz w:val="22"/>
          <w:szCs w:val="22"/>
        </w:rPr>
      </w:pPr>
      <w:r w:rsidRPr="00941F64">
        <w:rPr>
          <w:rFonts w:ascii="Times New Roman" w:hAnsi="Times New Roman"/>
          <w:sz w:val="22"/>
          <w:szCs w:val="22"/>
        </w:rPr>
        <w:t>Meloksikam ima pri mačkah ozko terapevtsko območje, zato se lahko klinični znaki prevelikega odmerjanja pojavijo pri razmeroma majhnih prekoračitvah odmerka.</w:t>
      </w:r>
    </w:p>
    <w:p w14:paraId="44E43269" w14:textId="77777777" w:rsidR="001831A8" w:rsidRDefault="001831A8" w:rsidP="00BF528E">
      <w:pPr>
        <w:rPr>
          <w:rFonts w:ascii="Times New Roman" w:hAnsi="Times New Roman"/>
          <w:sz w:val="22"/>
          <w:szCs w:val="22"/>
        </w:rPr>
      </w:pPr>
      <w:r w:rsidRPr="002B1014">
        <w:rPr>
          <w:rFonts w:ascii="Times New Roman" w:hAnsi="Times New Roman"/>
          <w:sz w:val="22"/>
          <w:szCs w:val="22"/>
        </w:rPr>
        <w:t xml:space="preserve">Pri prevelikem </w:t>
      </w:r>
      <w:r w:rsidR="004C313C" w:rsidRPr="002B1014">
        <w:rPr>
          <w:rFonts w:ascii="Times New Roman" w:hAnsi="Times New Roman"/>
          <w:sz w:val="22"/>
          <w:szCs w:val="22"/>
        </w:rPr>
        <w:t>odmer</w:t>
      </w:r>
      <w:r w:rsidR="004C313C" w:rsidRPr="00FF2105">
        <w:rPr>
          <w:rFonts w:ascii="Times New Roman" w:hAnsi="Times New Roman"/>
          <w:sz w:val="22"/>
          <w:szCs w:val="22"/>
        </w:rPr>
        <w:t>ku</w:t>
      </w:r>
      <w:r w:rsidR="004C313C" w:rsidRPr="002B1014">
        <w:rPr>
          <w:rFonts w:ascii="Times New Roman" w:hAnsi="Times New Roman"/>
          <w:sz w:val="22"/>
          <w:szCs w:val="22"/>
        </w:rPr>
        <w:t xml:space="preserve"> </w:t>
      </w:r>
      <w:r w:rsidRPr="002B1014">
        <w:rPr>
          <w:rFonts w:ascii="Times New Roman" w:hAnsi="Times New Roman"/>
          <w:sz w:val="22"/>
          <w:szCs w:val="22"/>
        </w:rPr>
        <w:t>lahko pričakujemo resnejše in pogostejše neželene učinkih, opisane v</w:t>
      </w:r>
      <w:r w:rsidRPr="00941F64">
        <w:rPr>
          <w:rFonts w:ascii="Times New Roman" w:hAnsi="Times New Roman"/>
          <w:sz w:val="22"/>
          <w:szCs w:val="22"/>
        </w:rPr>
        <w:t xml:space="preserve"> poglavju </w:t>
      </w:r>
      <w:r w:rsidRPr="00941F64">
        <w:rPr>
          <w:rFonts w:ascii="Times New Roman" w:hAnsi="Times New Roman"/>
          <w:bCs/>
          <w:sz w:val="22"/>
          <w:szCs w:val="22"/>
        </w:rPr>
        <w:t>Neželeni učinki</w:t>
      </w:r>
      <w:r w:rsidRPr="00941F64">
        <w:rPr>
          <w:rFonts w:ascii="Times New Roman" w:hAnsi="Times New Roman"/>
          <w:sz w:val="22"/>
          <w:szCs w:val="22"/>
        </w:rPr>
        <w:t>. Pri prevelike</w:t>
      </w:r>
      <w:r w:rsidR="000B7D12">
        <w:rPr>
          <w:rFonts w:ascii="Times New Roman" w:hAnsi="Times New Roman"/>
          <w:sz w:val="22"/>
          <w:szCs w:val="22"/>
        </w:rPr>
        <w:t>m</w:t>
      </w:r>
      <w:r w:rsidRPr="00941F64">
        <w:rPr>
          <w:rFonts w:ascii="Times New Roman" w:hAnsi="Times New Roman"/>
          <w:sz w:val="22"/>
          <w:szCs w:val="22"/>
        </w:rPr>
        <w:t xml:space="preserve"> odmerk</w:t>
      </w:r>
      <w:r w:rsidR="000B7D12">
        <w:rPr>
          <w:rFonts w:ascii="Times New Roman" w:hAnsi="Times New Roman"/>
          <w:sz w:val="22"/>
          <w:szCs w:val="22"/>
        </w:rPr>
        <w:t>u</w:t>
      </w:r>
      <w:r w:rsidRPr="00941F64">
        <w:rPr>
          <w:rFonts w:ascii="Times New Roman" w:hAnsi="Times New Roman"/>
          <w:sz w:val="22"/>
          <w:szCs w:val="22"/>
        </w:rPr>
        <w:t xml:space="preserve"> uvedemo simptomatsko zdravljenje. </w:t>
      </w:r>
    </w:p>
    <w:p w14:paraId="016EB413" w14:textId="77777777" w:rsidR="00D07F6E" w:rsidRDefault="00D07F6E" w:rsidP="00BF528E">
      <w:pPr>
        <w:rPr>
          <w:rFonts w:ascii="Times New Roman" w:hAnsi="Times New Roman"/>
          <w:sz w:val="22"/>
          <w:szCs w:val="22"/>
        </w:rPr>
      </w:pPr>
    </w:p>
    <w:p w14:paraId="0EFEECC9" w14:textId="77777777" w:rsidR="00D07F6E" w:rsidRPr="00941F64" w:rsidRDefault="00D07F6E" w:rsidP="00BF528E">
      <w:pPr>
        <w:rPr>
          <w:rFonts w:ascii="Times New Roman" w:hAnsi="Times New Roman"/>
          <w:sz w:val="22"/>
          <w:szCs w:val="22"/>
        </w:rPr>
      </w:pPr>
      <w:r w:rsidRPr="00D07F6E">
        <w:rPr>
          <w:rFonts w:ascii="Times New Roman" w:hAnsi="Times New Roman"/>
          <w:sz w:val="22"/>
          <w:szCs w:val="22"/>
        </w:rPr>
        <w:t>Pri morskih prašičkih prevelik odmerek 0,6 mg/kg telesne mase, ki je bil dan v treh dneh po po odmerku 0,3 mg/kg med dodatnimi 6 dnevi ni povzročil neželenih stranskih dogodkov, značilnih za meloksikam. Varnost odmerkov, ki presegajo 0,6 mg/kg, ni bila ocenjena pri morskih prašičih.</w:t>
      </w:r>
    </w:p>
    <w:p w14:paraId="64CE911E" w14:textId="77777777" w:rsidR="001831A8" w:rsidRPr="00941F64" w:rsidRDefault="001831A8" w:rsidP="00BF528E">
      <w:pPr>
        <w:rPr>
          <w:rFonts w:ascii="Times New Roman" w:hAnsi="Times New Roman"/>
          <w:sz w:val="22"/>
          <w:szCs w:val="22"/>
        </w:rPr>
      </w:pPr>
    </w:p>
    <w:p w14:paraId="63A216C8" w14:textId="77777777" w:rsidR="001831A8" w:rsidRPr="00941F64" w:rsidRDefault="001831A8" w:rsidP="00BF528E">
      <w:pPr>
        <w:rPr>
          <w:rFonts w:ascii="Times New Roman" w:hAnsi="Times New Roman"/>
          <w:sz w:val="22"/>
          <w:szCs w:val="22"/>
        </w:rPr>
      </w:pPr>
    </w:p>
    <w:p w14:paraId="5C50E7F2" w14:textId="77777777" w:rsidR="001831A8" w:rsidRPr="00941F64" w:rsidRDefault="001831A8" w:rsidP="00BF528E">
      <w:pPr>
        <w:ind w:left="567" w:hanging="567"/>
        <w:rPr>
          <w:rFonts w:ascii="Times New Roman" w:hAnsi="Times New Roman"/>
          <w:b/>
          <w:sz w:val="22"/>
          <w:szCs w:val="22"/>
        </w:rPr>
      </w:pPr>
      <w:r w:rsidRPr="003620CD">
        <w:rPr>
          <w:rFonts w:ascii="Times New Roman" w:hAnsi="Times New Roman"/>
          <w:b/>
          <w:sz w:val="22"/>
          <w:szCs w:val="22"/>
          <w:highlight w:val="lightGray"/>
        </w:rPr>
        <w:t>13.</w:t>
      </w:r>
      <w:r w:rsidRPr="00941F64">
        <w:rPr>
          <w:rFonts w:ascii="Times New Roman" w:hAnsi="Times New Roman"/>
          <w:b/>
          <w:sz w:val="22"/>
          <w:szCs w:val="22"/>
        </w:rPr>
        <w:tab/>
        <w:t xml:space="preserve">POSEBNI VARNOSTNI UKREPI ZA ODSTRANJEVANJE NEPORABLJENEGA ZDRAVILA </w:t>
      </w:r>
      <w:smartTag w:uri="urn:schemas-microsoft-com:office:smarttags" w:element="stockticker">
        <w:r w:rsidRPr="00941F64">
          <w:rPr>
            <w:rFonts w:ascii="Times New Roman" w:hAnsi="Times New Roman"/>
            <w:b/>
            <w:sz w:val="22"/>
            <w:szCs w:val="22"/>
          </w:rPr>
          <w:t>ALI</w:t>
        </w:r>
      </w:smartTag>
      <w:r w:rsidRPr="00941F64">
        <w:rPr>
          <w:rFonts w:ascii="Times New Roman" w:hAnsi="Times New Roman"/>
          <w:b/>
          <w:sz w:val="22"/>
          <w:szCs w:val="22"/>
        </w:rPr>
        <w:t xml:space="preserve"> ODPADNIH SNOVI, ČE OBSTAJAJO</w:t>
      </w:r>
    </w:p>
    <w:p w14:paraId="26DF2155" w14:textId="77777777" w:rsidR="001831A8" w:rsidRPr="00941F64" w:rsidRDefault="001831A8" w:rsidP="00BF528E">
      <w:pPr>
        <w:rPr>
          <w:rFonts w:ascii="Times New Roman" w:hAnsi="Times New Roman"/>
          <w:sz w:val="22"/>
          <w:szCs w:val="22"/>
        </w:rPr>
      </w:pPr>
    </w:p>
    <w:p w14:paraId="590E7B5D" w14:textId="77777777" w:rsidR="002B1014" w:rsidRDefault="00365D43" w:rsidP="00BF528E">
      <w:pPr>
        <w:rPr>
          <w:rFonts w:ascii="Times New Roman" w:hAnsi="Times New Roman"/>
          <w:sz w:val="22"/>
          <w:szCs w:val="22"/>
        </w:rPr>
      </w:pPr>
      <w:r w:rsidRPr="00365D43">
        <w:rPr>
          <w:rFonts w:ascii="Times New Roman" w:hAnsi="Times New Roman"/>
          <w:sz w:val="22"/>
          <w:szCs w:val="22"/>
        </w:rPr>
        <w:t>Ne odvrzite zdravila v odpadno vodo ali med gospodinjske odpadke.</w:t>
      </w:r>
      <w:r w:rsidR="003620CD">
        <w:rPr>
          <w:rFonts w:ascii="Times New Roman" w:hAnsi="Times New Roman"/>
          <w:sz w:val="22"/>
          <w:szCs w:val="22"/>
        </w:rPr>
        <w:t xml:space="preserve"> </w:t>
      </w:r>
      <w:r w:rsidRPr="00365D43">
        <w:rPr>
          <w:rFonts w:ascii="Times New Roman" w:hAnsi="Times New Roman"/>
          <w:sz w:val="22"/>
          <w:szCs w:val="22"/>
        </w:rPr>
        <w:t>Glede odstranjevanja zdravil, ki jih ne uporabljate več, se posvetujte z veterinarjem ali farmacevtom. Ti ukrepi pomagajo varovati okolje.</w:t>
      </w:r>
    </w:p>
    <w:p w14:paraId="1B9F958D" w14:textId="77777777" w:rsidR="001831A8" w:rsidRPr="00941F64" w:rsidRDefault="001831A8" w:rsidP="00BF528E">
      <w:pPr>
        <w:rPr>
          <w:rFonts w:ascii="Times New Roman" w:hAnsi="Times New Roman"/>
          <w:sz w:val="22"/>
          <w:szCs w:val="22"/>
        </w:rPr>
      </w:pPr>
    </w:p>
    <w:p w14:paraId="5438F1E0" w14:textId="77777777" w:rsidR="001831A8" w:rsidRPr="00941F64" w:rsidRDefault="001831A8" w:rsidP="00BF528E">
      <w:pPr>
        <w:rPr>
          <w:rFonts w:ascii="Times New Roman" w:hAnsi="Times New Roman"/>
          <w:sz w:val="22"/>
          <w:szCs w:val="22"/>
        </w:rPr>
      </w:pPr>
    </w:p>
    <w:p w14:paraId="27A40C4C" w14:textId="77777777" w:rsidR="001831A8" w:rsidRPr="00941F64" w:rsidRDefault="001831A8" w:rsidP="00BF528E">
      <w:pPr>
        <w:ind w:left="567" w:hanging="567"/>
        <w:rPr>
          <w:rFonts w:ascii="Times New Roman" w:hAnsi="Times New Roman"/>
          <w:b/>
          <w:sz w:val="22"/>
          <w:szCs w:val="22"/>
        </w:rPr>
      </w:pPr>
      <w:r w:rsidRPr="003620CD">
        <w:rPr>
          <w:rFonts w:ascii="Times New Roman" w:hAnsi="Times New Roman"/>
          <w:b/>
          <w:sz w:val="22"/>
          <w:szCs w:val="22"/>
          <w:highlight w:val="lightGray"/>
        </w:rPr>
        <w:t>14.</w:t>
      </w:r>
      <w:r w:rsidRPr="00941F64">
        <w:rPr>
          <w:rFonts w:ascii="Times New Roman" w:hAnsi="Times New Roman"/>
          <w:b/>
          <w:sz w:val="22"/>
          <w:szCs w:val="22"/>
        </w:rPr>
        <w:tab/>
        <w:t>DATUM ZADNJE ODOBRITVE NAVODIL ZA UPORABO</w:t>
      </w:r>
    </w:p>
    <w:p w14:paraId="5B7884FE" w14:textId="77777777" w:rsidR="001831A8" w:rsidRPr="00941F64" w:rsidRDefault="001831A8" w:rsidP="00BF528E">
      <w:pPr>
        <w:rPr>
          <w:rFonts w:ascii="Times New Roman" w:hAnsi="Times New Roman"/>
          <w:sz w:val="22"/>
          <w:szCs w:val="22"/>
        </w:rPr>
      </w:pPr>
    </w:p>
    <w:p w14:paraId="3992E5C2" w14:textId="77777777" w:rsidR="001831A8" w:rsidRPr="003620CD" w:rsidRDefault="001831A8" w:rsidP="00BF528E">
      <w:pPr>
        <w:rPr>
          <w:rFonts w:ascii="Times New Roman" w:hAnsi="Times New Roman"/>
          <w:sz w:val="22"/>
          <w:szCs w:val="22"/>
        </w:rPr>
      </w:pPr>
      <w:r w:rsidRPr="00941F64">
        <w:rPr>
          <w:rFonts w:ascii="Times New Roman" w:hAnsi="Times New Roman"/>
          <w:sz w:val="22"/>
          <w:szCs w:val="22"/>
        </w:rPr>
        <w:t xml:space="preserve">Podrobne informacije o tem zdravilu so na voljo na spletni strani Evropske agencije za zdravila </w:t>
      </w:r>
      <w:r w:rsidR="00365D43" w:rsidRPr="003620CD">
        <w:rPr>
          <w:rFonts w:ascii="Times New Roman" w:hAnsi="Times New Roman"/>
          <w:sz w:val="22"/>
          <w:szCs w:val="22"/>
        </w:rPr>
        <w:t>(European Medicines Agency) (</w:t>
      </w:r>
      <w:hyperlink r:id="rId32" w:history="1">
        <w:r w:rsidR="003620CD" w:rsidRPr="003620CD">
          <w:rPr>
            <w:rStyle w:val="Hyperlink"/>
            <w:rFonts w:ascii="Times New Roman" w:hAnsi="Times New Roman"/>
            <w:sz w:val="22"/>
            <w:szCs w:val="22"/>
          </w:rPr>
          <w:t>http://www.ema.europa.eu/</w:t>
        </w:r>
      </w:hyperlink>
      <w:r w:rsidR="00365D43" w:rsidRPr="003620CD">
        <w:rPr>
          <w:rFonts w:ascii="Times New Roman" w:hAnsi="Times New Roman"/>
          <w:sz w:val="22"/>
          <w:szCs w:val="22"/>
        </w:rPr>
        <w:t>).</w:t>
      </w:r>
    </w:p>
    <w:p w14:paraId="53850304" w14:textId="77777777" w:rsidR="001831A8" w:rsidRPr="00941F64" w:rsidRDefault="001831A8" w:rsidP="00BF528E">
      <w:pPr>
        <w:rPr>
          <w:rFonts w:ascii="Times New Roman" w:hAnsi="Times New Roman"/>
          <w:sz w:val="22"/>
          <w:szCs w:val="22"/>
        </w:rPr>
      </w:pPr>
    </w:p>
    <w:p w14:paraId="30D18B7E" w14:textId="77777777" w:rsidR="001831A8" w:rsidRPr="00941F64" w:rsidRDefault="001831A8" w:rsidP="00BF528E">
      <w:pPr>
        <w:rPr>
          <w:rFonts w:ascii="Times New Roman" w:hAnsi="Times New Roman"/>
          <w:sz w:val="22"/>
          <w:szCs w:val="22"/>
        </w:rPr>
      </w:pPr>
    </w:p>
    <w:p w14:paraId="71E12ED9" w14:textId="77777777" w:rsidR="001831A8" w:rsidRPr="00941F64" w:rsidRDefault="001831A8" w:rsidP="00BF528E">
      <w:pPr>
        <w:ind w:left="567" w:hanging="567"/>
        <w:rPr>
          <w:rFonts w:ascii="Times New Roman" w:hAnsi="Times New Roman"/>
          <w:sz w:val="22"/>
          <w:szCs w:val="22"/>
        </w:rPr>
      </w:pPr>
      <w:r w:rsidRPr="003620CD">
        <w:rPr>
          <w:rFonts w:ascii="Times New Roman" w:hAnsi="Times New Roman"/>
          <w:b/>
          <w:sz w:val="22"/>
          <w:szCs w:val="22"/>
          <w:highlight w:val="lightGray"/>
        </w:rPr>
        <w:t>15.</w:t>
      </w:r>
      <w:r w:rsidRPr="00941F64">
        <w:rPr>
          <w:rFonts w:ascii="Times New Roman" w:hAnsi="Times New Roman"/>
          <w:b/>
          <w:sz w:val="22"/>
          <w:szCs w:val="22"/>
        </w:rPr>
        <w:tab/>
        <w:t>DRUGE INFORMACIJE</w:t>
      </w:r>
    </w:p>
    <w:p w14:paraId="66CF1F02" w14:textId="77777777" w:rsidR="001831A8" w:rsidRPr="00941F64" w:rsidRDefault="001831A8" w:rsidP="00BF528E">
      <w:pPr>
        <w:rPr>
          <w:rFonts w:ascii="Times New Roman" w:hAnsi="Times New Roman"/>
          <w:sz w:val="22"/>
          <w:szCs w:val="22"/>
        </w:rPr>
      </w:pPr>
    </w:p>
    <w:p w14:paraId="32E58A63" w14:textId="77777777" w:rsidR="001831A8" w:rsidRPr="00941F64" w:rsidRDefault="001831A8" w:rsidP="00BF528E">
      <w:pPr>
        <w:rPr>
          <w:rFonts w:ascii="Times New Roman" w:hAnsi="Times New Roman"/>
          <w:sz w:val="22"/>
          <w:szCs w:val="22"/>
        </w:rPr>
      </w:pPr>
      <w:r w:rsidRPr="00941F64">
        <w:rPr>
          <w:rFonts w:ascii="Times New Roman" w:hAnsi="Times New Roman"/>
          <w:sz w:val="22"/>
          <w:szCs w:val="22"/>
        </w:rPr>
        <w:t>Plastenka po 3 ml, 10 ml</w:t>
      </w:r>
      <w:r w:rsidR="007A459C" w:rsidRPr="00941F64">
        <w:rPr>
          <w:rFonts w:ascii="Times New Roman" w:hAnsi="Times New Roman"/>
          <w:sz w:val="22"/>
          <w:szCs w:val="22"/>
        </w:rPr>
        <w:t>, 15 ml</w:t>
      </w:r>
      <w:r w:rsidRPr="00941F64">
        <w:rPr>
          <w:rFonts w:ascii="Times New Roman" w:hAnsi="Times New Roman"/>
          <w:sz w:val="22"/>
          <w:szCs w:val="22"/>
        </w:rPr>
        <w:t xml:space="preserve"> ali </w:t>
      </w:r>
      <w:r w:rsidR="007A459C" w:rsidRPr="00941F64">
        <w:rPr>
          <w:rFonts w:ascii="Times New Roman" w:hAnsi="Times New Roman"/>
          <w:sz w:val="22"/>
          <w:szCs w:val="22"/>
        </w:rPr>
        <w:t>30 </w:t>
      </w:r>
      <w:r w:rsidRPr="00941F64">
        <w:rPr>
          <w:rFonts w:ascii="Times New Roman" w:hAnsi="Times New Roman"/>
          <w:sz w:val="22"/>
          <w:szCs w:val="22"/>
        </w:rPr>
        <w:t>ml. Ni nujno, da so v prometu vsa navedena pakiranja.</w:t>
      </w:r>
    </w:p>
    <w:p w14:paraId="2AFAB8B4" w14:textId="77777777" w:rsidR="001831A8" w:rsidRPr="00941F64" w:rsidRDefault="001831A8" w:rsidP="00BF528E">
      <w:pPr>
        <w:rPr>
          <w:rFonts w:ascii="Times New Roman" w:hAnsi="Times New Roman"/>
          <w:sz w:val="22"/>
          <w:szCs w:val="22"/>
        </w:rPr>
      </w:pPr>
    </w:p>
    <w:p w14:paraId="6F8CA8D4" w14:textId="77777777" w:rsidR="00120426" w:rsidRPr="00941F64" w:rsidRDefault="00120426" w:rsidP="00BF528E">
      <w:pPr>
        <w:jc w:val="center"/>
        <w:rPr>
          <w:rFonts w:ascii="Times New Roman" w:hAnsi="Times New Roman"/>
          <w:sz w:val="22"/>
          <w:szCs w:val="22"/>
        </w:rPr>
      </w:pPr>
      <w:r w:rsidRPr="00941F64">
        <w:rPr>
          <w:rFonts w:ascii="Times New Roman" w:hAnsi="Times New Roman"/>
          <w:sz w:val="22"/>
          <w:szCs w:val="22"/>
        </w:rPr>
        <w:br w:type="page"/>
      </w:r>
      <w:r w:rsidRPr="00941F64">
        <w:rPr>
          <w:rFonts w:ascii="Times New Roman" w:hAnsi="Times New Roman"/>
          <w:b/>
          <w:sz w:val="22"/>
          <w:szCs w:val="22"/>
        </w:rPr>
        <w:lastRenderedPageBreak/>
        <w:t>NAVODILO ZA UPORABO</w:t>
      </w:r>
    </w:p>
    <w:p w14:paraId="0235CC3F" w14:textId="77777777" w:rsidR="00120426" w:rsidRPr="009563C4" w:rsidRDefault="00120426" w:rsidP="00BF528E">
      <w:pPr>
        <w:ind w:left="567" w:hanging="567"/>
        <w:jc w:val="center"/>
        <w:outlineLvl w:val="1"/>
        <w:rPr>
          <w:rFonts w:ascii="Times New Roman" w:hAnsi="Times New Roman"/>
          <w:b/>
          <w:bCs/>
          <w:sz w:val="22"/>
          <w:szCs w:val="22"/>
        </w:rPr>
      </w:pPr>
      <w:r w:rsidRPr="009563C4">
        <w:rPr>
          <w:rFonts w:ascii="Times New Roman" w:hAnsi="Times New Roman"/>
          <w:b/>
          <w:bCs/>
          <w:sz w:val="22"/>
          <w:szCs w:val="22"/>
        </w:rPr>
        <w:t>Metacam 2 mg/ml raztopina za injiciranje za mačke</w:t>
      </w:r>
    </w:p>
    <w:p w14:paraId="64E950D8" w14:textId="77777777" w:rsidR="00120426" w:rsidRPr="00941F64" w:rsidRDefault="00120426" w:rsidP="00BF528E">
      <w:pPr>
        <w:ind w:left="567" w:hanging="567"/>
        <w:rPr>
          <w:rFonts w:ascii="Times New Roman" w:hAnsi="Times New Roman"/>
          <w:sz w:val="22"/>
          <w:szCs w:val="22"/>
        </w:rPr>
      </w:pPr>
    </w:p>
    <w:p w14:paraId="65CF6501" w14:textId="77777777" w:rsidR="003620CD" w:rsidRDefault="00120426" w:rsidP="00C31FD2">
      <w:pPr>
        <w:ind w:left="567" w:hanging="567"/>
        <w:rPr>
          <w:rFonts w:ascii="Times New Roman" w:hAnsi="Times New Roman"/>
          <w:b/>
          <w:sz w:val="22"/>
          <w:szCs w:val="22"/>
        </w:rPr>
      </w:pPr>
      <w:r w:rsidRPr="003620CD">
        <w:rPr>
          <w:rFonts w:ascii="Times New Roman" w:hAnsi="Times New Roman"/>
          <w:b/>
          <w:sz w:val="22"/>
          <w:szCs w:val="22"/>
          <w:highlight w:val="lightGray"/>
        </w:rPr>
        <w:t>1.</w:t>
      </w:r>
      <w:r w:rsidRPr="00941F64">
        <w:rPr>
          <w:rFonts w:ascii="Times New Roman" w:hAnsi="Times New Roman"/>
          <w:b/>
          <w:sz w:val="22"/>
          <w:szCs w:val="22"/>
        </w:rPr>
        <w:tab/>
        <w:t xml:space="preserve">IME IN NASLOV IMETNIKA DOVOLJENJA ZA PROMET Z ZDRAVILOM </w:t>
      </w:r>
      <w:smartTag w:uri="urn:schemas-microsoft-com:office:smarttags" w:element="stockticker">
        <w:r w:rsidRPr="00941F64">
          <w:rPr>
            <w:rFonts w:ascii="Times New Roman" w:hAnsi="Times New Roman"/>
            <w:b/>
            <w:sz w:val="22"/>
            <w:szCs w:val="22"/>
          </w:rPr>
          <w:t>TER</w:t>
        </w:r>
      </w:smartTag>
      <w:r w:rsidRPr="00941F64">
        <w:rPr>
          <w:rFonts w:ascii="Times New Roman" w:hAnsi="Times New Roman"/>
          <w:b/>
          <w:sz w:val="22"/>
          <w:szCs w:val="22"/>
        </w:rPr>
        <w:t xml:space="preserve"> </w:t>
      </w:r>
      <w:r w:rsidR="00C31FD2" w:rsidRPr="00941F64">
        <w:rPr>
          <w:rFonts w:ascii="Times New Roman" w:hAnsi="Times New Roman"/>
          <w:b/>
          <w:sz w:val="22"/>
          <w:szCs w:val="22"/>
        </w:rPr>
        <w:t xml:space="preserve">IMETNIKA DOVOLJENJA ZA </w:t>
      </w:r>
      <w:r w:rsidR="00C31FD2" w:rsidRPr="00704823">
        <w:rPr>
          <w:rFonts w:ascii="Times New Roman" w:hAnsi="Times New Roman"/>
          <w:b/>
          <w:sz w:val="22"/>
          <w:szCs w:val="22"/>
        </w:rPr>
        <w:t>PROIZVAJANJE</w:t>
      </w:r>
      <w:r w:rsidR="00C31FD2" w:rsidRPr="00941F64">
        <w:rPr>
          <w:rFonts w:ascii="Times New Roman" w:hAnsi="Times New Roman"/>
          <w:b/>
          <w:sz w:val="22"/>
          <w:szCs w:val="22"/>
        </w:rPr>
        <w:t xml:space="preserve"> ZDRAVILA, ODGOVORNEGA ZA SPROŠČANJE SERIJ V </w:t>
      </w:r>
      <w:smartTag w:uri="urn:schemas-microsoft-com:office:smarttags" w:element="stockticker">
        <w:r w:rsidR="00C31FD2" w:rsidRPr="00941F64">
          <w:rPr>
            <w:rFonts w:ascii="Times New Roman" w:hAnsi="Times New Roman"/>
            <w:b/>
            <w:sz w:val="22"/>
            <w:szCs w:val="22"/>
          </w:rPr>
          <w:t>EGP</w:t>
        </w:r>
      </w:smartTag>
      <w:r w:rsidR="00C31FD2" w:rsidRPr="00941F64">
        <w:rPr>
          <w:rFonts w:ascii="Times New Roman" w:hAnsi="Times New Roman"/>
          <w:b/>
          <w:sz w:val="22"/>
          <w:szCs w:val="22"/>
        </w:rPr>
        <w:t>, ČE STA RAZLIČNA</w:t>
      </w:r>
      <w:r w:rsidR="00C31FD2" w:rsidRPr="00941F64" w:rsidDel="00C31FD2">
        <w:rPr>
          <w:rFonts w:ascii="Times New Roman" w:hAnsi="Times New Roman"/>
          <w:b/>
          <w:sz w:val="22"/>
          <w:szCs w:val="22"/>
        </w:rPr>
        <w:t xml:space="preserve"> </w:t>
      </w:r>
    </w:p>
    <w:p w14:paraId="6062D5D7" w14:textId="77777777" w:rsidR="00120426" w:rsidRPr="00941F64" w:rsidRDefault="00120426" w:rsidP="00C31FD2">
      <w:pPr>
        <w:ind w:left="567" w:hanging="567"/>
        <w:rPr>
          <w:rFonts w:ascii="Times New Roman" w:hAnsi="Times New Roman"/>
          <w:sz w:val="22"/>
          <w:szCs w:val="22"/>
        </w:rPr>
      </w:pPr>
    </w:p>
    <w:p w14:paraId="4AB28A52" w14:textId="77777777" w:rsidR="00FD6154" w:rsidRPr="00941F64" w:rsidRDefault="00FD6154" w:rsidP="00BF528E">
      <w:pPr>
        <w:rPr>
          <w:rFonts w:ascii="Times New Roman" w:hAnsi="Times New Roman"/>
          <w:sz w:val="22"/>
          <w:szCs w:val="22"/>
          <w:u w:val="single"/>
        </w:rPr>
      </w:pPr>
      <w:r w:rsidRPr="00941F64">
        <w:rPr>
          <w:rFonts w:ascii="Times New Roman" w:hAnsi="Times New Roman"/>
          <w:sz w:val="22"/>
          <w:szCs w:val="22"/>
          <w:u w:val="single"/>
        </w:rPr>
        <w:t>Imetnik dovoljenja za promet z zdravilom</w:t>
      </w:r>
    </w:p>
    <w:p w14:paraId="3E71573D" w14:textId="77777777" w:rsidR="00FD6154" w:rsidRPr="00941F64" w:rsidRDefault="00FD6154" w:rsidP="00BF528E">
      <w:pPr>
        <w:rPr>
          <w:rFonts w:ascii="Times New Roman" w:hAnsi="Times New Roman"/>
          <w:sz w:val="22"/>
          <w:szCs w:val="22"/>
        </w:rPr>
      </w:pPr>
      <w:r w:rsidRPr="00941F64">
        <w:rPr>
          <w:rFonts w:ascii="Times New Roman" w:hAnsi="Times New Roman"/>
          <w:sz w:val="22"/>
          <w:szCs w:val="22"/>
        </w:rPr>
        <w:t>Boehringer Ingelheim Vetmedica GmbH</w:t>
      </w:r>
    </w:p>
    <w:p w14:paraId="1D2C84C5" w14:textId="77777777" w:rsidR="00FD6154" w:rsidRPr="00941F64" w:rsidRDefault="00FD6154" w:rsidP="00BF528E">
      <w:pPr>
        <w:rPr>
          <w:rFonts w:ascii="Times New Roman" w:hAnsi="Times New Roman"/>
          <w:sz w:val="22"/>
          <w:szCs w:val="22"/>
        </w:rPr>
      </w:pPr>
      <w:r w:rsidRPr="00941F64">
        <w:rPr>
          <w:rFonts w:ascii="Times New Roman" w:hAnsi="Times New Roman"/>
          <w:sz w:val="22"/>
          <w:szCs w:val="22"/>
        </w:rPr>
        <w:t>55216 Ingelheim/Rhein</w:t>
      </w:r>
    </w:p>
    <w:p w14:paraId="4FEE4997" w14:textId="77777777" w:rsidR="00FD6154" w:rsidRPr="009563C4" w:rsidRDefault="00FD6154" w:rsidP="00BF528E">
      <w:pPr>
        <w:rPr>
          <w:rFonts w:ascii="Times New Roman" w:hAnsi="Times New Roman"/>
          <w:caps/>
          <w:sz w:val="22"/>
          <w:szCs w:val="22"/>
        </w:rPr>
      </w:pPr>
      <w:r w:rsidRPr="009563C4">
        <w:rPr>
          <w:rFonts w:ascii="Times New Roman" w:hAnsi="Times New Roman"/>
          <w:caps/>
          <w:sz w:val="22"/>
          <w:szCs w:val="22"/>
        </w:rPr>
        <w:t>Nemčija</w:t>
      </w:r>
    </w:p>
    <w:p w14:paraId="0389FF66" w14:textId="77777777" w:rsidR="00FD6154" w:rsidRPr="00941F64" w:rsidRDefault="00FD6154" w:rsidP="00BF528E">
      <w:pPr>
        <w:rPr>
          <w:rFonts w:ascii="Times New Roman" w:hAnsi="Times New Roman"/>
          <w:sz w:val="22"/>
          <w:szCs w:val="22"/>
        </w:rPr>
      </w:pPr>
    </w:p>
    <w:p w14:paraId="6017A1DA" w14:textId="77777777" w:rsidR="00E44640" w:rsidRPr="001B2818" w:rsidRDefault="00704823" w:rsidP="00E44640">
      <w:pPr>
        <w:rPr>
          <w:rFonts w:ascii="Times New Roman" w:hAnsi="Times New Roman"/>
          <w:sz w:val="22"/>
          <w:szCs w:val="22"/>
          <w:u w:val="single"/>
        </w:rPr>
      </w:pPr>
      <w:r w:rsidRPr="00704823">
        <w:rPr>
          <w:rFonts w:ascii="Times New Roman" w:hAnsi="Times New Roman"/>
          <w:sz w:val="22"/>
          <w:szCs w:val="22"/>
          <w:u w:val="single"/>
        </w:rPr>
        <w:t>Proizvajalci</w:t>
      </w:r>
      <w:r w:rsidR="00E44640" w:rsidRPr="00070E38">
        <w:rPr>
          <w:rFonts w:ascii="Times New Roman" w:hAnsi="Times New Roman"/>
          <w:sz w:val="22"/>
          <w:szCs w:val="22"/>
          <w:u w:val="single"/>
          <w:lang w:eastAsia="en-US"/>
        </w:rPr>
        <w:t xml:space="preserve"> </w:t>
      </w:r>
      <w:r w:rsidR="00E44640" w:rsidRPr="00A66CC4">
        <w:rPr>
          <w:rFonts w:ascii="Times New Roman" w:hAnsi="Times New Roman"/>
          <w:sz w:val="22"/>
          <w:szCs w:val="22"/>
          <w:u w:val="single"/>
          <w:lang w:eastAsia="en-US"/>
        </w:rPr>
        <w:t xml:space="preserve">zdravila, </w:t>
      </w:r>
      <w:r w:rsidRPr="00704823">
        <w:rPr>
          <w:rFonts w:ascii="Times New Roman" w:hAnsi="Times New Roman"/>
          <w:sz w:val="22"/>
          <w:szCs w:val="22"/>
          <w:u w:val="single"/>
          <w:lang w:eastAsia="en-US"/>
        </w:rPr>
        <w:t>odgovorni</w:t>
      </w:r>
      <w:r w:rsidR="00E44640" w:rsidRPr="00A66CC4">
        <w:rPr>
          <w:rFonts w:ascii="Times New Roman" w:hAnsi="Times New Roman"/>
          <w:sz w:val="22"/>
          <w:szCs w:val="22"/>
          <w:u w:val="single"/>
          <w:lang w:eastAsia="en-US"/>
        </w:rPr>
        <w:t xml:space="preserve"> za </w:t>
      </w:r>
      <w:r w:rsidRPr="00704823">
        <w:rPr>
          <w:rFonts w:ascii="Times New Roman" w:hAnsi="Times New Roman"/>
          <w:sz w:val="22"/>
          <w:szCs w:val="22"/>
          <w:u w:val="single"/>
          <w:lang w:eastAsia="en-US"/>
        </w:rPr>
        <w:t>sproščanje</w:t>
      </w:r>
      <w:r w:rsidR="00E44640" w:rsidRPr="00A66CC4">
        <w:rPr>
          <w:rFonts w:ascii="Times New Roman" w:hAnsi="Times New Roman"/>
          <w:sz w:val="22"/>
          <w:szCs w:val="22"/>
          <w:u w:val="single"/>
          <w:lang w:eastAsia="en-US"/>
        </w:rPr>
        <w:t xml:space="preserve"> serije</w:t>
      </w:r>
      <w:r w:rsidR="00E44640" w:rsidRPr="001B2818" w:rsidDel="00070E38">
        <w:rPr>
          <w:rFonts w:ascii="Times New Roman" w:hAnsi="Times New Roman"/>
          <w:sz w:val="22"/>
          <w:szCs w:val="22"/>
          <w:u w:val="single"/>
        </w:rPr>
        <w:t xml:space="preserve"> </w:t>
      </w:r>
    </w:p>
    <w:p w14:paraId="05A91213" w14:textId="77777777" w:rsidR="00FD6154" w:rsidRPr="00941F64" w:rsidRDefault="00FD6154" w:rsidP="00BF528E">
      <w:pPr>
        <w:rPr>
          <w:rFonts w:ascii="Times New Roman" w:hAnsi="Times New Roman"/>
          <w:sz w:val="22"/>
          <w:szCs w:val="22"/>
        </w:rPr>
      </w:pPr>
      <w:r w:rsidRPr="00941F64">
        <w:rPr>
          <w:rFonts w:ascii="Times New Roman" w:hAnsi="Times New Roman"/>
          <w:sz w:val="22"/>
          <w:szCs w:val="22"/>
        </w:rPr>
        <w:t>Labiana Life Sciences S.A.</w:t>
      </w:r>
    </w:p>
    <w:p w14:paraId="42270944" w14:textId="77777777" w:rsidR="00FD6154" w:rsidRPr="00941F64" w:rsidRDefault="00FD6154" w:rsidP="00BF528E">
      <w:pPr>
        <w:rPr>
          <w:rFonts w:ascii="Times New Roman" w:hAnsi="Times New Roman"/>
          <w:sz w:val="22"/>
          <w:szCs w:val="22"/>
        </w:rPr>
      </w:pPr>
      <w:r w:rsidRPr="00941F64">
        <w:rPr>
          <w:rFonts w:ascii="Times New Roman" w:hAnsi="Times New Roman"/>
          <w:sz w:val="22"/>
          <w:szCs w:val="22"/>
        </w:rPr>
        <w:t>Venus, 26</w:t>
      </w:r>
    </w:p>
    <w:p w14:paraId="6E9B4F8A" w14:textId="77777777" w:rsidR="00FD6154" w:rsidRPr="00941F64" w:rsidRDefault="00FD6154" w:rsidP="00BF528E">
      <w:pPr>
        <w:rPr>
          <w:rFonts w:ascii="Times New Roman" w:hAnsi="Times New Roman"/>
          <w:sz w:val="22"/>
          <w:szCs w:val="22"/>
        </w:rPr>
      </w:pPr>
      <w:r w:rsidRPr="00941F64">
        <w:rPr>
          <w:rFonts w:ascii="Times New Roman" w:hAnsi="Times New Roman"/>
          <w:sz w:val="22"/>
          <w:szCs w:val="22"/>
        </w:rPr>
        <w:t>Can Parellada Industrial</w:t>
      </w:r>
    </w:p>
    <w:p w14:paraId="5747592B" w14:textId="77777777" w:rsidR="00FD6154" w:rsidRPr="00941F64" w:rsidRDefault="00FD6154" w:rsidP="00BF528E">
      <w:pPr>
        <w:rPr>
          <w:rFonts w:ascii="Times New Roman" w:hAnsi="Times New Roman"/>
          <w:sz w:val="22"/>
          <w:szCs w:val="22"/>
        </w:rPr>
      </w:pPr>
      <w:r w:rsidRPr="00941F64">
        <w:rPr>
          <w:rFonts w:ascii="Times New Roman" w:hAnsi="Times New Roman"/>
          <w:sz w:val="22"/>
          <w:szCs w:val="22"/>
        </w:rPr>
        <w:t>08228 Terrassa</w:t>
      </w:r>
      <w:r w:rsidR="00D07F6E">
        <w:rPr>
          <w:rFonts w:ascii="Times New Roman" w:hAnsi="Times New Roman"/>
          <w:sz w:val="22"/>
          <w:szCs w:val="22"/>
        </w:rPr>
        <w:t>, Barcelona</w:t>
      </w:r>
    </w:p>
    <w:p w14:paraId="6734A029" w14:textId="77777777" w:rsidR="00FD6154" w:rsidRPr="009563C4" w:rsidRDefault="00FD6154" w:rsidP="00BF528E">
      <w:pPr>
        <w:rPr>
          <w:rFonts w:ascii="Times New Roman" w:hAnsi="Times New Roman"/>
          <w:caps/>
          <w:sz w:val="22"/>
          <w:szCs w:val="22"/>
        </w:rPr>
      </w:pPr>
      <w:r w:rsidRPr="009563C4">
        <w:rPr>
          <w:rFonts w:ascii="Times New Roman" w:hAnsi="Times New Roman"/>
          <w:caps/>
          <w:sz w:val="22"/>
          <w:szCs w:val="22"/>
        </w:rPr>
        <w:t>Španija</w:t>
      </w:r>
    </w:p>
    <w:p w14:paraId="68F1210E" w14:textId="77777777" w:rsidR="00FD6154" w:rsidRPr="00941F64" w:rsidRDefault="00FD6154" w:rsidP="00BF528E">
      <w:pPr>
        <w:rPr>
          <w:rFonts w:ascii="Times New Roman" w:hAnsi="Times New Roman"/>
          <w:sz w:val="22"/>
          <w:szCs w:val="22"/>
          <w:u w:val="single"/>
        </w:rPr>
      </w:pPr>
    </w:p>
    <w:p w14:paraId="058DFFF7" w14:textId="77777777" w:rsidR="00B704FA" w:rsidRPr="008B2C1B" w:rsidRDefault="00B704FA" w:rsidP="00B704FA">
      <w:pPr>
        <w:widowControl w:val="0"/>
        <w:tabs>
          <w:tab w:val="left" w:pos="567"/>
        </w:tabs>
        <w:adjustRightInd w:val="0"/>
        <w:spacing w:line="260" w:lineRule="exact"/>
        <w:jc w:val="both"/>
        <w:textAlignment w:val="baseline"/>
        <w:rPr>
          <w:rFonts w:ascii="Times New Roman" w:hAnsi="Times New Roman"/>
          <w:sz w:val="22"/>
          <w:szCs w:val="22"/>
          <w:highlight w:val="lightGray"/>
          <w:lang w:eastAsia="en-US"/>
        </w:rPr>
      </w:pPr>
      <w:r w:rsidRPr="008B2C1B">
        <w:rPr>
          <w:rFonts w:ascii="Times New Roman" w:hAnsi="Times New Roman"/>
          <w:sz w:val="22"/>
          <w:szCs w:val="22"/>
          <w:highlight w:val="lightGray"/>
          <w:lang w:eastAsia="en-US"/>
        </w:rPr>
        <w:t>KVP Pharma + Veterinär Produkte GmbH</w:t>
      </w:r>
    </w:p>
    <w:p w14:paraId="33A14D18" w14:textId="77777777" w:rsidR="00A0785E" w:rsidRPr="00925441" w:rsidRDefault="00A0785E" w:rsidP="00A0785E">
      <w:pPr>
        <w:widowControl w:val="0"/>
        <w:tabs>
          <w:tab w:val="left" w:pos="567"/>
        </w:tabs>
        <w:adjustRightInd w:val="0"/>
        <w:spacing w:line="260" w:lineRule="exact"/>
        <w:jc w:val="both"/>
        <w:textAlignment w:val="baseline"/>
        <w:rPr>
          <w:rFonts w:ascii="Times New Roman" w:hAnsi="Times New Roman"/>
          <w:sz w:val="22"/>
          <w:szCs w:val="22"/>
          <w:lang w:eastAsia="en-US"/>
        </w:rPr>
      </w:pPr>
      <w:r w:rsidRPr="008B2C1B">
        <w:rPr>
          <w:rFonts w:ascii="Times New Roman" w:hAnsi="Times New Roman"/>
          <w:sz w:val="22"/>
          <w:szCs w:val="22"/>
          <w:highlight w:val="lightGray"/>
          <w:lang w:eastAsia="en-US"/>
        </w:rPr>
        <w:t>Projensdorfer Str. 324</w:t>
      </w:r>
    </w:p>
    <w:p w14:paraId="4E176B8F" w14:textId="77777777" w:rsidR="00B704FA" w:rsidRPr="008B2C1B" w:rsidRDefault="00B704FA" w:rsidP="00B704FA">
      <w:pPr>
        <w:widowControl w:val="0"/>
        <w:tabs>
          <w:tab w:val="left" w:pos="567"/>
        </w:tabs>
        <w:adjustRightInd w:val="0"/>
        <w:spacing w:line="260" w:lineRule="exact"/>
        <w:jc w:val="both"/>
        <w:textAlignment w:val="baseline"/>
        <w:rPr>
          <w:rFonts w:ascii="Times New Roman" w:hAnsi="Times New Roman"/>
          <w:sz w:val="22"/>
          <w:szCs w:val="22"/>
          <w:highlight w:val="lightGray"/>
          <w:lang w:eastAsia="en-US"/>
        </w:rPr>
      </w:pPr>
      <w:r w:rsidRPr="008B2C1B">
        <w:rPr>
          <w:rFonts w:ascii="Times New Roman" w:hAnsi="Times New Roman"/>
          <w:sz w:val="22"/>
          <w:szCs w:val="22"/>
          <w:highlight w:val="lightGray"/>
          <w:lang w:eastAsia="en-US"/>
        </w:rPr>
        <w:t>24106 Kiel</w:t>
      </w:r>
    </w:p>
    <w:p w14:paraId="73861E9E" w14:textId="77777777" w:rsidR="00E44640" w:rsidRPr="0054246B" w:rsidRDefault="00E44640" w:rsidP="00E44640">
      <w:pPr>
        <w:rPr>
          <w:rFonts w:ascii="Times New Roman" w:hAnsi="Times New Roman"/>
          <w:caps/>
          <w:sz w:val="22"/>
          <w:szCs w:val="22"/>
        </w:rPr>
      </w:pPr>
      <w:r w:rsidRPr="008B2C1B">
        <w:rPr>
          <w:rFonts w:ascii="Times New Roman" w:hAnsi="Times New Roman"/>
          <w:caps/>
          <w:sz w:val="22"/>
          <w:szCs w:val="22"/>
          <w:highlight w:val="lightGray"/>
        </w:rPr>
        <w:t>Nemčija</w:t>
      </w:r>
    </w:p>
    <w:p w14:paraId="7B519326" w14:textId="77777777" w:rsidR="00B704FA" w:rsidRPr="00925441" w:rsidRDefault="00B704FA" w:rsidP="00B704FA">
      <w:pPr>
        <w:widowControl w:val="0"/>
        <w:tabs>
          <w:tab w:val="left" w:pos="567"/>
        </w:tabs>
        <w:adjustRightInd w:val="0"/>
        <w:spacing w:line="260" w:lineRule="exact"/>
        <w:jc w:val="both"/>
        <w:textAlignment w:val="baseline"/>
        <w:rPr>
          <w:rFonts w:ascii="Times New Roman" w:hAnsi="Times New Roman"/>
          <w:sz w:val="22"/>
          <w:szCs w:val="22"/>
          <w:lang w:eastAsia="en-US"/>
        </w:rPr>
      </w:pPr>
    </w:p>
    <w:p w14:paraId="03870D79" w14:textId="77777777" w:rsidR="00120426" w:rsidRPr="00941F64" w:rsidRDefault="00120426" w:rsidP="00BF528E">
      <w:pPr>
        <w:ind w:left="567" w:hanging="567"/>
        <w:rPr>
          <w:rFonts w:ascii="Times New Roman" w:hAnsi="Times New Roman"/>
          <w:sz w:val="22"/>
          <w:szCs w:val="22"/>
        </w:rPr>
      </w:pPr>
    </w:p>
    <w:p w14:paraId="6F1C8763" w14:textId="77777777" w:rsidR="00120426" w:rsidRPr="00941F64" w:rsidRDefault="00120426" w:rsidP="00BF528E">
      <w:pPr>
        <w:ind w:left="567" w:hanging="567"/>
        <w:rPr>
          <w:rFonts w:ascii="Times New Roman" w:hAnsi="Times New Roman"/>
          <w:sz w:val="22"/>
          <w:szCs w:val="22"/>
        </w:rPr>
      </w:pPr>
      <w:r w:rsidRPr="003620CD">
        <w:rPr>
          <w:rFonts w:ascii="Times New Roman" w:hAnsi="Times New Roman"/>
          <w:b/>
          <w:sz w:val="22"/>
          <w:szCs w:val="22"/>
          <w:highlight w:val="lightGray"/>
        </w:rPr>
        <w:t>2.</w:t>
      </w:r>
      <w:r w:rsidRPr="00941F64">
        <w:rPr>
          <w:rFonts w:ascii="Times New Roman" w:hAnsi="Times New Roman"/>
          <w:b/>
          <w:sz w:val="22"/>
          <w:szCs w:val="22"/>
        </w:rPr>
        <w:tab/>
        <w:t>IME ZDRAVILA ZA UPORABO V VETERINARSKI MEDICINI</w:t>
      </w:r>
    </w:p>
    <w:p w14:paraId="3482D627" w14:textId="77777777" w:rsidR="00120426" w:rsidRPr="00941F64" w:rsidRDefault="00120426" w:rsidP="00BF528E">
      <w:pPr>
        <w:rPr>
          <w:rFonts w:ascii="Times New Roman" w:hAnsi="Times New Roman"/>
          <w:sz w:val="22"/>
          <w:szCs w:val="22"/>
        </w:rPr>
      </w:pPr>
    </w:p>
    <w:p w14:paraId="1A5E734E"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Metacam 2 mg/ml raztopina za injiciranje za mačke</w:t>
      </w:r>
    </w:p>
    <w:p w14:paraId="347A48B6" w14:textId="2E691710" w:rsidR="00120426" w:rsidRPr="00941F64" w:rsidRDefault="00D029A0" w:rsidP="00BF528E">
      <w:pPr>
        <w:rPr>
          <w:rFonts w:ascii="Times New Roman" w:hAnsi="Times New Roman"/>
          <w:sz w:val="22"/>
          <w:szCs w:val="22"/>
        </w:rPr>
      </w:pPr>
      <w:r>
        <w:rPr>
          <w:rFonts w:ascii="Times New Roman" w:hAnsi="Times New Roman"/>
          <w:sz w:val="22"/>
          <w:szCs w:val="22"/>
        </w:rPr>
        <w:t>m</w:t>
      </w:r>
      <w:r w:rsidR="00120426" w:rsidRPr="00941F64">
        <w:rPr>
          <w:rFonts w:ascii="Times New Roman" w:hAnsi="Times New Roman"/>
          <w:sz w:val="22"/>
          <w:szCs w:val="22"/>
        </w:rPr>
        <w:t>eloksikam</w:t>
      </w:r>
    </w:p>
    <w:p w14:paraId="52442BA2" w14:textId="77777777" w:rsidR="00120426" w:rsidRPr="00941F64" w:rsidRDefault="00120426" w:rsidP="00BF528E">
      <w:pPr>
        <w:rPr>
          <w:rFonts w:ascii="Times New Roman" w:hAnsi="Times New Roman"/>
          <w:sz w:val="22"/>
          <w:szCs w:val="22"/>
        </w:rPr>
      </w:pPr>
    </w:p>
    <w:p w14:paraId="1C4AC490" w14:textId="77777777" w:rsidR="00120426" w:rsidRPr="00941F64" w:rsidRDefault="00120426" w:rsidP="00BF528E">
      <w:pPr>
        <w:rPr>
          <w:rFonts w:ascii="Times New Roman" w:hAnsi="Times New Roman"/>
          <w:sz w:val="22"/>
          <w:szCs w:val="22"/>
        </w:rPr>
      </w:pPr>
    </w:p>
    <w:p w14:paraId="7B639290" w14:textId="77777777" w:rsidR="00120426" w:rsidRPr="00941F64" w:rsidRDefault="00120426" w:rsidP="00BF528E">
      <w:pPr>
        <w:ind w:left="567" w:hanging="567"/>
        <w:rPr>
          <w:rFonts w:ascii="Times New Roman" w:hAnsi="Times New Roman"/>
          <w:b/>
          <w:sz w:val="22"/>
          <w:szCs w:val="22"/>
        </w:rPr>
      </w:pPr>
      <w:r w:rsidRPr="003620CD">
        <w:rPr>
          <w:rFonts w:ascii="Times New Roman" w:hAnsi="Times New Roman"/>
          <w:b/>
          <w:sz w:val="22"/>
          <w:szCs w:val="22"/>
          <w:highlight w:val="lightGray"/>
        </w:rPr>
        <w:t>3.</w:t>
      </w:r>
      <w:r w:rsidRPr="00941F64">
        <w:rPr>
          <w:rFonts w:ascii="Times New Roman" w:hAnsi="Times New Roman"/>
          <w:b/>
          <w:sz w:val="22"/>
          <w:szCs w:val="22"/>
        </w:rPr>
        <w:tab/>
        <w:t xml:space="preserve">NAVEDBA UČINKOVIN(E) IN DRUGIH SESTAVIN </w:t>
      </w:r>
    </w:p>
    <w:p w14:paraId="35FA9EBE" w14:textId="77777777" w:rsidR="00120426" w:rsidRPr="00941F64" w:rsidRDefault="00120426" w:rsidP="00BF528E">
      <w:pPr>
        <w:rPr>
          <w:rFonts w:ascii="Times New Roman" w:hAnsi="Times New Roman"/>
          <w:iCs/>
          <w:sz w:val="22"/>
          <w:szCs w:val="22"/>
        </w:rPr>
      </w:pPr>
    </w:p>
    <w:p w14:paraId="6AA89F62" w14:textId="77777777" w:rsidR="00120426" w:rsidRPr="00941F64" w:rsidRDefault="00120426" w:rsidP="00BF528E">
      <w:pPr>
        <w:rPr>
          <w:rFonts w:ascii="Times New Roman" w:hAnsi="Times New Roman"/>
          <w:iCs/>
          <w:sz w:val="22"/>
          <w:szCs w:val="22"/>
        </w:rPr>
      </w:pPr>
      <w:r w:rsidRPr="00941F64">
        <w:rPr>
          <w:rFonts w:ascii="Times New Roman" w:hAnsi="Times New Roman"/>
          <w:iCs/>
          <w:sz w:val="22"/>
          <w:szCs w:val="22"/>
        </w:rPr>
        <w:t>En ml vsebuje:</w:t>
      </w:r>
    </w:p>
    <w:p w14:paraId="61F773ED" w14:textId="77777777" w:rsidR="00120426" w:rsidRPr="00941F64" w:rsidRDefault="00DD15D9" w:rsidP="00BF528E">
      <w:pPr>
        <w:rPr>
          <w:rFonts w:ascii="Times New Roman" w:hAnsi="Times New Roman"/>
          <w:iCs/>
          <w:sz w:val="22"/>
          <w:szCs w:val="22"/>
        </w:rPr>
      </w:pPr>
      <w:r w:rsidRPr="00941F64">
        <w:rPr>
          <w:rFonts w:ascii="Times New Roman" w:hAnsi="Times New Roman"/>
          <w:iCs/>
          <w:sz w:val="22"/>
          <w:szCs w:val="22"/>
        </w:rPr>
        <w:t>M</w:t>
      </w:r>
      <w:r w:rsidR="00120426" w:rsidRPr="00941F64">
        <w:rPr>
          <w:rFonts w:ascii="Times New Roman" w:hAnsi="Times New Roman"/>
          <w:iCs/>
          <w:sz w:val="22"/>
          <w:szCs w:val="22"/>
        </w:rPr>
        <w:t>eloksikam</w:t>
      </w:r>
      <w:r w:rsidR="00120426" w:rsidRPr="00941F64">
        <w:rPr>
          <w:rFonts w:ascii="Times New Roman" w:hAnsi="Times New Roman"/>
          <w:iCs/>
          <w:sz w:val="22"/>
          <w:szCs w:val="22"/>
        </w:rPr>
        <w:tab/>
        <w:t>2 mg</w:t>
      </w:r>
    </w:p>
    <w:p w14:paraId="6D273891" w14:textId="77777777" w:rsidR="00120426" w:rsidRPr="00941F64" w:rsidRDefault="00DD15D9" w:rsidP="00BF528E">
      <w:pPr>
        <w:tabs>
          <w:tab w:val="left" w:pos="1418"/>
        </w:tabs>
        <w:rPr>
          <w:rFonts w:ascii="Times New Roman" w:hAnsi="Times New Roman"/>
          <w:iCs/>
          <w:sz w:val="22"/>
          <w:szCs w:val="22"/>
        </w:rPr>
      </w:pPr>
      <w:r w:rsidRPr="00941F64">
        <w:rPr>
          <w:rFonts w:ascii="Times New Roman" w:hAnsi="Times New Roman"/>
          <w:iCs/>
          <w:sz w:val="22"/>
          <w:szCs w:val="22"/>
        </w:rPr>
        <w:t>E</w:t>
      </w:r>
      <w:r w:rsidR="00120426" w:rsidRPr="00941F64">
        <w:rPr>
          <w:rFonts w:ascii="Times New Roman" w:hAnsi="Times New Roman"/>
          <w:iCs/>
          <w:sz w:val="22"/>
          <w:szCs w:val="22"/>
        </w:rPr>
        <w:t>tanol</w:t>
      </w:r>
      <w:r w:rsidR="00120426" w:rsidRPr="00941F64">
        <w:rPr>
          <w:rFonts w:ascii="Times New Roman" w:hAnsi="Times New Roman"/>
          <w:iCs/>
          <w:sz w:val="22"/>
          <w:szCs w:val="22"/>
        </w:rPr>
        <w:tab/>
        <w:t>150 mg</w:t>
      </w:r>
    </w:p>
    <w:p w14:paraId="14B1FAFB" w14:textId="77777777" w:rsidR="00120426" w:rsidRDefault="00120426" w:rsidP="00BF528E">
      <w:pPr>
        <w:rPr>
          <w:rFonts w:ascii="Times New Roman" w:hAnsi="Times New Roman"/>
          <w:iCs/>
          <w:sz w:val="22"/>
          <w:szCs w:val="22"/>
        </w:rPr>
      </w:pPr>
    </w:p>
    <w:p w14:paraId="0AF61CAB" w14:textId="77777777" w:rsidR="00D3153B" w:rsidRPr="00941F64" w:rsidRDefault="00D3153B" w:rsidP="00BF528E">
      <w:pPr>
        <w:rPr>
          <w:rFonts w:ascii="Times New Roman" w:hAnsi="Times New Roman"/>
          <w:iCs/>
          <w:sz w:val="22"/>
          <w:szCs w:val="22"/>
        </w:rPr>
      </w:pPr>
      <w:r w:rsidRPr="00D3153B">
        <w:rPr>
          <w:rFonts w:ascii="Times New Roman" w:hAnsi="Times New Roman"/>
          <w:iCs/>
          <w:sz w:val="22"/>
          <w:szCs w:val="22"/>
        </w:rPr>
        <w:t>Bistra rumena raztopina.</w:t>
      </w:r>
    </w:p>
    <w:p w14:paraId="1EB6896A" w14:textId="77777777" w:rsidR="00120426" w:rsidRDefault="00120426" w:rsidP="00BF528E">
      <w:pPr>
        <w:rPr>
          <w:rFonts w:ascii="Times New Roman" w:hAnsi="Times New Roman"/>
          <w:iCs/>
          <w:sz w:val="22"/>
          <w:szCs w:val="22"/>
        </w:rPr>
      </w:pPr>
    </w:p>
    <w:p w14:paraId="5BC27150" w14:textId="77777777" w:rsidR="003620CD" w:rsidRPr="00941F64" w:rsidRDefault="003620CD" w:rsidP="00BF528E">
      <w:pPr>
        <w:rPr>
          <w:rFonts w:ascii="Times New Roman" w:hAnsi="Times New Roman"/>
          <w:iCs/>
          <w:sz w:val="22"/>
          <w:szCs w:val="22"/>
        </w:rPr>
      </w:pPr>
    </w:p>
    <w:p w14:paraId="4D81E0AE" w14:textId="77777777" w:rsidR="00120426" w:rsidRPr="00941F64" w:rsidRDefault="00120426" w:rsidP="00BF528E">
      <w:pPr>
        <w:ind w:left="567" w:hanging="567"/>
        <w:rPr>
          <w:rFonts w:ascii="Times New Roman" w:hAnsi="Times New Roman"/>
          <w:b/>
          <w:sz w:val="22"/>
          <w:szCs w:val="22"/>
        </w:rPr>
      </w:pPr>
      <w:r w:rsidRPr="003620CD">
        <w:rPr>
          <w:rFonts w:ascii="Times New Roman" w:hAnsi="Times New Roman"/>
          <w:b/>
          <w:sz w:val="22"/>
          <w:szCs w:val="22"/>
          <w:highlight w:val="lightGray"/>
        </w:rPr>
        <w:t>4.</w:t>
      </w:r>
      <w:r w:rsidRPr="00941F64">
        <w:rPr>
          <w:rFonts w:ascii="Times New Roman" w:hAnsi="Times New Roman"/>
          <w:b/>
          <w:sz w:val="22"/>
          <w:szCs w:val="22"/>
        </w:rPr>
        <w:tab/>
        <w:t>INDIKACIJA(E)</w:t>
      </w:r>
    </w:p>
    <w:p w14:paraId="0A954C28" w14:textId="77777777" w:rsidR="00120426" w:rsidRPr="00941F64" w:rsidRDefault="00120426" w:rsidP="00BF528E">
      <w:pPr>
        <w:rPr>
          <w:rFonts w:ascii="Times New Roman" w:hAnsi="Times New Roman"/>
          <w:sz w:val="22"/>
          <w:szCs w:val="22"/>
        </w:rPr>
      </w:pPr>
    </w:p>
    <w:p w14:paraId="1C973EF3"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 xml:space="preserve">Lajšanje </w:t>
      </w:r>
      <w:r w:rsidR="00EE3A7C" w:rsidRPr="00941F64">
        <w:rPr>
          <w:rFonts w:ascii="Times New Roman" w:hAnsi="Times New Roman"/>
          <w:sz w:val="22"/>
          <w:szCs w:val="22"/>
        </w:rPr>
        <w:t xml:space="preserve">blage do zmerne </w:t>
      </w:r>
      <w:r w:rsidRPr="00941F64">
        <w:rPr>
          <w:rFonts w:ascii="Times New Roman" w:hAnsi="Times New Roman"/>
          <w:sz w:val="22"/>
          <w:szCs w:val="22"/>
        </w:rPr>
        <w:t>po</w:t>
      </w:r>
      <w:r w:rsidR="00EE3A7C" w:rsidRPr="00941F64">
        <w:rPr>
          <w:rFonts w:ascii="Times New Roman" w:hAnsi="Times New Roman"/>
          <w:sz w:val="22"/>
          <w:szCs w:val="22"/>
        </w:rPr>
        <w:t>st</w:t>
      </w:r>
      <w:r w:rsidRPr="00941F64">
        <w:rPr>
          <w:rFonts w:ascii="Times New Roman" w:hAnsi="Times New Roman"/>
          <w:sz w:val="22"/>
          <w:szCs w:val="22"/>
        </w:rPr>
        <w:t>operativne bolečine in umirjanje vnetja po kirurških postopkih pri mačkah, na primer ortopedskih posegih in operacijah mehkega tkiva.</w:t>
      </w:r>
    </w:p>
    <w:p w14:paraId="7156AE64" w14:textId="77777777" w:rsidR="00120426" w:rsidRPr="00941F64" w:rsidRDefault="00120426" w:rsidP="00BF528E">
      <w:pPr>
        <w:rPr>
          <w:rFonts w:ascii="Times New Roman" w:hAnsi="Times New Roman"/>
          <w:sz w:val="22"/>
          <w:szCs w:val="22"/>
        </w:rPr>
      </w:pPr>
    </w:p>
    <w:p w14:paraId="256D226C" w14:textId="77777777" w:rsidR="00120426" w:rsidRPr="00941F64" w:rsidRDefault="00120426" w:rsidP="00BF528E">
      <w:pPr>
        <w:rPr>
          <w:rFonts w:ascii="Times New Roman" w:hAnsi="Times New Roman"/>
          <w:sz w:val="22"/>
          <w:szCs w:val="22"/>
        </w:rPr>
      </w:pPr>
    </w:p>
    <w:p w14:paraId="66CE58E2" w14:textId="77777777" w:rsidR="00120426" w:rsidRPr="00941F64" w:rsidRDefault="00120426" w:rsidP="00BF528E">
      <w:pPr>
        <w:ind w:left="567" w:hanging="567"/>
        <w:rPr>
          <w:rFonts w:ascii="Times New Roman" w:hAnsi="Times New Roman"/>
          <w:sz w:val="22"/>
          <w:szCs w:val="22"/>
        </w:rPr>
      </w:pPr>
      <w:r w:rsidRPr="003620CD">
        <w:rPr>
          <w:rFonts w:ascii="Times New Roman" w:hAnsi="Times New Roman"/>
          <w:b/>
          <w:sz w:val="22"/>
          <w:szCs w:val="22"/>
          <w:highlight w:val="lightGray"/>
        </w:rPr>
        <w:t>5.</w:t>
      </w:r>
      <w:r w:rsidRPr="00941F64">
        <w:rPr>
          <w:rFonts w:ascii="Times New Roman" w:hAnsi="Times New Roman"/>
          <w:b/>
          <w:sz w:val="22"/>
          <w:szCs w:val="22"/>
        </w:rPr>
        <w:tab/>
        <w:t>KONTRAINDIKACIJE</w:t>
      </w:r>
    </w:p>
    <w:p w14:paraId="1534B32A" w14:textId="77777777" w:rsidR="00120426" w:rsidRPr="00941F64" w:rsidRDefault="00120426" w:rsidP="00BF528E">
      <w:pPr>
        <w:rPr>
          <w:rFonts w:ascii="Times New Roman" w:hAnsi="Times New Roman"/>
          <w:sz w:val="22"/>
          <w:szCs w:val="22"/>
        </w:rPr>
      </w:pPr>
    </w:p>
    <w:p w14:paraId="21CA1CAA"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 xml:space="preserve">Ne uporabite v obdobju </w:t>
      </w:r>
      <w:r w:rsidR="00B8178C" w:rsidRPr="00941F64">
        <w:rPr>
          <w:rFonts w:ascii="Times New Roman" w:hAnsi="Times New Roman"/>
          <w:sz w:val="22"/>
          <w:szCs w:val="22"/>
        </w:rPr>
        <w:t xml:space="preserve">brejosti in </w:t>
      </w:r>
      <w:r w:rsidRPr="00941F64">
        <w:rPr>
          <w:rFonts w:ascii="Times New Roman" w:hAnsi="Times New Roman"/>
          <w:sz w:val="22"/>
          <w:szCs w:val="22"/>
        </w:rPr>
        <w:t>laktacije.</w:t>
      </w:r>
    </w:p>
    <w:p w14:paraId="61BA6765"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Ne uporabite pri mačkah z obolenji prebavil, kot so zdraženost prebavil in krvavitev, pri motnjah jetrne, srčne ali ledvične funkcije in hemoragičnih obolenjih.</w:t>
      </w:r>
    </w:p>
    <w:p w14:paraId="471D6C07"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Ne uporabite v primer</w:t>
      </w:r>
      <w:r w:rsidR="00D07F6E">
        <w:rPr>
          <w:rFonts w:ascii="Times New Roman" w:hAnsi="Times New Roman"/>
          <w:sz w:val="22"/>
          <w:szCs w:val="22"/>
        </w:rPr>
        <w:t>ih</w:t>
      </w:r>
      <w:r w:rsidRPr="00941F64">
        <w:rPr>
          <w:rFonts w:ascii="Times New Roman" w:hAnsi="Times New Roman"/>
          <w:sz w:val="22"/>
          <w:szCs w:val="22"/>
        </w:rPr>
        <w:t xml:space="preserve"> preobčutljivosti na učinkovino ali katero koli pomožno snov.</w:t>
      </w:r>
    </w:p>
    <w:p w14:paraId="4EC61651"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Ne uporabite pri mačkah, mlajših od 6 tednov</w:t>
      </w:r>
      <w:r w:rsidR="00F47488" w:rsidRPr="00941F64">
        <w:rPr>
          <w:rFonts w:ascii="Times New Roman" w:hAnsi="Times New Roman"/>
          <w:sz w:val="22"/>
          <w:szCs w:val="22"/>
        </w:rPr>
        <w:t>, in pri mačkah, ki tehtajo manj kot 2</w:t>
      </w:r>
      <w:r w:rsidR="009932B5" w:rsidRPr="00941F64">
        <w:rPr>
          <w:rFonts w:ascii="Times New Roman" w:hAnsi="Times New Roman"/>
          <w:sz w:val="22"/>
          <w:szCs w:val="22"/>
        </w:rPr>
        <w:t> </w:t>
      </w:r>
      <w:r w:rsidR="00F47488" w:rsidRPr="00941F64">
        <w:rPr>
          <w:rFonts w:ascii="Times New Roman" w:hAnsi="Times New Roman"/>
          <w:sz w:val="22"/>
          <w:szCs w:val="22"/>
        </w:rPr>
        <w:t>kg</w:t>
      </w:r>
      <w:r w:rsidRPr="00941F64">
        <w:rPr>
          <w:rFonts w:ascii="Times New Roman" w:hAnsi="Times New Roman"/>
          <w:sz w:val="22"/>
          <w:szCs w:val="22"/>
        </w:rPr>
        <w:t>.</w:t>
      </w:r>
    </w:p>
    <w:p w14:paraId="20531019" w14:textId="77777777" w:rsidR="00120426" w:rsidRPr="00941F64" w:rsidRDefault="00120426" w:rsidP="00BF528E">
      <w:pPr>
        <w:rPr>
          <w:rFonts w:ascii="Times New Roman" w:hAnsi="Times New Roman"/>
          <w:sz w:val="22"/>
          <w:szCs w:val="22"/>
        </w:rPr>
      </w:pPr>
    </w:p>
    <w:p w14:paraId="2D9D4D6C" w14:textId="77777777" w:rsidR="00120426" w:rsidRPr="00941F64" w:rsidRDefault="00120426" w:rsidP="00BF528E">
      <w:pPr>
        <w:rPr>
          <w:rFonts w:ascii="Times New Roman" w:hAnsi="Times New Roman"/>
          <w:sz w:val="22"/>
          <w:szCs w:val="22"/>
        </w:rPr>
      </w:pPr>
    </w:p>
    <w:p w14:paraId="06B006DF" w14:textId="77777777" w:rsidR="00120426" w:rsidRPr="00941F64" w:rsidRDefault="00120426" w:rsidP="00D31FDA">
      <w:pPr>
        <w:keepNext/>
        <w:ind w:left="567" w:hanging="567"/>
        <w:rPr>
          <w:rFonts w:ascii="Times New Roman" w:hAnsi="Times New Roman"/>
          <w:sz w:val="22"/>
          <w:szCs w:val="22"/>
        </w:rPr>
      </w:pPr>
      <w:r w:rsidRPr="003620CD">
        <w:rPr>
          <w:rFonts w:ascii="Times New Roman" w:hAnsi="Times New Roman"/>
          <w:b/>
          <w:sz w:val="22"/>
          <w:szCs w:val="22"/>
          <w:highlight w:val="lightGray"/>
        </w:rPr>
        <w:lastRenderedPageBreak/>
        <w:t>6.</w:t>
      </w:r>
      <w:r w:rsidRPr="00941F64">
        <w:rPr>
          <w:rFonts w:ascii="Times New Roman" w:hAnsi="Times New Roman"/>
          <w:b/>
          <w:sz w:val="22"/>
          <w:szCs w:val="22"/>
        </w:rPr>
        <w:tab/>
        <w:t>NEŽELENI UČINKI</w:t>
      </w:r>
    </w:p>
    <w:p w14:paraId="2A045C4D" w14:textId="77777777" w:rsidR="00120426" w:rsidRPr="00941F64" w:rsidRDefault="00120426" w:rsidP="00D31FDA">
      <w:pPr>
        <w:keepNext/>
        <w:rPr>
          <w:rFonts w:ascii="Times New Roman" w:hAnsi="Times New Roman"/>
          <w:sz w:val="22"/>
          <w:szCs w:val="22"/>
        </w:rPr>
      </w:pPr>
    </w:p>
    <w:p w14:paraId="6DBBAD42" w14:textId="470D0A14" w:rsidR="00705033" w:rsidRDefault="00A74631" w:rsidP="00BF528E">
      <w:pPr>
        <w:rPr>
          <w:rFonts w:ascii="Times New Roman" w:hAnsi="Times New Roman"/>
          <w:sz w:val="22"/>
          <w:szCs w:val="22"/>
        </w:rPr>
      </w:pPr>
      <w:r w:rsidRPr="00A74631">
        <w:rPr>
          <w:rFonts w:ascii="Times New Roman" w:hAnsi="Times New Roman"/>
          <w:sz w:val="22"/>
          <w:szCs w:val="22"/>
        </w:rPr>
        <w:t>Na podlagi varnostnih izkušenj po trženju so zelo redko</w:t>
      </w:r>
      <w:r>
        <w:rPr>
          <w:rFonts w:ascii="Times New Roman" w:hAnsi="Times New Roman"/>
          <w:sz w:val="22"/>
          <w:szCs w:val="22"/>
        </w:rPr>
        <w:t xml:space="preserve"> </w:t>
      </w:r>
      <w:r w:rsidR="00DC294A" w:rsidRPr="00941F64">
        <w:rPr>
          <w:rFonts w:ascii="Times New Roman" w:hAnsi="Times New Roman"/>
          <w:sz w:val="22"/>
          <w:szCs w:val="22"/>
        </w:rPr>
        <w:t xml:space="preserve"> poročali o značilnih neželenih učinkih nesteroidnih protivnetnih zdravil</w:t>
      </w:r>
      <w:r w:rsidR="0062571A" w:rsidRPr="00941F64">
        <w:rPr>
          <w:rFonts w:ascii="Times New Roman" w:hAnsi="Times New Roman"/>
          <w:sz w:val="22"/>
          <w:szCs w:val="22"/>
        </w:rPr>
        <w:t xml:space="preserve"> (NSAID)</w:t>
      </w:r>
      <w:r w:rsidR="00DC294A" w:rsidRPr="00941F64">
        <w:rPr>
          <w:rFonts w:ascii="Times New Roman" w:hAnsi="Times New Roman"/>
          <w:sz w:val="22"/>
          <w:szCs w:val="22"/>
        </w:rPr>
        <w:t xml:space="preserve">, kot so izguba teka, bruhanje, driska, kri v blatu (okultna krvavitev), </w:t>
      </w:r>
      <w:r w:rsidR="00294816" w:rsidRPr="00941F64">
        <w:rPr>
          <w:rFonts w:ascii="Times New Roman" w:hAnsi="Times New Roman"/>
          <w:sz w:val="22"/>
          <w:szCs w:val="22"/>
        </w:rPr>
        <w:t>letargija</w:t>
      </w:r>
      <w:r w:rsidR="00536231" w:rsidRPr="00941F64">
        <w:rPr>
          <w:rFonts w:ascii="Times New Roman" w:hAnsi="Times New Roman"/>
          <w:sz w:val="22"/>
          <w:szCs w:val="22"/>
        </w:rPr>
        <w:t xml:space="preserve"> in</w:t>
      </w:r>
      <w:r w:rsidR="00DC294A" w:rsidRPr="00941F64">
        <w:rPr>
          <w:rFonts w:ascii="Times New Roman" w:hAnsi="Times New Roman"/>
          <w:sz w:val="22"/>
          <w:szCs w:val="22"/>
        </w:rPr>
        <w:t xml:space="preserve"> ledvična odpoved</w:t>
      </w:r>
      <w:r>
        <w:rPr>
          <w:rFonts w:ascii="Times New Roman" w:hAnsi="Times New Roman"/>
          <w:sz w:val="22"/>
          <w:szCs w:val="22"/>
        </w:rPr>
        <w:t xml:space="preserve">. </w:t>
      </w:r>
    </w:p>
    <w:p w14:paraId="0455ADCC" w14:textId="2AB00096" w:rsidR="00DC294A" w:rsidRPr="00941F64" w:rsidRDefault="00A74631" w:rsidP="00BF528E">
      <w:pPr>
        <w:rPr>
          <w:rFonts w:ascii="Times New Roman" w:hAnsi="Times New Roman"/>
          <w:sz w:val="22"/>
          <w:szCs w:val="22"/>
        </w:rPr>
      </w:pPr>
      <w:r w:rsidRPr="00A74631">
        <w:rPr>
          <w:rFonts w:ascii="Times New Roman" w:hAnsi="Times New Roman"/>
          <w:sz w:val="22"/>
          <w:szCs w:val="22"/>
        </w:rPr>
        <w:t xml:space="preserve">Na podlagi varnostnih izkušenj po trženju so </w:t>
      </w:r>
      <w:r w:rsidR="005B7985" w:rsidRPr="005B7985">
        <w:rPr>
          <w:rFonts w:ascii="Times New Roman" w:hAnsi="Times New Roman"/>
          <w:sz w:val="22"/>
          <w:szCs w:val="22"/>
        </w:rPr>
        <w:t>v zelo redkih</w:t>
      </w:r>
      <w:r w:rsidR="005B7985">
        <w:rPr>
          <w:rFonts w:ascii="Times New Roman" w:hAnsi="Times New Roman"/>
          <w:sz w:val="22"/>
          <w:szCs w:val="22"/>
        </w:rPr>
        <w:t xml:space="preserve"> primerih </w:t>
      </w:r>
      <w:r>
        <w:rPr>
          <w:rFonts w:ascii="Times New Roman" w:hAnsi="Times New Roman"/>
          <w:sz w:val="22"/>
          <w:szCs w:val="22"/>
        </w:rPr>
        <w:t xml:space="preserve">poročali </w:t>
      </w:r>
      <w:r w:rsidR="005B7985">
        <w:rPr>
          <w:rFonts w:ascii="Times New Roman" w:hAnsi="Times New Roman"/>
          <w:sz w:val="22"/>
          <w:szCs w:val="22"/>
        </w:rPr>
        <w:t>o</w:t>
      </w:r>
      <w:r w:rsidR="005B7985" w:rsidRPr="005B7985">
        <w:t xml:space="preserve"> </w:t>
      </w:r>
      <w:r w:rsidR="005B7985" w:rsidRPr="005B7985">
        <w:rPr>
          <w:rFonts w:ascii="Times New Roman" w:hAnsi="Times New Roman"/>
          <w:sz w:val="22"/>
          <w:szCs w:val="22"/>
        </w:rPr>
        <w:t>gastrointestinalnih razjedah in</w:t>
      </w:r>
      <w:r w:rsidR="00DC294A" w:rsidRPr="00941F64">
        <w:rPr>
          <w:rFonts w:ascii="Times New Roman" w:hAnsi="Times New Roman"/>
          <w:sz w:val="22"/>
          <w:szCs w:val="22"/>
        </w:rPr>
        <w:t xml:space="preserve"> zvišan</w:t>
      </w:r>
      <w:r w:rsidR="00536231" w:rsidRPr="00941F64">
        <w:rPr>
          <w:rFonts w:ascii="Times New Roman" w:hAnsi="Times New Roman"/>
          <w:sz w:val="22"/>
          <w:szCs w:val="22"/>
        </w:rPr>
        <w:t>i</w:t>
      </w:r>
      <w:r w:rsidR="00DC294A" w:rsidRPr="00941F64">
        <w:rPr>
          <w:rFonts w:ascii="Times New Roman" w:hAnsi="Times New Roman"/>
          <w:sz w:val="22"/>
          <w:szCs w:val="22"/>
        </w:rPr>
        <w:t xml:space="preserve"> ravn</w:t>
      </w:r>
      <w:r w:rsidR="00536231" w:rsidRPr="00941F64">
        <w:rPr>
          <w:rFonts w:ascii="Times New Roman" w:hAnsi="Times New Roman"/>
          <w:sz w:val="22"/>
          <w:szCs w:val="22"/>
        </w:rPr>
        <w:t>i</w:t>
      </w:r>
      <w:r w:rsidR="00DC294A" w:rsidRPr="00941F64">
        <w:rPr>
          <w:rFonts w:ascii="Times New Roman" w:hAnsi="Times New Roman"/>
          <w:sz w:val="22"/>
          <w:szCs w:val="22"/>
        </w:rPr>
        <w:t xml:space="preserve"> jetrnih encimov. </w:t>
      </w:r>
    </w:p>
    <w:p w14:paraId="65F92AF2" w14:textId="77777777" w:rsidR="00DC294A" w:rsidRPr="00941F64" w:rsidRDefault="00DC294A" w:rsidP="00BF528E">
      <w:pPr>
        <w:rPr>
          <w:rFonts w:ascii="Times New Roman" w:hAnsi="Times New Roman"/>
          <w:sz w:val="22"/>
          <w:szCs w:val="22"/>
        </w:rPr>
      </w:pPr>
    </w:p>
    <w:p w14:paraId="22F17CD4"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 xml:space="preserve">Ti neželeni učinki so večinoma prehodni in po </w:t>
      </w:r>
      <w:r w:rsidR="00C54133">
        <w:rPr>
          <w:rFonts w:ascii="Times New Roman" w:hAnsi="Times New Roman"/>
          <w:sz w:val="22"/>
          <w:szCs w:val="22"/>
        </w:rPr>
        <w:t>prekinitvi</w:t>
      </w:r>
      <w:r w:rsidR="00C54133" w:rsidRPr="00941F64">
        <w:rPr>
          <w:rFonts w:ascii="Times New Roman" w:hAnsi="Times New Roman"/>
          <w:sz w:val="22"/>
          <w:szCs w:val="22"/>
        </w:rPr>
        <w:t xml:space="preserve"> </w:t>
      </w:r>
      <w:r w:rsidRPr="00941F64">
        <w:rPr>
          <w:rFonts w:ascii="Times New Roman" w:hAnsi="Times New Roman"/>
          <w:sz w:val="22"/>
          <w:szCs w:val="22"/>
        </w:rPr>
        <w:t>zdravljenj</w:t>
      </w:r>
      <w:r w:rsidR="00C54133">
        <w:rPr>
          <w:rFonts w:ascii="Times New Roman" w:hAnsi="Times New Roman"/>
          <w:sz w:val="22"/>
          <w:szCs w:val="22"/>
        </w:rPr>
        <w:t>a</w:t>
      </w:r>
      <w:r w:rsidRPr="00941F64">
        <w:rPr>
          <w:rFonts w:ascii="Times New Roman" w:hAnsi="Times New Roman"/>
          <w:sz w:val="22"/>
          <w:szCs w:val="22"/>
        </w:rPr>
        <w:t xml:space="preserve"> minejo, vendar so lahko v zelo redkih primerih tudi resni ali smrtno nevarni.</w:t>
      </w:r>
    </w:p>
    <w:p w14:paraId="254E8E9C" w14:textId="77777777" w:rsidR="00120426" w:rsidRPr="00941F64" w:rsidRDefault="00120426" w:rsidP="00BF528E">
      <w:pPr>
        <w:rPr>
          <w:rFonts w:ascii="Times New Roman" w:hAnsi="Times New Roman"/>
          <w:sz w:val="22"/>
          <w:szCs w:val="22"/>
        </w:rPr>
      </w:pPr>
    </w:p>
    <w:p w14:paraId="0F6F710C" w14:textId="24728DC9" w:rsidR="00BB1EF5" w:rsidRPr="00941F64" w:rsidRDefault="00232652" w:rsidP="00BF528E">
      <w:pPr>
        <w:rPr>
          <w:rFonts w:ascii="Times New Roman" w:hAnsi="Times New Roman"/>
          <w:sz w:val="22"/>
          <w:szCs w:val="22"/>
        </w:rPr>
      </w:pPr>
      <w:r w:rsidRPr="00232652">
        <w:rPr>
          <w:rFonts w:ascii="Times New Roman" w:hAnsi="Times New Roman"/>
          <w:sz w:val="22"/>
          <w:szCs w:val="22"/>
        </w:rPr>
        <w:t>Na podlagi varnostnih izkušenj po trženju so v zelo redkih primerih opazili anafilaktoidne reakcije, ki so lahko resne (vključno s smrtnimi) in jih je treba zdraviti simptomatsko.</w:t>
      </w:r>
    </w:p>
    <w:p w14:paraId="41508D6F"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Pogostost neželenih učinkov je določena po naslednjem dogovoru:</w:t>
      </w:r>
    </w:p>
    <w:p w14:paraId="4A4EBE61"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zelo pogosti (neželeni učinki se pokažejo pri več kot 1 živali od 10 zdravljenih živali)</w:t>
      </w:r>
    </w:p>
    <w:p w14:paraId="49EA6E06"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pogosti (pri več kot 1, toda manj kot 10 živali od 100 zdravljenih živali)</w:t>
      </w:r>
    </w:p>
    <w:p w14:paraId="418BAD67"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občasni (pri več kot 1, toda manj kot 10 živali od 1.000 zdravljenih živali)</w:t>
      </w:r>
    </w:p>
    <w:p w14:paraId="26881E5D"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redki (pri več kot 1, toda manj kot 10 živali od 10.000 zdravljenih živali)</w:t>
      </w:r>
    </w:p>
    <w:p w14:paraId="4F01965F" w14:textId="77777777" w:rsidR="007F4A4F" w:rsidRDefault="007F4A4F" w:rsidP="007F4A4F">
      <w:pPr>
        <w:rPr>
          <w:rFonts w:ascii="Times New Roman" w:hAnsi="Times New Roman"/>
          <w:sz w:val="22"/>
          <w:szCs w:val="22"/>
        </w:rPr>
      </w:pPr>
      <w:r w:rsidRPr="007F4A4F">
        <w:rPr>
          <w:rFonts w:ascii="Times New Roman" w:hAnsi="Times New Roman"/>
          <w:sz w:val="22"/>
          <w:szCs w:val="22"/>
        </w:rPr>
        <w:t>- zelo redki (pri manj kot 1 živali od 10.000 zdravljenih živali, vključno s posameznimi primeri).</w:t>
      </w:r>
    </w:p>
    <w:p w14:paraId="0AF2AA62" w14:textId="77777777" w:rsidR="00120426" w:rsidRPr="00925441" w:rsidRDefault="00120426" w:rsidP="00BF528E">
      <w:pPr>
        <w:rPr>
          <w:rFonts w:ascii="Times New Roman" w:hAnsi="Times New Roman"/>
          <w:sz w:val="22"/>
          <w:szCs w:val="22"/>
        </w:rPr>
      </w:pPr>
    </w:p>
    <w:p w14:paraId="1A7F2C59" w14:textId="77777777" w:rsidR="00120426" w:rsidRDefault="007F4A4F" w:rsidP="00BF528E">
      <w:pPr>
        <w:rPr>
          <w:rFonts w:ascii="Times New Roman" w:hAnsi="Times New Roman"/>
          <w:sz w:val="22"/>
          <w:szCs w:val="22"/>
        </w:rPr>
      </w:pPr>
      <w:r w:rsidRPr="007F4A4F">
        <w:rPr>
          <w:rFonts w:ascii="Times New Roman" w:hAnsi="Times New Roman"/>
          <w:sz w:val="22"/>
          <w:szCs w:val="22"/>
        </w:rPr>
        <w:t>Če opazite kakršne koli stranske učinke, tudi tiste, ki niso navedeni v tem navodilu za uporabo ali mislite, da zdravilo ni delovalo, obvestite svojega veterinarja.</w:t>
      </w:r>
    </w:p>
    <w:p w14:paraId="1BD51565" w14:textId="77777777" w:rsidR="003620CD" w:rsidRPr="00941F64" w:rsidRDefault="003620CD" w:rsidP="00BF528E">
      <w:pPr>
        <w:rPr>
          <w:rFonts w:ascii="Times New Roman" w:hAnsi="Times New Roman"/>
          <w:sz w:val="22"/>
          <w:szCs w:val="22"/>
        </w:rPr>
      </w:pPr>
    </w:p>
    <w:p w14:paraId="58A28CF8" w14:textId="77777777" w:rsidR="00120426" w:rsidRPr="00941F64" w:rsidRDefault="00120426" w:rsidP="00BF528E">
      <w:pPr>
        <w:pStyle w:val="Formatvorlage1"/>
        <w:rPr>
          <w:b/>
          <w:szCs w:val="22"/>
        </w:rPr>
      </w:pPr>
      <w:r w:rsidRPr="003620CD">
        <w:rPr>
          <w:b/>
          <w:szCs w:val="22"/>
          <w:highlight w:val="lightGray"/>
        </w:rPr>
        <w:t>7.</w:t>
      </w:r>
      <w:r w:rsidRPr="00941F64">
        <w:rPr>
          <w:b/>
          <w:szCs w:val="22"/>
        </w:rPr>
        <w:tab/>
        <w:t>CILJNE ŽIVALSKE VRSTE</w:t>
      </w:r>
    </w:p>
    <w:p w14:paraId="6F06F8A8" w14:textId="77777777" w:rsidR="00120426" w:rsidRPr="00941F64" w:rsidRDefault="00120426" w:rsidP="00BF528E">
      <w:pPr>
        <w:pStyle w:val="Formatvorlage1"/>
        <w:rPr>
          <w:szCs w:val="22"/>
        </w:rPr>
      </w:pPr>
    </w:p>
    <w:p w14:paraId="797E3AD1"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Mačke</w:t>
      </w:r>
      <w:r w:rsidR="005D68C4">
        <w:rPr>
          <w:rFonts w:ascii="Times New Roman" w:hAnsi="Times New Roman"/>
          <w:sz w:val="22"/>
          <w:szCs w:val="22"/>
        </w:rPr>
        <w:t>.</w:t>
      </w:r>
    </w:p>
    <w:p w14:paraId="7AA35271" w14:textId="77777777" w:rsidR="00120426" w:rsidRPr="00941F64" w:rsidRDefault="00120426" w:rsidP="00BF528E">
      <w:pPr>
        <w:rPr>
          <w:rFonts w:ascii="Times New Roman" w:hAnsi="Times New Roman"/>
          <w:sz w:val="22"/>
          <w:szCs w:val="22"/>
        </w:rPr>
      </w:pPr>
    </w:p>
    <w:p w14:paraId="669EB641" w14:textId="77777777" w:rsidR="00120426" w:rsidRPr="00941F64" w:rsidRDefault="00120426" w:rsidP="00BF528E">
      <w:pPr>
        <w:rPr>
          <w:rFonts w:ascii="Times New Roman" w:hAnsi="Times New Roman"/>
          <w:sz w:val="22"/>
          <w:szCs w:val="22"/>
        </w:rPr>
      </w:pPr>
    </w:p>
    <w:p w14:paraId="71C2C988" w14:textId="77777777" w:rsidR="00120426" w:rsidRPr="00941F64" w:rsidRDefault="00120426" w:rsidP="00BF528E">
      <w:pPr>
        <w:ind w:left="567" w:hanging="567"/>
        <w:rPr>
          <w:rFonts w:ascii="Times New Roman" w:hAnsi="Times New Roman"/>
          <w:sz w:val="22"/>
          <w:szCs w:val="22"/>
        </w:rPr>
      </w:pPr>
      <w:r w:rsidRPr="003620CD">
        <w:rPr>
          <w:rFonts w:ascii="Times New Roman" w:hAnsi="Times New Roman"/>
          <w:b/>
          <w:sz w:val="22"/>
          <w:szCs w:val="22"/>
          <w:highlight w:val="lightGray"/>
        </w:rPr>
        <w:t>8.</w:t>
      </w:r>
      <w:r w:rsidRPr="00941F64">
        <w:rPr>
          <w:rFonts w:ascii="Times New Roman" w:hAnsi="Times New Roman"/>
          <w:b/>
          <w:sz w:val="22"/>
          <w:szCs w:val="22"/>
        </w:rPr>
        <w:tab/>
        <w:t xml:space="preserve">ODMERKI ZA POSAMEZNE ŽIVALSKE VRSTE </w:t>
      </w:r>
      <w:smartTag w:uri="urn:schemas-microsoft-com:office:smarttags" w:element="stockticker">
        <w:r w:rsidRPr="00941F64">
          <w:rPr>
            <w:rFonts w:ascii="Times New Roman" w:hAnsi="Times New Roman"/>
            <w:b/>
            <w:sz w:val="22"/>
            <w:szCs w:val="22"/>
          </w:rPr>
          <w:t>TER</w:t>
        </w:r>
      </w:smartTag>
      <w:r w:rsidRPr="00941F64">
        <w:rPr>
          <w:rFonts w:ascii="Times New Roman" w:hAnsi="Times New Roman"/>
          <w:b/>
          <w:sz w:val="22"/>
          <w:szCs w:val="22"/>
        </w:rPr>
        <w:t xml:space="preserve"> </w:t>
      </w:r>
      <w:smartTag w:uri="urn:schemas-microsoft-com:office:smarttags" w:element="stockticker">
        <w:r w:rsidRPr="00941F64">
          <w:rPr>
            <w:rFonts w:ascii="Times New Roman" w:hAnsi="Times New Roman"/>
            <w:b/>
            <w:sz w:val="22"/>
            <w:szCs w:val="22"/>
          </w:rPr>
          <w:t>POT</w:t>
        </w:r>
      </w:smartTag>
      <w:r w:rsidRPr="00941F64">
        <w:rPr>
          <w:rFonts w:ascii="Times New Roman" w:hAnsi="Times New Roman"/>
          <w:b/>
          <w:sz w:val="22"/>
          <w:szCs w:val="22"/>
        </w:rPr>
        <w:t>(I) IN NAČIN UPORABE ZDRAVILA</w:t>
      </w:r>
    </w:p>
    <w:p w14:paraId="58BA5227" w14:textId="77777777" w:rsidR="00120426" w:rsidRPr="00941F64" w:rsidRDefault="00120426" w:rsidP="00BF528E">
      <w:pPr>
        <w:rPr>
          <w:rFonts w:ascii="Times New Roman" w:hAnsi="Times New Roman"/>
          <w:sz w:val="22"/>
          <w:szCs w:val="22"/>
        </w:rPr>
      </w:pPr>
    </w:p>
    <w:p w14:paraId="7EEE83CC"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Enkratna podkožna injekcija po 0,2 mg meloksikama na kilogram telesne mase (</w:t>
      </w:r>
      <w:r w:rsidR="0041328F" w:rsidRPr="00941F64">
        <w:rPr>
          <w:rFonts w:ascii="Times New Roman" w:hAnsi="Times New Roman"/>
          <w:sz w:val="22"/>
          <w:szCs w:val="22"/>
        </w:rPr>
        <w:t xml:space="preserve">t.j. </w:t>
      </w:r>
      <w:r w:rsidRPr="00941F64">
        <w:rPr>
          <w:rFonts w:ascii="Times New Roman" w:hAnsi="Times New Roman"/>
          <w:sz w:val="22"/>
          <w:szCs w:val="22"/>
        </w:rPr>
        <w:t>0,1 ml/kg telesne mase) pred operacijo, na primer ob indukciji anestezije.</w:t>
      </w:r>
    </w:p>
    <w:p w14:paraId="1F431CF3"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Zdravljenje lahko nadaljujete do pet dni, tako da čez 24 ur nadaljujete z zdravilom Metacam 0,5 mg/ml peroralna suspenzija za mačke v odmerku 0,05 mg meloksikama/kg telesne mase. Peroralni nadaljevalni odmerek lahko dajete enkrat na dan v 24-urnih presledkih do štiri dni dolgo.</w:t>
      </w:r>
    </w:p>
    <w:p w14:paraId="6CBA6938" w14:textId="77777777" w:rsidR="00120426" w:rsidRPr="00941F64" w:rsidRDefault="00120426" w:rsidP="00BF528E">
      <w:pPr>
        <w:rPr>
          <w:rFonts w:ascii="Times New Roman" w:hAnsi="Times New Roman"/>
          <w:sz w:val="22"/>
          <w:szCs w:val="22"/>
        </w:rPr>
      </w:pPr>
    </w:p>
    <w:p w14:paraId="46638C78"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Dokazali so tudi, da je enkratna subkutana injekcija 0,3 mg meloksikama/kg telesne mase (t.j. 0,15 ml/kg telesne mase) varna in učinkovita za zmanjševanje pooperativne bolečine in ublažitev vnetja.</w:t>
      </w:r>
    </w:p>
    <w:p w14:paraId="7410ACA2"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To zdravljenje pride v poštev pri operativnih posegih na mačkah, pri katerih ni možno peroralno nadaljevalno zdravljenje, na primer pri neudomačenih mačkah. V tem primeru ne uporabite peroralnega nadaljevalnega zdravljenja.</w:t>
      </w:r>
    </w:p>
    <w:p w14:paraId="3EBBC946" w14:textId="77777777" w:rsidR="00120426" w:rsidRPr="00941F64" w:rsidRDefault="00120426" w:rsidP="00BF528E">
      <w:pPr>
        <w:rPr>
          <w:rFonts w:ascii="Times New Roman" w:hAnsi="Times New Roman"/>
          <w:iCs/>
          <w:sz w:val="22"/>
          <w:szCs w:val="22"/>
        </w:rPr>
      </w:pPr>
    </w:p>
    <w:p w14:paraId="4525572C" w14:textId="77777777" w:rsidR="00120426" w:rsidRPr="00941F64" w:rsidRDefault="00120426" w:rsidP="00BF528E">
      <w:pPr>
        <w:rPr>
          <w:rFonts w:ascii="Times New Roman" w:hAnsi="Times New Roman"/>
          <w:iCs/>
          <w:sz w:val="22"/>
          <w:szCs w:val="22"/>
        </w:rPr>
      </w:pPr>
    </w:p>
    <w:p w14:paraId="448E1D88" w14:textId="77777777" w:rsidR="00120426" w:rsidRPr="00941F64" w:rsidRDefault="00120426" w:rsidP="00BF528E">
      <w:pPr>
        <w:ind w:left="567" w:hanging="567"/>
        <w:rPr>
          <w:rFonts w:ascii="Times New Roman" w:hAnsi="Times New Roman"/>
          <w:sz w:val="22"/>
          <w:szCs w:val="22"/>
        </w:rPr>
      </w:pPr>
      <w:r w:rsidRPr="003620CD">
        <w:rPr>
          <w:rFonts w:ascii="Times New Roman" w:hAnsi="Times New Roman"/>
          <w:b/>
          <w:sz w:val="22"/>
          <w:szCs w:val="22"/>
          <w:highlight w:val="lightGray"/>
        </w:rPr>
        <w:t>9.</w:t>
      </w:r>
      <w:r w:rsidRPr="00941F64">
        <w:rPr>
          <w:rFonts w:ascii="Times New Roman" w:hAnsi="Times New Roman"/>
          <w:b/>
          <w:sz w:val="22"/>
          <w:szCs w:val="22"/>
        </w:rPr>
        <w:tab/>
        <w:t>NASVET O PRAVILNI UPORABI ZDRAVILA</w:t>
      </w:r>
    </w:p>
    <w:p w14:paraId="1B0FCF7D" w14:textId="77777777" w:rsidR="00120426" w:rsidRPr="00941F64" w:rsidRDefault="00120426" w:rsidP="00BF528E">
      <w:pPr>
        <w:rPr>
          <w:rFonts w:ascii="Times New Roman" w:hAnsi="Times New Roman"/>
          <w:sz w:val="22"/>
          <w:szCs w:val="22"/>
        </w:rPr>
      </w:pPr>
    </w:p>
    <w:p w14:paraId="4897A329"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Posebno pozornost je treba nameniti natančnemu odmerjanju.</w:t>
      </w:r>
    </w:p>
    <w:p w14:paraId="7C5B30EF"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Pazite, da med uporabo ne bi prišlo do kontaminacije.</w:t>
      </w:r>
    </w:p>
    <w:p w14:paraId="5171473F" w14:textId="77777777" w:rsidR="00120426" w:rsidRPr="00941F64" w:rsidRDefault="00120426" w:rsidP="00BF528E">
      <w:pPr>
        <w:rPr>
          <w:rFonts w:ascii="Times New Roman" w:hAnsi="Times New Roman"/>
          <w:sz w:val="22"/>
          <w:szCs w:val="22"/>
        </w:rPr>
      </w:pPr>
    </w:p>
    <w:p w14:paraId="01C710A2" w14:textId="77777777" w:rsidR="00120426" w:rsidRPr="00941F64" w:rsidRDefault="00120426" w:rsidP="00BF528E">
      <w:pPr>
        <w:rPr>
          <w:rFonts w:ascii="Times New Roman" w:hAnsi="Times New Roman"/>
          <w:sz w:val="22"/>
          <w:szCs w:val="22"/>
        </w:rPr>
      </w:pPr>
    </w:p>
    <w:p w14:paraId="4CD5DB09" w14:textId="77777777" w:rsidR="00120426" w:rsidRPr="00941F64" w:rsidRDefault="00120426" w:rsidP="00BF528E">
      <w:pPr>
        <w:ind w:left="567" w:hanging="567"/>
        <w:rPr>
          <w:rFonts w:ascii="Times New Roman" w:hAnsi="Times New Roman"/>
          <w:sz w:val="22"/>
          <w:szCs w:val="22"/>
        </w:rPr>
      </w:pPr>
      <w:r w:rsidRPr="003620CD">
        <w:rPr>
          <w:rFonts w:ascii="Times New Roman" w:hAnsi="Times New Roman"/>
          <w:b/>
          <w:sz w:val="22"/>
          <w:szCs w:val="22"/>
          <w:highlight w:val="lightGray"/>
        </w:rPr>
        <w:t>10.</w:t>
      </w:r>
      <w:r w:rsidRPr="00941F64">
        <w:rPr>
          <w:rFonts w:ascii="Times New Roman" w:hAnsi="Times New Roman"/>
          <w:b/>
          <w:sz w:val="22"/>
          <w:szCs w:val="22"/>
        </w:rPr>
        <w:tab/>
        <w:t>KARENCA</w:t>
      </w:r>
    </w:p>
    <w:p w14:paraId="4340CD5A" w14:textId="77777777" w:rsidR="00120426" w:rsidRPr="00941F64" w:rsidRDefault="00120426" w:rsidP="00BF528E">
      <w:pPr>
        <w:rPr>
          <w:rFonts w:ascii="Times New Roman" w:hAnsi="Times New Roman"/>
          <w:iCs/>
          <w:sz w:val="22"/>
          <w:szCs w:val="22"/>
        </w:rPr>
      </w:pPr>
    </w:p>
    <w:p w14:paraId="2812C173" w14:textId="77777777" w:rsidR="00120426" w:rsidRPr="00941F64" w:rsidRDefault="00120426" w:rsidP="00BF528E">
      <w:pPr>
        <w:rPr>
          <w:rFonts w:ascii="Times New Roman" w:hAnsi="Times New Roman"/>
          <w:iCs/>
          <w:sz w:val="22"/>
          <w:szCs w:val="22"/>
        </w:rPr>
      </w:pPr>
      <w:r w:rsidRPr="00941F64">
        <w:rPr>
          <w:rFonts w:ascii="Times New Roman" w:hAnsi="Times New Roman"/>
          <w:iCs/>
          <w:sz w:val="22"/>
          <w:szCs w:val="22"/>
        </w:rPr>
        <w:t>Ni smiselno.</w:t>
      </w:r>
    </w:p>
    <w:p w14:paraId="729424C0" w14:textId="77777777" w:rsidR="00120426" w:rsidRPr="00941F64" w:rsidRDefault="00120426" w:rsidP="00BF528E">
      <w:pPr>
        <w:rPr>
          <w:rFonts w:ascii="Times New Roman" w:hAnsi="Times New Roman"/>
          <w:iCs/>
          <w:sz w:val="22"/>
          <w:szCs w:val="22"/>
        </w:rPr>
      </w:pPr>
    </w:p>
    <w:p w14:paraId="3852E0FF" w14:textId="77777777" w:rsidR="0043433E" w:rsidRDefault="0043433E" w:rsidP="00BF528E">
      <w:pPr>
        <w:ind w:left="567" w:hanging="567"/>
        <w:rPr>
          <w:rFonts w:ascii="Times New Roman" w:hAnsi="Times New Roman"/>
          <w:b/>
          <w:sz w:val="22"/>
          <w:szCs w:val="22"/>
        </w:rPr>
      </w:pPr>
    </w:p>
    <w:p w14:paraId="5E8E6B3B" w14:textId="77777777" w:rsidR="00120426" w:rsidRPr="00941F64" w:rsidRDefault="00120426" w:rsidP="00D31FDA">
      <w:pPr>
        <w:keepNext/>
        <w:ind w:left="567" w:hanging="567"/>
        <w:rPr>
          <w:rFonts w:ascii="Times New Roman" w:hAnsi="Times New Roman"/>
          <w:b/>
          <w:sz w:val="22"/>
          <w:szCs w:val="22"/>
        </w:rPr>
      </w:pPr>
      <w:r w:rsidRPr="003620CD">
        <w:rPr>
          <w:rFonts w:ascii="Times New Roman" w:hAnsi="Times New Roman"/>
          <w:b/>
          <w:sz w:val="22"/>
          <w:szCs w:val="22"/>
          <w:highlight w:val="lightGray"/>
        </w:rPr>
        <w:lastRenderedPageBreak/>
        <w:t>11.</w:t>
      </w:r>
      <w:r w:rsidRPr="00941F64">
        <w:rPr>
          <w:rFonts w:ascii="Times New Roman" w:hAnsi="Times New Roman"/>
          <w:b/>
          <w:sz w:val="22"/>
          <w:szCs w:val="22"/>
        </w:rPr>
        <w:tab/>
        <w:t>POSEBNA NAVODILA ZA SHRANJEVANJE</w:t>
      </w:r>
    </w:p>
    <w:p w14:paraId="18B4930C" w14:textId="77777777" w:rsidR="00120426" w:rsidRPr="00941F64" w:rsidRDefault="00120426" w:rsidP="00D31FDA">
      <w:pPr>
        <w:keepNext/>
        <w:ind w:left="567" w:hanging="567"/>
        <w:rPr>
          <w:rFonts w:ascii="Times New Roman" w:hAnsi="Times New Roman"/>
          <w:b/>
          <w:sz w:val="22"/>
          <w:szCs w:val="22"/>
        </w:rPr>
      </w:pPr>
    </w:p>
    <w:p w14:paraId="6279FA51" w14:textId="77777777" w:rsidR="003620CD" w:rsidRDefault="00A77C73" w:rsidP="00BF528E">
      <w:pPr>
        <w:rPr>
          <w:rFonts w:ascii="Times New Roman" w:hAnsi="Times New Roman"/>
          <w:sz w:val="22"/>
          <w:szCs w:val="22"/>
        </w:rPr>
      </w:pPr>
      <w:r w:rsidRPr="00A77C73">
        <w:rPr>
          <w:rFonts w:ascii="Times New Roman" w:hAnsi="Times New Roman"/>
          <w:sz w:val="22"/>
          <w:szCs w:val="22"/>
        </w:rPr>
        <w:t>Zdravilo shranjujte nedosegljivo otrokom.</w:t>
      </w:r>
    </w:p>
    <w:p w14:paraId="7C84CFC9" w14:textId="77777777" w:rsidR="003620CD" w:rsidRDefault="00A77C73" w:rsidP="00BF528E">
      <w:pPr>
        <w:rPr>
          <w:rFonts w:ascii="Times New Roman" w:hAnsi="Times New Roman"/>
          <w:sz w:val="22"/>
          <w:szCs w:val="22"/>
        </w:rPr>
      </w:pPr>
      <w:r w:rsidRPr="00A77C73">
        <w:rPr>
          <w:rFonts w:ascii="Times New Roman" w:hAnsi="Times New Roman"/>
          <w:sz w:val="22"/>
          <w:szCs w:val="22"/>
        </w:rPr>
        <w:t xml:space="preserve">Za shranjevanje </w:t>
      </w:r>
      <w:r w:rsidR="001D4783">
        <w:rPr>
          <w:rFonts w:ascii="Times New Roman" w:hAnsi="Times New Roman"/>
          <w:sz w:val="22"/>
          <w:szCs w:val="22"/>
        </w:rPr>
        <w:t xml:space="preserve">tega </w:t>
      </w:r>
      <w:r w:rsidRPr="00A77C73">
        <w:rPr>
          <w:rFonts w:ascii="Times New Roman" w:hAnsi="Times New Roman"/>
          <w:sz w:val="22"/>
          <w:szCs w:val="22"/>
        </w:rPr>
        <w:t xml:space="preserve">zdravila </w:t>
      </w:r>
      <w:r w:rsidR="001D4783">
        <w:rPr>
          <w:rFonts w:ascii="Times New Roman" w:hAnsi="Times New Roman"/>
          <w:sz w:val="22"/>
          <w:szCs w:val="22"/>
        </w:rPr>
        <w:t xml:space="preserve">za uporabo v veterinarski medicini </w:t>
      </w:r>
      <w:r w:rsidRPr="00A77C73">
        <w:rPr>
          <w:rFonts w:ascii="Times New Roman" w:hAnsi="Times New Roman"/>
          <w:sz w:val="22"/>
          <w:szCs w:val="22"/>
        </w:rPr>
        <w:t>niso potrebna posebna navodila.</w:t>
      </w:r>
    </w:p>
    <w:p w14:paraId="0E245479"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Rok uporabnosti po prvem odpiranju vsebnika: 28 dni.</w:t>
      </w:r>
    </w:p>
    <w:p w14:paraId="22C96293" w14:textId="77777777" w:rsidR="00120426" w:rsidRDefault="00A77C73" w:rsidP="00BF528E">
      <w:pPr>
        <w:rPr>
          <w:rFonts w:ascii="Times New Roman" w:hAnsi="Times New Roman"/>
          <w:sz w:val="22"/>
          <w:szCs w:val="22"/>
        </w:rPr>
      </w:pPr>
      <w:r w:rsidRPr="00A77C73">
        <w:rPr>
          <w:rFonts w:ascii="Times New Roman" w:hAnsi="Times New Roman"/>
          <w:sz w:val="22"/>
          <w:szCs w:val="22"/>
        </w:rPr>
        <w:t xml:space="preserve">Tega zdravila </w:t>
      </w:r>
      <w:r w:rsidR="002E0A59">
        <w:rPr>
          <w:rFonts w:ascii="Times New Roman" w:hAnsi="Times New Roman"/>
          <w:sz w:val="22"/>
          <w:szCs w:val="22"/>
        </w:rPr>
        <w:t xml:space="preserve">za uporabo v veterinarski medicini </w:t>
      </w:r>
      <w:r w:rsidRPr="00A77C73">
        <w:rPr>
          <w:rFonts w:ascii="Times New Roman" w:hAnsi="Times New Roman"/>
          <w:sz w:val="22"/>
          <w:szCs w:val="22"/>
        </w:rPr>
        <w:t>ne smete uporabljati po datumu izteka roka uporabnosti, navedenega na škatli</w:t>
      </w:r>
      <w:r>
        <w:rPr>
          <w:rFonts w:ascii="Times New Roman" w:hAnsi="Times New Roman"/>
          <w:sz w:val="22"/>
          <w:szCs w:val="22"/>
        </w:rPr>
        <w:t xml:space="preserve"> </w:t>
      </w:r>
      <w:r w:rsidRPr="00A77C73">
        <w:rPr>
          <w:rFonts w:ascii="Times New Roman" w:hAnsi="Times New Roman"/>
          <w:sz w:val="22"/>
          <w:szCs w:val="22"/>
        </w:rPr>
        <w:t>in viali po EXP.</w:t>
      </w:r>
    </w:p>
    <w:p w14:paraId="22D77938" w14:textId="77777777" w:rsidR="003620CD" w:rsidRPr="00941F64" w:rsidRDefault="003620CD" w:rsidP="00BF528E">
      <w:pPr>
        <w:rPr>
          <w:rFonts w:ascii="Times New Roman" w:hAnsi="Times New Roman"/>
          <w:sz w:val="22"/>
          <w:szCs w:val="22"/>
        </w:rPr>
      </w:pPr>
    </w:p>
    <w:p w14:paraId="3F522EB0" w14:textId="77777777" w:rsidR="00120426" w:rsidRPr="00941F64" w:rsidRDefault="00120426" w:rsidP="00BF528E">
      <w:pPr>
        <w:ind w:left="567" w:hanging="567"/>
        <w:rPr>
          <w:rFonts w:ascii="Times New Roman" w:hAnsi="Times New Roman"/>
          <w:b/>
          <w:sz w:val="22"/>
          <w:szCs w:val="22"/>
        </w:rPr>
      </w:pPr>
      <w:r w:rsidRPr="003620CD">
        <w:rPr>
          <w:rFonts w:ascii="Times New Roman" w:hAnsi="Times New Roman"/>
          <w:b/>
          <w:sz w:val="22"/>
          <w:szCs w:val="22"/>
          <w:highlight w:val="lightGray"/>
        </w:rPr>
        <w:t>12.</w:t>
      </w:r>
      <w:r w:rsidRPr="00941F64">
        <w:rPr>
          <w:rFonts w:ascii="Times New Roman" w:hAnsi="Times New Roman"/>
          <w:b/>
          <w:sz w:val="22"/>
          <w:szCs w:val="22"/>
        </w:rPr>
        <w:tab/>
        <w:t>POSEBNO(A) OPOZORILO(A)</w:t>
      </w:r>
    </w:p>
    <w:p w14:paraId="4ED5EB81" w14:textId="77777777" w:rsidR="00120426" w:rsidRPr="00941F64" w:rsidRDefault="00120426" w:rsidP="00BF528E">
      <w:pPr>
        <w:rPr>
          <w:rFonts w:ascii="Times New Roman" w:hAnsi="Times New Roman"/>
          <w:sz w:val="22"/>
          <w:szCs w:val="22"/>
        </w:rPr>
      </w:pPr>
    </w:p>
    <w:p w14:paraId="7FB89E55" w14:textId="77777777" w:rsidR="003620CD" w:rsidRDefault="00C803DD" w:rsidP="00BF528E">
      <w:pPr>
        <w:rPr>
          <w:rFonts w:ascii="Times New Roman" w:hAnsi="Times New Roman"/>
          <w:sz w:val="22"/>
          <w:szCs w:val="22"/>
          <w:u w:val="single"/>
        </w:rPr>
      </w:pPr>
      <w:r w:rsidRPr="00C803DD">
        <w:rPr>
          <w:rFonts w:ascii="Times New Roman" w:hAnsi="Times New Roman"/>
          <w:sz w:val="22"/>
          <w:szCs w:val="22"/>
          <w:u w:val="single"/>
        </w:rPr>
        <w:t>Posebna opozorila za vsako ciljno živalsko vrsto:</w:t>
      </w:r>
    </w:p>
    <w:p w14:paraId="689F275A" w14:textId="77777777" w:rsidR="0086704A" w:rsidRPr="00941F64" w:rsidRDefault="0086704A" w:rsidP="00BF528E">
      <w:pPr>
        <w:rPr>
          <w:rFonts w:ascii="Times New Roman" w:hAnsi="Times New Roman"/>
          <w:sz w:val="22"/>
          <w:szCs w:val="22"/>
        </w:rPr>
      </w:pPr>
      <w:r w:rsidRPr="00941F64">
        <w:rPr>
          <w:rFonts w:ascii="Times New Roman" w:hAnsi="Times New Roman"/>
          <w:sz w:val="22"/>
          <w:szCs w:val="22"/>
        </w:rPr>
        <w:t>Če se pojavijo neželeni učinki, je treba zdravljenje prekiniti in se posvetovati z veterinarjem.</w:t>
      </w:r>
    </w:p>
    <w:p w14:paraId="3CB586EE"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Zaradi nevarnosti toksičnih učinkov na ledvice se dajanju zdravila izogibamo pri dehidriranih, hipovolemičnih ali hipotenzivnih mačkah.</w:t>
      </w:r>
    </w:p>
    <w:p w14:paraId="1B062D22" w14:textId="77777777" w:rsidR="00DD556B" w:rsidRPr="00941F64" w:rsidRDefault="00DD556B" w:rsidP="00BF528E">
      <w:pPr>
        <w:rPr>
          <w:rFonts w:ascii="Times New Roman" w:hAnsi="Times New Roman"/>
          <w:sz w:val="22"/>
          <w:szCs w:val="22"/>
        </w:rPr>
      </w:pPr>
      <w:r w:rsidRPr="00941F64">
        <w:rPr>
          <w:rFonts w:ascii="Times New Roman" w:hAnsi="Times New Roman"/>
          <w:sz w:val="22"/>
          <w:szCs w:val="22"/>
        </w:rPr>
        <w:t xml:space="preserve">Treba bi bilo razmisliti o rutinskem spremljanju in tekočinskem zdravljenju med anestezijo. </w:t>
      </w:r>
    </w:p>
    <w:p w14:paraId="56FE2E91" w14:textId="77777777" w:rsidR="00033790" w:rsidRPr="00941F64" w:rsidRDefault="00033790" w:rsidP="00BF528E">
      <w:pPr>
        <w:rPr>
          <w:rFonts w:ascii="Times New Roman" w:hAnsi="Times New Roman"/>
          <w:sz w:val="22"/>
          <w:szCs w:val="22"/>
        </w:rPr>
      </w:pPr>
      <w:r w:rsidRPr="00941F64">
        <w:rPr>
          <w:rFonts w:ascii="Times New Roman" w:hAnsi="Times New Roman"/>
          <w:sz w:val="22"/>
          <w:szCs w:val="22"/>
        </w:rPr>
        <w:t>Če bolečine ne moremo omiliti, je treba razmisliti o zdravljenju z dodatnim zdravilom.</w:t>
      </w:r>
    </w:p>
    <w:p w14:paraId="704D59DF" w14:textId="77777777" w:rsidR="00033790" w:rsidRPr="00941F64" w:rsidRDefault="00033790" w:rsidP="00BF528E">
      <w:pPr>
        <w:rPr>
          <w:rFonts w:ascii="Times New Roman" w:hAnsi="Times New Roman"/>
          <w:sz w:val="22"/>
          <w:szCs w:val="22"/>
        </w:rPr>
      </w:pPr>
    </w:p>
    <w:p w14:paraId="627DC11D" w14:textId="77777777" w:rsidR="003620CD" w:rsidRDefault="00C803DD" w:rsidP="00BF528E">
      <w:pPr>
        <w:rPr>
          <w:rFonts w:ascii="Times New Roman" w:hAnsi="Times New Roman"/>
          <w:sz w:val="22"/>
          <w:szCs w:val="22"/>
          <w:u w:val="single"/>
        </w:rPr>
      </w:pPr>
      <w:r w:rsidRPr="00C803DD">
        <w:rPr>
          <w:rFonts w:ascii="Times New Roman" w:hAnsi="Times New Roman"/>
          <w:sz w:val="22"/>
          <w:szCs w:val="22"/>
          <w:u w:val="single"/>
        </w:rPr>
        <w:t>Posebni previdnostni ukrepi, ki jih mora izvajati oseba, ki živalim daje zdravilo:</w:t>
      </w:r>
    </w:p>
    <w:p w14:paraId="0D664E2E"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Nenamerno samo</w:t>
      </w:r>
      <w:r w:rsidR="005D68C4">
        <w:rPr>
          <w:rFonts w:ascii="Times New Roman" w:hAnsi="Times New Roman"/>
          <w:sz w:val="22"/>
          <w:szCs w:val="22"/>
        </w:rPr>
        <w:t>-</w:t>
      </w:r>
      <w:r w:rsidRPr="00941F64">
        <w:rPr>
          <w:rFonts w:ascii="Times New Roman" w:hAnsi="Times New Roman"/>
          <w:sz w:val="22"/>
          <w:szCs w:val="22"/>
        </w:rPr>
        <w:t>injiciranje lahko povzroči bolečino. Osebe z znano preobčutljivostjo za nesteroidna protivnetna zdravila naj se izogibajo stiku z zdravilom.</w:t>
      </w:r>
    </w:p>
    <w:p w14:paraId="28D1E99E" w14:textId="77777777" w:rsidR="00120426" w:rsidRDefault="00120426" w:rsidP="00BF528E">
      <w:pPr>
        <w:rPr>
          <w:rFonts w:ascii="Times New Roman" w:hAnsi="Times New Roman"/>
          <w:sz w:val="22"/>
          <w:szCs w:val="22"/>
        </w:rPr>
      </w:pPr>
      <w:r w:rsidRPr="00941F64">
        <w:rPr>
          <w:rFonts w:ascii="Times New Roman" w:hAnsi="Times New Roman"/>
          <w:sz w:val="22"/>
          <w:szCs w:val="22"/>
        </w:rPr>
        <w:t>V primeru nenamernega samo</w:t>
      </w:r>
      <w:r w:rsidR="005D68C4">
        <w:rPr>
          <w:rFonts w:ascii="Times New Roman" w:hAnsi="Times New Roman"/>
          <w:sz w:val="22"/>
          <w:szCs w:val="22"/>
        </w:rPr>
        <w:t>-</w:t>
      </w:r>
      <w:r w:rsidRPr="00941F64">
        <w:rPr>
          <w:rFonts w:ascii="Times New Roman" w:hAnsi="Times New Roman"/>
          <w:sz w:val="22"/>
          <w:szCs w:val="22"/>
        </w:rPr>
        <w:t>injiciranja se takoj posvetujte z zdravnikom in mu pokažite navodila za uporabo ali ovojnino.</w:t>
      </w:r>
    </w:p>
    <w:p w14:paraId="17FC2100" w14:textId="77777777" w:rsidR="00A74631" w:rsidRPr="00941F64" w:rsidRDefault="00A74631" w:rsidP="00BF528E">
      <w:pPr>
        <w:rPr>
          <w:rFonts w:ascii="Times New Roman" w:hAnsi="Times New Roman"/>
          <w:sz w:val="22"/>
          <w:szCs w:val="22"/>
        </w:rPr>
      </w:pPr>
      <w:r w:rsidRPr="00A74631">
        <w:rPr>
          <w:rFonts w:ascii="Times New Roman" w:hAnsi="Times New Roman"/>
          <w:sz w:val="22"/>
          <w:szCs w:val="22"/>
        </w:rPr>
        <w:t>Zdravilo lahko povzroči draženje oči. V primeru stika z očmi takoj temeljito sperite z vodo.</w:t>
      </w:r>
    </w:p>
    <w:p w14:paraId="3E8AC53B" w14:textId="77777777" w:rsidR="00120426" w:rsidRPr="00941F64" w:rsidRDefault="00120426" w:rsidP="00BF528E">
      <w:pPr>
        <w:rPr>
          <w:rFonts w:ascii="Times New Roman" w:hAnsi="Times New Roman"/>
          <w:sz w:val="22"/>
          <w:szCs w:val="22"/>
        </w:rPr>
      </w:pPr>
    </w:p>
    <w:p w14:paraId="6CBD462B" w14:textId="77777777" w:rsidR="003620CD" w:rsidRDefault="00B54CCD" w:rsidP="00BF528E">
      <w:pPr>
        <w:rPr>
          <w:rFonts w:ascii="Times New Roman" w:hAnsi="Times New Roman"/>
          <w:sz w:val="22"/>
          <w:szCs w:val="22"/>
          <w:u w:val="single"/>
        </w:rPr>
      </w:pPr>
      <w:r w:rsidRPr="00B54CCD">
        <w:rPr>
          <w:rFonts w:ascii="Times New Roman" w:hAnsi="Times New Roman"/>
          <w:sz w:val="22"/>
          <w:szCs w:val="22"/>
          <w:u w:val="single"/>
        </w:rPr>
        <w:t>Brejost in laktacija:</w:t>
      </w:r>
    </w:p>
    <w:p w14:paraId="3439C261"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Glejte poglavje Kontraindikacije.</w:t>
      </w:r>
    </w:p>
    <w:p w14:paraId="26E2C64D" w14:textId="77777777" w:rsidR="00120426" w:rsidRPr="00941F64" w:rsidRDefault="00120426" w:rsidP="00BF528E">
      <w:pPr>
        <w:rPr>
          <w:rFonts w:ascii="Times New Roman" w:hAnsi="Times New Roman"/>
          <w:sz w:val="22"/>
          <w:szCs w:val="22"/>
        </w:rPr>
      </w:pPr>
    </w:p>
    <w:p w14:paraId="64DE4140" w14:textId="77777777" w:rsidR="003620CD" w:rsidRDefault="00B54CCD" w:rsidP="00BF528E">
      <w:pPr>
        <w:rPr>
          <w:rFonts w:ascii="Times New Roman" w:hAnsi="Times New Roman"/>
          <w:sz w:val="22"/>
          <w:szCs w:val="22"/>
          <w:u w:val="single"/>
        </w:rPr>
      </w:pPr>
      <w:r w:rsidRPr="00B54CCD">
        <w:rPr>
          <w:rFonts w:ascii="Times New Roman" w:hAnsi="Times New Roman"/>
          <w:sz w:val="22"/>
          <w:szCs w:val="22"/>
          <w:u w:val="single"/>
        </w:rPr>
        <w:t>Medsebojno delovanje z drugimi zdravili in druge oblike interakcij:</w:t>
      </w:r>
    </w:p>
    <w:p w14:paraId="3D7A26D1"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 xml:space="preserve">Druga nesteroidna protivnetna zdravila, diuretiki, antikoagulansi, aminoglikozidni antibiotiki in snovi z veliko vezavo na beljakovine se lahko kompetitivno vežejo, kar lahko povzroči toksične učinke. </w:t>
      </w:r>
      <w:r w:rsidR="00340621">
        <w:rPr>
          <w:rFonts w:ascii="Times New Roman" w:hAnsi="Times New Roman"/>
          <w:sz w:val="22"/>
          <w:szCs w:val="22"/>
        </w:rPr>
        <w:t xml:space="preserve">Zdravila </w:t>
      </w:r>
      <w:r w:rsidRPr="00941F64">
        <w:rPr>
          <w:rFonts w:ascii="Times New Roman" w:hAnsi="Times New Roman"/>
          <w:sz w:val="22"/>
          <w:szCs w:val="22"/>
        </w:rPr>
        <w:t>Metacam ne smemo dajati z drugimi nesteroidnimi protivnetnimi zdravili ali glukokortikosteroidi. Sočasnega dajanja zdravil</w:t>
      </w:r>
      <w:r w:rsidR="009E2996" w:rsidRPr="00941F64">
        <w:rPr>
          <w:rFonts w:ascii="Times New Roman" w:hAnsi="Times New Roman"/>
          <w:sz w:val="22"/>
          <w:szCs w:val="22"/>
        </w:rPr>
        <w:t xml:space="preserve"> za uporabo v veterinarski medicini</w:t>
      </w:r>
      <w:r w:rsidRPr="00941F64">
        <w:rPr>
          <w:rFonts w:ascii="Times New Roman" w:hAnsi="Times New Roman"/>
          <w:sz w:val="22"/>
          <w:szCs w:val="22"/>
        </w:rPr>
        <w:t xml:space="preserve">, ki lahko imajo nefrotoksične učinke, se je treba izogibati. Pri živalih, pri katerih je večja verjetnost, da bodo potrebovale anestezijo (npr. pri starejših živalih), je treba presoditi o potrebi po intravenskem ali podkožnem dajanju tekočine med anestezijo. Kadar dajemo nesteroidna protivnetna zdravila sočasno z anestezijo, ni možno izključiti tveganja škodljivih učinkov na ledvično delovanje. </w:t>
      </w:r>
    </w:p>
    <w:p w14:paraId="122FEF5A" w14:textId="77777777" w:rsidR="00120426" w:rsidRPr="00941F64" w:rsidRDefault="00120426" w:rsidP="00BF528E">
      <w:pPr>
        <w:rPr>
          <w:rFonts w:ascii="Times New Roman" w:hAnsi="Times New Roman"/>
          <w:sz w:val="22"/>
          <w:szCs w:val="22"/>
        </w:rPr>
      </w:pPr>
    </w:p>
    <w:p w14:paraId="53FE17DA"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Predzdravljenje z zdravili s protivnetnim delovanjem lahko povzroči dodatne neželene učinke ali jih okrepi, zato teh zdravil za uporabo v veterinarski medicini ne smemo dajati najmanj 24 ur pred začetkom zdravljenja. Pri določanju obdobja brez zdravljenja je treba upoštevati tudi farmakološke lastnosti zdravil, ki smo jih dajali predhodno.</w:t>
      </w:r>
    </w:p>
    <w:p w14:paraId="55E5DCF6" w14:textId="77777777" w:rsidR="00120426" w:rsidRPr="00941F64" w:rsidRDefault="00120426" w:rsidP="00BF528E">
      <w:pPr>
        <w:rPr>
          <w:rFonts w:ascii="Times New Roman" w:hAnsi="Times New Roman"/>
          <w:sz w:val="22"/>
          <w:szCs w:val="22"/>
        </w:rPr>
      </w:pPr>
    </w:p>
    <w:p w14:paraId="6E5AB03E" w14:textId="77777777" w:rsidR="003620CD" w:rsidRDefault="00B54CCD" w:rsidP="00BF528E">
      <w:pPr>
        <w:rPr>
          <w:rFonts w:ascii="Times New Roman" w:hAnsi="Times New Roman"/>
          <w:sz w:val="22"/>
          <w:szCs w:val="22"/>
          <w:u w:val="single"/>
        </w:rPr>
      </w:pPr>
      <w:r w:rsidRPr="00B54CCD">
        <w:rPr>
          <w:rFonts w:ascii="Times New Roman" w:hAnsi="Times New Roman"/>
          <w:sz w:val="22"/>
          <w:szCs w:val="22"/>
          <w:u w:val="single"/>
        </w:rPr>
        <w:t>Preveliko odmerjanje (simptomi, nujni ukrepi, protistrupi):</w:t>
      </w:r>
    </w:p>
    <w:p w14:paraId="2828236D"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Pri prevelikem odmerku je treba uvesti simptomatsko zdravljenje.</w:t>
      </w:r>
    </w:p>
    <w:p w14:paraId="26E3CB77" w14:textId="77777777" w:rsidR="009E2996" w:rsidRPr="00941F64" w:rsidRDefault="009E2996" w:rsidP="00BF528E">
      <w:pPr>
        <w:rPr>
          <w:rFonts w:ascii="Times New Roman" w:hAnsi="Times New Roman"/>
          <w:sz w:val="22"/>
          <w:szCs w:val="22"/>
        </w:rPr>
      </w:pPr>
    </w:p>
    <w:p w14:paraId="0C0156EC" w14:textId="77777777" w:rsidR="009E2996" w:rsidRPr="00941F64" w:rsidRDefault="00AB6483" w:rsidP="00BF528E">
      <w:pPr>
        <w:rPr>
          <w:rFonts w:ascii="Times New Roman" w:hAnsi="Times New Roman"/>
          <w:sz w:val="22"/>
          <w:szCs w:val="22"/>
          <w:u w:val="single"/>
        </w:rPr>
      </w:pPr>
      <w:r>
        <w:rPr>
          <w:rFonts w:ascii="Times New Roman" w:hAnsi="Times New Roman"/>
          <w:sz w:val="22"/>
          <w:szCs w:val="22"/>
          <w:u w:val="single"/>
        </w:rPr>
        <w:t>G</w:t>
      </w:r>
      <w:r w:rsidR="00CF5070">
        <w:rPr>
          <w:rFonts w:ascii="Times New Roman" w:hAnsi="Times New Roman"/>
          <w:sz w:val="22"/>
          <w:szCs w:val="22"/>
          <w:u w:val="single"/>
        </w:rPr>
        <w:t>l</w:t>
      </w:r>
      <w:r>
        <w:rPr>
          <w:rFonts w:ascii="Times New Roman" w:hAnsi="Times New Roman"/>
          <w:sz w:val="22"/>
          <w:szCs w:val="22"/>
          <w:u w:val="single"/>
        </w:rPr>
        <w:t>avne i</w:t>
      </w:r>
      <w:r w:rsidR="009E2996" w:rsidRPr="00941F64">
        <w:rPr>
          <w:rFonts w:ascii="Times New Roman" w:hAnsi="Times New Roman"/>
          <w:sz w:val="22"/>
          <w:szCs w:val="22"/>
          <w:u w:val="single"/>
        </w:rPr>
        <w:t>nkompatibilnosti</w:t>
      </w:r>
      <w:r w:rsidR="00B54CCD">
        <w:rPr>
          <w:rFonts w:ascii="Times New Roman" w:hAnsi="Times New Roman"/>
          <w:sz w:val="22"/>
          <w:szCs w:val="22"/>
          <w:u w:val="single"/>
        </w:rPr>
        <w:t>:</w:t>
      </w:r>
    </w:p>
    <w:p w14:paraId="2A70422D" w14:textId="77777777" w:rsidR="009E2996" w:rsidRPr="00941F64" w:rsidRDefault="009E2996" w:rsidP="00BF528E">
      <w:pPr>
        <w:rPr>
          <w:rFonts w:ascii="Times New Roman" w:hAnsi="Times New Roman"/>
          <w:sz w:val="22"/>
          <w:szCs w:val="22"/>
        </w:rPr>
      </w:pPr>
      <w:r w:rsidRPr="00941F64">
        <w:rPr>
          <w:rFonts w:ascii="Times New Roman" w:hAnsi="Times New Roman"/>
          <w:sz w:val="22"/>
          <w:szCs w:val="22"/>
        </w:rPr>
        <w:t>Zaradi pomanjkanja študij kompatibilnosti tega zdravila ne smemo mešati z drugimi zdravili za uporabo v veterinarski medicini.</w:t>
      </w:r>
    </w:p>
    <w:p w14:paraId="2FA772CB" w14:textId="77777777" w:rsidR="00120426" w:rsidRPr="00941F64" w:rsidRDefault="00120426" w:rsidP="00BF528E">
      <w:pPr>
        <w:rPr>
          <w:rFonts w:ascii="Times New Roman" w:hAnsi="Times New Roman"/>
          <w:sz w:val="22"/>
          <w:szCs w:val="22"/>
        </w:rPr>
      </w:pPr>
    </w:p>
    <w:p w14:paraId="45EBA34C" w14:textId="77777777" w:rsidR="00120426" w:rsidRPr="00941F64" w:rsidRDefault="00120426" w:rsidP="00BF528E">
      <w:pPr>
        <w:rPr>
          <w:rFonts w:ascii="Times New Roman" w:hAnsi="Times New Roman"/>
          <w:sz w:val="22"/>
          <w:szCs w:val="22"/>
        </w:rPr>
      </w:pPr>
    </w:p>
    <w:p w14:paraId="7BE4745F" w14:textId="77777777" w:rsidR="00120426" w:rsidRPr="00941F64" w:rsidRDefault="00120426" w:rsidP="00BF528E">
      <w:pPr>
        <w:ind w:left="567" w:hanging="567"/>
        <w:rPr>
          <w:rFonts w:ascii="Times New Roman" w:hAnsi="Times New Roman"/>
          <w:b/>
          <w:sz w:val="22"/>
          <w:szCs w:val="22"/>
        </w:rPr>
      </w:pPr>
      <w:r w:rsidRPr="003620CD">
        <w:rPr>
          <w:rFonts w:ascii="Times New Roman" w:hAnsi="Times New Roman"/>
          <w:b/>
          <w:sz w:val="22"/>
          <w:szCs w:val="22"/>
          <w:highlight w:val="lightGray"/>
        </w:rPr>
        <w:t>13.</w:t>
      </w:r>
      <w:r w:rsidRPr="00941F64">
        <w:rPr>
          <w:rFonts w:ascii="Times New Roman" w:hAnsi="Times New Roman"/>
          <w:b/>
          <w:sz w:val="22"/>
          <w:szCs w:val="22"/>
        </w:rPr>
        <w:tab/>
        <w:t xml:space="preserve">POSEBNI VARNOSTNI UKREPI ZA ODSTRANJEVANJE NEPORABLJENEGA ZDRAVILA </w:t>
      </w:r>
      <w:smartTag w:uri="urn:schemas-microsoft-com:office:smarttags" w:element="stockticker">
        <w:r w:rsidRPr="00941F64">
          <w:rPr>
            <w:rFonts w:ascii="Times New Roman" w:hAnsi="Times New Roman"/>
            <w:b/>
            <w:sz w:val="22"/>
            <w:szCs w:val="22"/>
          </w:rPr>
          <w:t>ALI</w:t>
        </w:r>
      </w:smartTag>
      <w:r w:rsidRPr="00941F64">
        <w:rPr>
          <w:rFonts w:ascii="Times New Roman" w:hAnsi="Times New Roman"/>
          <w:b/>
          <w:sz w:val="22"/>
          <w:szCs w:val="22"/>
        </w:rPr>
        <w:t xml:space="preserve"> ODPADNIH SNOVI, ČE OBSTAJAJO</w:t>
      </w:r>
    </w:p>
    <w:p w14:paraId="06515195" w14:textId="77777777" w:rsidR="00120426" w:rsidRPr="00941F64" w:rsidRDefault="00120426" w:rsidP="00BF528E">
      <w:pPr>
        <w:rPr>
          <w:rFonts w:ascii="Times New Roman" w:hAnsi="Times New Roman"/>
          <w:sz w:val="22"/>
          <w:szCs w:val="22"/>
        </w:rPr>
      </w:pPr>
    </w:p>
    <w:p w14:paraId="78B37859" w14:textId="77777777" w:rsidR="002B1014" w:rsidRDefault="00365D43" w:rsidP="00BF528E">
      <w:pPr>
        <w:rPr>
          <w:rFonts w:ascii="Times New Roman" w:hAnsi="Times New Roman"/>
          <w:sz w:val="22"/>
          <w:szCs w:val="22"/>
        </w:rPr>
      </w:pPr>
      <w:r w:rsidRPr="00365D43">
        <w:rPr>
          <w:rFonts w:ascii="Times New Roman" w:hAnsi="Times New Roman"/>
          <w:sz w:val="22"/>
          <w:szCs w:val="22"/>
        </w:rPr>
        <w:t>Ne odvrzite zdravila v odpadno vodo ali med gospodinjske odpadke.</w:t>
      </w:r>
      <w:r w:rsidR="003620CD">
        <w:rPr>
          <w:rFonts w:ascii="Times New Roman" w:hAnsi="Times New Roman"/>
          <w:sz w:val="22"/>
          <w:szCs w:val="22"/>
        </w:rPr>
        <w:t xml:space="preserve"> </w:t>
      </w:r>
      <w:r w:rsidRPr="00365D43">
        <w:rPr>
          <w:rFonts w:ascii="Times New Roman" w:hAnsi="Times New Roman"/>
          <w:sz w:val="22"/>
          <w:szCs w:val="22"/>
        </w:rPr>
        <w:t>Glede odstranjevanja zdravil, ki jih ne uporabljate več, se posvetujte z veterinarjem ali farmacevtom. Ti ukrepi pomagajo varovati okolje.</w:t>
      </w:r>
    </w:p>
    <w:p w14:paraId="181CE984" w14:textId="77777777" w:rsidR="00120426" w:rsidRPr="00941F64" w:rsidRDefault="00120426" w:rsidP="00BF528E">
      <w:pPr>
        <w:rPr>
          <w:rFonts w:ascii="Times New Roman" w:hAnsi="Times New Roman"/>
          <w:i/>
          <w:sz w:val="22"/>
          <w:szCs w:val="22"/>
        </w:rPr>
      </w:pPr>
    </w:p>
    <w:p w14:paraId="2837381C" w14:textId="77777777" w:rsidR="00120426" w:rsidRPr="00941F64" w:rsidRDefault="00120426" w:rsidP="00BF528E">
      <w:pPr>
        <w:rPr>
          <w:rFonts w:ascii="Times New Roman" w:hAnsi="Times New Roman"/>
          <w:sz w:val="22"/>
          <w:szCs w:val="22"/>
        </w:rPr>
      </w:pPr>
    </w:p>
    <w:p w14:paraId="697044C3" w14:textId="77777777" w:rsidR="00120426" w:rsidRPr="00941F64" w:rsidRDefault="00120426" w:rsidP="00AA43B1">
      <w:pPr>
        <w:widowControl w:val="0"/>
        <w:ind w:left="567" w:hanging="567"/>
        <w:rPr>
          <w:rFonts w:ascii="Times New Roman" w:hAnsi="Times New Roman"/>
          <w:sz w:val="22"/>
          <w:szCs w:val="22"/>
        </w:rPr>
      </w:pPr>
      <w:r w:rsidRPr="003620CD">
        <w:rPr>
          <w:rFonts w:ascii="Times New Roman" w:hAnsi="Times New Roman"/>
          <w:b/>
          <w:sz w:val="22"/>
          <w:szCs w:val="22"/>
          <w:highlight w:val="lightGray"/>
        </w:rPr>
        <w:t>14.</w:t>
      </w:r>
      <w:r w:rsidRPr="00941F64">
        <w:rPr>
          <w:rFonts w:ascii="Times New Roman" w:hAnsi="Times New Roman"/>
          <w:b/>
          <w:sz w:val="22"/>
          <w:szCs w:val="22"/>
        </w:rPr>
        <w:tab/>
        <w:t xml:space="preserve">DATUM ZADNJE ODOBRITVE NAVODIL ZA UPORABO </w:t>
      </w:r>
    </w:p>
    <w:p w14:paraId="130AEEB2" w14:textId="77777777" w:rsidR="00120426" w:rsidRPr="00941F64" w:rsidRDefault="00120426" w:rsidP="00AA43B1">
      <w:pPr>
        <w:widowControl w:val="0"/>
        <w:rPr>
          <w:rFonts w:ascii="Times New Roman" w:hAnsi="Times New Roman"/>
          <w:sz w:val="22"/>
          <w:szCs w:val="22"/>
        </w:rPr>
      </w:pPr>
    </w:p>
    <w:p w14:paraId="2573CDD3" w14:textId="77777777" w:rsidR="00120426" w:rsidRPr="003620CD" w:rsidRDefault="00120426" w:rsidP="00AA43B1">
      <w:pPr>
        <w:widowControl w:val="0"/>
        <w:rPr>
          <w:rFonts w:ascii="Times New Roman" w:hAnsi="Times New Roman"/>
          <w:sz w:val="22"/>
          <w:szCs w:val="22"/>
        </w:rPr>
      </w:pPr>
      <w:r w:rsidRPr="00941F64">
        <w:rPr>
          <w:rFonts w:ascii="Times New Roman" w:hAnsi="Times New Roman"/>
          <w:sz w:val="22"/>
          <w:szCs w:val="22"/>
        </w:rPr>
        <w:t xml:space="preserve">Podrobne informacije o tem zdravilu so na voljo na spletni strani Evropske agencije za zdravila </w:t>
      </w:r>
      <w:r w:rsidR="00365D43" w:rsidRPr="003620CD">
        <w:rPr>
          <w:rFonts w:ascii="Times New Roman" w:hAnsi="Times New Roman"/>
          <w:sz w:val="22"/>
          <w:szCs w:val="22"/>
        </w:rPr>
        <w:t>(European Medicines Agency) (</w:t>
      </w:r>
      <w:hyperlink r:id="rId33" w:history="1">
        <w:r w:rsidR="003620CD" w:rsidRPr="003620CD">
          <w:rPr>
            <w:rStyle w:val="Hyperlink"/>
            <w:rFonts w:ascii="Times New Roman" w:hAnsi="Times New Roman"/>
            <w:sz w:val="22"/>
            <w:szCs w:val="22"/>
          </w:rPr>
          <w:t>http://www.ema.europa.eu/</w:t>
        </w:r>
      </w:hyperlink>
      <w:r w:rsidR="00365D43" w:rsidRPr="003620CD">
        <w:rPr>
          <w:rFonts w:ascii="Times New Roman" w:hAnsi="Times New Roman"/>
          <w:sz w:val="22"/>
          <w:szCs w:val="22"/>
        </w:rPr>
        <w:t>).</w:t>
      </w:r>
    </w:p>
    <w:p w14:paraId="66ABE31A" w14:textId="77777777" w:rsidR="007209B6" w:rsidRPr="00941F64" w:rsidRDefault="007209B6" w:rsidP="00BF528E">
      <w:pPr>
        <w:ind w:left="567" w:hanging="567"/>
        <w:rPr>
          <w:rFonts w:ascii="Times New Roman" w:hAnsi="Times New Roman"/>
          <w:b/>
          <w:sz w:val="22"/>
          <w:szCs w:val="22"/>
        </w:rPr>
      </w:pPr>
    </w:p>
    <w:p w14:paraId="6B345946" w14:textId="77777777" w:rsidR="007209B6" w:rsidRPr="00941F64" w:rsidRDefault="007209B6" w:rsidP="00BF528E">
      <w:pPr>
        <w:ind w:left="567" w:hanging="567"/>
        <w:rPr>
          <w:rFonts w:ascii="Times New Roman" w:hAnsi="Times New Roman"/>
          <w:b/>
          <w:sz w:val="22"/>
          <w:szCs w:val="22"/>
        </w:rPr>
      </w:pPr>
    </w:p>
    <w:p w14:paraId="5251C3CC" w14:textId="77777777" w:rsidR="00120426" w:rsidRPr="00941F64" w:rsidRDefault="00120426" w:rsidP="00BF528E">
      <w:pPr>
        <w:ind w:left="567" w:hanging="567"/>
        <w:rPr>
          <w:rFonts w:ascii="Times New Roman" w:hAnsi="Times New Roman"/>
          <w:sz w:val="22"/>
          <w:szCs w:val="22"/>
        </w:rPr>
      </w:pPr>
      <w:r w:rsidRPr="00322470">
        <w:rPr>
          <w:rFonts w:ascii="Times New Roman" w:hAnsi="Times New Roman"/>
          <w:b/>
          <w:sz w:val="22"/>
          <w:szCs w:val="22"/>
          <w:highlight w:val="lightGray"/>
        </w:rPr>
        <w:t>15.</w:t>
      </w:r>
      <w:r w:rsidRPr="00941F64">
        <w:rPr>
          <w:rFonts w:ascii="Times New Roman" w:hAnsi="Times New Roman"/>
          <w:b/>
          <w:sz w:val="22"/>
          <w:szCs w:val="22"/>
        </w:rPr>
        <w:tab/>
        <w:t>DRUGE INFORMACIJE</w:t>
      </w:r>
    </w:p>
    <w:p w14:paraId="25D13C35" w14:textId="77777777" w:rsidR="00120426" w:rsidRPr="00941F64" w:rsidRDefault="00120426" w:rsidP="00BF528E">
      <w:pPr>
        <w:rPr>
          <w:rFonts w:ascii="Times New Roman" w:hAnsi="Times New Roman"/>
          <w:sz w:val="22"/>
          <w:szCs w:val="22"/>
        </w:rPr>
      </w:pPr>
    </w:p>
    <w:p w14:paraId="66FF8196"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Injekcijska viala po 10 ml ali 20 ml. Ni nujno, da so v prometu vsa navedena pakiranja.</w:t>
      </w:r>
    </w:p>
    <w:p w14:paraId="731B4A81" w14:textId="77777777" w:rsidR="00120426" w:rsidRPr="00941F64" w:rsidRDefault="00120426" w:rsidP="00BF528E">
      <w:pPr>
        <w:rPr>
          <w:rFonts w:ascii="Times New Roman" w:hAnsi="Times New Roman"/>
          <w:sz w:val="22"/>
          <w:szCs w:val="22"/>
        </w:rPr>
      </w:pPr>
    </w:p>
    <w:p w14:paraId="79063018" w14:textId="77777777" w:rsidR="00120426" w:rsidRPr="00941F64" w:rsidRDefault="00120426" w:rsidP="00BF528E">
      <w:pPr>
        <w:jc w:val="center"/>
        <w:rPr>
          <w:rFonts w:ascii="Times New Roman" w:hAnsi="Times New Roman"/>
          <w:sz w:val="22"/>
          <w:szCs w:val="22"/>
        </w:rPr>
      </w:pPr>
      <w:r w:rsidRPr="00941F64">
        <w:rPr>
          <w:rFonts w:ascii="Times New Roman" w:hAnsi="Times New Roman"/>
          <w:sz w:val="22"/>
          <w:szCs w:val="22"/>
        </w:rPr>
        <w:br w:type="page"/>
      </w:r>
      <w:r w:rsidRPr="00941F64">
        <w:rPr>
          <w:rFonts w:ascii="Times New Roman" w:hAnsi="Times New Roman"/>
          <w:b/>
          <w:sz w:val="22"/>
          <w:szCs w:val="22"/>
        </w:rPr>
        <w:lastRenderedPageBreak/>
        <w:t>NAVODILO ZA UPORABO</w:t>
      </w:r>
    </w:p>
    <w:p w14:paraId="7D700505" w14:textId="77777777" w:rsidR="00120426" w:rsidRPr="009563C4" w:rsidRDefault="00120426" w:rsidP="00BF528E">
      <w:pPr>
        <w:ind w:left="567" w:hanging="567"/>
        <w:jc w:val="center"/>
        <w:outlineLvl w:val="1"/>
        <w:rPr>
          <w:rFonts w:ascii="Times New Roman" w:hAnsi="Times New Roman"/>
          <w:b/>
          <w:bCs/>
          <w:sz w:val="22"/>
          <w:szCs w:val="22"/>
        </w:rPr>
      </w:pPr>
      <w:r w:rsidRPr="009563C4">
        <w:rPr>
          <w:rFonts w:ascii="Times New Roman" w:hAnsi="Times New Roman"/>
          <w:b/>
          <w:bCs/>
          <w:sz w:val="22"/>
          <w:szCs w:val="22"/>
        </w:rPr>
        <w:t>Metacam 15 mg/ml peroralna suspenzija za prašiče</w:t>
      </w:r>
    </w:p>
    <w:p w14:paraId="4D7D9E35" w14:textId="77777777" w:rsidR="00120426" w:rsidRPr="00941F64" w:rsidRDefault="00120426" w:rsidP="00BF528E">
      <w:pPr>
        <w:ind w:left="567" w:hanging="567"/>
        <w:rPr>
          <w:rFonts w:ascii="Times New Roman" w:hAnsi="Times New Roman"/>
          <w:sz w:val="22"/>
          <w:szCs w:val="22"/>
        </w:rPr>
      </w:pPr>
    </w:p>
    <w:p w14:paraId="672B27CD" w14:textId="77777777" w:rsidR="00120426" w:rsidRPr="00941F64" w:rsidRDefault="00120426" w:rsidP="00BF528E">
      <w:pPr>
        <w:ind w:left="567" w:hanging="567"/>
        <w:rPr>
          <w:rFonts w:ascii="Times New Roman" w:hAnsi="Times New Roman"/>
          <w:b/>
          <w:sz w:val="22"/>
          <w:szCs w:val="22"/>
        </w:rPr>
      </w:pPr>
      <w:r w:rsidRPr="003620CD">
        <w:rPr>
          <w:rFonts w:ascii="Times New Roman" w:hAnsi="Times New Roman"/>
          <w:b/>
          <w:sz w:val="22"/>
          <w:szCs w:val="22"/>
          <w:highlight w:val="lightGray"/>
        </w:rPr>
        <w:t>1.</w:t>
      </w:r>
      <w:r w:rsidRPr="00941F64">
        <w:rPr>
          <w:rFonts w:ascii="Times New Roman" w:hAnsi="Times New Roman"/>
          <w:b/>
          <w:sz w:val="22"/>
          <w:szCs w:val="22"/>
        </w:rPr>
        <w:tab/>
        <w:t xml:space="preserve">IME IN NASLOV IMETNIKA DOVOLJENJA ZA PROMET Z ZDRAVILOM </w:t>
      </w:r>
      <w:smartTag w:uri="urn:schemas-microsoft-com:office:smarttags" w:element="stockticker">
        <w:r w:rsidRPr="00941F64">
          <w:rPr>
            <w:rFonts w:ascii="Times New Roman" w:hAnsi="Times New Roman"/>
            <w:b/>
            <w:sz w:val="22"/>
            <w:szCs w:val="22"/>
          </w:rPr>
          <w:t>TER</w:t>
        </w:r>
      </w:smartTag>
      <w:r w:rsidRPr="00941F64">
        <w:rPr>
          <w:rFonts w:ascii="Times New Roman" w:hAnsi="Times New Roman"/>
          <w:b/>
          <w:sz w:val="22"/>
          <w:szCs w:val="22"/>
        </w:rPr>
        <w:t xml:space="preserve"> </w:t>
      </w:r>
      <w:r w:rsidR="00C31FD2" w:rsidRPr="00941F64">
        <w:rPr>
          <w:rFonts w:ascii="Times New Roman" w:hAnsi="Times New Roman"/>
          <w:b/>
          <w:sz w:val="22"/>
          <w:szCs w:val="22"/>
        </w:rPr>
        <w:t xml:space="preserve">IMETNIKA DOVOLJENJA ZA </w:t>
      </w:r>
      <w:r w:rsidR="00C31FD2" w:rsidRPr="00704823">
        <w:rPr>
          <w:rFonts w:ascii="Times New Roman" w:hAnsi="Times New Roman"/>
          <w:b/>
          <w:sz w:val="22"/>
          <w:szCs w:val="22"/>
        </w:rPr>
        <w:t>PROIZVAJANJE</w:t>
      </w:r>
      <w:r w:rsidR="00C31FD2" w:rsidRPr="00941F64">
        <w:rPr>
          <w:rFonts w:ascii="Times New Roman" w:hAnsi="Times New Roman"/>
          <w:b/>
          <w:sz w:val="22"/>
          <w:szCs w:val="22"/>
        </w:rPr>
        <w:t xml:space="preserve"> ZDRAVILA, ODGOVORNEGA ZA SPROŠČANJE SERIJ V </w:t>
      </w:r>
      <w:smartTag w:uri="urn:schemas-microsoft-com:office:smarttags" w:element="stockticker">
        <w:r w:rsidR="00C31FD2" w:rsidRPr="00941F64">
          <w:rPr>
            <w:rFonts w:ascii="Times New Roman" w:hAnsi="Times New Roman"/>
            <w:b/>
            <w:sz w:val="22"/>
            <w:szCs w:val="22"/>
          </w:rPr>
          <w:t>EGP</w:t>
        </w:r>
      </w:smartTag>
      <w:r w:rsidR="00C31FD2" w:rsidRPr="00941F64">
        <w:rPr>
          <w:rFonts w:ascii="Times New Roman" w:hAnsi="Times New Roman"/>
          <w:b/>
          <w:sz w:val="22"/>
          <w:szCs w:val="22"/>
        </w:rPr>
        <w:t>, ČE STA RAZLIČNA</w:t>
      </w:r>
    </w:p>
    <w:p w14:paraId="7DA2C76C" w14:textId="77777777" w:rsidR="00120426" w:rsidRPr="00941F64" w:rsidRDefault="00120426" w:rsidP="00BF528E">
      <w:pPr>
        <w:rPr>
          <w:rFonts w:ascii="Times New Roman" w:hAnsi="Times New Roman"/>
          <w:sz w:val="22"/>
          <w:szCs w:val="22"/>
        </w:rPr>
      </w:pPr>
    </w:p>
    <w:p w14:paraId="68C98646" w14:textId="77777777" w:rsidR="00EE6CF3" w:rsidRPr="00CA32A0" w:rsidRDefault="00EE6CF3" w:rsidP="00EE6CF3">
      <w:pPr>
        <w:rPr>
          <w:rFonts w:ascii="Times New Roman" w:hAnsi="Times New Roman"/>
          <w:iCs/>
          <w:sz w:val="22"/>
          <w:szCs w:val="22"/>
          <w:u w:val="single"/>
        </w:rPr>
      </w:pPr>
      <w:r w:rsidRPr="00CA32A0">
        <w:rPr>
          <w:rFonts w:ascii="Times New Roman" w:hAnsi="Times New Roman"/>
          <w:iCs/>
          <w:sz w:val="22"/>
          <w:szCs w:val="22"/>
          <w:u w:val="single"/>
        </w:rPr>
        <w:t xml:space="preserve">Imetnik dovoljenja za promet z zdravilom in </w:t>
      </w:r>
      <w:r w:rsidR="002A433C">
        <w:rPr>
          <w:rFonts w:ascii="Times New Roman" w:hAnsi="Times New Roman"/>
          <w:iCs/>
          <w:sz w:val="22"/>
          <w:szCs w:val="22"/>
          <w:u w:val="single"/>
        </w:rPr>
        <w:t>proizvajalec</w:t>
      </w:r>
      <w:r w:rsidRPr="00CA32A0">
        <w:rPr>
          <w:rFonts w:ascii="Times New Roman" w:hAnsi="Times New Roman"/>
          <w:iCs/>
          <w:sz w:val="22"/>
          <w:szCs w:val="22"/>
          <w:u w:val="single"/>
        </w:rPr>
        <w:t xml:space="preserve"> </w:t>
      </w:r>
      <w:r w:rsidRPr="00CA32A0">
        <w:rPr>
          <w:rFonts w:ascii="Times New Roman" w:hAnsi="Times New Roman"/>
          <w:bCs/>
          <w:sz w:val="22"/>
          <w:szCs w:val="22"/>
          <w:u w:val="single"/>
        </w:rPr>
        <w:t>odgovoren za sproščanje serij</w:t>
      </w:r>
    </w:p>
    <w:p w14:paraId="16311801"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Boehringer Ingelheim Vetmedica GmbH</w:t>
      </w:r>
    </w:p>
    <w:p w14:paraId="74729967"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55216 Ingelheim/Rhein</w:t>
      </w:r>
    </w:p>
    <w:p w14:paraId="6B7409B7" w14:textId="77777777" w:rsidR="00120426" w:rsidRPr="009563C4" w:rsidRDefault="00120426" w:rsidP="00BF528E">
      <w:pPr>
        <w:rPr>
          <w:rFonts w:ascii="Times New Roman" w:hAnsi="Times New Roman"/>
          <w:caps/>
          <w:sz w:val="22"/>
          <w:szCs w:val="22"/>
        </w:rPr>
      </w:pPr>
      <w:r w:rsidRPr="009563C4">
        <w:rPr>
          <w:rFonts w:ascii="Times New Roman" w:hAnsi="Times New Roman"/>
          <w:caps/>
          <w:sz w:val="22"/>
          <w:szCs w:val="22"/>
        </w:rPr>
        <w:t>Nemčija</w:t>
      </w:r>
    </w:p>
    <w:p w14:paraId="5DA590B6" w14:textId="77777777" w:rsidR="00120426" w:rsidRPr="00941F64" w:rsidRDefault="00120426" w:rsidP="00BF528E">
      <w:pPr>
        <w:ind w:left="567" w:hanging="567"/>
        <w:rPr>
          <w:rFonts w:ascii="Times New Roman" w:hAnsi="Times New Roman"/>
          <w:sz w:val="22"/>
          <w:szCs w:val="22"/>
        </w:rPr>
      </w:pPr>
    </w:p>
    <w:p w14:paraId="33AD913A" w14:textId="77777777" w:rsidR="001F7540" w:rsidRPr="00941F64" w:rsidRDefault="001F7540" w:rsidP="00BF528E">
      <w:pPr>
        <w:ind w:left="567" w:hanging="567"/>
        <w:rPr>
          <w:rFonts w:ascii="Times New Roman" w:hAnsi="Times New Roman"/>
          <w:sz w:val="22"/>
          <w:szCs w:val="22"/>
        </w:rPr>
      </w:pPr>
    </w:p>
    <w:p w14:paraId="24A92242" w14:textId="77777777" w:rsidR="00120426" w:rsidRPr="00941F64" w:rsidRDefault="00120426" w:rsidP="00BF528E">
      <w:pPr>
        <w:ind w:left="567" w:hanging="567"/>
        <w:rPr>
          <w:rFonts w:ascii="Times New Roman" w:hAnsi="Times New Roman"/>
          <w:sz w:val="22"/>
          <w:szCs w:val="22"/>
        </w:rPr>
      </w:pPr>
      <w:r w:rsidRPr="003620CD">
        <w:rPr>
          <w:rFonts w:ascii="Times New Roman" w:hAnsi="Times New Roman"/>
          <w:b/>
          <w:sz w:val="22"/>
          <w:szCs w:val="22"/>
          <w:highlight w:val="lightGray"/>
        </w:rPr>
        <w:t>2.</w:t>
      </w:r>
      <w:r w:rsidRPr="00941F64">
        <w:rPr>
          <w:rFonts w:ascii="Times New Roman" w:hAnsi="Times New Roman"/>
          <w:b/>
          <w:sz w:val="22"/>
          <w:szCs w:val="22"/>
        </w:rPr>
        <w:tab/>
        <w:t>IME ZDRAVILA ZA UPORABO V VETERINARSKI MEDICINI</w:t>
      </w:r>
    </w:p>
    <w:p w14:paraId="0793FCB2" w14:textId="77777777" w:rsidR="00120426" w:rsidRPr="00941F64" w:rsidRDefault="00120426" w:rsidP="00BF528E">
      <w:pPr>
        <w:rPr>
          <w:rFonts w:ascii="Times New Roman" w:hAnsi="Times New Roman"/>
          <w:sz w:val="22"/>
          <w:szCs w:val="22"/>
        </w:rPr>
      </w:pPr>
    </w:p>
    <w:p w14:paraId="5351ED6A"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Metacam 15 mg/ml peroralna suspenzija za prašiče</w:t>
      </w:r>
    </w:p>
    <w:p w14:paraId="090DD08E" w14:textId="699284D6" w:rsidR="00120426" w:rsidRPr="00941F64" w:rsidRDefault="00D029A0" w:rsidP="00BF528E">
      <w:pPr>
        <w:rPr>
          <w:rFonts w:ascii="Times New Roman" w:hAnsi="Times New Roman"/>
          <w:sz w:val="22"/>
          <w:szCs w:val="22"/>
        </w:rPr>
      </w:pPr>
      <w:r>
        <w:rPr>
          <w:rFonts w:ascii="Times New Roman" w:hAnsi="Times New Roman"/>
          <w:sz w:val="22"/>
          <w:szCs w:val="22"/>
        </w:rPr>
        <w:t>m</w:t>
      </w:r>
      <w:r w:rsidR="00120426" w:rsidRPr="00941F64">
        <w:rPr>
          <w:rFonts w:ascii="Times New Roman" w:hAnsi="Times New Roman"/>
          <w:sz w:val="22"/>
          <w:szCs w:val="22"/>
        </w:rPr>
        <w:t>eloksikam</w:t>
      </w:r>
    </w:p>
    <w:p w14:paraId="72069147" w14:textId="77777777" w:rsidR="00120426" w:rsidRPr="00941F64" w:rsidRDefault="00120426" w:rsidP="00BF528E">
      <w:pPr>
        <w:rPr>
          <w:rFonts w:ascii="Times New Roman" w:hAnsi="Times New Roman"/>
          <w:sz w:val="22"/>
          <w:szCs w:val="22"/>
        </w:rPr>
      </w:pPr>
    </w:p>
    <w:p w14:paraId="01004BC1" w14:textId="77777777" w:rsidR="00120426" w:rsidRPr="00941F64" w:rsidRDefault="00120426" w:rsidP="00BF528E">
      <w:pPr>
        <w:rPr>
          <w:rFonts w:ascii="Times New Roman" w:hAnsi="Times New Roman"/>
          <w:sz w:val="22"/>
          <w:szCs w:val="22"/>
        </w:rPr>
      </w:pPr>
    </w:p>
    <w:p w14:paraId="0366E171" w14:textId="77777777" w:rsidR="00120426" w:rsidRPr="00941F64" w:rsidRDefault="00120426" w:rsidP="00BF528E">
      <w:pPr>
        <w:tabs>
          <w:tab w:val="left" w:pos="540"/>
        </w:tabs>
        <w:rPr>
          <w:rFonts w:ascii="Times New Roman" w:hAnsi="Times New Roman"/>
          <w:b/>
          <w:sz w:val="22"/>
          <w:szCs w:val="22"/>
        </w:rPr>
      </w:pPr>
      <w:r w:rsidRPr="003620CD">
        <w:rPr>
          <w:rFonts w:ascii="Times New Roman" w:hAnsi="Times New Roman"/>
          <w:b/>
          <w:sz w:val="22"/>
          <w:szCs w:val="22"/>
          <w:highlight w:val="lightGray"/>
        </w:rPr>
        <w:t>3.</w:t>
      </w:r>
      <w:r w:rsidRPr="00941F64">
        <w:rPr>
          <w:rFonts w:ascii="Times New Roman" w:hAnsi="Times New Roman"/>
          <w:b/>
          <w:sz w:val="22"/>
          <w:szCs w:val="22"/>
        </w:rPr>
        <w:tab/>
        <w:t>NAVEDBA UČINKOVIN(E) IN DRUGIH SESTAVIN</w:t>
      </w:r>
    </w:p>
    <w:p w14:paraId="1CE3539E" w14:textId="77777777" w:rsidR="00120426" w:rsidRPr="00941F64" w:rsidRDefault="00120426" w:rsidP="00BF528E">
      <w:pPr>
        <w:ind w:left="567" w:hanging="567"/>
        <w:rPr>
          <w:rFonts w:ascii="Times New Roman" w:hAnsi="Times New Roman"/>
          <w:iCs/>
          <w:sz w:val="22"/>
          <w:szCs w:val="22"/>
        </w:rPr>
      </w:pPr>
    </w:p>
    <w:p w14:paraId="580B8FC6" w14:textId="77777777" w:rsidR="00120426" w:rsidRPr="00941F64" w:rsidRDefault="00120426" w:rsidP="00BF528E">
      <w:pPr>
        <w:rPr>
          <w:rFonts w:ascii="Times New Roman" w:hAnsi="Times New Roman"/>
          <w:iCs/>
          <w:sz w:val="22"/>
          <w:szCs w:val="22"/>
        </w:rPr>
      </w:pPr>
      <w:r w:rsidRPr="00941F64">
        <w:rPr>
          <w:rFonts w:ascii="Times New Roman" w:hAnsi="Times New Roman"/>
          <w:iCs/>
          <w:sz w:val="22"/>
          <w:szCs w:val="22"/>
        </w:rPr>
        <w:t>En mililiter vsebuje:</w:t>
      </w:r>
    </w:p>
    <w:p w14:paraId="4E978265" w14:textId="38F7CC65" w:rsidR="00120426" w:rsidRDefault="00E71CA1" w:rsidP="003620CD">
      <w:pPr>
        <w:tabs>
          <w:tab w:val="left" w:pos="1985"/>
        </w:tabs>
        <w:rPr>
          <w:rFonts w:ascii="Times New Roman" w:hAnsi="Times New Roman"/>
          <w:iCs/>
          <w:sz w:val="22"/>
          <w:szCs w:val="22"/>
        </w:rPr>
      </w:pPr>
      <w:r>
        <w:rPr>
          <w:rFonts w:ascii="Times New Roman" w:hAnsi="Times New Roman"/>
          <w:iCs/>
          <w:sz w:val="22"/>
          <w:szCs w:val="22"/>
        </w:rPr>
        <w:t>m</w:t>
      </w:r>
      <w:r w:rsidR="00120426" w:rsidRPr="00941F64">
        <w:rPr>
          <w:rFonts w:ascii="Times New Roman" w:hAnsi="Times New Roman"/>
          <w:iCs/>
          <w:sz w:val="22"/>
          <w:szCs w:val="22"/>
        </w:rPr>
        <w:t>eloksikam</w:t>
      </w:r>
      <w:r w:rsidR="00120426" w:rsidRPr="00941F64">
        <w:rPr>
          <w:rFonts w:ascii="Times New Roman" w:hAnsi="Times New Roman"/>
          <w:iCs/>
          <w:sz w:val="22"/>
          <w:szCs w:val="22"/>
        </w:rPr>
        <w:tab/>
        <w:t>15 mg</w:t>
      </w:r>
    </w:p>
    <w:p w14:paraId="25724E96" w14:textId="77777777" w:rsidR="004D08F0" w:rsidRDefault="004D08F0" w:rsidP="00BF528E">
      <w:pPr>
        <w:rPr>
          <w:rFonts w:ascii="Times New Roman" w:hAnsi="Times New Roman"/>
          <w:iCs/>
          <w:sz w:val="22"/>
          <w:szCs w:val="22"/>
        </w:rPr>
      </w:pPr>
    </w:p>
    <w:p w14:paraId="2D3D8791" w14:textId="77777777" w:rsidR="004D08F0" w:rsidRPr="00941F64" w:rsidRDefault="004D08F0" w:rsidP="00BF528E">
      <w:pPr>
        <w:rPr>
          <w:rFonts w:ascii="Times New Roman" w:hAnsi="Times New Roman"/>
          <w:iCs/>
          <w:sz w:val="22"/>
          <w:szCs w:val="22"/>
        </w:rPr>
      </w:pPr>
      <w:r w:rsidRPr="004D08F0">
        <w:rPr>
          <w:rFonts w:ascii="Times New Roman" w:hAnsi="Times New Roman"/>
          <w:iCs/>
          <w:sz w:val="22"/>
          <w:szCs w:val="22"/>
        </w:rPr>
        <w:t>Rumenkasta viskozna peroralna suspenzija z zelenim odtenkom.</w:t>
      </w:r>
    </w:p>
    <w:p w14:paraId="2C868C8F" w14:textId="77777777" w:rsidR="00120426" w:rsidRPr="00941F64" w:rsidRDefault="00120426" w:rsidP="00BF528E">
      <w:pPr>
        <w:rPr>
          <w:rFonts w:ascii="Times New Roman" w:hAnsi="Times New Roman"/>
          <w:iCs/>
          <w:sz w:val="22"/>
          <w:szCs w:val="22"/>
        </w:rPr>
      </w:pPr>
    </w:p>
    <w:p w14:paraId="40CB1D58" w14:textId="77777777" w:rsidR="00120426" w:rsidRPr="00941F64" w:rsidRDefault="00120426" w:rsidP="00BF528E">
      <w:pPr>
        <w:rPr>
          <w:rFonts w:ascii="Times New Roman" w:hAnsi="Times New Roman"/>
          <w:iCs/>
          <w:sz w:val="22"/>
          <w:szCs w:val="22"/>
        </w:rPr>
      </w:pPr>
    </w:p>
    <w:p w14:paraId="4B31992D" w14:textId="77777777" w:rsidR="00120426" w:rsidRPr="00941F64" w:rsidRDefault="00120426" w:rsidP="00BF528E">
      <w:pPr>
        <w:ind w:left="567" w:hanging="567"/>
        <w:rPr>
          <w:rFonts w:ascii="Times New Roman" w:hAnsi="Times New Roman"/>
          <w:b/>
          <w:sz w:val="22"/>
          <w:szCs w:val="22"/>
        </w:rPr>
      </w:pPr>
      <w:r w:rsidRPr="003620CD">
        <w:rPr>
          <w:rFonts w:ascii="Times New Roman" w:hAnsi="Times New Roman"/>
          <w:b/>
          <w:sz w:val="22"/>
          <w:szCs w:val="22"/>
          <w:highlight w:val="lightGray"/>
        </w:rPr>
        <w:t>4.</w:t>
      </w:r>
      <w:r w:rsidRPr="00941F64">
        <w:rPr>
          <w:rFonts w:ascii="Times New Roman" w:hAnsi="Times New Roman"/>
          <w:b/>
          <w:sz w:val="22"/>
          <w:szCs w:val="22"/>
        </w:rPr>
        <w:tab/>
        <w:t>INDIKACIJA(E)</w:t>
      </w:r>
    </w:p>
    <w:p w14:paraId="48CE35E1" w14:textId="77777777" w:rsidR="00120426" w:rsidRPr="00941F64" w:rsidRDefault="00120426" w:rsidP="00BF528E">
      <w:pPr>
        <w:rPr>
          <w:rFonts w:ascii="Times New Roman" w:hAnsi="Times New Roman"/>
          <w:sz w:val="22"/>
          <w:szCs w:val="22"/>
        </w:rPr>
      </w:pPr>
    </w:p>
    <w:p w14:paraId="29F5CD1C"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Uporablja se za zmanjšanje simptomov šepavosti in vnetja pri neinfektivnih lokomotornih motnjah.</w:t>
      </w:r>
    </w:p>
    <w:p w14:paraId="55CA72E1" w14:textId="77777777" w:rsidR="00120426" w:rsidRPr="00941F64" w:rsidRDefault="00120426" w:rsidP="00BF528E">
      <w:pPr>
        <w:rPr>
          <w:rFonts w:ascii="Times New Roman" w:hAnsi="Times New Roman"/>
          <w:sz w:val="22"/>
          <w:szCs w:val="22"/>
        </w:rPr>
      </w:pPr>
    </w:p>
    <w:p w14:paraId="52A5F50F"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 xml:space="preserve">Za podporo zdravljenju septikemije in toksemije ob oprasitvi (sindrom mastitis-metritis-agalakcija - </w:t>
      </w:r>
      <w:smartTag w:uri="urn:schemas-microsoft-com:office:smarttags" w:element="stockticker">
        <w:r w:rsidRPr="00941F64">
          <w:rPr>
            <w:rFonts w:ascii="Times New Roman" w:hAnsi="Times New Roman"/>
            <w:sz w:val="22"/>
            <w:szCs w:val="22"/>
          </w:rPr>
          <w:t>MMA</w:t>
        </w:r>
      </w:smartTag>
      <w:r w:rsidRPr="00941F64">
        <w:rPr>
          <w:rFonts w:ascii="Times New Roman" w:hAnsi="Times New Roman"/>
          <w:sz w:val="22"/>
          <w:szCs w:val="22"/>
        </w:rPr>
        <w:t>) skupaj z ustreznim antibiotičnim zdravljenjem.</w:t>
      </w:r>
    </w:p>
    <w:p w14:paraId="43B719B0" w14:textId="77777777" w:rsidR="00120426" w:rsidRPr="00941F64" w:rsidRDefault="00120426" w:rsidP="00BF528E">
      <w:pPr>
        <w:rPr>
          <w:rFonts w:ascii="Times New Roman" w:hAnsi="Times New Roman"/>
          <w:sz w:val="22"/>
          <w:szCs w:val="22"/>
        </w:rPr>
      </w:pPr>
    </w:p>
    <w:p w14:paraId="62615B96" w14:textId="77777777" w:rsidR="00120426" w:rsidRPr="00941F64" w:rsidRDefault="00120426" w:rsidP="00BF528E">
      <w:pPr>
        <w:rPr>
          <w:rFonts w:ascii="Times New Roman" w:hAnsi="Times New Roman"/>
          <w:sz w:val="22"/>
          <w:szCs w:val="22"/>
        </w:rPr>
      </w:pPr>
    </w:p>
    <w:p w14:paraId="4C0383DA" w14:textId="77777777" w:rsidR="00120426" w:rsidRPr="00941F64" w:rsidRDefault="00120426" w:rsidP="00BF528E">
      <w:pPr>
        <w:ind w:left="567" w:hanging="567"/>
        <w:rPr>
          <w:rFonts w:ascii="Times New Roman" w:hAnsi="Times New Roman"/>
          <w:sz w:val="22"/>
          <w:szCs w:val="22"/>
        </w:rPr>
      </w:pPr>
      <w:r w:rsidRPr="003620CD">
        <w:rPr>
          <w:rFonts w:ascii="Times New Roman" w:hAnsi="Times New Roman"/>
          <w:b/>
          <w:sz w:val="22"/>
          <w:szCs w:val="22"/>
          <w:highlight w:val="lightGray"/>
        </w:rPr>
        <w:t>5.</w:t>
      </w:r>
      <w:r w:rsidRPr="00941F64">
        <w:rPr>
          <w:rFonts w:ascii="Times New Roman" w:hAnsi="Times New Roman"/>
          <w:b/>
          <w:sz w:val="22"/>
          <w:szCs w:val="22"/>
        </w:rPr>
        <w:tab/>
        <w:t>KONTRAINDIKACIJE</w:t>
      </w:r>
    </w:p>
    <w:p w14:paraId="3DE60D6C" w14:textId="77777777" w:rsidR="00120426" w:rsidRPr="00941F64" w:rsidRDefault="00120426" w:rsidP="00BF528E">
      <w:pPr>
        <w:rPr>
          <w:rFonts w:ascii="Times New Roman" w:hAnsi="Times New Roman"/>
          <w:sz w:val="22"/>
          <w:szCs w:val="22"/>
        </w:rPr>
      </w:pPr>
    </w:p>
    <w:p w14:paraId="3D9DD029"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Ne uporabite pri prašičih z motnjami jetrne, srčne ali ledvične funkcije in s hemoragičnimi motnjami ter pri dokazanih ulkusnih lezijah v prebavilih.</w:t>
      </w:r>
    </w:p>
    <w:p w14:paraId="6A478C42"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Ne uporabite v primer</w:t>
      </w:r>
      <w:r w:rsidR="004D08F0">
        <w:rPr>
          <w:rFonts w:ascii="Times New Roman" w:hAnsi="Times New Roman"/>
          <w:sz w:val="22"/>
          <w:szCs w:val="22"/>
        </w:rPr>
        <w:t>ih</w:t>
      </w:r>
      <w:r w:rsidRPr="00941F64">
        <w:rPr>
          <w:rFonts w:ascii="Times New Roman" w:hAnsi="Times New Roman"/>
          <w:sz w:val="22"/>
          <w:szCs w:val="22"/>
        </w:rPr>
        <w:t xml:space="preserve"> preobčutljivosti na učinkovino ali katero koli pomožno snov.</w:t>
      </w:r>
    </w:p>
    <w:p w14:paraId="55DCB83C" w14:textId="77777777" w:rsidR="00120426" w:rsidRPr="00941F64" w:rsidRDefault="00120426" w:rsidP="00BF528E">
      <w:pPr>
        <w:rPr>
          <w:rFonts w:ascii="Times New Roman" w:hAnsi="Times New Roman"/>
          <w:sz w:val="22"/>
          <w:szCs w:val="22"/>
        </w:rPr>
      </w:pPr>
    </w:p>
    <w:p w14:paraId="0F94C418" w14:textId="77777777" w:rsidR="00120426" w:rsidRPr="00941F64" w:rsidRDefault="00120426" w:rsidP="00BF528E">
      <w:pPr>
        <w:rPr>
          <w:rFonts w:ascii="Times New Roman" w:hAnsi="Times New Roman"/>
          <w:sz w:val="22"/>
          <w:szCs w:val="22"/>
        </w:rPr>
      </w:pPr>
    </w:p>
    <w:p w14:paraId="59338E94" w14:textId="77777777" w:rsidR="00120426" w:rsidRPr="00941F64" w:rsidRDefault="00120426" w:rsidP="00BF528E">
      <w:pPr>
        <w:ind w:left="567" w:hanging="567"/>
        <w:rPr>
          <w:rFonts w:ascii="Times New Roman" w:hAnsi="Times New Roman"/>
          <w:sz w:val="22"/>
          <w:szCs w:val="22"/>
        </w:rPr>
      </w:pPr>
      <w:r w:rsidRPr="003620CD">
        <w:rPr>
          <w:rFonts w:ascii="Times New Roman" w:hAnsi="Times New Roman"/>
          <w:b/>
          <w:sz w:val="22"/>
          <w:szCs w:val="22"/>
          <w:highlight w:val="lightGray"/>
        </w:rPr>
        <w:t>6.</w:t>
      </w:r>
      <w:r w:rsidRPr="00941F64">
        <w:rPr>
          <w:rFonts w:ascii="Times New Roman" w:hAnsi="Times New Roman"/>
          <w:b/>
          <w:sz w:val="22"/>
          <w:szCs w:val="22"/>
        </w:rPr>
        <w:tab/>
        <w:t>NEŽELENI UČINKI</w:t>
      </w:r>
    </w:p>
    <w:p w14:paraId="29F1B702" w14:textId="77777777" w:rsidR="00120426" w:rsidRPr="00941F64" w:rsidRDefault="00120426" w:rsidP="00BF528E">
      <w:pPr>
        <w:rPr>
          <w:rFonts w:ascii="Times New Roman" w:hAnsi="Times New Roman"/>
          <w:sz w:val="22"/>
          <w:szCs w:val="22"/>
        </w:rPr>
      </w:pPr>
    </w:p>
    <w:p w14:paraId="39068924"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Jih ni.</w:t>
      </w:r>
    </w:p>
    <w:p w14:paraId="4AC7F382" w14:textId="77777777" w:rsidR="00120426" w:rsidRPr="00925441" w:rsidRDefault="00120426" w:rsidP="00BF528E">
      <w:pPr>
        <w:rPr>
          <w:rFonts w:ascii="Times New Roman" w:hAnsi="Times New Roman"/>
          <w:sz w:val="22"/>
          <w:szCs w:val="22"/>
        </w:rPr>
      </w:pPr>
    </w:p>
    <w:p w14:paraId="73D59C5D" w14:textId="77777777" w:rsidR="00120426" w:rsidRDefault="007F4A4F" w:rsidP="00BF528E">
      <w:pPr>
        <w:rPr>
          <w:rFonts w:ascii="Times New Roman" w:hAnsi="Times New Roman"/>
          <w:sz w:val="22"/>
          <w:szCs w:val="22"/>
        </w:rPr>
      </w:pPr>
      <w:r w:rsidRPr="007F4A4F">
        <w:rPr>
          <w:rFonts w:ascii="Times New Roman" w:hAnsi="Times New Roman"/>
          <w:sz w:val="22"/>
          <w:szCs w:val="22"/>
        </w:rPr>
        <w:t>Če opazite kakršne koli stranske učinke, tudi tiste, ki niso navedeni v tem navodilu za uporabo ali mislite, da zdravilo ni delovalo, obvestite svojega veterinarja.</w:t>
      </w:r>
    </w:p>
    <w:p w14:paraId="64DC8954" w14:textId="77777777" w:rsidR="003620CD" w:rsidRPr="00941F64" w:rsidRDefault="003620CD" w:rsidP="00BF528E">
      <w:pPr>
        <w:rPr>
          <w:rFonts w:ascii="Times New Roman" w:hAnsi="Times New Roman"/>
          <w:sz w:val="22"/>
          <w:szCs w:val="22"/>
        </w:rPr>
      </w:pPr>
    </w:p>
    <w:p w14:paraId="7B8D4AEE" w14:textId="77777777" w:rsidR="00120426" w:rsidRPr="00941F64" w:rsidRDefault="00120426" w:rsidP="00BF528E">
      <w:pPr>
        <w:ind w:left="567" w:hanging="567"/>
        <w:rPr>
          <w:rFonts w:ascii="Times New Roman" w:hAnsi="Times New Roman"/>
          <w:sz w:val="22"/>
          <w:szCs w:val="22"/>
        </w:rPr>
      </w:pPr>
      <w:r w:rsidRPr="003620CD">
        <w:rPr>
          <w:rFonts w:ascii="Times New Roman" w:hAnsi="Times New Roman"/>
          <w:b/>
          <w:sz w:val="22"/>
          <w:szCs w:val="22"/>
          <w:highlight w:val="lightGray"/>
        </w:rPr>
        <w:t>7.</w:t>
      </w:r>
      <w:r w:rsidRPr="00941F64">
        <w:rPr>
          <w:rFonts w:ascii="Times New Roman" w:hAnsi="Times New Roman"/>
          <w:b/>
          <w:sz w:val="22"/>
          <w:szCs w:val="22"/>
        </w:rPr>
        <w:tab/>
        <w:t>CILJNE ŽIVALSKE VRSTE</w:t>
      </w:r>
    </w:p>
    <w:p w14:paraId="7680907B" w14:textId="77777777" w:rsidR="00120426" w:rsidRPr="00941F64" w:rsidRDefault="00120426" w:rsidP="00BF528E">
      <w:pPr>
        <w:rPr>
          <w:rFonts w:ascii="Times New Roman" w:hAnsi="Times New Roman"/>
          <w:sz w:val="22"/>
          <w:szCs w:val="22"/>
        </w:rPr>
      </w:pPr>
    </w:p>
    <w:p w14:paraId="3D33C0FC"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Prašiči</w:t>
      </w:r>
      <w:r w:rsidR="005D68C4">
        <w:rPr>
          <w:rFonts w:ascii="Times New Roman" w:hAnsi="Times New Roman"/>
          <w:sz w:val="22"/>
          <w:szCs w:val="22"/>
        </w:rPr>
        <w:t>.</w:t>
      </w:r>
    </w:p>
    <w:p w14:paraId="057F5898" w14:textId="77777777" w:rsidR="00120426" w:rsidRPr="00941F64" w:rsidRDefault="00120426" w:rsidP="00BF528E">
      <w:pPr>
        <w:rPr>
          <w:rFonts w:ascii="Times New Roman" w:hAnsi="Times New Roman"/>
          <w:sz w:val="22"/>
          <w:szCs w:val="22"/>
        </w:rPr>
      </w:pPr>
    </w:p>
    <w:p w14:paraId="017678EB" w14:textId="77777777" w:rsidR="00120426" w:rsidRPr="00941F64" w:rsidRDefault="00120426" w:rsidP="00BF528E">
      <w:pPr>
        <w:rPr>
          <w:rFonts w:ascii="Times New Roman" w:hAnsi="Times New Roman"/>
          <w:sz w:val="22"/>
          <w:szCs w:val="22"/>
        </w:rPr>
      </w:pPr>
    </w:p>
    <w:p w14:paraId="39097D9A" w14:textId="77777777" w:rsidR="00120426" w:rsidRPr="00941F64" w:rsidRDefault="00120426" w:rsidP="00D31FDA">
      <w:pPr>
        <w:pStyle w:val="Formatvorlage1"/>
        <w:keepNext/>
        <w:rPr>
          <w:b/>
          <w:szCs w:val="22"/>
        </w:rPr>
      </w:pPr>
      <w:r w:rsidRPr="003620CD">
        <w:rPr>
          <w:b/>
          <w:szCs w:val="22"/>
          <w:highlight w:val="lightGray"/>
        </w:rPr>
        <w:lastRenderedPageBreak/>
        <w:t>8.</w:t>
      </w:r>
      <w:r w:rsidRPr="00941F64">
        <w:rPr>
          <w:b/>
          <w:szCs w:val="22"/>
        </w:rPr>
        <w:tab/>
        <w:t xml:space="preserve">ODMERKI ZA POSAMEZNE ŽIVALSKE VRSTE </w:t>
      </w:r>
      <w:smartTag w:uri="urn:schemas-microsoft-com:office:smarttags" w:element="stockticker">
        <w:r w:rsidRPr="00941F64">
          <w:rPr>
            <w:b/>
            <w:szCs w:val="22"/>
          </w:rPr>
          <w:t>TER</w:t>
        </w:r>
      </w:smartTag>
      <w:r w:rsidRPr="00941F64">
        <w:rPr>
          <w:b/>
          <w:szCs w:val="22"/>
        </w:rPr>
        <w:t xml:space="preserve"> </w:t>
      </w:r>
      <w:smartTag w:uri="urn:schemas-microsoft-com:office:smarttags" w:element="stockticker">
        <w:r w:rsidRPr="00941F64">
          <w:rPr>
            <w:b/>
            <w:szCs w:val="22"/>
          </w:rPr>
          <w:t>POT</w:t>
        </w:r>
      </w:smartTag>
      <w:r w:rsidRPr="00941F64">
        <w:rPr>
          <w:b/>
          <w:szCs w:val="22"/>
        </w:rPr>
        <w:t>(I) IN NAČIN UPORABE ZDRAVILA</w:t>
      </w:r>
    </w:p>
    <w:p w14:paraId="3C24598F" w14:textId="77777777" w:rsidR="00120426" w:rsidRPr="00941F64" w:rsidRDefault="00120426" w:rsidP="00D31FDA">
      <w:pPr>
        <w:pStyle w:val="Formatvorlage1"/>
        <w:keepNext/>
        <w:rPr>
          <w:szCs w:val="22"/>
        </w:rPr>
      </w:pPr>
    </w:p>
    <w:p w14:paraId="598C955E"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 xml:space="preserve">Peroralno raztopino dajemo v odmerkih po 0,4 mg/kg telesne mase (tj. 2,7 ml/100 kg), v kombinaciji z antibiotičnim zdravilom, če je treba. Če je potrebno, lahko po 24 urah damo še en odmerek meloksikama. V primerih </w:t>
      </w:r>
      <w:smartTag w:uri="urn:schemas-microsoft-com:office:smarttags" w:element="stockticker">
        <w:r w:rsidRPr="00941F64">
          <w:rPr>
            <w:rFonts w:ascii="Times New Roman" w:hAnsi="Times New Roman"/>
            <w:sz w:val="22"/>
            <w:szCs w:val="22"/>
          </w:rPr>
          <w:t>MMA</w:t>
        </w:r>
      </w:smartTag>
      <w:r w:rsidRPr="00941F64">
        <w:rPr>
          <w:rFonts w:ascii="Times New Roman" w:hAnsi="Times New Roman"/>
          <w:sz w:val="22"/>
          <w:szCs w:val="22"/>
        </w:rPr>
        <w:t xml:space="preserve"> z močno motenim vedenjem (npr. pri anoreksiji) se priporoča uporaba zdravila Metacam 20 mg/ml raztopina za injiciranje.</w:t>
      </w:r>
    </w:p>
    <w:p w14:paraId="014B2FDD" w14:textId="77777777" w:rsidR="00120426" w:rsidRPr="00941F64" w:rsidRDefault="00120426" w:rsidP="00BF528E">
      <w:pPr>
        <w:rPr>
          <w:rFonts w:ascii="Times New Roman" w:hAnsi="Times New Roman"/>
          <w:sz w:val="22"/>
          <w:szCs w:val="22"/>
        </w:rPr>
      </w:pPr>
    </w:p>
    <w:p w14:paraId="3C77D64D"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Pred uporabo dobro pretresite.</w:t>
      </w:r>
    </w:p>
    <w:p w14:paraId="5C651779" w14:textId="77777777" w:rsidR="00120426" w:rsidRPr="00941F64" w:rsidRDefault="00120426" w:rsidP="00BF528E">
      <w:pPr>
        <w:rPr>
          <w:rFonts w:ascii="Times New Roman" w:hAnsi="Times New Roman"/>
          <w:sz w:val="22"/>
          <w:szCs w:val="22"/>
        </w:rPr>
      </w:pPr>
    </w:p>
    <w:p w14:paraId="2D42578C" w14:textId="77777777" w:rsidR="00120426" w:rsidRPr="00941F64" w:rsidRDefault="00120426" w:rsidP="00BF528E">
      <w:pPr>
        <w:rPr>
          <w:rFonts w:ascii="Times New Roman" w:hAnsi="Times New Roman"/>
          <w:sz w:val="22"/>
          <w:szCs w:val="22"/>
          <w:lang w:eastAsia="de-DE"/>
        </w:rPr>
      </w:pPr>
      <w:r w:rsidRPr="00941F64">
        <w:rPr>
          <w:rFonts w:ascii="Times New Roman" w:hAnsi="Times New Roman"/>
          <w:sz w:val="22"/>
          <w:szCs w:val="22"/>
        </w:rPr>
        <w:t>Po dajanju zdravila za uporabo v veterinarski medicini plastenko zaprite z zaporko in merilno brizgo pomijte s toplo vodo in posušite.</w:t>
      </w:r>
    </w:p>
    <w:p w14:paraId="6525607C" w14:textId="77777777" w:rsidR="00120426" w:rsidRPr="00941F64" w:rsidRDefault="00120426" w:rsidP="00BF528E">
      <w:pPr>
        <w:rPr>
          <w:rFonts w:ascii="Times New Roman" w:hAnsi="Times New Roman"/>
          <w:iCs/>
          <w:sz w:val="22"/>
          <w:szCs w:val="22"/>
        </w:rPr>
      </w:pPr>
    </w:p>
    <w:p w14:paraId="65F371F3" w14:textId="77777777" w:rsidR="00120426" w:rsidRPr="00941F64" w:rsidRDefault="00120426" w:rsidP="00BF528E">
      <w:pPr>
        <w:rPr>
          <w:rFonts w:ascii="Times New Roman" w:hAnsi="Times New Roman"/>
          <w:iCs/>
          <w:sz w:val="22"/>
          <w:szCs w:val="22"/>
        </w:rPr>
      </w:pPr>
    </w:p>
    <w:p w14:paraId="47676F9D" w14:textId="77777777" w:rsidR="00120426" w:rsidRPr="00941F64" w:rsidRDefault="00120426" w:rsidP="00BF528E">
      <w:pPr>
        <w:ind w:left="567" w:hanging="567"/>
        <w:rPr>
          <w:rFonts w:ascii="Times New Roman" w:hAnsi="Times New Roman"/>
          <w:sz w:val="22"/>
          <w:szCs w:val="22"/>
        </w:rPr>
      </w:pPr>
      <w:r w:rsidRPr="003620CD">
        <w:rPr>
          <w:rFonts w:ascii="Times New Roman" w:hAnsi="Times New Roman"/>
          <w:b/>
          <w:sz w:val="22"/>
          <w:szCs w:val="22"/>
          <w:highlight w:val="lightGray"/>
        </w:rPr>
        <w:t>9.</w:t>
      </w:r>
      <w:r w:rsidRPr="00941F64">
        <w:rPr>
          <w:rFonts w:ascii="Times New Roman" w:hAnsi="Times New Roman"/>
          <w:b/>
          <w:sz w:val="22"/>
          <w:szCs w:val="22"/>
        </w:rPr>
        <w:tab/>
        <w:t>NASVET O PRAVILNI UPORABI ZDRAVILA</w:t>
      </w:r>
    </w:p>
    <w:p w14:paraId="6631A8EF" w14:textId="77777777" w:rsidR="00120426" w:rsidRPr="00941F64" w:rsidRDefault="00120426" w:rsidP="00BF528E">
      <w:pPr>
        <w:rPr>
          <w:rFonts w:ascii="Times New Roman" w:hAnsi="Times New Roman"/>
          <w:sz w:val="22"/>
          <w:szCs w:val="22"/>
        </w:rPr>
      </w:pPr>
    </w:p>
    <w:p w14:paraId="1A2ABCEE"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 xml:space="preserve">Zdravilo je najbolje dati zamešano v majhno količino hrane. Lahko se ga da pred hranjenjem ali neposredno v gobec. </w:t>
      </w:r>
    </w:p>
    <w:p w14:paraId="749EC3B6"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Suspenzijo je treba dajati s priloženo merilno brizgo. Brizga se prilega plastenki in ima merilno lestvico z oznakami za telesno maso v kilogramih.</w:t>
      </w:r>
    </w:p>
    <w:p w14:paraId="09C70160" w14:textId="77777777" w:rsidR="00120426" w:rsidRPr="00941F64" w:rsidRDefault="00120426" w:rsidP="00BF528E">
      <w:pPr>
        <w:rPr>
          <w:rFonts w:ascii="Times New Roman" w:hAnsi="Times New Roman"/>
          <w:sz w:val="22"/>
          <w:szCs w:val="22"/>
        </w:rPr>
      </w:pPr>
    </w:p>
    <w:p w14:paraId="328C74DA" w14:textId="77777777" w:rsidR="00120426" w:rsidRPr="00941F64" w:rsidRDefault="00120426" w:rsidP="00BF528E">
      <w:pPr>
        <w:rPr>
          <w:rFonts w:ascii="Times New Roman" w:hAnsi="Times New Roman"/>
          <w:sz w:val="22"/>
          <w:szCs w:val="22"/>
        </w:rPr>
      </w:pPr>
    </w:p>
    <w:p w14:paraId="516B92C8" w14:textId="77777777" w:rsidR="00120426" w:rsidRPr="00941F64" w:rsidRDefault="00120426" w:rsidP="00BF528E">
      <w:pPr>
        <w:ind w:left="567" w:hanging="567"/>
        <w:rPr>
          <w:rFonts w:ascii="Times New Roman" w:hAnsi="Times New Roman"/>
          <w:sz w:val="22"/>
          <w:szCs w:val="22"/>
        </w:rPr>
      </w:pPr>
      <w:r w:rsidRPr="003620CD">
        <w:rPr>
          <w:rFonts w:ascii="Times New Roman" w:hAnsi="Times New Roman"/>
          <w:b/>
          <w:sz w:val="22"/>
          <w:szCs w:val="22"/>
          <w:highlight w:val="lightGray"/>
        </w:rPr>
        <w:t>10.</w:t>
      </w:r>
      <w:r w:rsidRPr="00941F64">
        <w:rPr>
          <w:rFonts w:ascii="Times New Roman" w:hAnsi="Times New Roman"/>
          <w:b/>
          <w:sz w:val="22"/>
          <w:szCs w:val="22"/>
        </w:rPr>
        <w:tab/>
        <w:t>KARENCA</w:t>
      </w:r>
      <w:r w:rsidR="00997EA3" w:rsidRPr="00997EA3">
        <w:rPr>
          <w:rFonts w:ascii="Times New Roman" w:hAnsi="Times New Roman"/>
          <w:b/>
          <w:sz w:val="22"/>
          <w:szCs w:val="22"/>
        </w:rPr>
        <w:t>(E)</w:t>
      </w:r>
    </w:p>
    <w:p w14:paraId="26EAD65A" w14:textId="77777777" w:rsidR="00120426" w:rsidRPr="00941F64" w:rsidRDefault="00120426" w:rsidP="00BF528E">
      <w:pPr>
        <w:rPr>
          <w:rFonts w:ascii="Times New Roman" w:hAnsi="Times New Roman"/>
          <w:iCs/>
          <w:sz w:val="22"/>
          <w:szCs w:val="22"/>
        </w:rPr>
      </w:pPr>
    </w:p>
    <w:p w14:paraId="1A2E106A" w14:textId="77777777" w:rsidR="00120426" w:rsidRPr="00941F64" w:rsidRDefault="00120426" w:rsidP="00BF528E">
      <w:pPr>
        <w:rPr>
          <w:rFonts w:ascii="Times New Roman" w:hAnsi="Times New Roman"/>
          <w:iCs/>
          <w:sz w:val="22"/>
          <w:szCs w:val="22"/>
        </w:rPr>
      </w:pPr>
      <w:r w:rsidRPr="00941F64">
        <w:rPr>
          <w:rFonts w:ascii="Times New Roman" w:hAnsi="Times New Roman"/>
          <w:iCs/>
          <w:sz w:val="22"/>
          <w:szCs w:val="22"/>
        </w:rPr>
        <w:t>Meso in organi: 5 dni.</w:t>
      </w:r>
    </w:p>
    <w:p w14:paraId="7438848D" w14:textId="77777777" w:rsidR="00120426" w:rsidRPr="00941F64" w:rsidRDefault="00120426" w:rsidP="00BF528E">
      <w:pPr>
        <w:rPr>
          <w:rFonts w:ascii="Times New Roman" w:hAnsi="Times New Roman"/>
          <w:iCs/>
          <w:sz w:val="22"/>
          <w:szCs w:val="22"/>
        </w:rPr>
      </w:pPr>
    </w:p>
    <w:p w14:paraId="37421174" w14:textId="77777777" w:rsidR="00120426" w:rsidRPr="00941F64" w:rsidRDefault="00120426" w:rsidP="00BF528E">
      <w:pPr>
        <w:rPr>
          <w:rFonts w:ascii="Times New Roman" w:hAnsi="Times New Roman"/>
          <w:iCs/>
          <w:sz w:val="22"/>
          <w:szCs w:val="22"/>
        </w:rPr>
      </w:pPr>
    </w:p>
    <w:p w14:paraId="7CA46F45" w14:textId="77777777" w:rsidR="00120426" w:rsidRPr="00941F64" w:rsidRDefault="00120426" w:rsidP="00BF528E">
      <w:pPr>
        <w:ind w:left="567" w:hanging="567"/>
        <w:rPr>
          <w:rFonts w:ascii="Times New Roman" w:hAnsi="Times New Roman"/>
          <w:sz w:val="22"/>
          <w:szCs w:val="22"/>
        </w:rPr>
      </w:pPr>
      <w:r w:rsidRPr="003620CD">
        <w:rPr>
          <w:rFonts w:ascii="Times New Roman" w:hAnsi="Times New Roman"/>
          <w:b/>
          <w:sz w:val="22"/>
          <w:szCs w:val="22"/>
          <w:highlight w:val="lightGray"/>
        </w:rPr>
        <w:t>11.</w:t>
      </w:r>
      <w:r w:rsidRPr="00941F64">
        <w:rPr>
          <w:rFonts w:ascii="Times New Roman" w:hAnsi="Times New Roman"/>
          <w:b/>
          <w:sz w:val="22"/>
          <w:szCs w:val="22"/>
        </w:rPr>
        <w:tab/>
        <w:t>POSEBNA NAVODILA ZA SHRANJEVANJE</w:t>
      </w:r>
    </w:p>
    <w:p w14:paraId="4B4DABFE" w14:textId="77777777" w:rsidR="00120426" w:rsidRPr="00941F64" w:rsidRDefault="00120426" w:rsidP="00BF528E">
      <w:pPr>
        <w:rPr>
          <w:rFonts w:ascii="Times New Roman" w:hAnsi="Times New Roman"/>
          <w:sz w:val="22"/>
          <w:szCs w:val="22"/>
        </w:rPr>
      </w:pPr>
    </w:p>
    <w:p w14:paraId="7DCC07E9" w14:textId="77777777" w:rsidR="003620CD" w:rsidRDefault="00A77C73" w:rsidP="00BF528E">
      <w:pPr>
        <w:rPr>
          <w:rFonts w:ascii="Times New Roman" w:hAnsi="Times New Roman"/>
          <w:sz w:val="22"/>
          <w:szCs w:val="22"/>
        </w:rPr>
      </w:pPr>
      <w:r w:rsidRPr="00A77C73">
        <w:rPr>
          <w:rFonts w:ascii="Times New Roman" w:hAnsi="Times New Roman"/>
          <w:sz w:val="22"/>
          <w:szCs w:val="22"/>
        </w:rPr>
        <w:t>Zdravilo shranjujte nedosegljivo otrokom.</w:t>
      </w:r>
    </w:p>
    <w:p w14:paraId="17587147" w14:textId="77777777" w:rsidR="003620CD" w:rsidRDefault="00A77C73" w:rsidP="00BF528E">
      <w:pPr>
        <w:rPr>
          <w:rFonts w:ascii="Times New Roman" w:hAnsi="Times New Roman"/>
          <w:iCs/>
          <w:sz w:val="22"/>
          <w:szCs w:val="22"/>
        </w:rPr>
      </w:pPr>
      <w:r w:rsidRPr="00A77C73">
        <w:rPr>
          <w:rFonts w:ascii="Times New Roman" w:hAnsi="Times New Roman"/>
          <w:iCs/>
          <w:sz w:val="22"/>
          <w:szCs w:val="22"/>
        </w:rPr>
        <w:t xml:space="preserve">Za shranjevanje </w:t>
      </w:r>
      <w:r w:rsidR="005D68C4">
        <w:rPr>
          <w:rFonts w:ascii="Times New Roman" w:hAnsi="Times New Roman"/>
          <w:iCs/>
          <w:sz w:val="22"/>
          <w:szCs w:val="22"/>
        </w:rPr>
        <w:t xml:space="preserve">tega </w:t>
      </w:r>
      <w:r w:rsidRPr="00A77C73">
        <w:rPr>
          <w:rFonts w:ascii="Times New Roman" w:hAnsi="Times New Roman"/>
          <w:iCs/>
          <w:sz w:val="22"/>
          <w:szCs w:val="22"/>
        </w:rPr>
        <w:t xml:space="preserve">zdravila </w:t>
      </w:r>
      <w:r w:rsidR="00997EA3">
        <w:rPr>
          <w:rFonts w:ascii="Times New Roman" w:hAnsi="Times New Roman"/>
          <w:iCs/>
          <w:sz w:val="22"/>
          <w:szCs w:val="22"/>
        </w:rPr>
        <w:t>za veterinarsko uporabo</w:t>
      </w:r>
      <w:r w:rsidR="00997EA3" w:rsidRPr="00A77C73">
        <w:rPr>
          <w:rFonts w:ascii="Times New Roman" w:hAnsi="Times New Roman"/>
          <w:iCs/>
          <w:sz w:val="22"/>
          <w:szCs w:val="22"/>
        </w:rPr>
        <w:t xml:space="preserve"> </w:t>
      </w:r>
      <w:r w:rsidRPr="00A77C73">
        <w:rPr>
          <w:rFonts w:ascii="Times New Roman" w:hAnsi="Times New Roman"/>
          <w:iCs/>
          <w:sz w:val="22"/>
          <w:szCs w:val="22"/>
        </w:rPr>
        <w:t>niso potrebna posebna navodila.</w:t>
      </w:r>
    </w:p>
    <w:p w14:paraId="36FE7F8B"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Rok uporabnosti po prvem odpiranju vsebnika: 6 mesecev.</w:t>
      </w:r>
    </w:p>
    <w:p w14:paraId="5C6FCDAA" w14:textId="77777777" w:rsidR="00120426" w:rsidRPr="00941F64" w:rsidRDefault="00A77C73" w:rsidP="00BF528E">
      <w:pPr>
        <w:rPr>
          <w:rFonts w:ascii="Times New Roman" w:hAnsi="Times New Roman"/>
          <w:sz w:val="22"/>
          <w:szCs w:val="22"/>
        </w:rPr>
      </w:pPr>
      <w:r w:rsidRPr="00A77C73">
        <w:rPr>
          <w:rFonts w:ascii="Times New Roman" w:hAnsi="Times New Roman"/>
          <w:sz w:val="22"/>
          <w:szCs w:val="22"/>
        </w:rPr>
        <w:t>Tega zdravila</w:t>
      </w:r>
      <w:r w:rsidR="004D08F0">
        <w:rPr>
          <w:rFonts w:ascii="Times New Roman" w:hAnsi="Times New Roman"/>
          <w:sz w:val="22"/>
          <w:szCs w:val="22"/>
        </w:rPr>
        <w:t xml:space="preserve"> za uporabo v veterinarski medicini</w:t>
      </w:r>
      <w:r w:rsidRPr="00A77C73">
        <w:rPr>
          <w:rFonts w:ascii="Times New Roman" w:hAnsi="Times New Roman"/>
          <w:sz w:val="22"/>
          <w:szCs w:val="22"/>
        </w:rPr>
        <w:t xml:space="preserve"> ne smete uporabljati po datumu izteka roka uporabnosti, navedenega na škatli</w:t>
      </w:r>
      <w:r>
        <w:rPr>
          <w:rFonts w:ascii="Times New Roman" w:hAnsi="Times New Roman"/>
          <w:sz w:val="22"/>
          <w:szCs w:val="22"/>
        </w:rPr>
        <w:t xml:space="preserve"> </w:t>
      </w:r>
      <w:r w:rsidRPr="00A77C73">
        <w:rPr>
          <w:rFonts w:ascii="Times New Roman" w:hAnsi="Times New Roman"/>
          <w:sz w:val="22"/>
          <w:szCs w:val="22"/>
        </w:rPr>
        <w:t xml:space="preserve">in </w:t>
      </w:r>
      <w:r>
        <w:rPr>
          <w:rFonts w:ascii="Times New Roman" w:hAnsi="Times New Roman"/>
          <w:sz w:val="22"/>
          <w:szCs w:val="22"/>
        </w:rPr>
        <w:t>steklenici</w:t>
      </w:r>
      <w:r w:rsidRPr="00A77C73">
        <w:rPr>
          <w:rFonts w:ascii="Times New Roman" w:hAnsi="Times New Roman"/>
          <w:sz w:val="22"/>
          <w:szCs w:val="22"/>
        </w:rPr>
        <w:t xml:space="preserve"> po EXP.</w:t>
      </w:r>
    </w:p>
    <w:p w14:paraId="4831C840" w14:textId="77777777" w:rsidR="00120426" w:rsidRDefault="00120426" w:rsidP="00BF528E">
      <w:pPr>
        <w:rPr>
          <w:rFonts w:ascii="Times New Roman" w:hAnsi="Times New Roman"/>
          <w:sz w:val="22"/>
          <w:szCs w:val="22"/>
        </w:rPr>
      </w:pPr>
    </w:p>
    <w:p w14:paraId="38DC22C1" w14:textId="77777777" w:rsidR="003620CD" w:rsidRPr="00941F64" w:rsidRDefault="003620CD" w:rsidP="00BF528E">
      <w:pPr>
        <w:rPr>
          <w:rFonts w:ascii="Times New Roman" w:hAnsi="Times New Roman"/>
          <w:sz w:val="22"/>
          <w:szCs w:val="22"/>
        </w:rPr>
      </w:pPr>
    </w:p>
    <w:p w14:paraId="702E2857" w14:textId="77777777" w:rsidR="00120426" w:rsidRPr="00941F64" w:rsidRDefault="00120426" w:rsidP="00BF528E">
      <w:pPr>
        <w:ind w:left="567" w:hanging="567"/>
        <w:rPr>
          <w:rFonts w:ascii="Times New Roman" w:hAnsi="Times New Roman"/>
          <w:b/>
          <w:sz w:val="22"/>
          <w:szCs w:val="22"/>
        </w:rPr>
      </w:pPr>
      <w:r w:rsidRPr="003620CD">
        <w:rPr>
          <w:rFonts w:ascii="Times New Roman" w:hAnsi="Times New Roman"/>
          <w:b/>
          <w:sz w:val="22"/>
          <w:szCs w:val="22"/>
          <w:highlight w:val="lightGray"/>
        </w:rPr>
        <w:t>12.</w:t>
      </w:r>
      <w:r w:rsidRPr="00941F64">
        <w:rPr>
          <w:rFonts w:ascii="Times New Roman" w:hAnsi="Times New Roman"/>
          <w:b/>
          <w:sz w:val="22"/>
          <w:szCs w:val="22"/>
        </w:rPr>
        <w:tab/>
        <w:t>POSEBNO(A) OPOZORILO(A)</w:t>
      </w:r>
    </w:p>
    <w:p w14:paraId="35CE96D4" w14:textId="77777777" w:rsidR="00120426" w:rsidRPr="00941F64" w:rsidRDefault="00120426" w:rsidP="00BF528E">
      <w:pPr>
        <w:ind w:left="567" w:hanging="567"/>
        <w:rPr>
          <w:rFonts w:ascii="Times New Roman" w:hAnsi="Times New Roman"/>
          <w:b/>
          <w:sz w:val="22"/>
          <w:szCs w:val="22"/>
        </w:rPr>
      </w:pPr>
    </w:p>
    <w:p w14:paraId="517D1B5B" w14:textId="77777777" w:rsidR="003620CD" w:rsidRDefault="00C803DD" w:rsidP="00BF528E">
      <w:pPr>
        <w:rPr>
          <w:rFonts w:ascii="Times New Roman" w:hAnsi="Times New Roman"/>
          <w:sz w:val="22"/>
          <w:szCs w:val="22"/>
          <w:u w:val="single"/>
        </w:rPr>
      </w:pPr>
      <w:r w:rsidRPr="00C803DD">
        <w:rPr>
          <w:rFonts w:ascii="Times New Roman" w:hAnsi="Times New Roman"/>
          <w:sz w:val="22"/>
          <w:szCs w:val="22"/>
          <w:u w:val="single"/>
        </w:rPr>
        <w:t>Posebna opozorila za vsako ciljno živalsko vrsto:</w:t>
      </w:r>
    </w:p>
    <w:p w14:paraId="478F51D1"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Če se pojavijo neželeni učinki, je treba zdravljenje prekiniti in se posvetovati z veterinarjem.</w:t>
      </w:r>
    </w:p>
    <w:p w14:paraId="60429E02"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Zaradi možne nevarnosti toksičnih učinkov na ledvice se dajanju zdravila izogibamo pri zelo dehidriranih, hipovolemičnih ali hipotenzivnih živalih, ki potrebujejo parenteralno rehidracijo.</w:t>
      </w:r>
    </w:p>
    <w:p w14:paraId="76B49FD2" w14:textId="77777777" w:rsidR="00120426" w:rsidRPr="00941F64" w:rsidRDefault="00120426" w:rsidP="00BF528E">
      <w:pPr>
        <w:rPr>
          <w:rFonts w:ascii="Times New Roman" w:hAnsi="Times New Roman"/>
          <w:sz w:val="22"/>
          <w:szCs w:val="22"/>
        </w:rPr>
      </w:pPr>
    </w:p>
    <w:p w14:paraId="0A64271D" w14:textId="77777777" w:rsidR="003620CD" w:rsidRDefault="00C803DD" w:rsidP="00BF528E">
      <w:pPr>
        <w:rPr>
          <w:rFonts w:ascii="Times New Roman" w:hAnsi="Times New Roman"/>
          <w:sz w:val="22"/>
          <w:szCs w:val="22"/>
          <w:u w:val="single"/>
        </w:rPr>
      </w:pPr>
      <w:r w:rsidRPr="00C803DD">
        <w:rPr>
          <w:rFonts w:ascii="Times New Roman" w:hAnsi="Times New Roman"/>
          <w:sz w:val="22"/>
          <w:szCs w:val="22"/>
          <w:u w:val="single"/>
        </w:rPr>
        <w:t>Posebni previdnostni ukrepi, ki jih mora izvajati oseba, ki živalim daje zdravilo:</w:t>
      </w:r>
    </w:p>
    <w:p w14:paraId="3F3D45B2"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Osebe z znano preobčutljivostjo za nesteroidna protivnetna zdravila (NSAID) naj se izogibajo stiku z zdravilom.</w:t>
      </w:r>
    </w:p>
    <w:p w14:paraId="2CA7A66A" w14:textId="77777777" w:rsidR="00120426" w:rsidRDefault="00120426" w:rsidP="00BF528E">
      <w:pPr>
        <w:rPr>
          <w:rFonts w:ascii="Times New Roman" w:hAnsi="Times New Roman"/>
          <w:sz w:val="22"/>
          <w:szCs w:val="22"/>
        </w:rPr>
      </w:pPr>
      <w:r w:rsidRPr="00941F64">
        <w:rPr>
          <w:rFonts w:ascii="Times New Roman" w:hAnsi="Times New Roman"/>
          <w:sz w:val="22"/>
          <w:szCs w:val="22"/>
        </w:rPr>
        <w:t>V primeru nenamernega zaužitja se takoj posvetujte z zdravnikom in mu pokažite navodila za uporabo ali ovojnino.</w:t>
      </w:r>
    </w:p>
    <w:p w14:paraId="36A807CD" w14:textId="77777777" w:rsidR="00A74631" w:rsidRPr="00941F64" w:rsidRDefault="00A74631" w:rsidP="00BF528E">
      <w:pPr>
        <w:rPr>
          <w:rFonts w:ascii="Times New Roman" w:hAnsi="Times New Roman"/>
          <w:sz w:val="22"/>
          <w:szCs w:val="22"/>
        </w:rPr>
      </w:pPr>
      <w:r w:rsidRPr="00A74631">
        <w:rPr>
          <w:rFonts w:ascii="Times New Roman" w:hAnsi="Times New Roman"/>
          <w:sz w:val="22"/>
          <w:szCs w:val="22"/>
        </w:rPr>
        <w:t>Zdravilo lahko povzroči draženje oči. V primeru stika z očmi takoj temeljito sperite z vodo.</w:t>
      </w:r>
    </w:p>
    <w:p w14:paraId="67400E66" w14:textId="77777777" w:rsidR="00120426" w:rsidRPr="00941F64" w:rsidRDefault="00120426" w:rsidP="00BF528E">
      <w:pPr>
        <w:rPr>
          <w:rFonts w:ascii="Times New Roman" w:hAnsi="Times New Roman"/>
          <w:sz w:val="22"/>
          <w:szCs w:val="22"/>
          <w:u w:val="single"/>
        </w:rPr>
      </w:pPr>
    </w:p>
    <w:p w14:paraId="1F755179" w14:textId="77777777" w:rsidR="00C25D54" w:rsidRDefault="00B54CCD" w:rsidP="00BF528E">
      <w:pPr>
        <w:rPr>
          <w:rFonts w:ascii="Times New Roman" w:hAnsi="Times New Roman"/>
          <w:sz w:val="22"/>
          <w:szCs w:val="22"/>
          <w:u w:val="single"/>
        </w:rPr>
      </w:pPr>
      <w:r w:rsidRPr="00B54CCD">
        <w:rPr>
          <w:rFonts w:ascii="Times New Roman" w:hAnsi="Times New Roman"/>
          <w:sz w:val="22"/>
          <w:szCs w:val="22"/>
          <w:u w:val="single"/>
        </w:rPr>
        <w:t>Brejost in laktacija:</w:t>
      </w:r>
    </w:p>
    <w:p w14:paraId="72C35071"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Lahko se uporablja v obdobju brejosti in laktacije.</w:t>
      </w:r>
    </w:p>
    <w:p w14:paraId="49F1F5D0" w14:textId="77777777" w:rsidR="00120426" w:rsidRPr="00941F64" w:rsidRDefault="00120426" w:rsidP="00BF528E">
      <w:pPr>
        <w:rPr>
          <w:rFonts w:ascii="Times New Roman" w:hAnsi="Times New Roman"/>
          <w:sz w:val="22"/>
          <w:szCs w:val="22"/>
        </w:rPr>
      </w:pPr>
    </w:p>
    <w:p w14:paraId="627002A7" w14:textId="77777777" w:rsidR="003620CD" w:rsidRDefault="00B54CCD" w:rsidP="00BF528E">
      <w:pPr>
        <w:rPr>
          <w:rFonts w:ascii="Times New Roman" w:hAnsi="Times New Roman"/>
          <w:sz w:val="22"/>
          <w:szCs w:val="22"/>
          <w:u w:val="single"/>
        </w:rPr>
      </w:pPr>
      <w:r w:rsidRPr="00B54CCD">
        <w:rPr>
          <w:rFonts w:ascii="Times New Roman" w:hAnsi="Times New Roman"/>
          <w:sz w:val="22"/>
          <w:szCs w:val="22"/>
          <w:u w:val="single"/>
        </w:rPr>
        <w:t>Medsebojno delovanje z drugimi zdravili in druge oblike interakcij:</w:t>
      </w:r>
    </w:p>
    <w:p w14:paraId="7E22B58D" w14:textId="77777777" w:rsidR="00BF528E" w:rsidRPr="00941F64" w:rsidRDefault="00BF528E" w:rsidP="00BF528E">
      <w:pPr>
        <w:rPr>
          <w:rFonts w:ascii="Times New Roman" w:hAnsi="Times New Roman"/>
          <w:sz w:val="22"/>
          <w:szCs w:val="22"/>
        </w:rPr>
      </w:pPr>
      <w:r w:rsidRPr="00941F64">
        <w:rPr>
          <w:rFonts w:ascii="Times New Roman" w:hAnsi="Times New Roman"/>
          <w:sz w:val="22"/>
          <w:szCs w:val="22"/>
        </w:rPr>
        <w:t xml:space="preserve">Zdravila ne smemo dajati hkrati z glukokortikosteroidi, drugimi nesteroidnimi protivnetnimi zdravili ali antikoagulansi. </w:t>
      </w:r>
    </w:p>
    <w:p w14:paraId="149BF037" w14:textId="77777777" w:rsidR="00120426" w:rsidRPr="00941F64" w:rsidRDefault="00120426" w:rsidP="00BF528E">
      <w:pPr>
        <w:rPr>
          <w:rFonts w:ascii="Times New Roman" w:hAnsi="Times New Roman"/>
          <w:sz w:val="22"/>
          <w:szCs w:val="22"/>
        </w:rPr>
      </w:pPr>
    </w:p>
    <w:p w14:paraId="3D5B298D" w14:textId="77777777" w:rsidR="003620CD" w:rsidRDefault="00B54CCD" w:rsidP="00D31FDA">
      <w:pPr>
        <w:keepNext/>
        <w:rPr>
          <w:rFonts w:ascii="Times New Roman" w:hAnsi="Times New Roman"/>
          <w:sz w:val="22"/>
          <w:szCs w:val="22"/>
          <w:u w:val="single"/>
        </w:rPr>
      </w:pPr>
      <w:r w:rsidRPr="00B54CCD">
        <w:rPr>
          <w:rFonts w:ascii="Times New Roman" w:hAnsi="Times New Roman"/>
          <w:sz w:val="22"/>
          <w:szCs w:val="22"/>
          <w:u w:val="single"/>
        </w:rPr>
        <w:lastRenderedPageBreak/>
        <w:t>Preveliko odmerjanje (simptomi, nujni ukrepi, protistrupi):</w:t>
      </w:r>
    </w:p>
    <w:p w14:paraId="6D55C935" w14:textId="77777777" w:rsidR="00120426" w:rsidRPr="00941F64" w:rsidRDefault="00120426" w:rsidP="00D31FDA">
      <w:pPr>
        <w:keepNext/>
        <w:rPr>
          <w:rFonts w:ascii="Times New Roman" w:hAnsi="Times New Roman"/>
          <w:sz w:val="22"/>
          <w:szCs w:val="22"/>
        </w:rPr>
      </w:pPr>
      <w:r w:rsidRPr="00941F64">
        <w:rPr>
          <w:rFonts w:ascii="Times New Roman" w:hAnsi="Times New Roman"/>
          <w:sz w:val="22"/>
          <w:szCs w:val="22"/>
        </w:rPr>
        <w:t>Pri prevelike</w:t>
      </w:r>
      <w:r w:rsidR="000B7D12">
        <w:rPr>
          <w:rFonts w:ascii="Times New Roman" w:hAnsi="Times New Roman"/>
          <w:sz w:val="22"/>
          <w:szCs w:val="22"/>
        </w:rPr>
        <w:t>m</w:t>
      </w:r>
      <w:r w:rsidRPr="00941F64">
        <w:rPr>
          <w:rFonts w:ascii="Times New Roman" w:hAnsi="Times New Roman"/>
          <w:sz w:val="22"/>
          <w:szCs w:val="22"/>
        </w:rPr>
        <w:t xml:space="preserve"> odmerk</w:t>
      </w:r>
      <w:r w:rsidR="000B7D12">
        <w:rPr>
          <w:rFonts w:ascii="Times New Roman" w:hAnsi="Times New Roman"/>
          <w:sz w:val="22"/>
          <w:szCs w:val="22"/>
        </w:rPr>
        <w:t>u</w:t>
      </w:r>
      <w:r w:rsidRPr="00941F64">
        <w:rPr>
          <w:rFonts w:ascii="Times New Roman" w:hAnsi="Times New Roman"/>
          <w:sz w:val="22"/>
          <w:szCs w:val="22"/>
        </w:rPr>
        <w:t xml:space="preserve"> uvedemo simptomatsko zdravljenje.</w:t>
      </w:r>
    </w:p>
    <w:p w14:paraId="0F14DEEF" w14:textId="77777777" w:rsidR="00120426" w:rsidRPr="00941F64" w:rsidRDefault="00120426" w:rsidP="00BF528E">
      <w:pPr>
        <w:rPr>
          <w:rFonts w:ascii="Times New Roman" w:hAnsi="Times New Roman"/>
          <w:sz w:val="22"/>
          <w:szCs w:val="22"/>
        </w:rPr>
      </w:pPr>
    </w:p>
    <w:p w14:paraId="2EB920DC" w14:textId="77777777" w:rsidR="00120426" w:rsidRPr="00941F64" w:rsidRDefault="00120426" w:rsidP="00BF528E">
      <w:pPr>
        <w:rPr>
          <w:rFonts w:ascii="Times New Roman" w:hAnsi="Times New Roman"/>
          <w:sz w:val="22"/>
          <w:szCs w:val="22"/>
        </w:rPr>
      </w:pPr>
    </w:p>
    <w:p w14:paraId="0F2E6DF1" w14:textId="77777777" w:rsidR="00120426" w:rsidRPr="00941F64" w:rsidRDefault="00120426" w:rsidP="00BF528E">
      <w:pPr>
        <w:ind w:left="567" w:hanging="567"/>
        <w:rPr>
          <w:rFonts w:ascii="Times New Roman" w:hAnsi="Times New Roman"/>
          <w:b/>
          <w:sz w:val="22"/>
          <w:szCs w:val="22"/>
        </w:rPr>
      </w:pPr>
      <w:r w:rsidRPr="003620CD">
        <w:rPr>
          <w:rFonts w:ascii="Times New Roman" w:hAnsi="Times New Roman"/>
          <w:b/>
          <w:sz w:val="22"/>
          <w:szCs w:val="22"/>
          <w:highlight w:val="lightGray"/>
        </w:rPr>
        <w:t>13.</w:t>
      </w:r>
      <w:r w:rsidRPr="00941F64">
        <w:rPr>
          <w:rFonts w:ascii="Times New Roman" w:hAnsi="Times New Roman"/>
          <w:b/>
          <w:sz w:val="22"/>
          <w:szCs w:val="22"/>
        </w:rPr>
        <w:tab/>
        <w:t xml:space="preserve">POSEBNI VARNOSTNI UKREPI ZA ODSTRANJEVANJE NEPORABLJENEGA ZDRAVILA </w:t>
      </w:r>
      <w:smartTag w:uri="urn:schemas-microsoft-com:office:smarttags" w:element="stockticker">
        <w:r w:rsidRPr="00941F64">
          <w:rPr>
            <w:rFonts w:ascii="Times New Roman" w:hAnsi="Times New Roman"/>
            <w:b/>
            <w:sz w:val="22"/>
            <w:szCs w:val="22"/>
          </w:rPr>
          <w:t>ALI</w:t>
        </w:r>
      </w:smartTag>
      <w:r w:rsidRPr="00941F64">
        <w:rPr>
          <w:rFonts w:ascii="Times New Roman" w:hAnsi="Times New Roman"/>
          <w:b/>
          <w:sz w:val="22"/>
          <w:szCs w:val="22"/>
        </w:rPr>
        <w:t xml:space="preserve"> ODPADNIH SNOVI, ČE OBSTAJAJO</w:t>
      </w:r>
    </w:p>
    <w:p w14:paraId="033C7E1D" w14:textId="77777777" w:rsidR="00120426" w:rsidRPr="00941F64" w:rsidRDefault="00120426" w:rsidP="00BF528E">
      <w:pPr>
        <w:rPr>
          <w:rFonts w:ascii="Times New Roman" w:hAnsi="Times New Roman"/>
          <w:sz w:val="22"/>
          <w:szCs w:val="22"/>
        </w:rPr>
      </w:pPr>
    </w:p>
    <w:p w14:paraId="42BEBD8E" w14:textId="77777777" w:rsidR="002B1014" w:rsidRDefault="00365D43" w:rsidP="00BF528E">
      <w:pPr>
        <w:rPr>
          <w:rFonts w:ascii="Times New Roman" w:hAnsi="Times New Roman"/>
          <w:sz w:val="22"/>
          <w:szCs w:val="22"/>
        </w:rPr>
      </w:pPr>
      <w:r w:rsidRPr="00365D43">
        <w:rPr>
          <w:rFonts w:ascii="Times New Roman" w:hAnsi="Times New Roman"/>
          <w:sz w:val="22"/>
          <w:szCs w:val="22"/>
        </w:rPr>
        <w:t>Ne odvrzite zdravila v odpadno vodo ali med gospodinjske odpadke.</w:t>
      </w:r>
      <w:r w:rsidR="003620CD">
        <w:rPr>
          <w:rFonts w:ascii="Times New Roman" w:hAnsi="Times New Roman"/>
          <w:sz w:val="22"/>
          <w:szCs w:val="22"/>
        </w:rPr>
        <w:t xml:space="preserve"> </w:t>
      </w:r>
      <w:r w:rsidRPr="00365D43">
        <w:rPr>
          <w:rFonts w:ascii="Times New Roman" w:hAnsi="Times New Roman"/>
          <w:sz w:val="22"/>
          <w:szCs w:val="22"/>
        </w:rPr>
        <w:t>Glede odstranjevanja zdravil, ki jih ne uporabljate več, se posvetujte z veterinarjem ali farmacevtom. Ti ukrepi pomagajo varovati okolje.</w:t>
      </w:r>
    </w:p>
    <w:p w14:paraId="2A7AD212" w14:textId="77777777" w:rsidR="00120426" w:rsidRPr="00941F64" w:rsidRDefault="00120426" w:rsidP="00BF528E">
      <w:pPr>
        <w:rPr>
          <w:rFonts w:ascii="Times New Roman" w:hAnsi="Times New Roman"/>
          <w:sz w:val="22"/>
          <w:szCs w:val="22"/>
        </w:rPr>
      </w:pPr>
    </w:p>
    <w:p w14:paraId="44D9D315" w14:textId="77777777" w:rsidR="00120426" w:rsidRPr="00941F64" w:rsidRDefault="00120426" w:rsidP="00BF528E">
      <w:pPr>
        <w:rPr>
          <w:rFonts w:ascii="Times New Roman" w:hAnsi="Times New Roman"/>
          <w:sz w:val="22"/>
          <w:szCs w:val="22"/>
        </w:rPr>
      </w:pPr>
    </w:p>
    <w:p w14:paraId="73839E99" w14:textId="77777777" w:rsidR="00120426" w:rsidRPr="00941F64" w:rsidRDefault="00120426" w:rsidP="00BF528E">
      <w:pPr>
        <w:ind w:left="567" w:hanging="567"/>
        <w:rPr>
          <w:rFonts w:ascii="Times New Roman" w:hAnsi="Times New Roman"/>
          <w:b/>
          <w:sz w:val="22"/>
          <w:szCs w:val="22"/>
        </w:rPr>
      </w:pPr>
      <w:r w:rsidRPr="003620CD">
        <w:rPr>
          <w:rFonts w:ascii="Times New Roman" w:hAnsi="Times New Roman"/>
          <w:b/>
          <w:sz w:val="22"/>
          <w:szCs w:val="22"/>
          <w:highlight w:val="lightGray"/>
        </w:rPr>
        <w:t>14.</w:t>
      </w:r>
      <w:r w:rsidRPr="00941F64">
        <w:rPr>
          <w:rFonts w:ascii="Times New Roman" w:hAnsi="Times New Roman"/>
          <w:b/>
          <w:sz w:val="22"/>
          <w:szCs w:val="22"/>
        </w:rPr>
        <w:tab/>
        <w:t>DATUM ZADNJE ODOBRITVE NAVODIL ZA UPORABO</w:t>
      </w:r>
    </w:p>
    <w:p w14:paraId="1B6848D9" w14:textId="77777777" w:rsidR="00120426" w:rsidRPr="00941F64" w:rsidRDefault="00120426" w:rsidP="00BF528E">
      <w:pPr>
        <w:ind w:left="567" w:hanging="567"/>
        <w:rPr>
          <w:rFonts w:ascii="Times New Roman" w:hAnsi="Times New Roman"/>
          <w:sz w:val="22"/>
          <w:szCs w:val="22"/>
        </w:rPr>
      </w:pPr>
    </w:p>
    <w:p w14:paraId="0ABF6AA7" w14:textId="77777777" w:rsidR="00120426" w:rsidRPr="003620CD" w:rsidRDefault="00120426" w:rsidP="00BF528E">
      <w:pPr>
        <w:rPr>
          <w:rFonts w:ascii="Times New Roman" w:hAnsi="Times New Roman"/>
          <w:sz w:val="22"/>
          <w:szCs w:val="22"/>
        </w:rPr>
      </w:pPr>
      <w:r w:rsidRPr="00941F64">
        <w:rPr>
          <w:rFonts w:ascii="Times New Roman" w:hAnsi="Times New Roman"/>
          <w:sz w:val="22"/>
          <w:szCs w:val="22"/>
        </w:rPr>
        <w:t xml:space="preserve">Podrobne informacije o tem zdravilu so na voljo na spletni strani Evropske agencije za zdravila </w:t>
      </w:r>
      <w:r w:rsidR="00365D43" w:rsidRPr="003620CD">
        <w:rPr>
          <w:rFonts w:ascii="Times New Roman" w:hAnsi="Times New Roman"/>
          <w:sz w:val="22"/>
          <w:szCs w:val="22"/>
        </w:rPr>
        <w:t>(European Medicines Agency) (</w:t>
      </w:r>
      <w:hyperlink r:id="rId34" w:history="1">
        <w:r w:rsidR="003620CD" w:rsidRPr="003620CD">
          <w:rPr>
            <w:rStyle w:val="Hyperlink"/>
            <w:rFonts w:ascii="Times New Roman" w:hAnsi="Times New Roman"/>
            <w:sz w:val="22"/>
            <w:szCs w:val="22"/>
          </w:rPr>
          <w:t>http://www.ema.europa.eu/</w:t>
        </w:r>
      </w:hyperlink>
      <w:r w:rsidR="00365D43" w:rsidRPr="003620CD">
        <w:rPr>
          <w:rFonts w:ascii="Times New Roman" w:hAnsi="Times New Roman"/>
          <w:sz w:val="22"/>
          <w:szCs w:val="22"/>
        </w:rPr>
        <w:t>).</w:t>
      </w:r>
    </w:p>
    <w:p w14:paraId="6C6B3686" w14:textId="77777777" w:rsidR="00120426" w:rsidRPr="00941F64" w:rsidRDefault="00120426" w:rsidP="00BF528E">
      <w:pPr>
        <w:ind w:left="567" w:hanging="567"/>
        <w:rPr>
          <w:rFonts w:ascii="Times New Roman" w:hAnsi="Times New Roman"/>
          <w:sz w:val="22"/>
          <w:szCs w:val="22"/>
        </w:rPr>
      </w:pPr>
    </w:p>
    <w:p w14:paraId="681792D0" w14:textId="77777777" w:rsidR="00120426" w:rsidRPr="00941F64" w:rsidRDefault="00120426" w:rsidP="00BF528E">
      <w:pPr>
        <w:ind w:left="567" w:hanging="567"/>
        <w:rPr>
          <w:rFonts w:ascii="Times New Roman" w:hAnsi="Times New Roman"/>
          <w:sz w:val="22"/>
          <w:szCs w:val="22"/>
        </w:rPr>
      </w:pPr>
    </w:p>
    <w:p w14:paraId="6B681133" w14:textId="77777777" w:rsidR="00120426" w:rsidRPr="00941F64" w:rsidRDefault="00120426" w:rsidP="00BF528E">
      <w:pPr>
        <w:ind w:left="567" w:hanging="567"/>
        <w:rPr>
          <w:rFonts w:ascii="Times New Roman" w:hAnsi="Times New Roman"/>
          <w:sz w:val="22"/>
          <w:szCs w:val="22"/>
        </w:rPr>
      </w:pPr>
      <w:r w:rsidRPr="003620CD">
        <w:rPr>
          <w:rFonts w:ascii="Times New Roman" w:hAnsi="Times New Roman"/>
          <w:b/>
          <w:sz w:val="22"/>
          <w:szCs w:val="22"/>
          <w:highlight w:val="lightGray"/>
        </w:rPr>
        <w:t>15.</w:t>
      </w:r>
      <w:r w:rsidRPr="00941F64">
        <w:rPr>
          <w:rFonts w:ascii="Times New Roman" w:hAnsi="Times New Roman"/>
          <w:b/>
          <w:sz w:val="22"/>
          <w:szCs w:val="22"/>
        </w:rPr>
        <w:tab/>
        <w:t>DRUGE INFORMACIJE</w:t>
      </w:r>
    </w:p>
    <w:p w14:paraId="1268B0FD" w14:textId="77777777" w:rsidR="00120426" w:rsidRPr="00941F64" w:rsidRDefault="00120426" w:rsidP="00BF528E">
      <w:pPr>
        <w:rPr>
          <w:rFonts w:ascii="Times New Roman" w:hAnsi="Times New Roman"/>
          <w:sz w:val="22"/>
          <w:szCs w:val="22"/>
        </w:rPr>
      </w:pPr>
    </w:p>
    <w:p w14:paraId="555A9D45" w14:textId="77777777" w:rsidR="00120426" w:rsidRPr="00941F64" w:rsidRDefault="00120426" w:rsidP="00BF528E">
      <w:pPr>
        <w:rPr>
          <w:rFonts w:ascii="Times New Roman" w:hAnsi="Times New Roman"/>
          <w:sz w:val="22"/>
          <w:szCs w:val="22"/>
        </w:rPr>
      </w:pPr>
      <w:r w:rsidRPr="00941F64">
        <w:rPr>
          <w:rFonts w:ascii="Times New Roman" w:hAnsi="Times New Roman"/>
          <w:sz w:val="22"/>
          <w:szCs w:val="22"/>
        </w:rPr>
        <w:t>Plastenka po 100 ml ali 250 ml. Ni nujno, da so v prometu vsa navedena pakiranja.</w:t>
      </w:r>
    </w:p>
    <w:p w14:paraId="10504539" w14:textId="77777777" w:rsidR="00BB1EF5" w:rsidRPr="00941F64" w:rsidRDefault="00BB1EF5" w:rsidP="00BF528E">
      <w:pPr>
        <w:rPr>
          <w:rFonts w:ascii="Times New Roman" w:hAnsi="Times New Roman"/>
          <w:sz w:val="22"/>
          <w:szCs w:val="22"/>
        </w:rPr>
      </w:pPr>
    </w:p>
    <w:p w14:paraId="727C576C" w14:textId="77777777" w:rsidR="0037153E" w:rsidRPr="002473EB" w:rsidRDefault="0037153E" w:rsidP="0037153E">
      <w:pPr>
        <w:jc w:val="center"/>
        <w:rPr>
          <w:rFonts w:ascii="Times New Roman" w:hAnsi="Times New Roman"/>
          <w:sz w:val="22"/>
          <w:szCs w:val="22"/>
        </w:rPr>
      </w:pPr>
      <w:r>
        <w:rPr>
          <w:rFonts w:ascii="Times New Roman" w:hAnsi="Times New Roman"/>
          <w:sz w:val="22"/>
          <w:szCs w:val="22"/>
        </w:rPr>
        <w:br w:type="page"/>
      </w:r>
      <w:r w:rsidRPr="002473EB">
        <w:rPr>
          <w:rFonts w:ascii="Times New Roman" w:hAnsi="Times New Roman"/>
          <w:b/>
          <w:sz w:val="22"/>
          <w:szCs w:val="22"/>
        </w:rPr>
        <w:lastRenderedPageBreak/>
        <w:t>NAVODILO ZA UPORABO</w:t>
      </w:r>
    </w:p>
    <w:p w14:paraId="2732C186" w14:textId="77777777" w:rsidR="0037153E" w:rsidRPr="0037153E" w:rsidRDefault="0037153E" w:rsidP="0037153E">
      <w:pPr>
        <w:ind w:left="567" w:hanging="567"/>
        <w:jc w:val="center"/>
        <w:outlineLvl w:val="1"/>
        <w:rPr>
          <w:rFonts w:ascii="Times New Roman" w:hAnsi="Times New Roman"/>
          <w:b/>
          <w:bCs/>
          <w:sz w:val="22"/>
          <w:szCs w:val="22"/>
        </w:rPr>
      </w:pPr>
      <w:r w:rsidRPr="0037153E">
        <w:rPr>
          <w:rFonts w:ascii="Times New Roman" w:hAnsi="Times New Roman"/>
          <w:b/>
          <w:bCs/>
          <w:sz w:val="22"/>
          <w:szCs w:val="22"/>
        </w:rPr>
        <w:t>Metacam 40 mg/ml raztopina za injiciranje za govedo in konje</w:t>
      </w:r>
    </w:p>
    <w:p w14:paraId="6136EBBF" w14:textId="77777777" w:rsidR="0037153E" w:rsidRPr="002473EB" w:rsidRDefault="0037153E" w:rsidP="0037153E">
      <w:pPr>
        <w:ind w:left="567" w:hanging="567"/>
        <w:rPr>
          <w:rFonts w:ascii="Times New Roman" w:hAnsi="Times New Roman"/>
          <w:sz w:val="22"/>
          <w:szCs w:val="22"/>
        </w:rPr>
      </w:pPr>
    </w:p>
    <w:p w14:paraId="12FEF5D3" w14:textId="77777777" w:rsidR="0037153E" w:rsidRPr="002473EB" w:rsidRDefault="0037153E" w:rsidP="0037153E">
      <w:pPr>
        <w:ind w:left="567" w:hanging="567"/>
        <w:rPr>
          <w:rFonts w:ascii="Times New Roman" w:hAnsi="Times New Roman"/>
          <w:b/>
          <w:sz w:val="22"/>
          <w:szCs w:val="22"/>
        </w:rPr>
      </w:pPr>
      <w:r w:rsidRPr="003620CD">
        <w:rPr>
          <w:rFonts w:ascii="Times New Roman" w:hAnsi="Times New Roman"/>
          <w:b/>
          <w:sz w:val="22"/>
          <w:szCs w:val="22"/>
          <w:highlight w:val="lightGray"/>
        </w:rPr>
        <w:t>1.</w:t>
      </w:r>
      <w:r w:rsidRPr="002473EB">
        <w:rPr>
          <w:rFonts w:ascii="Times New Roman" w:hAnsi="Times New Roman"/>
          <w:b/>
          <w:sz w:val="22"/>
          <w:szCs w:val="22"/>
        </w:rPr>
        <w:tab/>
        <w:t xml:space="preserve">IME IN NASLOV IMETNIKA DOVOLJENJA ZA PROMET Z ZDRAVILOM </w:t>
      </w:r>
      <w:smartTag w:uri="urn:schemas-microsoft-com:office:smarttags" w:element="stockticker">
        <w:r w:rsidRPr="002473EB">
          <w:rPr>
            <w:rFonts w:ascii="Times New Roman" w:hAnsi="Times New Roman"/>
            <w:b/>
            <w:sz w:val="22"/>
            <w:szCs w:val="22"/>
          </w:rPr>
          <w:t>TER</w:t>
        </w:r>
      </w:smartTag>
      <w:r w:rsidRPr="002473EB">
        <w:rPr>
          <w:rFonts w:ascii="Times New Roman" w:hAnsi="Times New Roman"/>
          <w:b/>
          <w:sz w:val="22"/>
          <w:szCs w:val="22"/>
        </w:rPr>
        <w:t xml:space="preserve"> </w:t>
      </w:r>
      <w:r w:rsidR="00C31FD2" w:rsidRPr="00941F64">
        <w:rPr>
          <w:rFonts w:ascii="Times New Roman" w:hAnsi="Times New Roman"/>
          <w:b/>
          <w:sz w:val="22"/>
          <w:szCs w:val="22"/>
        </w:rPr>
        <w:t xml:space="preserve">IMETNIKA DOVOLJENJA ZA </w:t>
      </w:r>
      <w:r w:rsidR="00C31FD2" w:rsidRPr="00704823">
        <w:rPr>
          <w:rFonts w:ascii="Times New Roman" w:hAnsi="Times New Roman"/>
          <w:b/>
          <w:sz w:val="22"/>
          <w:szCs w:val="22"/>
        </w:rPr>
        <w:t>PROIZVAJANJE</w:t>
      </w:r>
      <w:r w:rsidR="00C31FD2" w:rsidRPr="00941F64">
        <w:rPr>
          <w:rFonts w:ascii="Times New Roman" w:hAnsi="Times New Roman"/>
          <w:b/>
          <w:sz w:val="22"/>
          <w:szCs w:val="22"/>
        </w:rPr>
        <w:t xml:space="preserve"> ZDRAVILA, ODGOVORNEGA ZA SPROŠČANJE SERIJ V </w:t>
      </w:r>
      <w:smartTag w:uri="urn:schemas-microsoft-com:office:smarttags" w:element="stockticker">
        <w:r w:rsidR="00C31FD2" w:rsidRPr="00941F64">
          <w:rPr>
            <w:rFonts w:ascii="Times New Roman" w:hAnsi="Times New Roman"/>
            <w:b/>
            <w:sz w:val="22"/>
            <w:szCs w:val="22"/>
          </w:rPr>
          <w:t>EGP</w:t>
        </w:r>
      </w:smartTag>
      <w:r w:rsidR="00C31FD2" w:rsidRPr="00941F64">
        <w:rPr>
          <w:rFonts w:ascii="Times New Roman" w:hAnsi="Times New Roman"/>
          <w:b/>
          <w:sz w:val="22"/>
          <w:szCs w:val="22"/>
        </w:rPr>
        <w:t>, ČE STA RAZLIČNA</w:t>
      </w:r>
    </w:p>
    <w:p w14:paraId="5A2967A8" w14:textId="77777777" w:rsidR="0037153E" w:rsidRPr="002473EB" w:rsidRDefault="0037153E" w:rsidP="0037153E">
      <w:pPr>
        <w:rPr>
          <w:rFonts w:ascii="Times New Roman" w:hAnsi="Times New Roman"/>
          <w:sz w:val="22"/>
          <w:szCs w:val="22"/>
        </w:rPr>
      </w:pPr>
    </w:p>
    <w:p w14:paraId="017A873B" w14:textId="77777777" w:rsidR="0037153E" w:rsidRPr="002473EB" w:rsidRDefault="0037153E" w:rsidP="0037153E">
      <w:pPr>
        <w:rPr>
          <w:rFonts w:ascii="Times New Roman" w:hAnsi="Times New Roman"/>
          <w:sz w:val="22"/>
          <w:szCs w:val="22"/>
          <w:u w:val="single"/>
        </w:rPr>
      </w:pPr>
      <w:r w:rsidRPr="002473EB">
        <w:rPr>
          <w:rFonts w:ascii="Times New Roman" w:hAnsi="Times New Roman"/>
          <w:sz w:val="22"/>
          <w:szCs w:val="22"/>
          <w:u w:val="single"/>
        </w:rPr>
        <w:t>Imetnik dovoljenja za promet z zdravilom:</w:t>
      </w:r>
    </w:p>
    <w:p w14:paraId="54A284D3" w14:textId="77777777" w:rsidR="0037153E" w:rsidRPr="009B0D6F" w:rsidRDefault="0037153E" w:rsidP="0037153E">
      <w:pPr>
        <w:tabs>
          <w:tab w:val="left" w:pos="0"/>
        </w:tabs>
        <w:rPr>
          <w:rFonts w:ascii="Times New Roman" w:hAnsi="Times New Roman"/>
          <w:sz w:val="22"/>
          <w:szCs w:val="22"/>
        </w:rPr>
      </w:pPr>
      <w:r w:rsidRPr="009B0D6F">
        <w:rPr>
          <w:rFonts w:ascii="Times New Roman" w:hAnsi="Times New Roman"/>
          <w:sz w:val="22"/>
          <w:szCs w:val="22"/>
        </w:rPr>
        <w:t>Boehringer Ingelheim Vetmedica GmbH</w:t>
      </w:r>
      <w:r w:rsidRPr="009B0D6F">
        <w:rPr>
          <w:rFonts w:ascii="Times New Roman" w:hAnsi="Times New Roman"/>
          <w:sz w:val="22"/>
          <w:szCs w:val="22"/>
        </w:rPr>
        <w:cr/>
        <w:t>55216 Ingelheim/Rhein</w:t>
      </w:r>
    </w:p>
    <w:p w14:paraId="79CE7ACD" w14:textId="77777777" w:rsidR="0037153E" w:rsidRPr="00AD721E" w:rsidRDefault="0037153E" w:rsidP="0037153E">
      <w:pPr>
        <w:rPr>
          <w:rFonts w:ascii="Times New Roman" w:hAnsi="Times New Roman"/>
          <w:caps/>
          <w:sz w:val="22"/>
          <w:szCs w:val="22"/>
          <w:lang w:val="nl-NL"/>
        </w:rPr>
      </w:pPr>
      <w:r w:rsidRPr="00AD721E">
        <w:rPr>
          <w:rFonts w:ascii="Times New Roman" w:hAnsi="Times New Roman"/>
          <w:caps/>
          <w:sz w:val="22"/>
          <w:szCs w:val="22"/>
        </w:rPr>
        <w:t>Nemčija</w:t>
      </w:r>
    </w:p>
    <w:p w14:paraId="014A0236" w14:textId="77777777" w:rsidR="0037153E" w:rsidRPr="002473EB" w:rsidRDefault="0037153E" w:rsidP="0037153E">
      <w:pPr>
        <w:rPr>
          <w:rFonts w:ascii="Times New Roman" w:hAnsi="Times New Roman"/>
          <w:sz w:val="22"/>
          <w:szCs w:val="22"/>
        </w:rPr>
      </w:pPr>
    </w:p>
    <w:p w14:paraId="0F438F49" w14:textId="77777777" w:rsidR="0037153E" w:rsidRPr="002473EB" w:rsidRDefault="002A433C" w:rsidP="0037153E">
      <w:pPr>
        <w:rPr>
          <w:rFonts w:ascii="Times New Roman" w:hAnsi="Times New Roman"/>
          <w:sz w:val="22"/>
          <w:szCs w:val="22"/>
          <w:u w:val="single"/>
        </w:rPr>
      </w:pPr>
      <w:r>
        <w:rPr>
          <w:rFonts w:ascii="Times New Roman" w:hAnsi="Times New Roman"/>
          <w:iCs/>
          <w:sz w:val="22"/>
          <w:szCs w:val="22"/>
          <w:u w:val="single"/>
        </w:rPr>
        <w:t>Proizvajalec</w:t>
      </w:r>
      <w:r w:rsidR="0037153E" w:rsidRPr="002473EB">
        <w:rPr>
          <w:rFonts w:ascii="Times New Roman" w:hAnsi="Times New Roman"/>
          <w:sz w:val="22"/>
          <w:szCs w:val="22"/>
          <w:u w:val="single"/>
        </w:rPr>
        <w:t>, odgovoren za sproščanje serij:</w:t>
      </w:r>
    </w:p>
    <w:p w14:paraId="2DDCA9CE" w14:textId="77777777" w:rsidR="00005B35" w:rsidRPr="00941F64" w:rsidRDefault="00005B35" w:rsidP="00005B35">
      <w:pPr>
        <w:tabs>
          <w:tab w:val="left" w:pos="567"/>
          <w:tab w:val="left" w:pos="709"/>
        </w:tabs>
        <w:snapToGrid w:val="0"/>
        <w:ind w:left="567" w:hanging="567"/>
        <w:rPr>
          <w:rFonts w:ascii="Times New Roman" w:hAnsi="Times New Roman"/>
          <w:sz w:val="22"/>
          <w:szCs w:val="22"/>
        </w:rPr>
      </w:pPr>
      <w:r w:rsidRPr="00941F64">
        <w:rPr>
          <w:rFonts w:ascii="Times New Roman" w:hAnsi="Times New Roman"/>
          <w:sz w:val="22"/>
          <w:szCs w:val="22"/>
        </w:rPr>
        <w:t>Labiana Life Sciences S.A.</w:t>
      </w:r>
    </w:p>
    <w:p w14:paraId="056B115A" w14:textId="77777777" w:rsidR="00005B35" w:rsidRPr="00941F64" w:rsidRDefault="00005B35" w:rsidP="00005B35">
      <w:pPr>
        <w:tabs>
          <w:tab w:val="left" w:pos="567"/>
          <w:tab w:val="left" w:pos="709"/>
        </w:tabs>
        <w:snapToGrid w:val="0"/>
        <w:ind w:left="567" w:hanging="567"/>
        <w:rPr>
          <w:rFonts w:ascii="Times New Roman" w:hAnsi="Times New Roman"/>
          <w:sz w:val="22"/>
          <w:szCs w:val="22"/>
        </w:rPr>
      </w:pPr>
      <w:r w:rsidRPr="00941F64">
        <w:rPr>
          <w:rFonts w:ascii="Times New Roman" w:hAnsi="Times New Roman"/>
          <w:sz w:val="22"/>
          <w:szCs w:val="22"/>
        </w:rPr>
        <w:t>Venus, 26</w:t>
      </w:r>
    </w:p>
    <w:p w14:paraId="77856CCA" w14:textId="77777777" w:rsidR="00005B35" w:rsidRPr="00941F64" w:rsidRDefault="00005B35" w:rsidP="00005B35">
      <w:pPr>
        <w:tabs>
          <w:tab w:val="left" w:pos="567"/>
          <w:tab w:val="left" w:pos="709"/>
        </w:tabs>
        <w:snapToGrid w:val="0"/>
        <w:ind w:left="567" w:hanging="567"/>
        <w:rPr>
          <w:rFonts w:ascii="Times New Roman" w:hAnsi="Times New Roman"/>
          <w:sz w:val="22"/>
          <w:szCs w:val="22"/>
        </w:rPr>
      </w:pPr>
      <w:r w:rsidRPr="00941F64">
        <w:rPr>
          <w:rFonts w:ascii="Times New Roman" w:hAnsi="Times New Roman"/>
          <w:sz w:val="22"/>
          <w:szCs w:val="22"/>
        </w:rPr>
        <w:t>Can Parellada Industrial</w:t>
      </w:r>
    </w:p>
    <w:p w14:paraId="54AB87B1" w14:textId="77777777" w:rsidR="00005B35" w:rsidRPr="00941F64" w:rsidRDefault="00005B35" w:rsidP="00005B35">
      <w:pPr>
        <w:tabs>
          <w:tab w:val="left" w:pos="567"/>
          <w:tab w:val="left" w:pos="709"/>
        </w:tabs>
        <w:snapToGrid w:val="0"/>
        <w:ind w:left="567" w:hanging="567"/>
        <w:rPr>
          <w:rFonts w:ascii="Times New Roman" w:hAnsi="Times New Roman"/>
          <w:sz w:val="22"/>
          <w:szCs w:val="22"/>
        </w:rPr>
      </w:pPr>
      <w:r w:rsidRPr="00941F64">
        <w:rPr>
          <w:rFonts w:ascii="Times New Roman" w:hAnsi="Times New Roman"/>
          <w:sz w:val="22"/>
          <w:szCs w:val="22"/>
        </w:rPr>
        <w:t>08228 Terrassa</w:t>
      </w:r>
      <w:r w:rsidR="004D08F0">
        <w:rPr>
          <w:rFonts w:ascii="Times New Roman" w:hAnsi="Times New Roman"/>
          <w:sz w:val="22"/>
          <w:szCs w:val="22"/>
        </w:rPr>
        <w:t>, Barcelona</w:t>
      </w:r>
    </w:p>
    <w:p w14:paraId="53816EBC" w14:textId="77777777" w:rsidR="00005B35" w:rsidRPr="009563C4" w:rsidRDefault="00005B35" w:rsidP="00005B35">
      <w:pPr>
        <w:rPr>
          <w:rFonts w:ascii="Times New Roman" w:hAnsi="Times New Roman"/>
          <w:caps/>
          <w:sz w:val="22"/>
          <w:szCs w:val="22"/>
        </w:rPr>
      </w:pPr>
      <w:r w:rsidRPr="009563C4">
        <w:rPr>
          <w:rFonts w:ascii="Times New Roman" w:hAnsi="Times New Roman"/>
          <w:caps/>
          <w:sz w:val="22"/>
          <w:szCs w:val="22"/>
        </w:rPr>
        <w:t>Španija</w:t>
      </w:r>
    </w:p>
    <w:p w14:paraId="27820F8B" w14:textId="77777777" w:rsidR="0037153E" w:rsidRPr="002473EB" w:rsidRDefault="0037153E" w:rsidP="0037153E">
      <w:pPr>
        <w:ind w:left="567" w:hanging="567"/>
        <w:rPr>
          <w:rFonts w:ascii="Times New Roman" w:hAnsi="Times New Roman"/>
          <w:sz w:val="22"/>
          <w:szCs w:val="22"/>
        </w:rPr>
      </w:pPr>
    </w:p>
    <w:p w14:paraId="439B1AE4" w14:textId="77777777" w:rsidR="0037153E" w:rsidRPr="002473EB" w:rsidRDefault="0037153E" w:rsidP="0037153E">
      <w:pPr>
        <w:ind w:left="567" w:hanging="567"/>
        <w:rPr>
          <w:rFonts w:ascii="Times New Roman" w:hAnsi="Times New Roman"/>
          <w:sz w:val="22"/>
          <w:szCs w:val="22"/>
        </w:rPr>
      </w:pPr>
    </w:p>
    <w:p w14:paraId="30637D0A" w14:textId="77777777" w:rsidR="0037153E" w:rsidRPr="002473EB" w:rsidRDefault="0037153E" w:rsidP="0037153E">
      <w:pPr>
        <w:ind w:left="567" w:hanging="567"/>
        <w:rPr>
          <w:rFonts w:ascii="Times New Roman" w:hAnsi="Times New Roman"/>
          <w:sz w:val="22"/>
          <w:szCs w:val="22"/>
        </w:rPr>
      </w:pPr>
      <w:r w:rsidRPr="003620CD">
        <w:rPr>
          <w:rFonts w:ascii="Times New Roman" w:hAnsi="Times New Roman"/>
          <w:b/>
          <w:sz w:val="22"/>
          <w:szCs w:val="22"/>
          <w:highlight w:val="lightGray"/>
        </w:rPr>
        <w:t>2.</w:t>
      </w:r>
      <w:r w:rsidRPr="002473EB">
        <w:rPr>
          <w:rFonts w:ascii="Times New Roman" w:hAnsi="Times New Roman"/>
          <w:b/>
          <w:sz w:val="22"/>
          <w:szCs w:val="22"/>
        </w:rPr>
        <w:tab/>
        <w:t>IME ZDRAVILA ZA UPORABO V VETERINARSKI MEDICINI</w:t>
      </w:r>
    </w:p>
    <w:p w14:paraId="73C0A4CC" w14:textId="77777777" w:rsidR="0037153E" w:rsidRPr="002473EB" w:rsidRDefault="0037153E" w:rsidP="0037153E">
      <w:pPr>
        <w:rPr>
          <w:rFonts w:ascii="Times New Roman" w:hAnsi="Times New Roman"/>
          <w:sz w:val="22"/>
          <w:szCs w:val="22"/>
        </w:rPr>
      </w:pPr>
    </w:p>
    <w:p w14:paraId="407F20D8"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 xml:space="preserve">Metacam 40 mg/ml raztopina za injiciranje za </w:t>
      </w:r>
      <w:r>
        <w:rPr>
          <w:rFonts w:ascii="Times New Roman" w:hAnsi="Times New Roman"/>
          <w:sz w:val="22"/>
          <w:szCs w:val="22"/>
        </w:rPr>
        <w:t>govedo</w:t>
      </w:r>
      <w:r w:rsidRPr="002473EB">
        <w:rPr>
          <w:rFonts w:ascii="Times New Roman" w:hAnsi="Times New Roman"/>
          <w:sz w:val="22"/>
          <w:szCs w:val="22"/>
        </w:rPr>
        <w:t xml:space="preserve"> in konje</w:t>
      </w:r>
    </w:p>
    <w:p w14:paraId="681BC653" w14:textId="77777777" w:rsidR="0037153E" w:rsidRPr="002473EB" w:rsidRDefault="0037153E" w:rsidP="0037153E">
      <w:pPr>
        <w:rPr>
          <w:rFonts w:ascii="Times New Roman" w:hAnsi="Times New Roman"/>
          <w:iCs/>
          <w:sz w:val="22"/>
          <w:szCs w:val="22"/>
        </w:rPr>
      </w:pPr>
      <w:r>
        <w:rPr>
          <w:rFonts w:ascii="Times New Roman" w:hAnsi="Times New Roman"/>
          <w:iCs/>
          <w:sz w:val="22"/>
          <w:szCs w:val="22"/>
        </w:rPr>
        <w:t>m</w:t>
      </w:r>
      <w:r w:rsidRPr="002473EB">
        <w:rPr>
          <w:rFonts w:ascii="Times New Roman" w:hAnsi="Times New Roman"/>
          <w:iCs/>
          <w:sz w:val="22"/>
          <w:szCs w:val="22"/>
        </w:rPr>
        <w:t>eloksikam</w:t>
      </w:r>
    </w:p>
    <w:p w14:paraId="0C943F6A" w14:textId="77777777" w:rsidR="0037153E" w:rsidRPr="002473EB" w:rsidRDefault="0037153E" w:rsidP="0037153E">
      <w:pPr>
        <w:rPr>
          <w:rFonts w:ascii="Times New Roman" w:hAnsi="Times New Roman"/>
          <w:sz w:val="22"/>
          <w:szCs w:val="22"/>
        </w:rPr>
      </w:pPr>
    </w:p>
    <w:p w14:paraId="2E517025" w14:textId="77777777" w:rsidR="0037153E" w:rsidRPr="002473EB" w:rsidRDefault="0037153E" w:rsidP="0037153E">
      <w:pPr>
        <w:rPr>
          <w:rFonts w:ascii="Times New Roman" w:hAnsi="Times New Roman"/>
          <w:sz w:val="22"/>
          <w:szCs w:val="22"/>
        </w:rPr>
      </w:pPr>
    </w:p>
    <w:p w14:paraId="0547FC7C" w14:textId="77777777" w:rsidR="0037153E" w:rsidRPr="002473EB" w:rsidRDefault="0037153E" w:rsidP="0037153E">
      <w:pPr>
        <w:ind w:left="567" w:hanging="567"/>
        <w:rPr>
          <w:rFonts w:ascii="Times New Roman" w:hAnsi="Times New Roman"/>
          <w:b/>
          <w:sz w:val="22"/>
          <w:szCs w:val="22"/>
        </w:rPr>
      </w:pPr>
      <w:r w:rsidRPr="003620CD">
        <w:rPr>
          <w:rFonts w:ascii="Times New Roman" w:hAnsi="Times New Roman"/>
          <w:b/>
          <w:sz w:val="22"/>
          <w:szCs w:val="22"/>
          <w:highlight w:val="lightGray"/>
        </w:rPr>
        <w:t>3.</w:t>
      </w:r>
      <w:r w:rsidRPr="002473EB">
        <w:rPr>
          <w:rFonts w:ascii="Times New Roman" w:hAnsi="Times New Roman"/>
          <w:b/>
          <w:sz w:val="22"/>
          <w:szCs w:val="22"/>
        </w:rPr>
        <w:tab/>
      </w:r>
      <w:r w:rsidR="007F4A4F" w:rsidRPr="007F4A4F">
        <w:rPr>
          <w:rFonts w:ascii="Times New Roman" w:hAnsi="Times New Roman"/>
          <w:b/>
          <w:sz w:val="22"/>
          <w:szCs w:val="22"/>
        </w:rPr>
        <w:t>NAVEDBA UČINKOVIN(E) IN DRUGE(IH) SESTAVIN</w:t>
      </w:r>
    </w:p>
    <w:p w14:paraId="35ADC7A3" w14:textId="77777777" w:rsidR="0037153E" w:rsidRPr="002473EB" w:rsidRDefault="0037153E" w:rsidP="0037153E">
      <w:pPr>
        <w:ind w:left="567" w:hanging="567"/>
        <w:rPr>
          <w:rFonts w:ascii="Times New Roman" w:hAnsi="Times New Roman"/>
          <w:iCs/>
          <w:sz w:val="22"/>
          <w:szCs w:val="22"/>
        </w:rPr>
      </w:pPr>
    </w:p>
    <w:p w14:paraId="66D08098" w14:textId="77777777" w:rsidR="0037153E" w:rsidRPr="002473EB" w:rsidRDefault="0037153E" w:rsidP="0037153E">
      <w:pPr>
        <w:rPr>
          <w:rFonts w:ascii="Times New Roman" w:hAnsi="Times New Roman"/>
          <w:iCs/>
          <w:sz w:val="22"/>
          <w:szCs w:val="22"/>
        </w:rPr>
      </w:pPr>
      <w:r w:rsidRPr="002473EB">
        <w:rPr>
          <w:rFonts w:ascii="Times New Roman" w:hAnsi="Times New Roman"/>
          <w:iCs/>
          <w:sz w:val="22"/>
          <w:szCs w:val="22"/>
        </w:rPr>
        <w:t>En ml vsebuje:</w:t>
      </w:r>
    </w:p>
    <w:p w14:paraId="67E232E3" w14:textId="77777777" w:rsidR="0037153E" w:rsidRPr="002473EB" w:rsidRDefault="005D68C4" w:rsidP="0037153E">
      <w:pPr>
        <w:rPr>
          <w:rFonts w:ascii="Times New Roman" w:hAnsi="Times New Roman"/>
          <w:b/>
          <w:iCs/>
          <w:sz w:val="22"/>
          <w:szCs w:val="22"/>
        </w:rPr>
      </w:pPr>
      <w:r>
        <w:rPr>
          <w:rFonts w:ascii="Times New Roman" w:hAnsi="Times New Roman"/>
          <w:b/>
          <w:iCs/>
          <w:sz w:val="22"/>
          <w:szCs w:val="22"/>
        </w:rPr>
        <w:t>U</w:t>
      </w:r>
      <w:r w:rsidR="0037153E" w:rsidRPr="002473EB">
        <w:rPr>
          <w:rFonts w:ascii="Times New Roman" w:hAnsi="Times New Roman"/>
          <w:b/>
          <w:iCs/>
          <w:sz w:val="22"/>
          <w:szCs w:val="22"/>
        </w:rPr>
        <w:t>činkovina:</w:t>
      </w:r>
    </w:p>
    <w:p w14:paraId="6BC72F57" w14:textId="021F28B1" w:rsidR="0037153E" w:rsidRPr="00AD721E" w:rsidRDefault="0037153E" w:rsidP="003620CD">
      <w:pPr>
        <w:widowControl w:val="0"/>
        <w:tabs>
          <w:tab w:val="left" w:pos="1985"/>
          <w:tab w:val="right" w:pos="3402"/>
        </w:tabs>
        <w:autoSpaceDE w:val="0"/>
        <w:autoSpaceDN w:val="0"/>
        <w:adjustRightInd w:val="0"/>
        <w:textAlignment w:val="baseline"/>
        <w:rPr>
          <w:rFonts w:ascii="Times New Roman" w:eastAsia="SimSun" w:hAnsi="Times New Roman"/>
          <w:color w:val="000000"/>
          <w:sz w:val="22"/>
          <w:szCs w:val="22"/>
          <w:lang w:eastAsia="en-US"/>
        </w:rPr>
      </w:pPr>
      <w:r>
        <w:rPr>
          <w:rFonts w:ascii="Times New Roman" w:eastAsia="SimSun" w:hAnsi="Times New Roman"/>
          <w:color w:val="000000"/>
          <w:sz w:val="22"/>
          <w:szCs w:val="22"/>
          <w:lang w:eastAsia="en-US"/>
        </w:rPr>
        <w:t>m</w:t>
      </w:r>
      <w:r w:rsidRPr="00AD721E">
        <w:rPr>
          <w:rFonts w:ascii="Times New Roman" w:eastAsia="SimSun" w:hAnsi="Times New Roman"/>
          <w:color w:val="000000"/>
          <w:sz w:val="22"/>
          <w:szCs w:val="22"/>
          <w:lang w:eastAsia="en-US"/>
        </w:rPr>
        <w:t>eloksikam</w:t>
      </w:r>
      <w:r w:rsidRPr="00AD721E">
        <w:rPr>
          <w:rFonts w:ascii="Times New Roman" w:eastAsia="SimSun" w:hAnsi="Times New Roman"/>
          <w:color w:val="000000"/>
          <w:sz w:val="22"/>
          <w:szCs w:val="22"/>
          <w:lang w:eastAsia="en-US"/>
        </w:rPr>
        <w:tab/>
        <w:t>40 mg</w:t>
      </w:r>
    </w:p>
    <w:p w14:paraId="537006A1" w14:textId="77777777" w:rsidR="0037153E" w:rsidRPr="002473EB" w:rsidRDefault="0037153E" w:rsidP="0037153E">
      <w:pPr>
        <w:tabs>
          <w:tab w:val="left" w:pos="1701"/>
        </w:tabs>
        <w:rPr>
          <w:rFonts w:ascii="Times New Roman" w:hAnsi="Times New Roman"/>
          <w:iCs/>
          <w:sz w:val="22"/>
          <w:szCs w:val="22"/>
        </w:rPr>
      </w:pPr>
    </w:p>
    <w:p w14:paraId="0BBB293B" w14:textId="77777777" w:rsidR="0037153E" w:rsidRPr="002473EB" w:rsidRDefault="0037153E" w:rsidP="0037153E">
      <w:pPr>
        <w:tabs>
          <w:tab w:val="left" w:pos="1701"/>
        </w:tabs>
        <w:rPr>
          <w:rFonts w:ascii="Times New Roman" w:hAnsi="Times New Roman"/>
          <w:b/>
          <w:iCs/>
          <w:sz w:val="22"/>
          <w:szCs w:val="22"/>
        </w:rPr>
      </w:pPr>
      <w:r w:rsidRPr="002473EB">
        <w:rPr>
          <w:rFonts w:ascii="Times New Roman" w:hAnsi="Times New Roman"/>
          <w:b/>
          <w:iCs/>
          <w:sz w:val="22"/>
          <w:szCs w:val="22"/>
        </w:rPr>
        <w:t>Pomožna snov:</w:t>
      </w:r>
    </w:p>
    <w:p w14:paraId="26296EA3" w14:textId="15690C18" w:rsidR="0037153E" w:rsidRPr="00AD721E" w:rsidRDefault="0037153E" w:rsidP="003620CD">
      <w:pPr>
        <w:widowControl w:val="0"/>
        <w:tabs>
          <w:tab w:val="left" w:pos="1985"/>
          <w:tab w:val="right" w:pos="3402"/>
        </w:tabs>
        <w:autoSpaceDE w:val="0"/>
        <w:autoSpaceDN w:val="0"/>
        <w:adjustRightInd w:val="0"/>
        <w:textAlignment w:val="baseline"/>
        <w:rPr>
          <w:rFonts w:ascii="Times New Roman" w:eastAsia="SimSun" w:hAnsi="Times New Roman"/>
          <w:color w:val="000000"/>
          <w:sz w:val="22"/>
          <w:szCs w:val="22"/>
          <w:lang w:eastAsia="en-US"/>
        </w:rPr>
      </w:pPr>
      <w:r w:rsidRPr="00AD721E">
        <w:rPr>
          <w:rFonts w:ascii="Times New Roman" w:eastAsia="SimSun" w:hAnsi="Times New Roman"/>
          <w:color w:val="000000"/>
          <w:sz w:val="22"/>
          <w:szCs w:val="22"/>
          <w:lang w:eastAsia="en-US"/>
        </w:rPr>
        <w:t>Etanol</w:t>
      </w:r>
      <w:r w:rsidR="003620CD">
        <w:rPr>
          <w:rFonts w:ascii="Times New Roman" w:eastAsia="SimSun" w:hAnsi="Times New Roman"/>
          <w:color w:val="000000"/>
          <w:sz w:val="22"/>
          <w:szCs w:val="22"/>
          <w:lang w:eastAsia="en-US"/>
        </w:rPr>
        <w:tab/>
      </w:r>
      <w:r w:rsidR="004D08F0">
        <w:rPr>
          <w:rFonts w:ascii="Times New Roman" w:eastAsia="SimSun" w:hAnsi="Times New Roman"/>
          <w:color w:val="000000"/>
          <w:sz w:val="22"/>
          <w:szCs w:val="22"/>
          <w:lang w:eastAsia="en-US"/>
        </w:rPr>
        <w:t xml:space="preserve">150 </w:t>
      </w:r>
      <w:r w:rsidRPr="00AD721E">
        <w:rPr>
          <w:rFonts w:ascii="Times New Roman" w:eastAsia="SimSun" w:hAnsi="Times New Roman"/>
          <w:color w:val="000000"/>
          <w:sz w:val="22"/>
          <w:szCs w:val="22"/>
          <w:lang w:eastAsia="en-US"/>
        </w:rPr>
        <w:t>mg</w:t>
      </w:r>
    </w:p>
    <w:p w14:paraId="1E863184" w14:textId="77777777" w:rsidR="0037153E" w:rsidRPr="002473EB" w:rsidRDefault="0037153E" w:rsidP="0037153E">
      <w:pPr>
        <w:tabs>
          <w:tab w:val="left" w:pos="1701"/>
        </w:tabs>
        <w:rPr>
          <w:rFonts w:ascii="Times New Roman" w:hAnsi="Times New Roman"/>
          <w:iCs/>
          <w:sz w:val="22"/>
          <w:szCs w:val="22"/>
        </w:rPr>
      </w:pPr>
    </w:p>
    <w:p w14:paraId="1D2667AD" w14:textId="77777777" w:rsidR="0037153E" w:rsidRPr="002473EB" w:rsidRDefault="0037153E" w:rsidP="0037153E">
      <w:pPr>
        <w:tabs>
          <w:tab w:val="left" w:pos="1701"/>
        </w:tabs>
        <w:rPr>
          <w:rFonts w:ascii="Times New Roman" w:hAnsi="Times New Roman"/>
          <w:iCs/>
          <w:sz w:val="22"/>
          <w:szCs w:val="22"/>
        </w:rPr>
      </w:pPr>
      <w:r w:rsidRPr="002473EB">
        <w:rPr>
          <w:rFonts w:ascii="Times New Roman" w:hAnsi="Times New Roman"/>
          <w:iCs/>
          <w:sz w:val="22"/>
          <w:szCs w:val="22"/>
        </w:rPr>
        <w:t>Bistra rumena raztopina.</w:t>
      </w:r>
    </w:p>
    <w:p w14:paraId="65641FB4" w14:textId="77777777" w:rsidR="0037153E" w:rsidRPr="002473EB" w:rsidRDefault="0037153E" w:rsidP="0037153E">
      <w:pPr>
        <w:rPr>
          <w:rFonts w:ascii="Times New Roman" w:hAnsi="Times New Roman"/>
          <w:iCs/>
          <w:sz w:val="22"/>
          <w:szCs w:val="22"/>
        </w:rPr>
      </w:pPr>
    </w:p>
    <w:p w14:paraId="4D211DA6" w14:textId="77777777" w:rsidR="0037153E" w:rsidRPr="002473EB" w:rsidRDefault="0037153E" w:rsidP="0037153E">
      <w:pPr>
        <w:rPr>
          <w:rFonts w:ascii="Times New Roman" w:hAnsi="Times New Roman"/>
          <w:iCs/>
          <w:sz w:val="22"/>
          <w:szCs w:val="22"/>
        </w:rPr>
      </w:pPr>
    </w:p>
    <w:p w14:paraId="0A7B3A4E" w14:textId="77777777" w:rsidR="0037153E" w:rsidRPr="002473EB" w:rsidRDefault="0037153E" w:rsidP="0037153E">
      <w:pPr>
        <w:ind w:left="567" w:hanging="567"/>
        <w:rPr>
          <w:rFonts w:ascii="Times New Roman" w:hAnsi="Times New Roman"/>
          <w:b/>
          <w:sz w:val="22"/>
          <w:szCs w:val="22"/>
        </w:rPr>
      </w:pPr>
      <w:r w:rsidRPr="003620CD">
        <w:rPr>
          <w:rFonts w:ascii="Times New Roman" w:hAnsi="Times New Roman"/>
          <w:b/>
          <w:sz w:val="22"/>
          <w:szCs w:val="22"/>
          <w:highlight w:val="lightGray"/>
        </w:rPr>
        <w:t>4.</w:t>
      </w:r>
      <w:r w:rsidRPr="002473EB">
        <w:rPr>
          <w:rFonts w:ascii="Times New Roman" w:hAnsi="Times New Roman"/>
          <w:b/>
          <w:sz w:val="22"/>
          <w:szCs w:val="22"/>
        </w:rPr>
        <w:tab/>
      </w:r>
      <w:r w:rsidRPr="00D579C8">
        <w:rPr>
          <w:rFonts w:ascii="Times New Roman" w:hAnsi="Times New Roman"/>
          <w:b/>
          <w:sz w:val="22"/>
          <w:szCs w:val="22"/>
        </w:rPr>
        <w:t>INDIKACIJA(E)</w:t>
      </w:r>
    </w:p>
    <w:p w14:paraId="34788360" w14:textId="77777777" w:rsidR="0037153E" w:rsidRPr="002473EB" w:rsidRDefault="0037153E" w:rsidP="0037153E">
      <w:pPr>
        <w:rPr>
          <w:rFonts w:ascii="Times New Roman" w:hAnsi="Times New Roman"/>
          <w:sz w:val="22"/>
          <w:szCs w:val="22"/>
        </w:rPr>
      </w:pPr>
    </w:p>
    <w:p w14:paraId="0E54C6D4" w14:textId="77777777" w:rsidR="0037153E" w:rsidRPr="00AD721E" w:rsidRDefault="0037153E" w:rsidP="0037153E">
      <w:pPr>
        <w:widowControl w:val="0"/>
        <w:tabs>
          <w:tab w:val="left" w:pos="567"/>
        </w:tabs>
        <w:autoSpaceDE w:val="0"/>
        <w:autoSpaceDN w:val="0"/>
        <w:adjustRightInd w:val="0"/>
        <w:textAlignment w:val="baseline"/>
        <w:rPr>
          <w:rFonts w:ascii="Times New Roman" w:eastAsia="SimSun" w:hAnsi="Times New Roman"/>
          <w:color w:val="000000"/>
          <w:sz w:val="22"/>
          <w:szCs w:val="22"/>
          <w:u w:val="single"/>
          <w:lang w:eastAsia="en-US"/>
        </w:rPr>
      </w:pPr>
      <w:r>
        <w:rPr>
          <w:rFonts w:ascii="Times New Roman" w:eastAsia="SimSun" w:hAnsi="Times New Roman"/>
          <w:color w:val="000000"/>
          <w:sz w:val="22"/>
          <w:szCs w:val="22"/>
          <w:u w:val="single"/>
          <w:lang w:eastAsia="en-US"/>
        </w:rPr>
        <w:t>Govedo</w:t>
      </w:r>
      <w:r w:rsidRPr="00AD721E">
        <w:rPr>
          <w:rFonts w:ascii="Times New Roman" w:eastAsia="SimSun" w:hAnsi="Times New Roman"/>
          <w:color w:val="000000"/>
          <w:sz w:val="22"/>
          <w:szCs w:val="22"/>
          <w:u w:val="single"/>
          <w:lang w:eastAsia="en-US"/>
        </w:rPr>
        <w:t>:</w:t>
      </w:r>
    </w:p>
    <w:p w14:paraId="655C7B65"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Za umirjanje kliničnih znakov pri akutnih okužbah dihal pri goved</w:t>
      </w:r>
      <w:r>
        <w:rPr>
          <w:rFonts w:ascii="Times New Roman" w:hAnsi="Times New Roman"/>
          <w:sz w:val="22"/>
          <w:szCs w:val="22"/>
        </w:rPr>
        <w:t>u</w:t>
      </w:r>
      <w:r w:rsidRPr="002473EB">
        <w:rPr>
          <w:rFonts w:ascii="Times New Roman" w:hAnsi="Times New Roman"/>
          <w:sz w:val="22"/>
          <w:szCs w:val="22"/>
        </w:rPr>
        <w:t xml:space="preserve"> ob ustreznem antibiotičnem zdravljenju.</w:t>
      </w:r>
    </w:p>
    <w:p w14:paraId="27F6BD5D"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Za umirjanje kliničnih znakov driske, v kombinaciji s peroralnim rehidracijskim zdravljenjem, pri teletih, starejših od enega tedna, in mlad</w:t>
      </w:r>
      <w:r>
        <w:rPr>
          <w:rFonts w:ascii="Times New Roman" w:hAnsi="Times New Roman"/>
          <w:sz w:val="22"/>
          <w:szCs w:val="22"/>
        </w:rPr>
        <w:t>em</w:t>
      </w:r>
      <w:r w:rsidRPr="002473EB">
        <w:rPr>
          <w:rFonts w:ascii="Times New Roman" w:hAnsi="Times New Roman"/>
          <w:sz w:val="22"/>
          <w:szCs w:val="22"/>
        </w:rPr>
        <w:t xml:space="preserve"> goved</w:t>
      </w:r>
      <w:r>
        <w:rPr>
          <w:rFonts w:ascii="Times New Roman" w:hAnsi="Times New Roman"/>
          <w:sz w:val="22"/>
          <w:szCs w:val="22"/>
        </w:rPr>
        <w:t>u</w:t>
      </w:r>
      <w:r w:rsidRPr="002473EB">
        <w:rPr>
          <w:rFonts w:ascii="Times New Roman" w:hAnsi="Times New Roman"/>
          <w:sz w:val="22"/>
          <w:szCs w:val="22"/>
        </w:rPr>
        <w:t>, ki ni v obdobju laktacije.</w:t>
      </w:r>
    </w:p>
    <w:p w14:paraId="3FCB734D"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Za pomožno zdravljenje pri zdravljenju akutnega mastitisa, v kombinaciji z antibiotičnim zdravljenjem.</w:t>
      </w:r>
    </w:p>
    <w:p w14:paraId="7B1314A1"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Za lajšanje pooperativne bolečine po odstranitvi rogov teletom.</w:t>
      </w:r>
    </w:p>
    <w:p w14:paraId="260B6584" w14:textId="77777777" w:rsidR="0037153E" w:rsidRPr="002473EB" w:rsidRDefault="0037153E" w:rsidP="0037153E">
      <w:pPr>
        <w:rPr>
          <w:rFonts w:ascii="Times New Roman" w:hAnsi="Times New Roman"/>
          <w:sz w:val="22"/>
          <w:szCs w:val="22"/>
        </w:rPr>
      </w:pPr>
    </w:p>
    <w:p w14:paraId="1E424AB4" w14:textId="77777777" w:rsidR="0037153E" w:rsidRPr="00AD721E" w:rsidRDefault="0037153E" w:rsidP="0037153E">
      <w:pPr>
        <w:widowControl w:val="0"/>
        <w:tabs>
          <w:tab w:val="left" w:pos="567"/>
        </w:tabs>
        <w:autoSpaceDE w:val="0"/>
        <w:autoSpaceDN w:val="0"/>
        <w:adjustRightInd w:val="0"/>
        <w:textAlignment w:val="baseline"/>
        <w:rPr>
          <w:rFonts w:ascii="Times New Roman" w:eastAsia="SimSun" w:hAnsi="Times New Roman"/>
          <w:color w:val="000000"/>
          <w:sz w:val="22"/>
          <w:szCs w:val="22"/>
          <w:u w:val="single"/>
          <w:lang w:eastAsia="en-US"/>
        </w:rPr>
      </w:pPr>
      <w:r w:rsidRPr="00AD721E">
        <w:rPr>
          <w:rFonts w:ascii="Times New Roman" w:eastAsia="SimSun" w:hAnsi="Times New Roman"/>
          <w:color w:val="000000"/>
          <w:sz w:val="22"/>
          <w:szCs w:val="22"/>
          <w:u w:val="single"/>
          <w:lang w:eastAsia="en-US"/>
        </w:rPr>
        <w:t>Konji:</w:t>
      </w:r>
    </w:p>
    <w:p w14:paraId="70389562"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Za umirjanje vnetja in lajšanje bolečine pri akutnih in kroničnih mišično-skeletnih obolenjih.</w:t>
      </w:r>
    </w:p>
    <w:p w14:paraId="45C7C112"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Za lajšanje s koliko povezane bolečine pri konjih.</w:t>
      </w:r>
    </w:p>
    <w:p w14:paraId="1B469BBE" w14:textId="77777777" w:rsidR="0037153E" w:rsidRPr="002473EB" w:rsidRDefault="0037153E" w:rsidP="0037153E">
      <w:pPr>
        <w:rPr>
          <w:rFonts w:ascii="Times New Roman" w:hAnsi="Times New Roman"/>
          <w:sz w:val="22"/>
          <w:szCs w:val="22"/>
        </w:rPr>
      </w:pPr>
    </w:p>
    <w:p w14:paraId="7ED19772" w14:textId="77777777" w:rsidR="0037153E" w:rsidRPr="002473EB" w:rsidRDefault="0037153E" w:rsidP="0037153E">
      <w:pPr>
        <w:ind w:left="567" w:hanging="567"/>
        <w:rPr>
          <w:rFonts w:ascii="Times New Roman" w:hAnsi="Times New Roman"/>
          <w:sz w:val="22"/>
          <w:szCs w:val="22"/>
        </w:rPr>
      </w:pPr>
    </w:p>
    <w:p w14:paraId="49ABDEEF" w14:textId="77777777" w:rsidR="0037153E" w:rsidRPr="001D4148" w:rsidRDefault="0037153E" w:rsidP="001D4148">
      <w:pPr>
        <w:ind w:left="567" w:hanging="567"/>
        <w:rPr>
          <w:rFonts w:ascii="Times New Roman" w:hAnsi="Times New Roman"/>
          <w:b/>
          <w:sz w:val="22"/>
          <w:szCs w:val="22"/>
        </w:rPr>
      </w:pPr>
      <w:r w:rsidRPr="003620CD">
        <w:rPr>
          <w:rFonts w:ascii="Times New Roman" w:hAnsi="Times New Roman"/>
          <w:b/>
          <w:sz w:val="22"/>
          <w:szCs w:val="22"/>
          <w:highlight w:val="lightGray"/>
        </w:rPr>
        <w:t>5.</w:t>
      </w:r>
      <w:r w:rsidRPr="001D4148">
        <w:rPr>
          <w:rFonts w:ascii="Times New Roman" w:hAnsi="Times New Roman"/>
          <w:b/>
          <w:sz w:val="22"/>
          <w:szCs w:val="22"/>
        </w:rPr>
        <w:tab/>
        <w:t>KONTRAINDIKACIJE</w:t>
      </w:r>
    </w:p>
    <w:p w14:paraId="61944DAA" w14:textId="77777777" w:rsidR="0037153E" w:rsidRPr="001D4148" w:rsidRDefault="0037153E" w:rsidP="001D4148">
      <w:pPr>
        <w:rPr>
          <w:rFonts w:ascii="Times New Roman" w:hAnsi="Times New Roman"/>
          <w:sz w:val="22"/>
          <w:szCs w:val="22"/>
        </w:rPr>
      </w:pPr>
    </w:p>
    <w:p w14:paraId="1174609B" w14:textId="77777777" w:rsidR="0037153E" w:rsidRPr="001D4148" w:rsidRDefault="0037153E" w:rsidP="001D4148">
      <w:pPr>
        <w:rPr>
          <w:rFonts w:ascii="Times New Roman" w:hAnsi="Times New Roman"/>
          <w:sz w:val="22"/>
          <w:szCs w:val="22"/>
        </w:rPr>
      </w:pPr>
      <w:r w:rsidRPr="001D4148">
        <w:rPr>
          <w:rFonts w:ascii="Times New Roman" w:hAnsi="Times New Roman"/>
          <w:sz w:val="22"/>
          <w:szCs w:val="22"/>
        </w:rPr>
        <w:t>Ne uporabite pri konjih, mlajših od 6 tednov.</w:t>
      </w:r>
    </w:p>
    <w:p w14:paraId="38AAD8BA" w14:textId="77777777" w:rsidR="0037153E" w:rsidRPr="001D4148" w:rsidRDefault="0037153E" w:rsidP="0037153E">
      <w:pPr>
        <w:rPr>
          <w:rFonts w:ascii="Times New Roman" w:hAnsi="Times New Roman"/>
          <w:sz w:val="22"/>
          <w:szCs w:val="22"/>
        </w:rPr>
      </w:pPr>
      <w:r w:rsidRPr="001D4148">
        <w:rPr>
          <w:rFonts w:ascii="Times New Roman" w:hAnsi="Times New Roman"/>
          <w:sz w:val="22"/>
          <w:szCs w:val="22"/>
        </w:rPr>
        <w:lastRenderedPageBreak/>
        <w:t>Ne uporabite pri kobilah v obdobju brejosti in laktacije</w:t>
      </w:r>
      <w:r w:rsidR="00E94F36">
        <w:rPr>
          <w:rFonts w:ascii="Times New Roman" w:hAnsi="Times New Roman"/>
          <w:sz w:val="22"/>
          <w:szCs w:val="22"/>
        </w:rPr>
        <w:t xml:space="preserve"> (g</w:t>
      </w:r>
      <w:r w:rsidR="00E94F36" w:rsidRPr="00EB54AD">
        <w:rPr>
          <w:rFonts w:ascii="Times New Roman" w:hAnsi="Times New Roman"/>
          <w:sz w:val="22"/>
          <w:szCs w:val="22"/>
        </w:rPr>
        <w:t xml:space="preserve">lejte poglavje </w:t>
      </w:r>
      <w:r w:rsidR="00E94F36" w:rsidRPr="00EA1705">
        <w:rPr>
          <w:rFonts w:ascii="Times New Roman" w:hAnsi="Times New Roman"/>
          <w:sz w:val="22"/>
          <w:szCs w:val="22"/>
        </w:rPr>
        <w:t>Brejost in laktacija</w:t>
      </w:r>
      <w:r w:rsidR="00E94F36">
        <w:rPr>
          <w:rFonts w:ascii="Times New Roman" w:hAnsi="Times New Roman"/>
          <w:sz w:val="22"/>
          <w:szCs w:val="22"/>
        </w:rPr>
        <w:t>)</w:t>
      </w:r>
      <w:r w:rsidRPr="001D4148">
        <w:rPr>
          <w:rFonts w:ascii="Times New Roman" w:hAnsi="Times New Roman"/>
          <w:sz w:val="22"/>
          <w:szCs w:val="22"/>
        </w:rPr>
        <w:t>.</w:t>
      </w:r>
    </w:p>
    <w:p w14:paraId="0D4916D0"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Ne uporabite pri živalih z motnjami jetrne, srčne ali ledvične funkcije in s hemoragičnimi motnjami ter pri dokazanih ulkusnih lezijah v prebavilih.</w:t>
      </w:r>
    </w:p>
    <w:p w14:paraId="47FCE8BA"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Ne uporabite v primer</w:t>
      </w:r>
      <w:r w:rsidR="004D08F0">
        <w:rPr>
          <w:rFonts w:ascii="Times New Roman" w:hAnsi="Times New Roman"/>
          <w:sz w:val="22"/>
          <w:szCs w:val="22"/>
        </w:rPr>
        <w:t>ih</w:t>
      </w:r>
      <w:r w:rsidRPr="002473EB">
        <w:rPr>
          <w:rFonts w:ascii="Times New Roman" w:hAnsi="Times New Roman"/>
          <w:sz w:val="22"/>
          <w:szCs w:val="22"/>
        </w:rPr>
        <w:t xml:space="preserve"> preobčutljivosti na učinkovino ali katero koli pomožno snov.</w:t>
      </w:r>
    </w:p>
    <w:p w14:paraId="4C790621"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Pri zdravljenju driske pri goved</w:t>
      </w:r>
      <w:r>
        <w:rPr>
          <w:rFonts w:ascii="Times New Roman" w:hAnsi="Times New Roman"/>
          <w:sz w:val="22"/>
          <w:szCs w:val="22"/>
        </w:rPr>
        <w:t>u</w:t>
      </w:r>
      <w:r w:rsidRPr="002473EB">
        <w:rPr>
          <w:rFonts w:ascii="Times New Roman" w:hAnsi="Times New Roman"/>
          <w:sz w:val="22"/>
          <w:szCs w:val="22"/>
        </w:rPr>
        <w:t xml:space="preserve"> ne uporabite pri živalih, mlajših od enega tedna.</w:t>
      </w:r>
    </w:p>
    <w:p w14:paraId="59ED02AB" w14:textId="77777777" w:rsidR="0037153E" w:rsidRPr="002473EB" w:rsidRDefault="0037153E" w:rsidP="0037153E">
      <w:pPr>
        <w:rPr>
          <w:rFonts w:ascii="Times New Roman" w:hAnsi="Times New Roman"/>
          <w:sz w:val="22"/>
          <w:szCs w:val="22"/>
        </w:rPr>
      </w:pPr>
    </w:p>
    <w:p w14:paraId="748C3C6D" w14:textId="77777777" w:rsidR="0037153E" w:rsidRPr="002473EB" w:rsidRDefault="0037153E" w:rsidP="0037153E">
      <w:pPr>
        <w:rPr>
          <w:rFonts w:ascii="Times New Roman" w:hAnsi="Times New Roman"/>
          <w:sz w:val="22"/>
          <w:szCs w:val="22"/>
        </w:rPr>
      </w:pPr>
    </w:p>
    <w:p w14:paraId="42F7076D" w14:textId="77777777" w:rsidR="0037153E" w:rsidRPr="002473EB" w:rsidRDefault="0037153E" w:rsidP="0037153E">
      <w:pPr>
        <w:ind w:left="567" w:hanging="567"/>
        <w:rPr>
          <w:rFonts w:ascii="Times New Roman" w:hAnsi="Times New Roman"/>
          <w:sz w:val="22"/>
          <w:szCs w:val="22"/>
        </w:rPr>
      </w:pPr>
      <w:r w:rsidRPr="003620CD">
        <w:rPr>
          <w:rFonts w:ascii="Times New Roman" w:hAnsi="Times New Roman"/>
          <w:b/>
          <w:sz w:val="22"/>
          <w:szCs w:val="22"/>
          <w:highlight w:val="lightGray"/>
        </w:rPr>
        <w:t>6.</w:t>
      </w:r>
      <w:r w:rsidRPr="00286963">
        <w:rPr>
          <w:rFonts w:ascii="Times New Roman" w:hAnsi="Times New Roman"/>
          <w:b/>
          <w:sz w:val="22"/>
          <w:szCs w:val="22"/>
        </w:rPr>
        <w:tab/>
        <w:t>NEŽELENI UČINKI</w:t>
      </w:r>
    </w:p>
    <w:p w14:paraId="19E4B4BF" w14:textId="77777777" w:rsidR="0037153E" w:rsidRPr="002473EB" w:rsidRDefault="0037153E" w:rsidP="0037153E">
      <w:pPr>
        <w:rPr>
          <w:rFonts w:ascii="Times New Roman" w:hAnsi="Times New Roman"/>
          <w:sz w:val="22"/>
          <w:szCs w:val="22"/>
        </w:rPr>
      </w:pPr>
    </w:p>
    <w:p w14:paraId="14B82F20" w14:textId="7DD4B247" w:rsidR="0037153E" w:rsidRPr="002473EB" w:rsidRDefault="00A74631" w:rsidP="0037153E">
      <w:pPr>
        <w:rPr>
          <w:rFonts w:ascii="Times New Roman" w:hAnsi="Times New Roman"/>
          <w:sz w:val="22"/>
          <w:szCs w:val="22"/>
        </w:rPr>
      </w:pPr>
      <w:r w:rsidRPr="00A74631">
        <w:rPr>
          <w:rFonts w:ascii="Times New Roman" w:hAnsi="Times New Roman"/>
          <w:sz w:val="22"/>
          <w:szCs w:val="22"/>
        </w:rPr>
        <w:t>V kliničnih raziskavah pri govedu so zasledili samo blago in prehodno oteklino na mestu podkožne injekcije, in sicer pri manj kot 10 % goved.</w:t>
      </w:r>
    </w:p>
    <w:p w14:paraId="78F49073" w14:textId="70C257F7" w:rsidR="0037153E" w:rsidRPr="002473EB" w:rsidRDefault="00265CAA" w:rsidP="0037153E">
      <w:pPr>
        <w:rPr>
          <w:rFonts w:ascii="Times New Roman" w:hAnsi="Times New Roman"/>
          <w:sz w:val="22"/>
          <w:szCs w:val="22"/>
        </w:rPr>
      </w:pPr>
      <w:r>
        <w:rPr>
          <w:rFonts w:ascii="Times New Roman" w:hAnsi="Times New Roman"/>
          <w:sz w:val="22"/>
          <w:szCs w:val="22"/>
        </w:rPr>
        <w:t>V kliničnih raziskavah p</w:t>
      </w:r>
      <w:r w:rsidR="0037153E" w:rsidRPr="002473EB">
        <w:rPr>
          <w:rFonts w:ascii="Times New Roman" w:hAnsi="Times New Roman"/>
          <w:sz w:val="22"/>
          <w:szCs w:val="22"/>
        </w:rPr>
        <w:t xml:space="preserve">ri konjih </w:t>
      </w:r>
      <w:r w:rsidR="00A74631">
        <w:rPr>
          <w:rFonts w:ascii="Times New Roman" w:hAnsi="Times New Roman"/>
          <w:sz w:val="22"/>
          <w:szCs w:val="22"/>
        </w:rPr>
        <w:t xml:space="preserve">je bila v posameznih primerih </w:t>
      </w:r>
      <w:r w:rsidR="0037153E" w:rsidRPr="002473EB">
        <w:rPr>
          <w:rFonts w:ascii="Times New Roman" w:hAnsi="Times New Roman"/>
          <w:sz w:val="22"/>
          <w:szCs w:val="22"/>
        </w:rPr>
        <w:t xml:space="preserve"> na mestu vboda </w:t>
      </w:r>
      <w:r w:rsidR="00A74631">
        <w:rPr>
          <w:rFonts w:ascii="Times New Roman" w:hAnsi="Times New Roman"/>
          <w:sz w:val="22"/>
          <w:szCs w:val="22"/>
        </w:rPr>
        <w:t>opažena</w:t>
      </w:r>
      <w:r w:rsidR="00A74631" w:rsidRPr="002473EB">
        <w:rPr>
          <w:rFonts w:ascii="Times New Roman" w:hAnsi="Times New Roman"/>
          <w:sz w:val="22"/>
          <w:szCs w:val="22"/>
        </w:rPr>
        <w:t xml:space="preserve"> </w:t>
      </w:r>
      <w:r w:rsidR="0037153E" w:rsidRPr="002473EB">
        <w:rPr>
          <w:rFonts w:ascii="Times New Roman" w:hAnsi="Times New Roman"/>
          <w:sz w:val="22"/>
          <w:szCs w:val="22"/>
        </w:rPr>
        <w:t xml:space="preserve">prehodna oteklina, ki mine brez </w:t>
      </w:r>
      <w:r w:rsidR="0037153E">
        <w:rPr>
          <w:rFonts w:ascii="Times New Roman" w:hAnsi="Times New Roman"/>
          <w:sz w:val="22"/>
          <w:szCs w:val="22"/>
        </w:rPr>
        <w:t>posredovanja</w:t>
      </w:r>
      <w:r w:rsidR="0037153E" w:rsidRPr="002473EB">
        <w:rPr>
          <w:rFonts w:ascii="Times New Roman" w:hAnsi="Times New Roman"/>
          <w:sz w:val="22"/>
          <w:szCs w:val="22"/>
        </w:rPr>
        <w:t>.</w:t>
      </w:r>
    </w:p>
    <w:p w14:paraId="595683F6" w14:textId="77777777" w:rsidR="0037153E" w:rsidRPr="002473EB" w:rsidRDefault="0037153E" w:rsidP="0037153E">
      <w:pPr>
        <w:rPr>
          <w:rFonts w:ascii="Times New Roman" w:hAnsi="Times New Roman"/>
          <w:sz w:val="22"/>
          <w:szCs w:val="22"/>
        </w:rPr>
      </w:pPr>
    </w:p>
    <w:p w14:paraId="1FF781A6" w14:textId="6979A099" w:rsidR="0037153E" w:rsidRPr="002473EB" w:rsidRDefault="00DF19DF" w:rsidP="0037153E">
      <w:pPr>
        <w:rPr>
          <w:rFonts w:ascii="Times New Roman" w:hAnsi="Times New Roman"/>
          <w:sz w:val="22"/>
          <w:szCs w:val="22"/>
        </w:rPr>
      </w:pPr>
      <w:r w:rsidRPr="00DF19DF">
        <w:rPr>
          <w:rFonts w:ascii="Times New Roman" w:hAnsi="Times New Roman"/>
          <w:sz w:val="22"/>
          <w:szCs w:val="22"/>
        </w:rPr>
        <w:t>Na podlagi varnostnih izkušenj po trženju so v zelo redkih primerih opazili anafilaktoidne reakcije, ki so lahko resne (vključno s smrtnimi) in jih je treba zdraviti simptomatsko.</w:t>
      </w:r>
    </w:p>
    <w:p w14:paraId="753589CE"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Pogostost neželenih učinkov je določena po naslednjem dogovoru:</w:t>
      </w:r>
    </w:p>
    <w:p w14:paraId="21F48F23"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zelo pogosti (neželeni učinki se pokažejo pri več kot 1 živali od 10 zdravljenih živali)</w:t>
      </w:r>
    </w:p>
    <w:p w14:paraId="3E23E963"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pogosti (pri več kot 1, toda manj kot 10 živali od 100 zdravljenih živali)</w:t>
      </w:r>
    </w:p>
    <w:p w14:paraId="02BD533C"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občasni (pri več kot 1, toda manj kot 10 živali od 1.000 zdravljenih živali)</w:t>
      </w:r>
    </w:p>
    <w:p w14:paraId="342ED73A" w14:textId="77777777" w:rsidR="007F4A4F" w:rsidRPr="007F4A4F" w:rsidRDefault="007F4A4F" w:rsidP="007F4A4F">
      <w:pPr>
        <w:rPr>
          <w:rFonts w:ascii="Times New Roman" w:hAnsi="Times New Roman"/>
          <w:sz w:val="22"/>
          <w:szCs w:val="22"/>
        </w:rPr>
      </w:pPr>
      <w:r w:rsidRPr="007F4A4F">
        <w:rPr>
          <w:rFonts w:ascii="Times New Roman" w:hAnsi="Times New Roman"/>
          <w:sz w:val="22"/>
          <w:szCs w:val="22"/>
        </w:rPr>
        <w:t>- redki (pri več kot 1, toda manj kot 10 živali od 10.000 zdravljenih živali)</w:t>
      </w:r>
    </w:p>
    <w:p w14:paraId="040388EB" w14:textId="77777777" w:rsidR="007F4A4F" w:rsidRDefault="007F4A4F" w:rsidP="007F4A4F">
      <w:pPr>
        <w:rPr>
          <w:rFonts w:ascii="Times New Roman" w:hAnsi="Times New Roman"/>
          <w:sz w:val="22"/>
          <w:szCs w:val="22"/>
        </w:rPr>
      </w:pPr>
      <w:r w:rsidRPr="007F4A4F">
        <w:rPr>
          <w:rFonts w:ascii="Times New Roman" w:hAnsi="Times New Roman"/>
          <w:sz w:val="22"/>
          <w:szCs w:val="22"/>
        </w:rPr>
        <w:t>- zelo redki (pri manj kot 1 živali od 10.000 zdravljenih živali, vključno s posameznimi primeri).</w:t>
      </w:r>
    </w:p>
    <w:p w14:paraId="16A8565F" w14:textId="77777777" w:rsidR="0037153E" w:rsidRPr="00AD721E" w:rsidRDefault="0037153E" w:rsidP="0037153E">
      <w:pPr>
        <w:rPr>
          <w:rFonts w:ascii="Times New Roman" w:hAnsi="Times New Roman"/>
          <w:sz w:val="22"/>
          <w:szCs w:val="22"/>
        </w:rPr>
      </w:pPr>
    </w:p>
    <w:p w14:paraId="53063A6D" w14:textId="77777777" w:rsidR="0037153E" w:rsidRDefault="007F4A4F" w:rsidP="0037153E">
      <w:pPr>
        <w:rPr>
          <w:rFonts w:ascii="Times New Roman" w:hAnsi="Times New Roman"/>
          <w:sz w:val="22"/>
          <w:szCs w:val="22"/>
        </w:rPr>
      </w:pPr>
      <w:r w:rsidRPr="007F4A4F">
        <w:rPr>
          <w:rFonts w:ascii="Times New Roman" w:hAnsi="Times New Roman"/>
          <w:sz w:val="22"/>
          <w:szCs w:val="22"/>
        </w:rPr>
        <w:t>Če opazite kakršne koli stranske učinke, tudi tiste, ki niso navedeni v tem navodilu za uporabo ali mislite, da zdravilo ni delovalo, obvestite svojega veterinarja.</w:t>
      </w:r>
    </w:p>
    <w:p w14:paraId="30FC3F1D" w14:textId="77777777" w:rsidR="003620CD" w:rsidRPr="002473EB" w:rsidRDefault="003620CD" w:rsidP="0037153E">
      <w:pPr>
        <w:rPr>
          <w:rFonts w:ascii="Times New Roman" w:hAnsi="Times New Roman"/>
          <w:sz w:val="22"/>
          <w:szCs w:val="22"/>
        </w:rPr>
      </w:pPr>
    </w:p>
    <w:p w14:paraId="580E1B5E" w14:textId="77777777" w:rsidR="0037153E" w:rsidRPr="002473EB" w:rsidRDefault="0037153E" w:rsidP="0037153E">
      <w:pPr>
        <w:ind w:left="567" w:hanging="567"/>
        <w:rPr>
          <w:rFonts w:ascii="Times New Roman" w:hAnsi="Times New Roman"/>
          <w:sz w:val="22"/>
          <w:szCs w:val="22"/>
        </w:rPr>
      </w:pPr>
      <w:r w:rsidRPr="003620CD">
        <w:rPr>
          <w:rFonts w:ascii="Times New Roman" w:hAnsi="Times New Roman"/>
          <w:b/>
          <w:sz w:val="22"/>
          <w:szCs w:val="22"/>
          <w:highlight w:val="lightGray"/>
        </w:rPr>
        <w:t>7.</w:t>
      </w:r>
      <w:r w:rsidRPr="002473EB">
        <w:rPr>
          <w:rFonts w:ascii="Times New Roman" w:hAnsi="Times New Roman"/>
          <w:b/>
          <w:sz w:val="22"/>
          <w:szCs w:val="22"/>
        </w:rPr>
        <w:tab/>
        <w:t>CILJNE ŽIVALSKE VRSTE</w:t>
      </w:r>
    </w:p>
    <w:p w14:paraId="303CCB34" w14:textId="77777777" w:rsidR="0037153E" w:rsidRPr="002473EB" w:rsidRDefault="0037153E" w:rsidP="0037153E">
      <w:pPr>
        <w:rPr>
          <w:rFonts w:ascii="Times New Roman" w:hAnsi="Times New Roman"/>
          <w:sz w:val="22"/>
          <w:szCs w:val="22"/>
        </w:rPr>
      </w:pPr>
    </w:p>
    <w:p w14:paraId="274C4C81" w14:textId="77777777" w:rsidR="0037153E" w:rsidRPr="002473EB" w:rsidRDefault="0037153E" w:rsidP="0037153E">
      <w:pPr>
        <w:rPr>
          <w:rFonts w:ascii="Times New Roman" w:hAnsi="Times New Roman"/>
          <w:sz w:val="22"/>
          <w:szCs w:val="22"/>
        </w:rPr>
      </w:pPr>
      <w:r>
        <w:rPr>
          <w:rFonts w:ascii="Times New Roman" w:hAnsi="Times New Roman"/>
          <w:sz w:val="22"/>
          <w:szCs w:val="22"/>
        </w:rPr>
        <w:t>Govedo</w:t>
      </w:r>
      <w:r w:rsidRPr="002473EB">
        <w:rPr>
          <w:rFonts w:ascii="Times New Roman" w:hAnsi="Times New Roman"/>
          <w:sz w:val="22"/>
          <w:szCs w:val="22"/>
        </w:rPr>
        <w:t xml:space="preserve"> in konji.</w:t>
      </w:r>
    </w:p>
    <w:p w14:paraId="351FB6B3" w14:textId="77777777" w:rsidR="0037153E" w:rsidRPr="002473EB" w:rsidRDefault="0037153E" w:rsidP="0037153E">
      <w:pPr>
        <w:rPr>
          <w:rFonts w:ascii="Times New Roman" w:hAnsi="Times New Roman"/>
          <w:sz w:val="22"/>
          <w:szCs w:val="22"/>
        </w:rPr>
      </w:pPr>
    </w:p>
    <w:p w14:paraId="1CB0AF98" w14:textId="77777777" w:rsidR="0037153E" w:rsidRPr="002473EB" w:rsidRDefault="0037153E" w:rsidP="0037153E">
      <w:pPr>
        <w:rPr>
          <w:rFonts w:ascii="Times New Roman" w:hAnsi="Times New Roman"/>
          <w:sz w:val="22"/>
          <w:szCs w:val="22"/>
        </w:rPr>
      </w:pPr>
    </w:p>
    <w:p w14:paraId="414D2765" w14:textId="77777777" w:rsidR="0037153E" w:rsidRPr="002473EB" w:rsidRDefault="0037153E" w:rsidP="0037153E">
      <w:pPr>
        <w:ind w:left="567" w:hanging="567"/>
        <w:rPr>
          <w:rFonts w:ascii="Times New Roman" w:hAnsi="Times New Roman"/>
          <w:sz w:val="22"/>
          <w:szCs w:val="22"/>
        </w:rPr>
      </w:pPr>
      <w:r w:rsidRPr="003620CD">
        <w:rPr>
          <w:rFonts w:ascii="Times New Roman" w:hAnsi="Times New Roman"/>
          <w:b/>
          <w:sz w:val="22"/>
          <w:szCs w:val="22"/>
          <w:highlight w:val="lightGray"/>
        </w:rPr>
        <w:t>8.</w:t>
      </w:r>
      <w:r w:rsidRPr="00286963">
        <w:rPr>
          <w:rFonts w:ascii="Times New Roman" w:hAnsi="Times New Roman"/>
          <w:b/>
          <w:sz w:val="22"/>
          <w:szCs w:val="22"/>
        </w:rPr>
        <w:tab/>
        <w:t xml:space="preserve">ODMERKI ZA POSAMEZNE ŽIVALSKE VRSTE </w:t>
      </w:r>
      <w:smartTag w:uri="urn:schemas-microsoft-com:office:smarttags" w:element="stockticker">
        <w:r w:rsidRPr="00286963">
          <w:rPr>
            <w:rFonts w:ascii="Times New Roman" w:hAnsi="Times New Roman"/>
            <w:b/>
            <w:sz w:val="22"/>
            <w:szCs w:val="22"/>
          </w:rPr>
          <w:t>TER</w:t>
        </w:r>
      </w:smartTag>
      <w:r w:rsidRPr="00286963">
        <w:rPr>
          <w:rFonts w:ascii="Times New Roman" w:hAnsi="Times New Roman"/>
          <w:b/>
          <w:sz w:val="22"/>
          <w:szCs w:val="22"/>
        </w:rPr>
        <w:t xml:space="preserve"> </w:t>
      </w:r>
      <w:smartTag w:uri="urn:schemas-microsoft-com:office:smarttags" w:element="stockticker">
        <w:r w:rsidRPr="00286963">
          <w:rPr>
            <w:rFonts w:ascii="Times New Roman" w:hAnsi="Times New Roman"/>
            <w:b/>
            <w:sz w:val="22"/>
            <w:szCs w:val="22"/>
          </w:rPr>
          <w:t>POT</w:t>
        </w:r>
      </w:smartTag>
      <w:r w:rsidRPr="00286963">
        <w:rPr>
          <w:rFonts w:ascii="Times New Roman" w:hAnsi="Times New Roman"/>
          <w:b/>
          <w:sz w:val="22"/>
          <w:szCs w:val="22"/>
        </w:rPr>
        <w:t>(I) IN NAČIN UPORABE ZDRAVILA</w:t>
      </w:r>
    </w:p>
    <w:p w14:paraId="47ED2AFA" w14:textId="77777777" w:rsidR="0037153E" w:rsidRPr="002F51EC" w:rsidRDefault="0037153E" w:rsidP="0037153E">
      <w:pPr>
        <w:rPr>
          <w:rFonts w:ascii="Times New Roman" w:hAnsi="Times New Roman"/>
          <w:sz w:val="22"/>
          <w:szCs w:val="22"/>
        </w:rPr>
      </w:pPr>
    </w:p>
    <w:p w14:paraId="70969820" w14:textId="77777777" w:rsidR="0037153E" w:rsidRPr="00E94F36" w:rsidRDefault="0037153E" w:rsidP="0037153E">
      <w:pPr>
        <w:widowControl w:val="0"/>
        <w:autoSpaceDE w:val="0"/>
        <w:autoSpaceDN w:val="0"/>
        <w:adjustRightInd w:val="0"/>
        <w:textAlignment w:val="baseline"/>
        <w:rPr>
          <w:rFonts w:ascii="Times New Roman" w:eastAsia="Calibri" w:hAnsi="Times New Roman"/>
          <w:bCs/>
          <w:sz w:val="22"/>
          <w:szCs w:val="22"/>
          <w:u w:val="single"/>
          <w:lang w:eastAsia="en-US"/>
        </w:rPr>
      </w:pPr>
      <w:r w:rsidRPr="00E94F36">
        <w:rPr>
          <w:rFonts w:ascii="Times New Roman" w:eastAsia="Calibri" w:hAnsi="Times New Roman"/>
          <w:bCs/>
          <w:sz w:val="22"/>
          <w:szCs w:val="22"/>
          <w:u w:val="single"/>
          <w:lang w:eastAsia="en-US"/>
        </w:rPr>
        <w:t>Govedo:</w:t>
      </w:r>
    </w:p>
    <w:p w14:paraId="5C5705A0" w14:textId="77777777" w:rsidR="0037153E" w:rsidRPr="002F51EC" w:rsidRDefault="0037153E" w:rsidP="0037153E">
      <w:pPr>
        <w:rPr>
          <w:rFonts w:ascii="Times New Roman" w:hAnsi="Times New Roman"/>
          <w:sz w:val="22"/>
          <w:szCs w:val="22"/>
        </w:rPr>
      </w:pPr>
      <w:r w:rsidRPr="002F51EC">
        <w:rPr>
          <w:rFonts w:ascii="Times New Roman" w:hAnsi="Times New Roman"/>
          <w:sz w:val="22"/>
          <w:szCs w:val="22"/>
        </w:rPr>
        <w:t xml:space="preserve">Enkratna </w:t>
      </w:r>
      <w:r w:rsidR="00126A84">
        <w:rPr>
          <w:rFonts w:ascii="Times New Roman" w:hAnsi="Times New Roman"/>
          <w:sz w:val="22"/>
          <w:szCs w:val="22"/>
        </w:rPr>
        <w:t xml:space="preserve">subkutana ali </w:t>
      </w:r>
      <w:r w:rsidRPr="002F51EC">
        <w:rPr>
          <w:rFonts w:ascii="Times New Roman" w:hAnsi="Times New Roman"/>
          <w:sz w:val="22"/>
          <w:szCs w:val="22"/>
        </w:rPr>
        <w:t>intravenska injekcija v odmerku 0,5 mg meloksikama na kilogram telesne teže (to je 1,25 ml/100 kg telesne teže), po potrebi v kombinaciji z antibiotičnim zdravljenjem ali s peroralno rehidracijsko terapijo.</w:t>
      </w:r>
    </w:p>
    <w:p w14:paraId="117FAAA9" w14:textId="77777777" w:rsidR="0037153E" w:rsidRPr="002F51EC" w:rsidRDefault="0037153E" w:rsidP="0037153E">
      <w:pPr>
        <w:rPr>
          <w:rFonts w:ascii="Times New Roman" w:hAnsi="Times New Roman"/>
          <w:sz w:val="22"/>
          <w:szCs w:val="22"/>
        </w:rPr>
      </w:pPr>
    </w:p>
    <w:p w14:paraId="69C2DF92" w14:textId="77777777" w:rsidR="0037153E" w:rsidRPr="00E94F36" w:rsidRDefault="0037153E" w:rsidP="0037153E">
      <w:pPr>
        <w:widowControl w:val="0"/>
        <w:autoSpaceDE w:val="0"/>
        <w:autoSpaceDN w:val="0"/>
        <w:adjustRightInd w:val="0"/>
        <w:textAlignment w:val="baseline"/>
        <w:rPr>
          <w:rFonts w:ascii="Times New Roman" w:eastAsia="Calibri" w:hAnsi="Times New Roman"/>
          <w:bCs/>
          <w:sz w:val="22"/>
          <w:szCs w:val="22"/>
          <w:u w:val="single"/>
          <w:lang w:eastAsia="en-US"/>
        </w:rPr>
      </w:pPr>
      <w:r w:rsidRPr="00E94F36">
        <w:rPr>
          <w:rFonts w:ascii="Times New Roman" w:eastAsia="Calibri" w:hAnsi="Times New Roman"/>
          <w:bCs/>
          <w:sz w:val="22"/>
          <w:szCs w:val="22"/>
          <w:u w:val="single"/>
          <w:lang w:eastAsia="en-US"/>
        </w:rPr>
        <w:t>Konji:</w:t>
      </w:r>
    </w:p>
    <w:p w14:paraId="7407DD7F" w14:textId="77777777" w:rsidR="0037153E" w:rsidRPr="002F51EC" w:rsidRDefault="0037153E" w:rsidP="0037153E">
      <w:pPr>
        <w:rPr>
          <w:rFonts w:ascii="Times New Roman" w:hAnsi="Times New Roman"/>
          <w:sz w:val="22"/>
          <w:szCs w:val="22"/>
        </w:rPr>
      </w:pPr>
      <w:r w:rsidRPr="002F51EC">
        <w:rPr>
          <w:rFonts w:ascii="Times New Roman" w:hAnsi="Times New Roman"/>
          <w:sz w:val="22"/>
          <w:szCs w:val="22"/>
        </w:rPr>
        <w:t>Enkratna intravenska injekcija v odmerku 0,6 mg meloksikama na kilogram telesne teže</w:t>
      </w:r>
      <w:r w:rsidRPr="002F51EC" w:rsidDel="00D638B5">
        <w:rPr>
          <w:rFonts w:ascii="Times New Roman" w:hAnsi="Times New Roman"/>
          <w:sz w:val="22"/>
          <w:szCs w:val="22"/>
        </w:rPr>
        <w:t xml:space="preserve"> </w:t>
      </w:r>
      <w:r w:rsidRPr="002F51EC">
        <w:rPr>
          <w:rFonts w:ascii="Times New Roman" w:hAnsi="Times New Roman"/>
          <w:sz w:val="22"/>
          <w:szCs w:val="22"/>
        </w:rPr>
        <w:t xml:space="preserve">(to je 1,5 ml na 100 kg telesne teže). </w:t>
      </w:r>
    </w:p>
    <w:p w14:paraId="6CC93BD5" w14:textId="77777777" w:rsidR="0037153E" w:rsidRPr="002F51EC" w:rsidRDefault="0037153E" w:rsidP="0037153E">
      <w:pPr>
        <w:rPr>
          <w:rFonts w:ascii="Times New Roman" w:hAnsi="Times New Roman"/>
          <w:sz w:val="22"/>
          <w:szCs w:val="22"/>
        </w:rPr>
      </w:pPr>
    </w:p>
    <w:p w14:paraId="7F094D64" w14:textId="77777777" w:rsidR="0037153E" w:rsidRPr="002473EB" w:rsidRDefault="0037153E" w:rsidP="0037153E">
      <w:pPr>
        <w:rPr>
          <w:rFonts w:ascii="Times New Roman" w:hAnsi="Times New Roman"/>
          <w:sz w:val="22"/>
          <w:szCs w:val="22"/>
        </w:rPr>
      </w:pPr>
      <w:r w:rsidRPr="002F51EC">
        <w:rPr>
          <w:rFonts w:ascii="Times New Roman" w:hAnsi="Times New Roman"/>
          <w:sz w:val="22"/>
          <w:szCs w:val="22"/>
        </w:rPr>
        <w:t>Pri umirjanju vnetja in lajšanju bolečine pri akutnih in kroničnih mišično-skeletnih obolenjih lahko za nadaljevanje zdravljenja 24 ur po dajanju injekcije uporabimo zdravilo Metacam 15 mg/ml peroralna suspenzija v odmerku po 0,6 mg meloksikama na kilogram telesne teže.</w:t>
      </w:r>
    </w:p>
    <w:p w14:paraId="22EAEEA4" w14:textId="77777777" w:rsidR="0037153E" w:rsidRPr="002473EB" w:rsidRDefault="0037153E" w:rsidP="0037153E">
      <w:pPr>
        <w:rPr>
          <w:rFonts w:ascii="Times New Roman" w:hAnsi="Times New Roman"/>
          <w:sz w:val="22"/>
          <w:szCs w:val="22"/>
        </w:rPr>
      </w:pPr>
    </w:p>
    <w:p w14:paraId="29D1C00D" w14:textId="77777777" w:rsidR="0037153E" w:rsidRPr="002473EB" w:rsidRDefault="0037153E" w:rsidP="0037153E">
      <w:pPr>
        <w:autoSpaceDE w:val="0"/>
        <w:autoSpaceDN w:val="0"/>
        <w:rPr>
          <w:rFonts w:ascii="Times New Roman" w:hAnsi="Times New Roman"/>
          <w:iCs/>
          <w:sz w:val="22"/>
          <w:szCs w:val="22"/>
        </w:rPr>
      </w:pPr>
    </w:p>
    <w:p w14:paraId="6EC18E95" w14:textId="77777777" w:rsidR="0037153E" w:rsidRPr="001D4148" w:rsidRDefault="0037153E" w:rsidP="001D4148">
      <w:pPr>
        <w:ind w:left="567" w:hanging="567"/>
        <w:rPr>
          <w:rFonts w:ascii="Times New Roman" w:hAnsi="Times New Roman"/>
          <w:b/>
          <w:sz w:val="22"/>
          <w:szCs w:val="22"/>
        </w:rPr>
      </w:pPr>
      <w:r w:rsidRPr="00322470">
        <w:rPr>
          <w:rFonts w:ascii="Times New Roman" w:hAnsi="Times New Roman"/>
          <w:b/>
          <w:sz w:val="22"/>
          <w:szCs w:val="22"/>
          <w:highlight w:val="lightGray"/>
        </w:rPr>
        <w:t>9</w:t>
      </w:r>
      <w:r w:rsidRPr="003620CD">
        <w:rPr>
          <w:rFonts w:ascii="Times New Roman" w:hAnsi="Times New Roman"/>
          <w:b/>
          <w:sz w:val="22"/>
          <w:szCs w:val="22"/>
          <w:highlight w:val="lightGray"/>
        </w:rPr>
        <w:t>.</w:t>
      </w:r>
      <w:r w:rsidRPr="001D4148">
        <w:rPr>
          <w:rFonts w:ascii="Times New Roman" w:hAnsi="Times New Roman"/>
          <w:b/>
          <w:sz w:val="22"/>
          <w:szCs w:val="22"/>
        </w:rPr>
        <w:tab/>
        <w:t>NASVET O PRAVILNI UPORABI ZDRAVILA</w:t>
      </w:r>
    </w:p>
    <w:p w14:paraId="1287DE7F" w14:textId="77777777" w:rsidR="0037153E" w:rsidRPr="001D4148" w:rsidRDefault="0037153E" w:rsidP="001D4148">
      <w:pPr>
        <w:rPr>
          <w:rFonts w:ascii="Times New Roman" w:hAnsi="Times New Roman"/>
          <w:sz w:val="22"/>
          <w:szCs w:val="22"/>
        </w:rPr>
      </w:pPr>
    </w:p>
    <w:p w14:paraId="016F6510" w14:textId="77777777" w:rsidR="0037153E" w:rsidRPr="001D4148" w:rsidRDefault="0037153E" w:rsidP="001D4148">
      <w:pPr>
        <w:rPr>
          <w:rFonts w:ascii="Times New Roman" w:hAnsi="Times New Roman"/>
          <w:sz w:val="22"/>
          <w:szCs w:val="22"/>
        </w:rPr>
      </w:pPr>
      <w:r w:rsidRPr="001D4148">
        <w:rPr>
          <w:rFonts w:ascii="Times New Roman" w:hAnsi="Times New Roman"/>
          <w:sz w:val="22"/>
          <w:szCs w:val="22"/>
        </w:rPr>
        <w:t>Pazite, da med uporabo ne bi prišlo do kontaminacije.</w:t>
      </w:r>
    </w:p>
    <w:p w14:paraId="2984CFC2" w14:textId="77777777" w:rsidR="0037153E" w:rsidRPr="001D4148" w:rsidRDefault="0037153E" w:rsidP="0037153E">
      <w:pPr>
        <w:rPr>
          <w:rFonts w:ascii="Times New Roman" w:hAnsi="Times New Roman"/>
          <w:sz w:val="22"/>
          <w:szCs w:val="22"/>
        </w:rPr>
      </w:pPr>
    </w:p>
    <w:p w14:paraId="6723211D" w14:textId="77777777" w:rsidR="0037153E" w:rsidRPr="001D4148" w:rsidRDefault="0037153E" w:rsidP="0037153E">
      <w:pPr>
        <w:rPr>
          <w:rFonts w:ascii="Times New Roman" w:hAnsi="Times New Roman"/>
          <w:sz w:val="22"/>
          <w:szCs w:val="22"/>
        </w:rPr>
      </w:pPr>
    </w:p>
    <w:p w14:paraId="49BA407F" w14:textId="77777777" w:rsidR="0037153E" w:rsidRPr="001D4148" w:rsidRDefault="0037153E" w:rsidP="00AA43B1">
      <w:pPr>
        <w:widowControl w:val="0"/>
        <w:ind w:left="567" w:hanging="567"/>
        <w:rPr>
          <w:rFonts w:ascii="Times New Roman" w:hAnsi="Times New Roman"/>
          <w:b/>
          <w:sz w:val="22"/>
          <w:szCs w:val="22"/>
        </w:rPr>
      </w:pPr>
      <w:r w:rsidRPr="003620CD">
        <w:rPr>
          <w:rFonts w:ascii="Times New Roman" w:hAnsi="Times New Roman"/>
          <w:b/>
          <w:sz w:val="22"/>
          <w:szCs w:val="22"/>
          <w:highlight w:val="lightGray"/>
        </w:rPr>
        <w:t>10.</w:t>
      </w:r>
      <w:r w:rsidRPr="001D4148">
        <w:rPr>
          <w:rFonts w:ascii="Times New Roman" w:hAnsi="Times New Roman"/>
          <w:b/>
          <w:sz w:val="22"/>
          <w:szCs w:val="22"/>
        </w:rPr>
        <w:tab/>
        <w:t>KARENCA</w:t>
      </w:r>
    </w:p>
    <w:p w14:paraId="094919F6" w14:textId="77777777" w:rsidR="0037153E" w:rsidRPr="001D4148" w:rsidRDefault="0037153E" w:rsidP="00AA43B1">
      <w:pPr>
        <w:widowControl w:val="0"/>
        <w:rPr>
          <w:rFonts w:ascii="Times New Roman" w:hAnsi="Times New Roman"/>
          <w:sz w:val="22"/>
          <w:szCs w:val="22"/>
        </w:rPr>
      </w:pPr>
    </w:p>
    <w:p w14:paraId="5475B354" w14:textId="77777777" w:rsidR="0037153E" w:rsidRPr="001D4148" w:rsidRDefault="0037153E" w:rsidP="001D4148">
      <w:pPr>
        <w:tabs>
          <w:tab w:val="left" w:pos="1134"/>
        </w:tabs>
        <w:rPr>
          <w:rFonts w:ascii="Times New Roman" w:hAnsi="Times New Roman"/>
          <w:sz w:val="22"/>
          <w:szCs w:val="22"/>
        </w:rPr>
      </w:pPr>
      <w:r w:rsidRPr="001D4148">
        <w:rPr>
          <w:rFonts w:ascii="Times New Roman" w:eastAsia="SimSun" w:hAnsi="Times New Roman"/>
          <w:sz w:val="22"/>
          <w:szCs w:val="22"/>
          <w:u w:val="single"/>
        </w:rPr>
        <w:t>Govedo</w:t>
      </w:r>
      <w:r w:rsidRPr="001D4148">
        <w:rPr>
          <w:rFonts w:ascii="Times New Roman" w:hAnsi="Times New Roman"/>
          <w:sz w:val="22"/>
          <w:szCs w:val="22"/>
          <w:u w:val="single"/>
        </w:rPr>
        <w:t>:</w:t>
      </w:r>
      <w:r w:rsidRPr="001D4148">
        <w:rPr>
          <w:rFonts w:ascii="Times New Roman" w:hAnsi="Times New Roman"/>
          <w:sz w:val="22"/>
          <w:szCs w:val="22"/>
        </w:rPr>
        <w:t xml:space="preserve"> </w:t>
      </w:r>
      <w:r w:rsidRPr="001D4148">
        <w:rPr>
          <w:rFonts w:ascii="Times New Roman" w:hAnsi="Times New Roman"/>
          <w:sz w:val="22"/>
          <w:szCs w:val="22"/>
        </w:rPr>
        <w:tab/>
        <w:t>meso in organi: 15 dni; mleko: 5 dni.</w:t>
      </w:r>
    </w:p>
    <w:p w14:paraId="426D89DD" w14:textId="77777777" w:rsidR="0037153E" w:rsidRPr="001D4148" w:rsidRDefault="0037153E" w:rsidP="001D4148">
      <w:pPr>
        <w:tabs>
          <w:tab w:val="left" w:pos="1134"/>
        </w:tabs>
        <w:rPr>
          <w:rFonts w:ascii="Times New Roman" w:hAnsi="Times New Roman"/>
          <w:sz w:val="22"/>
          <w:szCs w:val="22"/>
        </w:rPr>
      </w:pPr>
      <w:r w:rsidRPr="001D4148">
        <w:rPr>
          <w:rFonts w:ascii="Times New Roman" w:eastAsia="SimSun" w:hAnsi="Times New Roman"/>
          <w:sz w:val="22"/>
          <w:szCs w:val="22"/>
          <w:u w:val="single"/>
        </w:rPr>
        <w:t>Konji</w:t>
      </w:r>
      <w:r w:rsidRPr="001D4148">
        <w:rPr>
          <w:rFonts w:ascii="Times New Roman" w:hAnsi="Times New Roman"/>
          <w:sz w:val="22"/>
          <w:szCs w:val="22"/>
          <w:u w:val="single"/>
        </w:rPr>
        <w:t>:</w:t>
      </w:r>
      <w:r w:rsidRPr="001D4148">
        <w:rPr>
          <w:rFonts w:ascii="Times New Roman" w:hAnsi="Times New Roman"/>
          <w:sz w:val="22"/>
          <w:szCs w:val="22"/>
        </w:rPr>
        <w:t xml:space="preserve"> </w:t>
      </w:r>
      <w:r w:rsidRPr="001D4148">
        <w:rPr>
          <w:rFonts w:ascii="Times New Roman" w:hAnsi="Times New Roman"/>
          <w:sz w:val="22"/>
          <w:szCs w:val="22"/>
        </w:rPr>
        <w:tab/>
        <w:t>meso in organi: 5 dni.</w:t>
      </w:r>
    </w:p>
    <w:p w14:paraId="7F4EAFC9" w14:textId="77777777" w:rsidR="0037153E" w:rsidRPr="001D4148" w:rsidRDefault="0037153E" w:rsidP="0037153E">
      <w:pPr>
        <w:rPr>
          <w:rFonts w:ascii="Times New Roman" w:hAnsi="Times New Roman"/>
          <w:sz w:val="22"/>
          <w:szCs w:val="22"/>
        </w:rPr>
      </w:pPr>
      <w:r w:rsidRPr="001D4148">
        <w:rPr>
          <w:rFonts w:ascii="Times New Roman" w:hAnsi="Times New Roman"/>
          <w:sz w:val="22"/>
          <w:szCs w:val="22"/>
        </w:rPr>
        <w:lastRenderedPageBreak/>
        <w:t>Ni dovoljena uporaba pri konjih v laktaciji, katerih mleko je namenjeno prehrani ljudi.</w:t>
      </w:r>
    </w:p>
    <w:p w14:paraId="08BA9D52" w14:textId="77777777" w:rsidR="0037153E" w:rsidRPr="002473EB" w:rsidRDefault="0037153E" w:rsidP="0037153E">
      <w:pPr>
        <w:rPr>
          <w:rFonts w:ascii="Times New Roman" w:hAnsi="Times New Roman"/>
          <w:sz w:val="22"/>
          <w:szCs w:val="22"/>
        </w:rPr>
      </w:pPr>
    </w:p>
    <w:p w14:paraId="7A320A75" w14:textId="77777777" w:rsidR="0037153E" w:rsidRPr="002473EB" w:rsidRDefault="0037153E" w:rsidP="0037153E">
      <w:pPr>
        <w:rPr>
          <w:rFonts w:ascii="Times New Roman" w:hAnsi="Times New Roman"/>
          <w:sz w:val="22"/>
          <w:szCs w:val="22"/>
        </w:rPr>
      </w:pPr>
    </w:p>
    <w:p w14:paraId="6CC82921" w14:textId="77777777" w:rsidR="0037153E" w:rsidRPr="002473EB" w:rsidRDefault="0037153E" w:rsidP="0037153E">
      <w:pPr>
        <w:ind w:left="567" w:hanging="567"/>
        <w:rPr>
          <w:rFonts w:ascii="Times New Roman" w:hAnsi="Times New Roman"/>
          <w:b/>
          <w:sz w:val="22"/>
          <w:szCs w:val="22"/>
        </w:rPr>
      </w:pPr>
      <w:r w:rsidRPr="003620CD">
        <w:rPr>
          <w:rFonts w:ascii="Times New Roman" w:hAnsi="Times New Roman"/>
          <w:b/>
          <w:sz w:val="22"/>
          <w:szCs w:val="22"/>
          <w:highlight w:val="lightGray"/>
        </w:rPr>
        <w:t>11.</w:t>
      </w:r>
      <w:r w:rsidRPr="002473EB">
        <w:rPr>
          <w:rFonts w:ascii="Times New Roman" w:hAnsi="Times New Roman"/>
          <w:b/>
          <w:sz w:val="22"/>
          <w:szCs w:val="22"/>
        </w:rPr>
        <w:tab/>
        <w:t>POSEBNA NAVODILA ZA SHRANJEVANJE</w:t>
      </w:r>
    </w:p>
    <w:p w14:paraId="55DED64A" w14:textId="77777777" w:rsidR="0037153E" w:rsidRPr="00AD721E" w:rsidRDefault="0037153E" w:rsidP="0037153E">
      <w:pPr>
        <w:ind w:left="567" w:hanging="567"/>
        <w:rPr>
          <w:rFonts w:ascii="Times New Roman" w:hAnsi="Times New Roman"/>
          <w:bCs/>
          <w:sz w:val="22"/>
          <w:szCs w:val="22"/>
        </w:rPr>
      </w:pPr>
    </w:p>
    <w:p w14:paraId="60CFC619" w14:textId="77777777" w:rsidR="003620CD" w:rsidRDefault="00A77C73" w:rsidP="0037153E">
      <w:pPr>
        <w:rPr>
          <w:rFonts w:ascii="Times New Roman" w:hAnsi="Times New Roman"/>
          <w:sz w:val="22"/>
          <w:szCs w:val="22"/>
        </w:rPr>
      </w:pPr>
      <w:r w:rsidRPr="00A77C73">
        <w:rPr>
          <w:rFonts w:ascii="Times New Roman" w:hAnsi="Times New Roman"/>
          <w:sz w:val="22"/>
          <w:szCs w:val="22"/>
        </w:rPr>
        <w:t>Zdravilo shranjujte nedosegljivo otrokom.</w:t>
      </w:r>
    </w:p>
    <w:p w14:paraId="1DEF9888" w14:textId="77777777" w:rsidR="003620CD" w:rsidRDefault="00A77C73" w:rsidP="0037153E">
      <w:pPr>
        <w:rPr>
          <w:rFonts w:ascii="Times New Roman" w:hAnsi="Times New Roman"/>
          <w:sz w:val="22"/>
          <w:szCs w:val="22"/>
        </w:rPr>
      </w:pPr>
      <w:r w:rsidRPr="00A77C73">
        <w:rPr>
          <w:rFonts w:ascii="Times New Roman" w:hAnsi="Times New Roman"/>
          <w:sz w:val="22"/>
          <w:szCs w:val="22"/>
        </w:rPr>
        <w:t xml:space="preserve">Za shranjevanje </w:t>
      </w:r>
      <w:r w:rsidR="005D68C4">
        <w:rPr>
          <w:rFonts w:ascii="Times New Roman" w:hAnsi="Times New Roman"/>
          <w:sz w:val="22"/>
          <w:szCs w:val="22"/>
        </w:rPr>
        <w:t xml:space="preserve">tega </w:t>
      </w:r>
      <w:r w:rsidRPr="00A77C73">
        <w:rPr>
          <w:rFonts w:ascii="Times New Roman" w:hAnsi="Times New Roman"/>
          <w:sz w:val="22"/>
          <w:szCs w:val="22"/>
        </w:rPr>
        <w:t xml:space="preserve">zdravila </w:t>
      </w:r>
      <w:r w:rsidR="001D4783">
        <w:rPr>
          <w:rFonts w:ascii="Times New Roman" w:hAnsi="Times New Roman"/>
          <w:sz w:val="22"/>
          <w:szCs w:val="22"/>
        </w:rPr>
        <w:t>za uporabo v veterinarski medicini</w:t>
      </w:r>
      <w:r w:rsidR="00997EA3" w:rsidRPr="00A77C73">
        <w:rPr>
          <w:rFonts w:ascii="Times New Roman" w:hAnsi="Times New Roman"/>
          <w:sz w:val="22"/>
          <w:szCs w:val="22"/>
        </w:rPr>
        <w:t xml:space="preserve"> </w:t>
      </w:r>
      <w:r w:rsidRPr="00A77C73">
        <w:rPr>
          <w:rFonts w:ascii="Times New Roman" w:hAnsi="Times New Roman"/>
          <w:sz w:val="22"/>
          <w:szCs w:val="22"/>
        </w:rPr>
        <w:t>niso potrebna posebna navodila.</w:t>
      </w:r>
    </w:p>
    <w:p w14:paraId="0BBB5F05" w14:textId="77777777" w:rsidR="003620CD" w:rsidRPr="002473EB" w:rsidRDefault="003620CD" w:rsidP="003620CD">
      <w:pPr>
        <w:rPr>
          <w:rFonts w:ascii="Times New Roman" w:hAnsi="Times New Roman"/>
          <w:sz w:val="22"/>
          <w:szCs w:val="22"/>
        </w:rPr>
      </w:pPr>
      <w:r w:rsidRPr="002473EB">
        <w:rPr>
          <w:rFonts w:ascii="Times New Roman" w:hAnsi="Times New Roman"/>
          <w:sz w:val="22"/>
          <w:szCs w:val="22"/>
        </w:rPr>
        <w:t>Rok uporabnosti po prvem odpiranju vsebnika: 28 dni.</w:t>
      </w:r>
    </w:p>
    <w:p w14:paraId="2E38EC7A" w14:textId="77777777" w:rsidR="003620CD" w:rsidRDefault="00A77C73" w:rsidP="0037153E">
      <w:pPr>
        <w:rPr>
          <w:rFonts w:ascii="Times New Roman" w:hAnsi="Times New Roman"/>
          <w:sz w:val="22"/>
          <w:szCs w:val="22"/>
        </w:rPr>
      </w:pPr>
      <w:r w:rsidRPr="00A77C73">
        <w:rPr>
          <w:rFonts w:ascii="Times New Roman" w:hAnsi="Times New Roman"/>
          <w:sz w:val="22"/>
          <w:szCs w:val="22"/>
        </w:rPr>
        <w:t xml:space="preserve">Tega zdravila </w:t>
      </w:r>
      <w:r w:rsidR="001D4783">
        <w:rPr>
          <w:rFonts w:ascii="Times New Roman" w:hAnsi="Times New Roman"/>
          <w:sz w:val="22"/>
          <w:szCs w:val="22"/>
        </w:rPr>
        <w:t xml:space="preserve">za uporabo v veterinarski medicini </w:t>
      </w:r>
      <w:r w:rsidRPr="00A77C73">
        <w:rPr>
          <w:rFonts w:ascii="Times New Roman" w:hAnsi="Times New Roman"/>
          <w:sz w:val="22"/>
          <w:szCs w:val="22"/>
        </w:rPr>
        <w:t xml:space="preserve">ne smete uporabljati po datumu izteka roka uporabnosti, navedenega na </w:t>
      </w:r>
      <w:r>
        <w:rPr>
          <w:rFonts w:ascii="Times New Roman" w:hAnsi="Times New Roman"/>
          <w:sz w:val="22"/>
          <w:szCs w:val="22"/>
        </w:rPr>
        <w:t xml:space="preserve">nalepki </w:t>
      </w:r>
      <w:r w:rsidRPr="00A77C73">
        <w:rPr>
          <w:rFonts w:ascii="Times New Roman" w:hAnsi="Times New Roman"/>
          <w:sz w:val="22"/>
          <w:szCs w:val="22"/>
        </w:rPr>
        <w:t>po EXP.</w:t>
      </w:r>
    </w:p>
    <w:p w14:paraId="58D4DDDC" w14:textId="77777777" w:rsidR="0037153E" w:rsidRPr="002473EB" w:rsidRDefault="0037153E" w:rsidP="0037153E">
      <w:pPr>
        <w:rPr>
          <w:rFonts w:ascii="Times New Roman" w:hAnsi="Times New Roman"/>
          <w:sz w:val="22"/>
          <w:szCs w:val="22"/>
        </w:rPr>
      </w:pPr>
    </w:p>
    <w:p w14:paraId="79501D15" w14:textId="77777777" w:rsidR="0037153E" w:rsidRPr="002473EB" w:rsidRDefault="0037153E" w:rsidP="0037153E">
      <w:pPr>
        <w:rPr>
          <w:rFonts w:ascii="Times New Roman" w:hAnsi="Times New Roman"/>
          <w:sz w:val="22"/>
          <w:szCs w:val="22"/>
        </w:rPr>
      </w:pPr>
    </w:p>
    <w:p w14:paraId="11789881" w14:textId="77777777" w:rsidR="0037153E" w:rsidRPr="002473EB" w:rsidRDefault="0037153E" w:rsidP="0037153E">
      <w:pPr>
        <w:ind w:left="567" w:hanging="567"/>
        <w:rPr>
          <w:rFonts w:ascii="Times New Roman" w:hAnsi="Times New Roman"/>
          <w:b/>
          <w:sz w:val="22"/>
          <w:szCs w:val="22"/>
        </w:rPr>
      </w:pPr>
      <w:r w:rsidRPr="003620CD">
        <w:rPr>
          <w:rFonts w:ascii="Times New Roman" w:hAnsi="Times New Roman"/>
          <w:b/>
          <w:sz w:val="22"/>
          <w:szCs w:val="22"/>
          <w:highlight w:val="lightGray"/>
        </w:rPr>
        <w:t>12.</w:t>
      </w:r>
      <w:r w:rsidRPr="002473EB">
        <w:rPr>
          <w:rFonts w:ascii="Times New Roman" w:hAnsi="Times New Roman"/>
          <w:b/>
          <w:sz w:val="22"/>
          <w:szCs w:val="22"/>
        </w:rPr>
        <w:tab/>
        <w:t>POSEBNO(A) OPOZORILO(A)</w:t>
      </w:r>
    </w:p>
    <w:p w14:paraId="5A7F59AA" w14:textId="77777777" w:rsidR="0037153E" w:rsidRPr="00AD721E" w:rsidRDefault="0037153E" w:rsidP="0037153E">
      <w:pPr>
        <w:ind w:left="567" w:hanging="567"/>
        <w:rPr>
          <w:rFonts w:ascii="Times New Roman" w:hAnsi="Times New Roman"/>
          <w:bCs/>
          <w:sz w:val="22"/>
          <w:szCs w:val="22"/>
        </w:rPr>
      </w:pPr>
    </w:p>
    <w:p w14:paraId="629FAF90" w14:textId="77777777" w:rsidR="003620CD" w:rsidRDefault="00C803DD" w:rsidP="0037153E">
      <w:pPr>
        <w:autoSpaceDE w:val="0"/>
        <w:autoSpaceDN w:val="0"/>
        <w:adjustRightInd w:val="0"/>
        <w:rPr>
          <w:rFonts w:ascii="Times New Roman" w:hAnsi="Times New Roman"/>
          <w:sz w:val="22"/>
          <w:szCs w:val="22"/>
          <w:u w:val="single"/>
        </w:rPr>
      </w:pPr>
      <w:r w:rsidRPr="00C803DD">
        <w:rPr>
          <w:rFonts w:ascii="Times New Roman" w:hAnsi="Times New Roman"/>
          <w:sz w:val="22"/>
          <w:szCs w:val="22"/>
          <w:u w:val="single"/>
        </w:rPr>
        <w:t>Posebna opozorila za vsako ciljno živalsko vrsto:</w:t>
      </w:r>
    </w:p>
    <w:p w14:paraId="231F1B3B" w14:textId="77777777" w:rsidR="0037153E" w:rsidRPr="002473EB" w:rsidRDefault="0037153E" w:rsidP="0037153E">
      <w:pPr>
        <w:autoSpaceDE w:val="0"/>
        <w:autoSpaceDN w:val="0"/>
        <w:adjustRightInd w:val="0"/>
        <w:rPr>
          <w:rFonts w:ascii="Times New Roman" w:hAnsi="Times New Roman"/>
          <w:sz w:val="22"/>
          <w:szCs w:val="22"/>
        </w:rPr>
      </w:pPr>
      <w:r w:rsidRPr="002473EB">
        <w:rPr>
          <w:rFonts w:ascii="Times New Roman" w:hAnsi="Times New Roman"/>
          <w:sz w:val="22"/>
          <w:szCs w:val="22"/>
        </w:rPr>
        <w:t>Zdravljenje telet z zdravilom Metacam 20 minut pred odstranitvijo rogov zmanjša pooperativno bolečino. Samo zdravilo Metacam ne zagotavlja ustreznega lajšanja bolečine med postopkom odstranjevanja rogov. Za ustrezno lajšanje bolečine med operacijo je treba sočasno uporabiti ustrezen analgetik.</w:t>
      </w:r>
    </w:p>
    <w:p w14:paraId="7B6459D5" w14:textId="77777777" w:rsidR="0037153E" w:rsidRPr="002473EB" w:rsidRDefault="0037153E" w:rsidP="0037153E">
      <w:pPr>
        <w:autoSpaceDE w:val="0"/>
        <w:autoSpaceDN w:val="0"/>
        <w:adjustRightInd w:val="0"/>
        <w:rPr>
          <w:rFonts w:ascii="Times New Roman" w:hAnsi="Times New Roman"/>
          <w:sz w:val="22"/>
          <w:szCs w:val="22"/>
        </w:rPr>
      </w:pPr>
    </w:p>
    <w:p w14:paraId="53D73172" w14:textId="77777777" w:rsidR="0037153E" w:rsidRPr="00AD721E" w:rsidRDefault="0037153E" w:rsidP="0037153E">
      <w:pPr>
        <w:autoSpaceDE w:val="0"/>
        <w:autoSpaceDN w:val="0"/>
        <w:adjustRightInd w:val="0"/>
        <w:rPr>
          <w:rFonts w:ascii="Times New Roman" w:hAnsi="Times New Roman"/>
          <w:sz w:val="22"/>
          <w:szCs w:val="22"/>
          <w:u w:val="single"/>
        </w:rPr>
      </w:pPr>
      <w:r w:rsidRPr="00AD721E">
        <w:rPr>
          <w:rFonts w:ascii="Times New Roman" w:hAnsi="Times New Roman"/>
          <w:sz w:val="22"/>
          <w:szCs w:val="22"/>
          <w:u w:val="single"/>
        </w:rPr>
        <w:t>P</w:t>
      </w:r>
      <w:r w:rsidRPr="002473EB">
        <w:rPr>
          <w:rFonts w:ascii="Times New Roman" w:hAnsi="Times New Roman"/>
          <w:sz w:val="22"/>
          <w:szCs w:val="22"/>
          <w:u w:val="single"/>
        </w:rPr>
        <w:t>osebni p</w:t>
      </w:r>
      <w:r w:rsidRPr="00AD721E">
        <w:rPr>
          <w:rFonts w:ascii="Times New Roman" w:hAnsi="Times New Roman"/>
          <w:sz w:val="22"/>
          <w:szCs w:val="22"/>
          <w:u w:val="single"/>
        </w:rPr>
        <w:t>revidnostni ukrepi za uporabo pri živalih</w:t>
      </w:r>
      <w:r>
        <w:rPr>
          <w:rFonts w:ascii="Times New Roman" w:hAnsi="Times New Roman"/>
          <w:sz w:val="22"/>
          <w:szCs w:val="22"/>
          <w:u w:val="single"/>
        </w:rPr>
        <w:t>:</w:t>
      </w:r>
    </w:p>
    <w:p w14:paraId="0190C001" w14:textId="77777777" w:rsidR="0037153E" w:rsidRPr="002473EB" w:rsidRDefault="0037153E" w:rsidP="0037153E">
      <w:pPr>
        <w:autoSpaceDE w:val="0"/>
        <w:autoSpaceDN w:val="0"/>
        <w:adjustRightInd w:val="0"/>
        <w:rPr>
          <w:rFonts w:ascii="Times New Roman" w:hAnsi="Times New Roman"/>
          <w:sz w:val="22"/>
          <w:szCs w:val="22"/>
        </w:rPr>
      </w:pPr>
      <w:r w:rsidRPr="002473EB">
        <w:rPr>
          <w:rFonts w:ascii="Times New Roman" w:hAnsi="Times New Roman"/>
          <w:sz w:val="22"/>
          <w:szCs w:val="22"/>
        </w:rPr>
        <w:t>Če se pojavijo neželeni učinki, je treba zdravljenje prekiniti in se posvetovati z veterinarjem.</w:t>
      </w:r>
    </w:p>
    <w:p w14:paraId="292294D2"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Zaradi možne nevarnosti toksičnih učinkov na ledvice se dajanju zdravila izogibamo pri zelo dehidriranih, hipovolemičnih ali hipotenzivnih živalih, ki potrebujejo parenteralno rehidracijo.</w:t>
      </w:r>
    </w:p>
    <w:p w14:paraId="2EB40772"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Pri nezadostnem olajšanju s koliko povezane bolečine pri konjih moramo diagnozo ponovno skrbno preveriti, ker lahko nezadosten odziv kaže na to, da je potreben kirurški poseg.</w:t>
      </w:r>
    </w:p>
    <w:p w14:paraId="4B8E6682" w14:textId="77777777" w:rsidR="0037153E" w:rsidRPr="002473EB" w:rsidRDefault="0037153E" w:rsidP="0037153E">
      <w:pPr>
        <w:rPr>
          <w:rFonts w:ascii="Times New Roman" w:hAnsi="Times New Roman"/>
          <w:sz w:val="22"/>
          <w:szCs w:val="22"/>
        </w:rPr>
      </w:pPr>
    </w:p>
    <w:p w14:paraId="30FF735D" w14:textId="77777777" w:rsidR="0037153E" w:rsidRPr="006A211C" w:rsidRDefault="0037153E" w:rsidP="0037153E">
      <w:pPr>
        <w:rPr>
          <w:rFonts w:ascii="Times New Roman" w:hAnsi="Times New Roman"/>
          <w:sz w:val="22"/>
          <w:szCs w:val="22"/>
          <w:u w:val="single"/>
        </w:rPr>
      </w:pPr>
      <w:r w:rsidRPr="006A211C">
        <w:rPr>
          <w:rFonts w:ascii="Times New Roman" w:hAnsi="Times New Roman"/>
          <w:sz w:val="22"/>
          <w:szCs w:val="22"/>
          <w:u w:val="single"/>
        </w:rPr>
        <w:t>P</w:t>
      </w:r>
      <w:r w:rsidRPr="002473EB">
        <w:rPr>
          <w:rFonts w:ascii="Times New Roman" w:hAnsi="Times New Roman"/>
          <w:sz w:val="22"/>
          <w:szCs w:val="22"/>
          <w:u w:val="single"/>
        </w:rPr>
        <w:t>osebni p</w:t>
      </w:r>
      <w:r w:rsidRPr="006A211C">
        <w:rPr>
          <w:rFonts w:ascii="Times New Roman" w:hAnsi="Times New Roman"/>
          <w:sz w:val="22"/>
          <w:szCs w:val="22"/>
          <w:u w:val="single"/>
        </w:rPr>
        <w:t xml:space="preserve">revidnostni ukrepi, ki jih mora </w:t>
      </w:r>
      <w:r>
        <w:rPr>
          <w:rFonts w:ascii="Times New Roman" w:hAnsi="Times New Roman"/>
          <w:sz w:val="22"/>
          <w:szCs w:val="22"/>
          <w:u w:val="single"/>
        </w:rPr>
        <w:t>izvajati</w:t>
      </w:r>
      <w:r w:rsidRPr="006A211C">
        <w:rPr>
          <w:rFonts w:ascii="Times New Roman" w:hAnsi="Times New Roman"/>
          <w:sz w:val="22"/>
          <w:szCs w:val="22"/>
          <w:u w:val="single"/>
        </w:rPr>
        <w:t xml:space="preserve"> oseba, ki </w:t>
      </w:r>
      <w:r>
        <w:rPr>
          <w:rFonts w:ascii="Times New Roman" w:hAnsi="Times New Roman"/>
          <w:sz w:val="22"/>
          <w:szCs w:val="22"/>
          <w:u w:val="single"/>
        </w:rPr>
        <w:t xml:space="preserve">živalim </w:t>
      </w:r>
      <w:r w:rsidRPr="006A211C">
        <w:rPr>
          <w:rFonts w:ascii="Times New Roman" w:hAnsi="Times New Roman"/>
          <w:sz w:val="22"/>
          <w:szCs w:val="22"/>
          <w:u w:val="single"/>
        </w:rPr>
        <w:t>daje zdravilo</w:t>
      </w:r>
      <w:r>
        <w:rPr>
          <w:rFonts w:ascii="Times New Roman" w:hAnsi="Times New Roman"/>
          <w:sz w:val="22"/>
          <w:szCs w:val="22"/>
          <w:u w:val="single"/>
        </w:rPr>
        <w:t>:</w:t>
      </w:r>
    </w:p>
    <w:p w14:paraId="52F988C2"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Nenamerno samo</w:t>
      </w:r>
      <w:r w:rsidR="000B7D12">
        <w:rPr>
          <w:rFonts w:ascii="Times New Roman" w:hAnsi="Times New Roman"/>
          <w:sz w:val="22"/>
          <w:szCs w:val="22"/>
        </w:rPr>
        <w:t>-</w:t>
      </w:r>
      <w:r w:rsidRPr="002473EB">
        <w:rPr>
          <w:rFonts w:ascii="Times New Roman" w:hAnsi="Times New Roman"/>
          <w:sz w:val="22"/>
          <w:szCs w:val="22"/>
        </w:rPr>
        <w:t>injiciranje lahko povzroči bolečino. Osebe z znano preobčutljivostjo za nesteroidna protivnetna zdravila (</w:t>
      </w:r>
      <w:r w:rsidRPr="00AD721E">
        <w:rPr>
          <w:rFonts w:ascii="Times New Roman" w:hAnsi="Times New Roman"/>
          <w:sz w:val="22"/>
          <w:szCs w:val="22"/>
        </w:rPr>
        <w:t>Non-Steroidal Anti-Inflammatory Drugs</w:t>
      </w:r>
      <w:r>
        <w:rPr>
          <w:rFonts w:ascii="Times New Roman" w:hAnsi="Times New Roman"/>
          <w:sz w:val="22"/>
          <w:szCs w:val="22"/>
        </w:rPr>
        <w:t xml:space="preserve">, </w:t>
      </w:r>
      <w:r w:rsidRPr="002473EB">
        <w:rPr>
          <w:rFonts w:ascii="Times New Roman" w:hAnsi="Times New Roman"/>
          <w:sz w:val="22"/>
          <w:szCs w:val="22"/>
        </w:rPr>
        <w:t>NSAID)</w:t>
      </w:r>
      <w:r>
        <w:rPr>
          <w:rFonts w:ascii="Times New Roman" w:hAnsi="Times New Roman"/>
          <w:sz w:val="22"/>
          <w:szCs w:val="22"/>
        </w:rPr>
        <w:t xml:space="preserve"> </w:t>
      </w:r>
      <w:r w:rsidRPr="002473EB">
        <w:rPr>
          <w:rFonts w:ascii="Times New Roman" w:hAnsi="Times New Roman"/>
          <w:sz w:val="22"/>
          <w:szCs w:val="22"/>
        </w:rPr>
        <w:t>naj se izogibajo stiku z zdravilom.</w:t>
      </w:r>
    </w:p>
    <w:p w14:paraId="4A004960" w14:textId="77777777" w:rsidR="0037153E" w:rsidRDefault="0037153E" w:rsidP="0037153E">
      <w:pPr>
        <w:rPr>
          <w:rFonts w:ascii="Times New Roman" w:hAnsi="Times New Roman"/>
          <w:sz w:val="22"/>
          <w:szCs w:val="22"/>
        </w:rPr>
      </w:pPr>
      <w:r w:rsidRPr="002473EB">
        <w:rPr>
          <w:rFonts w:ascii="Times New Roman" w:hAnsi="Times New Roman"/>
          <w:sz w:val="22"/>
          <w:szCs w:val="22"/>
        </w:rPr>
        <w:t>V primeru nenamernega samo</w:t>
      </w:r>
      <w:r w:rsidR="000B7D12">
        <w:rPr>
          <w:rFonts w:ascii="Times New Roman" w:hAnsi="Times New Roman"/>
          <w:sz w:val="22"/>
          <w:szCs w:val="22"/>
        </w:rPr>
        <w:t>-</w:t>
      </w:r>
      <w:r w:rsidRPr="002473EB">
        <w:rPr>
          <w:rFonts w:ascii="Times New Roman" w:hAnsi="Times New Roman"/>
          <w:sz w:val="22"/>
          <w:szCs w:val="22"/>
        </w:rPr>
        <w:t>injiciranja se takoj posvetujte z zdravnikom in mu pokažite navodila za uporabo ali ovojnino.</w:t>
      </w:r>
    </w:p>
    <w:p w14:paraId="080BCBFC" w14:textId="77777777" w:rsidR="0037153E" w:rsidRPr="002473EB" w:rsidRDefault="0037153E" w:rsidP="0037153E">
      <w:pPr>
        <w:rPr>
          <w:rFonts w:ascii="Times New Roman" w:hAnsi="Times New Roman"/>
          <w:sz w:val="22"/>
          <w:szCs w:val="22"/>
        </w:rPr>
      </w:pPr>
    </w:p>
    <w:p w14:paraId="479D296F" w14:textId="77777777" w:rsidR="0037153E" w:rsidRDefault="0037153E" w:rsidP="0037153E">
      <w:pPr>
        <w:rPr>
          <w:rFonts w:ascii="Times New Roman" w:hAnsi="Times New Roman"/>
          <w:sz w:val="22"/>
          <w:szCs w:val="22"/>
        </w:rPr>
      </w:pPr>
      <w:r w:rsidRPr="00BF4B0A">
        <w:rPr>
          <w:rFonts w:ascii="Times New Roman" w:hAnsi="Times New Roman"/>
          <w:sz w:val="22"/>
          <w:szCs w:val="22"/>
        </w:rPr>
        <w:t xml:space="preserve">Zaradi tveganja nenamernega samo-injiciranja in znanih neželenih učinkov </w:t>
      </w:r>
      <w:r>
        <w:rPr>
          <w:rFonts w:ascii="Times New Roman" w:hAnsi="Times New Roman"/>
          <w:sz w:val="22"/>
          <w:szCs w:val="22"/>
        </w:rPr>
        <w:t xml:space="preserve">skupine </w:t>
      </w:r>
      <w:r w:rsidRPr="00BF4B0A">
        <w:rPr>
          <w:rFonts w:ascii="Times New Roman" w:hAnsi="Times New Roman"/>
          <w:sz w:val="22"/>
          <w:szCs w:val="22"/>
        </w:rPr>
        <w:t>NSAID in drugih prostaglandinskih inhibitorjev na nosečnost in/ali razvoj zarodka zdravila za uporabo v veterinarski medicini nosečnice ali ženske, ki poskušajo zanositi, ne smejo dajati.</w:t>
      </w:r>
      <w:r w:rsidRPr="00BF4B0A" w:rsidDel="00BF4B0A">
        <w:rPr>
          <w:rFonts w:ascii="Times New Roman" w:hAnsi="Times New Roman"/>
          <w:sz w:val="22"/>
          <w:szCs w:val="22"/>
        </w:rPr>
        <w:t xml:space="preserve"> </w:t>
      </w:r>
    </w:p>
    <w:p w14:paraId="734B6B93" w14:textId="77777777" w:rsidR="00DD691D" w:rsidRDefault="00DD691D" w:rsidP="0037153E">
      <w:pPr>
        <w:rPr>
          <w:rFonts w:ascii="Times New Roman" w:hAnsi="Times New Roman"/>
          <w:sz w:val="22"/>
          <w:szCs w:val="22"/>
        </w:rPr>
      </w:pPr>
    </w:p>
    <w:p w14:paraId="335157BB" w14:textId="7A1305FD" w:rsidR="0037153E" w:rsidRPr="002473EB" w:rsidRDefault="006C120D" w:rsidP="0037153E">
      <w:pPr>
        <w:rPr>
          <w:rFonts w:ascii="Times New Roman" w:hAnsi="Times New Roman"/>
          <w:sz w:val="22"/>
          <w:szCs w:val="22"/>
        </w:rPr>
      </w:pPr>
      <w:r w:rsidRPr="00DD691D">
        <w:rPr>
          <w:rFonts w:ascii="Times New Roman" w:hAnsi="Times New Roman"/>
          <w:sz w:val="22"/>
          <w:szCs w:val="22"/>
        </w:rPr>
        <w:t>Zdravilo lahko povzroči draženje oči. V primeru stika z očmi takoj temeljito sperite z vodo.</w:t>
      </w:r>
    </w:p>
    <w:p w14:paraId="529F5D7A" w14:textId="77777777" w:rsidR="0037153E" w:rsidRPr="00AD721E" w:rsidRDefault="0037153E" w:rsidP="0037153E">
      <w:pPr>
        <w:tabs>
          <w:tab w:val="left" w:pos="3804"/>
        </w:tabs>
        <w:rPr>
          <w:rFonts w:ascii="Times New Roman" w:hAnsi="Times New Roman"/>
          <w:sz w:val="22"/>
          <w:szCs w:val="22"/>
          <w:u w:val="single"/>
        </w:rPr>
      </w:pPr>
      <w:r w:rsidRPr="002473EB">
        <w:rPr>
          <w:rFonts w:ascii="Times New Roman" w:hAnsi="Times New Roman"/>
          <w:sz w:val="22"/>
          <w:szCs w:val="22"/>
          <w:u w:val="single"/>
        </w:rPr>
        <w:t>Brejost in laktacija</w:t>
      </w:r>
      <w:r>
        <w:rPr>
          <w:rFonts w:ascii="Times New Roman" w:hAnsi="Times New Roman"/>
          <w:sz w:val="22"/>
          <w:szCs w:val="22"/>
          <w:u w:val="single"/>
        </w:rPr>
        <w:t>:</w:t>
      </w:r>
    </w:p>
    <w:p w14:paraId="46D1E22B" w14:textId="77777777" w:rsidR="0037153E" w:rsidRPr="002473EB" w:rsidRDefault="0037153E" w:rsidP="00E94F36">
      <w:pPr>
        <w:tabs>
          <w:tab w:val="left" w:pos="1985"/>
        </w:tabs>
        <w:ind w:left="1134" w:hanging="1134"/>
        <w:rPr>
          <w:rFonts w:ascii="Times New Roman" w:hAnsi="Times New Roman"/>
          <w:sz w:val="22"/>
          <w:szCs w:val="22"/>
        </w:rPr>
      </w:pPr>
      <w:r w:rsidRPr="00E94F36">
        <w:rPr>
          <w:rFonts w:ascii="Times New Roman" w:hAnsi="Times New Roman"/>
          <w:sz w:val="22"/>
          <w:szCs w:val="22"/>
          <w:u w:val="single"/>
        </w:rPr>
        <w:t>Govedo</w:t>
      </w:r>
      <w:r w:rsidR="00E94F36" w:rsidRPr="00E94F36">
        <w:rPr>
          <w:rFonts w:ascii="Times New Roman" w:hAnsi="Times New Roman"/>
          <w:sz w:val="22"/>
          <w:szCs w:val="22"/>
          <w:u w:val="single"/>
        </w:rPr>
        <w:t>:</w:t>
      </w:r>
      <w:r w:rsidR="00E94F36">
        <w:rPr>
          <w:rFonts w:ascii="Times New Roman" w:hAnsi="Times New Roman"/>
          <w:sz w:val="22"/>
          <w:szCs w:val="22"/>
        </w:rPr>
        <w:tab/>
      </w:r>
      <w:r w:rsidRPr="002473EB">
        <w:rPr>
          <w:rFonts w:ascii="Times New Roman" w:hAnsi="Times New Roman"/>
          <w:sz w:val="22"/>
          <w:szCs w:val="22"/>
        </w:rPr>
        <w:t>lahko se uporablja v obdobju brejosti in laktacije.</w:t>
      </w:r>
    </w:p>
    <w:p w14:paraId="7CDE6515" w14:textId="77777777" w:rsidR="0037153E" w:rsidRPr="002473EB" w:rsidRDefault="00E94F36" w:rsidP="00E94F36">
      <w:pPr>
        <w:ind w:left="1134" w:hanging="1134"/>
        <w:rPr>
          <w:rFonts w:ascii="Times New Roman" w:hAnsi="Times New Roman"/>
          <w:sz w:val="22"/>
          <w:szCs w:val="22"/>
        </w:rPr>
      </w:pPr>
      <w:r w:rsidRPr="00E94F36">
        <w:rPr>
          <w:rFonts w:ascii="Times New Roman" w:hAnsi="Times New Roman"/>
          <w:sz w:val="22"/>
          <w:szCs w:val="22"/>
          <w:u w:val="single"/>
        </w:rPr>
        <w:t>Konji:</w:t>
      </w:r>
      <w:r>
        <w:rPr>
          <w:rFonts w:ascii="Times New Roman" w:hAnsi="Times New Roman"/>
          <w:sz w:val="22"/>
          <w:szCs w:val="22"/>
        </w:rPr>
        <w:tab/>
      </w:r>
      <w:r w:rsidR="0037153E" w:rsidRPr="002473EB">
        <w:rPr>
          <w:rFonts w:ascii="Times New Roman" w:hAnsi="Times New Roman"/>
          <w:sz w:val="22"/>
          <w:szCs w:val="22"/>
        </w:rPr>
        <w:t>ne uporabite pri kobilah v obdobju brejosti in laktacije</w:t>
      </w:r>
      <w:r>
        <w:rPr>
          <w:rFonts w:ascii="Times New Roman" w:hAnsi="Times New Roman"/>
          <w:sz w:val="22"/>
          <w:szCs w:val="22"/>
        </w:rPr>
        <w:t xml:space="preserve"> (g</w:t>
      </w:r>
      <w:r w:rsidRPr="00EB54AD">
        <w:rPr>
          <w:rFonts w:ascii="Times New Roman" w:hAnsi="Times New Roman"/>
          <w:sz w:val="22"/>
          <w:szCs w:val="22"/>
        </w:rPr>
        <w:t>lejte poglavje Kontraindikacije</w:t>
      </w:r>
      <w:r>
        <w:rPr>
          <w:rFonts w:ascii="Times New Roman" w:hAnsi="Times New Roman"/>
          <w:sz w:val="22"/>
          <w:szCs w:val="22"/>
        </w:rPr>
        <w:t>)</w:t>
      </w:r>
      <w:r w:rsidR="0037153E" w:rsidRPr="002473EB">
        <w:rPr>
          <w:rFonts w:ascii="Times New Roman" w:hAnsi="Times New Roman"/>
          <w:sz w:val="22"/>
          <w:szCs w:val="22"/>
        </w:rPr>
        <w:t>.</w:t>
      </w:r>
    </w:p>
    <w:p w14:paraId="7AD8D22F" w14:textId="77777777" w:rsidR="0037153E" w:rsidRPr="002473EB" w:rsidRDefault="0037153E" w:rsidP="0037153E">
      <w:pPr>
        <w:tabs>
          <w:tab w:val="left" w:pos="1985"/>
        </w:tabs>
        <w:rPr>
          <w:rFonts w:ascii="Times New Roman" w:hAnsi="Times New Roman"/>
          <w:sz w:val="22"/>
          <w:szCs w:val="22"/>
        </w:rPr>
      </w:pPr>
    </w:p>
    <w:p w14:paraId="6B044324" w14:textId="77777777" w:rsidR="0037153E" w:rsidRPr="00AD721E" w:rsidRDefault="0037153E" w:rsidP="0037153E">
      <w:pPr>
        <w:rPr>
          <w:rFonts w:ascii="Times New Roman" w:hAnsi="Times New Roman"/>
          <w:sz w:val="22"/>
          <w:szCs w:val="22"/>
          <w:u w:val="single"/>
        </w:rPr>
      </w:pPr>
      <w:r w:rsidRPr="00AD721E">
        <w:rPr>
          <w:rFonts w:ascii="Times New Roman" w:hAnsi="Times New Roman"/>
          <w:sz w:val="22"/>
          <w:szCs w:val="22"/>
          <w:u w:val="single"/>
        </w:rPr>
        <w:t>Medsebojno delovanje z drugimi zdravili in druge oblike interakcij</w:t>
      </w:r>
      <w:r>
        <w:rPr>
          <w:rFonts w:ascii="Times New Roman" w:hAnsi="Times New Roman"/>
          <w:sz w:val="22"/>
          <w:szCs w:val="22"/>
          <w:u w:val="single"/>
        </w:rPr>
        <w:t>:</w:t>
      </w:r>
    </w:p>
    <w:p w14:paraId="1D90B5D7"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Zdravila ne sme</w:t>
      </w:r>
      <w:r>
        <w:rPr>
          <w:rFonts w:ascii="Times New Roman" w:hAnsi="Times New Roman"/>
          <w:sz w:val="22"/>
          <w:szCs w:val="22"/>
        </w:rPr>
        <w:t xml:space="preserve">mo </w:t>
      </w:r>
      <w:r w:rsidRPr="002473EB">
        <w:rPr>
          <w:rFonts w:ascii="Times New Roman" w:hAnsi="Times New Roman"/>
          <w:sz w:val="22"/>
          <w:szCs w:val="22"/>
        </w:rPr>
        <w:t>dajati hkrati z glukokortikosteroidi, drugimi NSAID ali antikoagulan</w:t>
      </w:r>
      <w:r>
        <w:rPr>
          <w:rFonts w:ascii="Times New Roman" w:hAnsi="Times New Roman"/>
          <w:sz w:val="22"/>
          <w:szCs w:val="22"/>
        </w:rPr>
        <w:t>t</w:t>
      </w:r>
      <w:r w:rsidRPr="002473EB">
        <w:rPr>
          <w:rFonts w:ascii="Times New Roman" w:hAnsi="Times New Roman"/>
          <w:sz w:val="22"/>
          <w:szCs w:val="22"/>
        </w:rPr>
        <w:t xml:space="preserve">i. </w:t>
      </w:r>
    </w:p>
    <w:p w14:paraId="539CB306" w14:textId="77777777" w:rsidR="0037153E" w:rsidRPr="002473EB" w:rsidRDefault="0037153E" w:rsidP="0037153E">
      <w:pPr>
        <w:rPr>
          <w:rFonts w:ascii="Times New Roman" w:hAnsi="Times New Roman"/>
          <w:sz w:val="22"/>
          <w:szCs w:val="22"/>
        </w:rPr>
      </w:pPr>
    </w:p>
    <w:p w14:paraId="3D8CD6AE" w14:textId="77777777" w:rsidR="0037153E" w:rsidRPr="00AD721E" w:rsidRDefault="0037153E" w:rsidP="0037153E">
      <w:pPr>
        <w:rPr>
          <w:rFonts w:ascii="Times New Roman" w:hAnsi="Times New Roman"/>
          <w:sz w:val="22"/>
          <w:szCs w:val="22"/>
          <w:u w:val="single"/>
        </w:rPr>
      </w:pPr>
      <w:r w:rsidRPr="00AD721E">
        <w:rPr>
          <w:rFonts w:ascii="Times New Roman" w:hAnsi="Times New Roman"/>
          <w:sz w:val="22"/>
          <w:szCs w:val="22"/>
          <w:u w:val="single"/>
        </w:rPr>
        <w:t>Preveliko odmerjanje (simptomi, nujni ukrepi, protistrupi):</w:t>
      </w:r>
    </w:p>
    <w:p w14:paraId="5F14A175" w14:textId="77777777" w:rsidR="0037153E" w:rsidRPr="002473EB" w:rsidRDefault="0037153E" w:rsidP="0037153E">
      <w:pPr>
        <w:ind w:left="567" w:hanging="567"/>
        <w:rPr>
          <w:rFonts w:ascii="Times New Roman" w:hAnsi="Times New Roman"/>
          <w:sz w:val="22"/>
          <w:szCs w:val="22"/>
        </w:rPr>
      </w:pPr>
      <w:r w:rsidRPr="002473EB">
        <w:rPr>
          <w:rFonts w:ascii="Times New Roman" w:hAnsi="Times New Roman"/>
          <w:sz w:val="22"/>
          <w:szCs w:val="22"/>
        </w:rPr>
        <w:t>Pri prevelikem odmer</w:t>
      </w:r>
      <w:r w:rsidR="000B7D12">
        <w:rPr>
          <w:rFonts w:ascii="Times New Roman" w:hAnsi="Times New Roman"/>
          <w:sz w:val="22"/>
          <w:szCs w:val="22"/>
        </w:rPr>
        <w:t>ku</w:t>
      </w:r>
      <w:r w:rsidRPr="002473EB">
        <w:rPr>
          <w:rFonts w:ascii="Times New Roman" w:hAnsi="Times New Roman"/>
          <w:sz w:val="22"/>
          <w:szCs w:val="22"/>
        </w:rPr>
        <w:t xml:space="preserve"> uved</w:t>
      </w:r>
      <w:r>
        <w:rPr>
          <w:rFonts w:ascii="Times New Roman" w:hAnsi="Times New Roman"/>
          <w:sz w:val="22"/>
          <w:szCs w:val="22"/>
        </w:rPr>
        <w:t>emo</w:t>
      </w:r>
      <w:r w:rsidRPr="002473EB">
        <w:rPr>
          <w:rFonts w:ascii="Times New Roman" w:hAnsi="Times New Roman"/>
          <w:sz w:val="22"/>
          <w:szCs w:val="22"/>
        </w:rPr>
        <w:t xml:space="preserve"> simptomatsko zdravljenje. </w:t>
      </w:r>
    </w:p>
    <w:p w14:paraId="3582F3F3" w14:textId="77777777" w:rsidR="0037153E" w:rsidRPr="002473EB" w:rsidRDefault="0037153E" w:rsidP="0037153E">
      <w:pPr>
        <w:rPr>
          <w:rFonts w:ascii="Times New Roman" w:hAnsi="Times New Roman"/>
          <w:sz w:val="22"/>
          <w:szCs w:val="22"/>
        </w:rPr>
      </w:pPr>
    </w:p>
    <w:p w14:paraId="7BD58113" w14:textId="77777777" w:rsidR="0037153E" w:rsidRPr="00AD721E" w:rsidRDefault="004D08F0" w:rsidP="001D4148">
      <w:pPr>
        <w:rPr>
          <w:rFonts w:ascii="Times New Roman" w:hAnsi="Times New Roman"/>
          <w:sz w:val="22"/>
          <w:szCs w:val="22"/>
          <w:u w:val="single"/>
        </w:rPr>
      </w:pPr>
      <w:r>
        <w:rPr>
          <w:rFonts w:ascii="Times New Roman" w:hAnsi="Times New Roman"/>
          <w:sz w:val="22"/>
          <w:szCs w:val="22"/>
          <w:u w:val="single"/>
        </w:rPr>
        <w:t>Glavne i</w:t>
      </w:r>
      <w:r w:rsidR="0037153E" w:rsidRPr="00AD721E">
        <w:rPr>
          <w:rFonts w:ascii="Times New Roman" w:hAnsi="Times New Roman"/>
          <w:sz w:val="22"/>
          <w:szCs w:val="22"/>
          <w:u w:val="single"/>
        </w:rPr>
        <w:t>nkompatibilnosti</w:t>
      </w:r>
      <w:r w:rsidR="0037153E">
        <w:rPr>
          <w:rFonts w:ascii="Times New Roman" w:hAnsi="Times New Roman"/>
          <w:sz w:val="22"/>
          <w:szCs w:val="22"/>
          <w:u w:val="single"/>
        </w:rPr>
        <w:t>:</w:t>
      </w:r>
    </w:p>
    <w:p w14:paraId="48C5A0E6" w14:textId="77777777" w:rsidR="0037153E" w:rsidRPr="001D4148" w:rsidRDefault="0037153E" w:rsidP="001D4148">
      <w:pPr>
        <w:rPr>
          <w:rFonts w:ascii="Times New Roman" w:hAnsi="Times New Roman"/>
          <w:sz w:val="22"/>
          <w:szCs w:val="22"/>
        </w:rPr>
      </w:pPr>
      <w:r w:rsidRPr="001D4148">
        <w:rPr>
          <w:rFonts w:ascii="Times New Roman" w:hAnsi="Times New Roman"/>
          <w:sz w:val="22"/>
          <w:szCs w:val="22"/>
        </w:rPr>
        <w:t>Zaradi pomanjkanja študij kompatibilnosti tega zdravila ne smemo mešati z drugimi zdravili za uporabo v veterinarski medicini.</w:t>
      </w:r>
    </w:p>
    <w:p w14:paraId="60BA8014" w14:textId="77777777" w:rsidR="0037153E" w:rsidRDefault="0037153E" w:rsidP="0037153E">
      <w:pPr>
        <w:rPr>
          <w:rFonts w:ascii="Times New Roman" w:hAnsi="Times New Roman"/>
          <w:sz w:val="22"/>
          <w:szCs w:val="22"/>
        </w:rPr>
      </w:pPr>
    </w:p>
    <w:p w14:paraId="6DD06803" w14:textId="77777777" w:rsidR="0037153E" w:rsidRPr="002473EB" w:rsidRDefault="0037153E" w:rsidP="0037153E">
      <w:pPr>
        <w:rPr>
          <w:rFonts w:ascii="Times New Roman" w:hAnsi="Times New Roman"/>
          <w:sz w:val="22"/>
          <w:szCs w:val="22"/>
        </w:rPr>
      </w:pPr>
    </w:p>
    <w:p w14:paraId="6F3338BE" w14:textId="77777777" w:rsidR="0037153E" w:rsidRPr="002473EB" w:rsidRDefault="0037153E" w:rsidP="00D31FDA">
      <w:pPr>
        <w:keepNext/>
        <w:ind w:left="567" w:hanging="567"/>
        <w:rPr>
          <w:rFonts w:ascii="Times New Roman" w:hAnsi="Times New Roman"/>
          <w:b/>
          <w:sz w:val="22"/>
          <w:szCs w:val="22"/>
        </w:rPr>
      </w:pPr>
      <w:r w:rsidRPr="00636C69">
        <w:rPr>
          <w:rFonts w:ascii="Times New Roman" w:hAnsi="Times New Roman"/>
          <w:b/>
          <w:sz w:val="22"/>
          <w:szCs w:val="22"/>
          <w:highlight w:val="lightGray"/>
        </w:rPr>
        <w:lastRenderedPageBreak/>
        <w:t>13.</w:t>
      </w:r>
      <w:r w:rsidRPr="00286963">
        <w:rPr>
          <w:rFonts w:ascii="Times New Roman" w:hAnsi="Times New Roman"/>
          <w:b/>
          <w:sz w:val="22"/>
          <w:szCs w:val="22"/>
        </w:rPr>
        <w:tab/>
        <w:t>POSEBNI VARNOSTNI UKREPI ZA ODSTRANJEVANJE NEPORABLJENEGA ZDRAVILA ALI ODPADNIH SNOVI, ČE OBSTAJAJO</w:t>
      </w:r>
    </w:p>
    <w:p w14:paraId="1B14C264" w14:textId="77777777" w:rsidR="0037153E" w:rsidRPr="001D4148" w:rsidRDefault="0037153E" w:rsidP="00D31FDA">
      <w:pPr>
        <w:keepNext/>
        <w:rPr>
          <w:rFonts w:ascii="Times New Roman" w:hAnsi="Times New Roman"/>
          <w:sz w:val="22"/>
          <w:szCs w:val="22"/>
        </w:rPr>
      </w:pPr>
    </w:p>
    <w:p w14:paraId="0672496D" w14:textId="77777777" w:rsidR="0037153E" w:rsidRPr="002473EB" w:rsidRDefault="00365D43" w:rsidP="0037153E">
      <w:pPr>
        <w:rPr>
          <w:rFonts w:ascii="Times New Roman" w:hAnsi="Times New Roman"/>
          <w:sz w:val="22"/>
          <w:szCs w:val="22"/>
        </w:rPr>
      </w:pPr>
      <w:r w:rsidRPr="00365D43">
        <w:rPr>
          <w:rFonts w:ascii="Times New Roman" w:hAnsi="Times New Roman"/>
          <w:sz w:val="22"/>
          <w:szCs w:val="22"/>
        </w:rPr>
        <w:t>Ne odvrzite zdravila v odpadno vodo ali med gospodinjske odpadke.</w:t>
      </w:r>
      <w:r w:rsidR="00636C69">
        <w:rPr>
          <w:rFonts w:ascii="Times New Roman" w:hAnsi="Times New Roman"/>
          <w:sz w:val="22"/>
          <w:szCs w:val="22"/>
        </w:rPr>
        <w:t xml:space="preserve"> </w:t>
      </w:r>
      <w:r w:rsidRPr="00365D43">
        <w:rPr>
          <w:rFonts w:ascii="Times New Roman" w:hAnsi="Times New Roman"/>
          <w:sz w:val="22"/>
          <w:szCs w:val="22"/>
        </w:rPr>
        <w:t>Glede odstranjevanja zdravil, ki jih ne uporabljate več, se posvetujte z veterinarjem ali farmacevtom. Ti ukrepi pomagajo varovati okolje.</w:t>
      </w:r>
    </w:p>
    <w:p w14:paraId="69779EEE" w14:textId="77777777" w:rsidR="0037153E" w:rsidRPr="002473EB" w:rsidRDefault="0037153E" w:rsidP="0037153E">
      <w:pPr>
        <w:rPr>
          <w:rFonts w:ascii="Times New Roman" w:hAnsi="Times New Roman"/>
          <w:i/>
          <w:sz w:val="22"/>
          <w:szCs w:val="22"/>
        </w:rPr>
      </w:pPr>
    </w:p>
    <w:p w14:paraId="2D19037A" w14:textId="77777777" w:rsidR="0037153E" w:rsidRPr="002473EB" w:rsidRDefault="0037153E" w:rsidP="0037153E">
      <w:pPr>
        <w:ind w:left="567" w:hanging="567"/>
        <w:rPr>
          <w:rFonts w:ascii="Times New Roman" w:hAnsi="Times New Roman"/>
          <w:sz w:val="22"/>
          <w:szCs w:val="22"/>
        </w:rPr>
      </w:pPr>
      <w:r w:rsidRPr="00636C69">
        <w:rPr>
          <w:rFonts w:ascii="Times New Roman" w:hAnsi="Times New Roman"/>
          <w:b/>
          <w:sz w:val="22"/>
          <w:szCs w:val="22"/>
          <w:highlight w:val="lightGray"/>
        </w:rPr>
        <w:t>14.</w:t>
      </w:r>
      <w:r w:rsidRPr="002473EB">
        <w:rPr>
          <w:rFonts w:ascii="Times New Roman" w:hAnsi="Times New Roman"/>
          <w:b/>
          <w:sz w:val="22"/>
          <w:szCs w:val="22"/>
        </w:rPr>
        <w:tab/>
        <w:t xml:space="preserve">DATUM ZADNJE ODOBRITVE NAVODIL ZA UPORABO </w:t>
      </w:r>
    </w:p>
    <w:p w14:paraId="33A73231" w14:textId="77777777" w:rsidR="0037153E" w:rsidRPr="002473EB" w:rsidRDefault="0037153E" w:rsidP="0037153E">
      <w:pPr>
        <w:rPr>
          <w:rFonts w:ascii="Times New Roman" w:hAnsi="Times New Roman"/>
          <w:sz w:val="22"/>
          <w:szCs w:val="22"/>
        </w:rPr>
      </w:pPr>
    </w:p>
    <w:p w14:paraId="303D5798" w14:textId="77777777" w:rsidR="0037153E" w:rsidRPr="00636C69" w:rsidRDefault="0037153E" w:rsidP="0037153E">
      <w:pPr>
        <w:rPr>
          <w:rFonts w:ascii="Times New Roman" w:hAnsi="Times New Roman"/>
          <w:sz w:val="22"/>
          <w:szCs w:val="22"/>
        </w:rPr>
      </w:pPr>
      <w:r w:rsidRPr="002473EB">
        <w:rPr>
          <w:rFonts w:ascii="Times New Roman" w:hAnsi="Times New Roman"/>
          <w:sz w:val="22"/>
          <w:szCs w:val="22"/>
        </w:rPr>
        <w:t xml:space="preserve">Podrobne informacije o tem zdravilu </w:t>
      </w:r>
      <w:r w:rsidR="004D08F0">
        <w:rPr>
          <w:rFonts w:ascii="Times New Roman" w:hAnsi="Times New Roman"/>
          <w:sz w:val="22"/>
          <w:szCs w:val="22"/>
        </w:rPr>
        <w:t xml:space="preserve">za uporabo v veterinasrki medicini </w:t>
      </w:r>
      <w:r w:rsidRPr="002473EB">
        <w:rPr>
          <w:rFonts w:ascii="Times New Roman" w:hAnsi="Times New Roman"/>
          <w:sz w:val="22"/>
          <w:szCs w:val="22"/>
        </w:rPr>
        <w:t xml:space="preserve">so na voljo na spletni strani </w:t>
      </w:r>
      <w:r w:rsidRPr="00636C69">
        <w:rPr>
          <w:rFonts w:ascii="Times New Roman" w:hAnsi="Times New Roman"/>
          <w:sz w:val="22"/>
          <w:szCs w:val="22"/>
        </w:rPr>
        <w:t xml:space="preserve">Evropske agencije za zdravila </w:t>
      </w:r>
      <w:r w:rsidR="00365D43" w:rsidRPr="00636C69">
        <w:rPr>
          <w:rFonts w:ascii="Times New Roman" w:hAnsi="Times New Roman"/>
          <w:sz w:val="22"/>
          <w:szCs w:val="22"/>
        </w:rPr>
        <w:t>(European Medicines Agency) (</w:t>
      </w:r>
      <w:hyperlink r:id="rId35" w:history="1">
        <w:r w:rsidR="00636C69" w:rsidRPr="00636C69">
          <w:rPr>
            <w:rStyle w:val="Hyperlink"/>
            <w:rFonts w:ascii="Times New Roman" w:hAnsi="Times New Roman"/>
            <w:sz w:val="22"/>
            <w:szCs w:val="22"/>
          </w:rPr>
          <w:t>http://www.ema.europa.eu/</w:t>
        </w:r>
      </w:hyperlink>
      <w:r w:rsidR="00365D43" w:rsidRPr="00636C69">
        <w:rPr>
          <w:rFonts w:ascii="Times New Roman" w:hAnsi="Times New Roman"/>
          <w:sz w:val="22"/>
          <w:szCs w:val="22"/>
        </w:rPr>
        <w:t>.</w:t>
      </w:r>
    </w:p>
    <w:p w14:paraId="3C563B3C" w14:textId="77777777" w:rsidR="0037153E" w:rsidRPr="002473EB" w:rsidRDefault="0037153E" w:rsidP="0037153E">
      <w:pPr>
        <w:rPr>
          <w:rFonts w:ascii="Times New Roman" w:hAnsi="Times New Roman"/>
          <w:sz w:val="22"/>
          <w:szCs w:val="22"/>
        </w:rPr>
      </w:pPr>
    </w:p>
    <w:p w14:paraId="532B3E8B" w14:textId="77777777" w:rsidR="0037153E" w:rsidRPr="002473EB" w:rsidRDefault="0037153E" w:rsidP="0037153E">
      <w:pPr>
        <w:rPr>
          <w:rFonts w:ascii="Times New Roman" w:hAnsi="Times New Roman"/>
          <w:sz w:val="22"/>
          <w:szCs w:val="22"/>
        </w:rPr>
      </w:pPr>
    </w:p>
    <w:p w14:paraId="3D0B3ADB" w14:textId="77777777" w:rsidR="0037153E" w:rsidRPr="002473EB" w:rsidRDefault="0037153E" w:rsidP="0037153E">
      <w:pPr>
        <w:pStyle w:val="Formatvorlage1"/>
        <w:rPr>
          <w:b/>
          <w:szCs w:val="22"/>
        </w:rPr>
      </w:pPr>
      <w:r w:rsidRPr="00636C69">
        <w:rPr>
          <w:b/>
          <w:szCs w:val="22"/>
          <w:highlight w:val="lightGray"/>
        </w:rPr>
        <w:t>15.</w:t>
      </w:r>
      <w:r w:rsidRPr="00286963">
        <w:rPr>
          <w:b/>
          <w:szCs w:val="22"/>
        </w:rPr>
        <w:tab/>
        <w:t>DRUGE INFORMACIJE</w:t>
      </w:r>
    </w:p>
    <w:p w14:paraId="72DDADA9" w14:textId="77777777" w:rsidR="0037153E" w:rsidRPr="002473EB" w:rsidRDefault="0037153E" w:rsidP="0037153E">
      <w:pPr>
        <w:pStyle w:val="Formatvorlage1"/>
        <w:rPr>
          <w:szCs w:val="22"/>
        </w:rPr>
      </w:pPr>
    </w:p>
    <w:p w14:paraId="3D5C1EE3" w14:textId="77777777" w:rsidR="0037153E" w:rsidRPr="002473EB" w:rsidRDefault="00126A84" w:rsidP="0037153E">
      <w:pPr>
        <w:rPr>
          <w:rFonts w:ascii="Times New Roman" w:hAnsi="Times New Roman"/>
          <w:sz w:val="22"/>
          <w:szCs w:val="22"/>
        </w:rPr>
      </w:pPr>
      <w:r>
        <w:rPr>
          <w:rFonts w:ascii="Times New Roman" w:hAnsi="Times New Roman"/>
          <w:sz w:val="22"/>
          <w:szCs w:val="22"/>
        </w:rPr>
        <w:t>Pakiranja</w:t>
      </w:r>
      <w:r w:rsidR="0037153E" w:rsidRPr="002473EB">
        <w:rPr>
          <w:rFonts w:ascii="Times New Roman" w:hAnsi="Times New Roman"/>
          <w:sz w:val="22"/>
          <w:szCs w:val="22"/>
        </w:rPr>
        <w:t xml:space="preserve"> z 1 ali 12 brezbarvnimi steklenimi injekcijskimi vialami po 50 ml ali 100 ml.</w:t>
      </w:r>
    </w:p>
    <w:p w14:paraId="1219B2EC" w14:textId="77777777" w:rsidR="0037153E" w:rsidRPr="002473EB" w:rsidRDefault="0037153E" w:rsidP="0037153E">
      <w:pPr>
        <w:rPr>
          <w:rFonts w:ascii="Times New Roman" w:hAnsi="Times New Roman"/>
          <w:sz w:val="22"/>
          <w:szCs w:val="22"/>
        </w:rPr>
      </w:pPr>
      <w:r w:rsidRPr="002473EB">
        <w:rPr>
          <w:rFonts w:ascii="Times New Roman" w:hAnsi="Times New Roman"/>
          <w:sz w:val="22"/>
          <w:szCs w:val="22"/>
        </w:rPr>
        <w:t>Ni nujno, da so v prometu vsa navedena pakiranja.</w:t>
      </w:r>
    </w:p>
    <w:p w14:paraId="7EF1D402" w14:textId="77777777" w:rsidR="0037153E" w:rsidRPr="002473EB" w:rsidRDefault="0037153E" w:rsidP="0037153E">
      <w:pPr>
        <w:rPr>
          <w:rFonts w:ascii="Times New Roman" w:hAnsi="Times New Roman"/>
          <w:sz w:val="22"/>
          <w:szCs w:val="22"/>
        </w:rPr>
      </w:pPr>
    </w:p>
    <w:sectPr w:rsidR="0037153E" w:rsidRPr="002473EB" w:rsidSect="00BF528E">
      <w:footerReference w:type="default" r:id="rId36"/>
      <w:pgSz w:w="11906" w:h="16838" w:code="9"/>
      <w:pgMar w:top="1134" w:right="1418" w:bottom="1134" w:left="1418"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016BF" w14:textId="77777777" w:rsidR="009C2436" w:rsidRDefault="009C2436">
      <w:r>
        <w:separator/>
      </w:r>
    </w:p>
  </w:endnote>
  <w:endnote w:type="continuationSeparator" w:id="0">
    <w:p w14:paraId="107717DF" w14:textId="77777777" w:rsidR="009C2436" w:rsidRDefault="009C2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496C6" w14:textId="61A57FB4" w:rsidR="009C2436" w:rsidRDefault="009C2436">
    <w:pPr>
      <w:pStyle w:val="Footer"/>
      <w:jc w:val="center"/>
      <w:rPr>
        <w:sz w:val="16"/>
        <w:szCs w:val="16"/>
        <w:lang w:val="pt-PT"/>
      </w:rPr>
    </w:pP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sidR="00936537">
      <w:rPr>
        <w:rStyle w:val="PageNumber"/>
        <w:noProof/>
        <w:sz w:val="16"/>
        <w:szCs w:val="16"/>
      </w:rPr>
      <w:t>130</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15F2E" w14:textId="77777777" w:rsidR="009C2436" w:rsidRDefault="009C2436">
      <w:r>
        <w:separator/>
      </w:r>
    </w:p>
  </w:footnote>
  <w:footnote w:type="continuationSeparator" w:id="0">
    <w:p w14:paraId="175CC5B2" w14:textId="77777777" w:rsidR="009C2436" w:rsidRDefault="009C2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D0FCA"/>
    <w:multiLevelType w:val="multilevel"/>
    <w:tmpl w:val="D2964BE2"/>
    <w:lvl w:ilvl="0">
      <w:start w:val="5"/>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2515F74"/>
    <w:multiLevelType w:val="multilevel"/>
    <w:tmpl w:val="D2964BE2"/>
    <w:lvl w:ilvl="0">
      <w:start w:val="5"/>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13FE27BF"/>
    <w:multiLevelType w:val="multilevel"/>
    <w:tmpl w:val="F9B2BD80"/>
    <w:lvl w:ilvl="0">
      <w:start w:val="6"/>
      <w:numFmt w:val="decimal"/>
      <w:lvlText w:val="%1"/>
      <w:lvlJc w:val="left"/>
      <w:pPr>
        <w:tabs>
          <w:tab w:val="num" w:pos="570"/>
        </w:tabs>
        <w:ind w:left="570" w:hanging="570"/>
      </w:pPr>
      <w:rPr>
        <w:rFonts w:hint="default"/>
      </w:rPr>
    </w:lvl>
    <w:lvl w:ilvl="1">
      <w:start w:val="3"/>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294C7240"/>
    <w:multiLevelType w:val="hybridMultilevel"/>
    <w:tmpl w:val="A14ED9BA"/>
    <w:lvl w:ilvl="0" w:tplc="6952DFCE">
      <w:start w:val="6"/>
      <w:numFmt w:val="bullet"/>
      <w:lvlText w:val="-"/>
      <w:lvlJc w:val="left"/>
      <w:pPr>
        <w:tabs>
          <w:tab w:val="num" w:pos="720"/>
        </w:tabs>
        <w:ind w:left="720" w:hanging="360"/>
      </w:pPr>
      <w:rPr>
        <w:rFonts w:ascii="Times New Roman" w:eastAsia="Times New Roman" w:hAnsi="Times New Roman" w:cs="Times New Roman" w:hint="default"/>
        <w:b/>
        <w:color w:val="993300"/>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4" w15:restartNumberingAfterBreak="0">
    <w:nsid w:val="79340777"/>
    <w:multiLevelType w:val="hybridMultilevel"/>
    <w:tmpl w:val="A296E48C"/>
    <w:lvl w:ilvl="0" w:tplc="0424000F">
      <w:start w:val="13"/>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358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C14"/>
    <w:rsid w:val="000050A5"/>
    <w:rsid w:val="00005B35"/>
    <w:rsid w:val="00007883"/>
    <w:rsid w:val="00007F7C"/>
    <w:rsid w:val="0001280A"/>
    <w:rsid w:val="00013F34"/>
    <w:rsid w:val="000219DB"/>
    <w:rsid w:val="0002394F"/>
    <w:rsid w:val="00025709"/>
    <w:rsid w:val="000261BE"/>
    <w:rsid w:val="000269F1"/>
    <w:rsid w:val="000277F5"/>
    <w:rsid w:val="000278C9"/>
    <w:rsid w:val="000278DC"/>
    <w:rsid w:val="00033790"/>
    <w:rsid w:val="00033D82"/>
    <w:rsid w:val="00036C48"/>
    <w:rsid w:val="0004388A"/>
    <w:rsid w:val="000439EC"/>
    <w:rsid w:val="00050C04"/>
    <w:rsid w:val="00052776"/>
    <w:rsid w:val="00054745"/>
    <w:rsid w:val="00060D02"/>
    <w:rsid w:val="0006160E"/>
    <w:rsid w:val="00071E48"/>
    <w:rsid w:val="000730EC"/>
    <w:rsid w:val="000771A7"/>
    <w:rsid w:val="00081E27"/>
    <w:rsid w:val="0008534D"/>
    <w:rsid w:val="00091BEB"/>
    <w:rsid w:val="00095E3E"/>
    <w:rsid w:val="00097240"/>
    <w:rsid w:val="000B183B"/>
    <w:rsid w:val="000B4913"/>
    <w:rsid w:val="000B7D12"/>
    <w:rsid w:val="000C01CD"/>
    <w:rsid w:val="000C0777"/>
    <w:rsid w:val="000C16C2"/>
    <w:rsid w:val="000C2839"/>
    <w:rsid w:val="000C3B9B"/>
    <w:rsid w:val="000C5960"/>
    <w:rsid w:val="000C5AE9"/>
    <w:rsid w:val="000C71B0"/>
    <w:rsid w:val="000D2271"/>
    <w:rsid w:val="000D7AA7"/>
    <w:rsid w:val="000E1D62"/>
    <w:rsid w:val="000E2BA7"/>
    <w:rsid w:val="000E50CD"/>
    <w:rsid w:val="000E5F4A"/>
    <w:rsid w:val="000E7823"/>
    <w:rsid w:val="000F1914"/>
    <w:rsid w:val="000F292A"/>
    <w:rsid w:val="000F32CD"/>
    <w:rsid w:val="000F3619"/>
    <w:rsid w:val="00100B8A"/>
    <w:rsid w:val="00100F15"/>
    <w:rsid w:val="00101A2C"/>
    <w:rsid w:val="00105C03"/>
    <w:rsid w:val="00111E72"/>
    <w:rsid w:val="00112052"/>
    <w:rsid w:val="0011411D"/>
    <w:rsid w:val="001141D6"/>
    <w:rsid w:val="00115038"/>
    <w:rsid w:val="00115728"/>
    <w:rsid w:val="00116865"/>
    <w:rsid w:val="0011782C"/>
    <w:rsid w:val="00120426"/>
    <w:rsid w:val="00121261"/>
    <w:rsid w:val="001212D0"/>
    <w:rsid w:val="00123AFA"/>
    <w:rsid w:val="001246D2"/>
    <w:rsid w:val="001250BA"/>
    <w:rsid w:val="00125149"/>
    <w:rsid w:val="0012591D"/>
    <w:rsid w:val="00126A84"/>
    <w:rsid w:val="00126A9A"/>
    <w:rsid w:val="00132B93"/>
    <w:rsid w:val="00135930"/>
    <w:rsid w:val="00136348"/>
    <w:rsid w:val="001407DC"/>
    <w:rsid w:val="00141027"/>
    <w:rsid w:val="00141CFD"/>
    <w:rsid w:val="00143170"/>
    <w:rsid w:val="0014768D"/>
    <w:rsid w:val="001507EA"/>
    <w:rsid w:val="0015275D"/>
    <w:rsid w:val="00156025"/>
    <w:rsid w:val="001565A1"/>
    <w:rsid w:val="0015768A"/>
    <w:rsid w:val="00165823"/>
    <w:rsid w:val="001677A8"/>
    <w:rsid w:val="001712CE"/>
    <w:rsid w:val="00175FC8"/>
    <w:rsid w:val="001765E1"/>
    <w:rsid w:val="0018176A"/>
    <w:rsid w:val="00181E9B"/>
    <w:rsid w:val="0018201D"/>
    <w:rsid w:val="001831A8"/>
    <w:rsid w:val="00185DE5"/>
    <w:rsid w:val="001873C9"/>
    <w:rsid w:val="001914F9"/>
    <w:rsid w:val="00191DFF"/>
    <w:rsid w:val="00191E98"/>
    <w:rsid w:val="00193AD8"/>
    <w:rsid w:val="001949D3"/>
    <w:rsid w:val="00196F54"/>
    <w:rsid w:val="0019740A"/>
    <w:rsid w:val="001A1274"/>
    <w:rsid w:val="001A2735"/>
    <w:rsid w:val="001A3D76"/>
    <w:rsid w:val="001A3D97"/>
    <w:rsid w:val="001A5461"/>
    <w:rsid w:val="001B0034"/>
    <w:rsid w:val="001B0535"/>
    <w:rsid w:val="001B33F5"/>
    <w:rsid w:val="001B3DFA"/>
    <w:rsid w:val="001B5923"/>
    <w:rsid w:val="001C39FF"/>
    <w:rsid w:val="001C4CEF"/>
    <w:rsid w:val="001C63D4"/>
    <w:rsid w:val="001C6DBB"/>
    <w:rsid w:val="001D19F7"/>
    <w:rsid w:val="001D23D9"/>
    <w:rsid w:val="001D3B16"/>
    <w:rsid w:val="001D4148"/>
    <w:rsid w:val="001D4783"/>
    <w:rsid w:val="001D5694"/>
    <w:rsid w:val="001E0A7D"/>
    <w:rsid w:val="001E2038"/>
    <w:rsid w:val="001E5E3C"/>
    <w:rsid w:val="001F485C"/>
    <w:rsid w:val="001F5423"/>
    <w:rsid w:val="001F7540"/>
    <w:rsid w:val="002008F8"/>
    <w:rsid w:val="002010EC"/>
    <w:rsid w:val="00205904"/>
    <w:rsid w:val="00213243"/>
    <w:rsid w:val="00213C13"/>
    <w:rsid w:val="00216B5D"/>
    <w:rsid w:val="002207AA"/>
    <w:rsid w:val="0022200B"/>
    <w:rsid w:val="0022724F"/>
    <w:rsid w:val="00232652"/>
    <w:rsid w:val="00232A21"/>
    <w:rsid w:val="00232BA7"/>
    <w:rsid w:val="00232E38"/>
    <w:rsid w:val="00241AF7"/>
    <w:rsid w:val="00244159"/>
    <w:rsid w:val="0024508E"/>
    <w:rsid w:val="002456A1"/>
    <w:rsid w:val="00247512"/>
    <w:rsid w:val="002533C0"/>
    <w:rsid w:val="002548BD"/>
    <w:rsid w:val="00256864"/>
    <w:rsid w:val="00256929"/>
    <w:rsid w:val="00257FE4"/>
    <w:rsid w:val="00260DA8"/>
    <w:rsid w:val="002646C6"/>
    <w:rsid w:val="00264989"/>
    <w:rsid w:val="00264BEC"/>
    <w:rsid w:val="00265CAA"/>
    <w:rsid w:val="00265F60"/>
    <w:rsid w:val="00272960"/>
    <w:rsid w:val="0027533E"/>
    <w:rsid w:val="00280E60"/>
    <w:rsid w:val="0028200C"/>
    <w:rsid w:val="00285CD7"/>
    <w:rsid w:val="0028651A"/>
    <w:rsid w:val="00286963"/>
    <w:rsid w:val="002926E9"/>
    <w:rsid w:val="00294816"/>
    <w:rsid w:val="002A433C"/>
    <w:rsid w:val="002B0749"/>
    <w:rsid w:val="002B1014"/>
    <w:rsid w:val="002B105D"/>
    <w:rsid w:val="002B1712"/>
    <w:rsid w:val="002B3831"/>
    <w:rsid w:val="002B4493"/>
    <w:rsid w:val="002B4A9B"/>
    <w:rsid w:val="002B54FD"/>
    <w:rsid w:val="002C19B4"/>
    <w:rsid w:val="002C570E"/>
    <w:rsid w:val="002C5CBF"/>
    <w:rsid w:val="002D0855"/>
    <w:rsid w:val="002D1C9B"/>
    <w:rsid w:val="002D33BB"/>
    <w:rsid w:val="002D4060"/>
    <w:rsid w:val="002D4753"/>
    <w:rsid w:val="002D7342"/>
    <w:rsid w:val="002E0A59"/>
    <w:rsid w:val="002E1640"/>
    <w:rsid w:val="002E43F9"/>
    <w:rsid w:val="002F0788"/>
    <w:rsid w:val="002F2295"/>
    <w:rsid w:val="002F40F2"/>
    <w:rsid w:val="002F4956"/>
    <w:rsid w:val="002F543C"/>
    <w:rsid w:val="0030395B"/>
    <w:rsid w:val="00303D32"/>
    <w:rsid w:val="00305B05"/>
    <w:rsid w:val="00310F73"/>
    <w:rsid w:val="0031117A"/>
    <w:rsid w:val="003121CC"/>
    <w:rsid w:val="00313854"/>
    <w:rsid w:val="00314B0C"/>
    <w:rsid w:val="003150EF"/>
    <w:rsid w:val="00315351"/>
    <w:rsid w:val="00316C3B"/>
    <w:rsid w:val="00322470"/>
    <w:rsid w:val="00322BB4"/>
    <w:rsid w:val="00322C62"/>
    <w:rsid w:val="00323BA6"/>
    <w:rsid w:val="00323E30"/>
    <w:rsid w:val="00324737"/>
    <w:rsid w:val="003248C8"/>
    <w:rsid w:val="003248F6"/>
    <w:rsid w:val="00325E8A"/>
    <w:rsid w:val="00326D7B"/>
    <w:rsid w:val="00326F84"/>
    <w:rsid w:val="00330DC9"/>
    <w:rsid w:val="00334089"/>
    <w:rsid w:val="003368EE"/>
    <w:rsid w:val="00340621"/>
    <w:rsid w:val="00343117"/>
    <w:rsid w:val="0034412C"/>
    <w:rsid w:val="0034703F"/>
    <w:rsid w:val="00351BD7"/>
    <w:rsid w:val="00352A32"/>
    <w:rsid w:val="00357708"/>
    <w:rsid w:val="0036044C"/>
    <w:rsid w:val="00361C63"/>
    <w:rsid w:val="003620CD"/>
    <w:rsid w:val="003623C4"/>
    <w:rsid w:val="00362529"/>
    <w:rsid w:val="00364343"/>
    <w:rsid w:val="003649CF"/>
    <w:rsid w:val="00364D1B"/>
    <w:rsid w:val="00365D43"/>
    <w:rsid w:val="003662E1"/>
    <w:rsid w:val="0037049C"/>
    <w:rsid w:val="0037153E"/>
    <w:rsid w:val="00371B7B"/>
    <w:rsid w:val="0037246D"/>
    <w:rsid w:val="0037273B"/>
    <w:rsid w:val="00372F64"/>
    <w:rsid w:val="003766DF"/>
    <w:rsid w:val="003768E3"/>
    <w:rsid w:val="00380904"/>
    <w:rsid w:val="00384662"/>
    <w:rsid w:val="00385FCC"/>
    <w:rsid w:val="0039167A"/>
    <w:rsid w:val="00393659"/>
    <w:rsid w:val="003937ED"/>
    <w:rsid w:val="003978C3"/>
    <w:rsid w:val="003A06BC"/>
    <w:rsid w:val="003A0C0F"/>
    <w:rsid w:val="003A23B3"/>
    <w:rsid w:val="003A2808"/>
    <w:rsid w:val="003A2C10"/>
    <w:rsid w:val="003A429B"/>
    <w:rsid w:val="003A486F"/>
    <w:rsid w:val="003A60A1"/>
    <w:rsid w:val="003B020D"/>
    <w:rsid w:val="003B3B5E"/>
    <w:rsid w:val="003B3D99"/>
    <w:rsid w:val="003B56DD"/>
    <w:rsid w:val="003B7427"/>
    <w:rsid w:val="003C2E6C"/>
    <w:rsid w:val="003C58CE"/>
    <w:rsid w:val="003C682A"/>
    <w:rsid w:val="003C6A94"/>
    <w:rsid w:val="003D199B"/>
    <w:rsid w:val="003D7AAF"/>
    <w:rsid w:val="003E1C48"/>
    <w:rsid w:val="003E26ED"/>
    <w:rsid w:val="003E3D15"/>
    <w:rsid w:val="00401BAC"/>
    <w:rsid w:val="00402DEC"/>
    <w:rsid w:val="00403238"/>
    <w:rsid w:val="00403572"/>
    <w:rsid w:val="00403B60"/>
    <w:rsid w:val="00406257"/>
    <w:rsid w:val="00406D1B"/>
    <w:rsid w:val="00410D3B"/>
    <w:rsid w:val="0041328F"/>
    <w:rsid w:val="004175C4"/>
    <w:rsid w:val="00421957"/>
    <w:rsid w:val="004232A5"/>
    <w:rsid w:val="00424436"/>
    <w:rsid w:val="00426327"/>
    <w:rsid w:val="00430850"/>
    <w:rsid w:val="00430B92"/>
    <w:rsid w:val="004342B6"/>
    <w:rsid w:val="0043433E"/>
    <w:rsid w:val="00437449"/>
    <w:rsid w:val="00444662"/>
    <w:rsid w:val="004454A8"/>
    <w:rsid w:val="004540D7"/>
    <w:rsid w:val="00454E3B"/>
    <w:rsid w:val="00460E20"/>
    <w:rsid w:val="00461F2F"/>
    <w:rsid w:val="00464532"/>
    <w:rsid w:val="00471BC3"/>
    <w:rsid w:val="00472320"/>
    <w:rsid w:val="0047576B"/>
    <w:rsid w:val="00475C0C"/>
    <w:rsid w:val="00476260"/>
    <w:rsid w:val="00485F96"/>
    <w:rsid w:val="00487B24"/>
    <w:rsid w:val="00490EA2"/>
    <w:rsid w:val="00491DBB"/>
    <w:rsid w:val="00496AA0"/>
    <w:rsid w:val="00496C97"/>
    <w:rsid w:val="00497FDA"/>
    <w:rsid w:val="004A2266"/>
    <w:rsid w:val="004A28A9"/>
    <w:rsid w:val="004A65CB"/>
    <w:rsid w:val="004A6E15"/>
    <w:rsid w:val="004A7ED4"/>
    <w:rsid w:val="004B12A1"/>
    <w:rsid w:val="004B169A"/>
    <w:rsid w:val="004B2D12"/>
    <w:rsid w:val="004B6BDA"/>
    <w:rsid w:val="004C313C"/>
    <w:rsid w:val="004C5B9A"/>
    <w:rsid w:val="004D08F0"/>
    <w:rsid w:val="004D48FE"/>
    <w:rsid w:val="004D6B2A"/>
    <w:rsid w:val="004E138D"/>
    <w:rsid w:val="004E2A1C"/>
    <w:rsid w:val="004E3184"/>
    <w:rsid w:val="004E6BDF"/>
    <w:rsid w:val="004E7D53"/>
    <w:rsid w:val="004F3D79"/>
    <w:rsid w:val="005030EC"/>
    <w:rsid w:val="00513219"/>
    <w:rsid w:val="00520B3F"/>
    <w:rsid w:val="005303C0"/>
    <w:rsid w:val="00536231"/>
    <w:rsid w:val="00536DA4"/>
    <w:rsid w:val="00540891"/>
    <w:rsid w:val="005467E3"/>
    <w:rsid w:val="00555F11"/>
    <w:rsid w:val="00556325"/>
    <w:rsid w:val="005568F1"/>
    <w:rsid w:val="0056011F"/>
    <w:rsid w:val="00560537"/>
    <w:rsid w:val="005610A0"/>
    <w:rsid w:val="00561DFA"/>
    <w:rsid w:val="005631CF"/>
    <w:rsid w:val="00566A12"/>
    <w:rsid w:val="005714EE"/>
    <w:rsid w:val="005715CB"/>
    <w:rsid w:val="00577B75"/>
    <w:rsid w:val="00577BF6"/>
    <w:rsid w:val="00581738"/>
    <w:rsid w:val="00582797"/>
    <w:rsid w:val="00584717"/>
    <w:rsid w:val="00591693"/>
    <w:rsid w:val="00591789"/>
    <w:rsid w:val="0059283D"/>
    <w:rsid w:val="0059347E"/>
    <w:rsid w:val="00594617"/>
    <w:rsid w:val="005A3528"/>
    <w:rsid w:val="005A4333"/>
    <w:rsid w:val="005A543D"/>
    <w:rsid w:val="005A571A"/>
    <w:rsid w:val="005A7F0E"/>
    <w:rsid w:val="005B0BDB"/>
    <w:rsid w:val="005B0FA5"/>
    <w:rsid w:val="005B2B98"/>
    <w:rsid w:val="005B2FDA"/>
    <w:rsid w:val="005B436F"/>
    <w:rsid w:val="005B585E"/>
    <w:rsid w:val="005B5D65"/>
    <w:rsid w:val="005B67A4"/>
    <w:rsid w:val="005B69DB"/>
    <w:rsid w:val="005B7985"/>
    <w:rsid w:val="005C4C9B"/>
    <w:rsid w:val="005C516B"/>
    <w:rsid w:val="005C736A"/>
    <w:rsid w:val="005D1804"/>
    <w:rsid w:val="005D2098"/>
    <w:rsid w:val="005D2B05"/>
    <w:rsid w:val="005D68C4"/>
    <w:rsid w:val="005E05D3"/>
    <w:rsid w:val="005E45EB"/>
    <w:rsid w:val="005E559A"/>
    <w:rsid w:val="005E583B"/>
    <w:rsid w:val="005E6979"/>
    <w:rsid w:val="005F3F45"/>
    <w:rsid w:val="005F406B"/>
    <w:rsid w:val="00601A29"/>
    <w:rsid w:val="006027C8"/>
    <w:rsid w:val="00605C14"/>
    <w:rsid w:val="006115EB"/>
    <w:rsid w:val="00614908"/>
    <w:rsid w:val="00616FEE"/>
    <w:rsid w:val="00622BEB"/>
    <w:rsid w:val="0062563C"/>
    <w:rsid w:val="0062571A"/>
    <w:rsid w:val="00636C69"/>
    <w:rsid w:val="00636E06"/>
    <w:rsid w:val="00642F90"/>
    <w:rsid w:val="00643B88"/>
    <w:rsid w:val="00645A8C"/>
    <w:rsid w:val="006529B1"/>
    <w:rsid w:val="00656E8A"/>
    <w:rsid w:val="006608A0"/>
    <w:rsid w:val="00660CDD"/>
    <w:rsid w:val="00661C89"/>
    <w:rsid w:val="006641AF"/>
    <w:rsid w:val="00670B70"/>
    <w:rsid w:val="00674506"/>
    <w:rsid w:val="00674960"/>
    <w:rsid w:val="006812D0"/>
    <w:rsid w:val="006815DA"/>
    <w:rsid w:val="00681D1D"/>
    <w:rsid w:val="006821D7"/>
    <w:rsid w:val="00684D81"/>
    <w:rsid w:val="006854CC"/>
    <w:rsid w:val="0068552B"/>
    <w:rsid w:val="006858B7"/>
    <w:rsid w:val="0068669E"/>
    <w:rsid w:val="00686B65"/>
    <w:rsid w:val="00687C4D"/>
    <w:rsid w:val="00690847"/>
    <w:rsid w:val="006924B0"/>
    <w:rsid w:val="00692EF5"/>
    <w:rsid w:val="006937BB"/>
    <w:rsid w:val="00694271"/>
    <w:rsid w:val="0069606C"/>
    <w:rsid w:val="006A025E"/>
    <w:rsid w:val="006A0BC4"/>
    <w:rsid w:val="006A475D"/>
    <w:rsid w:val="006B14AA"/>
    <w:rsid w:val="006B27A9"/>
    <w:rsid w:val="006B455E"/>
    <w:rsid w:val="006B59FC"/>
    <w:rsid w:val="006B5C9C"/>
    <w:rsid w:val="006C084A"/>
    <w:rsid w:val="006C120D"/>
    <w:rsid w:val="006C5103"/>
    <w:rsid w:val="006C64FA"/>
    <w:rsid w:val="006D2B0B"/>
    <w:rsid w:val="006D3663"/>
    <w:rsid w:val="006D6129"/>
    <w:rsid w:val="006E1CBA"/>
    <w:rsid w:val="006E1F72"/>
    <w:rsid w:val="006E2BDF"/>
    <w:rsid w:val="006E435D"/>
    <w:rsid w:val="006E6072"/>
    <w:rsid w:val="006E6D0C"/>
    <w:rsid w:val="006F3DCD"/>
    <w:rsid w:val="006F4B3F"/>
    <w:rsid w:val="006F5A96"/>
    <w:rsid w:val="006F7756"/>
    <w:rsid w:val="007009F2"/>
    <w:rsid w:val="00700A13"/>
    <w:rsid w:val="00702109"/>
    <w:rsid w:val="00704823"/>
    <w:rsid w:val="00705033"/>
    <w:rsid w:val="00705A9F"/>
    <w:rsid w:val="007069E7"/>
    <w:rsid w:val="00710903"/>
    <w:rsid w:val="00716A3D"/>
    <w:rsid w:val="007170CF"/>
    <w:rsid w:val="0071766E"/>
    <w:rsid w:val="007178A5"/>
    <w:rsid w:val="00720497"/>
    <w:rsid w:val="007209B6"/>
    <w:rsid w:val="00721BB2"/>
    <w:rsid w:val="007243A8"/>
    <w:rsid w:val="00724FB4"/>
    <w:rsid w:val="00732A2E"/>
    <w:rsid w:val="00742E1B"/>
    <w:rsid w:val="007442D4"/>
    <w:rsid w:val="00745517"/>
    <w:rsid w:val="00745BC2"/>
    <w:rsid w:val="0075189A"/>
    <w:rsid w:val="00755FE6"/>
    <w:rsid w:val="00756890"/>
    <w:rsid w:val="0075733F"/>
    <w:rsid w:val="007616B7"/>
    <w:rsid w:val="00762982"/>
    <w:rsid w:val="00764041"/>
    <w:rsid w:val="00764CC5"/>
    <w:rsid w:val="00770B23"/>
    <w:rsid w:val="00770F59"/>
    <w:rsid w:val="00772C3E"/>
    <w:rsid w:val="00775927"/>
    <w:rsid w:val="00775E15"/>
    <w:rsid w:val="0077638E"/>
    <w:rsid w:val="00780152"/>
    <w:rsid w:val="00781597"/>
    <w:rsid w:val="00781677"/>
    <w:rsid w:val="00783E4E"/>
    <w:rsid w:val="007902B4"/>
    <w:rsid w:val="007916CD"/>
    <w:rsid w:val="00792273"/>
    <w:rsid w:val="00793741"/>
    <w:rsid w:val="0079455C"/>
    <w:rsid w:val="007960C5"/>
    <w:rsid w:val="007971EE"/>
    <w:rsid w:val="0079788F"/>
    <w:rsid w:val="007A054A"/>
    <w:rsid w:val="007A2ED0"/>
    <w:rsid w:val="007A459C"/>
    <w:rsid w:val="007B2261"/>
    <w:rsid w:val="007B4BFA"/>
    <w:rsid w:val="007B58F9"/>
    <w:rsid w:val="007B7063"/>
    <w:rsid w:val="007C0A1F"/>
    <w:rsid w:val="007C3186"/>
    <w:rsid w:val="007D24BD"/>
    <w:rsid w:val="007D2FDD"/>
    <w:rsid w:val="007D4AB1"/>
    <w:rsid w:val="007D62BE"/>
    <w:rsid w:val="007E5202"/>
    <w:rsid w:val="007E712B"/>
    <w:rsid w:val="007F084B"/>
    <w:rsid w:val="007F3326"/>
    <w:rsid w:val="007F3978"/>
    <w:rsid w:val="007F4A4F"/>
    <w:rsid w:val="007F739C"/>
    <w:rsid w:val="00801A37"/>
    <w:rsid w:val="0080450D"/>
    <w:rsid w:val="00806AD9"/>
    <w:rsid w:val="00811D90"/>
    <w:rsid w:val="00822C90"/>
    <w:rsid w:val="00824AD9"/>
    <w:rsid w:val="00826819"/>
    <w:rsid w:val="00842B25"/>
    <w:rsid w:val="00844237"/>
    <w:rsid w:val="008444E2"/>
    <w:rsid w:val="008464F4"/>
    <w:rsid w:val="008518D4"/>
    <w:rsid w:val="00852960"/>
    <w:rsid w:val="00860D11"/>
    <w:rsid w:val="00863DC7"/>
    <w:rsid w:val="008649D4"/>
    <w:rsid w:val="0086704A"/>
    <w:rsid w:val="00867D34"/>
    <w:rsid w:val="008717E1"/>
    <w:rsid w:val="00872B05"/>
    <w:rsid w:val="00874399"/>
    <w:rsid w:val="0087665A"/>
    <w:rsid w:val="00881568"/>
    <w:rsid w:val="0088425C"/>
    <w:rsid w:val="008842BB"/>
    <w:rsid w:val="0088548E"/>
    <w:rsid w:val="00885B88"/>
    <w:rsid w:val="008A011E"/>
    <w:rsid w:val="008A02EE"/>
    <w:rsid w:val="008A2F79"/>
    <w:rsid w:val="008A350C"/>
    <w:rsid w:val="008A5A41"/>
    <w:rsid w:val="008B2C1B"/>
    <w:rsid w:val="008B34A4"/>
    <w:rsid w:val="008B38B9"/>
    <w:rsid w:val="008B55DB"/>
    <w:rsid w:val="008B5D91"/>
    <w:rsid w:val="008B7ABE"/>
    <w:rsid w:val="008B7CDE"/>
    <w:rsid w:val="008C2C77"/>
    <w:rsid w:val="008C3129"/>
    <w:rsid w:val="008C759A"/>
    <w:rsid w:val="008C798E"/>
    <w:rsid w:val="008D2AFF"/>
    <w:rsid w:val="008D485A"/>
    <w:rsid w:val="008E051D"/>
    <w:rsid w:val="008E16F9"/>
    <w:rsid w:val="008E41BD"/>
    <w:rsid w:val="008E56C0"/>
    <w:rsid w:val="008F2C4B"/>
    <w:rsid w:val="008F31B4"/>
    <w:rsid w:val="008F63FE"/>
    <w:rsid w:val="008F6E74"/>
    <w:rsid w:val="008F7758"/>
    <w:rsid w:val="00900F1F"/>
    <w:rsid w:val="009020BC"/>
    <w:rsid w:val="00903AC2"/>
    <w:rsid w:val="00904FBE"/>
    <w:rsid w:val="00906F4E"/>
    <w:rsid w:val="00911E98"/>
    <w:rsid w:val="00911EA5"/>
    <w:rsid w:val="00913752"/>
    <w:rsid w:val="0092221B"/>
    <w:rsid w:val="009228DC"/>
    <w:rsid w:val="00923350"/>
    <w:rsid w:val="009244FC"/>
    <w:rsid w:val="00924903"/>
    <w:rsid w:val="00924977"/>
    <w:rsid w:val="00925441"/>
    <w:rsid w:val="00925A49"/>
    <w:rsid w:val="009269A5"/>
    <w:rsid w:val="0093020C"/>
    <w:rsid w:val="00930C2A"/>
    <w:rsid w:val="009354BE"/>
    <w:rsid w:val="0093553A"/>
    <w:rsid w:val="00936537"/>
    <w:rsid w:val="00941F64"/>
    <w:rsid w:val="00944B74"/>
    <w:rsid w:val="00944E4E"/>
    <w:rsid w:val="00952BB9"/>
    <w:rsid w:val="009563C4"/>
    <w:rsid w:val="00961B38"/>
    <w:rsid w:val="0096605F"/>
    <w:rsid w:val="0096625A"/>
    <w:rsid w:val="00966F35"/>
    <w:rsid w:val="009678FD"/>
    <w:rsid w:val="00967DED"/>
    <w:rsid w:val="00970FF6"/>
    <w:rsid w:val="00975DF9"/>
    <w:rsid w:val="00980888"/>
    <w:rsid w:val="009865FD"/>
    <w:rsid w:val="00986B18"/>
    <w:rsid w:val="0099096C"/>
    <w:rsid w:val="009921E1"/>
    <w:rsid w:val="009932B5"/>
    <w:rsid w:val="0099612E"/>
    <w:rsid w:val="009965A8"/>
    <w:rsid w:val="00997ACA"/>
    <w:rsid w:val="00997EA3"/>
    <w:rsid w:val="009A36A5"/>
    <w:rsid w:val="009A6010"/>
    <w:rsid w:val="009A7808"/>
    <w:rsid w:val="009B3987"/>
    <w:rsid w:val="009C0702"/>
    <w:rsid w:val="009C0F32"/>
    <w:rsid w:val="009C2436"/>
    <w:rsid w:val="009C709A"/>
    <w:rsid w:val="009C7B39"/>
    <w:rsid w:val="009E2996"/>
    <w:rsid w:val="009E5175"/>
    <w:rsid w:val="009F2131"/>
    <w:rsid w:val="009F3C14"/>
    <w:rsid w:val="009F4281"/>
    <w:rsid w:val="009F559F"/>
    <w:rsid w:val="009F6606"/>
    <w:rsid w:val="009F6D4F"/>
    <w:rsid w:val="009F761A"/>
    <w:rsid w:val="00A01899"/>
    <w:rsid w:val="00A06D00"/>
    <w:rsid w:val="00A0785E"/>
    <w:rsid w:val="00A10921"/>
    <w:rsid w:val="00A12686"/>
    <w:rsid w:val="00A15B06"/>
    <w:rsid w:val="00A23AB8"/>
    <w:rsid w:val="00A23E59"/>
    <w:rsid w:val="00A2402C"/>
    <w:rsid w:val="00A25E10"/>
    <w:rsid w:val="00A26389"/>
    <w:rsid w:val="00A336D0"/>
    <w:rsid w:val="00A34660"/>
    <w:rsid w:val="00A450CE"/>
    <w:rsid w:val="00A46430"/>
    <w:rsid w:val="00A50EE9"/>
    <w:rsid w:val="00A5281E"/>
    <w:rsid w:val="00A60075"/>
    <w:rsid w:val="00A63C20"/>
    <w:rsid w:val="00A63D68"/>
    <w:rsid w:val="00A66CC4"/>
    <w:rsid w:val="00A70826"/>
    <w:rsid w:val="00A71246"/>
    <w:rsid w:val="00A71BDA"/>
    <w:rsid w:val="00A72A01"/>
    <w:rsid w:val="00A72F34"/>
    <w:rsid w:val="00A731E0"/>
    <w:rsid w:val="00A73695"/>
    <w:rsid w:val="00A74631"/>
    <w:rsid w:val="00A763E2"/>
    <w:rsid w:val="00A76A21"/>
    <w:rsid w:val="00A77C73"/>
    <w:rsid w:val="00A77D0C"/>
    <w:rsid w:val="00A84658"/>
    <w:rsid w:val="00A868A2"/>
    <w:rsid w:val="00A87092"/>
    <w:rsid w:val="00A90067"/>
    <w:rsid w:val="00A91373"/>
    <w:rsid w:val="00A934F2"/>
    <w:rsid w:val="00A93A4F"/>
    <w:rsid w:val="00A943DA"/>
    <w:rsid w:val="00AA09A0"/>
    <w:rsid w:val="00AA16B4"/>
    <w:rsid w:val="00AA22EA"/>
    <w:rsid w:val="00AA24FA"/>
    <w:rsid w:val="00AA4388"/>
    <w:rsid w:val="00AA43B1"/>
    <w:rsid w:val="00AA4AD7"/>
    <w:rsid w:val="00AA57DA"/>
    <w:rsid w:val="00AA6B0E"/>
    <w:rsid w:val="00AA6F10"/>
    <w:rsid w:val="00AA778A"/>
    <w:rsid w:val="00AB3510"/>
    <w:rsid w:val="00AB385F"/>
    <w:rsid w:val="00AB6483"/>
    <w:rsid w:val="00AB6DE1"/>
    <w:rsid w:val="00AC2BBE"/>
    <w:rsid w:val="00AC7BCD"/>
    <w:rsid w:val="00AD12D6"/>
    <w:rsid w:val="00AE5B45"/>
    <w:rsid w:val="00AE6C03"/>
    <w:rsid w:val="00AF1AE8"/>
    <w:rsid w:val="00AF1DD9"/>
    <w:rsid w:val="00AF2DB9"/>
    <w:rsid w:val="00AF39AB"/>
    <w:rsid w:val="00AF728E"/>
    <w:rsid w:val="00B0495D"/>
    <w:rsid w:val="00B051BF"/>
    <w:rsid w:val="00B10EA2"/>
    <w:rsid w:val="00B1432B"/>
    <w:rsid w:val="00B15EDC"/>
    <w:rsid w:val="00B164B7"/>
    <w:rsid w:val="00B2041C"/>
    <w:rsid w:val="00B20443"/>
    <w:rsid w:val="00B2111B"/>
    <w:rsid w:val="00B2584C"/>
    <w:rsid w:val="00B27B41"/>
    <w:rsid w:val="00B3438E"/>
    <w:rsid w:val="00B34661"/>
    <w:rsid w:val="00B350A8"/>
    <w:rsid w:val="00B41394"/>
    <w:rsid w:val="00B421C6"/>
    <w:rsid w:val="00B4287E"/>
    <w:rsid w:val="00B42E94"/>
    <w:rsid w:val="00B47777"/>
    <w:rsid w:val="00B5278E"/>
    <w:rsid w:val="00B531FC"/>
    <w:rsid w:val="00B53C67"/>
    <w:rsid w:val="00B545B2"/>
    <w:rsid w:val="00B54CCD"/>
    <w:rsid w:val="00B60560"/>
    <w:rsid w:val="00B61B18"/>
    <w:rsid w:val="00B63E3B"/>
    <w:rsid w:val="00B6571C"/>
    <w:rsid w:val="00B7019D"/>
    <w:rsid w:val="00B704FA"/>
    <w:rsid w:val="00B727AE"/>
    <w:rsid w:val="00B729A2"/>
    <w:rsid w:val="00B73682"/>
    <w:rsid w:val="00B77308"/>
    <w:rsid w:val="00B80FD0"/>
    <w:rsid w:val="00B8178C"/>
    <w:rsid w:val="00B820D7"/>
    <w:rsid w:val="00B820D9"/>
    <w:rsid w:val="00B82773"/>
    <w:rsid w:val="00B856F5"/>
    <w:rsid w:val="00B85EE7"/>
    <w:rsid w:val="00B86D15"/>
    <w:rsid w:val="00B8792B"/>
    <w:rsid w:val="00B9010F"/>
    <w:rsid w:val="00B90784"/>
    <w:rsid w:val="00B93FBD"/>
    <w:rsid w:val="00B95F8C"/>
    <w:rsid w:val="00B966B7"/>
    <w:rsid w:val="00B96E88"/>
    <w:rsid w:val="00BA0D64"/>
    <w:rsid w:val="00BA10AF"/>
    <w:rsid w:val="00BA34F1"/>
    <w:rsid w:val="00BA57C1"/>
    <w:rsid w:val="00BA671E"/>
    <w:rsid w:val="00BA6D7F"/>
    <w:rsid w:val="00BA6E35"/>
    <w:rsid w:val="00BA7DEF"/>
    <w:rsid w:val="00BB1681"/>
    <w:rsid w:val="00BB1EF5"/>
    <w:rsid w:val="00BB20F2"/>
    <w:rsid w:val="00BB3646"/>
    <w:rsid w:val="00BB6C93"/>
    <w:rsid w:val="00BC0ECB"/>
    <w:rsid w:val="00BC113D"/>
    <w:rsid w:val="00BC66B4"/>
    <w:rsid w:val="00BC7DB9"/>
    <w:rsid w:val="00BD27AF"/>
    <w:rsid w:val="00BD2B95"/>
    <w:rsid w:val="00BD4492"/>
    <w:rsid w:val="00BD4F57"/>
    <w:rsid w:val="00BD67E7"/>
    <w:rsid w:val="00BE0969"/>
    <w:rsid w:val="00BE0F76"/>
    <w:rsid w:val="00BE1EE3"/>
    <w:rsid w:val="00BE2320"/>
    <w:rsid w:val="00BE2F75"/>
    <w:rsid w:val="00BE3A43"/>
    <w:rsid w:val="00BF0671"/>
    <w:rsid w:val="00BF08B3"/>
    <w:rsid w:val="00BF2CFF"/>
    <w:rsid w:val="00BF2F8A"/>
    <w:rsid w:val="00BF3EA9"/>
    <w:rsid w:val="00BF3FA3"/>
    <w:rsid w:val="00BF4F10"/>
    <w:rsid w:val="00BF528E"/>
    <w:rsid w:val="00BF6E8B"/>
    <w:rsid w:val="00C022B5"/>
    <w:rsid w:val="00C02A69"/>
    <w:rsid w:val="00C05E67"/>
    <w:rsid w:val="00C0706C"/>
    <w:rsid w:val="00C07F0E"/>
    <w:rsid w:val="00C11391"/>
    <w:rsid w:val="00C1145C"/>
    <w:rsid w:val="00C16446"/>
    <w:rsid w:val="00C20873"/>
    <w:rsid w:val="00C212B1"/>
    <w:rsid w:val="00C21EF8"/>
    <w:rsid w:val="00C22B03"/>
    <w:rsid w:val="00C24012"/>
    <w:rsid w:val="00C25976"/>
    <w:rsid w:val="00C25D54"/>
    <w:rsid w:val="00C31FD2"/>
    <w:rsid w:val="00C375DE"/>
    <w:rsid w:val="00C379EB"/>
    <w:rsid w:val="00C37AC5"/>
    <w:rsid w:val="00C403DC"/>
    <w:rsid w:val="00C434C6"/>
    <w:rsid w:val="00C4392A"/>
    <w:rsid w:val="00C44036"/>
    <w:rsid w:val="00C4676F"/>
    <w:rsid w:val="00C5407C"/>
    <w:rsid w:val="00C54133"/>
    <w:rsid w:val="00C54344"/>
    <w:rsid w:val="00C566B8"/>
    <w:rsid w:val="00C60808"/>
    <w:rsid w:val="00C61DB9"/>
    <w:rsid w:val="00C63194"/>
    <w:rsid w:val="00C6453E"/>
    <w:rsid w:val="00C66D55"/>
    <w:rsid w:val="00C70660"/>
    <w:rsid w:val="00C72634"/>
    <w:rsid w:val="00C73921"/>
    <w:rsid w:val="00C7743D"/>
    <w:rsid w:val="00C803DD"/>
    <w:rsid w:val="00C80A39"/>
    <w:rsid w:val="00C84DFE"/>
    <w:rsid w:val="00C866DE"/>
    <w:rsid w:val="00C87F0F"/>
    <w:rsid w:val="00C925C9"/>
    <w:rsid w:val="00C97963"/>
    <w:rsid w:val="00CA3498"/>
    <w:rsid w:val="00CB46F7"/>
    <w:rsid w:val="00CB5137"/>
    <w:rsid w:val="00CB58BD"/>
    <w:rsid w:val="00CC11CB"/>
    <w:rsid w:val="00CC5DE8"/>
    <w:rsid w:val="00CC61E8"/>
    <w:rsid w:val="00CE48A7"/>
    <w:rsid w:val="00CE52B6"/>
    <w:rsid w:val="00CE645C"/>
    <w:rsid w:val="00CE6518"/>
    <w:rsid w:val="00CE6F8B"/>
    <w:rsid w:val="00CF366C"/>
    <w:rsid w:val="00CF5070"/>
    <w:rsid w:val="00CF6382"/>
    <w:rsid w:val="00D00511"/>
    <w:rsid w:val="00D00953"/>
    <w:rsid w:val="00D018B8"/>
    <w:rsid w:val="00D029A0"/>
    <w:rsid w:val="00D037A1"/>
    <w:rsid w:val="00D047E5"/>
    <w:rsid w:val="00D05684"/>
    <w:rsid w:val="00D067AB"/>
    <w:rsid w:val="00D07708"/>
    <w:rsid w:val="00D07A87"/>
    <w:rsid w:val="00D07F6E"/>
    <w:rsid w:val="00D167A4"/>
    <w:rsid w:val="00D168D5"/>
    <w:rsid w:val="00D170E1"/>
    <w:rsid w:val="00D231D7"/>
    <w:rsid w:val="00D275B6"/>
    <w:rsid w:val="00D30F2D"/>
    <w:rsid w:val="00D3129B"/>
    <w:rsid w:val="00D3153B"/>
    <w:rsid w:val="00D31FDA"/>
    <w:rsid w:val="00D40B57"/>
    <w:rsid w:val="00D431C3"/>
    <w:rsid w:val="00D45FFE"/>
    <w:rsid w:val="00D513AD"/>
    <w:rsid w:val="00D514B2"/>
    <w:rsid w:val="00D53AB5"/>
    <w:rsid w:val="00D544D6"/>
    <w:rsid w:val="00D54925"/>
    <w:rsid w:val="00D55AB7"/>
    <w:rsid w:val="00D641DD"/>
    <w:rsid w:val="00D71218"/>
    <w:rsid w:val="00D7255B"/>
    <w:rsid w:val="00D74E9E"/>
    <w:rsid w:val="00D80F00"/>
    <w:rsid w:val="00D814FD"/>
    <w:rsid w:val="00D81A60"/>
    <w:rsid w:val="00D85A6F"/>
    <w:rsid w:val="00D87314"/>
    <w:rsid w:val="00D91084"/>
    <w:rsid w:val="00D94ECC"/>
    <w:rsid w:val="00DA02EB"/>
    <w:rsid w:val="00DA33BA"/>
    <w:rsid w:val="00DA3616"/>
    <w:rsid w:val="00DA3865"/>
    <w:rsid w:val="00DA3D62"/>
    <w:rsid w:val="00DA5833"/>
    <w:rsid w:val="00DA6485"/>
    <w:rsid w:val="00DB28BE"/>
    <w:rsid w:val="00DB6B7B"/>
    <w:rsid w:val="00DC182D"/>
    <w:rsid w:val="00DC294A"/>
    <w:rsid w:val="00DC74D0"/>
    <w:rsid w:val="00DC756A"/>
    <w:rsid w:val="00DD0848"/>
    <w:rsid w:val="00DD15D9"/>
    <w:rsid w:val="00DD556B"/>
    <w:rsid w:val="00DD691D"/>
    <w:rsid w:val="00DD7EF3"/>
    <w:rsid w:val="00DE18C6"/>
    <w:rsid w:val="00DE25D7"/>
    <w:rsid w:val="00DF19DF"/>
    <w:rsid w:val="00DF7D6A"/>
    <w:rsid w:val="00E01517"/>
    <w:rsid w:val="00E02BC9"/>
    <w:rsid w:val="00E12363"/>
    <w:rsid w:val="00E1267D"/>
    <w:rsid w:val="00E12B0C"/>
    <w:rsid w:val="00E13FB4"/>
    <w:rsid w:val="00E15005"/>
    <w:rsid w:val="00E21686"/>
    <w:rsid w:val="00E218EB"/>
    <w:rsid w:val="00E25F1C"/>
    <w:rsid w:val="00E3147A"/>
    <w:rsid w:val="00E31B5C"/>
    <w:rsid w:val="00E31BC7"/>
    <w:rsid w:val="00E32BF1"/>
    <w:rsid w:val="00E34396"/>
    <w:rsid w:val="00E346EA"/>
    <w:rsid w:val="00E35FE6"/>
    <w:rsid w:val="00E405B2"/>
    <w:rsid w:val="00E4096F"/>
    <w:rsid w:val="00E43505"/>
    <w:rsid w:val="00E43B1C"/>
    <w:rsid w:val="00E44640"/>
    <w:rsid w:val="00E45450"/>
    <w:rsid w:val="00E45AC8"/>
    <w:rsid w:val="00E500F5"/>
    <w:rsid w:val="00E50F05"/>
    <w:rsid w:val="00E52BC7"/>
    <w:rsid w:val="00E54E56"/>
    <w:rsid w:val="00E56067"/>
    <w:rsid w:val="00E5658F"/>
    <w:rsid w:val="00E5762F"/>
    <w:rsid w:val="00E60143"/>
    <w:rsid w:val="00E625AA"/>
    <w:rsid w:val="00E63381"/>
    <w:rsid w:val="00E637A1"/>
    <w:rsid w:val="00E63AC4"/>
    <w:rsid w:val="00E6502B"/>
    <w:rsid w:val="00E71CA1"/>
    <w:rsid w:val="00E75780"/>
    <w:rsid w:val="00E81B49"/>
    <w:rsid w:val="00E85DE5"/>
    <w:rsid w:val="00E8658F"/>
    <w:rsid w:val="00E9414E"/>
    <w:rsid w:val="00E94F36"/>
    <w:rsid w:val="00E97C1F"/>
    <w:rsid w:val="00EA17E0"/>
    <w:rsid w:val="00EA31DF"/>
    <w:rsid w:val="00EB35F6"/>
    <w:rsid w:val="00EB6778"/>
    <w:rsid w:val="00EC2045"/>
    <w:rsid w:val="00EC23E1"/>
    <w:rsid w:val="00EC3AE0"/>
    <w:rsid w:val="00ED2E81"/>
    <w:rsid w:val="00ED3397"/>
    <w:rsid w:val="00ED4142"/>
    <w:rsid w:val="00ED4368"/>
    <w:rsid w:val="00ED5951"/>
    <w:rsid w:val="00EE003A"/>
    <w:rsid w:val="00EE021F"/>
    <w:rsid w:val="00EE0B8A"/>
    <w:rsid w:val="00EE3A7C"/>
    <w:rsid w:val="00EE4A38"/>
    <w:rsid w:val="00EE6CF3"/>
    <w:rsid w:val="00EF0767"/>
    <w:rsid w:val="00EF07E7"/>
    <w:rsid w:val="00EF1F89"/>
    <w:rsid w:val="00EF2E57"/>
    <w:rsid w:val="00EF4AA7"/>
    <w:rsid w:val="00F07540"/>
    <w:rsid w:val="00F1193A"/>
    <w:rsid w:val="00F135FD"/>
    <w:rsid w:val="00F14C7B"/>
    <w:rsid w:val="00F16F59"/>
    <w:rsid w:val="00F21684"/>
    <w:rsid w:val="00F2171D"/>
    <w:rsid w:val="00F22314"/>
    <w:rsid w:val="00F23F56"/>
    <w:rsid w:val="00F24E0B"/>
    <w:rsid w:val="00F2708A"/>
    <w:rsid w:val="00F27E6D"/>
    <w:rsid w:val="00F37E35"/>
    <w:rsid w:val="00F420EE"/>
    <w:rsid w:val="00F44A69"/>
    <w:rsid w:val="00F456A5"/>
    <w:rsid w:val="00F47488"/>
    <w:rsid w:val="00F51461"/>
    <w:rsid w:val="00F545A3"/>
    <w:rsid w:val="00F5470C"/>
    <w:rsid w:val="00F56103"/>
    <w:rsid w:val="00F5667D"/>
    <w:rsid w:val="00F61FF5"/>
    <w:rsid w:val="00F62289"/>
    <w:rsid w:val="00F701F1"/>
    <w:rsid w:val="00F72703"/>
    <w:rsid w:val="00F806BF"/>
    <w:rsid w:val="00F80F23"/>
    <w:rsid w:val="00F820F8"/>
    <w:rsid w:val="00F83E11"/>
    <w:rsid w:val="00F86A73"/>
    <w:rsid w:val="00F92CE9"/>
    <w:rsid w:val="00FA6030"/>
    <w:rsid w:val="00FB02FB"/>
    <w:rsid w:val="00FB08FD"/>
    <w:rsid w:val="00FB7AF8"/>
    <w:rsid w:val="00FC1BA2"/>
    <w:rsid w:val="00FC4018"/>
    <w:rsid w:val="00FC4214"/>
    <w:rsid w:val="00FC4D16"/>
    <w:rsid w:val="00FC658D"/>
    <w:rsid w:val="00FD0E5E"/>
    <w:rsid w:val="00FD0F57"/>
    <w:rsid w:val="00FD6154"/>
    <w:rsid w:val="00FE3F6F"/>
    <w:rsid w:val="00FE4D6D"/>
    <w:rsid w:val="00FE7B22"/>
    <w:rsid w:val="00FF2105"/>
    <w:rsid w:val="00FF269A"/>
    <w:rsid w:val="00FF2B45"/>
    <w:rsid w:val="00FF3DA4"/>
    <w:rsid w:val="00FF6417"/>
  </w:rsids>
  <m:mathPr>
    <m:mathFont m:val="Cambria Math"/>
    <m:brkBin m:val="before"/>
    <m:brkBinSub m:val="--"/>
    <m:smallFrac m:val="0"/>
    <m:dispDef/>
    <m:lMargin m:val="0"/>
    <m:rMargin m:val="0"/>
    <m:defJc m:val="centerGroup"/>
    <m:wrapIndent m:val="1440"/>
    <m:intLim m:val="subSup"/>
    <m:naryLim m:val="undOvr"/>
  </m:mathPr>
  <w:themeFontLang w:val="hu-HU"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stockticker"/>
  <w:shapeDefaults>
    <o:shapedefaults v:ext="edit" spidmax="35841"/>
    <o:shapelayout v:ext="edit">
      <o:idmap v:ext="edit" data="1"/>
    </o:shapelayout>
  </w:shapeDefaults>
  <w:decimalSymbol w:val=","/>
  <w:listSeparator w:val=","/>
  <w14:docId w14:val="6CCF68B2"/>
  <w15:docId w15:val="{E4C79D7C-8061-4AD3-96DC-433B4AC90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l-SI" w:eastAsia="sl-S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8C6"/>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C4214"/>
    <w:pPr>
      <w:tabs>
        <w:tab w:val="center" w:pos="4536"/>
        <w:tab w:val="right" w:pos="9072"/>
      </w:tabs>
    </w:pPr>
  </w:style>
  <w:style w:type="character" w:styleId="PageNumber">
    <w:name w:val="page number"/>
    <w:basedOn w:val="DefaultParagraphFont"/>
    <w:rsid w:val="00FC4214"/>
  </w:style>
  <w:style w:type="character" w:styleId="FootnoteReference">
    <w:name w:val="footnote reference"/>
    <w:semiHidden/>
    <w:rsid w:val="00FC4214"/>
    <w:rPr>
      <w:vertAlign w:val="superscript"/>
    </w:rPr>
  </w:style>
  <w:style w:type="paragraph" w:styleId="FootnoteText">
    <w:name w:val="footnote text"/>
    <w:basedOn w:val="Normal"/>
    <w:semiHidden/>
    <w:rsid w:val="00FC4214"/>
    <w:pPr>
      <w:jc w:val="both"/>
    </w:pPr>
    <w:rPr>
      <w:rFonts w:ascii="Times New Roman" w:hAnsi="Times New Roman"/>
      <w:szCs w:val="20"/>
      <w:lang w:val="en-GB" w:eastAsia="en-US"/>
    </w:rPr>
  </w:style>
  <w:style w:type="paragraph" w:styleId="BodyTextIndent">
    <w:name w:val="Body Text Indent"/>
    <w:basedOn w:val="Normal"/>
    <w:rsid w:val="00FC4214"/>
    <w:pPr>
      <w:pBdr>
        <w:top w:val="single" w:sz="4" w:space="1" w:color="auto"/>
        <w:left w:val="single" w:sz="4" w:space="4" w:color="auto"/>
        <w:bottom w:val="single" w:sz="4" w:space="1" w:color="auto"/>
        <w:right w:val="single" w:sz="4" w:space="4" w:color="auto"/>
      </w:pBdr>
      <w:tabs>
        <w:tab w:val="left" w:pos="567"/>
      </w:tabs>
      <w:ind w:left="567" w:hanging="567"/>
    </w:pPr>
    <w:rPr>
      <w:rFonts w:ascii="Times New Roman" w:hAnsi="Times New Roman"/>
      <w:b/>
      <w:sz w:val="22"/>
      <w:szCs w:val="20"/>
      <w:lang w:eastAsia="en-US"/>
    </w:rPr>
  </w:style>
  <w:style w:type="paragraph" w:styleId="BalloonText">
    <w:name w:val="Balloon Text"/>
    <w:basedOn w:val="Normal"/>
    <w:semiHidden/>
    <w:rsid w:val="00FC4214"/>
    <w:rPr>
      <w:rFonts w:ascii="Tahoma" w:hAnsi="Tahoma" w:cs="Tahoma"/>
      <w:sz w:val="16"/>
      <w:szCs w:val="16"/>
    </w:rPr>
  </w:style>
  <w:style w:type="paragraph" w:styleId="BodyText">
    <w:name w:val="Body Text"/>
    <w:basedOn w:val="Normal"/>
    <w:link w:val="BodyTextChar"/>
    <w:rsid w:val="00FC4214"/>
    <w:pPr>
      <w:spacing w:after="120"/>
    </w:pPr>
  </w:style>
  <w:style w:type="paragraph" w:styleId="CommentText">
    <w:name w:val="annotation text"/>
    <w:basedOn w:val="Normal"/>
    <w:link w:val="CommentTextChar"/>
    <w:semiHidden/>
    <w:rsid w:val="00FC4214"/>
    <w:pPr>
      <w:tabs>
        <w:tab w:val="left" w:pos="567"/>
      </w:tabs>
      <w:spacing w:line="260" w:lineRule="exact"/>
    </w:pPr>
    <w:rPr>
      <w:rFonts w:ascii="Times New Roman" w:hAnsi="Times New Roman"/>
      <w:szCs w:val="20"/>
      <w:lang w:val="en-GB" w:eastAsia="en-US"/>
    </w:rPr>
  </w:style>
  <w:style w:type="character" w:styleId="CommentReference">
    <w:name w:val="annotation reference"/>
    <w:semiHidden/>
    <w:rsid w:val="00FC4214"/>
    <w:rPr>
      <w:sz w:val="16"/>
      <w:szCs w:val="16"/>
    </w:rPr>
  </w:style>
  <w:style w:type="paragraph" w:styleId="CommentSubject">
    <w:name w:val="annotation subject"/>
    <w:basedOn w:val="CommentText"/>
    <w:next w:val="CommentText"/>
    <w:semiHidden/>
    <w:rsid w:val="00FC4214"/>
    <w:pPr>
      <w:tabs>
        <w:tab w:val="clear" w:pos="567"/>
      </w:tabs>
      <w:spacing w:line="240" w:lineRule="auto"/>
    </w:pPr>
    <w:rPr>
      <w:rFonts w:ascii="Arial" w:hAnsi="Arial"/>
      <w:b/>
      <w:bCs/>
      <w:lang w:val="sl-SI" w:eastAsia="sl-SI"/>
    </w:rPr>
  </w:style>
  <w:style w:type="character" w:customStyle="1" w:styleId="CommentTextChar">
    <w:name w:val="Comment Text Char"/>
    <w:link w:val="CommentText"/>
    <w:semiHidden/>
    <w:rsid w:val="004F3D79"/>
    <w:rPr>
      <w:lang w:val="en-GB" w:eastAsia="en-US" w:bidi="ar-SA"/>
    </w:rPr>
  </w:style>
  <w:style w:type="character" w:styleId="Hyperlink">
    <w:name w:val="Hyperlink"/>
    <w:rsid w:val="00F820F8"/>
    <w:rPr>
      <w:color w:val="0000FF"/>
      <w:u w:val="single"/>
    </w:rPr>
  </w:style>
  <w:style w:type="paragraph" w:styleId="EndnoteText">
    <w:name w:val="endnote text"/>
    <w:basedOn w:val="Normal"/>
    <w:link w:val="EndnoteTextChar"/>
    <w:semiHidden/>
    <w:rsid w:val="00913752"/>
    <w:pPr>
      <w:widowControl w:val="0"/>
      <w:tabs>
        <w:tab w:val="left" w:pos="567"/>
      </w:tabs>
      <w:adjustRightInd w:val="0"/>
      <w:jc w:val="both"/>
      <w:textAlignment w:val="baseline"/>
    </w:pPr>
    <w:rPr>
      <w:rFonts w:ascii="Times New Roman" w:hAnsi="Times New Roman"/>
      <w:sz w:val="22"/>
      <w:szCs w:val="20"/>
      <w:lang w:eastAsia="en-US"/>
    </w:rPr>
  </w:style>
  <w:style w:type="character" w:customStyle="1" w:styleId="EndnoteTextChar">
    <w:name w:val="Endnote Text Char"/>
    <w:link w:val="EndnoteText"/>
    <w:semiHidden/>
    <w:rsid w:val="00913752"/>
    <w:rPr>
      <w:sz w:val="22"/>
      <w:lang w:eastAsia="en-US"/>
    </w:rPr>
  </w:style>
  <w:style w:type="paragraph" w:styleId="BodyText2">
    <w:name w:val="Body Text 2"/>
    <w:basedOn w:val="Normal"/>
    <w:link w:val="BodyText2Char"/>
    <w:uiPriority w:val="99"/>
    <w:semiHidden/>
    <w:unhideWhenUsed/>
    <w:rsid w:val="00120426"/>
    <w:pPr>
      <w:spacing w:after="120" w:line="480" w:lineRule="auto"/>
    </w:pPr>
  </w:style>
  <w:style w:type="character" w:customStyle="1" w:styleId="BodyText2Char">
    <w:name w:val="Body Text 2 Char"/>
    <w:link w:val="BodyText2"/>
    <w:uiPriority w:val="99"/>
    <w:semiHidden/>
    <w:rsid w:val="00120426"/>
    <w:rPr>
      <w:rFonts w:ascii="Arial" w:hAnsi="Arial"/>
      <w:szCs w:val="24"/>
      <w:lang w:val="sl-SI" w:eastAsia="sl-SI"/>
    </w:rPr>
  </w:style>
  <w:style w:type="paragraph" w:styleId="PlainText">
    <w:name w:val="Plain Text"/>
    <w:basedOn w:val="Normal"/>
    <w:semiHidden/>
    <w:unhideWhenUsed/>
    <w:rsid w:val="003B3B5E"/>
    <w:rPr>
      <w:color w:val="17365D"/>
      <w:sz w:val="22"/>
      <w:szCs w:val="21"/>
      <w:lang w:val="en-GB" w:eastAsia="en-US"/>
    </w:rPr>
  </w:style>
  <w:style w:type="paragraph" w:customStyle="1" w:styleId="berarbeitung1">
    <w:name w:val="Überarbeitung1"/>
    <w:hidden/>
    <w:uiPriority w:val="99"/>
    <w:semiHidden/>
    <w:rsid w:val="0022200B"/>
    <w:rPr>
      <w:rFonts w:ascii="Arial" w:hAnsi="Arial"/>
      <w:szCs w:val="24"/>
    </w:rPr>
  </w:style>
  <w:style w:type="paragraph" w:customStyle="1" w:styleId="berarbeitung2">
    <w:name w:val="Überarbeitung2"/>
    <w:hidden/>
    <w:uiPriority w:val="99"/>
    <w:semiHidden/>
    <w:rsid w:val="005A3528"/>
    <w:rPr>
      <w:rFonts w:ascii="Arial" w:hAnsi="Arial"/>
      <w:szCs w:val="24"/>
    </w:rPr>
  </w:style>
  <w:style w:type="paragraph" w:styleId="Header">
    <w:name w:val="header"/>
    <w:basedOn w:val="Normal"/>
    <w:link w:val="HeaderChar"/>
    <w:uiPriority w:val="99"/>
    <w:unhideWhenUsed/>
    <w:rsid w:val="00DE18C6"/>
    <w:pPr>
      <w:tabs>
        <w:tab w:val="center" w:pos="4536"/>
        <w:tab w:val="right" w:pos="9072"/>
      </w:tabs>
    </w:pPr>
  </w:style>
  <w:style w:type="character" w:customStyle="1" w:styleId="HeaderChar">
    <w:name w:val="Header Char"/>
    <w:link w:val="Header"/>
    <w:uiPriority w:val="99"/>
    <w:rsid w:val="00DE18C6"/>
    <w:rPr>
      <w:rFonts w:ascii="Arial" w:hAnsi="Arial"/>
      <w:szCs w:val="24"/>
      <w:lang w:val="sl-SI" w:eastAsia="sl-SI"/>
    </w:rPr>
  </w:style>
  <w:style w:type="character" w:styleId="Strong">
    <w:name w:val="Strong"/>
    <w:uiPriority w:val="22"/>
    <w:qFormat/>
    <w:rsid w:val="00DE18C6"/>
    <w:rPr>
      <w:b/>
      <w:bCs/>
    </w:rPr>
  </w:style>
  <w:style w:type="paragraph" w:customStyle="1" w:styleId="Formatvorlage1">
    <w:name w:val="Formatvorlage1"/>
    <w:basedOn w:val="Normal"/>
    <w:qFormat/>
    <w:rsid w:val="00DE18C6"/>
    <w:pPr>
      <w:ind w:left="567" w:hanging="567"/>
    </w:pPr>
    <w:rPr>
      <w:rFonts w:ascii="Times New Roman" w:hAnsi="Times New Roman"/>
      <w:sz w:val="22"/>
    </w:rPr>
  </w:style>
  <w:style w:type="paragraph" w:styleId="DocumentMap">
    <w:name w:val="Document Map"/>
    <w:basedOn w:val="Normal"/>
    <w:link w:val="DocumentMapChar"/>
    <w:uiPriority w:val="99"/>
    <w:semiHidden/>
    <w:unhideWhenUsed/>
    <w:rsid w:val="00430850"/>
    <w:rPr>
      <w:rFonts w:ascii="Tahoma" w:hAnsi="Tahoma"/>
      <w:sz w:val="16"/>
      <w:szCs w:val="16"/>
    </w:rPr>
  </w:style>
  <w:style w:type="character" w:customStyle="1" w:styleId="DocumentMapChar">
    <w:name w:val="Document Map Char"/>
    <w:link w:val="DocumentMap"/>
    <w:uiPriority w:val="99"/>
    <w:semiHidden/>
    <w:rsid w:val="00430850"/>
    <w:rPr>
      <w:rFonts w:ascii="Tahoma" w:hAnsi="Tahoma" w:cs="Tahoma"/>
      <w:sz w:val="16"/>
      <w:szCs w:val="16"/>
      <w:lang w:val="sl-SI" w:eastAsia="sl-SI"/>
    </w:rPr>
  </w:style>
  <w:style w:type="paragraph" w:customStyle="1" w:styleId="PARAGRAPHETEXTEEN">
    <w:name w:val="PARAGRAPHE TEXTE EN"/>
    <w:rsid w:val="00AA4AD7"/>
    <w:pPr>
      <w:spacing w:before="240" w:line="240" w:lineRule="exact"/>
      <w:ind w:left="1871"/>
    </w:pPr>
    <w:rPr>
      <w:rFonts w:ascii="Helv" w:hAnsi="Helv"/>
      <w:sz w:val="22"/>
      <w:lang w:val="fr-FR" w:eastAsia="fr-FR"/>
    </w:rPr>
  </w:style>
  <w:style w:type="paragraph" w:customStyle="1" w:styleId="berarbeitung3">
    <w:name w:val="Überarbeitung3"/>
    <w:hidden/>
    <w:uiPriority w:val="99"/>
    <w:semiHidden/>
    <w:rsid w:val="000D7AA7"/>
    <w:rPr>
      <w:rFonts w:ascii="Arial" w:hAnsi="Arial"/>
      <w:szCs w:val="24"/>
    </w:rPr>
  </w:style>
  <w:style w:type="paragraph" w:customStyle="1" w:styleId="berarbeitung4">
    <w:name w:val="Überarbeitung4"/>
    <w:hidden/>
    <w:uiPriority w:val="99"/>
    <w:semiHidden/>
    <w:rsid w:val="00E52BC7"/>
    <w:rPr>
      <w:rFonts w:ascii="Arial" w:hAnsi="Arial"/>
      <w:szCs w:val="24"/>
    </w:rPr>
  </w:style>
  <w:style w:type="paragraph" w:styleId="NormalWeb">
    <w:name w:val="Normal (Web)"/>
    <w:basedOn w:val="Normal"/>
    <w:uiPriority w:val="99"/>
    <w:semiHidden/>
    <w:unhideWhenUsed/>
    <w:rsid w:val="00D00953"/>
    <w:pPr>
      <w:spacing w:before="100" w:beforeAutospacing="1" w:after="100" w:afterAutospacing="1"/>
    </w:pPr>
    <w:rPr>
      <w:rFonts w:ascii="Times New Roman" w:hAnsi="Times New Roman"/>
      <w:sz w:val="24"/>
      <w:lang w:val="de-AT" w:eastAsia="de-AT"/>
    </w:rPr>
  </w:style>
  <w:style w:type="character" w:customStyle="1" w:styleId="BodyTextChar">
    <w:name w:val="Body Text Char"/>
    <w:link w:val="BodyText"/>
    <w:rsid w:val="0037153E"/>
    <w:rPr>
      <w:rFonts w:ascii="Arial" w:hAnsi="Arial"/>
      <w:szCs w:val="24"/>
      <w:lang w:val="sl-SI" w:eastAsia="sl-SI" w:bidi="ar-SA"/>
    </w:rPr>
  </w:style>
  <w:style w:type="paragraph" w:styleId="Revision">
    <w:name w:val="Revision"/>
    <w:hidden/>
    <w:uiPriority w:val="99"/>
    <w:semiHidden/>
    <w:rsid w:val="00286963"/>
    <w:rPr>
      <w:rFonts w:ascii="Arial" w:hAnsi="Arial"/>
      <w:szCs w:val="24"/>
    </w:rPr>
  </w:style>
  <w:style w:type="character" w:customStyle="1" w:styleId="Nerazreenaomemba1">
    <w:name w:val="Nerazrešena omemba1"/>
    <w:uiPriority w:val="99"/>
    <w:semiHidden/>
    <w:unhideWhenUsed/>
    <w:rsid w:val="00FC4018"/>
    <w:rPr>
      <w:color w:val="808080"/>
      <w:shd w:val="clear" w:color="auto" w:fill="E6E6E6"/>
    </w:rPr>
  </w:style>
  <w:style w:type="character" w:customStyle="1" w:styleId="tlid-translation">
    <w:name w:val="tlid-translation"/>
    <w:basedOn w:val="DefaultParagraphFont"/>
    <w:rsid w:val="005C7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2745">
      <w:bodyDiv w:val="1"/>
      <w:marLeft w:val="0"/>
      <w:marRight w:val="0"/>
      <w:marTop w:val="0"/>
      <w:marBottom w:val="0"/>
      <w:divBdr>
        <w:top w:val="none" w:sz="0" w:space="0" w:color="auto"/>
        <w:left w:val="none" w:sz="0" w:space="0" w:color="auto"/>
        <w:bottom w:val="none" w:sz="0" w:space="0" w:color="auto"/>
        <w:right w:val="none" w:sz="0" w:space="0" w:color="auto"/>
      </w:divBdr>
    </w:div>
    <w:div w:id="52823691">
      <w:bodyDiv w:val="1"/>
      <w:marLeft w:val="0"/>
      <w:marRight w:val="0"/>
      <w:marTop w:val="0"/>
      <w:marBottom w:val="0"/>
      <w:divBdr>
        <w:top w:val="none" w:sz="0" w:space="0" w:color="auto"/>
        <w:left w:val="none" w:sz="0" w:space="0" w:color="auto"/>
        <w:bottom w:val="none" w:sz="0" w:space="0" w:color="auto"/>
        <w:right w:val="none" w:sz="0" w:space="0" w:color="auto"/>
      </w:divBdr>
    </w:div>
    <w:div w:id="153574556">
      <w:bodyDiv w:val="1"/>
      <w:marLeft w:val="0"/>
      <w:marRight w:val="0"/>
      <w:marTop w:val="0"/>
      <w:marBottom w:val="0"/>
      <w:divBdr>
        <w:top w:val="none" w:sz="0" w:space="0" w:color="auto"/>
        <w:left w:val="none" w:sz="0" w:space="0" w:color="auto"/>
        <w:bottom w:val="none" w:sz="0" w:space="0" w:color="auto"/>
        <w:right w:val="none" w:sz="0" w:space="0" w:color="auto"/>
      </w:divBdr>
    </w:div>
    <w:div w:id="166605295">
      <w:bodyDiv w:val="1"/>
      <w:marLeft w:val="0"/>
      <w:marRight w:val="0"/>
      <w:marTop w:val="0"/>
      <w:marBottom w:val="0"/>
      <w:divBdr>
        <w:top w:val="none" w:sz="0" w:space="0" w:color="auto"/>
        <w:left w:val="none" w:sz="0" w:space="0" w:color="auto"/>
        <w:bottom w:val="none" w:sz="0" w:space="0" w:color="auto"/>
        <w:right w:val="none" w:sz="0" w:space="0" w:color="auto"/>
      </w:divBdr>
    </w:div>
    <w:div w:id="224143457">
      <w:bodyDiv w:val="1"/>
      <w:marLeft w:val="0"/>
      <w:marRight w:val="0"/>
      <w:marTop w:val="0"/>
      <w:marBottom w:val="0"/>
      <w:divBdr>
        <w:top w:val="none" w:sz="0" w:space="0" w:color="auto"/>
        <w:left w:val="none" w:sz="0" w:space="0" w:color="auto"/>
        <w:bottom w:val="none" w:sz="0" w:space="0" w:color="auto"/>
        <w:right w:val="none" w:sz="0" w:space="0" w:color="auto"/>
      </w:divBdr>
    </w:div>
    <w:div w:id="285086969">
      <w:bodyDiv w:val="1"/>
      <w:marLeft w:val="0"/>
      <w:marRight w:val="0"/>
      <w:marTop w:val="0"/>
      <w:marBottom w:val="0"/>
      <w:divBdr>
        <w:top w:val="none" w:sz="0" w:space="0" w:color="auto"/>
        <w:left w:val="none" w:sz="0" w:space="0" w:color="auto"/>
        <w:bottom w:val="none" w:sz="0" w:space="0" w:color="auto"/>
        <w:right w:val="none" w:sz="0" w:space="0" w:color="auto"/>
      </w:divBdr>
    </w:div>
    <w:div w:id="308245309">
      <w:bodyDiv w:val="1"/>
      <w:marLeft w:val="0"/>
      <w:marRight w:val="0"/>
      <w:marTop w:val="0"/>
      <w:marBottom w:val="0"/>
      <w:divBdr>
        <w:top w:val="none" w:sz="0" w:space="0" w:color="auto"/>
        <w:left w:val="none" w:sz="0" w:space="0" w:color="auto"/>
        <w:bottom w:val="none" w:sz="0" w:space="0" w:color="auto"/>
        <w:right w:val="none" w:sz="0" w:space="0" w:color="auto"/>
      </w:divBdr>
    </w:div>
    <w:div w:id="338309603">
      <w:bodyDiv w:val="1"/>
      <w:marLeft w:val="0"/>
      <w:marRight w:val="0"/>
      <w:marTop w:val="0"/>
      <w:marBottom w:val="0"/>
      <w:divBdr>
        <w:top w:val="none" w:sz="0" w:space="0" w:color="auto"/>
        <w:left w:val="none" w:sz="0" w:space="0" w:color="auto"/>
        <w:bottom w:val="none" w:sz="0" w:space="0" w:color="auto"/>
        <w:right w:val="none" w:sz="0" w:space="0" w:color="auto"/>
      </w:divBdr>
    </w:div>
    <w:div w:id="381951683">
      <w:bodyDiv w:val="1"/>
      <w:marLeft w:val="0"/>
      <w:marRight w:val="0"/>
      <w:marTop w:val="0"/>
      <w:marBottom w:val="0"/>
      <w:divBdr>
        <w:top w:val="none" w:sz="0" w:space="0" w:color="auto"/>
        <w:left w:val="none" w:sz="0" w:space="0" w:color="auto"/>
        <w:bottom w:val="none" w:sz="0" w:space="0" w:color="auto"/>
        <w:right w:val="none" w:sz="0" w:space="0" w:color="auto"/>
      </w:divBdr>
    </w:div>
    <w:div w:id="420681623">
      <w:bodyDiv w:val="1"/>
      <w:marLeft w:val="0"/>
      <w:marRight w:val="0"/>
      <w:marTop w:val="0"/>
      <w:marBottom w:val="0"/>
      <w:divBdr>
        <w:top w:val="none" w:sz="0" w:space="0" w:color="auto"/>
        <w:left w:val="none" w:sz="0" w:space="0" w:color="auto"/>
        <w:bottom w:val="none" w:sz="0" w:space="0" w:color="auto"/>
        <w:right w:val="none" w:sz="0" w:space="0" w:color="auto"/>
      </w:divBdr>
    </w:div>
    <w:div w:id="483666519">
      <w:bodyDiv w:val="1"/>
      <w:marLeft w:val="0"/>
      <w:marRight w:val="0"/>
      <w:marTop w:val="0"/>
      <w:marBottom w:val="0"/>
      <w:divBdr>
        <w:top w:val="none" w:sz="0" w:space="0" w:color="auto"/>
        <w:left w:val="none" w:sz="0" w:space="0" w:color="auto"/>
        <w:bottom w:val="none" w:sz="0" w:space="0" w:color="auto"/>
        <w:right w:val="none" w:sz="0" w:space="0" w:color="auto"/>
      </w:divBdr>
    </w:div>
    <w:div w:id="527717520">
      <w:bodyDiv w:val="1"/>
      <w:marLeft w:val="0"/>
      <w:marRight w:val="0"/>
      <w:marTop w:val="0"/>
      <w:marBottom w:val="0"/>
      <w:divBdr>
        <w:top w:val="none" w:sz="0" w:space="0" w:color="auto"/>
        <w:left w:val="none" w:sz="0" w:space="0" w:color="auto"/>
        <w:bottom w:val="none" w:sz="0" w:space="0" w:color="auto"/>
        <w:right w:val="none" w:sz="0" w:space="0" w:color="auto"/>
      </w:divBdr>
    </w:div>
    <w:div w:id="528377404">
      <w:bodyDiv w:val="1"/>
      <w:marLeft w:val="0"/>
      <w:marRight w:val="0"/>
      <w:marTop w:val="0"/>
      <w:marBottom w:val="0"/>
      <w:divBdr>
        <w:top w:val="none" w:sz="0" w:space="0" w:color="auto"/>
        <w:left w:val="none" w:sz="0" w:space="0" w:color="auto"/>
        <w:bottom w:val="none" w:sz="0" w:space="0" w:color="auto"/>
        <w:right w:val="none" w:sz="0" w:space="0" w:color="auto"/>
      </w:divBdr>
    </w:div>
    <w:div w:id="529146958">
      <w:bodyDiv w:val="1"/>
      <w:marLeft w:val="0"/>
      <w:marRight w:val="0"/>
      <w:marTop w:val="0"/>
      <w:marBottom w:val="0"/>
      <w:divBdr>
        <w:top w:val="none" w:sz="0" w:space="0" w:color="auto"/>
        <w:left w:val="none" w:sz="0" w:space="0" w:color="auto"/>
        <w:bottom w:val="none" w:sz="0" w:space="0" w:color="auto"/>
        <w:right w:val="none" w:sz="0" w:space="0" w:color="auto"/>
      </w:divBdr>
    </w:div>
    <w:div w:id="538123934">
      <w:bodyDiv w:val="1"/>
      <w:marLeft w:val="0"/>
      <w:marRight w:val="0"/>
      <w:marTop w:val="0"/>
      <w:marBottom w:val="0"/>
      <w:divBdr>
        <w:top w:val="none" w:sz="0" w:space="0" w:color="auto"/>
        <w:left w:val="none" w:sz="0" w:space="0" w:color="auto"/>
        <w:bottom w:val="none" w:sz="0" w:space="0" w:color="auto"/>
        <w:right w:val="none" w:sz="0" w:space="0" w:color="auto"/>
      </w:divBdr>
    </w:div>
    <w:div w:id="549346230">
      <w:bodyDiv w:val="1"/>
      <w:marLeft w:val="0"/>
      <w:marRight w:val="0"/>
      <w:marTop w:val="0"/>
      <w:marBottom w:val="0"/>
      <w:divBdr>
        <w:top w:val="none" w:sz="0" w:space="0" w:color="auto"/>
        <w:left w:val="none" w:sz="0" w:space="0" w:color="auto"/>
        <w:bottom w:val="none" w:sz="0" w:space="0" w:color="auto"/>
        <w:right w:val="none" w:sz="0" w:space="0" w:color="auto"/>
      </w:divBdr>
    </w:div>
    <w:div w:id="566302254">
      <w:bodyDiv w:val="1"/>
      <w:marLeft w:val="0"/>
      <w:marRight w:val="0"/>
      <w:marTop w:val="0"/>
      <w:marBottom w:val="0"/>
      <w:divBdr>
        <w:top w:val="none" w:sz="0" w:space="0" w:color="auto"/>
        <w:left w:val="none" w:sz="0" w:space="0" w:color="auto"/>
        <w:bottom w:val="none" w:sz="0" w:space="0" w:color="auto"/>
        <w:right w:val="none" w:sz="0" w:space="0" w:color="auto"/>
      </w:divBdr>
    </w:div>
    <w:div w:id="607546482">
      <w:bodyDiv w:val="1"/>
      <w:marLeft w:val="0"/>
      <w:marRight w:val="0"/>
      <w:marTop w:val="0"/>
      <w:marBottom w:val="0"/>
      <w:divBdr>
        <w:top w:val="none" w:sz="0" w:space="0" w:color="auto"/>
        <w:left w:val="none" w:sz="0" w:space="0" w:color="auto"/>
        <w:bottom w:val="none" w:sz="0" w:space="0" w:color="auto"/>
        <w:right w:val="none" w:sz="0" w:space="0" w:color="auto"/>
      </w:divBdr>
    </w:div>
    <w:div w:id="611278920">
      <w:bodyDiv w:val="1"/>
      <w:marLeft w:val="0"/>
      <w:marRight w:val="0"/>
      <w:marTop w:val="0"/>
      <w:marBottom w:val="0"/>
      <w:divBdr>
        <w:top w:val="none" w:sz="0" w:space="0" w:color="auto"/>
        <w:left w:val="none" w:sz="0" w:space="0" w:color="auto"/>
        <w:bottom w:val="none" w:sz="0" w:space="0" w:color="auto"/>
        <w:right w:val="none" w:sz="0" w:space="0" w:color="auto"/>
      </w:divBdr>
    </w:div>
    <w:div w:id="611477013">
      <w:bodyDiv w:val="1"/>
      <w:marLeft w:val="0"/>
      <w:marRight w:val="0"/>
      <w:marTop w:val="0"/>
      <w:marBottom w:val="0"/>
      <w:divBdr>
        <w:top w:val="none" w:sz="0" w:space="0" w:color="auto"/>
        <w:left w:val="none" w:sz="0" w:space="0" w:color="auto"/>
        <w:bottom w:val="none" w:sz="0" w:space="0" w:color="auto"/>
        <w:right w:val="none" w:sz="0" w:space="0" w:color="auto"/>
      </w:divBdr>
    </w:div>
    <w:div w:id="612593215">
      <w:bodyDiv w:val="1"/>
      <w:marLeft w:val="0"/>
      <w:marRight w:val="0"/>
      <w:marTop w:val="0"/>
      <w:marBottom w:val="0"/>
      <w:divBdr>
        <w:top w:val="none" w:sz="0" w:space="0" w:color="auto"/>
        <w:left w:val="none" w:sz="0" w:space="0" w:color="auto"/>
        <w:bottom w:val="none" w:sz="0" w:space="0" w:color="auto"/>
        <w:right w:val="none" w:sz="0" w:space="0" w:color="auto"/>
      </w:divBdr>
    </w:div>
    <w:div w:id="692193930">
      <w:bodyDiv w:val="1"/>
      <w:marLeft w:val="0"/>
      <w:marRight w:val="0"/>
      <w:marTop w:val="0"/>
      <w:marBottom w:val="0"/>
      <w:divBdr>
        <w:top w:val="none" w:sz="0" w:space="0" w:color="auto"/>
        <w:left w:val="none" w:sz="0" w:space="0" w:color="auto"/>
        <w:bottom w:val="none" w:sz="0" w:space="0" w:color="auto"/>
        <w:right w:val="none" w:sz="0" w:space="0" w:color="auto"/>
      </w:divBdr>
    </w:div>
    <w:div w:id="698094301">
      <w:bodyDiv w:val="1"/>
      <w:marLeft w:val="0"/>
      <w:marRight w:val="0"/>
      <w:marTop w:val="0"/>
      <w:marBottom w:val="0"/>
      <w:divBdr>
        <w:top w:val="none" w:sz="0" w:space="0" w:color="auto"/>
        <w:left w:val="none" w:sz="0" w:space="0" w:color="auto"/>
        <w:bottom w:val="none" w:sz="0" w:space="0" w:color="auto"/>
        <w:right w:val="none" w:sz="0" w:space="0" w:color="auto"/>
      </w:divBdr>
    </w:div>
    <w:div w:id="734083909">
      <w:bodyDiv w:val="1"/>
      <w:marLeft w:val="0"/>
      <w:marRight w:val="0"/>
      <w:marTop w:val="0"/>
      <w:marBottom w:val="0"/>
      <w:divBdr>
        <w:top w:val="none" w:sz="0" w:space="0" w:color="auto"/>
        <w:left w:val="none" w:sz="0" w:space="0" w:color="auto"/>
        <w:bottom w:val="none" w:sz="0" w:space="0" w:color="auto"/>
        <w:right w:val="none" w:sz="0" w:space="0" w:color="auto"/>
      </w:divBdr>
    </w:div>
    <w:div w:id="818380238">
      <w:bodyDiv w:val="1"/>
      <w:marLeft w:val="0"/>
      <w:marRight w:val="0"/>
      <w:marTop w:val="0"/>
      <w:marBottom w:val="0"/>
      <w:divBdr>
        <w:top w:val="none" w:sz="0" w:space="0" w:color="auto"/>
        <w:left w:val="none" w:sz="0" w:space="0" w:color="auto"/>
        <w:bottom w:val="none" w:sz="0" w:space="0" w:color="auto"/>
        <w:right w:val="none" w:sz="0" w:space="0" w:color="auto"/>
      </w:divBdr>
    </w:div>
    <w:div w:id="846137761">
      <w:bodyDiv w:val="1"/>
      <w:marLeft w:val="0"/>
      <w:marRight w:val="0"/>
      <w:marTop w:val="0"/>
      <w:marBottom w:val="0"/>
      <w:divBdr>
        <w:top w:val="none" w:sz="0" w:space="0" w:color="auto"/>
        <w:left w:val="none" w:sz="0" w:space="0" w:color="auto"/>
        <w:bottom w:val="none" w:sz="0" w:space="0" w:color="auto"/>
        <w:right w:val="none" w:sz="0" w:space="0" w:color="auto"/>
      </w:divBdr>
    </w:div>
    <w:div w:id="889652098">
      <w:bodyDiv w:val="1"/>
      <w:marLeft w:val="0"/>
      <w:marRight w:val="0"/>
      <w:marTop w:val="0"/>
      <w:marBottom w:val="0"/>
      <w:divBdr>
        <w:top w:val="none" w:sz="0" w:space="0" w:color="auto"/>
        <w:left w:val="none" w:sz="0" w:space="0" w:color="auto"/>
        <w:bottom w:val="none" w:sz="0" w:space="0" w:color="auto"/>
        <w:right w:val="none" w:sz="0" w:space="0" w:color="auto"/>
      </w:divBdr>
    </w:div>
    <w:div w:id="913776337">
      <w:bodyDiv w:val="1"/>
      <w:marLeft w:val="0"/>
      <w:marRight w:val="0"/>
      <w:marTop w:val="0"/>
      <w:marBottom w:val="0"/>
      <w:divBdr>
        <w:top w:val="none" w:sz="0" w:space="0" w:color="auto"/>
        <w:left w:val="none" w:sz="0" w:space="0" w:color="auto"/>
        <w:bottom w:val="none" w:sz="0" w:space="0" w:color="auto"/>
        <w:right w:val="none" w:sz="0" w:space="0" w:color="auto"/>
      </w:divBdr>
    </w:div>
    <w:div w:id="970743768">
      <w:bodyDiv w:val="1"/>
      <w:marLeft w:val="0"/>
      <w:marRight w:val="0"/>
      <w:marTop w:val="0"/>
      <w:marBottom w:val="0"/>
      <w:divBdr>
        <w:top w:val="none" w:sz="0" w:space="0" w:color="auto"/>
        <w:left w:val="none" w:sz="0" w:space="0" w:color="auto"/>
        <w:bottom w:val="none" w:sz="0" w:space="0" w:color="auto"/>
        <w:right w:val="none" w:sz="0" w:space="0" w:color="auto"/>
      </w:divBdr>
      <w:divsChild>
        <w:div w:id="337588075">
          <w:marLeft w:val="0"/>
          <w:marRight w:val="0"/>
          <w:marTop w:val="0"/>
          <w:marBottom w:val="0"/>
          <w:divBdr>
            <w:top w:val="none" w:sz="0" w:space="0" w:color="auto"/>
            <w:left w:val="none" w:sz="0" w:space="0" w:color="auto"/>
            <w:bottom w:val="none" w:sz="0" w:space="0" w:color="auto"/>
            <w:right w:val="none" w:sz="0" w:space="0" w:color="auto"/>
          </w:divBdr>
          <w:divsChild>
            <w:div w:id="1209149607">
              <w:marLeft w:val="0"/>
              <w:marRight w:val="0"/>
              <w:marTop w:val="0"/>
              <w:marBottom w:val="0"/>
              <w:divBdr>
                <w:top w:val="none" w:sz="0" w:space="0" w:color="auto"/>
                <w:left w:val="none" w:sz="0" w:space="0" w:color="auto"/>
                <w:bottom w:val="none" w:sz="0" w:space="0" w:color="auto"/>
                <w:right w:val="none" w:sz="0" w:space="0" w:color="auto"/>
              </w:divBdr>
              <w:divsChild>
                <w:div w:id="476993300">
                  <w:marLeft w:val="0"/>
                  <w:marRight w:val="0"/>
                  <w:marTop w:val="0"/>
                  <w:marBottom w:val="0"/>
                  <w:divBdr>
                    <w:top w:val="none" w:sz="0" w:space="0" w:color="auto"/>
                    <w:left w:val="none" w:sz="0" w:space="0" w:color="auto"/>
                    <w:bottom w:val="none" w:sz="0" w:space="0" w:color="auto"/>
                    <w:right w:val="none" w:sz="0" w:space="0" w:color="auto"/>
                  </w:divBdr>
                  <w:divsChild>
                    <w:div w:id="952060273">
                      <w:marLeft w:val="0"/>
                      <w:marRight w:val="0"/>
                      <w:marTop w:val="0"/>
                      <w:marBottom w:val="0"/>
                      <w:divBdr>
                        <w:top w:val="none" w:sz="0" w:space="0" w:color="auto"/>
                        <w:left w:val="none" w:sz="0" w:space="0" w:color="auto"/>
                        <w:bottom w:val="none" w:sz="0" w:space="0" w:color="auto"/>
                        <w:right w:val="none" w:sz="0" w:space="0" w:color="auto"/>
                      </w:divBdr>
                      <w:divsChild>
                        <w:div w:id="1740131198">
                          <w:marLeft w:val="0"/>
                          <w:marRight w:val="0"/>
                          <w:marTop w:val="0"/>
                          <w:marBottom w:val="0"/>
                          <w:divBdr>
                            <w:top w:val="none" w:sz="0" w:space="0" w:color="auto"/>
                            <w:left w:val="none" w:sz="0" w:space="0" w:color="auto"/>
                            <w:bottom w:val="none" w:sz="0" w:space="0" w:color="auto"/>
                            <w:right w:val="none" w:sz="0" w:space="0" w:color="auto"/>
                          </w:divBdr>
                          <w:divsChild>
                            <w:div w:id="794644702">
                              <w:marLeft w:val="0"/>
                              <w:marRight w:val="0"/>
                              <w:marTop w:val="0"/>
                              <w:marBottom w:val="0"/>
                              <w:divBdr>
                                <w:top w:val="none" w:sz="0" w:space="0" w:color="auto"/>
                                <w:left w:val="none" w:sz="0" w:space="0" w:color="auto"/>
                                <w:bottom w:val="none" w:sz="0" w:space="0" w:color="auto"/>
                                <w:right w:val="none" w:sz="0" w:space="0" w:color="auto"/>
                              </w:divBdr>
                              <w:divsChild>
                                <w:div w:id="218398306">
                                  <w:marLeft w:val="0"/>
                                  <w:marRight w:val="0"/>
                                  <w:marTop w:val="0"/>
                                  <w:marBottom w:val="0"/>
                                  <w:divBdr>
                                    <w:top w:val="none" w:sz="0" w:space="0" w:color="auto"/>
                                    <w:left w:val="none" w:sz="0" w:space="0" w:color="auto"/>
                                    <w:bottom w:val="none" w:sz="0" w:space="0" w:color="auto"/>
                                    <w:right w:val="none" w:sz="0" w:space="0" w:color="auto"/>
                                  </w:divBdr>
                                  <w:divsChild>
                                    <w:div w:id="1855462919">
                                      <w:marLeft w:val="0"/>
                                      <w:marRight w:val="0"/>
                                      <w:marTop w:val="0"/>
                                      <w:marBottom w:val="0"/>
                                      <w:divBdr>
                                        <w:top w:val="none" w:sz="0" w:space="0" w:color="auto"/>
                                        <w:left w:val="none" w:sz="0" w:space="0" w:color="auto"/>
                                        <w:bottom w:val="none" w:sz="0" w:space="0" w:color="auto"/>
                                        <w:right w:val="none" w:sz="0" w:space="0" w:color="auto"/>
                                      </w:divBdr>
                                      <w:divsChild>
                                        <w:div w:id="1483347715">
                                          <w:marLeft w:val="0"/>
                                          <w:marRight w:val="0"/>
                                          <w:marTop w:val="0"/>
                                          <w:marBottom w:val="0"/>
                                          <w:divBdr>
                                            <w:top w:val="none" w:sz="0" w:space="0" w:color="auto"/>
                                            <w:left w:val="none" w:sz="0" w:space="0" w:color="auto"/>
                                            <w:bottom w:val="none" w:sz="0" w:space="0" w:color="auto"/>
                                            <w:right w:val="none" w:sz="0" w:space="0" w:color="auto"/>
                                          </w:divBdr>
                                          <w:divsChild>
                                            <w:div w:id="2134714276">
                                              <w:marLeft w:val="0"/>
                                              <w:marRight w:val="0"/>
                                              <w:marTop w:val="0"/>
                                              <w:marBottom w:val="495"/>
                                              <w:divBdr>
                                                <w:top w:val="none" w:sz="0" w:space="0" w:color="auto"/>
                                                <w:left w:val="none" w:sz="0" w:space="0" w:color="auto"/>
                                                <w:bottom w:val="none" w:sz="0" w:space="0" w:color="auto"/>
                                                <w:right w:val="none" w:sz="0" w:space="0" w:color="auto"/>
                                              </w:divBdr>
                                              <w:divsChild>
                                                <w:div w:id="10534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7908126">
      <w:bodyDiv w:val="1"/>
      <w:marLeft w:val="0"/>
      <w:marRight w:val="0"/>
      <w:marTop w:val="0"/>
      <w:marBottom w:val="0"/>
      <w:divBdr>
        <w:top w:val="none" w:sz="0" w:space="0" w:color="auto"/>
        <w:left w:val="none" w:sz="0" w:space="0" w:color="auto"/>
        <w:bottom w:val="none" w:sz="0" w:space="0" w:color="auto"/>
        <w:right w:val="none" w:sz="0" w:space="0" w:color="auto"/>
      </w:divBdr>
    </w:div>
    <w:div w:id="1022584200">
      <w:bodyDiv w:val="1"/>
      <w:marLeft w:val="0"/>
      <w:marRight w:val="0"/>
      <w:marTop w:val="0"/>
      <w:marBottom w:val="0"/>
      <w:divBdr>
        <w:top w:val="none" w:sz="0" w:space="0" w:color="auto"/>
        <w:left w:val="none" w:sz="0" w:space="0" w:color="auto"/>
        <w:bottom w:val="none" w:sz="0" w:space="0" w:color="auto"/>
        <w:right w:val="none" w:sz="0" w:space="0" w:color="auto"/>
      </w:divBdr>
    </w:div>
    <w:div w:id="1026831402">
      <w:bodyDiv w:val="1"/>
      <w:marLeft w:val="0"/>
      <w:marRight w:val="0"/>
      <w:marTop w:val="0"/>
      <w:marBottom w:val="0"/>
      <w:divBdr>
        <w:top w:val="none" w:sz="0" w:space="0" w:color="auto"/>
        <w:left w:val="none" w:sz="0" w:space="0" w:color="auto"/>
        <w:bottom w:val="none" w:sz="0" w:space="0" w:color="auto"/>
        <w:right w:val="none" w:sz="0" w:space="0" w:color="auto"/>
      </w:divBdr>
    </w:div>
    <w:div w:id="1046417051">
      <w:bodyDiv w:val="1"/>
      <w:marLeft w:val="0"/>
      <w:marRight w:val="0"/>
      <w:marTop w:val="0"/>
      <w:marBottom w:val="0"/>
      <w:divBdr>
        <w:top w:val="none" w:sz="0" w:space="0" w:color="auto"/>
        <w:left w:val="none" w:sz="0" w:space="0" w:color="auto"/>
        <w:bottom w:val="none" w:sz="0" w:space="0" w:color="auto"/>
        <w:right w:val="none" w:sz="0" w:space="0" w:color="auto"/>
      </w:divBdr>
    </w:div>
    <w:div w:id="1107120465">
      <w:bodyDiv w:val="1"/>
      <w:marLeft w:val="0"/>
      <w:marRight w:val="0"/>
      <w:marTop w:val="0"/>
      <w:marBottom w:val="0"/>
      <w:divBdr>
        <w:top w:val="none" w:sz="0" w:space="0" w:color="auto"/>
        <w:left w:val="none" w:sz="0" w:space="0" w:color="auto"/>
        <w:bottom w:val="none" w:sz="0" w:space="0" w:color="auto"/>
        <w:right w:val="none" w:sz="0" w:space="0" w:color="auto"/>
      </w:divBdr>
    </w:div>
    <w:div w:id="1166045858">
      <w:bodyDiv w:val="1"/>
      <w:marLeft w:val="0"/>
      <w:marRight w:val="0"/>
      <w:marTop w:val="0"/>
      <w:marBottom w:val="0"/>
      <w:divBdr>
        <w:top w:val="none" w:sz="0" w:space="0" w:color="auto"/>
        <w:left w:val="none" w:sz="0" w:space="0" w:color="auto"/>
        <w:bottom w:val="none" w:sz="0" w:space="0" w:color="auto"/>
        <w:right w:val="none" w:sz="0" w:space="0" w:color="auto"/>
      </w:divBdr>
    </w:div>
    <w:div w:id="1168593432">
      <w:bodyDiv w:val="1"/>
      <w:marLeft w:val="0"/>
      <w:marRight w:val="0"/>
      <w:marTop w:val="0"/>
      <w:marBottom w:val="0"/>
      <w:divBdr>
        <w:top w:val="none" w:sz="0" w:space="0" w:color="auto"/>
        <w:left w:val="none" w:sz="0" w:space="0" w:color="auto"/>
        <w:bottom w:val="none" w:sz="0" w:space="0" w:color="auto"/>
        <w:right w:val="none" w:sz="0" w:space="0" w:color="auto"/>
      </w:divBdr>
    </w:div>
    <w:div w:id="1171141239">
      <w:bodyDiv w:val="1"/>
      <w:marLeft w:val="0"/>
      <w:marRight w:val="0"/>
      <w:marTop w:val="0"/>
      <w:marBottom w:val="0"/>
      <w:divBdr>
        <w:top w:val="none" w:sz="0" w:space="0" w:color="auto"/>
        <w:left w:val="none" w:sz="0" w:space="0" w:color="auto"/>
        <w:bottom w:val="none" w:sz="0" w:space="0" w:color="auto"/>
        <w:right w:val="none" w:sz="0" w:space="0" w:color="auto"/>
      </w:divBdr>
    </w:div>
    <w:div w:id="1200049902">
      <w:bodyDiv w:val="1"/>
      <w:marLeft w:val="0"/>
      <w:marRight w:val="0"/>
      <w:marTop w:val="0"/>
      <w:marBottom w:val="0"/>
      <w:divBdr>
        <w:top w:val="none" w:sz="0" w:space="0" w:color="auto"/>
        <w:left w:val="none" w:sz="0" w:space="0" w:color="auto"/>
        <w:bottom w:val="none" w:sz="0" w:space="0" w:color="auto"/>
        <w:right w:val="none" w:sz="0" w:space="0" w:color="auto"/>
      </w:divBdr>
    </w:div>
    <w:div w:id="1201161296">
      <w:bodyDiv w:val="1"/>
      <w:marLeft w:val="0"/>
      <w:marRight w:val="0"/>
      <w:marTop w:val="0"/>
      <w:marBottom w:val="0"/>
      <w:divBdr>
        <w:top w:val="none" w:sz="0" w:space="0" w:color="auto"/>
        <w:left w:val="none" w:sz="0" w:space="0" w:color="auto"/>
        <w:bottom w:val="none" w:sz="0" w:space="0" w:color="auto"/>
        <w:right w:val="none" w:sz="0" w:space="0" w:color="auto"/>
      </w:divBdr>
    </w:div>
    <w:div w:id="1267543931">
      <w:bodyDiv w:val="1"/>
      <w:marLeft w:val="0"/>
      <w:marRight w:val="0"/>
      <w:marTop w:val="0"/>
      <w:marBottom w:val="0"/>
      <w:divBdr>
        <w:top w:val="none" w:sz="0" w:space="0" w:color="auto"/>
        <w:left w:val="none" w:sz="0" w:space="0" w:color="auto"/>
        <w:bottom w:val="none" w:sz="0" w:space="0" w:color="auto"/>
        <w:right w:val="none" w:sz="0" w:space="0" w:color="auto"/>
      </w:divBdr>
    </w:div>
    <w:div w:id="1270315921">
      <w:bodyDiv w:val="1"/>
      <w:marLeft w:val="0"/>
      <w:marRight w:val="0"/>
      <w:marTop w:val="0"/>
      <w:marBottom w:val="0"/>
      <w:divBdr>
        <w:top w:val="none" w:sz="0" w:space="0" w:color="auto"/>
        <w:left w:val="none" w:sz="0" w:space="0" w:color="auto"/>
        <w:bottom w:val="none" w:sz="0" w:space="0" w:color="auto"/>
        <w:right w:val="none" w:sz="0" w:space="0" w:color="auto"/>
      </w:divBdr>
    </w:div>
    <w:div w:id="1294171925">
      <w:bodyDiv w:val="1"/>
      <w:marLeft w:val="0"/>
      <w:marRight w:val="0"/>
      <w:marTop w:val="0"/>
      <w:marBottom w:val="0"/>
      <w:divBdr>
        <w:top w:val="none" w:sz="0" w:space="0" w:color="auto"/>
        <w:left w:val="none" w:sz="0" w:space="0" w:color="auto"/>
        <w:bottom w:val="none" w:sz="0" w:space="0" w:color="auto"/>
        <w:right w:val="none" w:sz="0" w:space="0" w:color="auto"/>
      </w:divBdr>
    </w:div>
    <w:div w:id="1355882149">
      <w:bodyDiv w:val="1"/>
      <w:marLeft w:val="0"/>
      <w:marRight w:val="0"/>
      <w:marTop w:val="0"/>
      <w:marBottom w:val="0"/>
      <w:divBdr>
        <w:top w:val="none" w:sz="0" w:space="0" w:color="auto"/>
        <w:left w:val="none" w:sz="0" w:space="0" w:color="auto"/>
        <w:bottom w:val="none" w:sz="0" w:space="0" w:color="auto"/>
        <w:right w:val="none" w:sz="0" w:space="0" w:color="auto"/>
      </w:divBdr>
    </w:div>
    <w:div w:id="1377923435">
      <w:bodyDiv w:val="1"/>
      <w:marLeft w:val="0"/>
      <w:marRight w:val="0"/>
      <w:marTop w:val="0"/>
      <w:marBottom w:val="0"/>
      <w:divBdr>
        <w:top w:val="none" w:sz="0" w:space="0" w:color="auto"/>
        <w:left w:val="none" w:sz="0" w:space="0" w:color="auto"/>
        <w:bottom w:val="none" w:sz="0" w:space="0" w:color="auto"/>
        <w:right w:val="none" w:sz="0" w:space="0" w:color="auto"/>
      </w:divBdr>
    </w:div>
    <w:div w:id="1379284372">
      <w:bodyDiv w:val="1"/>
      <w:marLeft w:val="0"/>
      <w:marRight w:val="0"/>
      <w:marTop w:val="0"/>
      <w:marBottom w:val="0"/>
      <w:divBdr>
        <w:top w:val="none" w:sz="0" w:space="0" w:color="auto"/>
        <w:left w:val="none" w:sz="0" w:space="0" w:color="auto"/>
        <w:bottom w:val="none" w:sz="0" w:space="0" w:color="auto"/>
        <w:right w:val="none" w:sz="0" w:space="0" w:color="auto"/>
      </w:divBdr>
    </w:div>
    <w:div w:id="1441874378">
      <w:bodyDiv w:val="1"/>
      <w:marLeft w:val="0"/>
      <w:marRight w:val="0"/>
      <w:marTop w:val="0"/>
      <w:marBottom w:val="0"/>
      <w:divBdr>
        <w:top w:val="none" w:sz="0" w:space="0" w:color="auto"/>
        <w:left w:val="none" w:sz="0" w:space="0" w:color="auto"/>
        <w:bottom w:val="none" w:sz="0" w:space="0" w:color="auto"/>
        <w:right w:val="none" w:sz="0" w:space="0" w:color="auto"/>
      </w:divBdr>
      <w:divsChild>
        <w:div w:id="281347778">
          <w:marLeft w:val="0"/>
          <w:marRight w:val="0"/>
          <w:marTop w:val="0"/>
          <w:marBottom w:val="0"/>
          <w:divBdr>
            <w:top w:val="none" w:sz="0" w:space="0" w:color="auto"/>
            <w:left w:val="none" w:sz="0" w:space="0" w:color="auto"/>
            <w:bottom w:val="none" w:sz="0" w:space="0" w:color="auto"/>
            <w:right w:val="none" w:sz="0" w:space="0" w:color="auto"/>
          </w:divBdr>
          <w:divsChild>
            <w:div w:id="1774858517">
              <w:marLeft w:val="0"/>
              <w:marRight w:val="0"/>
              <w:marTop w:val="0"/>
              <w:marBottom w:val="0"/>
              <w:divBdr>
                <w:top w:val="none" w:sz="0" w:space="0" w:color="auto"/>
                <w:left w:val="none" w:sz="0" w:space="0" w:color="auto"/>
                <w:bottom w:val="none" w:sz="0" w:space="0" w:color="auto"/>
                <w:right w:val="none" w:sz="0" w:space="0" w:color="auto"/>
              </w:divBdr>
              <w:divsChild>
                <w:div w:id="803426009">
                  <w:marLeft w:val="0"/>
                  <w:marRight w:val="0"/>
                  <w:marTop w:val="0"/>
                  <w:marBottom w:val="0"/>
                  <w:divBdr>
                    <w:top w:val="none" w:sz="0" w:space="0" w:color="auto"/>
                    <w:left w:val="none" w:sz="0" w:space="0" w:color="auto"/>
                    <w:bottom w:val="none" w:sz="0" w:space="0" w:color="auto"/>
                    <w:right w:val="none" w:sz="0" w:space="0" w:color="auto"/>
                  </w:divBdr>
                  <w:divsChild>
                    <w:div w:id="692193392">
                      <w:marLeft w:val="0"/>
                      <w:marRight w:val="0"/>
                      <w:marTop w:val="0"/>
                      <w:marBottom w:val="0"/>
                      <w:divBdr>
                        <w:top w:val="none" w:sz="0" w:space="0" w:color="auto"/>
                        <w:left w:val="none" w:sz="0" w:space="0" w:color="auto"/>
                        <w:bottom w:val="none" w:sz="0" w:space="0" w:color="auto"/>
                        <w:right w:val="none" w:sz="0" w:space="0" w:color="auto"/>
                      </w:divBdr>
                      <w:divsChild>
                        <w:div w:id="827327362">
                          <w:marLeft w:val="0"/>
                          <w:marRight w:val="0"/>
                          <w:marTop w:val="0"/>
                          <w:marBottom w:val="0"/>
                          <w:divBdr>
                            <w:top w:val="none" w:sz="0" w:space="0" w:color="auto"/>
                            <w:left w:val="none" w:sz="0" w:space="0" w:color="auto"/>
                            <w:bottom w:val="none" w:sz="0" w:space="0" w:color="auto"/>
                            <w:right w:val="none" w:sz="0" w:space="0" w:color="auto"/>
                          </w:divBdr>
                          <w:divsChild>
                            <w:div w:id="1516573909">
                              <w:marLeft w:val="0"/>
                              <w:marRight w:val="0"/>
                              <w:marTop w:val="0"/>
                              <w:marBottom w:val="0"/>
                              <w:divBdr>
                                <w:top w:val="none" w:sz="0" w:space="0" w:color="auto"/>
                                <w:left w:val="none" w:sz="0" w:space="0" w:color="auto"/>
                                <w:bottom w:val="none" w:sz="0" w:space="0" w:color="auto"/>
                                <w:right w:val="none" w:sz="0" w:space="0" w:color="auto"/>
                              </w:divBdr>
                              <w:divsChild>
                                <w:div w:id="1017078143">
                                  <w:marLeft w:val="0"/>
                                  <w:marRight w:val="0"/>
                                  <w:marTop w:val="0"/>
                                  <w:marBottom w:val="0"/>
                                  <w:divBdr>
                                    <w:top w:val="none" w:sz="0" w:space="0" w:color="auto"/>
                                    <w:left w:val="none" w:sz="0" w:space="0" w:color="auto"/>
                                    <w:bottom w:val="none" w:sz="0" w:space="0" w:color="auto"/>
                                    <w:right w:val="none" w:sz="0" w:space="0" w:color="auto"/>
                                  </w:divBdr>
                                  <w:divsChild>
                                    <w:div w:id="1888564016">
                                      <w:marLeft w:val="0"/>
                                      <w:marRight w:val="0"/>
                                      <w:marTop w:val="0"/>
                                      <w:marBottom w:val="0"/>
                                      <w:divBdr>
                                        <w:top w:val="none" w:sz="0" w:space="0" w:color="auto"/>
                                        <w:left w:val="none" w:sz="0" w:space="0" w:color="auto"/>
                                        <w:bottom w:val="none" w:sz="0" w:space="0" w:color="auto"/>
                                        <w:right w:val="none" w:sz="0" w:space="0" w:color="auto"/>
                                      </w:divBdr>
                                      <w:divsChild>
                                        <w:div w:id="879324801">
                                          <w:marLeft w:val="0"/>
                                          <w:marRight w:val="0"/>
                                          <w:marTop w:val="0"/>
                                          <w:marBottom w:val="0"/>
                                          <w:divBdr>
                                            <w:top w:val="none" w:sz="0" w:space="0" w:color="auto"/>
                                            <w:left w:val="none" w:sz="0" w:space="0" w:color="auto"/>
                                            <w:bottom w:val="none" w:sz="0" w:space="0" w:color="auto"/>
                                            <w:right w:val="none" w:sz="0" w:space="0" w:color="auto"/>
                                          </w:divBdr>
                                          <w:divsChild>
                                            <w:div w:id="1789856303">
                                              <w:marLeft w:val="0"/>
                                              <w:marRight w:val="0"/>
                                              <w:marTop w:val="0"/>
                                              <w:marBottom w:val="495"/>
                                              <w:divBdr>
                                                <w:top w:val="none" w:sz="0" w:space="0" w:color="auto"/>
                                                <w:left w:val="none" w:sz="0" w:space="0" w:color="auto"/>
                                                <w:bottom w:val="none" w:sz="0" w:space="0" w:color="auto"/>
                                                <w:right w:val="none" w:sz="0" w:space="0" w:color="auto"/>
                                              </w:divBdr>
                                              <w:divsChild>
                                                <w:div w:id="5124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8647453">
      <w:bodyDiv w:val="1"/>
      <w:marLeft w:val="0"/>
      <w:marRight w:val="0"/>
      <w:marTop w:val="0"/>
      <w:marBottom w:val="0"/>
      <w:divBdr>
        <w:top w:val="none" w:sz="0" w:space="0" w:color="auto"/>
        <w:left w:val="none" w:sz="0" w:space="0" w:color="auto"/>
        <w:bottom w:val="none" w:sz="0" w:space="0" w:color="auto"/>
        <w:right w:val="none" w:sz="0" w:space="0" w:color="auto"/>
      </w:divBdr>
    </w:div>
    <w:div w:id="1479808451">
      <w:bodyDiv w:val="1"/>
      <w:marLeft w:val="0"/>
      <w:marRight w:val="0"/>
      <w:marTop w:val="0"/>
      <w:marBottom w:val="0"/>
      <w:divBdr>
        <w:top w:val="none" w:sz="0" w:space="0" w:color="auto"/>
        <w:left w:val="none" w:sz="0" w:space="0" w:color="auto"/>
        <w:bottom w:val="none" w:sz="0" w:space="0" w:color="auto"/>
        <w:right w:val="none" w:sz="0" w:space="0" w:color="auto"/>
      </w:divBdr>
    </w:div>
    <w:div w:id="1484738700">
      <w:bodyDiv w:val="1"/>
      <w:marLeft w:val="0"/>
      <w:marRight w:val="0"/>
      <w:marTop w:val="0"/>
      <w:marBottom w:val="0"/>
      <w:divBdr>
        <w:top w:val="none" w:sz="0" w:space="0" w:color="auto"/>
        <w:left w:val="none" w:sz="0" w:space="0" w:color="auto"/>
        <w:bottom w:val="none" w:sz="0" w:space="0" w:color="auto"/>
        <w:right w:val="none" w:sz="0" w:space="0" w:color="auto"/>
      </w:divBdr>
    </w:div>
    <w:div w:id="1587348328">
      <w:bodyDiv w:val="1"/>
      <w:marLeft w:val="0"/>
      <w:marRight w:val="0"/>
      <w:marTop w:val="0"/>
      <w:marBottom w:val="0"/>
      <w:divBdr>
        <w:top w:val="none" w:sz="0" w:space="0" w:color="auto"/>
        <w:left w:val="none" w:sz="0" w:space="0" w:color="auto"/>
        <w:bottom w:val="none" w:sz="0" w:space="0" w:color="auto"/>
        <w:right w:val="none" w:sz="0" w:space="0" w:color="auto"/>
      </w:divBdr>
    </w:div>
    <w:div w:id="1611014137">
      <w:bodyDiv w:val="1"/>
      <w:marLeft w:val="0"/>
      <w:marRight w:val="0"/>
      <w:marTop w:val="0"/>
      <w:marBottom w:val="0"/>
      <w:divBdr>
        <w:top w:val="none" w:sz="0" w:space="0" w:color="auto"/>
        <w:left w:val="none" w:sz="0" w:space="0" w:color="auto"/>
        <w:bottom w:val="none" w:sz="0" w:space="0" w:color="auto"/>
        <w:right w:val="none" w:sz="0" w:space="0" w:color="auto"/>
      </w:divBdr>
    </w:div>
    <w:div w:id="1705908407">
      <w:bodyDiv w:val="1"/>
      <w:marLeft w:val="0"/>
      <w:marRight w:val="0"/>
      <w:marTop w:val="0"/>
      <w:marBottom w:val="0"/>
      <w:divBdr>
        <w:top w:val="none" w:sz="0" w:space="0" w:color="auto"/>
        <w:left w:val="none" w:sz="0" w:space="0" w:color="auto"/>
        <w:bottom w:val="none" w:sz="0" w:space="0" w:color="auto"/>
        <w:right w:val="none" w:sz="0" w:space="0" w:color="auto"/>
      </w:divBdr>
    </w:div>
    <w:div w:id="1782803410">
      <w:bodyDiv w:val="1"/>
      <w:marLeft w:val="0"/>
      <w:marRight w:val="0"/>
      <w:marTop w:val="0"/>
      <w:marBottom w:val="0"/>
      <w:divBdr>
        <w:top w:val="none" w:sz="0" w:space="0" w:color="auto"/>
        <w:left w:val="none" w:sz="0" w:space="0" w:color="auto"/>
        <w:bottom w:val="none" w:sz="0" w:space="0" w:color="auto"/>
        <w:right w:val="none" w:sz="0" w:space="0" w:color="auto"/>
      </w:divBdr>
    </w:div>
    <w:div w:id="1865095996">
      <w:bodyDiv w:val="1"/>
      <w:marLeft w:val="0"/>
      <w:marRight w:val="0"/>
      <w:marTop w:val="0"/>
      <w:marBottom w:val="0"/>
      <w:divBdr>
        <w:top w:val="none" w:sz="0" w:space="0" w:color="auto"/>
        <w:left w:val="none" w:sz="0" w:space="0" w:color="auto"/>
        <w:bottom w:val="none" w:sz="0" w:space="0" w:color="auto"/>
        <w:right w:val="none" w:sz="0" w:space="0" w:color="auto"/>
      </w:divBdr>
    </w:div>
    <w:div w:id="1873154779">
      <w:bodyDiv w:val="1"/>
      <w:marLeft w:val="0"/>
      <w:marRight w:val="0"/>
      <w:marTop w:val="0"/>
      <w:marBottom w:val="0"/>
      <w:divBdr>
        <w:top w:val="none" w:sz="0" w:space="0" w:color="auto"/>
        <w:left w:val="none" w:sz="0" w:space="0" w:color="auto"/>
        <w:bottom w:val="none" w:sz="0" w:space="0" w:color="auto"/>
        <w:right w:val="none" w:sz="0" w:space="0" w:color="auto"/>
      </w:divBdr>
    </w:div>
    <w:div w:id="1897162457">
      <w:bodyDiv w:val="1"/>
      <w:marLeft w:val="0"/>
      <w:marRight w:val="0"/>
      <w:marTop w:val="0"/>
      <w:marBottom w:val="0"/>
      <w:divBdr>
        <w:top w:val="none" w:sz="0" w:space="0" w:color="auto"/>
        <w:left w:val="none" w:sz="0" w:space="0" w:color="auto"/>
        <w:bottom w:val="none" w:sz="0" w:space="0" w:color="auto"/>
        <w:right w:val="none" w:sz="0" w:space="0" w:color="auto"/>
      </w:divBdr>
    </w:div>
    <w:div w:id="1934557576">
      <w:bodyDiv w:val="1"/>
      <w:marLeft w:val="0"/>
      <w:marRight w:val="0"/>
      <w:marTop w:val="0"/>
      <w:marBottom w:val="0"/>
      <w:divBdr>
        <w:top w:val="none" w:sz="0" w:space="0" w:color="auto"/>
        <w:left w:val="none" w:sz="0" w:space="0" w:color="auto"/>
        <w:bottom w:val="none" w:sz="0" w:space="0" w:color="auto"/>
        <w:right w:val="none" w:sz="0" w:space="0" w:color="auto"/>
      </w:divBdr>
    </w:div>
    <w:div w:id="1952125425">
      <w:bodyDiv w:val="1"/>
      <w:marLeft w:val="0"/>
      <w:marRight w:val="0"/>
      <w:marTop w:val="0"/>
      <w:marBottom w:val="0"/>
      <w:divBdr>
        <w:top w:val="none" w:sz="0" w:space="0" w:color="auto"/>
        <w:left w:val="none" w:sz="0" w:space="0" w:color="auto"/>
        <w:bottom w:val="none" w:sz="0" w:space="0" w:color="auto"/>
        <w:right w:val="none" w:sz="0" w:space="0" w:color="auto"/>
      </w:divBdr>
    </w:div>
    <w:div w:id="1993413810">
      <w:bodyDiv w:val="1"/>
      <w:marLeft w:val="0"/>
      <w:marRight w:val="0"/>
      <w:marTop w:val="0"/>
      <w:marBottom w:val="0"/>
      <w:divBdr>
        <w:top w:val="none" w:sz="0" w:space="0" w:color="auto"/>
        <w:left w:val="none" w:sz="0" w:space="0" w:color="auto"/>
        <w:bottom w:val="none" w:sz="0" w:space="0" w:color="auto"/>
        <w:right w:val="none" w:sz="0" w:space="0" w:color="auto"/>
      </w:divBdr>
    </w:div>
    <w:div w:id="2094861007">
      <w:bodyDiv w:val="1"/>
      <w:marLeft w:val="0"/>
      <w:marRight w:val="0"/>
      <w:marTop w:val="0"/>
      <w:marBottom w:val="0"/>
      <w:divBdr>
        <w:top w:val="none" w:sz="0" w:space="0" w:color="auto"/>
        <w:left w:val="none" w:sz="0" w:space="0" w:color="auto"/>
        <w:bottom w:val="none" w:sz="0" w:space="0" w:color="auto"/>
        <w:right w:val="none" w:sz="0" w:space="0" w:color="auto"/>
      </w:divBdr>
    </w:div>
    <w:div w:id="2103450736">
      <w:bodyDiv w:val="1"/>
      <w:marLeft w:val="0"/>
      <w:marRight w:val="0"/>
      <w:marTop w:val="0"/>
      <w:marBottom w:val="0"/>
      <w:divBdr>
        <w:top w:val="none" w:sz="0" w:space="0" w:color="auto"/>
        <w:left w:val="none" w:sz="0" w:space="0" w:color="auto"/>
        <w:bottom w:val="none" w:sz="0" w:space="0" w:color="auto"/>
        <w:right w:val="none" w:sz="0" w:space="0" w:color="auto"/>
      </w:divBdr>
    </w:div>
    <w:div w:id="2119447634">
      <w:bodyDiv w:val="1"/>
      <w:marLeft w:val="0"/>
      <w:marRight w:val="0"/>
      <w:marTop w:val="0"/>
      <w:marBottom w:val="0"/>
      <w:divBdr>
        <w:top w:val="none" w:sz="0" w:space="0" w:color="auto"/>
        <w:left w:val="none" w:sz="0" w:space="0" w:color="auto"/>
        <w:bottom w:val="none" w:sz="0" w:space="0" w:color="auto"/>
        <w:right w:val="none" w:sz="0" w:space="0" w:color="auto"/>
      </w:divBdr>
    </w:div>
    <w:div w:id="2127918040">
      <w:bodyDiv w:val="1"/>
      <w:marLeft w:val="0"/>
      <w:marRight w:val="0"/>
      <w:marTop w:val="0"/>
      <w:marBottom w:val="0"/>
      <w:divBdr>
        <w:top w:val="none" w:sz="0" w:space="0" w:color="auto"/>
        <w:left w:val="none" w:sz="0" w:space="0" w:color="auto"/>
        <w:bottom w:val="none" w:sz="0" w:space="0" w:color="auto"/>
        <w:right w:val="none" w:sz="0" w:space="0" w:color="auto"/>
      </w:divBdr>
    </w:div>
    <w:div w:id="213825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hyperlink" Target="http://www.ema.europa.eu/" TargetMode="External"/><Relationship Id="rId26" Type="http://schemas.openxmlformats.org/officeDocument/2006/relationships/hyperlink" Target="http://www.ema.europa.eu/" TargetMode="External"/><Relationship Id="rId39" Type="http://schemas.openxmlformats.org/officeDocument/2006/relationships/customXml" Target="../customXml/item2.xml"/><Relationship Id="rId21" Type="http://schemas.openxmlformats.org/officeDocument/2006/relationships/image" Target="media/image2.png"/><Relationship Id="rId34" Type="http://schemas.openxmlformats.org/officeDocument/2006/relationships/hyperlink" Target="http://www.ema.europa.e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ema.europa.eu/" TargetMode="External"/><Relationship Id="rId20" Type="http://schemas.openxmlformats.org/officeDocument/2006/relationships/image" Target="media/image1.png"/><Relationship Id="rId29" Type="http://schemas.openxmlformats.org/officeDocument/2006/relationships/image" Target="media/image4.png"/><Relationship Id="rId41"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a.europa.eu/" TargetMode="External"/><Relationship Id="rId24" Type="http://schemas.openxmlformats.org/officeDocument/2006/relationships/hyperlink" Target="http://www.ema.europa.eu/" TargetMode="External"/><Relationship Id="rId32" Type="http://schemas.openxmlformats.org/officeDocument/2006/relationships/hyperlink" Target="http://www.ema.europa.eu/" TargetMode="External"/><Relationship Id="rId37" Type="http://schemas.openxmlformats.org/officeDocument/2006/relationships/fontTable" Target="fontTable.xml"/><Relationship Id="rId40"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ema.europa.eu/" TargetMode="External"/><Relationship Id="rId19" Type="http://schemas.openxmlformats.org/officeDocument/2006/relationships/hyperlink" Target="http://www.ema.europa.eu/"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ema.europa.eu/" TargetMode="Externa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hyperlink" Target="http://www.ema.europa.eu/" TargetMode="External"/><Relationship Id="rId30" Type="http://schemas.openxmlformats.org/officeDocument/2006/relationships/image" Target="media/image5.png"/><Relationship Id="rId35" Type="http://schemas.openxmlformats.org/officeDocument/2006/relationships/hyperlink" Target="http://www.ema.europa.eu/" TargetMode="External"/><Relationship Id="rId8" Type="http://schemas.openxmlformats.org/officeDocument/2006/relationships/hyperlink" Target="http://www.ema.europa.eu/" TargetMode="External"/><Relationship Id="rId3" Type="http://schemas.openxmlformats.org/officeDocument/2006/relationships/styles" Target="styles.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33" Type="http://schemas.openxmlformats.org/officeDocument/2006/relationships/hyperlink" Target="http://www.ema.europa.eu/" TargetMode="Externa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ECB55C-4C8F-46E8-A718-A5026DACAE9A}">
  <ds:schemaRefs>
    <ds:schemaRef ds:uri="http://schemas.openxmlformats.org/officeDocument/2006/bibliography"/>
  </ds:schemaRefs>
</ds:datastoreItem>
</file>

<file path=customXml/itemProps2.xml><?xml version="1.0" encoding="utf-8"?>
<ds:datastoreItem xmlns:ds="http://schemas.openxmlformats.org/officeDocument/2006/customXml" ds:itemID="{0CD05BE1-4D9A-4799-A08A-D27D6F3DDDA8}"/>
</file>

<file path=customXml/itemProps3.xml><?xml version="1.0" encoding="utf-8"?>
<ds:datastoreItem xmlns:ds="http://schemas.openxmlformats.org/officeDocument/2006/customXml" ds:itemID="{F4931F1D-8A72-4AFE-ACD1-2ED0533DBF27}"/>
</file>

<file path=customXml/itemProps4.xml><?xml version="1.0" encoding="utf-8"?>
<ds:datastoreItem xmlns:ds="http://schemas.openxmlformats.org/officeDocument/2006/customXml" ds:itemID="{ADFD3684-7385-4782-96C4-3AC907A6D602}"/>
</file>

<file path=docProps/app.xml><?xml version="1.0" encoding="utf-8"?>
<Properties xmlns="http://schemas.openxmlformats.org/officeDocument/2006/extended-properties" xmlns:vt="http://schemas.openxmlformats.org/officeDocument/2006/docPropsVTypes">
  <Template>Normal</Template>
  <TotalTime>0</TotalTime>
  <Pages>148</Pages>
  <Words>30129</Words>
  <Characters>184259</Characters>
  <Application>Microsoft Office Word</Application>
  <DocSecurity>0</DocSecurity>
  <Lines>1535</Lines>
  <Paragraphs>427</Paragraphs>
  <ScaleCrop>false</ScaleCrop>
  <HeadingPairs>
    <vt:vector size="10" baseType="variant">
      <vt:variant>
        <vt:lpstr>Titel</vt:lpstr>
      </vt:variant>
      <vt:variant>
        <vt:i4>1</vt:i4>
      </vt:variant>
      <vt:variant>
        <vt:lpstr>Naslov</vt:lpstr>
      </vt:variant>
      <vt:variant>
        <vt:i4>1</vt:i4>
      </vt:variant>
      <vt:variant>
        <vt:lpstr>Tytuł</vt:lpstr>
      </vt:variant>
      <vt:variant>
        <vt:i4>1</vt:i4>
      </vt:variant>
      <vt:variant>
        <vt:lpstr>Cím</vt:lpstr>
      </vt:variant>
      <vt:variant>
        <vt:i4>1</vt:i4>
      </vt:variant>
      <vt:variant>
        <vt:lpstr>Title</vt:lpstr>
      </vt:variant>
      <vt:variant>
        <vt:i4>1</vt:i4>
      </vt:variant>
    </vt:vector>
  </HeadingPairs>
  <TitlesOfParts>
    <vt:vector size="5" baseType="lpstr">
      <vt:lpstr>Metacam, meloxicam</vt:lpstr>
      <vt:lpstr>Metacam, meloxicam</vt:lpstr>
      <vt:lpstr>Metacam, meloxicam</vt:lpstr>
      <vt:lpstr>Metacam, meloxicam</vt:lpstr>
      <vt:lpstr>Metacam, meloxicam</vt:lpstr>
    </vt:vector>
  </TitlesOfParts>
  <Company>BI Vetmedica GmbH</Company>
  <LinksUpToDate>false</LinksUpToDate>
  <CharactersWithSpaces>213961</CharactersWithSpaces>
  <SharedDoc>false</SharedDoc>
  <HLinks>
    <vt:vector size="198" baseType="variant">
      <vt:variant>
        <vt:i4>8060994</vt:i4>
      </vt:variant>
      <vt:variant>
        <vt:i4>96</vt:i4>
      </vt:variant>
      <vt:variant>
        <vt:i4>0</vt:i4>
      </vt:variant>
      <vt:variant>
        <vt:i4>5</vt:i4>
      </vt:variant>
      <vt:variant>
        <vt:lpwstr>mailto:infoveto@rei.boehringer-ingelheim.com</vt:lpwstr>
      </vt:variant>
      <vt:variant>
        <vt:lpwstr/>
      </vt:variant>
      <vt:variant>
        <vt:i4>1245197</vt:i4>
      </vt:variant>
      <vt:variant>
        <vt:i4>93</vt:i4>
      </vt:variant>
      <vt:variant>
        <vt:i4>0</vt:i4>
      </vt:variant>
      <vt:variant>
        <vt:i4>5</vt:i4>
      </vt:variant>
      <vt:variant>
        <vt:lpwstr>http://www.ema.europa.eu/</vt:lpwstr>
      </vt:variant>
      <vt:variant>
        <vt:lpwstr/>
      </vt:variant>
      <vt:variant>
        <vt:i4>8060994</vt:i4>
      </vt:variant>
      <vt:variant>
        <vt:i4>90</vt:i4>
      </vt:variant>
      <vt:variant>
        <vt:i4>0</vt:i4>
      </vt:variant>
      <vt:variant>
        <vt:i4>5</vt:i4>
      </vt:variant>
      <vt:variant>
        <vt:lpwstr>mailto:infoveto@rei.boehringer-ingelheim.com</vt:lpwstr>
      </vt:variant>
      <vt:variant>
        <vt:lpwstr/>
      </vt:variant>
      <vt:variant>
        <vt:i4>3407968</vt:i4>
      </vt:variant>
      <vt:variant>
        <vt:i4>87</vt:i4>
      </vt:variant>
      <vt:variant>
        <vt:i4>0</vt:i4>
      </vt:variant>
      <vt:variant>
        <vt:i4>5</vt:i4>
      </vt:variant>
      <vt:variant>
        <vt:lpwstr>http://www.emea.europa.eu/</vt:lpwstr>
      </vt:variant>
      <vt:variant>
        <vt:lpwstr/>
      </vt:variant>
      <vt:variant>
        <vt:i4>8060994</vt:i4>
      </vt:variant>
      <vt:variant>
        <vt:i4>84</vt:i4>
      </vt:variant>
      <vt:variant>
        <vt:i4>0</vt:i4>
      </vt:variant>
      <vt:variant>
        <vt:i4>5</vt:i4>
      </vt:variant>
      <vt:variant>
        <vt:lpwstr>mailto:infoveto@rei.boehringer-ingelheim.com</vt:lpwstr>
      </vt:variant>
      <vt:variant>
        <vt:lpwstr/>
      </vt:variant>
      <vt:variant>
        <vt:i4>1245197</vt:i4>
      </vt:variant>
      <vt:variant>
        <vt:i4>81</vt:i4>
      </vt:variant>
      <vt:variant>
        <vt:i4>0</vt:i4>
      </vt:variant>
      <vt:variant>
        <vt:i4>5</vt:i4>
      </vt:variant>
      <vt:variant>
        <vt:lpwstr>http://www.ema.europa.eu/</vt:lpwstr>
      </vt:variant>
      <vt:variant>
        <vt:lpwstr/>
      </vt:variant>
      <vt:variant>
        <vt:i4>8060994</vt:i4>
      </vt:variant>
      <vt:variant>
        <vt:i4>78</vt:i4>
      </vt:variant>
      <vt:variant>
        <vt:i4>0</vt:i4>
      </vt:variant>
      <vt:variant>
        <vt:i4>5</vt:i4>
      </vt:variant>
      <vt:variant>
        <vt:lpwstr>mailto:infoveto@rei.boehringer-ingelheim.com</vt:lpwstr>
      </vt:variant>
      <vt:variant>
        <vt:lpwstr/>
      </vt:variant>
      <vt:variant>
        <vt:i4>1245197</vt:i4>
      </vt:variant>
      <vt:variant>
        <vt:i4>75</vt:i4>
      </vt:variant>
      <vt:variant>
        <vt:i4>0</vt:i4>
      </vt:variant>
      <vt:variant>
        <vt:i4>5</vt:i4>
      </vt:variant>
      <vt:variant>
        <vt:lpwstr>http://www.ema.europa.eu/</vt:lpwstr>
      </vt:variant>
      <vt:variant>
        <vt:lpwstr/>
      </vt:variant>
      <vt:variant>
        <vt:i4>8060994</vt:i4>
      </vt:variant>
      <vt:variant>
        <vt:i4>72</vt:i4>
      </vt:variant>
      <vt:variant>
        <vt:i4>0</vt:i4>
      </vt:variant>
      <vt:variant>
        <vt:i4>5</vt:i4>
      </vt:variant>
      <vt:variant>
        <vt:lpwstr>mailto:infoveto@rei.boehringer-ingelheim.com</vt:lpwstr>
      </vt:variant>
      <vt:variant>
        <vt:lpwstr/>
      </vt:variant>
      <vt:variant>
        <vt:i4>1245197</vt:i4>
      </vt:variant>
      <vt:variant>
        <vt:i4>69</vt:i4>
      </vt:variant>
      <vt:variant>
        <vt:i4>0</vt:i4>
      </vt:variant>
      <vt:variant>
        <vt:i4>5</vt:i4>
      </vt:variant>
      <vt:variant>
        <vt:lpwstr>http://www.ema.europa.eu/</vt:lpwstr>
      </vt:variant>
      <vt:variant>
        <vt:lpwstr/>
      </vt:variant>
      <vt:variant>
        <vt:i4>8060994</vt:i4>
      </vt:variant>
      <vt:variant>
        <vt:i4>66</vt:i4>
      </vt:variant>
      <vt:variant>
        <vt:i4>0</vt:i4>
      </vt:variant>
      <vt:variant>
        <vt:i4>5</vt:i4>
      </vt:variant>
      <vt:variant>
        <vt:lpwstr>mailto:infoveto@rei.boehringer-ingelheim.com</vt:lpwstr>
      </vt:variant>
      <vt:variant>
        <vt:lpwstr/>
      </vt:variant>
      <vt:variant>
        <vt:i4>1245197</vt:i4>
      </vt:variant>
      <vt:variant>
        <vt:i4>63</vt:i4>
      </vt:variant>
      <vt:variant>
        <vt:i4>0</vt:i4>
      </vt:variant>
      <vt:variant>
        <vt:i4>5</vt:i4>
      </vt:variant>
      <vt:variant>
        <vt:lpwstr>http://www.ema.europa.eu/</vt:lpwstr>
      </vt:variant>
      <vt:variant>
        <vt:lpwstr/>
      </vt:variant>
      <vt:variant>
        <vt:i4>8060994</vt:i4>
      </vt:variant>
      <vt:variant>
        <vt:i4>60</vt:i4>
      </vt:variant>
      <vt:variant>
        <vt:i4>0</vt:i4>
      </vt:variant>
      <vt:variant>
        <vt:i4>5</vt:i4>
      </vt:variant>
      <vt:variant>
        <vt:lpwstr>mailto:infoveto@rei.boehringer-ingelheim.com</vt:lpwstr>
      </vt:variant>
      <vt:variant>
        <vt:lpwstr/>
      </vt:variant>
      <vt:variant>
        <vt:i4>1245197</vt:i4>
      </vt:variant>
      <vt:variant>
        <vt:i4>57</vt:i4>
      </vt:variant>
      <vt:variant>
        <vt:i4>0</vt:i4>
      </vt:variant>
      <vt:variant>
        <vt:i4>5</vt:i4>
      </vt:variant>
      <vt:variant>
        <vt:lpwstr>http://www.ema.europa.eu/</vt:lpwstr>
      </vt:variant>
      <vt:variant>
        <vt:lpwstr/>
      </vt:variant>
      <vt:variant>
        <vt:i4>8060994</vt:i4>
      </vt:variant>
      <vt:variant>
        <vt:i4>54</vt:i4>
      </vt:variant>
      <vt:variant>
        <vt:i4>0</vt:i4>
      </vt:variant>
      <vt:variant>
        <vt:i4>5</vt:i4>
      </vt:variant>
      <vt:variant>
        <vt:lpwstr>mailto:infoveto@rei.boehringer-ingelheim.com</vt:lpwstr>
      </vt:variant>
      <vt:variant>
        <vt:lpwstr/>
      </vt:variant>
      <vt:variant>
        <vt:i4>1245197</vt:i4>
      </vt:variant>
      <vt:variant>
        <vt:i4>51</vt:i4>
      </vt:variant>
      <vt:variant>
        <vt:i4>0</vt:i4>
      </vt:variant>
      <vt:variant>
        <vt:i4>5</vt:i4>
      </vt:variant>
      <vt:variant>
        <vt:lpwstr>http://www.ema.europa.eu/</vt:lpwstr>
      </vt:variant>
      <vt:variant>
        <vt:lpwstr/>
      </vt:variant>
      <vt:variant>
        <vt:i4>8060994</vt:i4>
      </vt:variant>
      <vt:variant>
        <vt:i4>48</vt:i4>
      </vt:variant>
      <vt:variant>
        <vt:i4>0</vt:i4>
      </vt:variant>
      <vt:variant>
        <vt:i4>5</vt:i4>
      </vt:variant>
      <vt:variant>
        <vt:lpwstr>mailto:infoveto@rei.boehringer-ingelheim.com</vt:lpwstr>
      </vt:variant>
      <vt:variant>
        <vt:lpwstr/>
      </vt:variant>
      <vt:variant>
        <vt:i4>1245197</vt:i4>
      </vt:variant>
      <vt:variant>
        <vt:i4>45</vt:i4>
      </vt:variant>
      <vt:variant>
        <vt:i4>0</vt:i4>
      </vt:variant>
      <vt:variant>
        <vt:i4>5</vt:i4>
      </vt:variant>
      <vt:variant>
        <vt:lpwstr>http://www.ema.europa.eu/</vt:lpwstr>
      </vt:variant>
      <vt:variant>
        <vt:lpwstr/>
      </vt:variant>
      <vt:variant>
        <vt:i4>8060994</vt:i4>
      </vt:variant>
      <vt:variant>
        <vt:i4>42</vt:i4>
      </vt:variant>
      <vt:variant>
        <vt:i4>0</vt:i4>
      </vt:variant>
      <vt:variant>
        <vt:i4>5</vt:i4>
      </vt:variant>
      <vt:variant>
        <vt:lpwstr>mailto:infoveto@rei.boehringer-ingelheim.com</vt:lpwstr>
      </vt:variant>
      <vt:variant>
        <vt:lpwstr/>
      </vt:variant>
      <vt:variant>
        <vt:i4>1245197</vt:i4>
      </vt:variant>
      <vt:variant>
        <vt:i4>39</vt:i4>
      </vt:variant>
      <vt:variant>
        <vt:i4>0</vt:i4>
      </vt:variant>
      <vt:variant>
        <vt:i4>5</vt:i4>
      </vt:variant>
      <vt:variant>
        <vt:lpwstr>http://www.ema.europa.eu/</vt:lpwstr>
      </vt:variant>
      <vt:variant>
        <vt:lpwstr/>
      </vt:variant>
      <vt:variant>
        <vt:i4>8060994</vt:i4>
      </vt:variant>
      <vt:variant>
        <vt:i4>36</vt:i4>
      </vt:variant>
      <vt:variant>
        <vt:i4>0</vt:i4>
      </vt:variant>
      <vt:variant>
        <vt:i4>5</vt:i4>
      </vt:variant>
      <vt:variant>
        <vt:lpwstr>mailto:infoveto@rei.boehringer-ingelheim.com</vt:lpwstr>
      </vt:variant>
      <vt:variant>
        <vt:lpwstr/>
      </vt:variant>
      <vt:variant>
        <vt:i4>3407968</vt:i4>
      </vt:variant>
      <vt:variant>
        <vt:i4>33</vt:i4>
      </vt:variant>
      <vt:variant>
        <vt:i4>0</vt:i4>
      </vt:variant>
      <vt:variant>
        <vt:i4>5</vt:i4>
      </vt:variant>
      <vt:variant>
        <vt:lpwstr>http://www.emea.europa.eu/</vt:lpwstr>
      </vt:variant>
      <vt:variant>
        <vt:lpwstr/>
      </vt:variant>
      <vt:variant>
        <vt:i4>1245197</vt:i4>
      </vt:variant>
      <vt:variant>
        <vt:i4>30</vt:i4>
      </vt:variant>
      <vt:variant>
        <vt:i4>0</vt:i4>
      </vt:variant>
      <vt:variant>
        <vt:i4>5</vt:i4>
      </vt:variant>
      <vt:variant>
        <vt:lpwstr>http://www.ema.europa.eu/</vt:lpwstr>
      </vt:variant>
      <vt:variant>
        <vt:lpwstr/>
      </vt:variant>
      <vt:variant>
        <vt:i4>3407968</vt:i4>
      </vt:variant>
      <vt:variant>
        <vt:i4>27</vt:i4>
      </vt:variant>
      <vt:variant>
        <vt:i4>0</vt:i4>
      </vt:variant>
      <vt:variant>
        <vt:i4>5</vt:i4>
      </vt:variant>
      <vt:variant>
        <vt:lpwstr>http://www.emea.europa.eu/</vt:lpwstr>
      </vt:variant>
      <vt:variant>
        <vt:lpwstr/>
      </vt:variant>
      <vt:variant>
        <vt:i4>1245197</vt:i4>
      </vt:variant>
      <vt:variant>
        <vt:i4>24</vt:i4>
      </vt:variant>
      <vt:variant>
        <vt:i4>0</vt:i4>
      </vt:variant>
      <vt:variant>
        <vt:i4>5</vt:i4>
      </vt:variant>
      <vt:variant>
        <vt:lpwstr>http://www.ema.europa.eu/</vt:lpwstr>
      </vt:variant>
      <vt:variant>
        <vt:lpwstr/>
      </vt:variant>
      <vt:variant>
        <vt:i4>1245197</vt:i4>
      </vt:variant>
      <vt:variant>
        <vt:i4>21</vt:i4>
      </vt:variant>
      <vt:variant>
        <vt:i4>0</vt:i4>
      </vt:variant>
      <vt:variant>
        <vt:i4>5</vt:i4>
      </vt:variant>
      <vt:variant>
        <vt:lpwstr>http://www.ema.europa.eu/</vt:lpwstr>
      </vt:variant>
      <vt:variant>
        <vt:lpwstr/>
      </vt:variant>
      <vt:variant>
        <vt:i4>1245197</vt:i4>
      </vt:variant>
      <vt:variant>
        <vt:i4>18</vt:i4>
      </vt:variant>
      <vt:variant>
        <vt:i4>0</vt:i4>
      </vt:variant>
      <vt:variant>
        <vt:i4>5</vt:i4>
      </vt:variant>
      <vt:variant>
        <vt:lpwstr>http://www.ema.europa.eu/</vt:lpwstr>
      </vt:variant>
      <vt:variant>
        <vt:lpwstr/>
      </vt:variant>
      <vt:variant>
        <vt:i4>1245197</vt:i4>
      </vt:variant>
      <vt:variant>
        <vt:i4>15</vt:i4>
      </vt:variant>
      <vt:variant>
        <vt:i4>0</vt:i4>
      </vt:variant>
      <vt:variant>
        <vt:i4>5</vt:i4>
      </vt:variant>
      <vt:variant>
        <vt:lpwstr>http://www.ema.europa.eu/</vt:lpwstr>
      </vt:variant>
      <vt:variant>
        <vt:lpwstr/>
      </vt:variant>
      <vt:variant>
        <vt:i4>3407968</vt:i4>
      </vt:variant>
      <vt:variant>
        <vt:i4>12</vt:i4>
      </vt:variant>
      <vt:variant>
        <vt:i4>0</vt:i4>
      </vt:variant>
      <vt:variant>
        <vt:i4>5</vt:i4>
      </vt:variant>
      <vt:variant>
        <vt:lpwstr>http://www.emea.europa.eu/</vt:lpwstr>
      </vt:variant>
      <vt:variant>
        <vt:lpwstr/>
      </vt:variant>
      <vt:variant>
        <vt:i4>1245197</vt:i4>
      </vt:variant>
      <vt:variant>
        <vt:i4>9</vt:i4>
      </vt:variant>
      <vt:variant>
        <vt:i4>0</vt:i4>
      </vt:variant>
      <vt:variant>
        <vt:i4>5</vt:i4>
      </vt:variant>
      <vt:variant>
        <vt:lpwstr>http://www.ema.europa.eu/</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3407968</vt:i4>
      </vt:variant>
      <vt:variant>
        <vt:i4>0</vt:i4>
      </vt:variant>
      <vt:variant>
        <vt:i4>0</vt:i4>
      </vt:variant>
      <vt:variant>
        <vt:i4>5</vt:i4>
      </vt:variant>
      <vt:variant>
        <vt:lpwstr>http://www.emea.europa.eu/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Metacam, meloxicam</dc:title>
  <dc:subject>EPAR</dc:subject>
  <dc:creator>CVMP</dc:creator>
  <cp:keywords>Metacam, meloxicam</cp:keywords>
  <cp:lastModifiedBy>Scanlan Elizabeth</cp:lastModifiedBy>
  <cp:revision>6</cp:revision>
  <cp:lastPrinted>2011-08-31T16:13:00Z</cp:lastPrinted>
  <dcterms:created xsi:type="dcterms:W3CDTF">2020-06-12T15:40:00Z</dcterms:created>
  <dcterms:modified xsi:type="dcterms:W3CDTF">2021-05-18T12:35:00Z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0x010100726F91DD1AE57B44B1BCEB7F1056F5D0</vt:lpwstr>
  </property>
</Properties>
</file>