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9AF" w:rsidRPr="00780939" w:rsidRDefault="004C49AF" w:rsidP="00C0374E">
      <w:pPr>
        <w:suppressAutoHyphens/>
        <w:jc w:val="center"/>
        <w:rPr>
          <w:color w:val="000000"/>
          <w:szCs w:val="22"/>
        </w:rPr>
      </w:pPr>
      <w:bookmarkStart w:id="0" w:name="_GoBack"/>
      <w:bookmarkEnd w:id="0"/>
    </w:p>
    <w:p w:rsidR="006F6E98" w:rsidRPr="00780939" w:rsidRDefault="006F6E98" w:rsidP="00C0374E">
      <w:pPr>
        <w:suppressAutoHyphens/>
        <w:jc w:val="center"/>
        <w:rPr>
          <w:color w:val="000000"/>
          <w:szCs w:val="22"/>
        </w:rPr>
      </w:pPr>
    </w:p>
    <w:p w:rsidR="006F6E98" w:rsidRPr="00780939" w:rsidRDefault="006F6E98"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rsidP="00C0374E">
      <w:pPr>
        <w:suppressAutoHyphens/>
        <w:jc w:val="center"/>
        <w:rPr>
          <w:color w:val="000000"/>
          <w:szCs w:val="22"/>
        </w:rPr>
      </w:pPr>
    </w:p>
    <w:p w:rsidR="004C49AF" w:rsidRPr="00780939" w:rsidRDefault="004C49AF">
      <w:pPr>
        <w:suppressAutoHyphens/>
        <w:jc w:val="center"/>
        <w:rPr>
          <w:b/>
          <w:color w:val="000000"/>
          <w:szCs w:val="22"/>
        </w:rPr>
      </w:pPr>
      <w:r w:rsidRPr="00780939">
        <w:rPr>
          <w:b/>
          <w:color w:val="000000"/>
          <w:szCs w:val="22"/>
        </w:rPr>
        <w:t>LIITE I</w:t>
      </w:r>
    </w:p>
    <w:p w:rsidR="004C49AF" w:rsidRPr="00780939" w:rsidRDefault="004C49AF">
      <w:pPr>
        <w:suppressAutoHyphens/>
        <w:jc w:val="center"/>
        <w:rPr>
          <w:b/>
          <w:color w:val="000000"/>
          <w:szCs w:val="22"/>
        </w:rPr>
      </w:pPr>
    </w:p>
    <w:p w:rsidR="004C49AF" w:rsidRPr="00780939" w:rsidRDefault="004C49AF" w:rsidP="0036586F">
      <w:pPr>
        <w:pStyle w:val="QRD1"/>
      </w:pPr>
      <w:r w:rsidRPr="00780939">
        <w:t>VALMISTEYHTEENVETO</w:t>
      </w:r>
    </w:p>
    <w:p w:rsidR="004C49AF" w:rsidRPr="00780939" w:rsidRDefault="004C49AF">
      <w:pPr>
        <w:suppressAutoHyphens/>
        <w:ind w:left="567" w:hanging="567"/>
        <w:rPr>
          <w:color w:val="000000"/>
          <w:szCs w:val="22"/>
        </w:rPr>
      </w:pPr>
      <w:r w:rsidRPr="00780939">
        <w:rPr>
          <w:color w:val="000000"/>
          <w:szCs w:val="22"/>
        </w:rPr>
        <w:br w:type="page"/>
      </w:r>
      <w:r w:rsidRPr="00780939">
        <w:rPr>
          <w:b/>
          <w:color w:val="000000"/>
          <w:szCs w:val="22"/>
        </w:rPr>
        <w:lastRenderedPageBreak/>
        <w:t>1.</w:t>
      </w:r>
      <w:r w:rsidRPr="00780939">
        <w:rPr>
          <w:b/>
          <w:color w:val="000000"/>
          <w:szCs w:val="22"/>
        </w:rPr>
        <w:tab/>
        <w:t>LÄÄKEVALMISTEEN NIMI</w:t>
      </w:r>
    </w:p>
    <w:p w:rsidR="004C49AF" w:rsidRPr="00780939" w:rsidRDefault="004C49AF">
      <w:pPr>
        <w:suppressAutoHyphens/>
        <w:rPr>
          <w:color w:val="000000"/>
          <w:szCs w:val="22"/>
        </w:rPr>
      </w:pPr>
    </w:p>
    <w:p w:rsidR="00290FB8" w:rsidRPr="00780939" w:rsidRDefault="004C49AF">
      <w:pPr>
        <w:suppressAutoHyphens/>
        <w:rPr>
          <w:color w:val="000000"/>
          <w:szCs w:val="22"/>
        </w:rPr>
      </w:pPr>
      <w:r w:rsidRPr="00780939">
        <w:rPr>
          <w:color w:val="000000"/>
          <w:szCs w:val="22"/>
        </w:rPr>
        <w:t xml:space="preserve">MicardisPlus </w:t>
      </w:r>
      <w:r w:rsidR="0082006D" w:rsidRPr="00780939">
        <w:rPr>
          <w:color w:val="000000"/>
          <w:szCs w:val="22"/>
        </w:rPr>
        <w:t>40 mg/12,5 mg</w:t>
      </w:r>
      <w:r w:rsidR="0082006D" w:rsidRPr="00780939">
        <w:rPr>
          <w:b/>
          <w:color w:val="000000"/>
          <w:szCs w:val="22"/>
        </w:rPr>
        <w:t xml:space="preserve"> </w:t>
      </w:r>
      <w:r w:rsidRPr="00780939">
        <w:rPr>
          <w:color w:val="000000"/>
          <w:szCs w:val="22"/>
        </w:rPr>
        <w:t>tabletit</w:t>
      </w:r>
    </w:p>
    <w:p w:rsidR="004C49AF" w:rsidRPr="00780939" w:rsidRDefault="00290FB8">
      <w:pPr>
        <w:suppressAutoHyphens/>
        <w:rPr>
          <w:color w:val="000000"/>
          <w:szCs w:val="22"/>
        </w:rPr>
      </w:pPr>
      <w:r w:rsidRPr="00780939">
        <w:rPr>
          <w:color w:val="000000"/>
          <w:szCs w:val="22"/>
        </w:rPr>
        <w:t>MicardisPlus 80 mg/12,5 mg tabletit</w:t>
      </w:r>
    </w:p>
    <w:p w:rsidR="004C49AF" w:rsidRPr="00780939" w:rsidRDefault="004C49AF">
      <w:pPr>
        <w:suppressAutoHyphens/>
        <w:rPr>
          <w:color w:val="000000"/>
          <w:szCs w:val="22"/>
        </w:rPr>
      </w:pPr>
    </w:p>
    <w:p w:rsidR="00AE4FA6" w:rsidRPr="00780939" w:rsidRDefault="00AE4FA6">
      <w:pPr>
        <w:suppressAutoHyphens/>
        <w:rPr>
          <w:color w:val="000000"/>
          <w:szCs w:val="22"/>
        </w:rPr>
      </w:pPr>
    </w:p>
    <w:p w:rsidR="004C49AF" w:rsidRPr="00780939" w:rsidRDefault="004C49AF">
      <w:pPr>
        <w:suppressAutoHyphens/>
        <w:ind w:left="567" w:hanging="567"/>
        <w:rPr>
          <w:color w:val="000000"/>
          <w:szCs w:val="22"/>
        </w:rPr>
      </w:pPr>
      <w:r w:rsidRPr="00780939">
        <w:rPr>
          <w:b/>
          <w:color w:val="000000"/>
          <w:szCs w:val="22"/>
        </w:rPr>
        <w:t>2.</w:t>
      </w:r>
      <w:r w:rsidRPr="00780939">
        <w:rPr>
          <w:b/>
          <w:color w:val="000000"/>
          <w:szCs w:val="22"/>
        </w:rPr>
        <w:tab/>
        <w:t>VAIKUTTAVAT AINEET JA NIIDEN MÄÄRÄT</w:t>
      </w:r>
    </w:p>
    <w:p w:rsidR="004C49AF" w:rsidRPr="00780939" w:rsidRDefault="004C49AF">
      <w:pPr>
        <w:suppressAutoHyphens/>
        <w:rPr>
          <w:color w:val="000000"/>
          <w:szCs w:val="22"/>
        </w:rPr>
      </w:pPr>
    </w:p>
    <w:p w:rsidR="00290FB8" w:rsidRPr="00780939" w:rsidRDefault="00290FB8" w:rsidP="00290FB8">
      <w:pPr>
        <w:suppressAutoHyphens/>
        <w:rPr>
          <w:color w:val="000000"/>
          <w:szCs w:val="22"/>
          <w:u w:val="single"/>
        </w:rPr>
      </w:pPr>
      <w:r w:rsidRPr="00780939">
        <w:rPr>
          <w:color w:val="000000"/>
          <w:szCs w:val="22"/>
          <w:u w:val="single"/>
        </w:rPr>
        <w:t>MicardisPlus 40 mg/12,5 mg</w:t>
      </w:r>
      <w:r w:rsidRPr="00780939">
        <w:rPr>
          <w:b/>
          <w:color w:val="000000"/>
          <w:szCs w:val="22"/>
          <w:u w:val="single"/>
        </w:rPr>
        <w:t xml:space="preserve"> </w:t>
      </w:r>
      <w:r w:rsidRPr="00780939">
        <w:rPr>
          <w:color w:val="000000"/>
          <w:szCs w:val="22"/>
          <w:u w:val="single"/>
        </w:rPr>
        <w:t>tabletit</w:t>
      </w:r>
    </w:p>
    <w:p w:rsidR="008934DD" w:rsidRPr="00780939" w:rsidRDefault="004C49AF">
      <w:pPr>
        <w:rPr>
          <w:color w:val="000000"/>
          <w:szCs w:val="22"/>
        </w:rPr>
      </w:pPr>
      <w:r w:rsidRPr="00780939">
        <w:rPr>
          <w:color w:val="000000"/>
          <w:szCs w:val="22"/>
        </w:rPr>
        <w:t>Yksi tabletti</w:t>
      </w:r>
      <w:r w:rsidRPr="00780939">
        <w:rPr>
          <w:b/>
          <w:color w:val="000000"/>
          <w:szCs w:val="22"/>
        </w:rPr>
        <w:t xml:space="preserve"> </w:t>
      </w:r>
      <w:r w:rsidRPr="00780939">
        <w:rPr>
          <w:color w:val="000000"/>
          <w:szCs w:val="22"/>
        </w:rPr>
        <w:t>sisältää 40 mg telmisartaania ja 12,5 mg hydroklooritiatsidia.</w:t>
      </w:r>
    </w:p>
    <w:p w:rsidR="00290FB8" w:rsidRPr="00780939" w:rsidRDefault="00290FB8">
      <w:pPr>
        <w:rPr>
          <w:color w:val="000000"/>
          <w:szCs w:val="22"/>
        </w:rPr>
      </w:pPr>
    </w:p>
    <w:p w:rsidR="00290FB8" w:rsidRPr="00780939" w:rsidRDefault="00290FB8" w:rsidP="00290FB8">
      <w:pPr>
        <w:suppressAutoHyphens/>
        <w:rPr>
          <w:color w:val="000000"/>
          <w:szCs w:val="22"/>
          <w:u w:val="single"/>
        </w:rPr>
      </w:pPr>
      <w:r w:rsidRPr="00780939">
        <w:rPr>
          <w:color w:val="000000"/>
          <w:szCs w:val="22"/>
          <w:u w:val="single"/>
        </w:rPr>
        <w:t>MicardisPlus 80 mg/12,5 mg tabletit</w:t>
      </w:r>
    </w:p>
    <w:p w:rsidR="00290FB8" w:rsidRPr="00780939" w:rsidRDefault="00290FB8" w:rsidP="00290FB8">
      <w:pPr>
        <w:rPr>
          <w:color w:val="000000"/>
          <w:szCs w:val="22"/>
        </w:rPr>
      </w:pPr>
      <w:r w:rsidRPr="00780939">
        <w:rPr>
          <w:color w:val="000000"/>
          <w:szCs w:val="22"/>
        </w:rPr>
        <w:t>Yksi tabletti</w:t>
      </w:r>
      <w:r w:rsidRPr="00780939">
        <w:rPr>
          <w:b/>
          <w:color w:val="000000"/>
          <w:szCs w:val="22"/>
        </w:rPr>
        <w:t xml:space="preserve"> </w:t>
      </w:r>
      <w:r w:rsidRPr="00780939">
        <w:rPr>
          <w:color w:val="000000"/>
          <w:szCs w:val="22"/>
        </w:rPr>
        <w:t>sisältää 80 mg telmisartaania ja 12,5 </w:t>
      </w:r>
      <w:r w:rsidR="00FA494E" w:rsidRPr="00780939">
        <w:rPr>
          <w:color w:val="000000"/>
          <w:szCs w:val="22"/>
        </w:rPr>
        <w:t>mg hydroklooritiatsidia.</w:t>
      </w:r>
    </w:p>
    <w:p w:rsidR="00290FB8" w:rsidRPr="00780939" w:rsidRDefault="00290FB8" w:rsidP="008934DD">
      <w:pPr>
        <w:rPr>
          <w:color w:val="000000"/>
          <w:szCs w:val="22"/>
          <w:u w:val="single"/>
        </w:rPr>
      </w:pPr>
    </w:p>
    <w:p w:rsidR="00A453BA" w:rsidRPr="00780939" w:rsidRDefault="008934DD" w:rsidP="008934DD">
      <w:pPr>
        <w:rPr>
          <w:color w:val="000000"/>
          <w:szCs w:val="22"/>
        </w:rPr>
      </w:pPr>
      <w:r w:rsidRPr="00780939">
        <w:rPr>
          <w:color w:val="000000"/>
          <w:szCs w:val="22"/>
          <w:u w:val="single"/>
        </w:rPr>
        <w:t>Apuaineet</w:t>
      </w:r>
      <w:r w:rsidR="00A453BA" w:rsidRPr="00780939">
        <w:rPr>
          <w:color w:val="000000"/>
          <w:szCs w:val="22"/>
          <w:u w:val="single"/>
        </w:rPr>
        <w:t>, joiden vaikutus tunnetaan</w:t>
      </w:r>
    </w:p>
    <w:p w:rsidR="00290FB8" w:rsidRPr="00780939" w:rsidRDefault="00A453BA" w:rsidP="00290FB8">
      <w:pPr>
        <w:rPr>
          <w:color w:val="000000"/>
          <w:szCs w:val="22"/>
        </w:rPr>
      </w:pPr>
      <w:r w:rsidRPr="00780939">
        <w:rPr>
          <w:color w:val="000000"/>
          <w:szCs w:val="22"/>
        </w:rPr>
        <w:t>Y</w:t>
      </w:r>
      <w:r w:rsidR="00C7020E" w:rsidRPr="00780939">
        <w:rPr>
          <w:color w:val="000000"/>
          <w:szCs w:val="22"/>
        </w:rPr>
        <w:t xml:space="preserve">ksi </w:t>
      </w:r>
      <w:r w:rsidR="00290FB8" w:rsidRPr="00780939">
        <w:rPr>
          <w:color w:val="000000"/>
          <w:szCs w:val="22"/>
        </w:rPr>
        <w:t xml:space="preserve">40 mg/12,5 mg </w:t>
      </w:r>
      <w:r w:rsidR="00C7020E" w:rsidRPr="00780939">
        <w:rPr>
          <w:color w:val="000000"/>
          <w:szCs w:val="22"/>
        </w:rPr>
        <w:t xml:space="preserve">tabletti sisältää </w:t>
      </w:r>
      <w:r w:rsidR="008934DD" w:rsidRPr="00780939">
        <w:rPr>
          <w:color w:val="000000"/>
          <w:szCs w:val="22"/>
        </w:rPr>
        <w:t>112 mg laktoosimonohydraattia ja 169 mg sorbitolia</w:t>
      </w:r>
      <w:r w:rsidR="00A554D5" w:rsidRPr="00780939">
        <w:rPr>
          <w:color w:val="000000"/>
          <w:szCs w:val="22"/>
        </w:rPr>
        <w:t xml:space="preserve"> (E420)</w:t>
      </w:r>
      <w:r w:rsidR="004C4075" w:rsidRPr="00780939">
        <w:rPr>
          <w:color w:val="000000"/>
          <w:szCs w:val="22"/>
        </w:rPr>
        <w:t>.</w:t>
      </w:r>
    </w:p>
    <w:p w:rsidR="00290FB8" w:rsidRPr="00780939" w:rsidRDefault="00290FB8" w:rsidP="00290FB8">
      <w:pPr>
        <w:rPr>
          <w:color w:val="000000"/>
          <w:szCs w:val="22"/>
        </w:rPr>
      </w:pPr>
      <w:r w:rsidRPr="00780939">
        <w:rPr>
          <w:color w:val="000000"/>
          <w:szCs w:val="22"/>
        </w:rPr>
        <w:t xml:space="preserve">Yksi 80 mg/12,5 mg tabletti sisältää </w:t>
      </w:r>
      <w:r w:rsidR="00FA494E" w:rsidRPr="00780939">
        <w:rPr>
          <w:color w:val="000000"/>
          <w:szCs w:val="22"/>
        </w:rPr>
        <w:t>112 </w:t>
      </w:r>
      <w:r w:rsidRPr="00780939">
        <w:rPr>
          <w:color w:val="000000"/>
          <w:szCs w:val="22"/>
        </w:rPr>
        <w:t>mg</w:t>
      </w:r>
      <w:r w:rsidR="00FA494E" w:rsidRPr="00780939">
        <w:rPr>
          <w:color w:val="000000"/>
          <w:szCs w:val="22"/>
        </w:rPr>
        <w:t xml:space="preserve"> </w:t>
      </w:r>
      <w:r w:rsidRPr="00780939">
        <w:rPr>
          <w:color w:val="000000"/>
          <w:szCs w:val="22"/>
        </w:rPr>
        <w:t>laktoosimonohydraattia ja 338 mg sorbitolia (E420).</w:t>
      </w:r>
    </w:p>
    <w:p w:rsidR="00290FB8" w:rsidRPr="00780939" w:rsidRDefault="00290FB8" w:rsidP="00290FB8">
      <w:pPr>
        <w:rPr>
          <w:color w:val="000000"/>
          <w:szCs w:val="22"/>
        </w:rPr>
      </w:pPr>
    </w:p>
    <w:p w:rsidR="0082006D" w:rsidRPr="00780939" w:rsidRDefault="0082006D" w:rsidP="008934DD">
      <w:pPr>
        <w:rPr>
          <w:color w:val="000000"/>
          <w:szCs w:val="22"/>
        </w:rPr>
      </w:pPr>
      <w:r w:rsidRPr="00780939">
        <w:rPr>
          <w:color w:val="000000"/>
          <w:szCs w:val="22"/>
        </w:rPr>
        <w:t>Täydellinen apuaineluettelo, ks. kohta 6.1.</w:t>
      </w:r>
    </w:p>
    <w:p w:rsidR="004C49AF" w:rsidRPr="00780939" w:rsidRDefault="004C49AF">
      <w:pPr>
        <w:suppressAutoHyphens/>
        <w:rPr>
          <w:color w:val="000000"/>
          <w:szCs w:val="22"/>
        </w:rPr>
      </w:pPr>
    </w:p>
    <w:p w:rsidR="00AE4FA6" w:rsidRPr="00780939" w:rsidRDefault="00AE4FA6">
      <w:pPr>
        <w:suppressAutoHyphens/>
        <w:rPr>
          <w:color w:val="000000"/>
          <w:szCs w:val="22"/>
        </w:rPr>
      </w:pPr>
    </w:p>
    <w:p w:rsidR="004C49AF" w:rsidRPr="00780939" w:rsidRDefault="004C49AF">
      <w:pPr>
        <w:suppressAutoHyphens/>
        <w:ind w:left="567" w:hanging="567"/>
        <w:rPr>
          <w:color w:val="000000"/>
          <w:szCs w:val="22"/>
        </w:rPr>
      </w:pPr>
      <w:r w:rsidRPr="00780939">
        <w:rPr>
          <w:b/>
          <w:color w:val="000000"/>
          <w:szCs w:val="22"/>
        </w:rPr>
        <w:t>3.</w:t>
      </w:r>
      <w:r w:rsidRPr="00780939">
        <w:rPr>
          <w:b/>
          <w:color w:val="000000"/>
          <w:szCs w:val="22"/>
        </w:rPr>
        <w:tab/>
        <w:t>LÄÄKEMUOTO</w:t>
      </w:r>
    </w:p>
    <w:p w:rsidR="004C49AF" w:rsidRPr="00780939" w:rsidRDefault="004C49AF">
      <w:pPr>
        <w:suppressAutoHyphens/>
        <w:rPr>
          <w:color w:val="000000"/>
          <w:szCs w:val="22"/>
        </w:rPr>
      </w:pPr>
    </w:p>
    <w:p w:rsidR="004C49AF" w:rsidRPr="00780939" w:rsidRDefault="004C49AF">
      <w:pPr>
        <w:rPr>
          <w:color w:val="000000"/>
          <w:szCs w:val="22"/>
        </w:rPr>
      </w:pPr>
      <w:r w:rsidRPr="00780939">
        <w:rPr>
          <w:color w:val="000000"/>
          <w:szCs w:val="22"/>
        </w:rPr>
        <w:t>Tabletti.</w:t>
      </w:r>
    </w:p>
    <w:p w:rsidR="00CF3F43" w:rsidRPr="00780939" w:rsidRDefault="00CF3F43">
      <w:pPr>
        <w:rPr>
          <w:color w:val="000000"/>
          <w:szCs w:val="22"/>
        </w:rPr>
      </w:pPr>
    </w:p>
    <w:p w:rsidR="00290FB8" w:rsidRPr="00780939" w:rsidRDefault="00290FB8" w:rsidP="00290FB8">
      <w:pPr>
        <w:suppressAutoHyphens/>
        <w:rPr>
          <w:color w:val="000000"/>
          <w:szCs w:val="22"/>
        </w:rPr>
      </w:pPr>
      <w:r w:rsidRPr="00780939">
        <w:rPr>
          <w:color w:val="000000"/>
          <w:szCs w:val="22"/>
          <w:u w:val="single"/>
        </w:rPr>
        <w:t>MicardisPlus 40 mg/12,5 mg</w:t>
      </w:r>
      <w:r w:rsidRPr="00780939">
        <w:rPr>
          <w:b/>
          <w:color w:val="000000"/>
          <w:szCs w:val="22"/>
          <w:u w:val="single"/>
        </w:rPr>
        <w:t xml:space="preserve"> </w:t>
      </w:r>
      <w:r w:rsidRPr="00780939">
        <w:rPr>
          <w:color w:val="000000"/>
          <w:szCs w:val="22"/>
          <w:u w:val="single"/>
        </w:rPr>
        <w:t>tabletit</w:t>
      </w:r>
    </w:p>
    <w:p w:rsidR="004C49AF" w:rsidRPr="00780939" w:rsidRDefault="004C49AF">
      <w:pPr>
        <w:suppressAutoHyphens/>
        <w:rPr>
          <w:color w:val="000000"/>
          <w:szCs w:val="22"/>
        </w:rPr>
      </w:pPr>
      <w:r w:rsidRPr="00780939">
        <w:rPr>
          <w:color w:val="000000"/>
          <w:szCs w:val="22"/>
        </w:rPr>
        <w:t xml:space="preserve">Punainen ja valkoinen </w:t>
      </w:r>
      <w:r w:rsidR="00977CE6" w:rsidRPr="00780939">
        <w:rPr>
          <w:color w:val="000000"/>
          <w:szCs w:val="22"/>
        </w:rPr>
        <w:t>pitkulainen</w:t>
      </w:r>
      <w:r w:rsidRPr="00780939">
        <w:rPr>
          <w:color w:val="000000"/>
          <w:szCs w:val="22"/>
        </w:rPr>
        <w:t xml:space="preserve"> </w:t>
      </w:r>
      <w:r w:rsidR="00EC6F90" w:rsidRPr="00780939">
        <w:rPr>
          <w:color w:val="000000"/>
          <w:szCs w:val="22"/>
        </w:rPr>
        <w:t xml:space="preserve">5,2 mm:n </w:t>
      </w:r>
      <w:r w:rsidRPr="00780939">
        <w:rPr>
          <w:color w:val="000000"/>
          <w:szCs w:val="22"/>
        </w:rPr>
        <w:t xml:space="preserve">kaksikerrostabletti, johon on kaiverrettu yrityksen logo ja koodi </w:t>
      </w:r>
      <w:r w:rsidR="00A554D5" w:rsidRPr="00780939">
        <w:rPr>
          <w:color w:val="000000"/>
          <w:szCs w:val="22"/>
        </w:rPr>
        <w:t>’</w:t>
      </w:r>
      <w:r w:rsidRPr="00780939">
        <w:rPr>
          <w:color w:val="000000"/>
          <w:szCs w:val="22"/>
        </w:rPr>
        <w:t>H4</w:t>
      </w:r>
      <w:r w:rsidR="00A554D5" w:rsidRPr="00780939">
        <w:rPr>
          <w:color w:val="000000"/>
          <w:szCs w:val="22"/>
        </w:rPr>
        <w:t>’</w:t>
      </w:r>
      <w:r w:rsidRPr="00780939">
        <w:rPr>
          <w:color w:val="000000"/>
          <w:szCs w:val="22"/>
        </w:rPr>
        <w:t>.</w:t>
      </w:r>
    </w:p>
    <w:p w:rsidR="004C49AF" w:rsidRPr="00780939" w:rsidRDefault="004C49AF">
      <w:pPr>
        <w:suppressAutoHyphens/>
        <w:rPr>
          <w:color w:val="000000"/>
          <w:szCs w:val="22"/>
        </w:rPr>
      </w:pPr>
    </w:p>
    <w:p w:rsidR="00AE4FA6" w:rsidRPr="00780939" w:rsidRDefault="00290FB8">
      <w:pPr>
        <w:suppressAutoHyphens/>
        <w:rPr>
          <w:color w:val="000000"/>
          <w:szCs w:val="22"/>
        </w:rPr>
      </w:pPr>
      <w:r w:rsidRPr="00780939">
        <w:rPr>
          <w:color w:val="000000"/>
          <w:szCs w:val="22"/>
          <w:u w:val="single"/>
        </w:rPr>
        <w:t>MicardisPlus 80 mg/12,5 mg tabletit</w:t>
      </w:r>
    </w:p>
    <w:p w:rsidR="00290FB8" w:rsidRPr="00780939" w:rsidRDefault="00290FB8" w:rsidP="00290FB8">
      <w:pPr>
        <w:suppressAutoHyphens/>
        <w:rPr>
          <w:color w:val="000000"/>
          <w:szCs w:val="22"/>
        </w:rPr>
      </w:pPr>
      <w:r w:rsidRPr="00780939">
        <w:rPr>
          <w:color w:val="000000"/>
          <w:szCs w:val="22"/>
        </w:rPr>
        <w:t xml:space="preserve">Punainen ja valkoinen </w:t>
      </w:r>
      <w:r w:rsidR="00301838" w:rsidRPr="00780939">
        <w:rPr>
          <w:color w:val="000000"/>
          <w:szCs w:val="22"/>
        </w:rPr>
        <w:t xml:space="preserve">pitkulainen </w:t>
      </w:r>
      <w:r w:rsidRPr="00780939">
        <w:rPr>
          <w:color w:val="000000"/>
          <w:szCs w:val="22"/>
        </w:rPr>
        <w:t>6,2 mm:n kaksikerrostabletti, johon on kaiverrettu yrityksen logo ja koodi ’H8’.</w:t>
      </w:r>
    </w:p>
    <w:p w:rsidR="00290FB8" w:rsidRPr="00780939" w:rsidRDefault="00290FB8">
      <w:pPr>
        <w:suppressAutoHyphens/>
        <w:ind w:left="567" w:hanging="567"/>
        <w:rPr>
          <w:b/>
          <w:color w:val="000000"/>
          <w:szCs w:val="22"/>
        </w:rPr>
      </w:pPr>
    </w:p>
    <w:p w:rsidR="00290FB8" w:rsidRPr="00780939" w:rsidRDefault="00290FB8">
      <w:pPr>
        <w:suppressAutoHyphens/>
        <w:ind w:left="567" w:hanging="567"/>
        <w:rPr>
          <w:b/>
          <w:color w:val="000000"/>
          <w:szCs w:val="22"/>
        </w:rPr>
      </w:pPr>
    </w:p>
    <w:p w:rsidR="004C49AF" w:rsidRPr="00780939" w:rsidRDefault="004C49AF">
      <w:pPr>
        <w:suppressAutoHyphens/>
        <w:ind w:left="567" w:hanging="567"/>
        <w:rPr>
          <w:color w:val="000000"/>
          <w:szCs w:val="22"/>
        </w:rPr>
      </w:pPr>
      <w:r w:rsidRPr="00780939">
        <w:rPr>
          <w:b/>
          <w:color w:val="000000"/>
          <w:szCs w:val="22"/>
        </w:rPr>
        <w:t>4.</w:t>
      </w:r>
      <w:r w:rsidRPr="00780939">
        <w:rPr>
          <w:b/>
          <w:color w:val="000000"/>
          <w:szCs w:val="22"/>
        </w:rPr>
        <w:tab/>
        <w:t>KLIINISET TIEDOT</w:t>
      </w:r>
    </w:p>
    <w:p w:rsidR="004C49AF" w:rsidRPr="00780939" w:rsidRDefault="004C49AF">
      <w:pPr>
        <w:suppressAutoHyphens/>
        <w:rPr>
          <w:color w:val="000000"/>
          <w:szCs w:val="22"/>
        </w:rPr>
      </w:pPr>
    </w:p>
    <w:p w:rsidR="004C49AF" w:rsidRPr="00780939" w:rsidRDefault="004C49AF">
      <w:pPr>
        <w:suppressAutoHyphens/>
        <w:ind w:left="567" w:hanging="567"/>
        <w:rPr>
          <w:color w:val="000000"/>
          <w:szCs w:val="22"/>
        </w:rPr>
      </w:pPr>
      <w:r w:rsidRPr="00780939">
        <w:rPr>
          <w:b/>
          <w:color w:val="000000"/>
          <w:szCs w:val="22"/>
        </w:rPr>
        <w:t>4.1</w:t>
      </w:r>
      <w:r w:rsidRPr="00780939">
        <w:rPr>
          <w:b/>
          <w:color w:val="000000"/>
          <w:szCs w:val="22"/>
        </w:rPr>
        <w:tab/>
        <w:t>Käyttöaiheet</w:t>
      </w:r>
    </w:p>
    <w:p w:rsidR="004C49AF" w:rsidRPr="00780939" w:rsidRDefault="004C49AF">
      <w:pPr>
        <w:suppressAutoHyphens/>
        <w:rPr>
          <w:color w:val="000000"/>
          <w:szCs w:val="22"/>
        </w:rPr>
      </w:pPr>
    </w:p>
    <w:p w:rsidR="004C49AF" w:rsidRPr="00780939" w:rsidRDefault="004C49AF">
      <w:pPr>
        <w:rPr>
          <w:color w:val="000000"/>
          <w:szCs w:val="22"/>
        </w:rPr>
      </w:pPr>
      <w:r w:rsidRPr="00780939">
        <w:rPr>
          <w:color w:val="000000"/>
          <w:szCs w:val="22"/>
        </w:rPr>
        <w:t>Essentiaalisen hypertension</w:t>
      </w:r>
      <w:r w:rsidRPr="00780939">
        <w:rPr>
          <w:b/>
          <w:color w:val="000000"/>
          <w:szCs w:val="22"/>
        </w:rPr>
        <w:t xml:space="preserve"> </w:t>
      </w:r>
      <w:r w:rsidRPr="00780939">
        <w:rPr>
          <w:color w:val="000000"/>
          <w:szCs w:val="22"/>
        </w:rPr>
        <w:t xml:space="preserve">hoito. </w:t>
      </w:r>
    </w:p>
    <w:p w:rsidR="004C49AF" w:rsidRPr="00780939" w:rsidRDefault="004C49AF">
      <w:pPr>
        <w:rPr>
          <w:color w:val="000000"/>
          <w:szCs w:val="22"/>
        </w:rPr>
      </w:pPr>
    </w:p>
    <w:p w:rsidR="0082006D" w:rsidRPr="00780939" w:rsidRDefault="0082006D" w:rsidP="0082006D">
      <w:pPr>
        <w:suppressAutoHyphens/>
        <w:rPr>
          <w:color w:val="000000"/>
          <w:szCs w:val="22"/>
        </w:rPr>
      </w:pPr>
      <w:r w:rsidRPr="00780939">
        <w:rPr>
          <w:color w:val="000000"/>
          <w:szCs w:val="22"/>
        </w:rPr>
        <w:t>Kiinteä annosyhdistelmä MicardisPlus (40 mg telmisartaania/12,5 mg hydroklooritiatsidia</w:t>
      </w:r>
      <w:r w:rsidR="00F27676" w:rsidRPr="00780939">
        <w:rPr>
          <w:color w:val="000000"/>
          <w:szCs w:val="22"/>
        </w:rPr>
        <w:t xml:space="preserve"> ja 80 mg telmisartaania/12,5 mg hydroklooritiatsidia</w:t>
      </w:r>
      <w:r w:rsidRPr="00780939">
        <w:rPr>
          <w:color w:val="000000"/>
          <w:szCs w:val="22"/>
        </w:rPr>
        <w:t>) on tarkoitettu</w:t>
      </w:r>
      <w:r w:rsidR="00DD3345" w:rsidRPr="00780939">
        <w:rPr>
          <w:color w:val="000000"/>
          <w:szCs w:val="22"/>
        </w:rPr>
        <w:t xml:space="preserve"> </w:t>
      </w:r>
      <w:r w:rsidR="00A453BA" w:rsidRPr="00780939">
        <w:rPr>
          <w:color w:val="000000"/>
          <w:szCs w:val="22"/>
        </w:rPr>
        <w:t>aikuisill</w:t>
      </w:r>
      <w:r w:rsidR="00A87793" w:rsidRPr="00780939">
        <w:rPr>
          <w:color w:val="000000"/>
          <w:szCs w:val="22"/>
        </w:rPr>
        <w:t>e</w:t>
      </w:r>
      <w:r w:rsidRPr="00780939">
        <w:rPr>
          <w:color w:val="000000"/>
          <w:szCs w:val="22"/>
        </w:rPr>
        <w:t>, joiden verenpainetta ei ole saatu riittävästi hallintaan käyttämällä pelkästään telmisartaania.</w:t>
      </w:r>
    </w:p>
    <w:p w:rsidR="004C49AF" w:rsidRPr="00780939" w:rsidRDefault="004C49AF">
      <w:pPr>
        <w:suppressAutoHyphens/>
        <w:rPr>
          <w:color w:val="000000"/>
          <w:szCs w:val="22"/>
        </w:rPr>
      </w:pPr>
    </w:p>
    <w:p w:rsidR="004C49AF" w:rsidRPr="00780939" w:rsidRDefault="004C49AF" w:rsidP="007B3061">
      <w:pPr>
        <w:keepNext/>
        <w:suppressAutoHyphens/>
        <w:ind w:left="567" w:hanging="567"/>
        <w:rPr>
          <w:color w:val="000000"/>
          <w:szCs w:val="22"/>
        </w:rPr>
      </w:pPr>
      <w:r w:rsidRPr="00780939">
        <w:rPr>
          <w:b/>
          <w:color w:val="000000"/>
          <w:szCs w:val="22"/>
        </w:rPr>
        <w:t>4.2</w:t>
      </w:r>
      <w:r w:rsidRPr="00780939">
        <w:rPr>
          <w:b/>
          <w:color w:val="000000"/>
          <w:szCs w:val="22"/>
        </w:rPr>
        <w:tab/>
        <w:t>Annostus ja antotapa</w:t>
      </w:r>
    </w:p>
    <w:p w:rsidR="004C49AF" w:rsidRPr="00780939" w:rsidRDefault="004C49AF" w:rsidP="007B3061">
      <w:pPr>
        <w:keepNext/>
        <w:suppressAutoHyphens/>
        <w:rPr>
          <w:color w:val="000000"/>
          <w:szCs w:val="22"/>
        </w:rPr>
      </w:pPr>
    </w:p>
    <w:p w:rsidR="00A453BA" w:rsidRPr="00780939" w:rsidRDefault="00A453BA" w:rsidP="007B3061">
      <w:pPr>
        <w:keepNext/>
        <w:rPr>
          <w:color w:val="000000"/>
          <w:szCs w:val="22"/>
          <w:u w:val="single"/>
        </w:rPr>
      </w:pPr>
      <w:r w:rsidRPr="00780939">
        <w:rPr>
          <w:color w:val="000000"/>
          <w:szCs w:val="22"/>
          <w:u w:val="single"/>
        </w:rPr>
        <w:t>Annostus</w:t>
      </w:r>
    </w:p>
    <w:p w:rsidR="004C49AF" w:rsidRPr="00780939" w:rsidRDefault="004C49AF" w:rsidP="007B3061">
      <w:pPr>
        <w:keepNext/>
        <w:rPr>
          <w:color w:val="000000"/>
          <w:szCs w:val="22"/>
          <w:u w:val="single"/>
        </w:rPr>
      </w:pPr>
    </w:p>
    <w:p w:rsidR="004C49AF" w:rsidRPr="00780939" w:rsidRDefault="004C49AF">
      <w:pPr>
        <w:pStyle w:val="BodyText3"/>
        <w:jc w:val="left"/>
        <w:rPr>
          <w:b w:val="0"/>
          <w:noProof w:val="0"/>
          <w:color w:val="000000"/>
          <w:szCs w:val="22"/>
        </w:rPr>
      </w:pPr>
      <w:r w:rsidRPr="00780939">
        <w:rPr>
          <w:b w:val="0"/>
          <w:noProof w:val="0"/>
          <w:color w:val="000000"/>
          <w:szCs w:val="22"/>
        </w:rPr>
        <w:t>MicardisPlus on tarkoitettu potilaille, joiden verenpainetta ei ole saatu riittävästi hallintaan käyt</w:t>
      </w:r>
      <w:r w:rsidR="008D0258" w:rsidRPr="00780939">
        <w:rPr>
          <w:b w:val="0"/>
          <w:noProof w:val="0"/>
          <w:color w:val="000000"/>
          <w:szCs w:val="22"/>
        </w:rPr>
        <w:t>t</w:t>
      </w:r>
      <w:r w:rsidRPr="00780939">
        <w:rPr>
          <w:b w:val="0"/>
          <w:noProof w:val="0"/>
          <w:color w:val="000000"/>
          <w:szCs w:val="22"/>
        </w:rPr>
        <w:t>ämällä pelkästään telmisartaania. Yhdistelmävalmisteen komponenttien yksilöllistä annossäätöä erikseen suositellaan ennen siirtymistä kiinteään kombinaatioon. Suoraa siirtymistä monoterapiasta kiinteään kombinaatioon voidaan harkita, jos se on kliinisesti perusteltua.</w:t>
      </w:r>
    </w:p>
    <w:p w:rsidR="004C49AF" w:rsidRPr="00780939" w:rsidRDefault="004C49AF">
      <w:pPr>
        <w:pStyle w:val="BodyText3"/>
        <w:jc w:val="left"/>
        <w:rPr>
          <w:b w:val="0"/>
          <w:noProof w:val="0"/>
          <w:color w:val="000000"/>
          <w:szCs w:val="22"/>
        </w:rPr>
      </w:pPr>
    </w:p>
    <w:p w:rsidR="004C49AF" w:rsidRPr="00780939" w:rsidRDefault="004C49AF">
      <w:pPr>
        <w:pStyle w:val="BodyText3"/>
        <w:numPr>
          <w:ilvl w:val="0"/>
          <w:numId w:val="17"/>
        </w:numPr>
        <w:tabs>
          <w:tab w:val="clear" w:pos="360"/>
          <w:tab w:val="num" w:pos="567"/>
        </w:tabs>
        <w:suppressAutoHyphens w:val="0"/>
        <w:ind w:left="567" w:hanging="567"/>
        <w:jc w:val="left"/>
        <w:rPr>
          <w:b w:val="0"/>
          <w:noProof w:val="0"/>
          <w:color w:val="000000"/>
          <w:szCs w:val="22"/>
        </w:rPr>
      </w:pPr>
      <w:r w:rsidRPr="00780939">
        <w:rPr>
          <w:b w:val="0"/>
          <w:noProof w:val="0"/>
          <w:color w:val="000000"/>
          <w:szCs w:val="22"/>
        </w:rPr>
        <w:t xml:space="preserve">MicardisPlus </w:t>
      </w:r>
      <w:r w:rsidR="0082006D" w:rsidRPr="00780939">
        <w:rPr>
          <w:b w:val="0"/>
          <w:noProof w:val="0"/>
          <w:color w:val="000000"/>
          <w:szCs w:val="22"/>
        </w:rPr>
        <w:t xml:space="preserve">40 mg/12,5 mg </w:t>
      </w:r>
      <w:r w:rsidRPr="00780939">
        <w:rPr>
          <w:b w:val="0"/>
          <w:noProof w:val="0"/>
          <w:color w:val="000000"/>
          <w:szCs w:val="22"/>
        </w:rPr>
        <w:t xml:space="preserve">voidaan antaa </w:t>
      </w:r>
      <w:r w:rsidR="00A453BA" w:rsidRPr="00780939">
        <w:rPr>
          <w:b w:val="0"/>
          <w:noProof w:val="0"/>
          <w:color w:val="000000"/>
          <w:szCs w:val="22"/>
        </w:rPr>
        <w:t xml:space="preserve">kerran päivässä </w:t>
      </w:r>
      <w:r w:rsidRPr="00780939">
        <w:rPr>
          <w:b w:val="0"/>
          <w:noProof w:val="0"/>
          <w:color w:val="000000"/>
          <w:szCs w:val="22"/>
        </w:rPr>
        <w:t>potilaille, joiden verenpaine ei ole riittävästi hallinnassa Micardis 40 mg –valmisteella</w:t>
      </w:r>
    </w:p>
    <w:p w:rsidR="004C49AF" w:rsidRPr="00780939" w:rsidRDefault="004C49AF">
      <w:pPr>
        <w:pStyle w:val="BodyText3"/>
        <w:numPr>
          <w:ilvl w:val="0"/>
          <w:numId w:val="18"/>
        </w:numPr>
        <w:tabs>
          <w:tab w:val="clear" w:pos="360"/>
          <w:tab w:val="num" w:pos="567"/>
        </w:tabs>
        <w:suppressAutoHyphens w:val="0"/>
        <w:ind w:left="567" w:hanging="567"/>
        <w:jc w:val="left"/>
        <w:rPr>
          <w:b w:val="0"/>
          <w:noProof w:val="0"/>
          <w:color w:val="000000"/>
          <w:szCs w:val="22"/>
        </w:rPr>
      </w:pPr>
      <w:r w:rsidRPr="00780939">
        <w:rPr>
          <w:b w:val="0"/>
          <w:noProof w:val="0"/>
          <w:color w:val="000000"/>
          <w:szCs w:val="22"/>
        </w:rPr>
        <w:t xml:space="preserve">MicardisPlus </w:t>
      </w:r>
      <w:r w:rsidR="0082006D" w:rsidRPr="00780939">
        <w:rPr>
          <w:b w:val="0"/>
          <w:noProof w:val="0"/>
          <w:color w:val="000000"/>
          <w:szCs w:val="22"/>
        </w:rPr>
        <w:t>80</w:t>
      </w:r>
      <w:r w:rsidR="003B49AB" w:rsidRPr="00780939">
        <w:rPr>
          <w:b w:val="0"/>
          <w:noProof w:val="0"/>
          <w:color w:val="000000"/>
          <w:szCs w:val="22"/>
        </w:rPr>
        <w:t xml:space="preserve"> </w:t>
      </w:r>
      <w:r w:rsidR="0082006D" w:rsidRPr="00780939">
        <w:rPr>
          <w:b w:val="0"/>
          <w:noProof w:val="0"/>
          <w:color w:val="000000"/>
          <w:szCs w:val="22"/>
        </w:rPr>
        <w:t xml:space="preserve">mg/12,5 mg </w:t>
      </w:r>
      <w:r w:rsidRPr="00780939">
        <w:rPr>
          <w:b w:val="0"/>
          <w:noProof w:val="0"/>
          <w:color w:val="000000"/>
          <w:szCs w:val="22"/>
        </w:rPr>
        <w:t xml:space="preserve">voidaan antaa </w:t>
      </w:r>
      <w:r w:rsidR="00A453BA" w:rsidRPr="00780939">
        <w:rPr>
          <w:b w:val="0"/>
          <w:noProof w:val="0"/>
          <w:color w:val="000000"/>
          <w:szCs w:val="22"/>
        </w:rPr>
        <w:t xml:space="preserve">kerran päivässä </w:t>
      </w:r>
      <w:r w:rsidRPr="00780939">
        <w:rPr>
          <w:b w:val="0"/>
          <w:noProof w:val="0"/>
          <w:color w:val="000000"/>
          <w:szCs w:val="22"/>
        </w:rPr>
        <w:t>potilaille, joiden verenpaine ei ole riittävästi hallinnassa Micardis 80 mg –valmisteella</w:t>
      </w:r>
    </w:p>
    <w:p w:rsidR="004C49AF" w:rsidRPr="00780939" w:rsidRDefault="004C49AF">
      <w:pPr>
        <w:pStyle w:val="BodyText3"/>
        <w:jc w:val="left"/>
        <w:rPr>
          <w:b w:val="0"/>
          <w:noProof w:val="0"/>
          <w:color w:val="000000"/>
          <w:szCs w:val="22"/>
        </w:rPr>
      </w:pPr>
    </w:p>
    <w:p w:rsidR="00A453BA" w:rsidRPr="00780939" w:rsidRDefault="00A453BA" w:rsidP="007B3061">
      <w:pPr>
        <w:keepNext/>
        <w:rPr>
          <w:color w:val="000000"/>
          <w:szCs w:val="22"/>
        </w:rPr>
      </w:pPr>
      <w:r w:rsidRPr="00780939">
        <w:rPr>
          <w:color w:val="000000"/>
          <w:szCs w:val="22"/>
        </w:rPr>
        <w:t>Munuaisten vajaatoiminta</w:t>
      </w:r>
    </w:p>
    <w:p w:rsidR="00A453BA" w:rsidRPr="00780939" w:rsidRDefault="00A453BA" w:rsidP="007B3061">
      <w:pPr>
        <w:keepNext/>
        <w:rPr>
          <w:color w:val="000000"/>
          <w:szCs w:val="22"/>
        </w:rPr>
      </w:pPr>
    </w:p>
    <w:p w:rsidR="0082006D" w:rsidRPr="00780939" w:rsidRDefault="0082006D" w:rsidP="00BA1A7E">
      <w:pPr>
        <w:rPr>
          <w:color w:val="000000"/>
          <w:szCs w:val="22"/>
        </w:rPr>
      </w:pPr>
      <w:r w:rsidRPr="00780939">
        <w:rPr>
          <w:color w:val="000000"/>
          <w:szCs w:val="22"/>
        </w:rPr>
        <w:t xml:space="preserve">Säännöllistä munuaistoiminnan tarkkailua suositellaan. (ks. kohta 4.4). </w:t>
      </w:r>
    </w:p>
    <w:p w:rsidR="0082006D" w:rsidRPr="00780939" w:rsidRDefault="0082006D" w:rsidP="0082006D">
      <w:pPr>
        <w:rPr>
          <w:b/>
          <w:color w:val="000000"/>
          <w:szCs w:val="22"/>
        </w:rPr>
      </w:pPr>
    </w:p>
    <w:p w:rsidR="00A453BA" w:rsidRPr="00780939" w:rsidRDefault="00A453BA" w:rsidP="0082006D">
      <w:pPr>
        <w:rPr>
          <w:color w:val="000000"/>
          <w:szCs w:val="22"/>
        </w:rPr>
      </w:pPr>
      <w:r w:rsidRPr="00780939">
        <w:rPr>
          <w:color w:val="000000"/>
          <w:szCs w:val="22"/>
        </w:rPr>
        <w:t>Maksan vajaatoiminta</w:t>
      </w:r>
    </w:p>
    <w:p w:rsidR="00A453BA" w:rsidRPr="00780939" w:rsidRDefault="00A453BA" w:rsidP="0082006D">
      <w:pPr>
        <w:rPr>
          <w:color w:val="000000"/>
          <w:szCs w:val="22"/>
        </w:rPr>
      </w:pPr>
    </w:p>
    <w:p w:rsidR="0082006D" w:rsidRPr="00780939" w:rsidRDefault="0082006D" w:rsidP="0082006D">
      <w:pPr>
        <w:rPr>
          <w:color w:val="000000"/>
          <w:szCs w:val="22"/>
        </w:rPr>
      </w:pPr>
      <w:r w:rsidRPr="00780939">
        <w:rPr>
          <w:color w:val="000000"/>
          <w:szCs w:val="22"/>
        </w:rPr>
        <w:t xml:space="preserve">Potilailla, joilla on lievä tai kohtalainen maksan vajaatoiminta, annostus ei saa ylittää yhtä MicardisPlus 40 mg/12,5 mg </w:t>
      </w:r>
      <w:r w:rsidRPr="00780939">
        <w:rPr>
          <w:color w:val="000000"/>
          <w:szCs w:val="22"/>
        </w:rPr>
        <w:noBreakHyphen/>
        <w:t>tablettia vuorokaudessa. MicardisPlus ei ole tarkoitettu vaikeaa maksan vajaatoimintaa sairastaville potilaille. Tiatsideja tulee käyttää varoen potilaille, joilla on maksan vajaatoiminta (ks. kohta 4.4).</w:t>
      </w:r>
    </w:p>
    <w:p w:rsidR="0082006D" w:rsidRPr="00780939" w:rsidRDefault="0082006D" w:rsidP="0082006D">
      <w:pPr>
        <w:rPr>
          <w:color w:val="000000"/>
          <w:szCs w:val="22"/>
        </w:rPr>
      </w:pPr>
    </w:p>
    <w:p w:rsidR="00A453BA" w:rsidRPr="00780939" w:rsidRDefault="0082006D" w:rsidP="00BA1A7E">
      <w:pPr>
        <w:rPr>
          <w:color w:val="000000"/>
          <w:szCs w:val="22"/>
        </w:rPr>
      </w:pPr>
      <w:r w:rsidRPr="00780939">
        <w:rPr>
          <w:color w:val="000000"/>
          <w:szCs w:val="22"/>
        </w:rPr>
        <w:t>Iäkkäät</w:t>
      </w:r>
    </w:p>
    <w:p w:rsidR="00A453BA" w:rsidRPr="00780939" w:rsidRDefault="00A453BA" w:rsidP="00BA1A7E">
      <w:pPr>
        <w:rPr>
          <w:color w:val="000000"/>
          <w:szCs w:val="22"/>
        </w:rPr>
      </w:pPr>
    </w:p>
    <w:p w:rsidR="0082006D" w:rsidRPr="00780939" w:rsidRDefault="0082006D" w:rsidP="00BA1A7E">
      <w:pPr>
        <w:rPr>
          <w:color w:val="000000"/>
          <w:szCs w:val="22"/>
        </w:rPr>
      </w:pPr>
      <w:r w:rsidRPr="00780939">
        <w:rPr>
          <w:color w:val="000000"/>
          <w:szCs w:val="22"/>
        </w:rPr>
        <w:t>Annosta ei tarvitse säätää.</w:t>
      </w:r>
    </w:p>
    <w:p w:rsidR="0082006D" w:rsidRPr="00780939" w:rsidRDefault="0082006D" w:rsidP="0082006D">
      <w:pPr>
        <w:rPr>
          <w:color w:val="000000"/>
          <w:szCs w:val="22"/>
        </w:rPr>
      </w:pPr>
    </w:p>
    <w:p w:rsidR="00EC6F90" w:rsidRPr="00780939" w:rsidRDefault="00241B8B" w:rsidP="008E4C3D">
      <w:pPr>
        <w:rPr>
          <w:i/>
          <w:iCs/>
          <w:color w:val="000000"/>
          <w:szCs w:val="22"/>
        </w:rPr>
      </w:pPr>
      <w:r w:rsidRPr="00780939">
        <w:rPr>
          <w:i/>
          <w:iCs/>
          <w:color w:val="000000"/>
          <w:szCs w:val="22"/>
        </w:rPr>
        <w:t>Pediatriset potilaat</w:t>
      </w:r>
    </w:p>
    <w:p w:rsidR="00B340AE" w:rsidRPr="00780939" w:rsidRDefault="00B340AE" w:rsidP="003E578E">
      <w:pPr>
        <w:suppressAutoHyphens/>
        <w:rPr>
          <w:color w:val="000000"/>
          <w:szCs w:val="22"/>
        </w:rPr>
      </w:pPr>
    </w:p>
    <w:p w:rsidR="00C81B3A" w:rsidRPr="00780939" w:rsidRDefault="00EC6F90" w:rsidP="003E578E">
      <w:pPr>
        <w:suppressAutoHyphens/>
        <w:rPr>
          <w:color w:val="000000"/>
          <w:szCs w:val="22"/>
        </w:rPr>
      </w:pPr>
      <w:r w:rsidRPr="00780939">
        <w:rPr>
          <w:color w:val="000000"/>
          <w:szCs w:val="22"/>
        </w:rPr>
        <w:t xml:space="preserve">MicardisPlus-valmisteen turvallisuutta ja tehoa </w:t>
      </w:r>
      <w:r w:rsidR="00BC5817" w:rsidRPr="00780939">
        <w:rPr>
          <w:color w:val="000000"/>
          <w:szCs w:val="22"/>
        </w:rPr>
        <w:t xml:space="preserve">lasten ja </w:t>
      </w:r>
      <w:r w:rsidRPr="00780939">
        <w:rPr>
          <w:color w:val="000000"/>
          <w:szCs w:val="22"/>
        </w:rPr>
        <w:t>alle 18</w:t>
      </w:r>
      <w:r w:rsidR="00BC5817" w:rsidRPr="00780939">
        <w:rPr>
          <w:color w:val="000000"/>
          <w:szCs w:val="22"/>
        </w:rPr>
        <w:t>-vuotiaiden nuorten</w:t>
      </w:r>
      <w:r w:rsidRPr="00780939">
        <w:rPr>
          <w:color w:val="000000"/>
          <w:szCs w:val="22"/>
        </w:rPr>
        <w:t xml:space="preserve"> hoidossa ei ole varmistettu.</w:t>
      </w:r>
      <w:r w:rsidR="00C81B3A" w:rsidRPr="00780939">
        <w:rPr>
          <w:color w:val="000000"/>
          <w:szCs w:val="22"/>
        </w:rPr>
        <w:t xml:space="preserve"> Tietoja ei ole saatavilla.</w:t>
      </w:r>
      <w:r w:rsidRPr="00780939">
        <w:rPr>
          <w:color w:val="000000"/>
          <w:szCs w:val="22"/>
        </w:rPr>
        <w:t xml:space="preserve"> </w:t>
      </w:r>
    </w:p>
    <w:p w:rsidR="00C81B3A" w:rsidRPr="00780939" w:rsidRDefault="00C81B3A" w:rsidP="003E578E">
      <w:pPr>
        <w:suppressAutoHyphens/>
        <w:rPr>
          <w:color w:val="000000"/>
          <w:szCs w:val="22"/>
        </w:rPr>
      </w:pPr>
    </w:p>
    <w:p w:rsidR="00C81B3A" w:rsidRPr="00780939" w:rsidRDefault="00C81B3A" w:rsidP="003E578E">
      <w:pPr>
        <w:suppressAutoHyphens/>
        <w:rPr>
          <w:color w:val="000000"/>
          <w:szCs w:val="22"/>
          <w:u w:val="single"/>
        </w:rPr>
      </w:pPr>
      <w:r w:rsidRPr="00780939">
        <w:rPr>
          <w:color w:val="000000"/>
          <w:szCs w:val="22"/>
          <w:u w:val="single"/>
        </w:rPr>
        <w:t>Antotapa</w:t>
      </w:r>
    </w:p>
    <w:p w:rsidR="00B340AE" w:rsidRPr="00780939" w:rsidRDefault="00B340AE" w:rsidP="003E578E">
      <w:pPr>
        <w:suppressAutoHyphens/>
        <w:rPr>
          <w:color w:val="000000"/>
          <w:szCs w:val="22"/>
          <w:u w:val="single"/>
        </w:rPr>
      </w:pPr>
    </w:p>
    <w:p w:rsidR="00C81B3A" w:rsidRPr="00780939" w:rsidRDefault="00C81B3A" w:rsidP="003E578E">
      <w:pPr>
        <w:suppressAutoHyphens/>
        <w:rPr>
          <w:color w:val="000000"/>
          <w:szCs w:val="22"/>
        </w:rPr>
      </w:pPr>
      <w:r w:rsidRPr="00780939">
        <w:rPr>
          <w:color w:val="000000"/>
          <w:szCs w:val="22"/>
        </w:rPr>
        <w:t>MicardisPlus -tabletit otetaan kerran päivässä suun kautta nesteen kera, ruoan kanssa tai ilman.</w:t>
      </w:r>
    </w:p>
    <w:p w:rsidR="00C81B3A" w:rsidRPr="00780939" w:rsidRDefault="00C81B3A" w:rsidP="003E578E">
      <w:pPr>
        <w:suppressAutoHyphens/>
        <w:rPr>
          <w:color w:val="000000"/>
          <w:szCs w:val="22"/>
        </w:rPr>
      </w:pPr>
    </w:p>
    <w:p w:rsidR="00C81B3A" w:rsidRPr="00780939" w:rsidRDefault="00241B8B" w:rsidP="00C81B3A">
      <w:pPr>
        <w:rPr>
          <w:i/>
          <w:color w:val="000000"/>
          <w:szCs w:val="22"/>
        </w:rPr>
      </w:pPr>
      <w:r w:rsidRPr="00780939">
        <w:rPr>
          <w:i/>
          <w:color w:val="000000"/>
          <w:szCs w:val="22"/>
        </w:rPr>
        <w:t>Ennen lääkkeen käsittelyä tai antoa huomioon otettavat varotoimet</w:t>
      </w:r>
    </w:p>
    <w:p w:rsidR="00A453BA" w:rsidRPr="00780939" w:rsidRDefault="00A453BA" w:rsidP="00C81B3A">
      <w:pPr>
        <w:rPr>
          <w:color w:val="000000"/>
          <w:szCs w:val="22"/>
        </w:rPr>
      </w:pPr>
    </w:p>
    <w:p w:rsidR="00C81B3A" w:rsidRPr="00780939" w:rsidRDefault="00E93972" w:rsidP="00C81B3A">
      <w:pPr>
        <w:rPr>
          <w:color w:val="000000"/>
          <w:szCs w:val="22"/>
        </w:rPr>
      </w:pPr>
      <w:r w:rsidRPr="00780939">
        <w:rPr>
          <w:color w:val="000000"/>
          <w:szCs w:val="22"/>
        </w:rPr>
        <w:t>MicardisPlus -tabletteja</w:t>
      </w:r>
      <w:r w:rsidR="00C81B3A" w:rsidRPr="00780939">
        <w:rPr>
          <w:color w:val="000000"/>
          <w:szCs w:val="22"/>
        </w:rPr>
        <w:t xml:space="preserve"> säilytetään suljetussa läpipainolevyssä tablettien kosteutta sitovan ominaisuuden vuoksi. Tabletit otetaan läpipain</w:t>
      </w:r>
      <w:r w:rsidR="005232E1" w:rsidRPr="00780939">
        <w:rPr>
          <w:color w:val="000000"/>
          <w:szCs w:val="22"/>
        </w:rPr>
        <w:t>olevystä juuri ennen annostelua (ks. kohta 6.6)</w:t>
      </w:r>
      <w:r w:rsidR="001F0024" w:rsidRPr="00780939">
        <w:rPr>
          <w:color w:val="000000"/>
          <w:szCs w:val="22"/>
        </w:rPr>
        <w:t>.</w:t>
      </w:r>
    </w:p>
    <w:p w:rsidR="00C81B3A" w:rsidRPr="00780939" w:rsidRDefault="00C81B3A" w:rsidP="003E578E">
      <w:pPr>
        <w:suppressAutoHyphens/>
        <w:rPr>
          <w:b/>
          <w:color w:val="000000"/>
          <w:szCs w:val="22"/>
        </w:rPr>
      </w:pPr>
    </w:p>
    <w:p w:rsidR="004C49AF" w:rsidRPr="00780939" w:rsidRDefault="004C49AF" w:rsidP="003E578E">
      <w:pPr>
        <w:suppressAutoHyphens/>
        <w:rPr>
          <w:color w:val="000000"/>
          <w:szCs w:val="22"/>
        </w:rPr>
      </w:pPr>
      <w:r w:rsidRPr="00780939">
        <w:rPr>
          <w:b/>
          <w:color w:val="000000"/>
          <w:szCs w:val="22"/>
        </w:rPr>
        <w:t>4.3</w:t>
      </w:r>
      <w:r w:rsidRPr="00780939">
        <w:rPr>
          <w:b/>
          <w:color w:val="000000"/>
          <w:szCs w:val="22"/>
        </w:rPr>
        <w:tab/>
        <w:t xml:space="preserve">Vasta-aiheet </w:t>
      </w:r>
    </w:p>
    <w:p w:rsidR="004C49AF" w:rsidRPr="00780939" w:rsidRDefault="004C49AF">
      <w:pPr>
        <w:suppressAutoHyphens/>
        <w:rPr>
          <w:color w:val="000000"/>
          <w:szCs w:val="22"/>
        </w:rPr>
      </w:pPr>
    </w:p>
    <w:p w:rsidR="00520B69" w:rsidRPr="00780939" w:rsidRDefault="00520B69" w:rsidP="00520B69">
      <w:pPr>
        <w:pStyle w:val="BodyText2"/>
        <w:numPr>
          <w:ilvl w:val="0"/>
          <w:numId w:val="20"/>
        </w:numPr>
        <w:shd w:val="clear" w:color="auto" w:fill="auto"/>
        <w:tabs>
          <w:tab w:val="clear" w:pos="360"/>
          <w:tab w:val="num" w:pos="567"/>
        </w:tabs>
        <w:suppressAutoHyphens w:val="0"/>
        <w:ind w:left="567" w:hanging="567"/>
        <w:rPr>
          <w:b w:val="0"/>
          <w:color w:val="000000"/>
          <w:szCs w:val="22"/>
        </w:rPr>
      </w:pPr>
      <w:r w:rsidRPr="00780939">
        <w:rPr>
          <w:b w:val="0"/>
          <w:color w:val="000000"/>
          <w:szCs w:val="22"/>
        </w:rPr>
        <w:t xml:space="preserve">Yliherkkyys vaikuttaville aineille tai </w:t>
      </w:r>
      <w:r w:rsidR="00A453BA" w:rsidRPr="00780939">
        <w:rPr>
          <w:b w:val="0"/>
          <w:color w:val="000000"/>
          <w:szCs w:val="22"/>
        </w:rPr>
        <w:t>kohdassa 6.1 mainituille</w:t>
      </w:r>
      <w:r w:rsidR="00A453BA" w:rsidRPr="00780939">
        <w:rPr>
          <w:color w:val="000000"/>
          <w:szCs w:val="22"/>
        </w:rPr>
        <w:t xml:space="preserve"> </w:t>
      </w:r>
      <w:r w:rsidRPr="00780939">
        <w:rPr>
          <w:b w:val="0"/>
          <w:color w:val="000000"/>
          <w:szCs w:val="22"/>
        </w:rPr>
        <w:t>apuaineille</w:t>
      </w:r>
      <w:r w:rsidR="00C7020E" w:rsidRPr="00780939">
        <w:rPr>
          <w:b w:val="0"/>
          <w:color w:val="000000"/>
          <w:szCs w:val="22"/>
        </w:rPr>
        <w:t>.</w:t>
      </w:r>
    </w:p>
    <w:p w:rsidR="004D2472" w:rsidRPr="00780939" w:rsidRDefault="00520B69" w:rsidP="00520B69">
      <w:pPr>
        <w:pStyle w:val="BodyText2"/>
        <w:numPr>
          <w:ilvl w:val="0"/>
          <w:numId w:val="20"/>
        </w:numPr>
        <w:shd w:val="clear" w:color="auto" w:fill="auto"/>
        <w:tabs>
          <w:tab w:val="clear" w:pos="360"/>
          <w:tab w:val="num" w:pos="567"/>
        </w:tabs>
        <w:suppressAutoHyphens w:val="0"/>
        <w:ind w:left="567" w:hanging="567"/>
        <w:rPr>
          <w:b w:val="0"/>
          <w:color w:val="000000"/>
          <w:szCs w:val="22"/>
        </w:rPr>
      </w:pPr>
      <w:r w:rsidRPr="00780939">
        <w:rPr>
          <w:b w:val="0"/>
          <w:color w:val="000000"/>
          <w:szCs w:val="22"/>
        </w:rPr>
        <w:t>Yliherkkyys muille sulfonamidijohdoksille (hydroklooritiatsidi on sulfonamidijohdos)</w:t>
      </w:r>
      <w:r w:rsidR="00C7020E" w:rsidRPr="00780939">
        <w:rPr>
          <w:b w:val="0"/>
          <w:color w:val="000000"/>
          <w:szCs w:val="22"/>
        </w:rPr>
        <w:t>.</w:t>
      </w:r>
    </w:p>
    <w:p w:rsidR="00520B69" w:rsidRPr="00780939" w:rsidRDefault="00520B69" w:rsidP="00520B69">
      <w:pPr>
        <w:numPr>
          <w:ilvl w:val="0"/>
          <w:numId w:val="19"/>
        </w:numPr>
        <w:tabs>
          <w:tab w:val="left" w:pos="567"/>
        </w:tabs>
        <w:rPr>
          <w:color w:val="000000"/>
          <w:szCs w:val="22"/>
        </w:rPr>
      </w:pPr>
      <w:r w:rsidRPr="00780939">
        <w:rPr>
          <w:color w:val="000000"/>
          <w:szCs w:val="22"/>
        </w:rPr>
        <w:t xml:space="preserve">Raskauden toinen ja kolmas kolmannes </w:t>
      </w:r>
      <w:r w:rsidR="00491D7B" w:rsidRPr="00780939">
        <w:rPr>
          <w:color w:val="000000"/>
          <w:szCs w:val="22"/>
        </w:rPr>
        <w:t>(ks. kohdat 4.4 ja 4.6 ).</w:t>
      </w:r>
    </w:p>
    <w:p w:rsidR="00520B69" w:rsidRPr="00780939" w:rsidRDefault="00520B69" w:rsidP="00520B69">
      <w:pPr>
        <w:numPr>
          <w:ilvl w:val="0"/>
          <w:numId w:val="19"/>
        </w:numPr>
        <w:tabs>
          <w:tab w:val="left" w:pos="567"/>
        </w:tabs>
        <w:rPr>
          <w:color w:val="000000"/>
          <w:szCs w:val="22"/>
        </w:rPr>
      </w:pPr>
      <w:r w:rsidRPr="00780939">
        <w:rPr>
          <w:color w:val="000000"/>
          <w:szCs w:val="22"/>
        </w:rPr>
        <w:t>Kolestaasi ja sappiteitä tukkeuttava sairaus</w:t>
      </w:r>
      <w:r w:rsidR="00C7020E" w:rsidRPr="00780939">
        <w:rPr>
          <w:color w:val="000000"/>
          <w:szCs w:val="22"/>
        </w:rPr>
        <w:t>.</w:t>
      </w:r>
    </w:p>
    <w:p w:rsidR="00520B69" w:rsidRPr="00780939" w:rsidRDefault="00520B69" w:rsidP="00F8717F">
      <w:pPr>
        <w:numPr>
          <w:ilvl w:val="0"/>
          <w:numId w:val="19"/>
        </w:numPr>
        <w:rPr>
          <w:color w:val="000000"/>
          <w:szCs w:val="22"/>
        </w:rPr>
      </w:pPr>
      <w:r w:rsidRPr="00780939">
        <w:rPr>
          <w:color w:val="000000"/>
          <w:szCs w:val="22"/>
        </w:rPr>
        <w:t>Vaikea maksan vajaatoiminta</w:t>
      </w:r>
      <w:r w:rsidR="00C7020E" w:rsidRPr="00780939">
        <w:rPr>
          <w:color w:val="000000"/>
          <w:szCs w:val="22"/>
        </w:rPr>
        <w:t>.</w:t>
      </w:r>
    </w:p>
    <w:p w:rsidR="00520B69" w:rsidRPr="00780939" w:rsidRDefault="00520B69" w:rsidP="00520B69">
      <w:pPr>
        <w:numPr>
          <w:ilvl w:val="0"/>
          <w:numId w:val="19"/>
        </w:numPr>
        <w:tabs>
          <w:tab w:val="left" w:pos="567"/>
        </w:tabs>
        <w:rPr>
          <w:color w:val="000000"/>
          <w:szCs w:val="22"/>
        </w:rPr>
      </w:pPr>
      <w:r w:rsidRPr="00780939">
        <w:rPr>
          <w:color w:val="000000"/>
          <w:szCs w:val="22"/>
        </w:rPr>
        <w:t xml:space="preserve">Vaikea munuaisten vajaatoiminta (kreatiniinipuhdistuma </w:t>
      </w:r>
      <w:r w:rsidRPr="00780939">
        <w:rPr>
          <w:color w:val="000000"/>
          <w:szCs w:val="22"/>
        </w:rPr>
        <w:sym w:font="Symbol" w:char="F03C"/>
      </w:r>
      <w:r w:rsidRPr="00780939">
        <w:rPr>
          <w:color w:val="000000"/>
          <w:szCs w:val="22"/>
        </w:rPr>
        <w:t xml:space="preserve"> 30 ml/min)</w:t>
      </w:r>
      <w:r w:rsidR="00C7020E" w:rsidRPr="00780939">
        <w:rPr>
          <w:color w:val="000000"/>
          <w:szCs w:val="22"/>
        </w:rPr>
        <w:t>.</w:t>
      </w:r>
    </w:p>
    <w:p w:rsidR="00520B69" w:rsidRPr="00780939" w:rsidRDefault="00520B69" w:rsidP="00520B69">
      <w:pPr>
        <w:numPr>
          <w:ilvl w:val="0"/>
          <w:numId w:val="19"/>
        </w:numPr>
        <w:suppressAutoHyphens/>
        <w:rPr>
          <w:color w:val="000000"/>
          <w:szCs w:val="22"/>
        </w:rPr>
      </w:pPr>
      <w:r w:rsidRPr="00780939">
        <w:rPr>
          <w:color w:val="000000"/>
          <w:szCs w:val="22"/>
        </w:rPr>
        <w:t>Vaikeasti hoidettava hypokalemia, hyperkalsemia</w:t>
      </w:r>
      <w:r w:rsidR="00C7020E" w:rsidRPr="00780939">
        <w:rPr>
          <w:color w:val="000000"/>
          <w:szCs w:val="22"/>
        </w:rPr>
        <w:t>.</w:t>
      </w:r>
    </w:p>
    <w:p w:rsidR="004C49AF" w:rsidRPr="00780939" w:rsidRDefault="004C49AF">
      <w:pPr>
        <w:suppressAutoHyphens/>
        <w:rPr>
          <w:color w:val="000000"/>
          <w:szCs w:val="22"/>
        </w:rPr>
      </w:pPr>
    </w:p>
    <w:p w:rsidR="00054793" w:rsidRPr="00780939" w:rsidRDefault="00054793" w:rsidP="00054793">
      <w:pPr>
        <w:rPr>
          <w:color w:val="000000"/>
          <w:szCs w:val="22"/>
        </w:rPr>
      </w:pPr>
      <w:r w:rsidRPr="00780939">
        <w:rPr>
          <w:color w:val="000000"/>
          <w:szCs w:val="22"/>
        </w:rPr>
        <w:t>MicardisPlus-valmisteen käyttö samanaikaisesti aliskireeniä sisältävien valmisteiden kanssa on vasta-aiheista, jos potilaalla on diabetes mellitus tai munuaisten vajaatoiminta (</w:t>
      </w:r>
      <w:r w:rsidRPr="00780939">
        <w:rPr>
          <w:szCs w:val="22"/>
        </w:rPr>
        <w:t>glomerulusten suodatusnopeus</w:t>
      </w:r>
      <w:r w:rsidRPr="00780939">
        <w:rPr>
          <w:color w:val="000000"/>
          <w:szCs w:val="22"/>
        </w:rPr>
        <w:t xml:space="preserve"> &lt; 60 ml/min/1,73 m</w:t>
      </w:r>
      <w:r w:rsidRPr="00780939">
        <w:rPr>
          <w:color w:val="000000"/>
          <w:szCs w:val="22"/>
          <w:vertAlign w:val="superscript"/>
        </w:rPr>
        <w:t>2</w:t>
      </w:r>
      <w:r w:rsidRPr="00780939">
        <w:rPr>
          <w:color w:val="000000"/>
          <w:szCs w:val="22"/>
        </w:rPr>
        <w:t>) (ks. kohdat</w:t>
      </w:r>
      <w:r w:rsidR="00EB78EC" w:rsidRPr="00780939">
        <w:rPr>
          <w:color w:val="000000"/>
          <w:szCs w:val="22"/>
        </w:rPr>
        <w:t> </w:t>
      </w:r>
      <w:r w:rsidRPr="00780939">
        <w:rPr>
          <w:color w:val="000000"/>
          <w:szCs w:val="22"/>
        </w:rPr>
        <w:t>4.5 ja 5.1).</w:t>
      </w:r>
    </w:p>
    <w:p w:rsidR="00063DAA" w:rsidRPr="00780939" w:rsidRDefault="00063DAA">
      <w:pPr>
        <w:suppressAutoHyphens/>
        <w:rPr>
          <w:color w:val="000000"/>
          <w:szCs w:val="22"/>
        </w:rPr>
      </w:pPr>
    </w:p>
    <w:p w:rsidR="004C49AF" w:rsidRPr="00780939" w:rsidRDefault="004C49AF" w:rsidP="007B3061">
      <w:pPr>
        <w:keepNext/>
        <w:suppressAutoHyphens/>
        <w:ind w:left="567" w:hanging="567"/>
        <w:rPr>
          <w:color w:val="000000"/>
          <w:szCs w:val="22"/>
        </w:rPr>
      </w:pPr>
      <w:r w:rsidRPr="00780939">
        <w:rPr>
          <w:b/>
          <w:color w:val="000000"/>
          <w:szCs w:val="22"/>
        </w:rPr>
        <w:t>4.4</w:t>
      </w:r>
      <w:r w:rsidRPr="00780939">
        <w:rPr>
          <w:b/>
          <w:color w:val="000000"/>
          <w:szCs w:val="22"/>
        </w:rPr>
        <w:tab/>
        <w:t>Varoitukset ja käyttöön liittyvät varotoimet</w:t>
      </w:r>
    </w:p>
    <w:p w:rsidR="004C49AF" w:rsidRPr="00780939" w:rsidRDefault="004C49AF" w:rsidP="007B3061">
      <w:pPr>
        <w:keepNext/>
        <w:suppressAutoHyphens/>
        <w:rPr>
          <w:color w:val="000000"/>
          <w:szCs w:val="22"/>
        </w:rPr>
      </w:pPr>
    </w:p>
    <w:p w:rsidR="006A07BB" w:rsidRPr="00780939" w:rsidRDefault="000F2D79" w:rsidP="007B3061">
      <w:pPr>
        <w:keepNext/>
        <w:suppressAutoHyphens/>
        <w:rPr>
          <w:bCs/>
          <w:iCs/>
          <w:color w:val="000000"/>
          <w:szCs w:val="22"/>
          <w:u w:val="single"/>
        </w:rPr>
      </w:pPr>
      <w:r w:rsidRPr="00780939">
        <w:rPr>
          <w:bCs/>
          <w:iCs/>
          <w:color w:val="000000"/>
          <w:szCs w:val="22"/>
          <w:u w:val="single"/>
        </w:rPr>
        <w:t>Raskaus</w:t>
      </w:r>
    </w:p>
    <w:p w:rsidR="00A453BA" w:rsidRPr="00780939" w:rsidRDefault="00A453BA" w:rsidP="007B3061">
      <w:pPr>
        <w:keepNext/>
        <w:suppressAutoHyphens/>
        <w:rPr>
          <w:bCs/>
          <w:iCs/>
          <w:color w:val="000000"/>
          <w:szCs w:val="22"/>
          <w:u w:val="single"/>
        </w:rPr>
      </w:pPr>
    </w:p>
    <w:p w:rsidR="00491D7B" w:rsidRPr="00780939" w:rsidRDefault="006A07BB">
      <w:pPr>
        <w:suppressAutoHyphens/>
        <w:rPr>
          <w:bCs/>
          <w:iCs/>
          <w:color w:val="000000"/>
          <w:szCs w:val="22"/>
        </w:rPr>
      </w:pPr>
      <w:r w:rsidRPr="00780939">
        <w:rPr>
          <w:bCs/>
          <w:iCs/>
          <w:color w:val="000000"/>
          <w:szCs w:val="22"/>
        </w:rPr>
        <w:t>Angiotensiini II -reseptorin salpaajien käyttöä ei pidä aloittaa raskauden aikana. Jos angiotensiini II -reseptorin salpaajia käyttävä nainen aikoo tulla raskaaksi, hänelle tulee vaihtaa muu, raskauden aikanakin turvallinen verenpainelääkitys, ellei angiotensiini II -reseptorin salpaajien käyttöä pidetä välttämättömänä. Kun raskaus todetaan, angiotensiini II -reseptorin salpaajien käyttö tulee lopettaa heti, ja tarvittaessa tulee aloittaa muu lääkitys (ks. kohdat 4.3 ja 4.6).</w:t>
      </w:r>
    </w:p>
    <w:p w:rsidR="006A07BB" w:rsidRPr="00780939" w:rsidRDefault="006A07BB">
      <w:pPr>
        <w:suppressAutoHyphens/>
        <w:rPr>
          <w:color w:val="000000"/>
          <w:szCs w:val="22"/>
        </w:rPr>
      </w:pPr>
    </w:p>
    <w:p w:rsidR="00A453BA" w:rsidRPr="00780939" w:rsidRDefault="00520B69" w:rsidP="00EA04E0">
      <w:pPr>
        <w:keepNext/>
        <w:keepLines/>
        <w:rPr>
          <w:color w:val="000000"/>
          <w:szCs w:val="22"/>
          <w:u w:val="single"/>
        </w:rPr>
      </w:pPr>
      <w:r w:rsidRPr="00780939">
        <w:rPr>
          <w:color w:val="000000"/>
          <w:szCs w:val="22"/>
          <w:u w:val="single"/>
        </w:rPr>
        <w:t>Heikentynyt maksan toiminta</w:t>
      </w:r>
    </w:p>
    <w:p w:rsidR="00A453BA" w:rsidRPr="00780939" w:rsidRDefault="00A453BA" w:rsidP="00EA04E0">
      <w:pPr>
        <w:keepNext/>
        <w:keepLines/>
        <w:rPr>
          <w:color w:val="000000"/>
          <w:szCs w:val="22"/>
          <w:u w:val="single"/>
        </w:rPr>
      </w:pPr>
    </w:p>
    <w:p w:rsidR="00520B69" w:rsidRPr="00780939" w:rsidRDefault="00520B69" w:rsidP="00EA04E0">
      <w:pPr>
        <w:keepNext/>
        <w:keepLines/>
        <w:rPr>
          <w:color w:val="000000"/>
          <w:szCs w:val="22"/>
        </w:rPr>
      </w:pPr>
      <w:r w:rsidRPr="00780939">
        <w:rPr>
          <w:color w:val="000000"/>
          <w:szCs w:val="22"/>
        </w:rPr>
        <w:t>MicardisPlus-valmistetta ei saa antaa potilaille, joilla on kolestaasi, sappiteitä tukkeuttava sairaus tai vaikea maksan vajaatoiminta (ks. kohta 4.3), koska telmisartaani eliminoituu pääasiassa sappeen. Näillä potilailla telmisartaanin maksapuhdistuman voidaan olettaa olevan alentunut.</w:t>
      </w:r>
    </w:p>
    <w:p w:rsidR="00520B69" w:rsidRPr="00780939" w:rsidRDefault="00520B69" w:rsidP="00520B69">
      <w:pPr>
        <w:pStyle w:val="EndnoteText"/>
        <w:numPr>
          <w:ilvl w:val="12"/>
          <w:numId w:val="0"/>
        </w:numPr>
        <w:tabs>
          <w:tab w:val="clear" w:pos="567"/>
        </w:tabs>
        <w:rPr>
          <w:color w:val="000000"/>
          <w:sz w:val="22"/>
          <w:szCs w:val="22"/>
          <w:lang w:val="fi-FI"/>
        </w:rPr>
      </w:pPr>
    </w:p>
    <w:p w:rsidR="004F5890" w:rsidRPr="00780939" w:rsidRDefault="00520B69" w:rsidP="00520B69">
      <w:pPr>
        <w:numPr>
          <w:ilvl w:val="12"/>
          <w:numId w:val="0"/>
        </w:numPr>
        <w:rPr>
          <w:color w:val="000000"/>
          <w:szCs w:val="22"/>
        </w:rPr>
      </w:pPr>
      <w:r w:rsidRPr="00780939">
        <w:rPr>
          <w:color w:val="000000"/>
          <w:szCs w:val="22"/>
        </w:rPr>
        <w:t xml:space="preserve">Lisäksi MicardisPlus-valmistetta pitää käyttää varoen potilaille, joiden maksan toiminta on heikentynyt tai joilla on etenevä maksasairaus, koska pienet neste- ja elektrolyyttitasapainon </w:t>
      </w:r>
    </w:p>
    <w:p w:rsidR="0048696E" w:rsidRPr="00780939" w:rsidRDefault="0048696E" w:rsidP="00520B69">
      <w:pPr>
        <w:numPr>
          <w:ilvl w:val="12"/>
          <w:numId w:val="0"/>
        </w:numPr>
        <w:rPr>
          <w:color w:val="000000"/>
          <w:szCs w:val="22"/>
        </w:rPr>
      </w:pPr>
    </w:p>
    <w:p w:rsidR="00520B69" w:rsidRPr="00780939" w:rsidRDefault="00520B69" w:rsidP="00520B69">
      <w:pPr>
        <w:numPr>
          <w:ilvl w:val="12"/>
          <w:numId w:val="0"/>
        </w:numPr>
        <w:rPr>
          <w:b/>
          <w:color w:val="000000"/>
          <w:szCs w:val="22"/>
        </w:rPr>
      </w:pPr>
      <w:r w:rsidRPr="00780939">
        <w:rPr>
          <w:color w:val="000000"/>
          <w:szCs w:val="22"/>
        </w:rPr>
        <w:t>muutokset saattavat nopeuttaa maksakooman ilmenemistä. MicardisPlus-valmisteen käytöstä maksan vajaatoimintapotilaille ei ole kliinistä kokemusta.</w:t>
      </w:r>
    </w:p>
    <w:p w:rsidR="00520B69" w:rsidRPr="00780939" w:rsidRDefault="00520B69" w:rsidP="00BA1A7E">
      <w:pPr>
        <w:rPr>
          <w:color w:val="000000"/>
          <w:szCs w:val="22"/>
        </w:rPr>
      </w:pPr>
    </w:p>
    <w:p w:rsidR="00A453BA" w:rsidRPr="00780939" w:rsidRDefault="00520B69" w:rsidP="00520B69">
      <w:pPr>
        <w:numPr>
          <w:ilvl w:val="12"/>
          <w:numId w:val="0"/>
        </w:numPr>
        <w:rPr>
          <w:b/>
          <w:color w:val="000000"/>
          <w:szCs w:val="22"/>
        </w:rPr>
      </w:pPr>
      <w:r w:rsidRPr="00780939">
        <w:rPr>
          <w:color w:val="000000"/>
          <w:szCs w:val="22"/>
          <w:u w:val="single"/>
        </w:rPr>
        <w:t>Renovaskulaarinen hypertensio</w:t>
      </w:r>
    </w:p>
    <w:p w:rsidR="00A453BA" w:rsidRPr="00780939" w:rsidRDefault="00A453BA" w:rsidP="00520B69">
      <w:pPr>
        <w:numPr>
          <w:ilvl w:val="12"/>
          <w:numId w:val="0"/>
        </w:numPr>
        <w:rPr>
          <w:b/>
          <w:color w:val="000000"/>
          <w:szCs w:val="22"/>
        </w:rPr>
      </w:pPr>
    </w:p>
    <w:p w:rsidR="00B377C0" w:rsidRPr="00780939" w:rsidRDefault="00520B69" w:rsidP="00520B69">
      <w:pPr>
        <w:numPr>
          <w:ilvl w:val="12"/>
          <w:numId w:val="0"/>
        </w:numPr>
        <w:rPr>
          <w:color w:val="000000"/>
          <w:szCs w:val="22"/>
        </w:rPr>
      </w:pPr>
      <w:r w:rsidRPr="00780939">
        <w:rPr>
          <w:color w:val="000000"/>
          <w:szCs w:val="22"/>
        </w:rPr>
        <w:t>Reniini-angiotensiini-aldosteronijärjestelmän toimintaan vaikuttavat lääkkeet voivat lisätä vaikean hypotension ja munuaisen vajaatoiminnan riskiä potilailla, joilla on molemminpuolinen munuaisvaltimoiden tai ainoan toimivan munuaisen valtimon ahtauma.</w:t>
      </w:r>
    </w:p>
    <w:p w:rsidR="00063DAA" w:rsidRPr="00780939" w:rsidRDefault="00063DAA" w:rsidP="00B377C0">
      <w:pPr>
        <w:numPr>
          <w:ilvl w:val="12"/>
          <w:numId w:val="0"/>
        </w:numPr>
        <w:rPr>
          <w:color w:val="000000"/>
          <w:szCs w:val="22"/>
          <w:u w:val="single"/>
        </w:rPr>
      </w:pPr>
    </w:p>
    <w:p w:rsidR="001F501A" w:rsidRPr="00780939" w:rsidRDefault="00520B69" w:rsidP="00B377C0">
      <w:pPr>
        <w:numPr>
          <w:ilvl w:val="12"/>
          <w:numId w:val="0"/>
        </w:numPr>
        <w:rPr>
          <w:snapToGrid w:val="0"/>
          <w:color w:val="000000"/>
          <w:szCs w:val="22"/>
          <w:lang w:eastAsia="de-DE"/>
        </w:rPr>
      </w:pPr>
      <w:r w:rsidRPr="00780939">
        <w:rPr>
          <w:color w:val="000000"/>
          <w:szCs w:val="22"/>
          <w:u w:val="single"/>
        </w:rPr>
        <w:t>Munuaisten vajaatoiminta ja munuaisen siirto</w:t>
      </w:r>
    </w:p>
    <w:p w:rsidR="001F501A" w:rsidRPr="00780939" w:rsidRDefault="001F501A" w:rsidP="00520B69">
      <w:pPr>
        <w:rPr>
          <w:snapToGrid w:val="0"/>
          <w:color w:val="000000"/>
          <w:szCs w:val="22"/>
          <w:lang w:eastAsia="de-DE"/>
        </w:rPr>
      </w:pPr>
    </w:p>
    <w:p w:rsidR="00520B69" w:rsidRPr="00780939" w:rsidRDefault="00520B69" w:rsidP="00520B69">
      <w:pPr>
        <w:rPr>
          <w:color w:val="000000"/>
          <w:szCs w:val="22"/>
        </w:rPr>
      </w:pPr>
      <w:r w:rsidRPr="00780939">
        <w:rPr>
          <w:color w:val="000000"/>
          <w:szCs w:val="22"/>
        </w:rPr>
        <w:t xml:space="preserve">MicardisPlus-valmistetta ei saa käyttää, jos potilaalla on vaikea munuaisten vajaatoiminta (kreatiniinipuhdistuma </w:t>
      </w:r>
      <w:r w:rsidRPr="00780939">
        <w:rPr>
          <w:color w:val="000000"/>
          <w:szCs w:val="22"/>
        </w:rPr>
        <w:sym w:font="Symbol" w:char="F03C"/>
      </w:r>
      <w:r w:rsidRPr="00780939">
        <w:rPr>
          <w:color w:val="000000"/>
          <w:szCs w:val="22"/>
        </w:rPr>
        <w:t xml:space="preserve"> 30 ml/min) (ks. kohta 4.3). MicardisPlus-valmisteen käytöstä potilaille, joille on äskettäin tehty munuaissiirto, ei ole kokemusta. </w:t>
      </w:r>
      <w:r w:rsidRPr="00780939">
        <w:rPr>
          <w:snapToGrid w:val="0"/>
          <w:color w:val="000000"/>
          <w:szCs w:val="22"/>
          <w:lang w:eastAsia="de-DE"/>
        </w:rPr>
        <w:t xml:space="preserve">MicardisPlus-valmisteen käytöstä potilaille, joilla on lievä tai kohtalainen munuaisten vajaatoiminta, on vähän kokemusta. Siksi suositellaan seerumin kalium-, kreatiniini- ja virtsahappopitoisuuksien säännöllistä seurantaa. </w:t>
      </w:r>
      <w:r w:rsidRPr="00780939">
        <w:rPr>
          <w:color w:val="000000"/>
          <w:szCs w:val="22"/>
        </w:rPr>
        <w:t xml:space="preserve">Tiatsididiureetteihin liittyvää atsotemiaa saattaa esiintyä potilailla, joiden </w:t>
      </w:r>
      <w:r w:rsidR="00C0374E" w:rsidRPr="00780939">
        <w:rPr>
          <w:color w:val="000000"/>
          <w:szCs w:val="22"/>
        </w:rPr>
        <w:t>munuaistoiminta on heikentynyt.</w:t>
      </w:r>
    </w:p>
    <w:p w:rsidR="00520B69" w:rsidRPr="00780939" w:rsidRDefault="00520B69" w:rsidP="00520B69">
      <w:pPr>
        <w:rPr>
          <w:color w:val="000000"/>
          <w:szCs w:val="22"/>
        </w:rPr>
      </w:pPr>
    </w:p>
    <w:p w:rsidR="001F501A" w:rsidRPr="00780939" w:rsidRDefault="00520B69" w:rsidP="00520B69">
      <w:pPr>
        <w:rPr>
          <w:color w:val="000000"/>
          <w:szCs w:val="22"/>
          <w:u w:val="single"/>
        </w:rPr>
      </w:pPr>
      <w:r w:rsidRPr="00780939">
        <w:rPr>
          <w:color w:val="000000"/>
          <w:szCs w:val="22"/>
          <w:u w:val="single"/>
        </w:rPr>
        <w:t>Hypovolemia</w:t>
      </w:r>
    </w:p>
    <w:p w:rsidR="001F501A" w:rsidRPr="00780939" w:rsidRDefault="001F501A" w:rsidP="00520B69">
      <w:pPr>
        <w:rPr>
          <w:color w:val="000000"/>
          <w:szCs w:val="22"/>
          <w:u w:val="single"/>
        </w:rPr>
      </w:pPr>
    </w:p>
    <w:p w:rsidR="00520B69" w:rsidRPr="00780939" w:rsidRDefault="00520B69" w:rsidP="00520B69">
      <w:pPr>
        <w:rPr>
          <w:color w:val="000000"/>
          <w:szCs w:val="22"/>
        </w:rPr>
      </w:pPr>
      <w:r w:rsidRPr="00780939">
        <w:rPr>
          <w:color w:val="000000"/>
          <w:szCs w:val="22"/>
        </w:rPr>
        <w:t>Voimakasta verenpaineen laskua (symptomaattinen hypotensio) saattaa esiintyä erityisesti ensimmäisen annoksen jälkeen potilailla, joilla on voimakkaan diureettihoidon, ruokavalion suolarajoituksen, ripulin tai oksentelun aiheuttama natrium- ja/tai nestevajaus. Nämä tilat pitää korjata ennen MicardisPlus-hoidon aloittamista.</w:t>
      </w:r>
    </w:p>
    <w:p w:rsidR="00520B69" w:rsidRPr="00780939" w:rsidRDefault="00520B69" w:rsidP="00520B69">
      <w:pPr>
        <w:numPr>
          <w:ilvl w:val="12"/>
          <w:numId w:val="0"/>
        </w:numPr>
        <w:rPr>
          <w:color w:val="000000"/>
          <w:szCs w:val="22"/>
        </w:rPr>
      </w:pPr>
    </w:p>
    <w:p w:rsidR="001147C8" w:rsidRPr="00780939" w:rsidRDefault="00777C10" w:rsidP="00777C10">
      <w:pPr>
        <w:rPr>
          <w:color w:val="000000"/>
          <w:szCs w:val="22"/>
        </w:rPr>
      </w:pPr>
      <w:bookmarkStart w:id="1" w:name="OLE_LINK7"/>
      <w:r w:rsidRPr="00780939">
        <w:rPr>
          <w:color w:val="000000"/>
          <w:szCs w:val="22"/>
          <w:u w:val="single"/>
        </w:rPr>
        <w:t xml:space="preserve">Reniini-angiotensiini-aldosteronijärjestelmän </w:t>
      </w:r>
      <w:r w:rsidR="00054793" w:rsidRPr="00780939">
        <w:rPr>
          <w:color w:val="000000"/>
          <w:szCs w:val="22"/>
          <w:u w:val="single"/>
        </w:rPr>
        <w:t>(RAA-järjestelmän) kaksoisesto</w:t>
      </w:r>
    </w:p>
    <w:p w:rsidR="001A3711" w:rsidRPr="00780939" w:rsidRDefault="001A3711" w:rsidP="00063DAA">
      <w:pPr>
        <w:rPr>
          <w:color w:val="000000"/>
          <w:szCs w:val="22"/>
        </w:rPr>
      </w:pPr>
    </w:p>
    <w:p w:rsidR="00054793" w:rsidRPr="00780939" w:rsidRDefault="00054793" w:rsidP="00054793">
      <w:pPr>
        <w:jc w:val="both"/>
        <w:rPr>
          <w:iCs/>
          <w:szCs w:val="22"/>
        </w:rPr>
      </w:pPr>
      <w:r w:rsidRPr="00780939">
        <w:rPr>
          <w:iCs/>
          <w:szCs w:val="22"/>
        </w:rPr>
        <w:t>On 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054793" w:rsidRPr="00780939" w:rsidRDefault="00054793" w:rsidP="00054793">
      <w:pPr>
        <w:jc w:val="both"/>
        <w:rPr>
          <w:iCs/>
          <w:szCs w:val="22"/>
        </w:rPr>
      </w:pPr>
      <w:r w:rsidRPr="00780939">
        <w:rPr>
          <w:iCs/>
          <w:szCs w:val="22"/>
        </w:rPr>
        <w:t>Jos kaksoisestohoitoa pidetään täysin välttämättömänä, sitä on annettava vain erikoislääkärin valvonnassa ja munuaisten toimintaa, elektrolyyttejä ja verenpainetta on tarkkailtava tiheästi ja huolellisesti.</w:t>
      </w:r>
    </w:p>
    <w:p w:rsidR="00054793" w:rsidRPr="00780939" w:rsidRDefault="00054793" w:rsidP="001F0AEF">
      <w:pPr>
        <w:jc w:val="both"/>
        <w:rPr>
          <w:iCs/>
          <w:szCs w:val="22"/>
        </w:rPr>
      </w:pPr>
      <w:r w:rsidRPr="00780939">
        <w:rPr>
          <w:iCs/>
          <w:szCs w:val="22"/>
        </w:rPr>
        <w:t>ACE:n estäjiä ja angiotensiini II -reseptorin salpaajia ei pidä käyttää samanaikaisesti potilaille, joilla on diabeettinen nefropatia.</w:t>
      </w:r>
    </w:p>
    <w:bookmarkEnd w:id="1"/>
    <w:p w:rsidR="00C81B3A" w:rsidRPr="00780939" w:rsidRDefault="00C81B3A" w:rsidP="00520B69">
      <w:pPr>
        <w:numPr>
          <w:ilvl w:val="12"/>
          <w:numId w:val="0"/>
        </w:numPr>
        <w:rPr>
          <w:color w:val="000000"/>
          <w:szCs w:val="22"/>
          <w:u w:val="single"/>
        </w:rPr>
      </w:pPr>
    </w:p>
    <w:p w:rsidR="001F501A" w:rsidRPr="00780939" w:rsidRDefault="00520B69" w:rsidP="007B3061">
      <w:pPr>
        <w:keepNext/>
        <w:numPr>
          <w:ilvl w:val="12"/>
          <w:numId w:val="0"/>
        </w:numPr>
        <w:rPr>
          <w:color w:val="000000"/>
          <w:szCs w:val="22"/>
          <w:u w:val="single"/>
        </w:rPr>
      </w:pPr>
      <w:r w:rsidRPr="00780939">
        <w:rPr>
          <w:color w:val="000000"/>
          <w:szCs w:val="22"/>
          <w:u w:val="single"/>
        </w:rPr>
        <w:t>Muut tilat, joissa reniini-angiotensiini-aldosteronijärjestelmä on aktivoitunut</w:t>
      </w:r>
    </w:p>
    <w:p w:rsidR="001F501A" w:rsidRPr="00780939" w:rsidRDefault="001F501A" w:rsidP="007B3061">
      <w:pPr>
        <w:keepNext/>
        <w:numPr>
          <w:ilvl w:val="12"/>
          <w:numId w:val="0"/>
        </w:numPr>
        <w:rPr>
          <w:color w:val="000000"/>
          <w:szCs w:val="22"/>
          <w:u w:val="single"/>
        </w:rPr>
      </w:pPr>
    </w:p>
    <w:p w:rsidR="002C3455" w:rsidRPr="00780939" w:rsidRDefault="00520B69" w:rsidP="00520B69">
      <w:pPr>
        <w:numPr>
          <w:ilvl w:val="12"/>
          <w:numId w:val="0"/>
        </w:numPr>
        <w:rPr>
          <w:color w:val="000000"/>
          <w:szCs w:val="22"/>
        </w:rPr>
      </w:pPr>
      <w:r w:rsidRPr="00780939">
        <w:rPr>
          <w:color w:val="000000"/>
          <w:szCs w:val="22"/>
        </w:rPr>
        <w:t xml:space="preserve">Reniini-angiotensiini-aldosteronijärjestelmään vaikuttavien lääkkeiden käyttö voi aiheuttaa äkillisen hypotension, hyperatsotemian, oligurian tai harvoin akuutin munuaisten vajaatoiminnan potilailla, joiden verisuonitonus ja munuaistoiminta ovat riippuvaisia pääasiallisesti reniini-angiotensiini-aldosteronijärjestelmän aktiivisuudesta (esim. potilaat, joilla on vaikea kongestiivinen sydämen vajaatoiminta tai taustalla oleva munuaistauti, munuaisvaltimon ahtauma mukaan lukien) </w:t>
      </w:r>
    </w:p>
    <w:p w:rsidR="00520B69" w:rsidRPr="00780939" w:rsidRDefault="00520B69" w:rsidP="00520B69">
      <w:pPr>
        <w:numPr>
          <w:ilvl w:val="12"/>
          <w:numId w:val="0"/>
        </w:numPr>
        <w:rPr>
          <w:color w:val="000000"/>
          <w:szCs w:val="22"/>
        </w:rPr>
      </w:pPr>
      <w:r w:rsidRPr="00780939">
        <w:rPr>
          <w:color w:val="000000"/>
          <w:szCs w:val="22"/>
        </w:rPr>
        <w:t xml:space="preserve">(ks. kohta 4.8). </w:t>
      </w:r>
    </w:p>
    <w:p w:rsidR="00777C10" w:rsidRPr="00780939" w:rsidRDefault="00777C10" w:rsidP="00BA1A7E">
      <w:pPr>
        <w:rPr>
          <w:color w:val="000000"/>
          <w:szCs w:val="22"/>
        </w:rPr>
      </w:pPr>
    </w:p>
    <w:p w:rsidR="001F501A" w:rsidRPr="00780939" w:rsidRDefault="00520B69" w:rsidP="00EA04E0">
      <w:pPr>
        <w:keepNext/>
        <w:keepLines/>
        <w:rPr>
          <w:color w:val="000000"/>
          <w:szCs w:val="22"/>
          <w:u w:val="single"/>
        </w:rPr>
      </w:pPr>
      <w:r w:rsidRPr="00780939">
        <w:rPr>
          <w:color w:val="000000"/>
          <w:szCs w:val="22"/>
          <w:u w:val="single"/>
        </w:rPr>
        <w:t>Primaarinen aldosteronismi</w:t>
      </w:r>
    </w:p>
    <w:p w:rsidR="001F501A" w:rsidRPr="00780939" w:rsidRDefault="001F501A" w:rsidP="00EA04E0">
      <w:pPr>
        <w:keepNext/>
        <w:keepLines/>
        <w:rPr>
          <w:color w:val="000000"/>
          <w:szCs w:val="22"/>
          <w:u w:val="single"/>
        </w:rPr>
      </w:pPr>
    </w:p>
    <w:p w:rsidR="00520B69" w:rsidRPr="00780939" w:rsidRDefault="00520B69" w:rsidP="00EA04E0">
      <w:pPr>
        <w:keepNext/>
        <w:keepLines/>
        <w:rPr>
          <w:color w:val="000000"/>
          <w:szCs w:val="22"/>
        </w:rPr>
      </w:pPr>
      <w:r w:rsidRPr="00780939">
        <w:rPr>
          <w:color w:val="000000"/>
          <w:szCs w:val="22"/>
        </w:rPr>
        <w:t xml:space="preserve">Potilailla, joilla on primaarinen aldosteronismi, ei yleensä saada hoitovastetta reniini-angiotensiinijärjestelmän toimintaa estävillä verenpainelääkkeillä. Tämän vuoksi MicardisPlus-valmisteen käyttöä ei suositella. </w:t>
      </w:r>
    </w:p>
    <w:p w:rsidR="00520B69" w:rsidRPr="00780939" w:rsidRDefault="00520B69" w:rsidP="00BA1A7E">
      <w:pPr>
        <w:rPr>
          <w:color w:val="000000"/>
          <w:szCs w:val="22"/>
        </w:rPr>
      </w:pPr>
    </w:p>
    <w:p w:rsidR="001F501A" w:rsidRPr="00780939" w:rsidRDefault="00520B69" w:rsidP="00520B69">
      <w:pPr>
        <w:numPr>
          <w:ilvl w:val="12"/>
          <w:numId w:val="0"/>
        </w:numPr>
        <w:rPr>
          <w:color w:val="000000"/>
          <w:szCs w:val="22"/>
        </w:rPr>
      </w:pPr>
      <w:r w:rsidRPr="00780939">
        <w:rPr>
          <w:color w:val="000000"/>
          <w:szCs w:val="22"/>
          <w:u w:val="single"/>
        </w:rPr>
        <w:t>Aortta- ja mitraaliläpän ahtauma, obstruktiivinen hypertrofinen kardiomyopatia</w:t>
      </w:r>
    </w:p>
    <w:p w:rsidR="001F501A" w:rsidRPr="00780939" w:rsidRDefault="001F501A" w:rsidP="00520B69">
      <w:pPr>
        <w:numPr>
          <w:ilvl w:val="12"/>
          <w:numId w:val="0"/>
        </w:numPr>
        <w:rPr>
          <w:color w:val="000000"/>
          <w:szCs w:val="22"/>
        </w:rPr>
      </w:pPr>
    </w:p>
    <w:p w:rsidR="00520B69" w:rsidRPr="00780939" w:rsidRDefault="00520B69" w:rsidP="00520B69">
      <w:pPr>
        <w:numPr>
          <w:ilvl w:val="12"/>
          <w:numId w:val="0"/>
        </w:numPr>
        <w:rPr>
          <w:color w:val="000000"/>
          <w:szCs w:val="22"/>
        </w:rPr>
      </w:pPr>
      <w:r w:rsidRPr="00780939">
        <w:rPr>
          <w:color w:val="000000"/>
          <w:szCs w:val="22"/>
        </w:rPr>
        <w:t>Kuten muidenkin vasodilataattorien yhteydessä, erityistä varovaisuutta on noudatettava hoidettaessa potilaita, joilla on aortta- ja mitraaliläpän ahtauma tai obstruktiivinen hypertrofinen kardiomyopatia.</w:t>
      </w:r>
    </w:p>
    <w:p w:rsidR="00520B69" w:rsidRPr="00780939" w:rsidRDefault="00520B69" w:rsidP="00520B69">
      <w:pPr>
        <w:numPr>
          <w:ilvl w:val="12"/>
          <w:numId w:val="0"/>
        </w:numPr>
        <w:rPr>
          <w:color w:val="000000"/>
          <w:szCs w:val="22"/>
        </w:rPr>
      </w:pPr>
    </w:p>
    <w:p w:rsidR="001147C8" w:rsidRPr="00780939" w:rsidRDefault="00520B69" w:rsidP="00520B69">
      <w:pPr>
        <w:rPr>
          <w:color w:val="000000"/>
          <w:szCs w:val="22"/>
        </w:rPr>
      </w:pPr>
      <w:r w:rsidRPr="00780939">
        <w:rPr>
          <w:color w:val="000000"/>
          <w:szCs w:val="22"/>
          <w:u w:val="single"/>
        </w:rPr>
        <w:t>Metaboliset ja endokriiniset vaikutukset</w:t>
      </w:r>
    </w:p>
    <w:p w:rsidR="001F501A" w:rsidRPr="00780939" w:rsidRDefault="001F501A" w:rsidP="00520B69">
      <w:pPr>
        <w:rPr>
          <w:color w:val="000000"/>
          <w:szCs w:val="22"/>
        </w:rPr>
      </w:pPr>
    </w:p>
    <w:p w:rsidR="004D2472" w:rsidRPr="00780939" w:rsidRDefault="001147C8" w:rsidP="001147C8">
      <w:pPr>
        <w:rPr>
          <w:color w:val="000000"/>
          <w:szCs w:val="22"/>
        </w:rPr>
      </w:pPr>
      <w:r w:rsidRPr="00780939">
        <w:rPr>
          <w:color w:val="000000"/>
          <w:szCs w:val="22"/>
        </w:rPr>
        <w:t xml:space="preserve">Tiatsidihoito saattaa heikentää glukoosinsietoa, kun taas insuliinia tai diabeteslääkkeitä ja telmisartaania käyttävillä diabetespotilailla saattaa esiintyä hypoglykemiaa. Tämän vuoksi </w:t>
      </w:r>
      <w:r w:rsidR="00A646DD" w:rsidRPr="00780939">
        <w:rPr>
          <w:color w:val="000000"/>
          <w:szCs w:val="22"/>
        </w:rPr>
        <w:t>näi</w:t>
      </w:r>
      <w:r w:rsidR="00B74941" w:rsidRPr="00780939">
        <w:rPr>
          <w:color w:val="000000"/>
          <w:szCs w:val="22"/>
        </w:rPr>
        <w:t>lle</w:t>
      </w:r>
      <w:r w:rsidR="009E484A" w:rsidRPr="00780939">
        <w:rPr>
          <w:color w:val="000000"/>
          <w:szCs w:val="22"/>
        </w:rPr>
        <w:t xml:space="preserve"> </w:t>
      </w:r>
      <w:r w:rsidR="00B74941" w:rsidRPr="00780939">
        <w:rPr>
          <w:color w:val="000000"/>
          <w:szCs w:val="22"/>
        </w:rPr>
        <w:t>potilaille</w:t>
      </w:r>
      <w:r w:rsidRPr="00780939">
        <w:rPr>
          <w:color w:val="000000"/>
          <w:szCs w:val="22"/>
        </w:rPr>
        <w:t xml:space="preserve"> </w:t>
      </w:r>
      <w:r w:rsidR="00B74941" w:rsidRPr="00780939">
        <w:rPr>
          <w:color w:val="000000"/>
          <w:szCs w:val="22"/>
        </w:rPr>
        <w:t xml:space="preserve">sopivaa </w:t>
      </w:r>
      <w:r w:rsidRPr="00780939">
        <w:rPr>
          <w:color w:val="000000"/>
          <w:szCs w:val="22"/>
        </w:rPr>
        <w:t xml:space="preserve">verensokeriarvojen seurantaa pitää harkita. Insuliinin tai diabeteslääkkeiden annoksen säätö saattaa olla tarpeen. </w:t>
      </w:r>
      <w:r w:rsidR="00520B69" w:rsidRPr="00780939">
        <w:rPr>
          <w:color w:val="000000"/>
          <w:szCs w:val="22"/>
        </w:rPr>
        <w:t xml:space="preserve">Piilevä diabetes mellitus voi puhjeta tiatsidihoidon aikana. </w:t>
      </w:r>
    </w:p>
    <w:p w:rsidR="00520B69" w:rsidRPr="00780939" w:rsidRDefault="00520B69" w:rsidP="00520B69">
      <w:pPr>
        <w:rPr>
          <w:color w:val="000000"/>
          <w:szCs w:val="22"/>
        </w:rPr>
      </w:pPr>
    </w:p>
    <w:p w:rsidR="00520B69" w:rsidRPr="00780939" w:rsidRDefault="00520B69" w:rsidP="00520B69">
      <w:pPr>
        <w:rPr>
          <w:color w:val="000000"/>
          <w:szCs w:val="22"/>
        </w:rPr>
      </w:pPr>
      <w:r w:rsidRPr="00780939">
        <w:rPr>
          <w:color w:val="000000"/>
          <w:szCs w:val="22"/>
        </w:rPr>
        <w:t>Kolesteroli- ja triglyseridiarvojen kohoamista on havaittu tiatsidihoidon yhteydessä. Micardi</w:t>
      </w:r>
      <w:r w:rsidR="001F20CA" w:rsidRPr="00780939">
        <w:rPr>
          <w:color w:val="000000"/>
          <w:szCs w:val="22"/>
        </w:rPr>
        <w:t>sPlus-valmisteen sisältämä 12,5 </w:t>
      </w:r>
      <w:r w:rsidRPr="00780939">
        <w:rPr>
          <w:color w:val="000000"/>
          <w:szCs w:val="22"/>
        </w:rPr>
        <w:t>mg:n annos vaikutti arvoihin kuitenkin vain vähän tai ei lainkaan.</w:t>
      </w:r>
    </w:p>
    <w:p w:rsidR="00520B69" w:rsidRPr="00780939" w:rsidRDefault="00520B69" w:rsidP="00520B69">
      <w:pPr>
        <w:rPr>
          <w:color w:val="000000"/>
          <w:szCs w:val="22"/>
        </w:rPr>
      </w:pPr>
      <w:r w:rsidRPr="00780939">
        <w:rPr>
          <w:color w:val="000000"/>
          <w:szCs w:val="22"/>
        </w:rPr>
        <w:t>Joillakin potilailla saattaa esiintyä hyperurikemiaa tai kehittyä kihti tiatsidihoidon aikana.</w:t>
      </w:r>
    </w:p>
    <w:p w:rsidR="007A4089" w:rsidRPr="00780939" w:rsidRDefault="007A4089" w:rsidP="00520B69">
      <w:pPr>
        <w:rPr>
          <w:color w:val="000000"/>
          <w:szCs w:val="22"/>
          <w:u w:val="single"/>
        </w:rPr>
      </w:pPr>
    </w:p>
    <w:p w:rsidR="001F501A" w:rsidRPr="00780939" w:rsidRDefault="00520B69" w:rsidP="00520B69">
      <w:pPr>
        <w:rPr>
          <w:color w:val="000000"/>
          <w:szCs w:val="22"/>
          <w:u w:val="single"/>
        </w:rPr>
      </w:pPr>
      <w:r w:rsidRPr="00780939">
        <w:rPr>
          <w:color w:val="000000"/>
          <w:szCs w:val="22"/>
          <w:u w:val="single"/>
        </w:rPr>
        <w:t>Elektrolyyttitasapainon häiriöt</w:t>
      </w:r>
    </w:p>
    <w:p w:rsidR="001F501A" w:rsidRPr="00780939" w:rsidRDefault="001F501A" w:rsidP="00520B69">
      <w:pPr>
        <w:rPr>
          <w:color w:val="000000"/>
          <w:szCs w:val="22"/>
          <w:u w:val="single"/>
        </w:rPr>
      </w:pPr>
    </w:p>
    <w:p w:rsidR="00520B69" w:rsidRPr="00780939" w:rsidRDefault="00520B69" w:rsidP="00520B69">
      <w:pPr>
        <w:rPr>
          <w:color w:val="000000"/>
          <w:szCs w:val="22"/>
        </w:rPr>
      </w:pPr>
      <w:r w:rsidRPr="00780939">
        <w:rPr>
          <w:color w:val="000000"/>
          <w:szCs w:val="22"/>
        </w:rPr>
        <w:t>Kuten kaikilla diureettihoitoa saavilla potilailla, seerumin elektrolyyttien tarkistus tulisi tehdä asianmukaisin väliajoin.</w:t>
      </w:r>
    </w:p>
    <w:p w:rsidR="00520B69" w:rsidRPr="00780939" w:rsidRDefault="00520B69" w:rsidP="00520B69">
      <w:pPr>
        <w:rPr>
          <w:color w:val="000000"/>
          <w:szCs w:val="22"/>
        </w:rPr>
      </w:pPr>
      <w:r w:rsidRPr="00780939">
        <w:rPr>
          <w:color w:val="000000"/>
          <w:szCs w:val="22"/>
        </w:rPr>
        <w:t>Tiatsidit, hydroklooritiatsidi mukaan lukien, voivat aiheuttaa neste- tai elektrolyyttitasapainon häiriöitä (hypokalemia, hyponatremia ja hypokloreeminen alkaloosi mukaan lukien). Neste- tai elektrolyyttitasapainon häiriöstä varoittavia oireita ovat suun kuivuminen, jano, heikkous, letargia, uneliaisuus, levottomuus, lihaskipu tai -kouristukset, lihasheikkous, hypotensio, oliguria, takykardia ja ruoansulatuskanavan häiriöt, kuten pahoinvointi tai oksentelu (ks. kohta 4.8).</w:t>
      </w:r>
    </w:p>
    <w:p w:rsidR="00520B69" w:rsidRPr="00780939" w:rsidRDefault="00520B69" w:rsidP="00520B69">
      <w:pPr>
        <w:rPr>
          <w:color w:val="000000"/>
          <w:szCs w:val="22"/>
        </w:rPr>
      </w:pPr>
    </w:p>
    <w:p w:rsidR="00520B69" w:rsidRPr="00780939" w:rsidRDefault="00520B69" w:rsidP="00520B69">
      <w:pPr>
        <w:rPr>
          <w:color w:val="000000"/>
          <w:szCs w:val="22"/>
        </w:rPr>
      </w:pPr>
      <w:r w:rsidRPr="00780939">
        <w:rPr>
          <w:color w:val="000000"/>
          <w:szCs w:val="22"/>
        </w:rPr>
        <w:t xml:space="preserve">- </w:t>
      </w:r>
      <w:r w:rsidRPr="00780939">
        <w:rPr>
          <w:color w:val="000000"/>
          <w:szCs w:val="22"/>
        </w:rPr>
        <w:tab/>
        <w:t>Hypokalemia</w:t>
      </w:r>
    </w:p>
    <w:p w:rsidR="00520B69" w:rsidRPr="00780939" w:rsidRDefault="00520B69" w:rsidP="00520B69">
      <w:pPr>
        <w:rPr>
          <w:color w:val="000000"/>
          <w:szCs w:val="22"/>
        </w:rPr>
      </w:pPr>
      <w:r w:rsidRPr="00780939">
        <w:rPr>
          <w:color w:val="000000"/>
          <w:szCs w:val="22"/>
        </w:rPr>
        <w:t>Vaikka tiatsididiureettien käytön yhteydessä voi kehittyä hypokalemia, telmisartaanin samanaikainen käyttö voi vähentää diureettien aiheuttamaa hypokalemiaa. Hypokalemian riski on suurempi potilailla, joilla on maksakirroosi, voimakas diureesi, riittämätön elektrolyyttien saanti suun kautta tai samanaikainen kortikosteroidi- tai</w:t>
      </w:r>
      <w:r w:rsidR="00C7020E" w:rsidRPr="00780939">
        <w:rPr>
          <w:color w:val="000000"/>
          <w:szCs w:val="22"/>
        </w:rPr>
        <w:t xml:space="preserve"> </w:t>
      </w:r>
      <w:r w:rsidR="00575FC2" w:rsidRPr="00780939">
        <w:rPr>
          <w:color w:val="000000"/>
          <w:szCs w:val="22"/>
        </w:rPr>
        <w:t>adrenokortikotrooppinen hormonihoito</w:t>
      </w:r>
      <w:r w:rsidR="00C7020E" w:rsidRPr="00780939">
        <w:rPr>
          <w:color w:val="000000"/>
          <w:szCs w:val="22"/>
        </w:rPr>
        <w:t xml:space="preserve"> (</w:t>
      </w:r>
      <w:r w:rsidRPr="00780939">
        <w:rPr>
          <w:color w:val="000000"/>
          <w:szCs w:val="22"/>
        </w:rPr>
        <w:t>ACTH</w:t>
      </w:r>
      <w:r w:rsidR="00C7020E" w:rsidRPr="00780939">
        <w:rPr>
          <w:color w:val="000000"/>
          <w:szCs w:val="22"/>
        </w:rPr>
        <w:t>)</w:t>
      </w:r>
      <w:r w:rsidRPr="00780939">
        <w:rPr>
          <w:color w:val="000000"/>
          <w:szCs w:val="22"/>
        </w:rPr>
        <w:t xml:space="preserve"> (ks. kohta 4.5). </w:t>
      </w:r>
    </w:p>
    <w:p w:rsidR="00EF185C" w:rsidRPr="00780939" w:rsidRDefault="00EF185C" w:rsidP="00520B69">
      <w:pPr>
        <w:rPr>
          <w:color w:val="000000"/>
          <w:szCs w:val="22"/>
        </w:rPr>
      </w:pPr>
    </w:p>
    <w:p w:rsidR="00520B69" w:rsidRPr="00780939" w:rsidRDefault="00520B69" w:rsidP="00520B69">
      <w:pPr>
        <w:rPr>
          <w:color w:val="000000"/>
          <w:szCs w:val="22"/>
        </w:rPr>
      </w:pPr>
      <w:r w:rsidRPr="00780939">
        <w:rPr>
          <w:color w:val="000000"/>
          <w:szCs w:val="22"/>
        </w:rPr>
        <w:t xml:space="preserve">- </w:t>
      </w:r>
      <w:r w:rsidRPr="00780939">
        <w:rPr>
          <w:color w:val="000000"/>
          <w:szCs w:val="22"/>
        </w:rPr>
        <w:tab/>
        <w:t>Hyperkalemia</w:t>
      </w:r>
    </w:p>
    <w:p w:rsidR="00520B69" w:rsidRPr="00780939" w:rsidRDefault="00520B69" w:rsidP="00520B69">
      <w:pPr>
        <w:rPr>
          <w:color w:val="000000"/>
          <w:szCs w:val="22"/>
        </w:rPr>
      </w:pPr>
      <w:r w:rsidRPr="00780939">
        <w:rPr>
          <w:color w:val="000000"/>
          <w:szCs w:val="22"/>
        </w:rPr>
        <w:t>Toisaalta MicardisPlus-valmisteen telmisartaanikomponentti antagonisoi angiotensiini II (AT</w:t>
      </w:r>
      <w:r w:rsidRPr="00780939">
        <w:rPr>
          <w:color w:val="000000"/>
          <w:szCs w:val="22"/>
          <w:vertAlign w:val="subscript"/>
        </w:rPr>
        <w:t>1</w:t>
      </w:r>
      <w:r w:rsidRPr="00780939">
        <w:rPr>
          <w:color w:val="000000"/>
          <w:szCs w:val="22"/>
        </w:rPr>
        <w:t xml:space="preserve">) </w:t>
      </w:r>
      <w:r w:rsidRPr="00780939">
        <w:rPr>
          <w:color w:val="000000"/>
          <w:szCs w:val="22"/>
        </w:rPr>
        <w:noBreakHyphen/>
        <w:t>reseptoreja, joten hyperkalemiaa saattaa esiintyä. Kliinisesti merkittävää hyperkalemiaa ei ole todettu MicardisPlus-valmisteella, mutta hyperkalemian kehittymisen riskitekijöihin kuuluvat munuaisten ja/tai sydämen vajaatoiminta sekä diabetes mellitus. Kaliumia säästäviä diureetteja, kaliumlisää tai kaliumia sisältäviä suolan korvikkeita pitää käyttää varoen MicardisPlus-valmisteen kanssa (ks. kohta 4.5).</w:t>
      </w:r>
    </w:p>
    <w:p w:rsidR="00520B69" w:rsidRPr="00780939" w:rsidRDefault="00520B69" w:rsidP="00520B69">
      <w:pPr>
        <w:rPr>
          <w:color w:val="000000"/>
          <w:szCs w:val="22"/>
        </w:rPr>
      </w:pPr>
    </w:p>
    <w:p w:rsidR="00520B69" w:rsidRPr="00780939" w:rsidRDefault="00520B69" w:rsidP="00EF185C">
      <w:pPr>
        <w:keepNext/>
        <w:rPr>
          <w:color w:val="000000"/>
          <w:szCs w:val="22"/>
        </w:rPr>
      </w:pPr>
      <w:r w:rsidRPr="00780939">
        <w:rPr>
          <w:color w:val="000000"/>
          <w:szCs w:val="22"/>
        </w:rPr>
        <w:t xml:space="preserve">- </w:t>
      </w:r>
      <w:r w:rsidRPr="00780939">
        <w:rPr>
          <w:color w:val="000000"/>
          <w:szCs w:val="22"/>
        </w:rPr>
        <w:tab/>
        <w:t>Hyponatremia ja hypokloreeminen alkaloosi</w:t>
      </w:r>
    </w:p>
    <w:p w:rsidR="00520B69" w:rsidRPr="00780939" w:rsidRDefault="00520B69" w:rsidP="00520B69">
      <w:pPr>
        <w:rPr>
          <w:color w:val="000000"/>
          <w:szCs w:val="22"/>
        </w:rPr>
      </w:pPr>
      <w:r w:rsidRPr="00780939">
        <w:rPr>
          <w:color w:val="000000"/>
          <w:szCs w:val="22"/>
        </w:rPr>
        <w:t>MicardisPlus-valmisteen ei ole osoitettu vähentävän tai estävän diureettien aiheuttamaa hyponatremiaa. Kloridivajaus on yleensä lievä eikä tavallisesti vaadi hoitoa.</w:t>
      </w:r>
    </w:p>
    <w:p w:rsidR="00520B69" w:rsidRPr="00780939" w:rsidRDefault="00520B69" w:rsidP="00520B69">
      <w:pPr>
        <w:rPr>
          <w:color w:val="000000"/>
          <w:szCs w:val="22"/>
        </w:rPr>
      </w:pPr>
    </w:p>
    <w:p w:rsidR="00520B69" w:rsidRPr="00780939" w:rsidRDefault="00520B69" w:rsidP="007B3061">
      <w:pPr>
        <w:keepNext/>
        <w:rPr>
          <w:color w:val="000000"/>
          <w:szCs w:val="22"/>
        </w:rPr>
      </w:pPr>
      <w:r w:rsidRPr="00780939">
        <w:rPr>
          <w:color w:val="000000"/>
          <w:szCs w:val="22"/>
        </w:rPr>
        <w:t xml:space="preserve">- </w:t>
      </w:r>
      <w:r w:rsidRPr="00780939">
        <w:rPr>
          <w:color w:val="000000"/>
          <w:szCs w:val="22"/>
        </w:rPr>
        <w:tab/>
        <w:t>Hyperkalsemia</w:t>
      </w:r>
    </w:p>
    <w:p w:rsidR="00520B69" w:rsidRPr="00780939" w:rsidRDefault="00520B69" w:rsidP="00520B69">
      <w:pPr>
        <w:rPr>
          <w:color w:val="000000"/>
          <w:szCs w:val="22"/>
        </w:rPr>
      </w:pPr>
      <w:r w:rsidRPr="00780939">
        <w:rPr>
          <w:color w:val="000000"/>
          <w:szCs w:val="22"/>
        </w:rPr>
        <w:t xml:space="preserve">Tiatsidit saattavat vähentää kalsiumin erittymistä virtsaan ja aiheuttaa ajoittaista ja lievää seerumin kalsiumpitoisuuden nousua, vaikka tiedossa ei ole kalsiummetabolian häiriöitä. Huomattava hyperkalsemia saattaa viitata piilevään hyperparatyreoosiin. Tiatsidien käyttö pitää lopettaa ennen lisäkilpirauhasen toimintakokeita. </w:t>
      </w:r>
    </w:p>
    <w:p w:rsidR="007E4534" w:rsidRPr="00780939" w:rsidRDefault="007E4534" w:rsidP="00520B69">
      <w:pPr>
        <w:rPr>
          <w:color w:val="000000"/>
          <w:szCs w:val="22"/>
        </w:rPr>
      </w:pPr>
    </w:p>
    <w:p w:rsidR="00520B69" w:rsidRPr="00780939" w:rsidRDefault="00520B69" w:rsidP="00EA04E0">
      <w:pPr>
        <w:keepNext/>
        <w:keepLines/>
        <w:rPr>
          <w:color w:val="000000"/>
          <w:szCs w:val="22"/>
        </w:rPr>
      </w:pPr>
      <w:r w:rsidRPr="00780939">
        <w:rPr>
          <w:color w:val="000000"/>
          <w:szCs w:val="22"/>
        </w:rPr>
        <w:t xml:space="preserve">- </w:t>
      </w:r>
      <w:r w:rsidRPr="00780939">
        <w:rPr>
          <w:color w:val="000000"/>
          <w:szCs w:val="22"/>
        </w:rPr>
        <w:tab/>
        <w:t>Hypomagnesemia</w:t>
      </w:r>
    </w:p>
    <w:p w:rsidR="00520B69" w:rsidRPr="00780939" w:rsidRDefault="00520B69" w:rsidP="00EA04E0">
      <w:pPr>
        <w:keepNext/>
        <w:keepLines/>
        <w:rPr>
          <w:color w:val="000000"/>
          <w:szCs w:val="22"/>
        </w:rPr>
      </w:pPr>
      <w:r w:rsidRPr="00780939">
        <w:rPr>
          <w:color w:val="000000"/>
          <w:szCs w:val="22"/>
        </w:rPr>
        <w:t>Tiatsidien käytön on osoitettu lisäävän magnesiumin erittymistä virtsaan, mikä saattaa johtaa magnesiumin vajaukseen (ks.  kohta 4.5).</w:t>
      </w:r>
    </w:p>
    <w:p w:rsidR="006468AD" w:rsidRPr="00780939" w:rsidRDefault="006468AD" w:rsidP="008934DD">
      <w:pPr>
        <w:rPr>
          <w:color w:val="000000"/>
          <w:szCs w:val="22"/>
        </w:rPr>
      </w:pPr>
    </w:p>
    <w:p w:rsidR="001F501A" w:rsidRPr="00780939" w:rsidRDefault="008934DD" w:rsidP="007B3061">
      <w:pPr>
        <w:keepNext/>
        <w:rPr>
          <w:color w:val="000000"/>
          <w:szCs w:val="22"/>
          <w:u w:val="single"/>
        </w:rPr>
      </w:pPr>
      <w:r w:rsidRPr="00780939">
        <w:rPr>
          <w:color w:val="000000"/>
          <w:szCs w:val="22"/>
          <w:u w:val="single"/>
        </w:rPr>
        <w:t>Sorbitoli ja laktoosimonohydraatti</w:t>
      </w:r>
    </w:p>
    <w:p w:rsidR="001F501A" w:rsidRPr="00780939" w:rsidRDefault="001F501A" w:rsidP="007B3061">
      <w:pPr>
        <w:keepNext/>
        <w:rPr>
          <w:color w:val="000000"/>
          <w:szCs w:val="22"/>
          <w:u w:val="single"/>
        </w:rPr>
      </w:pPr>
    </w:p>
    <w:p w:rsidR="008934DD" w:rsidRPr="00780939" w:rsidRDefault="008934DD" w:rsidP="008934DD">
      <w:pPr>
        <w:rPr>
          <w:color w:val="000000"/>
          <w:szCs w:val="22"/>
        </w:rPr>
      </w:pPr>
      <w:r w:rsidRPr="00780939">
        <w:rPr>
          <w:color w:val="000000"/>
          <w:szCs w:val="22"/>
        </w:rPr>
        <w:t>Tämä lääkevalmiste sisältää laktoosimonohydraattia ja sorbitolia.</w:t>
      </w:r>
    </w:p>
    <w:p w:rsidR="008934DD" w:rsidRPr="00780939" w:rsidRDefault="008934DD" w:rsidP="008934DD">
      <w:pPr>
        <w:rPr>
          <w:color w:val="000000"/>
          <w:szCs w:val="22"/>
        </w:rPr>
      </w:pPr>
      <w:r w:rsidRPr="00780939">
        <w:rPr>
          <w:color w:val="000000"/>
          <w:szCs w:val="22"/>
        </w:rPr>
        <w:t>Potilaiden, joilla on harvinainen perinnöllinen fruktoosi-intoleranssi ja/tai harvinainen perinnöllinen galaktoosi-intoleranssi, saamelaisilla esiintyvä laktaasinpuutos tai glukoosi-galaktoosi imeytymishäiriö, ei tule käyttää tätä lääkettä.</w:t>
      </w:r>
    </w:p>
    <w:p w:rsidR="00520B69" w:rsidRPr="00780939" w:rsidRDefault="00520B69" w:rsidP="00520B69">
      <w:pPr>
        <w:rPr>
          <w:color w:val="000000"/>
          <w:szCs w:val="22"/>
        </w:rPr>
      </w:pPr>
    </w:p>
    <w:p w:rsidR="001F501A" w:rsidRPr="00780939" w:rsidRDefault="00520B69" w:rsidP="00520B69">
      <w:pPr>
        <w:rPr>
          <w:color w:val="000000"/>
          <w:szCs w:val="22"/>
          <w:u w:val="single"/>
        </w:rPr>
      </w:pPr>
      <w:r w:rsidRPr="00780939">
        <w:rPr>
          <w:color w:val="000000"/>
          <w:szCs w:val="22"/>
          <w:u w:val="single"/>
        </w:rPr>
        <w:t>Etniset eroavaisuudet</w:t>
      </w:r>
    </w:p>
    <w:p w:rsidR="001F501A" w:rsidRPr="00780939" w:rsidRDefault="001F501A" w:rsidP="00520B69">
      <w:pPr>
        <w:rPr>
          <w:color w:val="000000"/>
          <w:szCs w:val="22"/>
          <w:u w:val="single"/>
        </w:rPr>
      </w:pPr>
    </w:p>
    <w:p w:rsidR="00520B69" w:rsidRPr="00780939" w:rsidRDefault="00520B69" w:rsidP="00520B69">
      <w:pPr>
        <w:rPr>
          <w:color w:val="000000"/>
          <w:szCs w:val="22"/>
        </w:rPr>
      </w:pPr>
      <w:r w:rsidRPr="00780939">
        <w:rPr>
          <w:color w:val="000000"/>
          <w:szCs w:val="22"/>
        </w:rPr>
        <w:t>Kuten kaikkien muidenkin angiotensiini</w:t>
      </w:r>
      <w:r w:rsidR="00A554D5" w:rsidRPr="00780939">
        <w:rPr>
          <w:color w:val="000000"/>
          <w:szCs w:val="22"/>
        </w:rPr>
        <w:t xml:space="preserve"> II -reseptorin </w:t>
      </w:r>
      <w:r w:rsidRPr="00780939">
        <w:rPr>
          <w:color w:val="000000"/>
          <w:szCs w:val="22"/>
        </w:rPr>
        <w:t>antagonistien, myös telmisartaanin verenpainetta alentava vaikutus on ilmeisesti heikompi mustaihoisilla kuin muissa väestöryhmissä, mikä johtuu luultavasti siitä, että mustaihoisen verenpainetautia sairastavan väestön reniiniarvot ovat yleisesti matalammat.</w:t>
      </w:r>
    </w:p>
    <w:p w:rsidR="00520B69" w:rsidRPr="00780939" w:rsidRDefault="00520B69" w:rsidP="00520B69">
      <w:pPr>
        <w:rPr>
          <w:color w:val="000000"/>
          <w:szCs w:val="22"/>
        </w:rPr>
      </w:pPr>
    </w:p>
    <w:p w:rsidR="001F501A" w:rsidRPr="00780939" w:rsidRDefault="00520B69" w:rsidP="00520B69">
      <w:pPr>
        <w:rPr>
          <w:color w:val="000000"/>
          <w:szCs w:val="22"/>
          <w:u w:val="single"/>
        </w:rPr>
      </w:pPr>
      <w:r w:rsidRPr="00780939">
        <w:rPr>
          <w:color w:val="000000"/>
          <w:szCs w:val="22"/>
          <w:u w:val="single"/>
        </w:rPr>
        <w:t>Muuta</w:t>
      </w:r>
    </w:p>
    <w:p w:rsidR="001F501A" w:rsidRPr="00780939" w:rsidRDefault="001F501A" w:rsidP="00520B69">
      <w:pPr>
        <w:rPr>
          <w:color w:val="000000"/>
          <w:szCs w:val="22"/>
          <w:u w:val="single"/>
        </w:rPr>
      </w:pPr>
    </w:p>
    <w:p w:rsidR="00B377C0" w:rsidRPr="00780939" w:rsidRDefault="00520B69" w:rsidP="00520B69">
      <w:pPr>
        <w:rPr>
          <w:color w:val="000000"/>
          <w:szCs w:val="22"/>
        </w:rPr>
      </w:pPr>
      <w:r w:rsidRPr="00780939">
        <w:rPr>
          <w:color w:val="000000"/>
          <w:szCs w:val="22"/>
        </w:rPr>
        <w:t>Kuten minkä tahansa verenpainelääkkeen yhteydessä, liiallinen verenpaineen lasku voi johtaa sydäninfarktiin tai aivohalvaukseen potilailla, joilla on iskeeminen sydänsairaus tai iskeemine</w:t>
      </w:r>
      <w:r w:rsidR="00B76DED" w:rsidRPr="00780939">
        <w:rPr>
          <w:color w:val="000000"/>
          <w:szCs w:val="22"/>
        </w:rPr>
        <w:t>n sydän- ja verisuonitauti.</w:t>
      </w:r>
    </w:p>
    <w:p w:rsidR="007A4089" w:rsidRPr="00780939" w:rsidRDefault="007A4089" w:rsidP="00B377C0">
      <w:pPr>
        <w:rPr>
          <w:color w:val="000000"/>
          <w:szCs w:val="22"/>
          <w:u w:val="single"/>
        </w:rPr>
      </w:pPr>
    </w:p>
    <w:p w:rsidR="001F501A" w:rsidRPr="00780939" w:rsidRDefault="00520B69" w:rsidP="00B377C0">
      <w:pPr>
        <w:rPr>
          <w:color w:val="000000"/>
          <w:szCs w:val="22"/>
        </w:rPr>
      </w:pPr>
      <w:r w:rsidRPr="00780939">
        <w:rPr>
          <w:color w:val="000000"/>
          <w:szCs w:val="22"/>
          <w:u w:val="single"/>
        </w:rPr>
        <w:t>Yleistä</w:t>
      </w:r>
    </w:p>
    <w:p w:rsidR="001F501A" w:rsidRPr="00780939" w:rsidRDefault="001F501A" w:rsidP="00520B69">
      <w:pPr>
        <w:numPr>
          <w:ilvl w:val="12"/>
          <w:numId w:val="0"/>
        </w:numPr>
        <w:rPr>
          <w:color w:val="000000"/>
          <w:szCs w:val="22"/>
        </w:rPr>
      </w:pPr>
    </w:p>
    <w:p w:rsidR="002C3455" w:rsidRPr="00780939" w:rsidRDefault="00520B69" w:rsidP="00520B69">
      <w:pPr>
        <w:numPr>
          <w:ilvl w:val="12"/>
          <w:numId w:val="0"/>
        </w:numPr>
        <w:rPr>
          <w:color w:val="000000"/>
          <w:szCs w:val="22"/>
        </w:rPr>
      </w:pPr>
      <w:r w:rsidRPr="00780939">
        <w:rPr>
          <w:color w:val="000000"/>
          <w:szCs w:val="22"/>
        </w:rPr>
        <w:t xml:space="preserve">Yliherkkyysreaktiot hydroklooritiatsidille ovat mahdollisia, vaikka potilaalla ei ole todettu </w:t>
      </w:r>
      <w:r w:rsidR="009E3828" w:rsidRPr="00780939">
        <w:rPr>
          <w:color w:val="000000"/>
          <w:szCs w:val="22"/>
        </w:rPr>
        <w:t xml:space="preserve">allergiaa </w:t>
      </w:r>
      <w:r w:rsidRPr="00780939">
        <w:rPr>
          <w:color w:val="000000"/>
          <w:szCs w:val="22"/>
        </w:rPr>
        <w:t xml:space="preserve">tai keuhkoastmaa, mutta ne ovat todennäköisempiä </w:t>
      </w:r>
      <w:r w:rsidR="009E3828" w:rsidRPr="00780939">
        <w:rPr>
          <w:color w:val="000000"/>
          <w:szCs w:val="22"/>
        </w:rPr>
        <w:t xml:space="preserve">allergisilla </w:t>
      </w:r>
      <w:r w:rsidRPr="00780939">
        <w:rPr>
          <w:color w:val="000000"/>
          <w:szCs w:val="22"/>
        </w:rPr>
        <w:t xml:space="preserve">ja keuhkoastmapotilailla. </w:t>
      </w:r>
    </w:p>
    <w:p w:rsidR="004C49AF" w:rsidRPr="00780939" w:rsidRDefault="00520B69" w:rsidP="00520B69">
      <w:pPr>
        <w:numPr>
          <w:ilvl w:val="12"/>
          <w:numId w:val="0"/>
        </w:numPr>
        <w:rPr>
          <w:color w:val="000000"/>
          <w:szCs w:val="22"/>
        </w:rPr>
      </w:pPr>
      <w:r w:rsidRPr="00780939">
        <w:rPr>
          <w:color w:val="000000"/>
          <w:szCs w:val="22"/>
        </w:rPr>
        <w:t xml:space="preserve">LED-taudin pahenemista tai aktivoitumista on raportoitu tiatsididiureettien </w:t>
      </w:r>
      <w:r w:rsidR="0086122F" w:rsidRPr="00780939">
        <w:rPr>
          <w:color w:val="000000"/>
          <w:szCs w:val="22"/>
        </w:rPr>
        <w:t xml:space="preserve">mukaan lukien hydroklooritiatsidin </w:t>
      </w:r>
      <w:r w:rsidRPr="00780939">
        <w:rPr>
          <w:color w:val="000000"/>
          <w:szCs w:val="22"/>
        </w:rPr>
        <w:t>käytön yhteydessä.</w:t>
      </w:r>
    </w:p>
    <w:p w:rsidR="002C3455" w:rsidRPr="00780939" w:rsidRDefault="009E3828">
      <w:pPr>
        <w:suppressAutoHyphens/>
        <w:ind w:left="567" w:hanging="567"/>
        <w:rPr>
          <w:color w:val="000000"/>
          <w:szCs w:val="22"/>
        </w:rPr>
      </w:pPr>
      <w:bookmarkStart w:id="2" w:name="OLE_LINK2"/>
      <w:r w:rsidRPr="00780939">
        <w:rPr>
          <w:color w:val="000000"/>
          <w:szCs w:val="22"/>
        </w:rPr>
        <w:t xml:space="preserve">Tiatsididiureettien käytön yhteydessä on ilmoitettu valoherkkyystapauksia (ks. kohta 4.8). </w:t>
      </w:r>
    </w:p>
    <w:p w:rsidR="002C3455" w:rsidRPr="00780939" w:rsidRDefault="009E3828">
      <w:pPr>
        <w:suppressAutoHyphens/>
        <w:ind w:left="567" w:hanging="567"/>
        <w:rPr>
          <w:color w:val="000000"/>
          <w:szCs w:val="22"/>
        </w:rPr>
      </w:pPr>
      <w:r w:rsidRPr="00780939">
        <w:rPr>
          <w:color w:val="000000"/>
          <w:szCs w:val="22"/>
        </w:rPr>
        <w:t>Jos hoidon aikana ilmenee valoherkkyysreaktio, hoito on syyt</w:t>
      </w:r>
      <w:r w:rsidR="002C3455" w:rsidRPr="00780939">
        <w:rPr>
          <w:color w:val="000000"/>
          <w:szCs w:val="22"/>
        </w:rPr>
        <w:t>ä lopettaa. Jos diureettihoidon</w:t>
      </w:r>
    </w:p>
    <w:p w:rsidR="002C3455" w:rsidRPr="00780939" w:rsidRDefault="009E3828">
      <w:pPr>
        <w:suppressAutoHyphens/>
        <w:ind w:left="567" w:hanging="567"/>
        <w:rPr>
          <w:color w:val="000000"/>
          <w:szCs w:val="22"/>
        </w:rPr>
      </w:pPr>
      <w:r w:rsidRPr="00780939">
        <w:rPr>
          <w:color w:val="000000"/>
          <w:szCs w:val="22"/>
        </w:rPr>
        <w:t>aloittaminen uudelleen katsotaan välttämättömäksi, auringonvalolle tai keinoteko</w:t>
      </w:r>
      <w:r w:rsidR="002C3455" w:rsidRPr="00780939">
        <w:rPr>
          <w:color w:val="000000"/>
          <w:szCs w:val="22"/>
        </w:rPr>
        <w:t>iselle UVA-säteilylle</w:t>
      </w:r>
    </w:p>
    <w:p w:rsidR="004C49AF" w:rsidRPr="00780939" w:rsidRDefault="009E3828">
      <w:pPr>
        <w:suppressAutoHyphens/>
        <w:ind w:left="567" w:hanging="567"/>
        <w:rPr>
          <w:color w:val="000000"/>
          <w:szCs w:val="22"/>
        </w:rPr>
      </w:pPr>
      <w:r w:rsidRPr="00780939">
        <w:rPr>
          <w:color w:val="000000"/>
          <w:szCs w:val="22"/>
        </w:rPr>
        <w:t>altistuvat alueet suositellaan suojaamaan.</w:t>
      </w:r>
      <w:bookmarkEnd w:id="2"/>
    </w:p>
    <w:p w:rsidR="001F1BFF" w:rsidRPr="00780939" w:rsidRDefault="001F1BFF">
      <w:pPr>
        <w:suppressAutoHyphens/>
        <w:ind w:left="567" w:hanging="567"/>
        <w:rPr>
          <w:color w:val="000000"/>
          <w:szCs w:val="22"/>
        </w:rPr>
      </w:pPr>
    </w:p>
    <w:p w:rsidR="001F1BFF" w:rsidRPr="00780939" w:rsidRDefault="00D052D7" w:rsidP="001F1BFF">
      <w:pPr>
        <w:ind w:right="1134"/>
        <w:rPr>
          <w:szCs w:val="22"/>
          <w:u w:val="single"/>
        </w:rPr>
      </w:pPr>
      <w:r w:rsidRPr="00780939">
        <w:rPr>
          <w:szCs w:val="22"/>
          <w:u w:val="single"/>
        </w:rPr>
        <w:t>Suonikalvon effuusio, a</w:t>
      </w:r>
      <w:r w:rsidR="001F1BFF" w:rsidRPr="00780939">
        <w:rPr>
          <w:szCs w:val="22"/>
          <w:u w:val="single"/>
        </w:rPr>
        <w:t>kuutti myopia ja ahdaskulmaglaukooma</w:t>
      </w:r>
    </w:p>
    <w:p w:rsidR="001F1BFF" w:rsidRPr="00780939" w:rsidRDefault="001F1BFF" w:rsidP="001F1BFF">
      <w:pPr>
        <w:ind w:right="1134"/>
        <w:rPr>
          <w:szCs w:val="22"/>
          <w:u w:val="single"/>
        </w:rPr>
      </w:pPr>
    </w:p>
    <w:p w:rsidR="001F1BFF" w:rsidRPr="00780939" w:rsidRDefault="001F1BFF" w:rsidP="001F1BFF">
      <w:pPr>
        <w:suppressAutoHyphens/>
        <w:rPr>
          <w:szCs w:val="22"/>
        </w:rPr>
      </w:pPr>
      <w:r w:rsidRPr="00780939">
        <w:rPr>
          <w:szCs w:val="22"/>
        </w:rPr>
        <w:t xml:space="preserve">Hydroklooritiatsidi, joka on sulfonamidi, voi aiheuttaa idiosynkraattisen reaktion, josta seuraa </w:t>
      </w:r>
      <w:r w:rsidR="00D052D7" w:rsidRPr="00780939">
        <w:rPr>
          <w:szCs w:val="22"/>
        </w:rPr>
        <w:t xml:space="preserve">suonikalvon effuusio ja siihen liittyvä näkökenttäpuutos, </w:t>
      </w:r>
      <w:r w:rsidRPr="00780939">
        <w:rPr>
          <w:szCs w:val="22"/>
        </w:rPr>
        <w:t>akuutti</w:t>
      </w:r>
      <w:r w:rsidR="00D052D7" w:rsidRPr="00780939">
        <w:rPr>
          <w:szCs w:val="22"/>
        </w:rPr>
        <w:t xml:space="preserve"> </w:t>
      </w:r>
      <w:r w:rsidRPr="00780939">
        <w:rPr>
          <w:szCs w:val="22"/>
        </w:rPr>
        <w:t>ohimenevä myopia ja akuutti ahdaskulmaglaukooma. Oireisiin kuuluu akuutti näöntarkkuuden huononeminen tai silmäkipu ja ne ilmaantuvat yleensä tunneista viikk</w:t>
      </w:r>
      <w:r w:rsidR="00BD7A39" w:rsidRPr="00780939">
        <w:rPr>
          <w:szCs w:val="22"/>
        </w:rPr>
        <w:t>oihin</w:t>
      </w:r>
      <w:r w:rsidRPr="00780939">
        <w:rPr>
          <w:szCs w:val="22"/>
        </w:rPr>
        <w:t xml:space="preserve"> hoidon aloituksesta.  Hoitamaton akuutti ahdaskulmaglaukooma voi johtaa pysyvään näön menetykseen. Ensisijainen hoito on hydroklooritiatsidin </w:t>
      </w:r>
      <w:r w:rsidR="00BD7A39" w:rsidRPr="00780939">
        <w:rPr>
          <w:szCs w:val="22"/>
        </w:rPr>
        <w:t xml:space="preserve">käytön </w:t>
      </w:r>
      <w:r w:rsidRPr="00780939">
        <w:rPr>
          <w:szCs w:val="22"/>
        </w:rPr>
        <w:t>lopettaminen niin nopeasti kuin mahdollista. Pikaisia lääkinnällisiä tai kirurgisia hoitoja voi olla tarpeen harkita, jos silmänsisäistä painetta ei saada hallintaan. Aikaisempi sulfonamidi- tai penisilliiniallergia saatta</w:t>
      </w:r>
      <w:r w:rsidR="004D40E6" w:rsidRPr="00780939">
        <w:rPr>
          <w:szCs w:val="22"/>
        </w:rPr>
        <w:t>v</w:t>
      </w:r>
      <w:r w:rsidRPr="00780939">
        <w:rPr>
          <w:szCs w:val="22"/>
        </w:rPr>
        <w:t>a</w:t>
      </w:r>
      <w:r w:rsidR="004D40E6" w:rsidRPr="00780939">
        <w:rPr>
          <w:szCs w:val="22"/>
        </w:rPr>
        <w:t>t</w:t>
      </w:r>
      <w:r w:rsidRPr="00780939">
        <w:rPr>
          <w:szCs w:val="22"/>
        </w:rPr>
        <w:t xml:space="preserve"> olla riskitekijöitä ahdaskulmaglaukooman kehittymiseen.</w:t>
      </w:r>
    </w:p>
    <w:p w:rsidR="006935E7" w:rsidRPr="00780939" w:rsidRDefault="006935E7" w:rsidP="001F1BFF">
      <w:pPr>
        <w:suppressAutoHyphens/>
        <w:rPr>
          <w:color w:val="000000"/>
          <w:szCs w:val="22"/>
        </w:rPr>
      </w:pPr>
    </w:p>
    <w:p w:rsidR="006935E7" w:rsidRPr="00780939" w:rsidRDefault="006935E7" w:rsidP="00071C82">
      <w:pPr>
        <w:keepNext/>
        <w:autoSpaceDE w:val="0"/>
        <w:autoSpaceDN w:val="0"/>
        <w:adjustRightInd w:val="0"/>
        <w:rPr>
          <w:color w:val="000000"/>
          <w:szCs w:val="22"/>
          <w:lang w:eastAsia="fi-FI"/>
        </w:rPr>
      </w:pPr>
      <w:bookmarkStart w:id="3" w:name="_Hlk527354594"/>
      <w:r w:rsidRPr="00780939">
        <w:rPr>
          <w:iCs/>
          <w:color w:val="000000"/>
          <w:szCs w:val="22"/>
          <w:u w:val="single"/>
          <w:lang w:eastAsia="fi-FI"/>
        </w:rPr>
        <w:t>Ei-melanoomatyyppinen ihosyöpä</w:t>
      </w:r>
    </w:p>
    <w:p w:rsidR="006935E7" w:rsidRPr="00780939" w:rsidRDefault="006935E7" w:rsidP="00071C82">
      <w:pPr>
        <w:keepNext/>
        <w:autoSpaceDE w:val="0"/>
        <w:autoSpaceDN w:val="0"/>
        <w:adjustRightInd w:val="0"/>
        <w:rPr>
          <w:color w:val="000000"/>
          <w:szCs w:val="22"/>
          <w:u w:val="single"/>
          <w:lang w:eastAsia="fi-FI"/>
        </w:rPr>
      </w:pPr>
    </w:p>
    <w:p w:rsidR="006935E7" w:rsidRPr="00780939" w:rsidRDefault="006935E7" w:rsidP="008713D4">
      <w:pPr>
        <w:autoSpaceDE w:val="0"/>
        <w:autoSpaceDN w:val="0"/>
        <w:adjustRightInd w:val="0"/>
        <w:rPr>
          <w:color w:val="000000"/>
          <w:szCs w:val="22"/>
          <w:lang w:eastAsia="fi-FI"/>
        </w:rPr>
      </w:pPr>
      <w:r w:rsidRPr="00780939">
        <w:rPr>
          <w:color w:val="000000"/>
          <w:szCs w:val="22"/>
          <w:lang w:eastAsia="fi-FI"/>
        </w:rPr>
        <w:t>Kahdessa Tanskan kansalliseen syöpärekisteriin perustuvassa epidemiologisessa tutkimuksessa on havaittu, että kasvavalle kumulatiiviselle hydroklooritiatsidiannokselle altistuminen suurentaa ei-melanoomatyyppisen ihosyövän [tyvisolusyövän ja okasolusyövän] riskiä. Hydroklooritiatsidin valolle herkistävä vaikutustapa voi olla mahdollinen mekanismi ei-melanoomatyyp</w:t>
      </w:r>
      <w:r w:rsidR="008713D4" w:rsidRPr="00780939">
        <w:rPr>
          <w:color w:val="000000"/>
          <w:szCs w:val="22"/>
          <w:lang w:eastAsia="fi-FI"/>
        </w:rPr>
        <w:t>pisen ihosyövän kehittymiselle.</w:t>
      </w:r>
    </w:p>
    <w:p w:rsidR="006935E7" w:rsidRPr="00780939" w:rsidRDefault="006935E7" w:rsidP="006935E7">
      <w:pPr>
        <w:suppressAutoHyphens/>
        <w:rPr>
          <w:color w:val="000000"/>
          <w:szCs w:val="22"/>
          <w:lang w:eastAsia="fi-FI"/>
        </w:rPr>
      </w:pPr>
    </w:p>
    <w:p w:rsidR="006935E7" w:rsidRPr="00780939" w:rsidRDefault="006935E7" w:rsidP="006935E7">
      <w:pPr>
        <w:suppressAutoHyphens/>
        <w:rPr>
          <w:color w:val="000000"/>
          <w:szCs w:val="22"/>
        </w:rPr>
      </w:pPr>
      <w:r w:rsidRPr="00780939">
        <w:rPr>
          <w:color w:val="000000"/>
          <w:szCs w:val="22"/>
          <w:lang w:eastAsia="fi-FI"/>
        </w:rPr>
        <w:t>Hydroklooritiatsidia käyttäville potilaille on kerrottava ei-melanoomatyyppisen ihosyövän riskistä, ja heitä on kehotettava tutkimaan ihonsa säännöllisesti mahdollisten uusien muutosten varalta ja ilmoittamaan epäilyttävistä ihomuutoksista viipymättä. Potilaille on annettava ohjeet myös mahdollisista ehkäisytoimista (esimerkiksi mahdollisimman vähäinen altistuminen auringonvalolle ja ultraviolettisäteille ja asianmukainen suojaus altistumisen yhteydessä), jotta ihosyövän riski voitaisiin pitää mahdollisimman pienenä. Epäilyttävät ihomuutokset on tutkittava heti, ja mahdollisten koepalojen histologinen tutkimus on tehtävä viipymättä. Niillä potilailla, joilla on aiemmin ollut ei-melanoomatyyppinen ihosyöpä, hydroklooritiatsidin käyttöä on tarvittaessa arvioitava uudelleen (ks. myös kohta 4.8).</w:t>
      </w:r>
      <w:bookmarkEnd w:id="3"/>
    </w:p>
    <w:p w:rsidR="002C3455" w:rsidRPr="00780939" w:rsidRDefault="002C3455">
      <w:pPr>
        <w:suppressAutoHyphens/>
        <w:ind w:left="567" w:hanging="567"/>
        <w:rPr>
          <w:b/>
          <w:color w:val="000000"/>
          <w:szCs w:val="22"/>
        </w:rPr>
      </w:pPr>
    </w:p>
    <w:p w:rsidR="004C49AF" w:rsidRPr="00780939" w:rsidRDefault="004C49AF" w:rsidP="007B3061">
      <w:pPr>
        <w:keepNext/>
        <w:suppressAutoHyphens/>
        <w:ind w:left="567" w:hanging="567"/>
        <w:rPr>
          <w:color w:val="000000"/>
          <w:szCs w:val="22"/>
        </w:rPr>
      </w:pPr>
      <w:r w:rsidRPr="00780939">
        <w:rPr>
          <w:b/>
          <w:color w:val="000000"/>
          <w:szCs w:val="22"/>
        </w:rPr>
        <w:t>4.5</w:t>
      </w:r>
      <w:r w:rsidRPr="00780939">
        <w:rPr>
          <w:b/>
          <w:color w:val="000000"/>
          <w:szCs w:val="22"/>
        </w:rPr>
        <w:tab/>
        <w:t>Yhteisvaikutukset muiden lääkevalmisteiden kanssa sekä muut yhteisvaikutukset</w:t>
      </w:r>
    </w:p>
    <w:p w:rsidR="00063DAA" w:rsidRPr="00780939" w:rsidRDefault="00063DAA" w:rsidP="007B3061">
      <w:pPr>
        <w:keepNext/>
        <w:suppressAutoHyphens/>
        <w:rPr>
          <w:color w:val="000000"/>
          <w:szCs w:val="22"/>
        </w:rPr>
      </w:pPr>
    </w:p>
    <w:p w:rsidR="001F501A" w:rsidRPr="00780939" w:rsidRDefault="00072E0D" w:rsidP="007B3061">
      <w:pPr>
        <w:keepNext/>
        <w:numPr>
          <w:ilvl w:val="12"/>
          <w:numId w:val="0"/>
        </w:numPr>
        <w:rPr>
          <w:color w:val="000000"/>
          <w:szCs w:val="22"/>
          <w:u w:val="single"/>
        </w:rPr>
      </w:pPr>
      <w:r w:rsidRPr="00780939">
        <w:rPr>
          <w:color w:val="000000"/>
          <w:szCs w:val="22"/>
          <w:u w:val="single"/>
        </w:rPr>
        <w:t>Litium</w:t>
      </w:r>
    </w:p>
    <w:p w:rsidR="001F501A" w:rsidRPr="00780939" w:rsidRDefault="001F501A" w:rsidP="007B3061">
      <w:pPr>
        <w:keepNext/>
        <w:numPr>
          <w:ilvl w:val="12"/>
          <w:numId w:val="0"/>
        </w:numPr>
        <w:rPr>
          <w:color w:val="000000"/>
          <w:szCs w:val="22"/>
          <w:u w:val="single"/>
        </w:rPr>
      </w:pPr>
    </w:p>
    <w:p w:rsidR="00072E0D" w:rsidRPr="00780939" w:rsidRDefault="001F501A" w:rsidP="00072E0D">
      <w:pPr>
        <w:numPr>
          <w:ilvl w:val="12"/>
          <w:numId w:val="0"/>
        </w:numPr>
        <w:rPr>
          <w:color w:val="000000"/>
          <w:szCs w:val="22"/>
        </w:rPr>
      </w:pPr>
      <w:r w:rsidRPr="00780939">
        <w:rPr>
          <w:color w:val="000000"/>
          <w:szCs w:val="22"/>
        </w:rPr>
        <w:t>K</w:t>
      </w:r>
      <w:r w:rsidR="00072E0D" w:rsidRPr="00780939">
        <w:rPr>
          <w:color w:val="000000"/>
          <w:szCs w:val="22"/>
        </w:rPr>
        <w:t xml:space="preserve">orjautuvaa seerumin litiumpitoisuuden suurenemista ja toksisuuden lisääntymistä on raportoitu käytettäessä samanaikaisesti litiumia ja angiotensiinikonvertaasin estäjiä. Näitä tapauksia on raportoitu harvoin myös angiotensiini II </w:t>
      </w:r>
      <w:r w:rsidR="00072E0D" w:rsidRPr="00780939">
        <w:rPr>
          <w:color w:val="000000"/>
          <w:szCs w:val="22"/>
        </w:rPr>
        <w:noBreakHyphen/>
        <w:t>reseptorin antagonistien yhteydessä (MicardisPlus mukaan lukien). MicardisPlus-valmisteen ja litiumin samanaikaista käyttöä ei suositella (ks. kohta 4.4). Jos yhteiskäyttö osoittautuu välttämättömäksi, suositellaan seerumin litiumpitoisuuden huolellista tarkkailua.</w:t>
      </w:r>
    </w:p>
    <w:p w:rsidR="00EF185C" w:rsidRPr="00780939" w:rsidRDefault="00EF185C" w:rsidP="00072E0D">
      <w:pPr>
        <w:pStyle w:val="BodyText3"/>
        <w:numPr>
          <w:ilvl w:val="12"/>
          <w:numId w:val="0"/>
        </w:numPr>
        <w:jc w:val="left"/>
        <w:rPr>
          <w:noProof w:val="0"/>
          <w:color w:val="000000"/>
          <w:szCs w:val="22"/>
        </w:rPr>
      </w:pPr>
    </w:p>
    <w:p w:rsidR="00DE0D59" w:rsidRPr="00780939" w:rsidRDefault="00072E0D" w:rsidP="007B3061">
      <w:pPr>
        <w:pStyle w:val="BodyText3"/>
        <w:keepNext/>
        <w:numPr>
          <w:ilvl w:val="12"/>
          <w:numId w:val="0"/>
        </w:numPr>
        <w:jc w:val="left"/>
        <w:rPr>
          <w:b w:val="0"/>
          <w:noProof w:val="0"/>
          <w:color w:val="000000"/>
          <w:szCs w:val="22"/>
        </w:rPr>
      </w:pPr>
      <w:r w:rsidRPr="00780939">
        <w:rPr>
          <w:b w:val="0"/>
          <w:noProof w:val="0"/>
          <w:color w:val="000000"/>
          <w:szCs w:val="22"/>
          <w:u w:val="single"/>
        </w:rPr>
        <w:t xml:space="preserve">Kaliumvajausta ja hypokalemiaa aiheuttavat lääkevalmisteet </w:t>
      </w:r>
      <w:r w:rsidRPr="00780939">
        <w:rPr>
          <w:b w:val="0"/>
          <w:noProof w:val="0"/>
          <w:color w:val="000000"/>
          <w:szCs w:val="22"/>
        </w:rPr>
        <w:t>(esim. muut kaliumia poistavat diureetit, ulostuslääkkeet, kortikosteroidit, kortikotropiini, amfoterisiini, karbenoksoloni, bentsyylipenisilliininatrium, salisyylihappo ja sen johdokset)</w:t>
      </w:r>
    </w:p>
    <w:p w:rsidR="006A2958" w:rsidRPr="00780939" w:rsidRDefault="006A2958" w:rsidP="00072E0D">
      <w:pPr>
        <w:pStyle w:val="BodyText3"/>
        <w:numPr>
          <w:ilvl w:val="12"/>
          <w:numId w:val="0"/>
        </w:numPr>
        <w:jc w:val="left"/>
        <w:rPr>
          <w:b w:val="0"/>
          <w:noProof w:val="0"/>
          <w:color w:val="000000"/>
          <w:szCs w:val="22"/>
        </w:rPr>
      </w:pPr>
    </w:p>
    <w:p w:rsidR="00072E0D" w:rsidRPr="00780939" w:rsidRDefault="00DE0D59" w:rsidP="00072E0D">
      <w:pPr>
        <w:pStyle w:val="BodyText3"/>
        <w:numPr>
          <w:ilvl w:val="12"/>
          <w:numId w:val="0"/>
        </w:numPr>
        <w:jc w:val="left"/>
        <w:rPr>
          <w:b w:val="0"/>
          <w:noProof w:val="0"/>
          <w:color w:val="000000"/>
          <w:szCs w:val="22"/>
        </w:rPr>
      </w:pPr>
      <w:r w:rsidRPr="00780939">
        <w:rPr>
          <w:b w:val="0"/>
          <w:noProof w:val="0"/>
          <w:color w:val="000000"/>
          <w:szCs w:val="22"/>
        </w:rPr>
        <w:t>J</w:t>
      </w:r>
      <w:r w:rsidR="00072E0D" w:rsidRPr="00780939">
        <w:rPr>
          <w:b w:val="0"/>
          <w:noProof w:val="0"/>
          <w:color w:val="000000"/>
          <w:szCs w:val="22"/>
        </w:rPr>
        <w:t xml:space="preserve">os näitä </w:t>
      </w:r>
      <w:r w:rsidR="00432AB6" w:rsidRPr="00780939">
        <w:rPr>
          <w:b w:val="0"/>
          <w:noProof w:val="0"/>
          <w:color w:val="000000"/>
          <w:szCs w:val="22"/>
        </w:rPr>
        <w:t xml:space="preserve">aineita </w:t>
      </w:r>
      <w:r w:rsidR="00072E0D" w:rsidRPr="00780939">
        <w:rPr>
          <w:b w:val="0"/>
          <w:noProof w:val="0"/>
          <w:color w:val="000000"/>
          <w:szCs w:val="22"/>
        </w:rPr>
        <w:t>käytetään yhtä aikaa hydroklooritiatsidi-telmisartaaniyhdistelmän kanssa, plasman kaliumpitoisuutta on syytä seurata. Nämä lääkkeet saattavat voimistaa hydroklooritiatsidin vaikutusta seerumin kaliumiin (ks. kohta</w:t>
      </w:r>
      <w:r w:rsidR="00072E0D" w:rsidRPr="00780939">
        <w:rPr>
          <w:noProof w:val="0"/>
          <w:color w:val="000000"/>
          <w:szCs w:val="22"/>
        </w:rPr>
        <w:t xml:space="preserve"> </w:t>
      </w:r>
      <w:r w:rsidR="00072E0D" w:rsidRPr="00780939">
        <w:rPr>
          <w:b w:val="0"/>
          <w:noProof w:val="0"/>
          <w:color w:val="000000"/>
          <w:szCs w:val="22"/>
        </w:rPr>
        <w:t>4.4).</w:t>
      </w:r>
    </w:p>
    <w:p w:rsidR="00072E0D" w:rsidRPr="00780939" w:rsidRDefault="00072E0D" w:rsidP="00072E0D">
      <w:pPr>
        <w:pStyle w:val="BodyText3"/>
        <w:numPr>
          <w:ilvl w:val="12"/>
          <w:numId w:val="0"/>
        </w:numPr>
        <w:jc w:val="left"/>
        <w:rPr>
          <w:b w:val="0"/>
          <w:noProof w:val="0"/>
          <w:color w:val="000000"/>
          <w:szCs w:val="22"/>
          <w:u w:val="single"/>
        </w:rPr>
      </w:pPr>
    </w:p>
    <w:p w:rsidR="001F501A" w:rsidRPr="00780939" w:rsidRDefault="00072E0D" w:rsidP="00072E0D">
      <w:pPr>
        <w:pStyle w:val="BodyText3"/>
        <w:numPr>
          <w:ilvl w:val="12"/>
          <w:numId w:val="0"/>
        </w:numPr>
        <w:jc w:val="left"/>
        <w:rPr>
          <w:b w:val="0"/>
          <w:noProof w:val="0"/>
          <w:color w:val="000000"/>
          <w:szCs w:val="22"/>
        </w:rPr>
      </w:pPr>
      <w:r w:rsidRPr="00780939">
        <w:rPr>
          <w:b w:val="0"/>
          <w:noProof w:val="0"/>
          <w:color w:val="000000"/>
          <w:szCs w:val="22"/>
          <w:u w:val="single"/>
        </w:rPr>
        <w:t xml:space="preserve">Lääkevalmisteet, jotka saattavat lisätä kaliumpitoisuutta tai aiheuttaa hyperkalemiaa </w:t>
      </w:r>
      <w:r w:rsidRPr="00780939">
        <w:rPr>
          <w:b w:val="0"/>
          <w:noProof w:val="0"/>
          <w:color w:val="000000"/>
          <w:szCs w:val="22"/>
        </w:rPr>
        <w:t>(esim. ACE:n estäjät, kaliumia säästävät diureetit, kaliumlisät, kaliumia sisältävät suolan korvikkeet, siklosporiini tai muut lääkevalmisteet, kuten hepariininatrium)</w:t>
      </w:r>
    </w:p>
    <w:p w:rsidR="001F501A" w:rsidRPr="00780939" w:rsidRDefault="001F501A" w:rsidP="00072E0D">
      <w:pPr>
        <w:pStyle w:val="BodyText3"/>
        <w:numPr>
          <w:ilvl w:val="12"/>
          <w:numId w:val="0"/>
        </w:numPr>
        <w:jc w:val="left"/>
        <w:rPr>
          <w:b w:val="0"/>
          <w:noProof w:val="0"/>
          <w:color w:val="000000"/>
          <w:szCs w:val="22"/>
        </w:rPr>
      </w:pPr>
    </w:p>
    <w:p w:rsidR="00072E0D" w:rsidRPr="00780939" w:rsidRDefault="001F501A" w:rsidP="00072E0D">
      <w:pPr>
        <w:pStyle w:val="BodyText3"/>
        <w:numPr>
          <w:ilvl w:val="12"/>
          <w:numId w:val="0"/>
        </w:numPr>
        <w:jc w:val="left"/>
        <w:rPr>
          <w:b w:val="0"/>
          <w:noProof w:val="0"/>
          <w:color w:val="000000"/>
          <w:szCs w:val="22"/>
        </w:rPr>
      </w:pPr>
      <w:r w:rsidRPr="00780939">
        <w:rPr>
          <w:b w:val="0"/>
          <w:noProof w:val="0"/>
          <w:color w:val="000000"/>
          <w:szCs w:val="22"/>
        </w:rPr>
        <w:t>J</w:t>
      </w:r>
      <w:r w:rsidR="00072E0D" w:rsidRPr="00780939">
        <w:rPr>
          <w:b w:val="0"/>
          <w:noProof w:val="0"/>
          <w:color w:val="000000"/>
          <w:szCs w:val="22"/>
        </w:rPr>
        <w:t>os näitä lääkevalmisteita annetaan yhdessä hydroklooritiatsidi-telmisartaaniyhdistelmän kanssa, plasman kaliumpitoisuuden seurantaa suositellaan. Muiden reniini-angiotensiinijärjestelmään vaikuttavien lääkkeiden käytöstä saadun kokemuksen perusteella em. lääkevalmisteiden samanaikainen käyttö saattaa johtaa seerumin kaliumpitoisuuden nousuun eikä sitä sen vuoksi suositella (ks. kohta 4.4).</w:t>
      </w:r>
    </w:p>
    <w:p w:rsidR="0007548C" w:rsidRPr="00780939" w:rsidRDefault="0007548C" w:rsidP="00072E0D">
      <w:pPr>
        <w:pStyle w:val="BodyText3"/>
        <w:numPr>
          <w:ilvl w:val="12"/>
          <w:numId w:val="0"/>
        </w:numPr>
        <w:jc w:val="left"/>
        <w:rPr>
          <w:b w:val="0"/>
          <w:noProof w:val="0"/>
          <w:color w:val="000000"/>
          <w:szCs w:val="22"/>
          <w:u w:val="single"/>
        </w:rPr>
      </w:pPr>
    </w:p>
    <w:p w:rsidR="001F501A" w:rsidRPr="00780939" w:rsidRDefault="00072E0D" w:rsidP="00072E0D">
      <w:pPr>
        <w:pStyle w:val="BodyText3"/>
        <w:numPr>
          <w:ilvl w:val="12"/>
          <w:numId w:val="0"/>
        </w:numPr>
        <w:jc w:val="left"/>
        <w:rPr>
          <w:b w:val="0"/>
          <w:noProof w:val="0"/>
          <w:color w:val="000000"/>
          <w:szCs w:val="22"/>
        </w:rPr>
      </w:pPr>
      <w:r w:rsidRPr="00780939">
        <w:rPr>
          <w:b w:val="0"/>
          <w:noProof w:val="0"/>
          <w:color w:val="000000"/>
          <w:szCs w:val="22"/>
          <w:u w:val="single"/>
        </w:rPr>
        <w:t>Lääkevalmisteet, joihin seerumin kaliumpitoisuuden häiriöt vaikuttavat</w:t>
      </w:r>
      <w:r w:rsidRPr="00780939">
        <w:rPr>
          <w:b w:val="0"/>
          <w:noProof w:val="0"/>
          <w:color w:val="000000"/>
          <w:szCs w:val="22"/>
        </w:rPr>
        <w:t xml:space="preserve"> </w:t>
      </w:r>
    </w:p>
    <w:p w:rsidR="001F501A" w:rsidRPr="00780939" w:rsidRDefault="001F501A" w:rsidP="00072E0D">
      <w:pPr>
        <w:pStyle w:val="BodyText3"/>
        <w:numPr>
          <w:ilvl w:val="12"/>
          <w:numId w:val="0"/>
        </w:numPr>
        <w:jc w:val="left"/>
        <w:rPr>
          <w:b w:val="0"/>
          <w:noProof w:val="0"/>
          <w:color w:val="000000"/>
          <w:szCs w:val="22"/>
        </w:rPr>
      </w:pPr>
    </w:p>
    <w:p w:rsidR="0088346F" w:rsidRPr="00780939" w:rsidRDefault="001F501A" w:rsidP="00072E0D">
      <w:pPr>
        <w:pStyle w:val="BodyText3"/>
        <w:numPr>
          <w:ilvl w:val="12"/>
          <w:numId w:val="0"/>
        </w:numPr>
        <w:jc w:val="left"/>
        <w:rPr>
          <w:b w:val="0"/>
          <w:noProof w:val="0"/>
          <w:color w:val="000000"/>
          <w:szCs w:val="22"/>
        </w:rPr>
      </w:pPr>
      <w:r w:rsidRPr="00780939">
        <w:rPr>
          <w:b w:val="0"/>
          <w:noProof w:val="0"/>
          <w:color w:val="000000"/>
          <w:szCs w:val="22"/>
        </w:rPr>
        <w:t>S</w:t>
      </w:r>
      <w:r w:rsidR="00072E0D" w:rsidRPr="00780939">
        <w:rPr>
          <w:b w:val="0"/>
          <w:noProof w:val="0"/>
          <w:color w:val="000000"/>
          <w:szCs w:val="22"/>
        </w:rPr>
        <w:t>eerumin kaliumpitoisuuden ja EKG:n säännöllistä seurantaa suositellaan annettaessa MicardisPlus-valmistetta yhdessä sellaisten</w:t>
      </w:r>
      <w:r w:rsidR="000C6637" w:rsidRPr="00780939">
        <w:rPr>
          <w:b w:val="0"/>
          <w:noProof w:val="0"/>
          <w:color w:val="000000"/>
          <w:szCs w:val="22"/>
        </w:rPr>
        <w:t xml:space="preserve"> </w:t>
      </w:r>
      <w:r w:rsidR="00432AB6" w:rsidRPr="00780939">
        <w:rPr>
          <w:b w:val="0"/>
          <w:noProof w:val="0"/>
          <w:color w:val="000000"/>
          <w:szCs w:val="22"/>
        </w:rPr>
        <w:t xml:space="preserve">lääkevalmisteiden </w:t>
      </w:r>
      <w:r w:rsidR="00072E0D" w:rsidRPr="00780939">
        <w:rPr>
          <w:b w:val="0"/>
          <w:noProof w:val="0"/>
          <w:color w:val="000000"/>
          <w:szCs w:val="22"/>
        </w:rPr>
        <w:t>kanssa, joihin seerumin kaliumpitoisuuden häiriöt vaikuttavat (esim. digitalisglykosidit, rytmihäiriölääkkeet) tai seuraavien kääntyvien kärkien kammiotakykardiaa</w:t>
      </w:r>
      <w:r w:rsidR="00F844A0" w:rsidRPr="00780939">
        <w:rPr>
          <w:b w:val="0"/>
          <w:noProof w:val="0"/>
          <w:color w:val="000000"/>
          <w:szCs w:val="22"/>
        </w:rPr>
        <w:t xml:space="preserve"> </w:t>
      </w:r>
      <w:r w:rsidR="00072E0D" w:rsidRPr="00780939">
        <w:rPr>
          <w:b w:val="0"/>
          <w:noProof w:val="0"/>
          <w:color w:val="000000"/>
          <w:szCs w:val="22"/>
        </w:rPr>
        <w:t xml:space="preserve">aiheuttavien </w:t>
      </w:r>
      <w:r w:rsidR="00432AB6" w:rsidRPr="00780939">
        <w:rPr>
          <w:b w:val="0"/>
          <w:noProof w:val="0"/>
          <w:color w:val="000000"/>
          <w:szCs w:val="22"/>
        </w:rPr>
        <w:t xml:space="preserve">lääkevalmisteiden </w:t>
      </w:r>
      <w:r w:rsidR="00072E0D" w:rsidRPr="00780939">
        <w:rPr>
          <w:b w:val="0"/>
          <w:noProof w:val="0"/>
          <w:color w:val="000000"/>
          <w:szCs w:val="22"/>
        </w:rPr>
        <w:t xml:space="preserve">kanssa (mukana myös muutamia rytmihäiriölääkkeitä), hypokalemian ollessa kääntyvien kärkien kammiotakykardialle altistava tekijä. </w:t>
      </w:r>
    </w:p>
    <w:p w:rsidR="00072E0D" w:rsidRPr="00780939" w:rsidRDefault="00072E0D" w:rsidP="00072E0D">
      <w:pPr>
        <w:pStyle w:val="BodyText3"/>
        <w:numPr>
          <w:ilvl w:val="12"/>
          <w:numId w:val="0"/>
        </w:numPr>
        <w:jc w:val="left"/>
        <w:rPr>
          <w:b w:val="0"/>
          <w:noProof w:val="0"/>
          <w:color w:val="000000"/>
          <w:szCs w:val="22"/>
        </w:rPr>
      </w:pPr>
    </w:p>
    <w:p w:rsidR="00072E0D" w:rsidRPr="00780939" w:rsidRDefault="00072E0D" w:rsidP="00072E0D">
      <w:pPr>
        <w:pStyle w:val="BodyText3"/>
        <w:numPr>
          <w:ilvl w:val="0"/>
          <w:numId w:val="21"/>
        </w:numPr>
        <w:tabs>
          <w:tab w:val="clear" w:pos="360"/>
          <w:tab w:val="num" w:pos="567"/>
        </w:tabs>
        <w:suppressAutoHyphens w:val="0"/>
        <w:jc w:val="left"/>
        <w:rPr>
          <w:b w:val="0"/>
          <w:noProof w:val="0"/>
          <w:color w:val="000000"/>
          <w:szCs w:val="22"/>
        </w:rPr>
      </w:pPr>
      <w:r w:rsidRPr="00780939">
        <w:rPr>
          <w:b w:val="0"/>
          <w:noProof w:val="0"/>
          <w:color w:val="000000"/>
          <w:szCs w:val="22"/>
        </w:rPr>
        <w:t>ryhmän Ia rytmihäiriölääkkeet (esim. kinidiini, hydrokinidiini, disopyramidi)</w:t>
      </w:r>
    </w:p>
    <w:p w:rsidR="0007548C" w:rsidRPr="00780939" w:rsidRDefault="00072E0D" w:rsidP="00072E0D">
      <w:pPr>
        <w:pStyle w:val="BodyText3"/>
        <w:numPr>
          <w:ilvl w:val="0"/>
          <w:numId w:val="21"/>
        </w:numPr>
        <w:tabs>
          <w:tab w:val="clear" w:pos="360"/>
          <w:tab w:val="num" w:pos="567"/>
        </w:tabs>
        <w:suppressAutoHyphens w:val="0"/>
        <w:ind w:left="567" w:hanging="567"/>
        <w:jc w:val="left"/>
        <w:rPr>
          <w:b w:val="0"/>
          <w:noProof w:val="0"/>
          <w:color w:val="000000"/>
          <w:szCs w:val="22"/>
        </w:rPr>
      </w:pPr>
      <w:r w:rsidRPr="00780939">
        <w:rPr>
          <w:b w:val="0"/>
          <w:noProof w:val="0"/>
          <w:color w:val="000000"/>
          <w:szCs w:val="22"/>
        </w:rPr>
        <w:t>ryhmän III rytmihäiriölääkkeet (esim. amiodaroni, sotaloli, dofetilidi, ibutilidi)</w:t>
      </w:r>
    </w:p>
    <w:p w:rsidR="00432AB6" w:rsidRPr="00780939" w:rsidRDefault="00072E0D" w:rsidP="00432AB6">
      <w:pPr>
        <w:pStyle w:val="BodyText3"/>
        <w:numPr>
          <w:ilvl w:val="0"/>
          <w:numId w:val="21"/>
        </w:numPr>
        <w:tabs>
          <w:tab w:val="clear" w:pos="360"/>
          <w:tab w:val="num" w:pos="567"/>
        </w:tabs>
        <w:suppressAutoHyphens w:val="0"/>
        <w:ind w:left="567" w:hanging="567"/>
        <w:jc w:val="left"/>
        <w:rPr>
          <w:b w:val="0"/>
          <w:noProof w:val="0"/>
          <w:color w:val="000000"/>
          <w:szCs w:val="22"/>
        </w:rPr>
      </w:pPr>
      <w:r w:rsidRPr="00780939">
        <w:rPr>
          <w:b w:val="0"/>
          <w:noProof w:val="0"/>
          <w:color w:val="000000"/>
          <w:szCs w:val="22"/>
        </w:rPr>
        <w:t>muutamat psykoosilääkkeet (tioridatsiini, klooripromatsiini, levomepromatsiini, trifluoperatsiini, syamematsiini, sulpiridi, sultopridi, amisulpridi, tiapridi, pimotsidi, haloperidoli, droperidoli)</w:t>
      </w:r>
    </w:p>
    <w:p w:rsidR="00432AB6" w:rsidRPr="00780939" w:rsidRDefault="001B336F" w:rsidP="00432AB6">
      <w:pPr>
        <w:pStyle w:val="BodyText3"/>
        <w:suppressAutoHyphens w:val="0"/>
        <w:jc w:val="left"/>
        <w:rPr>
          <w:b w:val="0"/>
          <w:noProof w:val="0"/>
          <w:color w:val="000000"/>
          <w:szCs w:val="22"/>
        </w:rPr>
      </w:pPr>
      <w:r w:rsidRPr="00780939">
        <w:rPr>
          <w:b w:val="0"/>
          <w:noProof w:val="0"/>
          <w:color w:val="000000"/>
          <w:szCs w:val="22"/>
        </w:rPr>
        <w:t xml:space="preserve">-         </w:t>
      </w:r>
      <w:r w:rsidR="00072E0D" w:rsidRPr="00780939">
        <w:rPr>
          <w:b w:val="0"/>
          <w:noProof w:val="0"/>
          <w:color w:val="000000"/>
          <w:szCs w:val="22"/>
        </w:rPr>
        <w:t xml:space="preserve">muut: (esim. bepridiili, sisapridi, difemaniili, erytromysiini IV, halofantriini, mitsolastiini, </w:t>
      </w:r>
    </w:p>
    <w:p w:rsidR="00072E0D" w:rsidRPr="00780939" w:rsidRDefault="00432AB6" w:rsidP="00432AB6">
      <w:pPr>
        <w:pStyle w:val="BodyText3"/>
        <w:jc w:val="left"/>
        <w:rPr>
          <w:b w:val="0"/>
          <w:noProof w:val="0"/>
          <w:color w:val="000000"/>
          <w:szCs w:val="22"/>
        </w:rPr>
      </w:pPr>
      <w:r w:rsidRPr="00780939">
        <w:rPr>
          <w:b w:val="0"/>
          <w:noProof w:val="0"/>
          <w:color w:val="000000"/>
          <w:szCs w:val="22"/>
        </w:rPr>
        <w:t xml:space="preserve">          </w:t>
      </w:r>
      <w:r w:rsidR="00072E0D" w:rsidRPr="00780939">
        <w:rPr>
          <w:b w:val="0"/>
          <w:noProof w:val="0"/>
          <w:color w:val="000000"/>
          <w:szCs w:val="22"/>
        </w:rPr>
        <w:t>pentamidiini, sparfloksasiini, terfenadiini, vinkamiini IV)</w:t>
      </w:r>
    </w:p>
    <w:p w:rsidR="00072E0D" w:rsidRPr="00780939" w:rsidRDefault="00072E0D" w:rsidP="00072E0D">
      <w:pPr>
        <w:pStyle w:val="BodyText3"/>
        <w:jc w:val="left"/>
        <w:rPr>
          <w:b w:val="0"/>
          <w:noProof w:val="0"/>
          <w:color w:val="000000"/>
          <w:szCs w:val="22"/>
          <w:u w:val="single"/>
        </w:rPr>
      </w:pPr>
    </w:p>
    <w:p w:rsidR="001F501A" w:rsidRPr="00780939" w:rsidRDefault="00072E0D" w:rsidP="00600770">
      <w:pPr>
        <w:keepNext/>
        <w:rPr>
          <w:color w:val="000000"/>
          <w:szCs w:val="22"/>
          <w:u w:val="single"/>
        </w:rPr>
      </w:pPr>
      <w:r w:rsidRPr="00780939">
        <w:rPr>
          <w:color w:val="000000"/>
          <w:szCs w:val="22"/>
          <w:u w:val="single"/>
        </w:rPr>
        <w:t>Digitalisglykosidit</w:t>
      </w:r>
    </w:p>
    <w:p w:rsidR="001F501A" w:rsidRPr="00780939" w:rsidRDefault="001F501A" w:rsidP="00600770">
      <w:pPr>
        <w:keepNext/>
        <w:rPr>
          <w:color w:val="000000"/>
          <w:szCs w:val="22"/>
          <w:u w:val="single"/>
        </w:rPr>
      </w:pPr>
    </w:p>
    <w:p w:rsidR="00072E0D" w:rsidRPr="00780939" w:rsidRDefault="001F501A" w:rsidP="00072E0D">
      <w:pPr>
        <w:rPr>
          <w:color w:val="000000"/>
          <w:szCs w:val="22"/>
        </w:rPr>
      </w:pPr>
      <w:r w:rsidRPr="00780939">
        <w:rPr>
          <w:color w:val="000000"/>
          <w:szCs w:val="22"/>
        </w:rPr>
        <w:t>T</w:t>
      </w:r>
      <w:r w:rsidR="00072E0D" w:rsidRPr="00780939">
        <w:rPr>
          <w:color w:val="000000"/>
          <w:szCs w:val="22"/>
        </w:rPr>
        <w:t>iatsidien aiheuttama hypokalemia tai hypomagnesemia voivat edistää digitaliksen aiheuttamien rytmihäiriöiden ilmenemistä (ks. kohta 4.4).</w:t>
      </w:r>
    </w:p>
    <w:p w:rsidR="00072E0D" w:rsidRPr="00780939" w:rsidRDefault="00072E0D" w:rsidP="00072E0D">
      <w:pPr>
        <w:rPr>
          <w:color w:val="000000"/>
          <w:szCs w:val="22"/>
        </w:rPr>
      </w:pPr>
    </w:p>
    <w:p w:rsidR="00063DAA" w:rsidRPr="00780939" w:rsidRDefault="00063DAA" w:rsidP="00B6342D">
      <w:pPr>
        <w:keepNext/>
        <w:rPr>
          <w:color w:val="000000"/>
          <w:szCs w:val="22"/>
          <w:u w:val="single"/>
        </w:rPr>
      </w:pPr>
      <w:r w:rsidRPr="00780939">
        <w:rPr>
          <w:color w:val="000000"/>
          <w:szCs w:val="22"/>
          <w:u w:val="single"/>
        </w:rPr>
        <w:t>Digoksiini</w:t>
      </w:r>
    </w:p>
    <w:p w:rsidR="001A3711" w:rsidRPr="00780939" w:rsidRDefault="001A3711" w:rsidP="00B6342D">
      <w:pPr>
        <w:keepNext/>
        <w:rPr>
          <w:color w:val="000000"/>
          <w:szCs w:val="22"/>
          <w:u w:val="single"/>
        </w:rPr>
      </w:pPr>
    </w:p>
    <w:p w:rsidR="00063DAA" w:rsidRPr="00780939" w:rsidRDefault="00063DAA" w:rsidP="00063DAA">
      <w:pPr>
        <w:rPr>
          <w:szCs w:val="22"/>
        </w:rPr>
      </w:pPr>
      <w:r w:rsidRPr="00780939">
        <w:rPr>
          <w:color w:val="000000"/>
          <w:szCs w:val="22"/>
        </w:rPr>
        <w:t xml:space="preserve">Kun telmisartaania käytettiin yhdessä digoksiinin kanssa, huomattiin keskimääräiset nousut digoksiinin huippupitoisuudessa (49 %) ja </w:t>
      </w:r>
      <w:r w:rsidRPr="00780939">
        <w:rPr>
          <w:szCs w:val="22"/>
        </w:rPr>
        <w:t>jäännöspitoisuudessa (20 %).</w:t>
      </w:r>
    </w:p>
    <w:p w:rsidR="00063DAA" w:rsidRPr="00780939" w:rsidRDefault="00063DAA" w:rsidP="00063DAA">
      <w:pPr>
        <w:rPr>
          <w:szCs w:val="22"/>
        </w:rPr>
      </w:pPr>
      <w:r w:rsidRPr="00780939">
        <w:rPr>
          <w:szCs w:val="22"/>
        </w:rPr>
        <w:t>Digoksiinipitoisuuksia on seurattava telmisartaanihoitoa aloitettaessa, annosta muutettaessa tai hoitoa lopetettaessa, jotta digoksiinipitoisuus pysyy hoitoalueella.</w:t>
      </w:r>
    </w:p>
    <w:p w:rsidR="00063DAA" w:rsidRPr="00780939" w:rsidRDefault="00063DAA" w:rsidP="00072E0D">
      <w:pPr>
        <w:rPr>
          <w:color w:val="000000"/>
          <w:szCs w:val="22"/>
        </w:rPr>
      </w:pPr>
    </w:p>
    <w:p w:rsidR="001F501A" w:rsidRPr="00780939" w:rsidRDefault="00072E0D" w:rsidP="007B3061">
      <w:pPr>
        <w:keepNext/>
        <w:rPr>
          <w:color w:val="000000"/>
          <w:szCs w:val="22"/>
          <w:u w:val="single"/>
        </w:rPr>
      </w:pPr>
      <w:r w:rsidRPr="00780939">
        <w:rPr>
          <w:color w:val="000000"/>
          <w:szCs w:val="22"/>
          <w:u w:val="single"/>
        </w:rPr>
        <w:t>Muut verenpainetta alentavat aineet</w:t>
      </w:r>
    </w:p>
    <w:p w:rsidR="001F501A" w:rsidRPr="00780939" w:rsidRDefault="001F501A" w:rsidP="007B3061">
      <w:pPr>
        <w:keepNext/>
        <w:rPr>
          <w:color w:val="000000"/>
          <w:szCs w:val="22"/>
          <w:u w:val="single"/>
        </w:rPr>
      </w:pPr>
    </w:p>
    <w:p w:rsidR="00072E0D" w:rsidRPr="00780939" w:rsidRDefault="001F501A" w:rsidP="00072E0D">
      <w:pPr>
        <w:rPr>
          <w:color w:val="000000"/>
          <w:szCs w:val="22"/>
        </w:rPr>
      </w:pPr>
      <w:r w:rsidRPr="00780939">
        <w:rPr>
          <w:color w:val="000000"/>
          <w:szCs w:val="22"/>
        </w:rPr>
        <w:t>T</w:t>
      </w:r>
      <w:r w:rsidR="00072E0D" w:rsidRPr="00780939">
        <w:rPr>
          <w:color w:val="000000"/>
          <w:szCs w:val="22"/>
        </w:rPr>
        <w:t xml:space="preserve">elmisartaani saattaa lisätä muiden verenpainelääkkeiden verenpainetta alentavaa vaikutusta. </w:t>
      </w:r>
    </w:p>
    <w:p w:rsidR="00FC59B6" w:rsidRPr="00780939" w:rsidRDefault="00FC59B6" w:rsidP="00054793">
      <w:pPr>
        <w:jc w:val="both"/>
        <w:rPr>
          <w:iCs/>
          <w:szCs w:val="22"/>
        </w:rPr>
      </w:pPr>
    </w:p>
    <w:p w:rsidR="00054793" w:rsidRPr="00780939" w:rsidRDefault="00054793" w:rsidP="00054793">
      <w:pPr>
        <w:jc w:val="both"/>
        <w:rPr>
          <w:iCs/>
          <w:szCs w:val="22"/>
        </w:rPr>
      </w:pPr>
      <w:r w:rsidRPr="00780939">
        <w:rPr>
          <w:iCs/>
          <w:szCs w:val="22"/>
        </w:rPr>
        <w:t>Kliinisissä tutkimuksissa on havaittu, että reniini-angiotensiini-aldosteronijärjestelmän (RAA-järjestelmä) kaksoisestoon ACE:n estäjien, angiotensiini II -reseptorin salpaajien tai aliskireenin samanaikaisen käytön avulla liittyy haittavaikutusten, esimerkiksi hypotension, hyperkalemian ja munuaisten toiminnan heikkenemisen (mukaan lukien akuutin munuaisten vajaatoiminnan), suurentunut esiintyvyys yhden RAA-järjestelmään vaikuttavan aineen käyttöön verrattuna (ks. kohdat 4.3, 4.4 ja 5.1).</w:t>
      </w:r>
    </w:p>
    <w:p w:rsidR="007B3061" w:rsidRPr="00780939" w:rsidRDefault="007B3061" w:rsidP="00072E0D">
      <w:pPr>
        <w:numPr>
          <w:ilvl w:val="12"/>
          <w:numId w:val="0"/>
        </w:numPr>
        <w:rPr>
          <w:color w:val="000000"/>
          <w:szCs w:val="22"/>
          <w:u w:val="single"/>
        </w:rPr>
      </w:pPr>
    </w:p>
    <w:p w:rsidR="001F501A" w:rsidRPr="00780939" w:rsidRDefault="00072E0D" w:rsidP="007B3061">
      <w:pPr>
        <w:keepNext/>
        <w:numPr>
          <w:ilvl w:val="12"/>
          <w:numId w:val="0"/>
        </w:numPr>
        <w:rPr>
          <w:color w:val="000000"/>
          <w:szCs w:val="22"/>
        </w:rPr>
      </w:pPr>
      <w:r w:rsidRPr="00780939">
        <w:rPr>
          <w:color w:val="000000"/>
          <w:szCs w:val="22"/>
          <w:u w:val="single"/>
        </w:rPr>
        <w:t>Diabeteslääkkeet (suun kautta otettavat sekä insuliini)</w:t>
      </w:r>
      <w:r w:rsidRPr="00780939">
        <w:rPr>
          <w:color w:val="000000"/>
          <w:szCs w:val="22"/>
        </w:rPr>
        <w:t xml:space="preserve"> </w:t>
      </w:r>
    </w:p>
    <w:p w:rsidR="001F501A" w:rsidRPr="00780939" w:rsidRDefault="001F501A" w:rsidP="007B3061">
      <w:pPr>
        <w:keepNext/>
        <w:numPr>
          <w:ilvl w:val="12"/>
          <w:numId w:val="0"/>
        </w:numPr>
        <w:rPr>
          <w:color w:val="000000"/>
          <w:szCs w:val="22"/>
        </w:rPr>
      </w:pPr>
    </w:p>
    <w:p w:rsidR="00072E0D" w:rsidRPr="00780939" w:rsidRDefault="001F501A" w:rsidP="00072E0D">
      <w:pPr>
        <w:numPr>
          <w:ilvl w:val="12"/>
          <w:numId w:val="0"/>
        </w:numPr>
        <w:rPr>
          <w:color w:val="000000"/>
          <w:szCs w:val="22"/>
        </w:rPr>
      </w:pPr>
      <w:r w:rsidRPr="00780939">
        <w:rPr>
          <w:color w:val="000000"/>
          <w:szCs w:val="22"/>
        </w:rPr>
        <w:t>D</w:t>
      </w:r>
      <w:r w:rsidR="00072E0D" w:rsidRPr="00780939">
        <w:rPr>
          <w:color w:val="000000"/>
          <w:szCs w:val="22"/>
        </w:rPr>
        <w:t>iabeteslääkkeen annoksen säätö saattaa olla tarpeen (ks. kohta 4.4).</w:t>
      </w:r>
    </w:p>
    <w:p w:rsidR="00072E0D" w:rsidRPr="00780939" w:rsidRDefault="00072E0D" w:rsidP="00072E0D">
      <w:pPr>
        <w:numPr>
          <w:ilvl w:val="12"/>
          <w:numId w:val="0"/>
        </w:numPr>
        <w:rPr>
          <w:color w:val="000000"/>
          <w:szCs w:val="22"/>
        </w:rPr>
      </w:pPr>
    </w:p>
    <w:p w:rsidR="001F501A" w:rsidRPr="00780939" w:rsidRDefault="00072E0D" w:rsidP="00072E0D">
      <w:pPr>
        <w:numPr>
          <w:ilvl w:val="12"/>
          <w:numId w:val="0"/>
        </w:numPr>
        <w:rPr>
          <w:color w:val="000000"/>
          <w:szCs w:val="22"/>
          <w:u w:val="single"/>
        </w:rPr>
      </w:pPr>
      <w:r w:rsidRPr="00780939">
        <w:rPr>
          <w:color w:val="000000"/>
          <w:szCs w:val="22"/>
          <w:u w:val="single"/>
        </w:rPr>
        <w:t>Metformiini</w:t>
      </w:r>
    </w:p>
    <w:p w:rsidR="001F501A" w:rsidRPr="00780939" w:rsidRDefault="001F501A" w:rsidP="00072E0D">
      <w:pPr>
        <w:numPr>
          <w:ilvl w:val="12"/>
          <w:numId w:val="0"/>
        </w:numPr>
        <w:rPr>
          <w:color w:val="000000"/>
          <w:szCs w:val="22"/>
          <w:u w:val="single"/>
        </w:rPr>
      </w:pPr>
    </w:p>
    <w:p w:rsidR="004D2472" w:rsidRPr="00780939" w:rsidRDefault="001F501A" w:rsidP="00072E0D">
      <w:pPr>
        <w:numPr>
          <w:ilvl w:val="12"/>
          <w:numId w:val="0"/>
        </w:numPr>
        <w:rPr>
          <w:color w:val="000000"/>
          <w:szCs w:val="22"/>
        </w:rPr>
      </w:pPr>
      <w:r w:rsidRPr="00780939">
        <w:rPr>
          <w:color w:val="000000"/>
          <w:szCs w:val="22"/>
        </w:rPr>
        <w:t>M</w:t>
      </w:r>
      <w:r w:rsidR="00072E0D" w:rsidRPr="00780939">
        <w:rPr>
          <w:color w:val="000000"/>
          <w:szCs w:val="22"/>
        </w:rPr>
        <w:t>etformiinia on käytettävä varoen: hydroklooritiatsidiin liittyvä mahdollinen toiminnallinen munuaisten vajaatoiminta aiheuttaa maitohappoasidoosiriskin.</w:t>
      </w:r>
    </w:p>
    <w:p w:rsidR="00072E0D" w:rsidRPr="00780939" w:rsidRDefault="00072E0D" w:rsidP="00072E0D">
      <w:pPr>
        <w:numPr>
          <w:ilvl w:val="12"/>
          <w:numId w:val="0"/>
        </w:numPr>
        <w:rPr>
          <w:color w:val="000000"/>
          <w:szCs w:val="22"/>
        </w:rPr>
      </w:pPr>
    </w:p>
    <w:p w:rsidR="001F501A" w:rsidRPr="00780939" w:rsidRDefault="00072E0D" w:rsidP="00072E0D">
      <w:pPr>
        <w:numPr>
          <w:ilvl w:val="12"/>
          <w:numId w:val="0"/>
        </w:numPr>
        <w:rPr>
          <w:color w:val="000000"/>
          <w:szCs w:val="22"/>
          <w:u w:val="single"/>
        </w:rPr>
      </w:pPr>
      <w:r w:rsidRPr="00780939">
        <w:rPr>
          <w:color w:val="000000"/>
          <w:szCs w:val="22"/>
          <w:u w:val="single"/>
        </w:rPr>
        <w:t>Kolestyramiini ja kolestipolihartsit</w:t>
      </w:r>
    </w:p>
    <w:p w:rsidR="001F501A" w:rsidRPr="00780939" w:rsidRDefault="001F501A" w:rsidP="00072E0D">
      <w:pPr>
        <w:numPr>
          <w:ilvl w:val="12"/>
          <w:numId w:val="0"/>
        </w:numPr>
        <w:rPr>
          <w:color w:val="000000"/>
          <w:szCs w:val="22"/>
          <w:u w:val="single"/>
        </w:rPr>
      </w:pPr>
    </w:p>
    <w:p w:rsidR="00072E0D" w:rsidRPr="00780939" w:rsidRDefault="001F501A" w:rsidP="00072E0D">
      <w:pPr>
        <w:numPr>
          <w:ilvl w:val="12"/>
          <w:numId w:val="0"/>
        </w:numPr>
        <w:rPr>
          <w:color w:val="000000"/>
          <w:szCs w:val="22"/>
        </w:rPr>
      </w:pPr>
      <w:r w:rsidRPr="00780939">
        <w:rPr>
          <w:color w:val="000000"/>
          <w:szCs w:val="22"/>
        </w:rPr>
        <w:t>A</w:t>
      </w:r>
      <w:r w:rsidR="00072E0D" w:rsidRPr="00780939">
        <w:rPr>
          <w:color w:val="000000"/>
          <w:szCs w:val="22"/>
        </w:rPr>
        <w:t>nioninvaihtajahartsit heikentävät hydroklooritiatsidin imeytymistä.</w:t>
      </w:r>
    </w:p>
    <w:p w:rsidR="00072E0D" w:rsidRPr="00780939" w:rsidRDefault="00072E0D" w:rsidP="00072E0D">
      <w:pPr>
        <w:numPr>
          <w:ilvl w:val="12"/>
          <w:numId w:val="0"/>
        </w:numPr>
        <w:rPr>
          <w:color w:val="000000"/>
          <w:szCs w:val="22"/>
        </w:rPr>
      </w:pPr>
    </w:p>
    <w:p w:rsidR="00E64452" w:rsidRPr="00780939" w:rsidRDefault="00375BBE" w:rsidP="00375BBE">
      <w:pPr>
        <w:rPr>
          <w:rStyle w:val="Emphasis"/>
          <w:i w:val="0"/>
          <w:color w:val="000000"/>
          <w:szCs w:val="22"/>
        </w:rPr>
      </w:pPr>
      <w:r w:rsidRPr="00780939">
        <w:rPr>
          <w:rStyle w:val="Emphasis"/>
          <w:i w:val="0"/>
          <w:color w:val="000000"/>
          <w:szCs w:val="22"/>
          <w:u w:val="single"/>
        </w:rPr>
        <w:t>Ei-steroidaaliset</w:t>
      </w:r>
      <w:r w:rsidRPr="00780939">
        <w:rPr>
          <w:rStyle w:val="Emphasis"/>
          <w:color w:val="000000"/>
          <w:szCs w:val="22"/>
        </w:rPr>
        <w:t xml:space="preserve"> </w:t>
      </w:r>
      <w:r w:rsidR="007F7199" w:rsidRPr="00780939">
        <w:rPr>
          <w:rStyle w:val="Emphasis"/>
          <w:i w:val="0"/>
          <w:color w:val="000000"/>
          <w:szCs w:val="22"/>
          <w:u w:val="single"/>
        </w:rPr>
        <w:t>tulehduskipulääk</w:t>
      </w:r>
      <w:r w:rsidR="0045762B" w:rsidRPr="00780939">
        <w:rPr>
          <w:rStyle w:val="Emphasis"/>
          <w:i w:val="0"/>
          <w:color w:val="000000"/>
          <w:szCs w:val="22"/>
          <w:u w:val="single"/>
        </w:rPr>
        <w:t>keet</w:t>
      </w:r>
    </w:p>
    <w:p w:rsidR="00E64452" w:rsidRPr="00780939" w:rsidRDefault="00E64452" w:rsidP="00375BBE">
      <w:pPr>
        <w:rPr>
          <w:rStyle w:val="Emphasis"/>
          <w:i w:val="0"/>
          <w:color w:val="000000"/>
          <w:szCs w:val="22"/>
        </w:rPr>
      </w:pPr>
    </w:p>
    <w:p w:rsidR="00375BBE" w:rsidRPr="00780939" w:rsidRDefault="00375BBE" w:rsidP="00375BBE">
      <w:pPr>
        <w:rPr>
          <w:color w:val="000000"/>
          <w:szCs w:val="22"/>
        </w:rPr>
      </w:pPr>
      <w:r w:rsidRPr="00780939">
        <w:rPr>
          <w:color w:val="000000"/>
          <w:szCs w:val="22"/>
        </w:rPr>
        <w:t>Tulehduskipulääkkeet (asetyylisalisyylihappo anti-infla</w:t>
      </w:r>
      <w:r w:rsidR="00E55C07" w:rsidRPr="00780939">
        <w:rPr>
          <w:color w:val="000000"/>
          <w:szCs w:val="22"/>
        </w:rPr>
        <w:t>mmatorisilla annoksilla, COX-2 -e</w:t>
      </w:r>
      <w:r w:rsidRPr="00780939">
        <w:rPr>
          <w:color w:val="000000"/>
          <w:szCs w:val="22"/>
        </w:rPr>
        <w:t xml:space="preserve">stäjät ja epäselektiiviset tulehduskipulääkkeet) saattavat vähentää tiatsididiureettien diureettista, natriureettista ja verenpainetta alentavaa vaikutusta ja vähentää angiotensiini II </w:t>
      </w:r>
      <w:r w:rsidR="00E55C07" w:rsidRPr="00780939">
        <w:rPr>
          <w:color w:val="000000"/>
          <w:szCs w:val="22"/>
        </w:rPr>
        <w:t xml:space="preserve">-reseptorin </w:t>
      </w:r>
      <w:r w:rsidRPr="00780939">
        <w:rPr>
          <w:color w:val="000000"/>
          <w:szCs w:val="22"/>
        </w:rPr>
        <w:t>antagonistien verenpainetta alentavaa vaikutusta.</w:t>
      </w:r>
    </w:p>
    <w:p w:rsidR="00375BBE" w:rsidRPr="00780939" w:rsidRDefault="00375BBE" w:rsidP="00375BBE">
      <w:pPr>
        <w:rPr>
          <w:color w:val="000000"/>
          <w:szCs w:val="22"/>
        </w:rPr>
      </w:pPr>
      <w:r w:rsidRPr="00780939">
        <w:rPr>
          <w:color w:val="000000"/>
          <w:szCs w:val="22"/>
        </w:rPr>
        <w:t>Angiotensiini II</w:t>
      </w:r>
      <w:r w:rsidR="00E55C07" w:rsidRPr="00780939">
        <w:rPr>
          <w:color w:val="000000"/>
          <w:szCs w:val="22"/>
        </w:rPr>
        <w:t xml:space="preserve"> -reseptorin </w:t>
      </w:r>
      <w:r w:rsidRPr="00780939">
        <w:rPr>
          <w:color w:val="000000"/>
          <w:szCs w:val="22"/>
        </w:rPr>
        <w:t>antagonistin yhtäaikainen annostelu syklo-oksygenaasi-inhibiittoreiden kanssa voi johtaa munuaistoiminnan heikentymiseen potilailla, joilla jo ennestään on munuaisten toimintahäiriö (esim. nestevajauksesta kärsivät ja iäkkäät potilaat). Seurauksena voi olla akuutti munuaisten vajaatoiminta, joka on kuitenkin yleensä palautuva. Siksi yhdistelmähoitoa tulisi käyttää varoen, erityisesti iäkkäillä potilailla. Potilaiden tulisi olla riittävästi nesteytettyjä ja munuaistoiminnan seurantaa tulisi harkita yhdistelmälääkitystä aloitettaessa sekä määrävälein hoidon aikana.</w:t>
      </w:r>
    </w:p>
    <w:p w:rsidR="00072E0D" w:rsidRPr="00780939" w:rsidRDefault="00072E0D" w:rsidP="00072E0D">
      <w:pPr>
        <w:numPr>
          <w:ilvl w:val="12"/>
          <w:numId w:val="0"/>
        </w:numPr>
        <w:rPr>
          <w:color w:val="000000"/>
          <w:szCs w:val="22"/>
        </w:rPr>
      </w:pPr>
    </w:p>
    <w:p w:rsidR="00777C10" w:rsidRPr="00780939" w:rsidRDefault="00777C10" w:rsidP="00777C10">
      <w:pPr>
        <w:rPr>
          <w:color w:val="000000"/>
          <w:szCs w:val="22"/>
        </w:rPr>
      </w:pPr>
      <w:r w:rsidRPr="00780939">
        <w:rPr>
          <w:color w:val="000000"/>
          <w:szCs w:val="22"/>
        </w:rPr>
        <w:t>Eräässä tutkimuksessa telmisartaanin ja ramipriilin yhteiskäyttö johti ramipriilin ja ramiprilaatin AUC</w:t>
      </w:r>
      <w:r w:rsidRPr="00780939">
        <w:rPr>
          <w:color w:val="000000"/>
          <w:szCs w:val="22"/>
          <w:vertAlign w:val="subscript"/>
        </w:rPr>
        <w:t>0-24</w:t>
      </w:r>
      <w:r w:rsidR="005358FD" w:rsidRPr="00780939">
        <w:rPr>
          <w:color w:val="000000"/>
          <w:szCs w:val="22"/>
          <w:vertAlign w:val="subscript"/>
        </w:rPr>
        <w:t xml:space="preserve"> </w:t>
      </w:r>
      <w:r w:rsidR="00F56E81" w:rsidRPr="00780939">
        <w:rPr>
          <w:color w:val="000000"/>
          <w:szCs w:val="22"/>
        </w:rPr>
        <w:t xml:space="preserve">- </w:t>
      </w:r>
      <w:r w:rsidRPr="00780939">
        <w:rPr>
          <w:color w:val="000000"/>
          <w:szCs w:val="22"/>
        </w:rPr>
        <w:t>ja C</w:t>
      </w:r>
      <w:r w:rsidR="005358FD" w:rsidRPr="00780939">
        <w:rPr>
          <w:color w:val="000000"/>
          <w:szCs w:val="22"/>
          <w:vertAlign w:val="subscript"/>
        </w:rPr>
        <w:t xml:space="preserve">max </w:t>
      </w:r>
      <w:r w:rsidR="00F56E81" w:rsidRPr="00780939">
        <w:rPr>
          <w:color w:val="000000"/>
          <w:szCs w:val="22"/>
        </w:rPr>
        <w:t>-</w:t>
      </w:r>
      <w:r w:rsidRPr="00780939">
        <w:rPr>
          <w:color w:val="000000"/>
          <w:szCs w:val="22"/>
        </w:rPr>
        <w:t>arvojen 2,5-kertaiseen nousuun. Tämän havainnon kliinistä merkitystä ei tiedetä.</w:t>
      </w:r>
    </w:p>
    <w:p w:rsidR="00777C10" w:rsidRPr="00780939" w:rsidRDefault="00777C10" w:rsidP="00072E0D">
      <w:pPr>
        <w:numPr>
          <w:ilvl w:val="12"/>
          <w:numId w:val="0"/>
        </w:numPr>
        <w:rPr>
          <w:color w:val="000000"/>
          <w:szCs w:val="22"/>
        </w:rPr>
      </w:pPr>
    </w:p>
    <w:p w:rsidR="00E64452" w:rsidRPr="00780939" w:rsidRDefault="00072E0D" w:rsidP="00072E0D">
      <w:pPr>
        <w:numPr>
          <w:ilvl w:val="12"/>
          <w:numId w:val="0"/>
        </w:numPr>
        <w:rPr>
          <w:color w:val="000000"/>
          <w:szCs w:val="22"/>
        </w:rPr>
      </w:pPr>
      <w:r w:rsidRPr="00780939">
        <w:rPr>
          <w:color w:val="000000"/>
          <w:szCs w:val="22"/>
          <w:u w:val="single"/>
        </w:rPr>
        <w:t>Verenpainetta kohottavat amiinit (esim. noradrenaliini)</w:t>
      </w:r>
      <w:r w:rsidRPr="00780939">
        <w:rPr>
          <w:color w:val="000000"/>
          <w:szCs w:val="22"/>
        </w:rPr>
        <w:t xml:space="preserve"> </w:t>
      </w:r>
    </w:p>
    <w:p w:rsidR="00E64452" w:rsidRPr="00780939" w:rsidRDefault="00E64452" w:rsidP="00072E0D">
      <w:pPr>
        <w:numPr>
          <w:ilvl w:val="12"/>
          <w:numId w:val="0"/>
        </w:numPr>
        <w:rPr>
          <w:color w:val="000000"/>
          <w:szCs w:val="22"/>
        </w:rPr>
      </w:pPr>
    </w:p>
    <w:p w:rsidR="00072E0D" w:rsidRPr="00780939" w:rsidRDefault="00E64452" w:rsidP="00072E0D">
      <w:pPr>
        <w:numPr>
          <w:ilvl w:val="12"/>
          <w:numId w:val="0"/>
        </w:numPr>
        <w:rPr>
          <w:color w:val="000000"/>
          <w:szCs w:val="22"/>
        </w:rPr>
      </w:pPr>
      <w:r w:rsidRPr="00780939">
        <w:rPr>
          <w:color w:val="000000"/>
          <w:szCs w:val="22"/>
        </w:rPr>
        <w:t>V</w:t>
      </w:r>
      <w:r w:rsidR="00072E0D" w:rsidRPr="00780939">
        <w:rPr>
          <w:color w:val="000000"/>
          <w:szCs w:val="22"/>
        </w:rPr>
        <w:t>erenpainetta kohottavien amiinien vaikutus saattaa vähentyä.</w:t>
      </w:r>
    </w:p>
    <w:p w:rsidR="00072E0D" w:rsidRPr="00780939" w:rsidRDefault="00072E0D" w:rsidP="00072E0D">
      <w:pPr>
        <w:numPr>
          <w:ilvl w:val="12"/>
          <w:numId w:val="0"/>
        </w:numPr>
        <w:rPr>
          <w:color w:val="000000"/>
          <w:szCs w:val="22"/>
        </w:rPr>
      </w:pPr>
    </w:p>
    <w:p w:rsidR="00E64452" w:rsidRPr="00780939" w:rsidRDefault="00072E0D" w:rsidP="00600770">
      <w:pPr>
        <w:keepNext/>
        <w:numPr>
          <w:ilvl w:val="12"/>
          <w:numId w:val="0"/>
        </w:numPr>
        <w:rPr>
          <w:color w:val="000000"/>
          <w:szCs w:val="22"/>
          <w:u w:val="single"/>
        </w:rPr>
      </w:pPr>
      <w:r w:rsidRPr="00780939">
        <w:rPr>
          <w:color w:val="000000"/>
          <w:szCs w:val="22"/>
          <w:u w:val="single"/>
        </w:rPr>
        <w:t>Ei-depolarisoivat lihasrelaksantit (esim. tubokurariini</w:t>
      </w:r>
      <w:r w:rsidR="00742944" w:rsidRPr="00780939">
        <w:rPr>
          <w:color w:val="000000"/>
          <w:szCs w:val="22"/>
          <w:u w:val="single"/>
        </w:rPr>
        <w:t>)</w:t>
      </w:r>
    </w:p>
    <w:p w:rsidR="00E64452" w:rsidRPr="00780939" w:rsidRDefault="00E64452" w:rsidP="00600770">
      <w:pPr>
        <w:keepNext/>
        <w:numPr>
          <w:ilvl w:val="12"/>
          <w:numId w:val="0"/>
        </w:numPr>
        <w:rPr>
          <w:color w:val="000000"/>
          <w:szCs w:val="22"/>
          <w:u w:val="single"/>
        </w:rPr>
      </w:pPr>
    </w:p>
    <w:p w:rsidR="000046C9" w:rsidRPr="00780939" w:rsidRDefault="00E64452" w:rsidP="00072E0D">
      <w:pPr>
        <w:numPr>
          <w:ilvl w:val="12"/>
          <w:numId w:val="0"/>
        </w:numPr>
        <w:rPr>
          <w:color w:val="000000"/>
          <w:szCs w:val="22"/>
        </w:rPr>
      </w:pPr>
      <w:r w:rsidRPr="00780939">
        <w:rPr>
          <w:color w:val="000000"/>
          <w:szCs w:val="22"/>
        </w:rPr>
        <w:t>H</w:t>
      </w:r>
      <w:r w:rsidR="00072E0D" w:rsidRPr="00780939">
        <w:rPr>
          <w:color w:val="000000"/>
          <w:szCs w:val="22"/>
        </w:rPr>
        <w:t>ydroklooritiatsidi saattaa voimistaa ei-depolarisoivien lihasrelaksanttien vaikutusta.</w:t>
      </w:r>
    </w:p>
    <w:p w:rsidR="007A4089" w:rsidRPr="00780939" w:rsidRDefault="007A4089" w:rsidP="00072E0D">
      <w:pPr>
        <w:numPr>
          <w:ilvl w:val="12"/>
          <w:numId w:val="0"/>
        </w:numPr>
        <w:rPr>
          <w:color w:val="000000"/>
          <w:szCs w:val="22"/>
          <w:u w:val="single"/>
        </w:rPr>
      </w:pPr>
    </w:p>
    <w:p w:rsidR="00E64452" w:rsidRPr="00780939" w:rsidRDefault="00072E0D" w:rsidP="001204BD">
      <w:pPr>
        <w:keepNext/>
        <w:numPr>
          <w:ilvl w:val="12"/>
          <w:numId w:val="0"/>
        </w:numPr>
        <w:rPr>
          <w:color w:val="000000"/>
          <w:szCs w:val="22"/>
        </w:rPr>
      </w:pPr>
      <w:r w:rsidRPr="00780939">
        <w:rPr>
          <w:color w:val="000000"/>
          <w:szCs w:val="22"/>
          <w:u w:val="single"/>
        </w:rPr>
        <w:t>Kihdin hoitoon käytettävät lääkevalmisteet</w:t>
      </w:r>
      <w:r w:rsidRPr="00780939">
        <w:rPr>
          <w:color w:val="000000"/>
          <w:szCs w:val="22"/>
        </w:rPr>
        <w:t xml:space="preserve"> (esim. probenesidi, sulfiinipyratsoni ja allopurinoli)</w:t>
      </w:r>
    </w:p>
    <w:p w:rsidR="00E64452" w:rsidRPr="00780939" w:rsidRDefault="00E64452" w:rsidP="001204BD">
      <w:pPr>
        <w:keepNext/>
        <w:numPr>
          <w:ilvl w:val="12"/>
          <w:numId w:val="0"/>
        </w:numPr>
        <w:rPr>
          <w:color w:val="000000"/>
          <w:szCs w:val="22"/>
        </w:rPr>
      </w:pPr>
    </w:p>
    <w:p w:rsidR="00FA2373" w:rsidRPr="00780939" w:rsidRDefault="00E64452" w:rsidP="00072E0D">
      <w:pPr>
        <w:numPr>
          <w:ilvl w:val="12"/>
          <w:numId w:val="0"/>
        </w:numPr>
        <w:rPr>
          <w:color w:val="000000"/>
          <w:szCs w:val="22"/>
        </w:rPr>
      </w:pPr>
      <w:r w:rsidRPr="00780939">
        <w:rPr>
          <w:color w:val="000000"/>
          <w:szCs w:val="22"/>
        </w:rPr>
        <w:t>V</w:t>
      </w:r>
      <w:r w:rsidR="00072E0D" w:rsidRPr="00780939">
        <w:rPr>
          <w:color w:val="000000"/>
          <w:szCs w:val="22"/>
        </w:rPr>
        <w:t>irtsahapon eritystä lisäävien lääkkeiden annosta voidaan joutua säätämään, koska hydroklooritiatsidi saattaa suurentaa seerumin virtsahappopitoisuutta. Probenesidin ja sulfiinipyratsonin annoksen suurentaminen voi olla tarpeen. Tiatsidin samanaikainen anto voi lisätä allopurinolin aiheuttamien yliherkkyysreaktioiden ilmaantuvuutta.</w:t>
      </w:r>
    </w:p>
    <w:p w:rsidR="00A270AF" w:rsidRPr="00780939" w:rsidRDefault="00A270AF" w:rsidP="00072E0D">
      <w:pPr>
        <w:numPr>
          <w:ilvl w:val="12"/>
          <w:numId w:val="0"/>
        </w:numPr>
        <w:rPr>
          <w:color w:val="000000"/>
          <w:szCs w:val="22"/>
          <w:u w:val="single"/>
        </w:rPr>
      </w:pPr>
    </w:p>
    <w:p w:rsidR="00E64452" w:rsidRPr="00780939" w:rsidRDefault="00072E0D" w:rsidP="00072E0D">
      <w:pPr>
        <w:numPr>
          <w:ilvl w:val="12"/>
          <w:numId w:val="0"/>
        </w:numPr>
        <w:rPr>
          <w:color w:val="000000"/>
          <w:szCs w:val="22"/>
          <w:u w:val="single"/>
        </w:rPr>
      </w:pPr>
      <w:r w:rsidRPr="00780939">
        <w:rPr>
          <w:color w:val="000000"/>
          <w:szCs w:val="22"/>
          <w:u w:val="single"/>
        </w:rPr>
        <w:t>Kalsiumsuolat</w:t>
      </w:r>
    </w:p>
    <w:p w:rsidR="00E64452" w:rsidRPr="00780939" w:rsidRDefault="00E64452" w:rsidP="00072E0D">
      <w:pPr>
        <w:numPr>
          <w:ilvl w:val="12"/>
          <w:numId w:val="0"/>
        </w:numPr>
        <w:rPr>
          <w:color w:val="000000"/>
          <w:szCs w:val="22"/>
          <w:u w:val="single"/>
        </w:rPr>
      </w:pPr>
    </w:p>
    <w:p w:rsidR="007840E6" w:rsidRPr="00780939" w:rsidRDefault="00E64452" w:rsidP="00072E0D">
      <w:pPr>
        <w:numPr>
          <w:ilvl w:val="12"/>
          <w:numId w:val="0"/>
        </w:numPr>
        <w:rPr>
          <w:color w:val="000000"/>
          <w:szCs w:val="22"/>
        </w:rPr>
      </w:pPr>
      <w:r w:rsidRPr="00780939">
        <w:rPr>
          <w:color w:val="000000"/>
          <w:szCs w:val="22"/>
        </w:rPr>
        <w:t>T</w:t>
      </w:r>
      <w:r w:rsidR="00072E0D" w:rsidRPr="00780939">
        <w:rPr>
          <w:color w:val="000000"/>
          <w:szCs w:val="22"/>
        </w:rPr>
        <w:t>iatsididiureetit saattavat lisätä seerumin kalsiumpitoisuutta vähentyneen erityksen vuoksi. Jos potilaalle täytyy määrätä kalsiumlisää</w:t>
      </w:r>
      <w:r w:rsidR="00F27676" w:rsidRPr="00780939">
        <w:rPr>
          <w:color w:val="000000"/>
          <w:szCs w:val="22"/>
        </w:rPr>
        <w:t xml:space="preserve"> tai kalsiumia säästäviä lääkevalmisteita (esim. D-vitamiinihoitoa)</w:t>
      </w:r>
      <w:r w:rsidR="00072E0D" w:rsidRPr="00780939">
        <w:rPr>
          <w:color w:val="000000"/>
          <w:szCs w:val="22"/>
        </w:rPr>
        <w:t>, seerumin kalsiumpitoisuutta pitää seurata ja kalsiumin annos säätää vastaavasti.</w:t>
      </w:r>
    </w:p>
    <w:p w:rsidR="007E4534" w:rsidRPr="00780939" w:rsidRDefault="007E4534" w:rsidP="00072E0D">
      <w:pPr>
        <w:numPr>
          <w:ilvl w:val="12"/>
          <w:numId w:val="0"/>
        </w:numPr>
        <w:rPr>
          <w:color w:val="000000"/>
          <w:szCs w:val="22"/>
          <w:u w:val="single"/>
        </w:rPr>
      </w:pPr>
    </w:p>
    <w:p w:rsidR="00E64452" w:rsidRPr="00780939" w:rsidRDefault="00072E0D" w:rsidP="00072E0D">
      <w:pPr>
        <w:numPr>
          <w:ilvl w:val="12"/>
          <w:numId w:val="0"/>
        </w:numPr>
        <w:rPr>
          <w:color w:val="000000"/>
          <w:szCs w:val="22"/>
          <w:u w:val="single"/>
        </w:rPr>
      </w:pPr>
      <w:r w:rsidRPr="00780939">
        <w:rPr>
          <w:color w:val="000000"/>
          <w:szCs w:val="22"/>
          <w:u w:val="single"/>
        </w:rPr>
        <w:t>Beetasalpaajat ja diatsoksidi</w:t>
      </w:r>
    </w:p>
    <w:p w:rsidR="00E64452" w:rsidRPr="00780939" w:rsidRDefault="00E64452" w:rsidP="00072E0D">
      <w:pPr>
        <w:numPr>
          <w:ilvl w:val="12"/>
          <w:numId w:val="0"/>
        </w:numPr>
        <w:rPr>
          <w:color w:val="000000"/>
          <w:szCs w:val="22"/>
          <w:u w:val="single"/>
        </w:rPr>
      </w:pPr>
    </w:p>
    <w:p w:rsidR="00072E0D" w:rsidRPr="00780939" w:rsidRDefault="00E64452" w:rsidP="00072E0D">
      <w:pPr>
        <w:numPr>
          <w:ilvl w:val="12"/>
          <w:numId w:val="0"/>
        </w:numPr>
        <w:rPr>
          <w:color w:val="000000"/>
          <w:szCs w:val="22"/>
        </w:rPr>
      </w:pPr>
      <w:r w:rsidRPr="00780939">
        <w:rPr>
          <w:color w:val="000000"/>
          <w:szCs w:val="22"/>
        </w:rPr>
        <w:t>T</w:t>
      </w:r>
      <w:r w:rsidR="00072E0D" w:rsidRPr="00780939">
        <w:rPr>
          <w:color w:val="000000"/>
          <w:szCs w:val="22"/>
        </w:rPr>
        <w:t>iatsidit saattavat voimistaa beetasalpaajien ja diatsoksidin hyperglykeemistä vaikutusta.</w:t>
      </w:r>
    </w:p>
    <w:p w:rsidR="00072E0D" w:rsidRPr="00780939" w:rsidRDefault="00072E0D" w:rsidP="00072E0D">
      <w:pPr>
        <w:pStyle w:val="EndnoteText"/>
        <w:numPr>
          <w:ilvl w:val="12"/>
          <w:numId w:val="0"/>
        </w:numPr>
        <w:tabs>
          <w:tab w:val="clear" w:pos="567"/>
        </w:tabs>
        <w:rPr>
          <w:color w:val="000000"/>
          <w:sz w:val="22"/>
          <w:szCs w:val="22"/>
          <w:lang w:val="fi-FI"/>
        </w:rPr>
      </w:pPr>
    </w:p>
    <w:p w:rsidR="00072E0D" w:rsidRPr="00780939" w:rsidRDefault="00072E0D" w:rsidP="007B3061">
      <w:pPr>
        <w:keepNext/>
        <w:numPr>
          <w:ilvl w:val="12"/>
          <w:numId w:val="0"/>
        </w:numPr>
        <w:rPr>
          <w:color w:val="000000"/>
          <w:szCs w:val="22"/>
        </w:rPr>
      </w:pPr>
      <w:r w:rsidRPr="00780939">
        <w:rPr>
          <w:color w:val="000000"/>
          <w:szCs w:val="22"/>
          <w:u w:val="single"/>
        </w:rPr>
        <w:t>Antikolinergiset aineet</w:t>
      </w:r>
      <w:r w:rsidRPr="00780939">
        <w:rPr>
          <w:color w:val="000000"/>
          <w:szCs w:val="22"/>
        </w:rPr>
        <w:t xml:space="preserve"> (esim. atropiini, biperidiini) saattavat lisätä tiatsidityyppisten diureettien hyötyosuutta vähentämällä suoliston motiliteettia ja hidastamalla mahan tyhjentymistä. </w:t>
      </w:r>
    </w:p>
    <w:p w:rsidR="007B3061" w:rsidRPr="00780939" w:rsidRDefault="007B3061" w:rsidP="00072E0D">
      <w:pPr>
        <w:numPr>
          <w:ilvl w:val="12"/>
          <w:numId w:val="0"/>
        </w:numPr>
        <w:rPr>
          <w:color w:val="000000"/>
          <w:szCs w:val="22"/>
          <w:u w:val="single"/>
        </w:rPr>
      </w:pPr>
    </w:p>
    <w:p w:rsidR="00E64452" w:rsidRPr="00780939" w:rsidRDefault="00072E0D" w:rsidP="007B3061">
      <w:pPr>
        <w:keepNext/>
        <w:numPr>
          <w:ilvl w:val="12"/>
          <w:numId w:val="0"/>
        </w:numPr>
        <w:rPr>
          <w:color w:val="000000"/>
          <w:szCs w:val="22"/>
          <w:u w:val="single"/>
        </w:rPr>
      </w:pPr>
      <w:r w:rsidRPr="00780939">
        <w:rPr>
          <w:color w:val="000000"/>
          <w:szCs w:val="22"/>
          <w:u w:val="single"/>
        </w:rPr>
        <w:t>Amantadiini</w:t>
      </w:r>
    </w:p>
    <w:p w:rsidR="00E64452" w:rsidRPr="00780939" w:rsidRDefault="00E64452" w:rsidP="007B3061">
      <w:pPr>
        <w:keepNext/>
        <w:numPr>
          <w:ilvl w:val="12"/>
          <w:numId w:val="0"/>
        </w:numPr>
        <w:rPr>
          <w:color w:val="000000"/>
          <w:szCs w:val="22"/>
          <w:u w:val="single"/>
        </w:rPr>
      </w:pPr>
    </w:p>
    <w:p w:rsidR="00072E0D" w:rsidRPr="00780939" w:rsidRDefault="00E64452" w:rsidP="00072E0D">
      <w:pPr>
        <w:numPr>
          <w:ilvl w:val="12"/>
          <w:numId w:val="0"/>
        </w:numPr>
        <w:rPr>
          <w:color w:val="000000"/>
          <w:szCs w:val="22"/>
        </w:rPr>
      </w:pPr>
      <w:r w:rsidRPr="00780939">
        <w:rPr>
          <w:color w:val="000000"/>
          <w:szCs w:val="22"/>
        </w:rPr>
        <w:t>T</w:t>
      </w:r>
      <w:r w:rsidR="00072E0D" w:rsidRPr="00780939">
        <w:rPr>
          <w:color w:val="000000"/>
          <w:szCs w:val="22"/>
        </w:rPr>
        <w:t xml:space="preserve">iatsidit voivat lisätä amantadiinin aiheuttamien haittavaikutusten vaaraa. </w:t>
      </w:r>
    </w:p>
    <w:p w:rsidR="003E578E" w:rsidRPr="00780939" w:rsidRDefault="003E578E" w:rsidP="0007548C">
      <w:pPr>
        <w:numPr>
          <w:ilvl w:val="12"/>
          <w:numId w:val="0"/>
        </w:numPr>
        <w:rPr>
          <w:color w:val="000000"/>
          <w:szCs w:val="22"/>
          <w:u w:val="single"/>
        </w:rPr>
      </w:pPr>
    </w:p>
    <w:p w:rsidR="00E64452" w:rsidRPr="00780939" w:rsidRDefault="00072E0D" w:rsidP="0007548C">
      <w:pPr>
        <w:numPr>
          <w:ilvl w:val="12"/>
          <w:numId w:val="0"/>
        </w:numPr>
        <w:rPr>
          <w:color w:val="000000"/>
          <w:szCs w:val="22"/>
        </w:rPr>
      </w:pPr>
      <w:r w:rsidRPr="00780939">
        <w:rPr>
          <w:color w:val="000000"/>
          <w:szCs w:val="22"/>
          <w:u w:val="single"/>
        </w:rPr>
        <w:t>Sytotoksiset aineet</w:t>
      </w:r>
      <w:r w:rsidRPr="00780939">
        <w:rPr>
          <w:color w:val="000000"/>
          <w:szCs w:val="22"/>
        </w:rPr>
        <w:t xml:space="preserve"> (esim. syklofosfamidi, metotreksaatti)</w:t>
      </w:r>
    </w:p>
    <w:p w:rsidR="00CE1CB1" w:rsidRPr="00780939" w:rsidRDefault="00CE1CB1" w:rsidP="0007548C">
      <w:pPr>
        <w:numPr>
          <w:ilvl w:val="12"/>
          <w:numId w:val="0"/>
        </w:numPr>
        <w:rPr>
          <w:color w:val="000000"/>
          <w:szCs w:val="22"/>
        </w:rPr>
      </w:pPr>
    </w:p>
    <w:p w:rsidR="00072E0D" w:rsidRPr="00780939" w:rsidRDefault="00E64452" w:rsidP="0007548C">
      <w:pPr>
        <w:numPr>
          <w:ilvl w:val="12"/>
          <w:numId w:val="0"/>
        </w:numPr>
        <w:rPr>
          <w:color w:val="000000"/>
          <w:szCs w:val="22"/>
        </w:rPr>
      </w:pPr>
      <w:r w:rsidRPr="00780939">
        <w:rPr>
          <w:color w:val="000000"/>
          <w:szCs w:val="22"/>
        </w:rPr>
        <w:t>T</w:t>
      </w:r>
      <w:r w:rsidR="00072E0D" w:rsidRPr="00780939">
        <w:rPr>
          <w:color w:val="000000"/>
          <w:szCs w:val="22"/>
        </w:rPr>
        <w:t xml:space="preserve">iatsidit saattavat vähentää sytotoksisten </w:t>
      </w:r>
      <w:r w:rsidR="00432AB6" w:rsidRPr="00780939">
        <w:rPr>
          <w:color w:val="000000"/>
          <w:szCs w:val="22"/>
        </w:rPr>
        <w:t xml:space="preserve">lääkevalmisteiden </w:t>
      </w:r>
      <w:r w:rsidR="00072E0D" w:rsidRPr="00780939">
        <w:rPr>
          <w:color w:val="000000"/>
          <w:szCs w:val="22"/>
        </w:rPr>
        <w:t>munuaiseritystä ja voimistaa niiden myelosuppressiivista vaikutusta.</w:t>
      </w:r>
    </w:p>
    <w:p w:rsidR="006A2958" w:rsidRPr="00780939" w:rsidRDefault="006A2958" w:rsidP="0048696E">
      <w:pPr>
        <w:suppressAutoHyphens/>
        <w:rPr>
          <w:color w:val="000000"/>
          <w:szCs w:val="22"/>
        </w:rPr>
      </w:pPr>
    </w:p>
    <w:p w:rsidR="00AF4034" w:rsidRPr="00780939" w:rsidRDefault="00AF4034" w:rsidP="0048696E">
      <w:pPr>
        <w:suppressAutoHyphens/>
        <w:rPr>
          <w:color w:val="000000"/>
          <w:szCs w:val="22"/>
        </w:rPr>
      </w:pPr>
      <w:r w:rsidRPr="00780939">
        <w:rPr>
          <w:color w:val="000000"/>
          <w:szCs w:val="22"/>
        </w:rPr>
        <w:t xml:space="preserve">Farmakologisten ominaisuuksien perusteella seuraavat </w:t>
      </w:r>
      <w:r w:rsidR="00432AB6" w:rsidRPr="00780939">
        <w:rPr>
          <w:color w:val="000000"/>
          <w:szCs w:val="22"/>
        </w:rPr>
        <w:t xml:space="preserve">lääkevalmisteet </w:t>
      </w:r>
      <w:r w:rsidRPr="00780939">
        <w:rPr>
          <w:color w:val="000000"/>
          <w:szCs w:val="22"/>
        </w:rPr>
        <w:t xml:space="preserve">voivat vahvistaa kaikkien verenpainelääkkeiden, myös telmisartaanin, verenpainetta alentavaa vaikutusta: baklofeeni, amifostiini. </w:t>
      </w:r>
    </w:p>
    <w:p w:rsidR="00AF4034" w:rsidRPr="00780939" w:rsidRDefault="00AF4034" w:rsidP="00AF4034">
      <w:pPr>
        <w:rPr>
          <w:color w:val="000000"/>
          <w:szCs w:val="22"/>
        </w:rPr>
      </w:pPr>
      <w:r w:rsidRPr="00780939">
        <w:rPr>
          <w:color w:val="000000"/>
          <w:szCs w:val="22"/>
        </w:rPr>
        <w:t>Lisäksi alkoholi, barbituraatit, unilääkkeet ja masennuslääkkeet voivat voimistaa ortostaattista hypotensiota.</w:t>
      </w:r>
    </w:p>
    <w:p w:rsidR="00AF4034" w:rsidRPr="00780939" w:rsidRDefault="00AF4034" w:rsidP="00072E0D">
      <w:pPr>
        <w:suppressAutoHyphens/>
        <w:rPr>
          <w:color w:val="000000"/>
          <w:szCs w:val="22"/>
        </w:rPr>
      </w:pPr>
    </w:p>
    <w:p w:rsidR="00072E0D" w:rsidRPr="00780939" w:rsidRDefault="00072E0D" w:rsidP="00600770">
      <w:pPr>
        <w:keepNext/>
        <w:suppressAutoHyphens/>
        <w:ind w:left="567" w:hanging="567"/>
        <w:rPr>
          <w:b/>
          <w:color w:val="000000"/>
          <w:szCs w:val="22"/>
        </w:rPr>
      </w:pPr>
      <w:r w:rsidRPr="00780939">
        <w:rPr>
          <w:b/>
          <w:color w:val="000000"/>
          <w:szCs w:val="22"/>
        </w:rPr>
        <w:t>4.6</w:t>
      </w:r>
      <w:r w:rsidRPr="00780939">
        <w:rPr>
          <w:b/>
          <w:color w:val="000000"/>
          <w:szCs w:val="22"/>
        </w:rPr>
        <w:tab/>
      </w:r>
      <w:r w:rsidR="002E6F1B" w:rsidRPr="00780939">
        <w:rPr>
          <w:b/>
          <w:color w:val="000000"/>
          <w:szCs w:val="22"/>
        </w:rPr>
        <w:t>Hedelmällisyys</w:t>
      </w:r>
      <w:r w:rsidR="007E4534" w:rsidRPr="00780939">
        <w:rPr>
          <w:b/>
          <w:color w:val="000000"/>
          <w:szCs w:val="22"/>
        </w:rPr>
        <w:t>, r</w:t>
      </w:r>
      <w:r w:rsidRPr="00780939">
        <w:rPr>
          <w:b/>
          <w:color w:val="000000"/>
          <w:szCs w:val="22"/>
        </w:rPr>
        <w:t>askaus ja imetys</w:t>
      </w:r>
    </w:p>
    <w:p w:rsidR="00072E0D" w:rsidRPr="00780939" w:rsidRDefault="00072E0D" w:rsidP="00600770">
      <w:pPr>
        <w:keepNext/>
        <w:rPr>
          <w:color w:val="000000"/>
          <w:szCs w:val="22"/>
        </w:rPr>
      </w:pPr>
    </w:p>
    <w:p w:rsidR="003E578E" w:rsidRPr="00780939" w:rsidRDefault="003E578E" w:rsidP="00600770">
      <w:pPr>
        <w:keepNext/>
        <w:rPr>
          <w:color w:val="000000"/>
          <w:szCs w:val="22"/>
        </w:rPr>
      </w:pPr>
      <w:r w:rsidRPr="00780939">
        <w:rPr>
          <w:color w:val="000000"/>
          <w:szCs w:val="22"/>
          <w:u w:val="single"/>
        </w:rPr>
        <w:t>Raskaus</w:t>
      </w:r>
    </w:p>
    <w:p w:rsidR="003E578E" w:rsidRPr="00780939" w:rsidRDefault="003E578E" w:rsidP="00600770">
      <w:pPr>
        <w:keepNext/>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491D7B" w:rsidRPr="00780939" w:rsidTr="00AD4D0F">
        <w:tc>
          <w:tcPr>
            <w:tcW w:w="9210" w:type="dxa"/>
          </w:tcPr>
          <w:p w:rsidR="00491D7B" w:rsidRPr="00780939" w:rsidRDefault="006A07BB" w:rsidP="002D671C">
            <w:pPr>
              <w:rPr>
                <w:color w:val="000000"/>
                <w:szCs w:val="22"/>
              </w:rPr>
            </w:pPr>
            <w:r w:rsidRPr="00780939">
              <w:rPr>
                <w:color w:val="000000"/>
                <w:szCs w:val="22"/>
              </w:rPr>
              <w:t>Angiotensiini II -reseptorin salpaajien käyttöä ensimmäisen raskauskolmanneksen aikana ei suositella (ks. kohta 4.4). Angiotensiini II -reseptorin salpaajien käyttö toisen ja kolmannen raskauskolmanneksen aikana on vasta-aiheista (ks. kohdat 4.3 ja 4.4).</w:t>
            </w:r>
          </w:p>
        </w:tc>
      </w:tr>
    </w:tbl>
    <w:p w:rsidR="00491D7B" w:rsidRPr="00780939" w:rsidRDefault="00491D7B" w:rsidP="00072E0D">
      <w:pPr>
        <w:rPr>
          <w:color w:val="000000"/>
          <w:szCs w:val="22"/>
        </w:rPr>
      </w:pPr>
    </w:p>
    <w:p w:rsidR="004D2472" w:rsidRPr="00780939" w:rsidRDefault="00072E0D" w:rsidP="00072E0D">
      <w:pPr>
        <w:rPr>
          <w:color w:val="000000"/>
          <w:szCs w:val="22"/>
        </w:rPr>
      </w:pPr>
      <w:r w:rsidRPr="00780939">
        <w:rPr>
          <w:color w:val="000000"/>
          <w:szCs w:val="22"/>
        </w:rPr>
        <w:t xml:space="preserve">Ei ole olemassa tarkkoja tietoja MicardisPlus-valmisteen käytöstä raskaana oleville naisille. Eläinkokeet osoittavat reproduktiivista toksisuutta (ks. kohta 5.3). </w:t>
      </w:r>
    </w:p>
    <w:p w:rsidR="00072E0D" w:rsidRPr="00780939" w:rsidRDefault="00072E0D" w:rsidP="00072E0D">
      <w:pPr>
        <w:rPr>
          <w:color w:val="000000"/>
          <w:szCs w:val="22"/>
        </w:rPr>
      </w:pPr>
    </w:p>
    <w:p w:rsidR="008E4C3D" w:rsidRPr="00780939" w:rsidRDefault="006A07BB" w:rsidP="006A07BB">
      <w:pPr>
        <w:rPr>
          <w:color w:val="000000"/>
          <w:szCs w:val="22"/>
        </w:rPr>
      </w:pPr>
      <w:r w:rsidRPr="00780939">
        <w:rPr>
          <w:color w:val="000000"/>
          <w:szCs w:val="22"/>
        </w:rPr>
        <w:t xml:space="preserve">Epidemiologisten tutkimusten tulokset viittaavat siihen, että altistuminen ACE:n estäjille ensimmäisen raskauskolmanneksen aikana lisää sikiön epämuodostumien riskiä. Tulokset eivät kuitenkaan ole vakuuttavia, mutta pientä riskin suurenemista ei voida sulkea pois. Angiotensiini II -reseptorin salpaajien käyttöön liittyvästä riskistä ei ole vertailevien epidemiologisten tutkimusten tuloksia, mutta näiden lääkkeiden käyttöön voi liittyä sama riski kuin ACE:n estäjiin. Jos angiotensiini II -reseptorin salpaajia käyttävä nainen aikoo tulla raskaaksi, hänelle tulee vaihtaa muu, raskauden aikanakin turvallinen verenpainelääkitys, ellei angiotensiini II -reseptorin salpaajien käyttöä pidetä välttämättömänä. Kun raskaus todetaan, angiotensiini II -reseptorin salpaajien käyttö tulee lopettaa heti, ja tarvittaessa tulee aloittaa muu lääkitys. </w:t>
      </w:r>
    </w:p>
    <w:p w:rsidR="007A4089" w:rsidRPr="00780939" w:rsidRDefault="007A4089" w:rsidP="006A07BB">
      <w:pPr>
        <w:rPr>
          <w:color w:val="000000"/>
          <w:szCs w:val="22"/>
        </w:rPr>
      </w:pPr>
    </w:p>
    <w:p w:rsidR="006A07BB" w:rsidRPr="00780939" w:rsidRDefault="006A07BB" w:rsidP="006A07BB">
      <w:pPr>
        <w:rPr>
          <w:color w:val="000000"/>
          <w:szCs w:val="22"/>
        </w:rPr>
      </w:pPr>
      <w:r w:rsidRPr="00780939">
        <w:rPr>
          <w:color w:val="000000"/>
          <w:szCs w:val="22"/>
        </w:rPr>
        <w:t>Tiedetään, että altistus angiotensiini II -reseptorin salpaajille toisen ja kolmannen raskauskolmanneksen</w:t>
      </w:r>
      <w:r w:rsidR="00777C10" w:rsidRPr="00780939">
        <w:rPr>
          <w:color w:val="000000"/>
          <w:szCs w:val="22"/>
        </w:rPr>
        <w:t xml:space="preserve"> aikana</w:t>
      </w:r>
      <w:r w:rsidRPr="00780939">
        <w:rPr>
          <w:color w:val="000000"/>
          <w:szCs w:val="22"/>
        </w:rPr>
        <w:t xml:space="preserve"> on haitallista sikiön kehitykselle (munuaisten toiminta heikkenee, lapsiveden määrä pienenee, kallon luutuminen hidastuu) ja vastasyntyneen kehitykselle (munuaisten toiminta voi pettää ja voi ilmetä hypotensiota ja hyperkalemiaa). (Ks. kohta 5.3).</w:t>
      </w:r>
    </w:p>
    <w:p w:rsidR="00B377C0" w:rsidRPr="00780939" w:rsidRDefault="006A07BB" w:rsidP="006A07BB">
      <w:pPr>
        <w:rPr>
          <w:iCs/>
          <w:color w:val="000000"/>
          <w:szCs w:val="22"/>
        </w:rPr>
      </w:pPr>
      <w:r w:rsidRPr="00780939">
        <w:rPr>
          <w:iCs/>
          <w:color w:val="000000"/>
          <w:szCs w:val="22"/>
        </w:rPr>
        <w:t>Jos sikiö on raskauden toisen ja kolmannen kolmanneksen aikana altistunut angiotensiini II -reseptorin salpaajille, suositellaan sikiölle tehtäväksi munuaisten toiminnan ja kallon ultraäänitutkimus. Imeväisikäisiä, joiden äiti on käyttänyt angiotensiini II -reseptorin salpaajia, tulisi seurata huolellisesti hypotension varalta (ks. kohdat 4.3 ja 4.4).</w:t>
      </w:r>
    </w:p>
    <w:p w:rsidR="00A270AF" w:rsidRPr="00780939" w:rsidRDefault="00A270AF" w:rsidP="00963EE3">
      <w:pPr>
        <w:rPr>
          <w:szCs w:val="22"/>
        </w:rPr>
      </w:pPr>
    </w:p>
    <w:p w:rsidR="00963EE3" w:rsidRPr="00780939" w:rsidRDefault="00963EE3" w:rsidP="00963EE3">
      <w:pPr>
        <w:rPr>
          <w:szCs w:val="22"/>
        </w:rPr>
      </w:pPr>
      <w:r w:rsidRPr="00780939">
        <w:rPr>
          <w:szCs w:val="22"/>
        </w:rPr>
        <w:t>On olemassa vain vähän kokemusta hydroklooritiatsidin käytöstä raskauden, etenkin sen ensimmäisen kolmanneksen aikana. Eläinkokeet eivät ole riittäviä.</w:t>
      </w:r>
    </w:p>
    <w:p w:rsidR="00963EE3" w:rsidRPr="00780939" w:rsidRDefault="00963EE3" w:rsidP="00963EE3">
      <w:pPr>
        <w:contextualSpacing/>
        <w:rPr>
          <w:szCs w:val="22"/>
        </w:rPr>
      </w:pPr>
      <w:r w:rsidRPr="00780939">
        <w:rPr>
          <w:szCs w:val="22"/>
        </w:rPr>
        <w:t>Hydroklooritiatsidi läpäisee istukan. Hydroklooritiatsidin farmakologisesta vaikutuksesta johtuen sen käyttö toisen ja kolmannen raskauskolmanneksen aikana voi heikentää feto-plasentaalista verenkiertoa ja aiheuttaa sikiölle ja vastasyntyneelle haittavaikutuksia, kuten ikterusta, elektrolyyttitasapainon häiriöitä tai trombosytopeniaa</w:t>
      </w:r>
      <w:r w:rsidR="0020677D" w:rsidRPr="00780939">
        <w:rPr>
          <w:szCs w:val="22"/>
        </w:rPr>
        <w:t>.</w:t>
      </w:r>
    </w:p>
    <w:p w:rsidR="00963EE3" w:rsidRPr="00780939" w:rsidRDefault="00963EE3" w:rsidP="00963EE3">
      <w:pPr>
        <w:contextualSpacing/>
        <w:rPr>
          <w:szCs w:val="22"/>
        </w:rPr>
      </w:pPr>
      <w:r w:rsidRPr="00780939">
        <w:rPr>
          <w:szCs w:val="22"/>
        </w:rPr>
        <w:t>Hydroklooritiatsidia ei pidä käyttää raskauden aikana ilmaantuneiden turvotusten, kohonneen verenpaineen tai raskausmyrkytyksen hoitoon, sillä se voi aiheuttaa plasmatilavuuden pienenemistä ja istukan verenkierron heikkenemistä ilman että se vaikuttaisi suotuisasti hoidettavan sairauden kulkuun.</w:t>
      </w:r>
    </w:p>
    <w:p w:rsidR="00963EE3" w:rsidRPr="00780939" w:rsidRDefault="00963EE3" w:rsidP="00963EE3">
      <w:pPr>
        <w:numPr>
          <w:ilvl w:val="12"/>
          <w:numId w:val="0"/>
        </w:numPr>
        <w:rPr>
          <w:b/>
          <w:color w:val="000000"/>
          <w:szCs w:val="22"/>
        </w:rPr>
      </w:pPr>
      <w:r w:rsidRPr="00780939">
        <w:rPr>
          <w:szCs w:val="22"/>
        </w:rPr>
        <w:t>Hydroklooritiatsidia ei pidä käyttää essentiaalisen verenpainetaudin hoitoon raskauden aikana paitsi niissä harvoissa tilanteissa, joissa muut hoidot eivät ole mahdollisia</w:t>
      </w:r>
      <w:r w:rsidR="0020677D" w:rsidRPr="00780939">
        <w:rPr>
          <w:szCs w:val="22"/>
        </w:rPr>
        <w:t>.</w:t>
      </w:r>
    </w:p>
    <w:p w:rsidR="007B3061" w:rsidRPr="00780939" w:rsidRDefault="007B3061" w:rsidP="00963EE3">
      <w:pPr>
        <w:rPr>
          <w:color w:val="000000"/>
          <w:szCs w:val="22"/>
          <w:u w:val="single"/>
        </w:rPr>
      </w:pPr>
    </w:p>
    <w:p w:rsidR="00963EE3" w:rsidRPr="00780939" w:rsidRDefault="000D2204" w:rsidP="007B3061">
      <w:pPr>
        <w:keepNext/>
        <w:rPr>
          <w:color w:val="000000"/>
          <w:szCs w:val="22"/>
          <w:u w:val="single"/>
        </w:rPr>
      </w:pPr>
      <w:r w:rsidRPr="00780939">
        <w:rPr>
          <w:color w:val="000000"/>
          <w:szCs w:val="22"/>
          <w:u w:val="single"/>
        </w:rPr>
        <w:t>Imetys</w:t>
      </w:r>
    </w:p>
    <w:p w:rsidR="00D11E55" w:rsidRPr="00780939" w:rsidRDefault="00D11E55" w:rsidP="007B3061">
      <w:pPr>
        <w:keepNext/>
        <w:rPr>
          <w:color w:val="000000"/>
          <w:szCs w:val="22"/>
          <w:u w:val="single"/>
        </w:rPr>
      </w:pPr>
    </w:p>
    <w:p w:rsidR="00963EE3" w:rsidRPr="00780939" w:rsidRDefault="00963EE3" w:rsidP="00963EE3">
      <w:pPr>
        <w:suppressAutoHyphens/>
        <w:rPr>
          <w:color w:val="000000"/>
          <w:szCs w:val="22"/>
        </w:rPr>
      </w:pPr>
      <w:r w:rsidRPr="00780939">
        <w:rPr>
          <w:color w:val="000000"/>
          <w:szCs w:val="22"/>
        </w:rPr>
        <w:t xml:space="preserve">MicardisPlus-valmisteen käytöstä imetyksen aikana, MicardisPlus-valmisteen käyttöä ei suositella ja imetyksen aikana käytettäväksi on valittava hoito, jonka turvallisuus tunnetaan paremmin. Tämä koskee erityisesti vastasyntyneiden tai keskosena syntyneiden rintaruokintaa. </w:t>
      </w:r>
    </w:p>
    <w:p w:rsidR="00963EE3" w:rsidRPr="00780939" w:rsidRDefault="00963EE3" w:rsidP="00963EE3">
      <w:pPr>
        <w:suppressAutoHyphens/>
        <w:rPr>
          <w:color w:val="000000"/>
          <w:szCs w:val="22"/>
        </w:rPr>
      </w:pPr>
    </w:p>
    <w:p w:rsidR="007E4534" w:rsidRPr="00780939" w:rsidRDefault="00963EE3" w:rsidP="001E2603">
      <w:pPr>
        <w:suppressAutoHyphens/>
        <w:rPr>
          <w:color w:val="000000"/>
          <w:szCs w:val="22"/>
        </w:rPr>
      </w:pPr>
      <w:r w:rsidRPr="00780939">
        <w:rPr>
          <w:szCs w:val="22"/>
        </w:rPr>
        <w:t>Hydroklooritiatsidi erittyy äidinmaitoon pieninä määrinä. Suuret tiatsidiannokset voivat aiheuttaa voimakasta virtsaneritystä ja siten estää maidon tuotantoa. MicardisPlus-valmisteen käyttö imetysaikana ei ole suositeltavaa. Jos MicardisPlus-valmistetta käytetään imetysaikana, niin annosten tulee olla mahdollisimman pieniä.</w:t>
      </w:r>
    </w:p>
    <w:p w:rsidR="00531AD2" w:rsidRPr="00780939" w:rsidRDefault="00531AD2" w:rsidP="007E4534">
      <w:pPr>
        <w:rPr>
          <w:color w:val="000000"/>
          <w:szCs w:val="22"/>
          <w:u w:val="single"/>
        </w:rPr>
      </w:pPr>
    </w:p>
    <w:p w:rsidR="007E4534" w:rsidRPr="00780939" w:rsidRDefault="00241B8B" w:rsidP="007E4534">
      <w:pPr>
        <w:rPr>
          <w:color w:val="000000"/>
          <w:szCs w:val="22"/>
          <w:u w:val="single"/>
        </w:rPr>
      </w:pPr>
      <w:r w:rsidRPr="00780939">
        <w:rPr>
          <w:color w:val="000000"/>
          <w:szCs w:val="22"/>
          <w:u w:val="single"/>
        </w:rPr>
        <w:t>Hedelmällisyys</w:t>
      </w:r>
    </w:p>
    <w:p w:rsidR="00D11E55" w:rsidRPr="00780939" w:rsidRDefault="00D11E55" w:rsidP="007E4534">
      <w:pPr>
        <w:rPr>
          <w:color w:val="000000"/>
          <w:szCs w:val="22"/>
          <w:u w:val="single"/>
        </w:rPr>
      </w:pPr>
    </w:p>
    <w:p w:rsidR="007E4534" w:rsidRPr="00780939" w:rsidRDefault="00241B8B" w:rsidP="007E4534">
      <w:pPr>
        <w:rPr>
          <w:color w:val="000000"/>
          <w:szCs w:val="22"/>
        </w:rPr>
      </w:pPr>
      <w:r w:rsidRPr="00780939">
        <w:rPr>
          <w:color w:val="000000"/>
          <w:szCs w:val="22"/>
        </w:rPr>
        <w:t xml:space="preserve">Prekliinisissä tutkimuksissa </w:t>
      </w:r>
      <w:r w:rsidR="00B4258F" w:rsidRPr="00780939">
        <w:rPr>
          <w:color w:val="000000"/>
          <w:szCs w:val="22"/>
        </w:rPr>
        <w:t>telmisartaanilla ja hydroklooritiatsidilla</w:t>
      </w:r>
      <w:r w:rsidRPr="00780939">
        <w:rPr>
          <w:color w:val="000000"/>
          <w:szCs w:val="22"/>
        </w:rPr>
        <w:t xml:space="preserve"> ei havaittu olevan vaikutusta urosten tai naaraiden hedelmällisyyteen.</w:t>
      </w:r>
    </w:p>
    <w:p w:rsidR="00EA306F" w:rsidRPr="00780939" w:rsidRDefault="00EA306F" w:rsidP="003E578E">
      <w:pPr>
        <w:suppressAutoHyphens/>
        <w:rPr>
          <w:b/>
          <w:color w:val="000000"/>
          <w:szCs w:val="22"/>
        </w:rPr>
      </w:pPr>
    </w:p>
    <w:p w:rsidR="004C49AF" w:rsidRPr="00780939" w:rsidRDefault="004C49AF" w:rsidP="003E578E">
      <w:pPr>
        <w:suppressAutoHyphens/>
        <w:rPr>
          <w:color w:val="000000"/>
          <w:szCs w:val="22"/>
        </w:rPr>
      </w:pPr>
      <w:r w:rsidRPr="00780939">
        <w:rPr>
          <w:b/>
          <w:color w:val="000000"/>
          <w:szCs w:val="22"/>
        </w:rPr>
        <w:t>4.7</w:t>
      </w:r>
      <w:r w:rsidRPr="00780939">
        <w:rPr>
          <w:b/>
          <w:color w:val="000000"/>
          <w:szCs w:val="22"/>
        </w:rPr>
        <w:tab/>
        <w:t>Vaikutus ajokykyyn ja koneiden käyttökykyyn</w:t>
      </w:r>
    </w:p>
    <w:p w:rsidR="004C49AF" w:rsidRPr="00780939" w:rsidRDefault="004C49AF">
      <w:pPr>
        <w:suppressAutoHyphens/>
        <w:rPr>
          <w:color w:val="000000"/>
          <w:szCs w:val="22"/>
        </w:rPr>
      </w:pPr>
    </w:p>
    <w:p w:rsidR="006A7AFB" w:rsidRPr="00780939" w:rsidRDefault="006A7AFB" w:rsidP="006A7AFB">
      <w:pPr>
        <w:suppressAutoHyphens/>
        <w:rPr>
          <w:color w:val="000000"/>
          <w:szCs w:val="22"/>
        </w:rPr>
      </w:pPr>
      <w:r w:rsidRPr="00780939">
        <w:rPr>
          <w:color w:val="000000"/>
          <w:szCs w:val="22"/>
        </w:rPr>
        <w:t>MicardisPlus-valmisteella voi olla vaikutusta ajokykyyn ja koneiden käyttökykyyn. Heitehuimausta tai uneliaisuutta saattaa satunnaisesti esiintyä käytettäessä MicardisPlus-valmistetta.</w:t>
      </w:r>
    </w:p>
    <w:p w:rsidR="00777C10" w:rsidRPr="00780939" w:rsidRDefault="00777C10" w:rsidP="00BB3005">
      <w:pPr>
        <w:suppressAutoHyphens/>
        <w:rPr>
          <w:b/>
          <w:color w:val="000000"/>
          <w:szCs w:val="22"/>
        </w:rPr>
      </w:pPr>
    </w:p>
    <w:p w:rsidR="004C49AF" w:rsidRPr="00780939" w:rsidRDefault="004C49AF" w:rsidP="00600770">
      <w:pPr>
        <w:keepNext/>
        <w:suppressAutoHyphens/>
        <w:rPr>
          <w:b/>
          <w:color w:val="000000"/>
          <w:szCs w:val="22"/>
        </w:rPr>
      </w:pPr>
      <w:r w:rsidRPr="00780939">
        <w:rPr>
          <w:b/>
          <w:color w:val="000000"/>
          <w:szCs w:val="22"/>
        </w:rPr>
        <w:t>4.8</w:t>
      </w:r>
      <w:r w:rsidRPr="00780939">
        <w:rPr>
          <w:b/>
          <w:color w:val="000000"/>
          <w:szCs w:val="22"/>
        </w:rPr>
        <w:tab/>
        <w:t>Haittavaikutukset</w:t>
      </w:r>
    </w:p>
    <w:p w:rsidR="004C49AF" w:rsidRPr="00780939" w:rsidRDefault="004C49AF" w:rsidP="00600770">
      <w:pPr>
        <w:keepNext/>
        <w:rPr>
          <w:color w:val="000000"/>
          <w:szCs w:val="22"/>
        </w:rPr>
      </w:pPr>
    </w:p>
    <w:p w:rsidR="00B4258F" w:rsidRPr="00780939" w:rsidRDefault="00241B8B" w:rsidP="00600770">
      <w:pPr>
        <w:keepNext/>
        <w:rPr>
          <w:color w:val="000000"/>
          <w:szCs w:val="22"/>
          <w:u w:val="single"/>
        </w:rPr>
      </w:pPr>
      <w:r w:rsidRPr="00780939">
        <w:rPr>
          <w:color w:val="000000"/>
          <w:szCs w:val="22"/>
          <w:u w:val="single"/>
        </w:rPr>
        <w:t>Turvallisuusprofiilin yhteenveto</w:t>
      </w:r>
    </w:p>
    <w:p w:rsidR="00B4258F" w:rsidRPr="00780939" w:rsidRDefault="00B4258F" w:rsidP="00600770">
      <w:pPr>
        <w:keepNext/>
        <w:rPr>
          <w:color w:val="000000"/>
          <w:szCs w:val="22"/>
          <w:u w:val="single"/>
        </w:rPr>
      </w:pPr>
    </w:p>
    <w:p w:rsidR="00E130A7" w:rsidRPr="00780939" w:rsidRDefault="00B4258F">
      <w:pPr>
        <w:rPr>
          <w:color w:val="000000"/>
          <w:szCs w:val="22"/>
        </w:rPr>
      </w:pPr>
      <w:r w:rsidRPr="00780939">
        <w:rPr>
          <w:color w:val="000000"/>
          <w:szCs w:val="22"/>
        </w:rPr>
        <w:t xml:space="preserve">Yleisimmin raportoitu haittavaikutus on heitehuimaus. Vakavaa angioedeemaa saattaa esiintyä harvoin </w:t>
      </w:r>
      <w:r w:rsidR="00E24D3D" w:rsidRPr="00780939">
        <w:rPr>
          <w:color w:val="000000"/>
          <w:szCs w:val="22"/>
        </w:rPr>
        <w:t>(</w:t>
      </w:r>
      <w:r w:rsidR="00E24D3D" w:rsidRPr="00780939">
        <w:rPr>
          <w:color w:val="000000"/>
          <w:szCs w:val="22"/>
        </w:rPr>
        <w:sym w:font="Symbol" w:char="F0B3"/>
      </w:r>
      <w:r w:rsidR="00E24D3D" w:rsidRPr="00780939">
        <w:rPr>
          <w:color w:val="000000"/>
          <w:szCs w:val="22"/>
        </w:rPr>
        <w:t>1/10,000, &lt;1/1,000)</w:t>
      </w:r>
      <w:r w:rsidR="000D4451" w:rsidRPr="00780939">
        <w:rPr>
          <w:color w:val="000000"/>
          <w:szCs w:val="22"/>
        </w:rPr>
        <w:t>.</w:t>
      </w:r>
    </w:p>
    <w:p w:rsidR="0007548C" w:rsidRPr="00780939" w:rsidRDefault="004C49AF">
      <w:pPr>
        <w:rPr>
          <w:color w:val="000000"/>
          <w:szCs w:val="22"/>
        </w:rPr>
      </w:pPr>
      <w:r w:rsidRPr="00780939">
        <w:rPr>
          <w:color w:val="000000"/>
          <w:szCs w:val="22"/>
        </w:rPr>
        <w:t xml:space="preserve">Haittavaikutusten kokonaisilmaantuvuus MicardisPlus-valmisteella oli samaa luokkaa kuin käytettäessä telmisartaania yksin. Satunnaistetuissa ja kontrolloiduissa tutkimuksissa oli mukana 1471 potilasta, jotka oli satunnaistettu saamaan telmisartaani-hydroklooritiatsidikombinaatiota (835) tai </w:t>
      </w:r>
    </w:p>
    <w:p w:rsidR="000046C9" w:rsidRPr="00780939" w:rsidRDefault="004C49AF">
      <w:pPr>
        <w:rPr>
          <w:color w:val="000000"/>
          <w:szCs w:val="22"/>
        </w:rPr>
      </w:pPr>
      <w:r w:rsidRPr="00780939">
        <w:rPr>
          <w:color w:val="000000"/>
          <w:szCs w:val="22"/>
        </w:rPr>
        <w:t xml:space="preserve">pelkästään telmisartaania (636). Haittavaikutusten esiintyvyys ei ollut annoksesta riippuvainen eikä korreloinut potilaan sukupuoleen, ikään tai rotuun. </w:t>
      </w:r>
    </w:p>
    <w:p w:rsidR="004C49AF" w:rsidRPr="00780939" w:rsidRDefault="004C49AF">
      <w:pPr>
        <w:rPr>
          <w:color w:val="000000"/>
          <w:szCs w:val="22"/>
        </w:rPr>
      </w:pPr>
    </w:p>
    <w:p w:rsidR="000D4451" w:rsidRPr="00780939" w:rsidRDefault="00F27676" w:rsidP="00B3433C">
      <w:pPr>
        <w:keepNext/>
        <w:rPr>
          <w:color w:val="000000"/>
          <w:szCs w:val="22"/>
        </w:rPr>
      </w:pPr>
      <w:r w:rsidRPr="00780939">
        <w:rPr>
          <w:color w:val="000000"/>
          <w:szCs w:val="22"/>
          <w:u w:val="single"/>
        </w:rPr>
        <w:t>T</w:t>
      </w:r>
      <w:r w:rsidR="00241B8B" w:rsidRPr="00780939">
        <w:rPr>
          <w:color w:val="000000"/>
          <w:szCs w:val="22"/>
          <w:u w:val="single"/>
        </w:rPr>
        <w:t xml:space="preserve">aulukkomuotoinen </w:t>
      </w:r>
      <w:r w:rsidRPr="00780939">
        <w:rPr>
          <w:color w:val="000000"/>
          <w:szCs w:val="22"/>
          <w:u w:val="single"/>
        </w:rPr>
        <w:t>luettelo haittavaikutuksista</w:t>
      </w:r>
    </w:p>
    <w:p w:rsidR="000D4451" w:rsidRPr="00780939" w:rsidRDefault="000D4451" w:rsidP="00B3433C">
      <w:pPr>
        <w:keepNext/>
        <w:rPr>
          <w:color w:val="000000"/>
          <w:szCs w:val="22"/>
        </w:rPr>
      </w:pPr>
    </w:p>
    <w:p w:rsidR="004C49AF" w:rsidRPr="00780939" w:rsidRDefault="004C49AF">
      <w:pPr>
        <w:rPr>
          <w:color w:val="000000"/>
          <w:szCs w:val="22"/>
        </w:rPr>
      </w:pPr>
      <w:r w:rsidRPr="00780939">
        <w:rPr>
          <w:color w:val="000000"/>
          <w:szCs w:val="22"/>
        </w:rPr>
        <w:t xml:space="preserve">Seuraavassa on jaoteltu elinryhmien mukaan ne haittavaikutukset, joita esiintyi kliinisissä tutkimuksissa telmisartaani-hydroklooritiatsidikombinaatiolla useammin </w:t>
      </w:r>
      <w:r w:rsidR="00AF4A9C" w:rsidRPr="00780939">
        <w:rPr>
          <w:color w:val="000000"/>
          <w:szCs w:val="22"/>
        </w:rPr>
        <w:t xml:space="preserve">(p ≤ 0,05) </w:t>
      </w:r>
      <w:r w:rsidRPr="00780939">
        <w:rPr>
          <w:color w:val="000000"/>
          <w:szCs w:val="22"/>
        </w:rPr>
        <w:t xml:space="preserve">kuin lumelääkkeellä. Haittavaikutuksia, joita tiedetään esiintyneen yksittäisillä komponenteilla, mutta joita ei ole havaittu kliinisissä tutkimuksissa, saattaa esiintyä MicardisPlus-hoidon aikana. </w:t>
      </w:r>
    </w:p>
    <w:p w:rsidR="004C49AF" w:rsidRPr="00780939" w:rsidRDefault="004C49AF">
      <w:pPr>
        <w:rPr>
          <w:color w:val="000000"/>
          <w:szCs w:val="22"/>
        </w:rPr>
      </w:pPr>
    </w:p>
    <w:p w:rsidR="00C95487" w:rsidRPr="00780939" w:rsidRDefault="00C95487" w:rsidP="00C95487">
      <w:pPr>
        <w:rPr>
          <w:color w:val="000000"/>
          <w:szCs w:val="22"/>
        </w:rPr>
      </w:pPr>
      <w:r w:rsidRPr="00780939">
        <w:rPr>
          <w:color w:val="000000"/>
          <w:szCs w:val="22"/>
        </w:rPr>
        <w:t>Haittavaikutukset on luokiteltu esiintyvyyden mukaan eri otsikoiden alle käyttäen seuraavaa esitystapaa:</w:t>
      </w:r>
      <w:r w:rsidR="002C4A23" w:rsidRPr="00780939">
        <w:rPr>
          <w:color w:val="000000"/>
          <w:szCs w:val="22"/>
        </w:rPr>
        <w:t xml:space="preserve"> </w:t>
      </w:r>
      <w:r w:rsidRPr="00780939">
        <w:rPr>
          <w:color w:val="000000"/>
          <w:szCs w:val="22"/>
        </w:rPr>
        <w:t>hyvin ylei</w:t>
      </w:r>
      <w:r w:rsidR="004F778D" w:rsidRPr="00780939">
        <w:rPr>
          <w:color w:val="000000"/>
          <w:szCs w:val="22"/>
        </w:rPr>
        <w:t>nen</w:t>
      </w:r>
      <w:r w:rsidRPr="00780939">
        <w:rPr>
          <w:color w:val="000000"/>
          <w:szCs w:val="22"/>
        </w:rPr>
        <w:t xml:space="preserve"> (</w:t>
      </w:r>
      <w:r w:rsidRPr="00780939">
        <w:rPr>
          <w:color w:val="000000"/>
          <w:szCs w:val="22"/>
        </w:rPr>
        <w:sym w:font="Symbol" w:char="00B3"/>
      </w:r>
      <w:r w:rsidRPr="00780939">
        <w:rPr>
          <w:color w:val="000000"/>
          <w:szCs w:val="22"/>
        </w:rPr>
        <w:t>1/10</w:t>
      </w:r>
      <w:r w:rsidR="002C4A23" w:rsidRPr="00780939">
        <w:rPr>
          <w:color w:val="000000"/>
          <w:szCs w:val="22"/>
        </w:rPr>
        <w:t>),</w:t>
      </w:r>
      <w:r w:rsidRPr="00780939">
        <w:rPr>
          <w:color w:val="000000"/>
          <w:szCs w:val="22"/>
        </w:rPr>
        <w:t xml:space="preserve"> ylei</w:t>
      </w:r>
      <w:r w:rsidR="004F778D" w:rsidRPr="00780939">
        <w:rPr>
          <w:color w:val="000000"/>
          <w:szCs w:val="22"/>
        </w:rPr>
        <w:t>nen</w:t>
      </w:r>
      <w:r w:rsidR="006E1668" w:rsidRPr="00780939" w:rsidDel="006E1668">
        <w:rPr>
          <w:color w:val="000000"/>
          <w:szCs w:val="22"/>
        </w:rPr>
        <w:t xml:space="preserve"> </w:t>
      </w:r>
      <w:r w:rsidRPr="00780939">
        <w:rPr>
          <w:color w:val="000000"/>
          <w:szCs w:val="22"/>
        </w:rPr>
        <w:t>(</w:t>
      </w:r>
      <w:r w:rsidRPr="00780939">
        <w:rPr>
          <w:color w:val="000000"/>
          <w:szCs w:val="22"/>
        </w:rPr>
        <w:sym w:font="Symbol" w:char="00B3"/>
      </w:r>
      <w:r w:rsidRPr="00780939">
        <w:rPr>
          <w:color w:val="000000"/>
          <w:szCs w:val="22"/>
        </w:rPr>
        <w:t>1/100, &lt;1/10), melko harvinai</w:t>
      </w:r>
      <w:r w:rsidR="006E1668" w:rsidRPr="00780939">
        <w:rPr>
          <w:color w:val="000000"/>
          <w:szCs w:val="22"/>
        </w:rPr>
        <w:t>nen</w:t>
      </w:r>
      <w:r w:rsidR="006E1668" w:rsidRPr="00780939" w:rsidDel="006E1668">
        <w:rPr>
          <w:color w:val="000000"/>
          <w:szCs w:val="22"/>
        </w:rPr>
        <w:t xml:space="preserve"> </w:t>
      </w:r>
      <w:r w:rsidRPr="00780939">
        <w:rPr>
          <w:color w:val="000000"/>
          <w:szCs w:val="22"/>
        </w:rPr>
        <w:t>(</w:t>
      </w:r>
      <w:r w:rsidRPr="00780939">
        <w:rPr>
          <w:color w:val="000000"/>
          <w:szCs w:val="22"/>
        </w:rPr>
        <w:sym w:font="Symbol" w:char="00B3"/>
      </w:r>
      <w:r w:rsidRPr="00780939">
        <w:rPr>
          <w:color w:val="000000"/>
          <w:szCs w:val="22"/>
        </w:rPr>
        <w:t>1/1,000, &lt;1/100), harvinai</w:t>
      </w:r>
      <w:r w:rsidR="006E1668" w:rsidRPr="00780939">
        <w:rPr>
          <w:color w:val="000000"/>
          <w:szCs w:val="22"/>
        </w:rPr>
        <w:t>nen</w:t>
      </w:r>
      <w:r w:rsidR="006E1668" w:rsidRPr="00780939" w:rsidDel="006E1668">
        <w:rPr>
          <w:color w:val="000000"/>
          <w:szCs w:val="22"/>
        </w:rPr>
        <w:t xml:space="preserve"> </w:t>
      </w:r>
      <w:r w:rsidRPr="00780939">
        <w:rPr>
          <w:color w:val="000000"/>
          <w:szCs w:val="22"/>
        </w:rPr>
        <w:t>(</w:t>
      </w:r>
      <w:r w:rsidRPr="00780939">
        <w:rPr>
          <w:color w:val="000000"/>
          <w:szCs w:val="22"/>
        </w:rPr>
        <w:sym w:font="Symbol" w:char="00B3"/>
      </w:r>
      <w:r w:rsidRPr="00780939">
        <w:rPr>
          <w:color w:val="000000"/>
          <w:szCs w:val="22"/>
        </w:rPr>
        <w:t>1/10,000, &lt;1/1,000), hyvin harvinai</w:t>
      </w:r>
      <w:r w:rsidR="006E1668" w:rsidRPr="00780939">
        <w:rPr>
          <w:color w:val="000000"/>
          <w:szCs w:val="22"/>
        </w:rPr>
        <w:t>nen</w:t>
      </w:r>
      <w:r w:rsidRPr="00780939">
        <w:rPr>
          <w:color w:val="000000"/>
          <w:szCs w:val="22"/>
        </w:rPr>
        <w:t xml:space="preserve"> (&lt;1/10,000)</w:t>
      </w:r>
      <w:r w:rsidR="00432AB6" w:rsidRPr="00780939">
        <w:rPr>
          <w:color w:val="000000"/>
          <w:szCs w:val="22"/>
        </w:rPr>
        <w:t>, tuntematon (koska saatavissa oleva tieto ei riitä arviointiin)</w:t>
      </w:r>
    </w:p>
    <w:p w:rsidR="004C49AF" w:rsidRPr="00780939" w:rsidRDefault="004C49AF">
      <w:pPr>
        <w:rPr>
          <w:color w:val="000000"/>
          <w:szCs w:val="22"/>
        </w:rPr>
      </w:pPr>
    </w:p>
    <w:p w:rsidR="003013EE" w:rsidRPr="00780939" w:rsidRDefault="003013EE" w:rsidP="003013EE">
      <w:pPr>
        <w:numPr>
          <w:ilvl w:val="12"/>
          <w:numId w:val="0"/>
        </w:numPr>
        <w:rPr>
          <w:color w:val="000000"/>
          <w:szCs w:val="22"/>
        </w:rPr>
      </w:pPr>
      <w:r w:rsidRPr="00780939">
        <w:rPr>
          <w:color w:val="000000"/>
          <w:szCs w:val="22"/>
        </w:rPr>
        <w:t>Haittavaikutukset on esitetty kussakin yleisyysluokassa haittavaikutuksen vakavuuden mukaan alenevassa järjestyksessä.</w:t>
      </w:r>
    </w:p>
    <w:p w:rsidR="003013EE" w:rsidRPr="00780939" w:rsidRDefault="003013EE">
      <w:pPr>
        <w:rPr>
          <w:color w:val="000000"/>
          <w:szCs w:val="22"/>
        </w:rPr>
      </w:pPr>
    </w:p>
    <w:p w:rsidR="003013EE" w:rsidRPr="00780939" w:rsidRDefault="00F6191E" w:rsidP="003013EE">
      <w:pPr>
        <w:rPr>
          <w:color w:val="000000"/>
          <w:szCs w:val="22"/>
        </w:rPr>
      </w:pPr>
      <w:r w:rsidRPr="00780939">
        <w:rPr>
          <w:color w:val="000000"/>
          <w:szCs w:val="22"/>
        </w:rPr>
        <w:t>Infektiot</w:t>
      </w:r>
    </w:p>
    <w:p w:rsidR="006935E7" w:rsidRPr="00780939" w:rsidRDefault="004F778D" w:rsidP="008713D4">
      <w:pPr>
        <w:ind w:left="4320" w:hanging="4320"/>
        <w:rPr>
          <w:color w:val="000000"/>
          <w:szCs w:val="22"/>
        </w:rPr>
      </w:pPr>
      <w:r w:rsidRPr="00780939">
        <w:rPr>
          <w:color w:val="000000"/>
          <w:szCs w:val="22"/>
        </w:rPr>
        <w:t>Harvinainen</w:t>
      </w:r>
      <w:r w:rsidR="003013EE" w:rsidRPr="00780939">
        <w:rPr>
          <w:color w:val="000000"/>
          <w:szCs w:val="22"/>
        </w:rPr>
        <w:t>:</w:t>
      </w:r>
      <w:r w:rsidR="003013EE" w:rsidRPr="00780939">
        <w:rPr>
          <w:color w:val="000000"/>
          <w:szCs w:val="22"/>
        </w:rPr>
        <w:tab/>
        <w:t>Keuhkoputkitulehdus</w:t>
      </w:r>
      <w:r w:rsidR="000D4451" w:rsidRPr="00780939">
        <w:rPr>
          <w:color w:val="000000"/>
          <w:szCs w:val="22"/>
        </w:rPr>
        <w:t>,</w:t>
      </w:r>
      <w:r w:rsidR="003013EE" w:rsidRPr="00780939">
        <w:rPr>
          <w:color w:val="000000"/>
          <w:szCs w:val="22"/>
        </w:rPr>
        <w:t xml:space="preserve"> </w:t>
      </w:r>
      <w:r w:rsidR="006E1668" w:rsidRPr="00780939">
        <w:rPr>
          <w:color w:val="000000"/>
          <w:szCs w:val="22"/>
        </w:rPr>
        <w:tab/>
      </w:r>
      <w:r w:rsidR="000D4451" w:rsidRPr="00780939">
        <w:rPr>
          <w:color w:val="000000"/>
          <w:szCs w:val="22"/>
        </w:rPr>
        <w:t>n</w:t>
      </w:r>
      <w:r w:rsidR="003013EE" w:rsidRPr="00780939">
        <w:rPr>
          <w:color w:val="000000"/>
          <w:szCs w:val="22"/>
        </w:rPr>
        <w:t>ielutulehdus, sivuontelotulehdus</w:t>
      </w:r>
    </w:p>
    <w:p w:rsidR="0086122F" w:rsidRPr="00780939" w:rsidRDefault="0086122F" w:rsidP="0086122F">
      <w:pPr>
        <w:rPr>
          <w:color w:val="000000"/>
          <w:szCs w:val="22"/>
        </w:rPr>
      </w:pPr>
      <w:r w:rsidRPr="00780939">
        <w:rPr>
          <w:color w:val="000000"/>
          <w:szCs w:val="22"/>
        </w:rPr>
        <w:t>Immuunijärjestelmä</w:t>
      </w:r>
    </w:p>
    <w:p w:rsidR="0086122F" w:rsidRPr="00780939" w:rsidRDefault="0086122F" w:rsidP="0086122F">
      <w:pPr>
        <w:ind w:left="4320" w:hanging="3600"/>
        <w:rPr>
          <w:color w:val="000000"/>
          <w:szCs w:val="22"/>
        </w:rPr>
      </w:pPr>
      <w:r w:rsidRPr="00780939">
        <w:rPr>
          <w:color w:val="000000"/>
          <w:szCs w:val="22"/>
        </w:rPr>
        <w:t>Harvinainen:</w:t>
      </w:r>
      <w:r w:rsidRPr="00780939">
        <w:rPr>
          <w:color w:val="000000"/>
          <w:szCs w:val="22"/>
        </w:rPr>
        <w:tab/>
        <w:t>SLE:n (systeeminen lupus erythematos</w:t>
      </w:r>
      <w:r w:rsidR="00111CF5" w:rsidRPr="00780939">
        <w:rPr>
          <w:color w:val="000000"/>
          <w:szCs w:val="22"/>
        </w:rPr>
        <w:t>u</w:t>
      </w:r>
      <w:r w:rsidRPr="00780939">
        <w:rPr>
          <w:color w:val="000000"/>
          <w:szCs w:val="22"/>
        </w:rPr>
        <w:t>s) paheneminen tai aktivoituminen</w:t>
      </w:r>
      <w:r w:rsidRPr="00780939">
        <w:rPr>
          <w:color w:val="000000"/>
          <w:szCs w:val="22"/>
          <w:vertAlign w:val="superscript"/>
        </w:rPr>
        <w:t>1</w:t>
      </w:r>
    </w:p>
    <w:p w:rsidR="007B3061" w:rsidRPr="00780939" w:rsidRDefault="007B3061" w:rsidP="007B3061">
      <w:pPr>
        <w:rPr>
          <w:color w:val="000000"/>
          <w:szCs w:val="22"/>
        </w:rPr>
      </w:pPr>
    </w:p>
    <w:p w:rsidR="003013EE" w:rsidRPr="00780939" w:rsidRDefault="003013EE" w:rsidP="007B3061">
      <w:pPr>
        <w:keepNext/>
        <w:rPr>
          <w:color w:val="000000"/>
          <w:szCs w:val="22"/>
        </w:rPr>
      </w:pPr>
      <w:r w:rsidRPr="00780939">
        <w:rPr>
          <w:color w:val="000000"/>
          <w:szCs w:val="22"/>
        </w:rPr>
        <w:t>Aineenvaihdunta ja ravitsemus</w:t>
      </w:r>
    </w:p>
    <w:p w:rsidR="003013EE" w:rsidRPr="00780939" w:rsidRDefault="00BA01CB" w:rsidP="002C4A23">
      <w:pPr>
        <w:ind w:firstLine="720"/>
        <w:rPr>
          <w:color w:val="000000"/>
          <w:szCs w:val="22"/>
        </w:rPr>
      </w:pPr>
      <w:r w:rsidRPr="00780939">
        <w:rPr>
          <w:color w:val="000000"/>
          <w:szCs w:val="22"/>
        </w:rPr>
        <w:t xml:space="preserve">Melko </w:t>
      </w:r>
      <w:r w:rsidR="00EE2DE1" w:rsidRPr="00780939">
        <w:rPr>
          <w:color w:val="000000"/>
          <w:szCs w:val="22"/>
        </w:rPr>
        <w:t>h</w:t>
      </w:r>
      <w:r w:rsidR="00EA6681" w:rsidRPr="00780939">
        <w:rPr>
          <w:color w:val="000000"/>
          <w:szCs w:val="22"/>
        </w:rPr>
        <w:t>arvinainen</w:t>
      </w:r>
      <w:r w:rsidRPr="00780939">
        <w:rPr>
          <w:color w:val="000000"/>
          <w:szCs w:val="22"/>
        </w:rPr>
        <w:t>:</w:t>
      </w:r>
      <w:r w:rsidRPr="00780939">
        <w:rPr>
          <w:color w:val="000000"/>
          <w:szCs w:val="22"/>
        </w:rPr>
        <w:tab/>
      </w:r>
      <w:r w:rsidRPr="00780939">
        <w:rPr>
          <w:color w:val="000000"/>
          <w:szCs w:val="22"/>
        </w:rPr>
        <w:tab/>
      </w:r>
      <w:r w:rsidR="00EA6681" w:rsidRPr="00780939">
        <w:rPr>
          <w:color w:val="000000"/>
          <w:szCs w:val="22"/>
        </w:rPr>
        <w:tab/>
      </w:r>
      <w:r w:rsidR="00EE2DE1" w:rsidRPr="00780939">
        <w:rPr>
          <w:color w:val="000000"/>
          <w:szCs w:val="22"/>
        </w:rPr>
        <w:t>H</w:t>
      </w:r>
      <w:r w:rsidR="003013EE" w:rsidRPr="00780939">
        <w:rPr>
          <w:color w:val="000000"/>
          <w:szCs w:val="22"/>
        </w:rPr>
        <w:t>ypokalemia</w:t>
      </w:r>
    </w:p>
    <w:p w:rsidR="00533F71" w:rsidRPr="00780939" w:rsidRDefault="00EA6681" w:rsidP="002C4A23">
      <w:pPr>
        <w:ind w:firstLine="720"/>
        <w:rPr>
          <w:color w:val="000000"/>
          <w:szCs w:val="22"/>
        </w:rPr>
      </w:pPr>
      <w:r w:rsidRPr="00780939">
        <w:rPr>
          <w:color w:val="000000"/>
          <w:szCs w:val="22"/>
        </w:rPr>
        <w:t>Harvinainen</w:t>
      </w:r>
      <w:r w:rsidR="00B74519" w:rsidRPr="00780939">
        <w:rPr>
          <w:color w:val="000000"/>
          <w:szCs w:val="22"/>
        </w:rPr>
        <w:t>:</w:t>
      </w:r>
      <w:r w:rsidR="00B74519" w:rsidRPr="00780939">
        <w:rPr>
          <w:color w:val="000000"/>
          <w:szCs w:val="22"/>
        </w:rPr>
        <w:tab/>
      </w:r>
      <w:r w:rsidR="00B74519" w:rsidRPr="00780939">
        <w:rPr>
          <w:color w:val="000000"/>
          <w:szCs w:val="22"/>
        </w:rPr>
        <w:tab/>
      </w:r>
      <w:r w:rsidR="00B74519" w:rsidRPr="00780939">
        <w:rPr>
          <w:color w:val="000000"/>
          <w:szCs w:val="22"/>
        </w:rPr>
        <w:tab/>
      </w:r>
      <w:r w:rsidR="002C4A23" w:rsidRPr="00780939">
        <w:rPr>
          <w:color w:val="000000"/>
          <w:szCs w:val="22"/>
        </w:rPr>
        <w:tab/>
      </w:r>
      <w:r w:rsidR="003013EE" w:rsidRPr="00780939">
        <w:rPr>
          <w:color w:val="000000"/>
          <w:szCs w:val="22"/>
        </w:rPr>
        <w:t>Hyperurikemia</w:t>
      </w:r>
      <w:r w:rsidRPr="00780939">
        <w:rPr>
          <w:color w:val="000000"/>
          <w:szCs w:val="22"/>
        </w:rPr>
        <w:t>, hyp</w:t>
      </w:r>
      <w:r w:rsidR="00417CDD" w:rsidRPr="00780939">
        <w:rPr>
          <w:color w:val="000000"/>
          <w:szCs w:val="22"/>
        </w:rPr>
        <w:t>o</w:t>
      </w:r>
      <w:r w:rsidRPr="00780939">
        <w:rPr>
          <w:color w:val="000000"/>
          <w:szCs w:val="22"/>
        </w:rPr>
        <w:t>natremia</w:t>
      </w:r>
      <w:r w:rsidR="007C3C55" w:rsidRPr="00780939">
        <w:rPr>
          <w:color w:val="000000"/>
          <w:szCs w:val="22"/>
        </w:rPr>
        <w:tab/>
      </w:r>
      <w:r w:rsidR="007C3C55" w:rsidRPr="00780939">
        <w:rPr>
          <w:color w:val="000000"/>
          <w:szCs w:val="22"/>
        </w:rPr>
        <w:tab/>
      </w:r>
      <w:r w:rsidR="007C3C55" w:rsidRPr="00780939">
        <w:rPr>
          <w:color w:val="000000"/>
          <w:szCs w:val="22"/>
        </w:rPr>
        <w:tab/>
      </w:r>
    </w:p>
    <w:p w:rsidR="007C3C55" w:rsidRPr="00780939" w:rsidRDefault="007C3C55" w:rsidP="007C3C55">
      <w:pPr>
        <w:rPr>
          <w:color w:val="000000"/>
          <w:szCs w:val="22"/>
        </w:rPr>
      </w:pPr>
    </w:p>
    <w:p w:rsidR="003013EE" w:rsidRPr="00780939" w:rsidRDefault="003013EE" w:rsidP="007B3061">
      <w:pPr>
        <w:keepNext/>
        <w:rPr>
          <w:color w:val="000000"/>
          <w:szCs w:val="22"/>
        </w:rPr>
      </w:pPr>
      <w:r w:rsidRPr="00780939">
        <w:rPr>
          <w:color w:val="000000"/>
          <w:szCs w:val="22"/>
        </w:rPr>
        <w:t>Psyykkiset häiriöt</w:t>
      </w:r>
    </w:p>
    <w:p w:rsidR="003013EE" w:rsidRPr="00780939" w:rsidRDefault="00EA6681" w:rsidP="002C4A23">
      <w:pPr>
        <w:ind w:firstLine="720"/>
        <w:rPr>
          <w:color w:val="000000"/>
          <w:szCs w:val="22"/>
        </w:rPr>
      </w:pPr>
      <w:r w:rsidRPr="00780939">
        <w:rPr>
          <w:color w:val="000000"/>
          <w:szCs w:val="22"/>
        </w:rPr>
        <w:t>Melko harvinainen:</w:t>
      </w:r>
      <w:r w:rsidRPr="00780939">
        <w:rPr>
          <w:color w:val="000000"/>
          <w:szCs w:val="22"/>
        </w:rPr>
        <w:tab/>
      </w:r>
      <w:r w:rsidRPr="00780939">
        <w:rPr>
          <w:color w:val="000000"/>
          <w:szCs w:val="22"/>
        </w:rPr>
        <w:tab/>
      </w:r>
      <w:r w:rsidRPr="00780939">
        <w:rPr>
          <w:color w:val="000000"/>
          <w:szCs w:val="22"/>
        </w:rPr>
        <w:tab/>
      </w:r>
      <w:r w:rsidR="003013EE" w:rsidRPr="00780939">
        <w:rPr>
          <w:color w:val="000000"/>
          <w:szCs w:val="22"/>
        </w:rPr>
        <w:t>Ahdistuneisuus</w:t>
      </w:r>
    </w:p>
    <w:p w:rsidR="003013EE" w:rsidRPr="00780939" w:rsidRDefault="00EA6681" w:rsidP="003013EE">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t>Depressio</w:t>
      </w:r>
    </w:p>
    <w:p w:rsidR="00EA6681" w:rsidRPr="00780939" w:rsidRDefault="00EA6681" w:rsidP="003013EE">
      <w:pPr>
        <w:rPr>
          <w:color w:val="000000"/>
          <w:szCs w:val="22"/>
        </w:rPr>
      </w:pPr>
    </w:p>
    <w:p w:rsidR="003013EE" w:rsidRPr="00780939" w:rsidRDefault="003013EE" w:rsidP="003013EE">
      <w:pPr>
        <w:rPr>
          <w:color w:val="000000"/>
          <w:szCs w:val="22"/>
        </w:rPr>
      </w:pPr>
      <w:r w:rsidRPr="00780939">
        <w:rPr>
          <w:color w:val="000000"/>
          <w:szCs w:val="22"/>
        </w:rPr>
        <w:t>Hermosto</w:t>
      </w:r>
    </w:p>
    <w:p w:rsidR="003013EE" w:rsidRPr="00780939" w:rsidRDefault="00B74519" w:rsidP="00B74519">
      <w:pPr>
        <w:ind w:firstLine="720"/>
        <w:rPr>
          <w:color w:val="000000"/>
          <w:szCs w:val="22"/>
        </w:rPr>
      </w:pPr>
      <w:r w:rsidRPr="00780939">
        <w:rPr>
          <w:color w:val="000000"/>
          <w:szCs w:val="22"/>
        </w:rPr>
        <w:t>Ylei</w:t>
      </w:r>
      <w:r w:rsidR="00ED3812" w:rsidRPr="00780939">
        <w:rPr>
          <w:color w:val="000000"/>
          <w:szCs w:val="22"/>
        </w:rPr>
        <w:t>nen</w:t>
      </w:r>
      <w:r w:rsidR="002A0C37" w:rsidRPr="00780939">
        <w:rPr>
          <w:color w:val="000000"/>
          <w:szCs w:val="22"/>
        </w:rPr>
        <w:t>:</w:t>
      </w:r>
      <w:r w:rsidR="002A0C37" w:rsidRPr="00780939">
        <w:rPr>
          <w:color w:val="000000"/>
          <w:szCs w:val="22"/>
        </w:rPr>
        <w:tab/>
      </w:r>
      <w:r w:rsidR="002A0C37" w:rsidRPr="00780939">
        <w:rPr>
          <w:color w:val="000000"/>
          <w:szCs w:val="22"/>
        </w:rPr>
        <w:tab/>
      </w:r>
      <w:r w:rsidR="002A0C37" w:rsidRPr="00780939">
        <w:rPr>
          <w:color w:val="000000"/>
          <w:szCs w:val="22"/>
        </w:rPr>
        <w:tab/>
      </w:r>
      <w:r w:rsidR="002A0C37" w:rsidRPr="00780939">
        <w:rPr>
          <w:color w:val="000000"/>
          <w:szCs w:val="22"/>
        </w:rPr>
        <w:tab/>
      </w:r>
      <w:r w:rsidR="003013EE" w:rsidRPr="00780939">
        <w:rPr>
          <w:color w:val="000000"/>
          <w:szCs w:val="22"/>
        </w:rPr>
        <w:t>Heitehuimaus</w:t>
      </w:r>
    </w:p>
    <w:p w:rsidR="00EA6681" w:rsidRPr="00780939" w:rsidRDefault="00EA6681" w:rsidP="00B74519">
      <w:pPr>
        <w:ind w:firstLine="720"/>
        <w:rPr>
          <w:color w:val="000000"/>
          <w:szCs w:val="22"/>
        </w:rPr>
      </w:pPr>
      <w:r w:rsidRPr="00780939">
        <w:rPr>
          <w:color w:val="000000"/>
          <w:szCs w:val="22"/>
        </w:rPr>
        <w:t>Melko harvinainen:</w:t>
      </w:r>
      <w:r w:rsidRPr="00780939">
        <w:rPr>
          <w:color w:val="000000"/>
          <w:szCs w:val="22"/>
        </w:rPr>
        <w:tab/>
      </w:r>
      <w:r w:rsidRPr="00780939">
        <w:rPr>
          <w:color w:val="000000"/>
          <w:szCs w:val="22"/>
        </w:rPr>
        <w:tab/>
      </w:r>
      <w:r w:rsidRPr="00780939">
        <w:rPr>
          <w:color w:val="000000"/>
          <w:szCs w:val="22"/>
        </w:rPr>
        <w:tab/>
        <w:t>Synkopee, tuntoharha</w:t>
      </w:r>
    </w:p>
    <w:p w:rsidR="00EA6681" w:rsidRPr="00780939" w:rsidRDefault="00EA6681" w:rsidP="00B74519">
      <w:pPr>
        <w:ind w:firstLine="720"/>
        <w:rPr>
          <w:color w:val="000000"/>
          <w:szCs w:val="22"/>
        </w:rPr>
      </w:pPr>
      <w:r w:rsidRPr="00780939">
        <w:rPr>
          <w:color w:val="000000"/>
          <w:szCs w:val="22"/>
        </w:rPr>
        <w:t>Harvinainen:</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t>Unettomuus, unihäiriö</w:t>
      </w:r>
    </w:p>
    <w:p w:rsidR="00EA6681" w:rsidRPr="00780939" w:rsidRDefault="00EA6681" w:rsidP="00EA6681">
      <w:pPr>
        <w:rPr>
          <w:color w:val="000000"/>
          <w:szCs w:val="22"/>
        </w:rPr>
      </w:pPr>
    </w:p>
    <w:p w:rsidR="00EA6681" w:rsidRPr="00780939" w:rsidRDefault="00EA6681" w:rsidP="00EA6681">
      <w:pPr>
        <w:rPr>
          <w:color w:val="000000"/>
          <w:szCs w:val="22"/>
        </w:rPr>
      </w:pPr>
      <w:r w:rsidRPr="00780939">
        <w:rPr>
          <w:color w:val="000000"/>
          <w:szCs w:val="22"/>
        </w:rPr>
        <w:t>Silmät</w:t>
      </w:r>
    </w:p>
    <w:p w:rsidR="00FA2373" w:rsidRPr="00780939" w:rsidRDefault="003237C1" w:rsidP="00EA6681">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t>Näköhäiriö, näön hämärtyminen</w:t>
      </w:r>
    </w:p>
    <w:p w:rsidR="004C3765" w:rsidRPr="00780939" w:rsidRDefault="004C3765" w:rsidP="003013EE">
      <w:pPr>
        <w:rPr>
          <w:color w:val="000000"/>
          <w:szCs w:val="22"/>
        </w:rPr>
      </w:pPr>
    </w:p>
    <w:p w:rsidR="003013EE" w:rsidRPr="00780939" w:rsidRDefault="003013EE" w:rsidP="003013EE">
      <w:pPr>
        <w:rPr>
          <w:color w:val="000000"/>
          <w:szCs w:val="22"/>
        </w:rPr>
      </w:pPr>
      <w:r w:rsidRPr="00780939">
        <w:rPr>
          <w:color w:val="000000"/>
          <w:szCs w:val="22"/>
        </w:rPr>
        <w:t>Kuulo ja tasapainoelin</w:t>
      </w:r>
    </w:p>
    <w:p w:rsidR="003013EE" w:rsidRPr="00780939" w:rsidRDefault="00C0526E" w:rsidP="002C4A23">
      <w:pPr>
        <w:ind w:firstLine="720"/>
        <w:rPr>
          <w:color w:val="000000"/>
          <w:szCs w:val="22"/>
        </w:rPr>
      </w:pPr>
      <w:r w:rsidRPr="00780939">
        <w:rPr>
          <w:color w:val="000000"/>
          <w:szCs w:val="22"/>
        </w:rPr>
        <w:t>Melko harvinainen</w:t>
      </w:r>
      <w:r w:rsidR="003237C1" w:rsidRPr="00780939">
        <w:rPr>
          <w:color w:val="000000"/>
          <w:szCs w:val="22"/>
        </w:rPr>
        <w:t>:</w:t>
      </w:r>
      <w:r w:rsidR="003237C1" w:rsidRPr="00780939">
        <w:rPr>
          <w:color w:val="000000"/>
          <w:szCs w:val="22"/>
        </w:rPr>
        <w:tab/>
      </w:r>
      <w:r w:rsidR="003237C1" w:rsidRPr="00780939">
        <w:rPr>
          <w:color w:val="000000"/>
          <w:szCs w:val="22"/>
        </w:rPr>
        <w:tab/>
      </w:r>
      <w:r w:rsidR="003237C1" w:rsidRPr="00780939">
        <w:rPr>
          <w:color w:val="000000"/>
          <w:szCs w:val="22"/>
        </w:rPr>
        <w:tab/>
      </w:r>
      <w:r w:rsidR="003013EE" w:rsidRPr="00780939">
        <w:rPr>
          <w:color w:val="000000"/>
          <w:szCs w:val="22"/>
        </w:rPr>
        <w:t>Huimaus</w:t>
      </w:r>
    </w:p>
    <w:p w:rsidR="003237C1" w:rsidRPr="00780939" w:rsidRDefault="003237C1" w:rsidP="003237C1">
      <w:pPr>
        <w:rPr>
          <w:color w:val="000000"/>
          <w:szCs w:val="22"/>
        </w:rPr>
      </w:pPr>
    </w:p>
    <w:p w:rsidR="003237C1" w:rsidRPr="00780939" w:rsidRDefault="003237C1" w:rsidP="003237C1">
      <w:pPr>
        <w:rPr>
          <w:color w:val="000000"/>
          <w:szCs w:val="22"/>
        </w:rPr>
      </w:pPr>
      <w:r w:rsidRPr="00780939">
        <w:rPr>
          <w:color w:val="000000"/>
          <w:szCs w:val="22"/>
        </w:rPr>
        <w:t>Sydän</w:t>
      </w:r>
    </w:p>
    <w:p w:rsidR="00FC571F" w:rsidRPr="00780939" w:rsidRDefault="003237C1" w:rsidP="003237C1">
      <w:pPr>
        <w:rPr>
          <w:color w:val="000000"/>
          <w:szCs w:val="22"/>
        </w:rPr>
      </w:pPr>
      <w:r w:rsidRPr="00780939">
        <w:rPr>
          <w:color w:val="000000"/>
          <w:szCs w:val="22"/>
        </w:rPr>
        <w:tab/>
        <w:t>Melko harvinainen:</w:t>
      </w:r>
      <w:r w:rsidRPr="00780939">
        <w:rPr>
          <w:color w:val="000000"/>
          <w:szCs w:val="22"/>
        </w:rPr>
        <w:tab/>
      </w:r>
      <w:r w:rsidRPr="00780939">
        <w:rPr>
          <w:color w:val="000000"/>
          <w:szCs w:val="22"/>
        </w:rPr>
        <w:tab/>
      </w:r>
      <w:r w:rsidRPr="00780939">
        <w:rPr>
          <w:color w:val="000000"/>
          <w:szCs w:val="22"/>
        </w:rPr>
        <w:tab/>
        <w:t>Takykardia, rytmihäiriöt</w:t>
      </w:r>
    </w:p>
    <w:p w:rsidR="000D4451" w:rsidRPr="00780939" w:rsidRDefault="000D4451" w:rsidP="003237C1">
      <w:pPr>
        <w:rPr>
          <w:color w:val="000000"/>
          <w:szCs w:val="22"/>
        </w:rPr>
      </w:pPr>
    </w:p>
    <w:p w:rsidR="003237C1" w:rsidRPr="00780939" w:rsidRDefault="003237C1" w:rsidP="003237C1">
      <w:pPr>
        <w:rPr>
          <w:color w:val="000000"/>
          <w:szCs w:val="22"/>
        </w:rPr>
      </w:pPr>
      <w:r w:rsidRPr="00780939">
        <w:rPr>
          <w:color w:val="000000"/>
          <w:szCs w:val="22"/>
        </w:rPr>
        <w:t>Verisuonisto</w:t>
      </w:r>
    </w:p>
    <w:p w:rsidR="00BE4D41" w:rsidRPr="00780939" w:rsidRDefault="003237C1" w:rsidP="003237C1">
      <w:pPr>
        <w:rPr>
          <w:color w:val="000000"/>
          <w:szCs w:val="22"/>
        </w:rPr>
      </w:pPr>
      <w:r w:rsidRPr="00780939">
        <w:rPr>
          <w:color w:val="000000"/>
          <w:szCs w:val="22"/>
        </w:rPr>
        <w:tab/>
        <w:t>Melko harvinainen:</w:t>
      </w:r>
      <w:r w:rsidRPr="00780939">
        <w:rPr>
          <w:color w:val="000000"/>
          <w:szCs w:val="22"/>
        </w:rPr>
        <w:tab/>
      </w:r>
      <w:r w:rsidRPr="00780939">
        <w:rPr>
          <w:color w:val="000000"/>
          <w:szCs w:val="22"/>
        </w:rPr>
        <w:tab/>
      </w:r>
      <w:r w:rsidRPr="00780939">
        <w:rPr>
          <w:color w:val="000000"/>
          <w:szCs w:val="22"/>
        </w:rPr>
        <w:tab/>
        <w:t>Hypotensio, ortostaattinen hypotensio</w:t>
      </w:r>
    </w:p>
    <w:p w:rsidR="00EF185C" w:rsidRPr="00780939" w:rsidRDefault="00EF185C" w:rsidP="003237C1">
      <w:pPr>
        <w:rPr>
          <w:color w:val="000000"/>
          <w:szCs w:val="22"/>
        </w:rPr>
      </w:pPr>
    </w:p>
    <w:p w:rsidR="003237C1" w:rsidRPr="00780939" w:rsidRDefault="003237C1" w:rsidP="003237C1">
      <w:pPr>
        <w:rPr>
          <w:color w:val="000000"/>
          <w:szCs w:val="22"/>
        </w:rPr>
      </w:pPr>
      <w:r w:rsidRPr="00780939">
        <w:rPr>
          <w:color w:val="000000"/>
          <w:szCs w:val="22"/>
        </w:rPr>
        <w:t>Hengityselimet, rintakehä ja välikarsina</w:t>
      </w:r>
    </w:p>
    <w:p w:rsidR="003237C1" w:rsidRPr="00780939" w:rsidRDefault="003237C1" w:rsidP="003237C1">
      <w:pPr>
        <w:rPr>
          <w:color w:val="000000"/>
          <w:szCs w:val="22"/>
        </w:rPr>
      </w:pPr>
      <w:r w:rsidRPr="00780939">
        <w:rPr>
          <w:color w:val="000000"/>
          <w:szCs w:val="22"/>
        </w:rPr>
        <w:tab/>
        <w:t>Melko harvinainen:</w:t>
      </w:r>
      <w:r w:rsidRPr="00780939">
        <w:rPr>
          <w:color w:val="000000"/>
          <w:szCs w:val="22"/>
        </w:rPr>
        <w:tab/>
      </w:r>
      <w:r w:rsidRPr="00780939">
        <w:rPr>
          <w:color w:val="000000"/>
          <w:szCs w:val="22"/>
        </w:rPr>
        <w:tab/>
      </w:r>
      <w:r w:rsidRPr="00780939">
        <w:rPr>
          <w:color w:val="000000"/>
          <w:szCs w:val="22"/>
        </w:rPr>
        <w:tab/>
        <w:t>Dyspnea</w:t>
      </w:r>
    </w:p>
    <w:p w:rsidR="00EA306F" w:rsidRPr="00780939" w:rsidRDefault="003237C1" w:rsidP="003237C1">
      <w:pPr>
        <w:ind w:left="4320" w:hanging="3600"/>
        <w:rPr>
          <w:color w:val="000000"/>
          <w:szCs w:val="22"/>
        </w:rPr>
      </w:pPr>
      <w:r w:rsidRPr="00780939">
        <w:rPr>
          <w:color w:val="000000"/>
          <w:szCs w:val="22"/>
        </w:rPr>
        <w:t>Harvinainen:</w:t>
      </w:r>
      <w:r w:rsidRPr="00780939">
        <w:rPr>
          <w:color w:val="000000"/>
          <w:szCs w:val="22"/>
        </w:rPr>
        <w:tab/>
        <w:t xml:space="preserve">Hengitysvaikeus (keuhkotulehdus ja </w:t>
      </w:r>
      <w:r w:rsidR="00C0526E" w:rsidRPr="00780939">
        <w:rPr>
          <w:color w:val="000000"/>
          <w:szCs w:val="22"/>
        </w:rPr>
        <w:t>keuhko</w:t>
      </w:r>
      <w:r w:rsidR="006F39EB" w:rsidRPr="00780939">
        <w:rPr>
          <w:color w:val="000000"/>
          <w:szCs w:val="22"/>
        </w:rPr>
        <w:t>e</w:t>
      </w:r>
      <w:r w:rsidR="00C0526E" w:rsidRPr="00780939">
        <w:rPr>
          <w:color w:val="000000"/>
          <w:szCs w:val="22"/>
        </w:rPr>
        <w:t>deema</w:t>
      </w:r>
      <w:r w:rsidRPr="00780939">
        <w:rPr>
          <w:color w:val="000000"/>
          <w:szCs w:val="22"/>
        </w:rPr>
        <w:t xml:space="preserve"> mukaan lukien)</w:t>
      </w:r>
    </w:p>
    <w:p w:rsidR="003013EE" w:rsidRPr="00780939" w:rsidRDefault="003013EE" w:rsidP="00EA306F">
      <w:pPr>
        <w:rPr>
          <w:color w:val="000000"/>
          <w:szCs w:val="22"/>
        </w:rPr>
      </w:pPr>
      <w:r w:rsidRPr="00780939">
        <w:rPr>
          <w:color w:val="000000"/>
          <w:szCs w:val="22"/>
        </w:rPr>
        <w:t>Ruoansulatuselimistö</w:t>
      </w:r>
    </w:p>
    <w:p w:rsidR="00D33A68" w:rsidRPr="00780939" w:rsidRDefault="00D33A68" w:rsidP="00D33A68">
      <w:pPr>
        <w:ind w:left="720" w:hanging="720"/>
        <w:rPr>
          <w:color w:val="000000"/>
          <w:szCs w:val="22"/>
        </w:rPr>
      </w:pPr>
      <w:r w:rsidRPr="00780939">
        <w:rPr>
          <w:color w:val="000000"/>
          <w:szCs w:val="22"/>
        </w:rPr>
        <w:t xml:space="preserve"> </w:t>
      </w:r>
      <w:r w:rsidR="002C4A23" w:rsidRPr="00780939">
        <w:rPr>
          <w:color w:val="000000"/>
          <w:szCs w:val="22"/>
        </w:rPr>
        <w:tab/>
      </w:r>
      <w:r w:rsidRPr="00780939">
        <w:rPr>
          <w:color w:val="000000"/>
          <w:szCs w:val="22"/>
        </w:rPr>
        <w:t>Melko harvinainen</w:t>
      </w:r>
      <w:r w:rsidR="003013EE" w:rsidRPr="00780939">
        <w:rPr>
          <w:color w:val="000000"/>
          <w:szCs w:val="22"/>
        </w:rPr>
        <w:t>:</w:t>
      </w:r>
      <w:r w:rsidRPr="00780939">
        <w:rPr>
          <w:color w:val="000000"/>
          <w:szCs w:val="22"/>
        </w:rPr>
        <w:tab/>
      </w:r>
      <w:r w:rsidRPr="00780939">
        <w:rPr>
          <w:color w:val="000000"/>
          <w:szCs w:val="22"/>
        </w:rPr>
        <w:tab/>
      </w:r>
      <w:r w:rsidRPr="00780939">
        <w:rPr>
          <w:color w:val="000000"/>
          <w:szCs w:val="22"/>
        </w:rPr>
        <w:tab/>
      </w:r>
      <w:r w:rsidR="00ED3812" w:rsidRPr="00780939">
        <w:rPr>
          <w:color w:val="000000"/>
          <w:szCs w:val="22"/>
        </w:rPr>
        <w:t>Ripuli, suun kuivuminen</w:t>
      </w:r>
      <w:r w:rsidRPr="00780939">
        <w:rPr>
          <w:color w:val="000000"/>
          <w:szCs w:val="22"/>
        </w:rPr>
        <w:t>, ilmavaivat</w:t>
      </w:r>
    </w:p>
    <w:p w:rsidR="003013EE" w:rsidRPr="00780939" w:rsidRDefault="00D33A68" w:rsidP="008446D8">
      <w:pPr>
        <w:ind w:left="720"/>
        <w:rPr>
          <w:color w:val="000000"/>
          <w:szCs w:val="22"/>
        </w:rPr>
      </w:pPr>
      <w:r w:rsidRPr="00780939">
        <w:rPr>
          <w:color w:val="000000"/>
          <w:szCs w:val="22"/>
        </w:rPr>
        <w:t>Harvinainen:</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r w:rsidR="003013EE" w:rsidRPr="00780939">
        <w:rPr>
          <w:color w:val="000000"/>
          <w:szCs w:val="22"/>
        </w:rPr>
        <w:t xml:space="preserve">Vatsakipu, </w:t>
      </w:r>
      <w:r w:rsidRPr="00780939">
        <w:rPr>
          <w:color w:val="000000"/>
          <w:szCs w:val="22"/>
        </w:rPr>
        <w:t>ummetus, r</w:t>
      </w:r>
      <w:r w:rsidR="003013EE" w:rsidRPr="00780939">
        <w:rPr>
          <w:color w:val="000000"/>
          <w:szCs w:val="22"/>
        </w:rPr>
        <w:t>uoansulatushäiriö,</w:t>
      </w:r>
      <w:r w:rsidR="002B168C" w:rsidRPr="00780939">
        <w:rPr>
          <w:color w:val="000000"/>
          <w:szCs w:val="22"/>
        </w:rPr>
        <w:t xml:space="preserve"> </w:t>
      </w:r>
      <w:r w:rsidRPr="00780939">
        <w:rPr>
          <w:color w:val="000000"/>
          <w:szCs w:val="22"/>
        </w:rPr>
        <w:t>oksentelu</w:t>
      </w:r>
      <w:r w:rsidR="00167059" w:rsidRPr="00780939">
        <w:rPr>
          <w:color w:val="000000"/>
          <w:szCs w:val="22"/>
        </w:rPr>
        <w:t>,</w:t>
      </w:r>
      <w:r w:rsidR="003013EE" w:rsidRPr="00780939">
        <w:rPr>
          <w:color w:val="000000"/>
          <w:szCs w:val="22"/>
        </w:rPr>
        <w:t xml:space="preserve"> </w:t>
      </w:r>
    </w:p>
    <w:p w:rsidR="00D33A68" w:rsidRPr="00780939" w:rsidRDefault="00D33A68" w:rsidP="00D33A68">
      <w:pPr>
        <w:rPr>
          <w:color w:val="000000"/>
          <w:szCs w:val="22"/>
        </w:rPr>
      </w:pPr>
      <w:r w:rsidRPr="00780939">
        <w:rPr>
          <w:color w:val="000000"/>
          <w:szCs w:val="22"/>
        </w:rPr>
        <w:tab/>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r w:rsidR="008E4C3D" w:rsidRPr="00780939">
        <w:rPr>
          <w:color w:val="000000"/>
          <w:szCs w:val="22"/>
        </w:rPr>
        <w:tab/>
      </w:r>
      <w:r w:rsidR="000D4451" w:rsidRPr="00780939">
        <w:rPr>
          <w:color w:val="000000"/>
          <w:szCs w:val="22"/>
        </w:rPr>
        <w:t>g</w:t>
      </w:r>
      <w:r w:rsidRPr="00780939">
        <w:rPr>
          <w:color w:val="000000"/>
          <w:szCs w:val="22"/>
        </w:rPr>
        <w:t>astriitti</w:t>
      </w:r>
    </w:p>
    <w:p w:rsidR="007A4089" w:rsidRPr="00780939" w:rsidRDefault="007A4089" w:rsidP="00D33A68">
      <w:pPr>
        <w:rPr>
          <w:color w:val="000000"/>
          <w:szCs w:val="22"/>
        </w:rPr>
      </w:pPr>
    </w:p>
    <w:p w:rsidR="00D33A68" w:rsidRPr="00780939" w:rsidRDefault="00ED3812" w:rsidP="00995B0D">
      <w:pPr>
        <w:keepNext/>
        <w:rPr>
          <w:color w:val="000000"/>
          <w:szCs w:val="22"/>
        </w:rPr>
      </w:pPr>
      <w:r w:rsidRPr="00780939">
        <w:rPr>
          <w:color w:val="000000"/>
          <w:szCs w:val="22"/>
        </w:rPr>
        <w:t>Maksa</w:t>
      </w:r>
      <w:r w:rsidR="00D33A68" w:rsidRPr="00780939">
        <w:rPr>
          <w:color w:val="000000"/>
          <w:szCs w:val="22"/>
        </w:rPr>
        <w:t xml:space="preserve"> ja sappi</w:t>
      </w:r>
    </w:p>
    <w:p w:rsidR="0007548C" w:rsidRPr="00780939" w:rsidRDefault="0086122F" w:rsidP="000046C9">
      <w:pPr>
        <w:ind w:left="3402" w:hanging="2682"/>
        <w:rPr>
          <w:color w:val="000000"/>
          <w:szCs w:val="22"/>
        </w:rPr>
      </w:pPr>
      <w:r w:rsidRPr="00780939">
        <w:rPr>
          <w:color w:val="000000"/>
          <w:szCs w:val="22"/>
        </w:rPr>
        <w:t>Harvinainen:</w:t>
      </w:r>
      <w:r w:rsidRPr="00780939">
        <w:rPr>
          <w:color w:val="000000"/>
          <w:szCs w:val="22"/>
        </w:rPr>
        <w:tab/>
      </w:r>
      <w:r w:rsidR="00676714" w:rsidRPr="00780939">
        <w:rPr>
          <w:color w:val="000000"/>
          <w:szCs w:val="22"/>
        </w:rPr>
        <w:tab/>
      </w:r>
      <w:r w:rsidR="00676714" w:rsidRPr="00780939">
        <w:rPr>
          <w:color w:val="000000"/>
          <w:szCs w:val="22"/>
        </w:rPr>
        <w:tab/>
      </w:r>
      <w:r w:rsidR="00D33A68" w:rsidRPr="00780939">
        <w:rPr>
          <w:color w:val="000000"/>
          <w:szCs w:val="22"/>
        </w:rPr>
        <w:t>Epänormaali maksan toiminta/maksan toimintahäiriö</w:t>
      </w:r>
      <w:r w:rsidRPr="00780939">
        <w:rPr>
          <w:color w:val="000000"/>
          <w:szCs w:val="22"/>
          <w:vertAlign w:val="superscript"/>
        </w:rPr>
        <w:t>2</w:t>
      </w:r>
    </w:p>
    <w:p w:rsidR="003E578E" w:rsidRPr="00780939" w:rsidRDefault="003E578E" w:rsidP="003013EE">
      <w:pPr>
        <w:rPr>
          <w:color w:val="000000"/>
          <w:szCs w:val="22"/>
        </w:rPr>
      </w:pPr>
    </w:p>
    <w:p w:rsidR="003013EE" w:rsidRPr="00780939" w:rsidRDefault="003013EE" w:rsidP="003013EE">
      <w:pPr>
        <w:rPr>
          <w:color w:val="000000"/>
          <w:szCs w:val="22"/>
        </w:rPr>
      </w:pPr>
      <w:r w:rsidRPr="00780939">
        <w:rPr>
          <w:color w:val="000000"/>
          <w:szCs w:val="22"/>
        </w:rPr>
        <w:t>Iho ja ihonalainen kudos</w:t>
      </w:r>
    </w:p>
    <w:p w:rsidR="003013EE" w:rsidRPr="00780939" w:rsidRDefault="00D33A68" w:rsidP="00676714">
      <w:pPr>
        <w:ind w:left="4320" w:hanging="3600"/>
        <w:rPr>
          <w:color w:val="000000"/>
          <w:szCs w:val="22"/>
        </w:rPr>
      </w:pPr>
      <w:r w:rsidRPr="00780939">
        <w:rPr>
          <w:color w:val="000000"/>
          <w:szCs w:val="22"/>
        </w:rPr>
        <w:t>Harvinainen:</w:t>
      </w:r>
      <w:r w:rsidRPr="00780939">
        <w:rPr>
          <w:color w:val="000000"/>
          <w:szCs w:val="22"/>
        </w:rPr>
        <w:tab/>
      </w:r>
      <w:r w:rsidR="00ED3812" w:rsidRPr="00780939">
        <w:rPr>
          <w:color w:val="000000"/>
          <w:szCs w:val="22"/>
        </w:rPr>
        <w:t>Angio</w:t>
      </w:r>
      <w:r w:rsidR="006F39EB" w:rsidRPr="00780939">
        <w:rPr>
          <w:color w:val="000000"/>
          <w:szCs w:val="22"/>
        </w:rPr>
        <w:t>e</w:t>
      </w:r>
      <w:r w:rsidR="00ED3812" w:rsidRPr="00780939">
        <w:rPr>
          <w:color w:val="000000"/>
          <w:szCs w:val="22"/>
        </w:rPr>
        <w:t>deema</w:t>
      </w:r>
      <w:r w:rsidR="0086122F" w:rsidRPr="00780939">
        <w:rPr>
          <w:color w:val="000000"/>
          <w:szCs w:val="22"/>
        </w:rPr>
        <w:t xml:space="preserve"> (</w:t>
      </w:r>
      <w:r w:rsidR="000B6F68" w:rsidRPr="00780939">
        <w:rPr>
          <w:color w:val="000000"/>
          <w:szCs w:val="22"/>
        </w:rPr>
        <w:t xml:space="preserve">myös </w:t>
      </w:r>
      <w:r w:rsidR="0086122F" w:rsidRPr="00780939">
        <w:rPr>
          <w:color w:val="000000"/>
          <w:szCs w:val="22"/>
        </w:rPr>
        <w:t>kuolemaan johtava)</w:t>
      </w:r>
      <w:r w:rsidRPr="00780939">
        <w:rPr>
          <w:color w:val="000000"/>
          <w:szCs w:val="22"/>
        </w:rPr>
        <w:t xml:space="preserve">, punoitus, kutina, ihottuma, </w:t>
      </w:r>
      <w:r w:rsidR="008446D8" w:rsidRPr="00780939">
        <w:rPr>
          <w:color w:val="000000"/>
          <w:szCs w:val="22"/>
        </w:rPr>
        <w:t>l</w:t>
      </w:r>
      <w:r w:rsidRPr="00780939">
        <w:rPr>
          <w:color w:val="000000"/>
          <w:szCs w:val="22"/>
        </w:rPr>
        <w:t xml:space="preserve">iikahikoilu, urtikaria </w:t>
      </w:r>
    </w:p>
    <w:p w:rsidR="003013EE" w:rsidRPr="00780939" w:rsidRDefault="003013EE" w:rsidP="003013EE">
      <w:pPr>
        <w:ind w:left="4320" w:hanging="4320"/>
        <w:rPr>
          <w:color w:val="000000"/>
          <w:szCs w:val="22"/>
        </w:rPr>
      </w:pPr>
    </w:p>
    <w:p w:rsidR="003013EE" w:rsidRPr="00780939" w:rsidRDefault="003013EE" w:rsidP="003013EE">
      <w:pPr>
        <w:rPr>
          <w:color w:val="000000"/>
          <w:szCs w:val="22"/>
        </w:rPr>
      </w:pPr>
      <w:r w:rsidRPr="00780939">
        <w:rPr>
          <w:color w:val="000000"/>
          <w:szCs w:val="22"/>
        </w:rPr>
        <w:t>Luusto, lihakset ja sidekudos</w:t>
      </w:r>
    </w:p>
    <w:p w:rsidR="003013EE" w:rsidRPr="00780939" w:rsidRDefault="00492845" w:rsidP="00A61F35">
      <w:pPr>
        <w:ind w:left="3402" w:hanging="2682"/>
        <w:rPr>
          <w:color w:val="000000"/>
          <w:szCs w:val="22"/>
        </w:rPr>
      </w:pPr>
      <w:r w:rsidRPr="00780939">
        <w:rPr>
          <w:color w:val="000000"/>
          <w:szCs w:val="22"/>
        </w:rPr>
        <w:t>Melko harvinainen</w:t>
      </w:r>
      <w:r w:rsidR="003013EE" w:rsidRPr="00780939">
        <w:rPr>
          <w:color w:val="000000"/>
          <w:szCs w:val="22"/>
        </w:rPr>
        <w:t>:</w:t>
      </w:r>
      <w:r w:rsidR="003013EE" w:rsidRPr="00780939">
        <w:rPr>
          <w:color w:val="000000"/>
          <w:szCs w:val="22"/>
        </w:rPr>
        <w:tab/>
      </w:r>
      <w:r w:rsidR="00676714" w:rsidRPr="00780939">
        <w:rPr>
          <w:color w:val="000000"/>
          <w:szCs w:val="22"/>
        </w:rPr>
        <w:tab/>
      </w:r>
      <w:r w:rsidR="00676714" w:rsidRPr="00780939">
        <w:rPr>
          <w:color w:val="000000"/>
          <w:szCs w:val="22"/>
        </w:rPr>
        <w:tab/>
      </w:r>
      <w:r w:rsidR="00D33A68" w:rsidRPr="00780939">
        <w:rPr>
          <w:color w:val="000000"/>
          <w:szCs w:val="22"/>
        </w:rPr>
        <w:t>S</w:t>
      </w:r>
      <w:r w:rsidR="003013EE" w:rsidRPr="00780939">
        <w:rPr>
          <w:color w:val="000000"/>
          <w:szCs w:val="22"/>
        </w:rPr>
        <w:t>elkäkipu, lihaskouristukset, lihaskipu</w:t>
      </w:r>
    </w:p>
    <w:p w:rsidR="00D33A68" w:rsidRPr="00780939" w:rsidRDefault="00D33A68" w:rsidP="00D11E55">
      <w:pPr>
        <w:ind w:left="3402" w:hanging="2682"/>
        <w:rPr>
          <w:color w:val="000000"/>
          <w:szCs w:val="22"/>
        </w:rPr>
      </w:pPr>
      <w:r w:rsidRPr="00780939">
        <w:rPr>
          <w:color w:val="000000"/>
          <w:szCs w:val="22"/>
        </w:rPr>
        <w:t>Harvinainen:</w:t>
      </w:r>
      <w:r w:rsidRPr="00780939">
        <w:rPr>
          <w:color w:val="000000"/>
          <w:szCs w:val="22"/>
        </w:rPr>
        <w:tab/>
      </w:r>
      <w:r w:rsidR="00676714" w:rsidRPr="00780939">
        <w:rPr>
          <w:color w:val="000000"/>
          <w:szCs w:val="22"/>
        </w:rPr>
        <w:tab/>
      </w:r>
      <w:r w:rsidR="00676714" w:rsidRPr="00780939">
        <w:rPr>
          <w:color w:val="000000"/>
          <w:szCs w:val="22"/>
        </w:rPr>
        <w:tab/>
      </w:r>
      <w:r w:rsidR="005B6036" w:rsidRPr="00780939">
        <w:rPr>
          <w:color w:val="000000"/>
          <w:szCs w:val="22"/>
        </w:rPr>
        <w:t>Nivelkipu, lihaskouristukset, kipu raajassa</w:t>
      </w:r>
    </w:p>
    <w:p w:rsidR="0086122F" w:rsidRPr="00780939" w:rsidRDefault="0086122F" w:rsidP="00D11E55">
      <w:pPr>
        <w:ind w:left="3544" w:hanging="4320"/>
        <w:rPr>
          <w:color w:val="000000"/>
          <w:szCs w:val="22"/>
        </w:rPr>
      </w:pPr>
    </w:p>
    <w:p w:rsidR="003013EE" w:rsidRPr="00780939" w:rsidRDefault="003013EE" w:rsidP="003013EE">
      <w:pPr>
        <w:ind w:left="4320" w:hanging="4320"/>
        <w:rPr>
          <w:color w:val="000000"/>
          <w:szCs w:val="22"/>
        </w:rPr>
      </w:pPr>
      <w:r w:rsidRPr="00780939">
        <w:rPr>
          <w:color w:val="000000"/>
          <w:szCs w:val="22"/>
        </w:rPr>
        <w:t>Sukupuolielimet ja rinnat</w:t>
      </w:r>
    </w:p>
    <w:p w:rsidR="003013EE" w:rsidRPr="00780939" w:rsidRDefault="00AF3741" w:rsidP="00AF3741">
      <w:pPr>
        <w:tabs>
          <w:tab w:val="left" w:pos="3402"/>
        </w:tabs>
        <w:rPr>
          <w:color w:val="000000"/>
          <w:szCs w:val="22"/>
        </w:rPr>
      </w:pPr>
      <w:r w:rsidRPr="00780939">
        <w:rPr>
          <w:color w:val="000000"/>
          <w:szCs w:val="22"/>
        </w:rPr>
        <w:t xml:space="preserve">             </w:t>
      </w:r>
      <w:r w:rsidR="005B6036" w:rsidRPr="00780939">
        <w:rPr>
          <w:color w:val="000000"/>
          <w:szCs w:val="22"/>
        </w:rPr>
        <w:t>Melko harvinainen</w:t>
      </w:r>
      <w:r w:rsidR="003013EE" w:rsidRPr="00780939">
        <w:rPr>
          <w:color w:val="000000"/>
          <w:szCs w:val="22"/>
        </w:rPr>
        <w:t>:</w:t>
      </w:r>
      <w:r w:rsidR="003013EE" w:rsidRPr="00780939">
        <w:rPr>
          <w:color w:val="000000"/>
          <w:szCs w:val="22"/>
        </w:rPr>
        <w:tab/>
      </w:r>
      <w:r w:rsidR="00676714" w:rsidRPr="00780939">
        <w:rPr>
          <w:color w:val="000000"/>
          <w:szCs w:val="22"/>
        </w:rPr>
        <w:tab/>
      </w:r>
      <w:r w:rsidR="00676714" w:rsidRPr="00780939">
        <w:rPr>
          <w:color w:val="000000"/>
          <w:szCs w:val="22"/>
        </w:rPr>
        <w:tab/>
      </w:r>
      <w:r w:rsidR="003013EE" w:rsidRPr="00780939">
        <w:rPr>
          <w:color w:val="000000"/>
          <w:szCs w:val="22"/>
        </w:rPr>
        <w:t>Erektiohäiriö</w:t>
      </w:r>
    </w:p>
    <w:p w:rsidR="003013EE" w:rsidRPr="00780939" w:rsidRDefault="003013EE" w:rsidP="003013EE">
      <w:pPr>
        <w:ind w:left="4320" w:hanging="4320"/>
        <w:rPr>
          <w:color w:val="000000"/>
          <w:szCs w:val="22"/>
        </w:rPr>
      </w:pPr>
    </w:p>
    <w:p w:rsidR="003013EE" w:rsidRPr="00780939" w:rsidRDefault="003013EE" w:rsidP="003013EE">
      <w:pPr>
        <w:ind w:left="4320" w:hanging="4320"/>
        <w:rPr>
          <w:color w:val="000000"/>
          <w:szCs w:val="22"/>
        </w:rPr>
      </w:pPr>
      <w:r w:rsidRPr="00780939">
        <w:rPr>
          <w:color w:val="000000"/>
          <w:szCs w:val="22"/>
        </w:rPr>
        <w:t>Yleisoireet ja antopaikassa todettavat haitat</w:t>
      </w:r>
    </w:p>
    <w:p w:rsidR="005B6036" w:rsidRPr="00780939" w:rsidRDefault="00AF3741" w:rsidP="00D11E55">
      <w:pPr>
        <w:ind w:left="3402" w:hanging="2824"/>
        <w:rPr>
          <w:color w:val="000000"/>
          <w:szCs w:val="22"/>
        </w:rPr>
      </w:pPr>
      <w:r w:rsidRPr="00780939">
        <w:rPr>
          <w:color w:val="000000"/>
          <w:szCs w:val="22"/>
        </w:rPr>
        <w:t xml:space="preserve">   </w:t>
      </w:r>
      <w:r w:rsidR="005B6036" w:rsidRPr="00780939">
        <w:rPr>
          <w:color w:val="000000"/>
          <w:szCs w:val="22"/>
        </w:rPr>
        <w:t>Melko harvinainen:</w:t>
      </w:r>
      <w:r w:rsidR="005B6036" w:rsidRPr="00780939">
        <w:rPr>
          <w:color w:val="000000"/>
          <w:szCs w:val="22"/>
        </w:rPr>
        <w:tab/>
      </w:r>
      <w:r w:rsidR="00D11E55" w:rsidRPr="00780939">
        <w:rPr>
          <w:color w:val="000000"/>
          <w:szCs w:val="22"/>
        </w:rPr>
        <w:t xml:space="preserve"> </w:t>
      </w:r>
      <w:r w:rsidR="00676714" w:rsidRPr="00780939">
        <w:rPr>
          <w:color w:val="000000"/>
          <w:szCs w:val="22"/>
        </w:rPr>
        <w:tab/>
      </w:r>
      <w:r w:rsidR="00676714" w:rsidRPr="00780939">
        <w:rPr>
          <w:color w:val="000000"/>
          <w:szCs w:val="22"/>
        </w:rPr>
        <w:tab/>
      </w:r>
      <w:r w:rsidR="005B6036" w:rsidRPr="00780939">
        <w:rPr>
          <w:color w:val="000000"/>
          <w:szCs w:val="22"/>
        </w:rPr>
        <w:t>Rintakipu</w:t>
      </w:r>
      <w:r w:rsidR="005B6036" w:rsidRPr="00780939">
        <w:rPr>
          <w:color w:val="000000"/>
          <w:szCs w:val="22"/>
        </w:rPr>
        <w:tab/>
      </w:r>
    </w:p>
    <w:p w:rsidR="003013EE" w:rsidRPr="00780939" w:rsidRDefault="005B6036" w:rsidP="005B6036">
      <w:pPr>
        <w:rPr>
          <w:color w:val="000000"/>
          <w:szCs w:val="22"/>
        </w:rPr>
      </w:pPr>
      <w:r w:rsidRPr="00780939">
        <w:rPr>
          <w:color w:val="000000"/>
          <w:szCs w:val="22"/>
        </w:rPr>
        <w:t xml:space="preserve">  </w:t>
      </w:r>
      <w:r w:rsidR="00D11E55" w:rsidRPr="00780939">
        <w:rPr>
          <w:color w:val="000000"/>
          <w:szCs w:val="22"/>
        </w:rPr>
        <w:t xml:space="preserve">         </w:t>
      </w:r>
      <w:r w:rsidR="00AF3741" w:rsidRPr="00780939">
        <w:rPr>
          <w:color w:val="000000"/>
          <w:szCs w:val="22"/>
        </w:rPr>
        <w:t xml:space="preserve">  </w:t>
      </w:r>
      <w:r w:rsidRPr="00780939">
        <w:rPr>
          <w:color w:val="000000"/>
          <w:szCs w:val="22"/>
        </w:rPr>
        <w:t>Harvinainen</w:t>
      </w:r>
      <w:r w:rsidR="003013EE" w:rsidRPr="00780939">
        <w:rPr>
          <w:color w:val="000000"/>
          <w:szCs w:val="22"/>
        </w:rPr>
        <w:t>:</w:t>
      </w:r>
      <w:r w:rsidR="003013EE" w:rsidRPr="00780939">
        <w:rPr>
          <w:color w:val="000000"/>
          <w:szCs w:val="22"/>
        </w:rPr>
        <w:tab/>
      </w:r>
      <w:r w:rsidR="00D11E55" w:rsidRPr="00780939">
        <w:rPr>
          <w:color w:val="000000"/>
          <w:szCs w:val="22"/>
        </w:rPr>
        <w:tab/>
        <w:t xml:space="preserve">         </w:t>
      </w:r>
      <w:r w:rsidR="00676714" w:rsidRPr="00780939">
        <w:rPr>
          <w:color w:val="000000"/>
          <w:szCs w:val="22"/>
        </w:rPr>
        <w:tab/>
      </w:r>
      <w:r w:rsidR="00676714" w:rsidRPr="00780939">
        <w:rPr>
          <w:color w:val="000000"/>
          <w:szCs w:val="22"/>
        </w:rPr>
        <w:tab/>
      </w:r>
      <w:r w:rsidR="00D11E55" w:rsidRPr="00780939">
        <w:rPr>
          <w:color w:val="000000"/>
          <w:szCs w:val="22"/>
        </w:rPr>
        <w:t xml:space="preserve"> </w:t>
      </w:r>
      <w:r w:rsidR="003013EE" w:rsidRPr="00780939">
        <w:rPr>
          <w:color w:val="000000"/>
          <w:szCs w:val="22"/>
        </w:rPr>
        <w:t>Influenssan kaltainen sairaus, kipu</w:t>
      </w:r>
    </w:p>
    <w:p w:rsidR="005B6036" w:rsidRPr="00780939" w:rsidRDefault="005B6036" w:rsidP="005B6036">
      <w:pPr>
        <w:rPr>
          <w:color w:val="000000"/>
          <w:szCs w:val="22"/>
        </w:rPr>
      </w:pPr>
    </w:p>
    <w:p w:rsidR="005B6036" w:rsidRPr="00780939" w:rsidRDefault="005B6036" w:rsidP="005B6036">
      <w:pPr>
        <w:rPr>
          <w:color w:val="000000"/>
          <w:szCs w:val="22"/>
        </w:rPr>
      </w:pPr>
      <w:r w:rsidRPr="00780939">
        <w:rPr>
          <w:color w:val="000000"/>
          <w:szCs w:val="22"/>
        </w:rPr>
        <w:t>Tutkimukset</w:t>
      </w:r>
    </w:p>
    <w:p w:rsidR="005B6036" w:rsidRPr="00780939" w:rsidRDefault="00D11E55" w:rsidP="005B6036">
      <w:pPr>
        <w:rPr>
          <w:color w:val="000000"/>
          <w:szCs w:val="22"/>
        </w:rPr>
      </w:pPr>
      <w:r w:rsidRPr="00780939">
        <w:rPr>
          <w:color w:val="000000"/>
          <w:szCs w:val="22"/>
        </w:rPr>
        <w:tab/>
        <w:t>Melko harvinainen:</w:t>
      </w:r>
      <w:r w:rsidRPr="00780939">
        <w:rPr>
          <w:color w:val="000000"/>
          <w:szCs w:val="22"/>
        </w:rPr>
        <w:tab/>
        <w:t xml:space="preserve">           </w:t>
      </w:r>
      <w:r w:rsidR="00676714" w:rsidRPr="00780939">
        <w:rPr>
          <w:color w:val="000000"/>
          <w:szCs w:val="22"/>
        </w:rPr>
        <w:tab/>
      </w:r>
      <w:r w:rsidR="00676714" w:rsidRPr="00780939">
        <w:rPr>
          <w:color w:val="000000"/>
          <w:szCs w:val="22"/>
        </w:rPr>
        <w:tab/>
      </w:r>
      <w:r w:rsidR="005B6036" w:rsidRPr="00780939">
        <w:rPr>
          <w:color w:val="000000"/>
          <w:szCs w:val="22"/>
        </w:rPr>
        <w:t>Veren virtsahappopitoisuuden nousu</w:t>
      </w:r>
    </w:p>
    <w:p w:rsidR="00744C09" w:rsidRPr="00780939" w:rsidRDefault="00D11E55" w:rsidP="00676714">
      <w:pPr>
        <w:ind w:left="4320" w:hanging="3600"/>
        <w:rPr>
          <w:color w:val="000000"/>
          <w:szCs w:val="22"/>
        </w:rPr>
      </w:pPr>
      <w:r w:rsidRPr="00780939">
        <w:rPr>
          <w:color w:val="000000"/>
          <w:szCs w:val="22"/>
        </w:rPr>
        <w:t xml:space="preserve">Harvinainen:                            </w:t>
      </w:r>
      <w:r w:rsidR="00676714" w:rsidRPr="00780939">
        <w:rPr>
          <w:color w:val="000000"/>
          <w:szCs w:val="22"/>
        </w:rPr>
        <w:tab/>
      </w:r>
      <w:r w:rsidR="006F39EB" w:rsidRPr="00780939">
        <w:rPr>
          <w:color w:val="000000"/>
          <w:szCs w:val="22"/>
        </w:rPr>
        <w:t>Veren kreatiniinipitoisuuden ja</w:t>
      </w:r>
      <w:r w:rsidR="005B6036" w:rsidRPr="00780939">
        <w:rPr>
          <w:color w:val="000000"/>
          <w:szCs w:val="22"/>
        </w:rPr>
        <w:t xml:space="preserve"> kreatiniinikinaasipitoisuuden</w:t>
      </w:r>
      <w:r w:rsidR="006F39EB" w:rsidRPr="00780939">
        <w:rPr>
          <w:color w:val="000000"/>
          <w:szCs w:val="22"/>
        </w:rPr>
        <w:t xml:space="preserve"> </w:t>
      </w:r>
    </w:p>
    <w:p w:rsidR="005B6036" w:rsidRPr="00780939" w:rsidRDefault="00D11E55" w:rsidP="00D11E55">
      <w:pPr>
        <w:rPr>
          <w:color w:val="000000"/>
          <w:szCs w:val="22"/>
        </w:rPr>
      </w:pPr>
      <w:r w:rsidRPr="00780939">
        <w:rPr>
          <w:color w:val="000000"/>
          <w:szCs w:val="22"/>
        </w:rPr>
        <w:t xml:space="preserve">                                                               </w:t>
      </w:r>
      <w:r w:rsidR="00676714" w:rsidRPr="00780939">
        <w:rPr>
          <w:color w:val="000000"/>
          <w:szCs w:val="22"/>
        </w:rPr>
        <w:tab/>
      </w:r>
      <w:r w:rsidR="00676714" w:rsidRPr="00780939">
        <w:rPr>
          <w:color w:val="000000"/>
          <w:szCs w:val="22"/>
        </w:rPr>
        <w:tab/>
      </w:r>
      <w:r w:rsidRPr="00780939">
        <w:rPr>
          <w:color w:val="000000"/>
          <w:szCs w:val="22"/>
        </w:rPr>
        <w:t xml:space="preserve"> </w:t>
      </w:r>
      <w:r w:rsidR="006F39EB" w:rsidRPr="00780939">
        <w:rPr>
          <w:color w:val="000000"/>
          <w:szCs w:val="22"/>
        </w:rPr>
        <w:t>nousu</w:t>
      </w:r>
      <w:r w:rsidR="005B6036" w:rsidRPr="00780939">
        <w:rPr>
          <w:color w:val="000000"/>
          <w:szCs w:val="22"/>
        </w:rPr>
        <w:t>, maksaentsyymi</w:t>
      </w:r>
      <w:r w:rsidR="007A0A1B" w:rsidRPr="00780939">
        <w:rPr>
          <w:color w:val="000000"/>
          <w:szCs w:val="22"/>
        </w:rPr>
        <w:t>arvojen</w:t>
      </w:r>
      <w:r w:rsidR="005B6036" w:rsidRPr="00780939">
        <w:rPr>
          <w:color w:val="000000"/>
          <w:szCs w:val="22"/>
        </w:rPr>
        <w:t xml:space="preserve"> nousu</w:t>
      </w:r>
    </w:p>
    <w:p w:rsidR="007B3061" w:rsidRPr="00780939" w:rsidRDefault="007B3061" w:rsidP="004730D7">
      <w:pPr>
        <w:rPr>
          <w:color w:val="000000"/>
          <w:szCs w:val="22"/>
        </w:rPr>
      </w:pPr>
    </w:p>
    <w:p w:rsidR="004730D7" w:rsidRPr="00780939" w:rsidRDefault="004730D7" w:rsidP="007B3061">
      <w:pPr>
        <w:keepNext/>
        <w:rPr>
          <w:color w:val="000000"/>
          <w:szCs w:val="22"/>
        </w:rPr>
      </w:pPr>
      <w:r w:rsidRPr="00780939">
        <w:rPr>
          <w:color w:val="000000"/>
          <w:szCs w:val="22"/>
        </w:rPr>
        <w:t>1: perustuu myyntil</w:t>
      </w:r>
      <w:r w:rsidR="005D51B5" w:rsidRPr="00780939">
        <w:rPr>
          <w:color w:val="000000"/>
          <w:szCs w:val="22"/>
        </w:rPr>
        <w:t>uvan myöntä</w:t>
      </w:r>
      <w:r w:rsidRPr="00780939">
        <w:rPr>
          <w:color w:val="000000"/>
          <w:szCs w:val="22"/>
        </w:rPr>
        <w:t>misen jälkeen saatuun tietoon</w:t>
      </w:r>
    </w:p>
    <w:p w:rsidR="0086122F" w:rsidRPr="00780939" w:rsidRDefault="0086122F" w:rsidP="0086122F">
      <w:pPr>
        <w:rPr>
          <w:color w:val="000000"/>
          <w:szCs w:val="22"/>
        </w:rPr>
      </w:pPr>
      <w:r w:rsidRPr="00780939">
        <w:rPr>
          <w:color w:val="000000"/>
          <w:szCs w:val="22"/>
        </w:rPr>
        <w:t xml:space="preserve">2: </w:t>
      </w:r>
      <w:r w:rsidR="0003436B" w:rsidRPr="00780939">
        <w:rPr>
          <w:color w:val="000000"/>
          <w:szCs w:val="22"/>
        </w:rPr>
        <w:t>lisäkuvaukset, katso alakohta</w:t>
      </w:r>
      <w:r w:rsidR="000F1EEC" w:rsidRPr="00780939">
        <w:rPr>
          <w:i/>
          <w:color w:val="000000"/>
          <w:szCs w:val="22"/>
        </w:rPr>
        <w:t xml:space="preserve"> </w:t>
      </w:r>
      <w:r w:rsidR="00FE2C90" w:rsidRPr="00780939">
        <w:rPr>
          <w:iCs/>
          <w:color w:val="000000"/>
          <w:szCs w:val="22"/>
        </w:rPr>
        <w:t>”</w:t>
      </w:r>
      <w:r w:rsidR="0003436B" w:rsidRPr="00780939">
        <w:rPr>
          <w:iCs/>
          <w:color w:val="000000"/>
          <w:szCs w:val="22"/>
        </w:rPr>
        <w:t>Valikoitujen haittavaikutusten kuvaus</w:t>
      </w:r>
      <w:r w:rsidR="00FC5A1B" w:rsidRPr="00780939">
        <w:rPr>
          <w:iCs/>
          <w:color w:val="000000"/>
          <w:szCs w:val="22"/>
        </w:rPr>
        <w:t>”</w:t>
      </w:r>
    </w:p>
    <w:p w:rsidR="000D4451" w:rsidRPr="00780939" w:rsidRDefault="000D4451" w:rsidP="003013EE">
      <w:pPr>
        <w:rPr>
          <w:color w:val="000000"/>
          <w:szCs w:val="22"/>
        </w:rPr>
      </w:pPr>
    </w:p>
    <w:p w:rsidR="003013EE" w:rsidRPr="00780939" w:rsidRDefault="003013EE" w:rsidP="007B3061">
      <w:pPr>
        <w:keepNext/>
        <w:rPr>
          <w:i/>
          <w:color w:val="000000"/>
          <w:szCs w:val="22"/>
        </w:rPr>
      </w:pPr>
      <w:r w:rsidRPr="00780939">
        <w:rPr>
          <w:i/>
          <w:color w:val="000000"/>
          <w:szCs w:val="22"/>
        </w:rPr>
        <w:t>Lisätietoa yksittäisistä komponenteista</w:t>
      </w:r>
    </w:p>
    <w:p w:rsidR="00BD3A44" w:rsidRPr="00780939" w:rsidRDefault="00BD3A44" w:rsidP="007B3061">
      <w:pPr>
        <w:keepNext/>
        <w:rPr>
          <w:i/>
          <w:color w:val="000000"/>
          <w:szCs w:val="22"/>
        </w:rPr>
      </w:pPr>
    </w:p>
    <w:p w:rsidR="00FA2373" w:rsidRPr="00780939" w:rsidRDefault="003013EE" w:rsidP="003013EE">
      <w:pPr>
        <w:rPr>
          <w:color w:val="000000"/>
          <w:szCs w:val="22"/>
        </w:rPr>
      </w:pPr>
      <w:r w:rsidRPr="00780939">
        <w:rPr>
          <w:color w:val="000000"/>
          <w:szCs w:val="22"/>
        </w:rPr>
        <w:t>Ne haittavaikutukset, joita on aiemmin raportoitu yksittäisten komponenttien yhteydessä, saattavat olla mahdollisia haittavaikutuksia MicardisPlus-valmisteen käytön yhteydessä, vaikka niitä ei ole havaittu kliinisissä tutkimuksissa.</w:t>
      </w:r>
    </w:p>
    <w:p w:rsidR="004C3765" w:rsidRPr="00780939" w:rsidRDefault="004C3765" w:rsidP="003013EE">
      <w:pPr>
        <w:rPr>
          <w:color w:val="000000"/>
          <w:szCs w:val="22"/>
          <w:u w:val="single"/>
        </w:rPr>
      </w:pPr>
    </w:p>
    <w:p w:rsidR="003013EE" w:rsidRPr="00780939" w:rsidRDefault="003013EE" w:rsidP="003013EE">
      <w:pPr>
        <w:rPr>
          <w:color w:val="000000"/>
          <w:szCs w:val="22"/>
          <w:u w:val="single"/>
        </w:rPr>
      </w:pPr>
      <w:r w:rsidRPr="00780939">
        <w:rPr>
          <w:color w:val="000000"/>
          <w:szCs w:val="22"/>
          <w:u w:val="single"/>
        </w:rPr>
        <w:t>Telmisartaani:</w:t>
      </w:r>
    </w:p>
    <w:p w:rsidR="003013EE" w:rsidRPr="00780939" w:rsidRDefault="003013EE" w:rsidP="003013EE">
      <w:pPr>
        <w:rPr>
          <w:color w:val="000000"/>
          <w:szCs w:val="22"/>
        </w:rPr>
      </w:pPr>
      <w:r w:rsidRPr="00780939">
        <w:rPr>
          <w:color w:val="000000"/>
          <w:szCs w:val="22"/>
        </w:rPr>
        <w:t>Haittavaikutusten esiintymistiheys oli sama lumelääkkeellä ja telmisartaanilla hoidettujen potilaiden ryhmässä.</w:t>
      </w:r>
    </w:p>
    <w:p w:rsidR="00FA2373" w:rsidRPr="00780939" w:rsidRDefault="00FA2373" w:rsidP="003013EE">
      <w:pPr>
        <w:rPr>
          <w:color w:val="000000"/>
          <w:szCs w:val="22"/>
        </w:rPr>
      </w:pPr>
    </w:p>
    <w:p w:rsidR="003013EE" w:rsidRPr="00780939" w:rsidRDefault="003013EE" w:rsidP="003013EE">
      <w:pPr>
        <w:rPr>
          <w:color w:val="000000"/>
          <w:szCs w:val="22"/>
        </w:rPr>
      </w:pPr>
      <w:r w:rsidRPr="00780939">
        <w:rPr>
          <w:color w:val="000000"/>
          <w:szCs w:val="22"/>
        </w:rPr>
        <w:t>Haittavaikutusten kokonaisilmaantuvuus telmisartaanilla (41,4 %) oli lumekontrolloiduissa tutkimuksissa yleensä verrattavissa lumelääkkeeseen (43,9 %). Seuraavat haittavaikutukset on kerätty kaikista kliinisistä tutkimuksista</w:t>
      </w:r>
      <w:r w:rsidR="007A237B" w:rsidRPr="00780939">
        <w:rPr>
          <w:color w:val="000000"/>
          <w:szCs w:val="22"/>
        </w:rPr>
        <w:t xml:space="preserve"> </w:t>
      </w:r>
      <w:bookmarkStart w:id="4" w:name="OLE_LINK5"/>
      <w:r w:rsidR="007A237B" w:rsidRPr="00780939">
        <w:rPr>
          <w:color w:val="000000"/>
          <w:szCs w:val="22"/>
        </w:rPr>
        <w:t>verenpainepotilailta tai yli 50-vuotiailta tai vanhemmilta korkean sydän- ja verisuonitautiriskin potilailta, joita oli hoidettu telmisartaanilla.</w:t>
      </w:r>
      <w:bookmarkEnd w:id="4"/>
      <w:r w:rsidR="007A237B" w:rsidRPr="00780939" w:rsidDel="007A237B">
        <w:rPr>
          <w:color w:val="000000"/>
          <w:szCs w:val="22"/>
        </w:rPr>
        <w:t xml:space="preserve"> </w:t>
      </w:r>
    </w:p>
    <w:p w:rsidR="000D4451" w:rsidRPr="00780939" w:rsidRDefault="000D4451" w:rsidP="00A805B0">
      <w:pPr>
        <w:rPr>
          <w:color w:val="000000"/>
          <w:szCs w:val="22"/>
        </w:rPr>
      </w:pPr>
    </w:p>
    <w:p w:rsidR="003013EE" w:rsidRPr="00780939" w:rsidRDefault="003013EE" w:rsidP="00A805B0">
      <w:pPr>
        <w:rPr>
          <w:color w:val="000000"/>
          <w:szCs w:val="22"/>
        </w:rPr>
      </w:pPr>
      <w:r w:rsidRPr="00780939">
        <w:rPr>
          <w:color w:val="000000"/>
          <w:szCs w:val="22"/>
        </w:rPr>
        <w:t>Infektiot</w:t>
      </w:r>
    </w:p>
    <w:p w:rsidR="00480CB4" w:rsidRPr="00780939" w:rsidRDefault="004751EC" w:rsidP="00480CB4">
      <w:pPr>
        <w:rPr>
          <w:color w:val="000000"/>
          <w:szCs w:val="22"/>
        </w:rPr>
      </w:pPr>
      <w:r w:rsidRPr="00780939">
        <w:rPr>
          <w:color w:val="000000"/>
          <w:szCs w:val="22"/>
        </w:rPr>
        <w:t xml:space="preserve">   </w:t>
      </w:r>
      <w:r w:rsidR="00333C6D" w:rsidRPr="00780939">
        <w:rPr>
          <w:color w:val="000000"/>
          <w:szCs w:val="22"/>
        </w:rPr>
        <w:tab/>
      </w:r>
      <w:r w:rsidR="000D4451" w:rsidRPr="00780939">
        <w:rPr>
          <w:color w:val="000000"/>
          <w:szCs w:val="22"/>
        </w:rPr>
        <w:t>Melko harvinainen</w:t>
      </w:r>
      <w:r w:rsidR="003013EE" w:rsidRPr="00780939">
        <w:rPr>
          <w:color w:val="000000"/>
          <w:szCs w:val="22"/>
        </w:rPr>
        <w:t>:</w:t>
      </w:r>
      <w:r w:rsidR="003013EE" w:rsidRPr="00780939">
        <w:rPr>
          <w:color w:val="000000"/>
          <w:szCs w:val="22"/>
        </w:rPr>
        <w:tab/>
      </w:r>
      <w:r w:rsidRPr="00780939">
        <w:rPr>
          <w:color w:val="000000"/>
          <w:szCs w:val="22"/>
        </w:rPr>
        <w:tab/>
      </w:r>
      <w:r w:rsidR="00DC3045" w:rsidRPr="00780939">
        <w:rPr>
          <w:color w:val="000000"/>
          <w:szCs w:val="22"/>
        </w:rPr>
        <w:t>Ylempien hengitysteiden infektiot</w:t>
      </w:r>
      <w:r w:rsidRPr="00780939">
        <w:rPr>
          <w:color w:val="000000"/>
          <w:szCs w:val="22"/>
        </w:rPr>
        <w:t>,</w:t>
      </w:r>
      <w:r w:rsidR="00DC3045" w:rsidRPr="00780939">
        <w:rPr>
          <w:color w:val="000000"/>
          <w:szCs w:val="22"/>
        </w:rPr>
        <w:t xml:space="preserve"> </w:t>
      </w:r>
      <w:r w:rsidR="003013EE" w:rsidRPr="00780939">
        <w:rPr>
          <w:color w:val="000000"/>
          <w:szCs w:val="22"/>
        </w:rPr>
        <w:t xml:space="preserve">virtsatieinfektiot, </w:t>
      </w:r>
    </w:p>
    <w:p w:rsidR="000D4451" w:rsidRPr="00780939" w:rsidRDefault="003013EE" w:rsidP="00480CB4">
      <w:pPr>
        <w:ind w:left="2880" w:firstLine="720"/>
        <w:rPr>
          <w:color w:val="000000"/>
          <w:szCs w:val="22"/>
        </w:rPr>
      </w:pPr>
      <w:r w:rsidRPr="00780939">
        <w:rPr>
          <w:color w:val="000000"/>
          <w:szCs w:val="22"/>
        </w:rPr>
        <w:t>virtsarakkotulehdus mukaan lukien</w:t>
      </w:r>
    </w:p>
    <w:p w:rsidR="00BE4D41" w:rsidRPr="00780939" w:rsidRDefault="000D4451" w:rsidP="000D4451">
      <w:pPr>
        <w:ind w:left="720"/>
        <w:rPr>
          <w:color w:val="000000"/>
          <w:szCs w:val="22"/>
          <w:vertAlign w:val="superscript"/>
        </w:rPr>
      </w:pPr>
      <w:r w:rsidRPr="00780939">
        <w:rPr>
          <w:color w:val="000000"/>
          <w:szCs w:val="22"/>
        </w:rPr>
        <w:t>Harvinainen</w:t>
      </w:r>
      <w:r w:rsidR="008E4C3D" w:rsidRPr="00780939">
        <w:rPr>
          <w:color w:val="000000"/>
          <w:szCs w:val="22"/>
        </w:rPr>
        <w:tab/>
      </w:r>
      <w:r w:rsidR="008E4C3D" w:rsidRPr="00780939">
        <w:rPr>
          <w:color w:val="000000"/>
          <w:szCs w:val="22"/>
        </w:rPr>
        <w:tab/>
      </w:r>
      <w:r w:rsidR="008E4C3D" w:rsidRPr="00780939">
        <w:rPr>
          <w:color w:val="000000"/>
          <w:szCs w:val="22"/>
        </w:rPr>
        <w:tab/>
      </w:r>
      <w:r w:rsidRPr="00780939">
        <w:rPr>
          <w:color w:val="000000"/>
          <w:szCs w:val="22"/>
        </w:rPr>
        <w:t>S</w:t>
      </w:r>
      <w:r w:rsidR="007A237B" w:rsidRPr="00780939">
        <w:rPr>
          <w:color w:val="000000"/>
          <w:szCs w:val="22"/>
        </w:rPr>
        <w:t>epsis, mukaan lukien kuolemaan johtava sepsis</w:t>
      </w:r>
      <w:r w:rsidR="0086122F" w:rsidRPr="00780939">
        <w:rPr>
          <w:color w:val="000000"/>
          <w:szCs w:val="22"/>
          <w:vertAlign w:val="superscript"/>
        </w:rPr>
        <w:t>3</w:t>
      </w:r>
    </w:p>
    <w:p w:rsidR="00DC3045" w:rsidRPr="00780939" w:rsidRDefault="00DC3045" w:rsidP="000D4451">
      <w:pPr>
        <w:ind w:left="720"/>
        <w:rPr>
          <w:color w:val="000000"/>
          <w:szCs w:val="22"/>
        </w:rPr>
      </w:pPr>
    </w:p>
    <w:p w:rsidR="00DC3045" w:rsidRPr="00780939" w:rsidRDefault="00DC3045" w:rsidP="00DC3045">
      <w:pPr>
        <w:rPr>
          <w:color w:val="000000"/>
          <w:szCs w:val="22"/>
        </w:rPr>
      </w:pPr>
      <w:r w:rsidRPr="00780939">
        <w:rPr>
          <w:color w:val="000000"/>
          <w:szCs w:val="22"/>
        </w:rPr>
        <w:t>Veri ja imukudos</w:t>
      </w:r>
    </w:p>
    <w:p w:rsidR="003E578E" w:rsidRPr="00780939" w:rsidRDefault="00DC3045" w:rsidP="00DC3045">
      <w:pPr>
        <w:rPr>
          <w:color w:val="000000"/>
          <w:szCs w:val="22"/>
        </w:rPr>
      </w:pPr>
      <w:r w:rsidRPr="00780939">
        <w:rPr>
          <w:color w:val="000000"/>
          <w:szCs w:val="22"/>
        </w:rPr>
        <w:tab/>
      </w:r>
      <w:r w:rsidR="000D4451" w:rsidRPr="00780939">
        <w:rPr>
          <w:color w:val="000000"/>
          <w:szCs w:val="22"/>
        </w:rPr>
        <w:t>Melko harvinainen</w:t>
      </w:r>
      <w:r w:rsidR="0086122F" w:rsidRPr="00780939">
        <w:rPr>
          <w:color w:val="000000"/>
          <w:szCs w:val="22"/>
        </w:rPr>
        <w:t>:</w:t>
      </w:r>
      <w:r w:rsidR="0086122F" w:rsidRPr="00780939">
        <w:rPr>
          <w:color w:val="000000"/>
          <w:szCs w:val="22"/>
        </w:rPr>
        <w:tab/>
      </w:r>
      <w:r w:rsidR="0086122F" w:rsidRPr="00780939">
        <w:rPr>
          <w:color w:val="000000"/>
          <w:szCs w:val="22"/>
        </w:rPr>
        <w:tab/>
      </w:r>
      <w:r w:rsidR="000D4451" w:rsidRPr="00780939">
        <w:rPr>
          <w:color w:val="000000"/>
          <w:szCs w:val="22"/>
        </w:rPr>
        <w:t>A</w:t>
      </w:r>
      <w:r w:rsidR="00510367" w:rsidRPr="00780939">
        <w:rPr>
          <w:color w:val="000000"/>
          <w:szCs w:val="22"/>
        </w:rPr>
        <w:t>nemia</w:t>
      </w:r>
    </w:p>
    <w:p w:rsidR="000D4451" w:rsidRPr="00780939" w:rsidRDefault="000D4451" w:rsidP="00DC3045">
      <w:pPr>
        <w:rPr>
          <w:color w:val="000000"/>
          <w:szCs w:val="22"/>
        </w:rPr>
      </w:pPr>
      <w:r w:rsidRPr="00780939">
        <w:rPr>
          <w:color w:val="000000"/>
          <w:szCs w:val="22"/>
        </w:rPr>
        <w:tab/>
      </w:r>
      <w:r w:rsidR="00510367" w:rsidRPr="00780939">
        <w:rPr>
          <w:color w:val="000000"/>
          <w:szCs w:val="22"/>
        </w:rPr>
        <w:t>Harvinainen:</w:t>
      </w:r>
      <w:r w:rsidR="008E4C3D" w:rsidRPr="00780939">
        <w:rPr>
          <w:color w:val="000000"/>
          <w:szCs w:val="22"/>
        </w:rPr>
        <w:tab/>
      </w:r>
      <w:r w:rsidR="008E4C3D" w:rsidRPr="00780939">
        <w:rPr>
          <w:color w:val="000000"/>
          <w:szCs w:val="22"/>
        </w:rPr>
        <w:tab/>
      </w:r>
      <w:r w:rsidR="008E4C3D" w:rsidRPr="00780939">
        <w:rPr>
          <w:color w:val="000000"/>
          <w:szCs w:val="22"/>
        </w:rPr>
        <w:tab/>
      </w:r>
      <w:r w:rsidR="00510367" w:rsidRPr="00780939">
        <w:rPr>
          <w:color w:val="000000"/>
          <w:szCs w:val="22"/>
        </w:rPr>
        <w:t>Eosinofilia, trombosytopenia</w:t>
      </w:r>
    </w:p>
    <w:p w:rsidR="00EA306F" w:rsidRPr="00780939" w:rsidRDefault="00EA306F" w:rsidP="00DC3045">
      <w:pPr>
        <w:rPr>
          <w:color w:val="000000"/>
          <w:szCs w:val="22"/>
        </w:rPr>
      </w:pPr>
    </w:p>
    <w:p w:rsidR="00DC3045" w:rsidRPr="00780939" w:rsidRDefault="00DC3045" w:rsidP="00DC3045">
      <w:pPr>
        <w:rPr>
          <w:color w:val="000000"/>
          <w:szCs w:val="22"/>
        </w:rPr>
      </w:pPr>
      <w:r w:rsidRPr="00780939">
        <w:rPr>
          <w:color w:val="000000"/>
          <w:szCs w:val="22"/>
        </w:rPr>
        <w:t>Immuunijärjestelmä</w:t>
      </w:r>
    </w:p>
    <w:p w:rsidR="003E578E" w:rsidRPr="00780939" w:rsidRDefault="00DC3045" w:rsidP="00DC3045">
      <w:pPr>
        <w:rPr>
          <w:color w:val="000000"/>
          <w:szCs w:val="22"/>
        </w:rPr>
      </w:pPr>
      <w:r w:rsidRPr="00780939">
        <w:rPr>
          <w:color w:val="000000"/>
          <w:szCs w:val="22"/>
        </w:rPr>
        <w:tab/>
      </w:r>
      <w:r w:rsidR="00510367" w:rsidRPr="00780939">
        <w:rPr>
          <w:color w:val="000000"/>
          <w:szCs w:val="22"/>
        </w:rPr>
        <w:t>Harvinainen</w:t>
      </w:r>
      <w:r w:rsidRPr="00780939">
        <w:rPr>
          <w:color w:val="000000"/>
          <w:szCs w:val="22"/>
        </w:rPr>
        <w:t>:</w:t>
      </w:r>
      <w:r w:rsidRPr="00780939">
        <w:rPr>
          <w:color w:val="000000"/>
          <w:szCs w:val="22"/>
        </w:rPr>
        <w:tab/>
      </w:r>
      <w:r w:rsidRPr="00780939">
        <w:rPr>
          <w:color w:val="000000"/>
          <w:szCs w:val="22"/>
        </w:rPr>
        <w:tab/>
      </w:r>
      <w:r w:rsidR="008E4C3D" w:rsidRPr="00780939">
        <w:rPr>
          <w:color w:val="000000"/>
          <w:szCs w:val="22"/>
        </w:rPr>
        <w:tab/>
      </w:r>
      <w:r w:rsidR="004751EC" w:rsidRPr="00780939">
        <w:rPr>
          <w:color w:val="000000"/>
          <w:szCs w:val="22"/>
        </w:rPr>
        <w:t>Yli</w:t>
      </w:r>
      <w:r w:rsidRPr="00780939">
        <w:rPr>
          <w:color w:val="000000"/>
          <w:szCs w:val="22"/>
        </w:rPr>
        <w:t>herkkyys, anafylaktiset reaktiot</w:t>
      </w:r>
    </w:p>
    <w:p w:rsidR="00777C10" w:rsidRPr="00780939" w:rsidRDefault="00777C10" w:rsidP="00DC3045">
      <w:pPr>
        <w:rPr>
          <w:color w:val="000000"/>
          <w:szCs w:val="22"/>
        </w:rPr>
      </w:pPr>
    </w:p>
    <w:p w:rsidR="00DC3045" w:rsidRPr="00780939" w:rsidRDefault="00DC3045" w:rsidP="00DC3045">
      <w:pPr>
        <w:rPr>
          <w:color w:val="000000"/>
          <w:szCs w:val="22"/>
        </w:rPr>
      </w:pPr>
      <w:r w:rsidRPr="00780939">
        <w:rPr>
          <w:color w:val="000000"/>
          <w:szCs w:val="22"/>
        </w:rPr>
        <w:t>Aineenvaihdunta ja ravitsemus</w:t>
      </w:r>
    </w:p>
    <w:p w:rsidR="00DC3045" w:rsidRPr="00780939" w:rsidRDefault="00DC3045" w:rsidP="00DC3045">
      <w:pPr>
        <w:rPr>
          <w:color w:val="000000"/>
          <w:szCs w:val="22"/>
        </w:rPr>
      </w:pPr>
      <w:r w:rsidRPr="00780939">
        <w:rPr>
          <w:color w:val="000000"/>
          <w:szCs w:val="22"/>
        </w:rPr>
        <w:tab/>
      </w:r>
      <w:r w:rsidR="00510367" w:rsidRPr="00780939">
        <w:rPr>
          <w:color w:val="000000"/>
          <w:szCs w:val="22"/>
        </w:rPr>
        <w:t>Melko harvinainen</w:t>
      </w:r>
      <w:r w:rsidRPr="00780939">
        <w:rPr>
          <w:color w:val="000000"/>
          <w:szCs w:val="22"/>
        </w:rPr>
        <w:t>:</w:t>
      </w:r>
      <w:r w:rsidRPr="00780939">
        <w:rPr>
          <w:color w:val="000000"/>
          <w:szCs w:val="22"/>
        </w:rPr>
        <w:tab/>
      </w:r>
      <w:r w:rsidRPr="00780939">
        <w:rPr>
          <w:color w:val="000000"/>
          <w:szCs w:val="22"/>
        </w:rPr>
        <w:tab/>
        <w:t>Hyperkalemia</w:t>
      </w:r>
    </w:p>
    <w:p w:rsidR="00510367" w:rsidRPr="00780939" w:rsidRDefault="00510367" w:rsidP="00DC3045">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008E4C3D" w:rsidRPr="00780939">
        <w:rPr>
          <w:color w:val="000000"/>
          <w:szCs w:val="22"/>
        </w:rPr>
        <w:tab/>
      </w:r>
      <w:r w:rsidRPr="00780939">
        <w:rPr>
          <w:color w:val="000000"/>
          <w:szCs w:val="22"/>
        </w:rPr>
        <w:t>Hypoglykemia (diabeetikot)</w:t>
      </w:r>
    </w:p>
    <w:p w:rsidR="007A4089" w:rsidRPr="00780939" w:rsidRDefault="007A4089" w:rsidP="003013EE">
      <w:pPr>
        <w:rPr>
          <w:color w:val="000000"/>
          <w:szCs w:val="22"/>
        </w:rPr>
      </w:pPr>
    </w:p>
    <w:p w:rsidR="00DC3045" w:rsidRPr="00780939" w:rsidRDefault="00DC3045" w:rsidP="003013EE">
      <w:pPr>
        <w:rPr>
          <w:color w:val="000000"/>
          <w:szCs w:val="22"/>
        </w:rPr>
      </w:pPr>
      <w:r w:rsidRPr="00780939">
        <w:rPr>
          <w:color w:val="000000"/>
          <w:szCs w:val="22"/>
        </w:rPr>
        <w:t>Sydän</w:t>
      </w:r>
    </w:p>
    <w:p w:rsidR="00DC3045" w:rsidRPr="00780939" w:rsidRDefault="00DC3045" w:rsidP="003013EE">
      <w:pPr>
        <w:rPr>
          <w:color w:val="000000"/>
          <w:szCs w:val="22"/>
        </w:rPr>
      </w:pPr>
      <w:r w:rsidRPr="00780939">
        <w:rPr>
          <w:color w:val="000000"/>
          <w:szCs w:val="22"/>
        </w:rPr>
        <w:tab/>
      </w:r>
      <w:r w:rsidR="00510367" w:rsidRPr="00780939">
        <w:rPr>
          <w:color w:val="000000"/>
          <w:szCs w:val="22"/>
        </w:rPr>
        <w:t>Melko harvinainen</w:t>
      </w:r>
      <w:r w:rsidRPr="00780939">
        <w:rPr>
          <w:color w:val="000000"/>
          <w:szCs w:val="22"/>
        </w:rPr>
        <w:t>:</w:t>
      </w:r>
      <w:r w:rsidRPr="00780939">
        <w:rPr>
          <w:color w:val="000000"/>
          <w:szCs w:val="22"/>
        </w:rPr>
        <w:tab/>
      </w:r>
      <w:r w:rsidRPr="00780939">
        <w:rPr>
          <w:color w:val="000000"/>
          <w:szCs w:val="22"/>
        </w:rPr>
        <w:tab/>
        <w:t>Bradykardia</w:t>
      </w:r>
    </w:p>
    <w:p w:rsidR="00DC3045" w:rsidRPr="00780939" w:rsidRDefault="00DC3045" w:rsidP="003013EE">
      <w:pPr>
        <w:rPr>
          <w:color w:val="000000"/>
          <w:szCs w:val="22"/>
        </w:rPr>
      </w:pPr>
    </w:p>
    <w:p w:rsidR="00BD3A44" w:rsidRPr="00780939" w:rsidRDefault="00155608" w:rsidP="003013EE">
      <w:pPr>
        <w:rPr>
          <w:color w:val="000000"/>
          <w:szCs w:val="22"/>
        </w:rPr>
      </w:pPr>
      <w:r w:rsidRPr="00780939">
        <w:rPr>
          <w:color w:val="000000"/>
          <w:szCs w:val="22"/>
        </w:rPr>
        <w:t>Hermosto</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155608" w:rsidRPr="00780939" w:rsidRDefault="00BD3A44" w:rsidP="00BD3A44">
      <w:pPr>
        <w:ind w:firstLine="720"/>
        <w:rPr>
          <w:color w:val="000000"/>
          <w:szCs w:val="22"/>
        </w:rPr>
      </w:pPr>
      <w:r w:rsidRPr="00780939">
        <w:rPr>
          <w:color w:val="000000"/>
          <w:szCs w:val="22"/>
        </w:rPr>
        <w:t>Harvinainen:</w:t>
      </w:r>
      <w:r w:rsidRPr="00780939">
        <w:rPr>
          <w:color w:val="000000"/>
          <w:szCs w:val="22"/>
        </w:rPr>
        <w:tab/>
      </w:r>
      <w:r w:rsidRPr="00780939">
        <w:rPr>
          <w:color w:val="000000"/>
          <w:szCs w:val="22"/>
        </w:rPr>
        <w:tab/>
      </w:r>
      <w:r w:rsidRPr="00780939">
        <w:rPr>
          <w:color w:val="000000"/>
          <w:szCs w:val="22"/>
        </w:rPr>
        <w:tab/>
      </w:r>
      <w:r w:rsidR="00155608" w:rsidRPr="00780939">
        <w:rPr>
          <w:color w:val="000000"/>
          <w:szCs w:val="22"/>
        </w:rPr>
        <w:t>Uneliaisuus</w:t>
      </w:r>
    </w:p>
    <w:p w:rsidR="00BD3A44" w:rsidRPr="00780939" w:rsidRDefault="00BD3A44" w:rsidP="00155608">
      <w:pPr>
        <w:rPr>
          <w:color w:val="000000"/>
          <w:szCs w:val="22"/>
        </w:rPr>
      </w:pPr>
    </w:p>
    <w:p w:rsidR="00155608" w:rsidRPr="00780939" w:rsidRDefault="00155608" w:rsidP="00155608">
      <w:pPr>
        <w:rPr>
          <w:color w:val="000000"/>
          <w:szCs w:val="22"/>
        </w:rPr>
      </w:pPr>
      <w:r w:rsidRPr="00780939">
        <w:rPr>
          <w:color w:val="000000"/>
          <w:szCs w:val="22"/>
        </w:rPr>
        <w:t>Hengityselimet, rintakehä ja välikarsina</w:t>
      </w:r>
    </w:p>
    <w:p w:rsidR="00155608" w:rsidRPr="00780939" w:rsidRDefault="00155608" w:rsidP="003013EE">
      <w:pPr>
        <w:rPr>
          <w:color w:val="000000"/>
          <w:szCs w:val="22"/>
        </w:rPr>
      </w:pPr>
      <w:r w:rsidRPr="00780939">
        <w:rPr>
          <w:color w:val="000000"/>
          <w:szCs w:val="22"/>
        </w:rPr>
        <w:tab/>
        <w:t>Melko</w:t>
      </w:r>
      <w:r w:rsidR="00B74941" w:rsidRPr="00780939">
        <w:rPr>
          <w:color w:val="000000"/>
          <w:szCs w:val="22"/>
        </w:rPr>
        <w:t xml:space="preserve"> </w:t>
      </w:r>
      <w:r w:rsidRPr="00780939">
        <w:rPr>
          <w:color w:val="000000"/>
          <w:szCs w:val="22"/>
        </w:rPr>
        <w:t>harvinainen</w:t>
      </w:r>
      <w:r w:rsidR="00BD3A44" w:rsidRPr="00780939">
        <w:rPr>
          <w:color w:val="000000"/>
          <w:szCs w:val="22"/>
        </w:rPr>
        <w:t>:</w:t>
      </w:r>
      <w:r w:rsidRPr="00780939">
        <w:rPr>
          <w:color w:val="000000"/>
          <w:szCs w:val="22"/>
        </w:rPr>
        <w:tab/>
      </w:r>
      <w:r w:rsidRPr="00780939">
        <w:rPr>
          <w:color w:val="000000"/>
          <w:szCs w:val="22"/>
        </w:rPr>
        <w:tab/>
        <w:t>Yskä</w:t>
      </w:r>
    </w:p>
    <w:p w:rsidR="00155608" w:rsidRPr="00780939" w:rsidRDefault="00155608" w:rsidP="003013EE">
      <w:pPr>
        <w:rPr>
          <w:color w:val="000000"/>
          <w:szCs w:val="22"/>
        </w:rPr>
      </w:pPr>
      <w:r w:rsidRPr="00780939">
        <w:rPr>
          <w:color w:val="000000"/>
          <w:szCs w:val="22"/>
        </w:rPr>
        <w:tab/>
        <w:t>Hyvin harvinainen</w:t>
      </w:r>
      <w:r w:rsidR="00BD3A44" w:rsidRPr="00780939">
        <w:rPr>
          <w:color w:val="000000"/>
          <w:szCs w:val="22"/>
        </w:rPr>
        <w:t>:</w:t>
      </w:r>
      <w:r w:rsidRPr="00780939">
        <w:rPr>
          <w:color w:val="000000"/>
          <w:szCs w:val="22"/>
        </w:rPr>
        <w:tab/>
      </w:r>
      <w:r w:rsidRPr="00780939">
        <w:rPr>
          <w:color w:val="000000"/>
          <w:szCs w:val="22"/>
        </w:rPr>
        <w:tab/>
        <w:t>Interstitiaalinen keuhkosairaus</w:t>
      </w:r>
      <w:r w:rsidRPr="00780939">
        <w:rPr>
          <w:color w:val="000000"/>
          <w:szCs w:val="22"/>
          <w:vertAlign w:val="superscript"/>
        </w:rPr>
        <w:t>3</w:t>
      </w:r>
    </w:p>
    <w:p w:rsidR="00155608" w:rsidRPr="00780939" w:rsidRDefault="00155608" w:rsidP="003013EE">
      <w:pPr>
        <w:rPr>
          <w:color w:val="000000"/>
          <w:szCs w:val="22"/>
        </w:rPr>
      </w:pPr>
    </w:p>
    <w:p w:rsidR="003013EE" w:rsidRPr="00780939" w:rsidRDefault="005B049A" w:rsidP="003013EE">
      <w:pPr>
        <w:rPr>
          <w:color w:val="000000"/>
          <w:szCs w:val="22"/>
        </w:rPr>
      </w:pPr>
      <w:r w:rsidRPr="00780939">
        <w:rPr>
          <w:color w:val="000000"/>
          <w:szCs w:val="22"/>
        </w:rPr>
        <w:t>Ruoansulatuselimistö</w:t>
      </w:r>
      <w:r w:rsidRPr="00780939" w:rsidDel="008B283F">
        <w:rPr>
          <w:color w:val="000000"/>
          <w:szCs w:val="22"/>
        </w:rPr>
        <w:t xml:space="preserve"> </w:t>
      </w:r>
      <w:r w:rsidR="003013EE" w:rsidRPr="00780939">
        <w:rPr>
          <w:color w:val="000000"/>
          <w:szCs w:val="22"/>
        </w:rPr>
        <w:tab/>
      </w:r>
      <w:r w:rsidR="003013EE" w:rsidRPr="00780939">
        <w:rPr>
          <w:color w:val="000000"/>
          <w:szCs w:val="22"/>
        </w:rPr>
        <w:tab/>
      </w:r>
      <w:r w:rsidR="003013EE" w:rsidRPr="00780939">
        <w:rPr>
          <w:color w:val="000000"/>
          <w:szCs w:val="22"/>
        </w:rPr>
        <w:tab/>
      </w:r>
      <w:r w:rsidR="003013EE" w:rsidRPr="00780939">
        <w:rPr>
          <w:color w:val="000000"/>
          <w:szCs w:val="22"/>
        </w:rPr>
        <w:tab/>
      </w:r>
      <w:r w:rsidR="003013EE" w:rsidRPr="00780939">
        <w:rPr>
          <w:color w:val="000000"/>
          <w:szCs w:val="22"/>
        </w:rPr>
        <w:tab/>
      </w:r>
    </w:p>
    <w:p w:rsidR="0007548C" w:rsidRPr="00780939" w:rsidRDefault="00510367" w:rsidP="00333C6D">
      <w:pPr>
        <w:ind w:firstLine="720"/>
        <w:rPr>
          <w:color w:val="000000"/>
          <w:szCs w:val="22"/>
        </w:rPr>
      </w:pPr>
      <w:r w:rsidRPr="00780939">
        <w:rPr>
          <w:color w:val="000000"/>
          <w:szCs w:val="22"/>
        </w:rPr>
        <w:t>Harvinainen</w:t>
      </w:r>
      <w:r w:rsidR="00DC3045" w:rsidRPr="00780939">
        <w:rPr>
          <w:color w:val="000000"/>
          <w:szCs w:val="22"/>
        </w:rPr>
        <w:t>:</w:t>
      </w:r>
      <w:r w:rsidR="00DC3045" w:rsidRPr="00780939">
        <w:rPr>
          <w:color w:val="000000"/>
          <w:szCs w:val="22"/>
        </w:rPr>
        <w:tab/>
      </w:r>
      <w:r w:rsidR="00DC3045" w:rsidRPr="00780939">
        <w:rPr>
          <w:color w:val="000000"/>
          <w:szCs w:val="22"/>
        </w:rPr>
        <w:tab/>
      </w:r>
      <w:r w:rsidR="008E4C3D" w:rsidRPr="00780939">
        <w:rPr>
          <w:color w:val="000000"/>
          <w:szCs w:val="22"/>
        </w:rPr>
        <w:tab/>
      </w:r>
      <w:r w:rsidR="003013EE" w:rsidRPr="00780939">
        <w:rPr>
          <w:color w:val="000000"/>
          <w:szCs w:val="22"/>
        </w:rPr>
        <w:t>Vatsavaivat</w:t>
      </w:r>
    </w:p>
    <w:p w:rsidR="003E578E" w:rsidRPr="00780939" w:rsidRDefault="003E578E" w:rsidP="0007548C">
      <w:pPr>
        <w:rPr>
          <w:color w:val="000000"/>
          <w:szCs w:val="22"/>
        </w:rPr>
      </w:pPr>
    </w:p>
    <w:p w:rsidR="003013EE" w:rsidRPr="00780939" w:rsidRDefault="003013EE" w:rsidP="0007548C">
      <w:pPr>
        <w:rPr>
          <w:color w:val="000000"/>
          <w:szCs w:val="22"/>
        </w:rPr>
      </w:pPr>
      <w:r w:rsidRPr="00780939">
        <w:rPr>
          <w:color w:val="000000"/>
          <w:szCs w:val="22"/>
        </w:rPr>
        <w:t>Iho ja ihonalainen kudos</w:t>
      </w:r>
    </w:p>
    <w:p w:rsidR="003013EE" w:rsidRPr="00780939" w:rsidRDefault="00DC3045" w:rsidP="00DC3045">
      <w:pPr>
        <w:rPr>
          <w:color w:val="000000"/>
          <w:szCs w:val="22"/>
        </w:rPr>
      </w:pPr>
      <w:r w:rsidRPr="00780939">
        <w:rPr>
          <w:color w:val="000000"/>
          <w:szCs w:val="22"/>
        </w:rPr>
        <w:tab/>
      </w:r>
      <w:r w:rsidR="00510367" w:rsidRPr="00780939">
        <w:rPr>
          <w:color w:val="000000"/>
          <w:szCs w:val="22"/>
        </w:rPr>
        <w:t>Harvinainen</w:t>
      </w:r>
      <w:r w:rsidR="003013EE" w:rsidRPr="00780939">
        <w:rPr>
          <w:color w:val="000000"/>
          <w:szCs w:val="22"/>
        </w:rPr>
        <w:t>:</w:t>
      </w:r>
      <w:r w:rsidR="003013EE" w:rsidRPr="00780939">
        <w:rPr>
          <w:color w:val="000000"/>
          <w:szCs w:val="22"/>
        </w:rPr>
        <w:tab/>
      </w:r>
      <w:r w:rsidRPr="00780939">
        <w:rPr>
          <w:color w:val="000000"/>
          <w:szCs w:val="22"/>
        </w:rPr>
        <w:tab/>
      </w:r>
      <w:r w:rsidR="008E4C3D" w:rsidRPr="00780939">
        <w:rPr>
          <w:color w:val="000000"/>
          <w:szCs w:val="22"/>
        </w:rPr>
        <w:tab/>
      </w:r>
      <w:r w:rsidR="003013EE" w:rsidRPr="00780939">
        <w:rPr>
          <w:color w:val="000000"/>
          <w:szCs w:val="22"/>
        </w:rPr>
        <w:t>Ihottuma</w:t>
      </w:r>
      <w:r w:rsidR="003B5310" w:rsidRPr="00780939">
        <w:rPr>
          <w:color w:val="000000"/>
          <w:szCs w:val="22"/>
        </w:rPr>
        <w:t>, lääkeihottuma, toksinen ihottuma</w:t>
      </w:r>
    </w:p>
    <w:p w:rsidR="003013EE" w:rsidRPr="00780939" w:rsidRDefault="003013EE" w:rsidP="003013EE">
      <w:pPr>
        <w:rPr>
          <w:color w:val="000000"/>
          <w:szCs w:val="22"/>
        </w:rPr>
      </w:pPr>
    </w:p>
    <w:p w:rsidR="003013EE" w:rsidRPr="00780939" w:rsidRDefault="003013EE" w:rsidP="003013EE">
      <w:pPr>
        <w:rPr>
          <w:color w:val="000000"/>
          <w:szCs w:val="22"/>
        </w:rPr>
      </w:pPr>
      <w:r w:rsidRPr="00780939">
        <w:rPr>
          <w:color w:val="000000"/>
          <w:szCs w:val="22"/>
        </w:rPr>
        <w:t>Luusto, lihakset ja sidekudos</w:t>
      </w:r>
    </w:p>
    <w:p w:rsidR="003013EE" w:rsidRPr="00780939" w:rsidRDefault="003B5310" w:rsidP="003B5310">
      <w:pPr>
        <w:rPr>
          <w:color w:val="000000"/>
          <w:szCs w:val="22"/>
        </w:rPr>
      </w:pPr>
      <w:r w:rsidRPr="00780939">
        <w:rPr>
          <w:color w:val="000000"/>
          <w:szCs w:val="22"/>
        </w:rPr>
        <w:tab/>
      </w:r>
      <w:r w:rsidR="00510367" w:rsidRPr="00780939">
        <w:rPr>
          <w:color w:val="000000"/>
          <w:szCs w:val="22"/>
        </w:rPr>
        <w:t>Harvinainen:</w:t>
      </w:r>
      <w:r w:rsidRPr="00780939">
        <w:rPr>
          <w:color w:val="000000"/>
          <w:szCs w:val="22"/>
        </w:rPr>
        <w:tab/>
      </w:r>
      <w:r w:rsidRPr="00780939">
        <w:rPr>
          <w:color w:val="000000"/>
          <w:szCs w:val="22"/>
        </w:rPr>
        <w:tab/>
      </w:r>
      <w:r w:rsidR="008E4C3D" w:rsidRPr="00780939">
        <w:rPr>
          <w:color w:val="000000"/>
          <w:szCs w:val="22"/>
        </w:rPr>
        <w:tab/>
      </w:r>
      <w:r w:rsidRPr="00780939">
        <w:rPr>
          <w:color w:val="000000"/>
          <w:szCs w:val="22"/>
        </w:rPr>
        <w:t>Nive</w:t>
      </w:r>
      <w:r w:rsidR="00777C10" w:rsidRPr="00780939">
        <w:rPr>
          <w:color w:val="000000"/>
          <w:szCs w:val="22"/>
        </w:rPr>
        <w:t>l</w:t>
      </w:r>
      <w:r w:rsidRPr="00780939">
        <w:rPr>
          <w:color w:val="000000"/>
          <w:szCs w:val="22"/>
        </w:rPr>
        <w:t>rikko, jännekipu</w:t>
      </w:r>
    </w:p>
    <w:p w:rsidR="004C3765" w:rsidRPr="00780939" w:rsidRDefault="004C3765" w:rsidP="003013EE">
      <w:pPr>
        <w:rPr>
          <w:color w:val="000000"/>
          <w:szCs w:val="22"/>
        </w:rPr>
      </w:pPr>
    </w:p>
    <w:p w:rsidR="003B5310" w:rsidRPr="00780939" w:rsidRDefault="003B5310" w:rsidP="007B3061">
      <w:pPr>
        <w:keepNext/>
        <w:rPr>
          <w:color w:val="000000"/>
          <w:szCs w:val="22"/>
        </w:rPr>
      </w:pPr>
      <w:r w:rsidRPr="00780939">
        <w:rPr>
          <w:color w:val="000000"/>
          <w:szCs w:val="22"/>
        </w:rPr>
        <w:t>Munuaiset ja virtsatiet</w:t>
      </w:r>
    </w:p>
    <w:p w:rsidR="008E4C3D" w:rsidRPr="00780939" w:rsidRDefault="00510367" w:rsidP="005C23E0">
      <w:pPr>
        <w:ind w:left="3686" w:hanging="2966"/>
        <w:rPr>
          <w:color w:val="000000"/>
          <w:szCs w:val="22"/>
        </w:rPr>
      </w:pPr>
      <w:r w:rsidRPr="00780939">
        <w:rPr>
          <w:color w:val="000000"/>
          <w:szCs w:val="22"/>
        </w:rPr>
        <w:t>Melko harvinainen</w:t>
      </w:r>
      <w:r w:rsidR="005C23E0" w:rsidRPr="00780939">
        <w:rPr>
          <w:color w:val="000000"/>
          <w:szCs w:val="22"/>
        </w:rPr>
        <w:t>:</w:t>
      </w:r>
      <w:r w:rsidR="005C23E0" w:rsidRPr="00780939">
        <w:rPr>
          <w:color w:val="000000"/>
          <w:szCs w:val="22"/>
        </w:rPr>
        <w:tab/>
      </w:r>
      <w:r w:rsidR="00167059" w:rsidRPr="00780939">
        <w:rPr>
          <w:color w:val="000000"/>
          <w:szCs w:val="22"/>
        </w:rPr>
        <w:t>M</w:t>
      </w:r>
      <w:r w:rsidR="003B5310" w:rsidRPr="00780939">
        <w:rPr>
          <w:color w:val="000000"/>
          <w:szCs w:val="22"/>
        </w:rPr>
        <w:t xml:space="preserve">unuaisten vajaatoiminta (akuutti munuaisten vajaatoiminta </w:t>
      </w:r>
    </w:p>
    <w:p w:rsidR="00BB3005" w:rsidRPr="00780939" w:rsidRDefault="003B5310" w:rsidP="005C23E0">
      <w:pPr>
        <w:ind w:left="4320" w:hanging="634"/>
        <w:rPr>
          <w:color w:val="000000"/>
          <w:szCs w:val="22"/>
        </w:rPr>
      </w:pPr>
      <w:r w:rsidRPr="00780939">
        <w:rPr>
          <w:color w:val="000000"/>
          <w:szCs w:val="22"/>
        </w:rPr>
        <w:t>mukaan lukien)</w:t>
      </w:r>
    </w:p>
    <w:p w:rsidR="007B3061" w:rsidRPr="00780939" w:rsidRDefault="007B3061" w:rsidP="00BB3005">
      <w:pPr>
        <w:rPr>
          <w:color w:val="000000"/>
          <w:szCs w:val="22"/>
        </w:rPr>
      </w:pPr>
    </w:p>
    <w:p w:rsidR="003013EE" w:rsidRPr="00780939" w:rsidRDefault="003013EE" w:rsidP="007B3061">
      <w:pPr>
        <w:keepNext/>
        <w:rPr>
          <w:color w:val="000000"/>
          <w:szCs w:val="22"/>
        </w:rPr>
      </w:pPr>
      <w:r w:rsidRPr="00780939">
        <w:rPr>
          <w:color w:val="000000"/>
          <w:szCs w:val="22"/>
        </w:rPr>
        <w:t>Yleisoireet ja antopaikassa todettavat haitat</w:t>
      </w:r>
    </w:p>
    <w:p w:rsidR="0048696E" w:rsidRPr="00780939" w:rsidRDefault="003B5310" w:rsidP="003B5310">
      <w:pPr>
        <w:rPr>
          <w:color w:val="000000"/>
          <w:szCs w:val="22"/>
        </w:rPr>
      </w:pPr>
      <w:r w:rsidRPr="00780939">
        <w:rPr>
          <w:color w:val="000000"/>
          <w:szCs w:val="22"/>
        </w:rPr>
        <w:tab/>
      </w:r>
      <w:r w:rsidR="00510367" w:rsidRPr="00780939">
        <w:rPr>
          <w:color w:val="000000"/>
          <w:szCs w:val="22"/>
        </w:rPr>
        <w:t>Melko harvinainen:</w:t>
      </w:r>
      <w:r w:rsidRPr="00780939">
        <w:rPr>
          <w:color w:val="000000"/>
          <w:szCs w:val="22"/>
        </w:rPr>
        <w:tab/>
      </w:r>
      <w:r w:rsidRPr="00780939">
        <w:rPr>
          <w:color w:val="000000"/>
          <w:szCs w:val="22"/>
        </w:rPr>
        <w:tab/>
        <w:t>Voimattomuus</w:t>
      </w:r>
    </w:p>
    <w:p w:rsidR="00510367" w:rsidRPr="00780939" w:rsidRDefault="00510367" w:rsidP="003B5310">
      <w:pPr>
        <w:rPr>
          <w:color w:val="000000"/>
          <w:szCs w:val="22"/>
        </w:rPr>
      </w:pPr>
    </w:p>
    <w:p w:rsidR="00826257" w:rsidRPr="00780939" w:rsidRDefault="00826257" w:rsidP="003B5310">
      <w:pPr>
        <w:rPr>
          <w:color w:val="000000"/>
          <w:szCs w:val="22"/>
        </w:rPr>
      </w:pPr>
      <w:r w:rsidRPr="00780939">
        <w:rPr>
          <w:color w:val="000000"/>
          <w:szCs w:val="22"/>
        </w:rPr>
        <w:t>Tutkimukset</w:t>
      </w:r>
    </w:p>
    <w:p w:rsidR="00826257" w:rsidRPr="00780939" w:rsidRDefault="00510367" w:rsidP="003B5310">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00E02F1A" w:rsidRPr="00780939">
        <w:rPr>
          <w:color w:val="000000"/>
          <w:szCs w:val="22"/>
        </w:rPr>
        <w:tab/>
      </w:r>
      <w:r w:rsidR="00826257" w:rsidRPr="00780939">
        <w:rPr>
          <w:color w:val="000000"/>
          <w:szCs w:val="22"/>
        </w:rPr>
        <w:t>Hemoglobiinin lasku</w:t>
      </w:r>
    </w:p>
    <w:p w:rsidR="00510367" w:rsidRPr="00780939" w:rsidRDefault="00510367" w:rsidP="003B5310">
      <w:pPr>
        <w:rPr>
          <w:color w:val="000000"/>
          <w:szCs w:val="22"/>
        </w:rPr>
      </w:pPr>
    </w:p>
    <w:p w:rsidR="00510367" w:rsidRPr="00780939" w:rsidRDefault="0086122F" w:rsidP="003B5310">
      <w:pPr>
        <w:rPr>
          <w:iCs/>
          <w:color w:val="000000"/>
          <w:szCs w:val="22"/>
        </w:rPr>
      </w:pPr>
      <w:r w:rsidRPr="00780939">
        <w:rPr>
          <w:color w:val="000000"/>
          <w:szCs w:val="22"/>
        </w:rPr>
        <w:t>3</w:t>
      </w:r>
      <w:r w:rsidR="00510367" w:rsidRPr="00780939">
        <w:rPr>
          <w:color w:val="000000"/>
          <w:szCs w:val="22"/>
        </w:rPr>
        <w:t xml:space="preserve">: lisäkuvaukset, katso </w:t>
      </w:r>
      <w:r w:rsidR="00BD3A44" w:rsidRPr="00780939">
        <w:rPr>
          <w:color w:val="000000"/>
          <w:szCs w:val="22"/>
        </w:rPr>
        <w:t>ala</w:t>
      </w:r>
      <w:r w:rsidR="00510367" w:rsidRPr="00780939">
        <w:rPr>
          <w:color w:val="000000"/>
          <w:szCs w:val="22"/>
        </w:rPr>
        <w:t>kohta</w:t>
      </w:r>
      <w:r w:rsidR="000F1EEC" w:rsidRPr="00780939">
        <w:rPr>
          <w:i/>
          <w:color w:val="000000"/>
          <w:szCs w:val="22"/>
        </w:rPr>
        <w:t xml:space="preserve"> </w:t>
      </w:r>
      <w:r w:rsidR="00FE2C90" w:rsidRPr="00780939">
        <w:rPr>
          <w:iCs/>
          <w:color w:val="000000"/>
          <w:szCs w:val="22"/>
        </w:rPr>
        <w:t>”</w:t>
      </w:r>
      <w:r w:rsidR="00BD3A44" w:rsidRPr="00780939">
        <w:rPr>
          <w:iCs/>
          <w:color w:val="000000"/>
          <w:szCs w:val="22"/>
        </w:rPr>
        <w:t>Valikoitujen haittavaikutusten kuvaus</w:t>
      </w:r>
      <w:r w:rsidR="00FE2C90" w:rsidRPr="00780939">
        <w:rPr>
          <w:iCs/>
          <w:color w:val="000000"/>
          <w:szCs w:val="22"/>
        </w:rPr>
        <w:t>”</w:t>
      </w:r>
    </w:p>
    <w:p w:rsidR="003013EE" w:rsidRPr="00780939" w:rsidRDefault="003013EE" w:rsidP="003013EE">
      <w:pPr>
        <w:rPr>
          <w:color w:val="000000"/>
          <w:szCs w:val="22"/>
        </w:rPr>
      </w:pPr>
    </w:p>
    <w:p w:rsidR="003013EE" w:rsidRPr="00780939" w:rsidRDefault="003013EE" w:rsidP="003013EE">
      <w:pPr>
        <w:rPr>
          <w:color w:val="000000"/>
          <w:szCs w:val="22"/>
          <w:u w:val="single"/>
        </w:rPr>
      </w:pPr>
      <w:r w:rsidRPr="00780939">
        <w:rPr>
          <w:color w:val="000000"/>
          <w:szCs w:val="22"/>
          <w:u w:val="single"/>
        </w:rPr>
        <w:t>Hydroklooritiatsidi:</w:t>
      </w:r>
    </w:p>
    <w:p w:rsidR="003013EE" w:rsidRPr="00780939" w:rsidRDefault="003013EE" w:rsidP="003013EE">
      <w:pPr>
        <w:rPr>
          <w:color w:val="000000"/>
          <w:szCs w:val="22"/>
        </w:rPr>
      </w:pPr>
      <w:r w:rsidRPr="00780939">
        <w:rPr>
          <w:color w:val="000000"/>
          <w:szCs w:val="22"/>
        </w:rPr>
        <w:t>Hydroklooritiatsidi saattaa aiheuttaa tai pahentaa nestevajausta, mikä saattaa johtaa elektrolyyttitasapainon häiriöön (ks. kohta 4.4).</w:t>
      </w:r>
    </w:p>
    <w:p w:rsidR="004D2472" w:rsidRPr="00780939" w:rsidRDefault="004D2472" w:rsidP="003013EE">
      <w:pPr>
        <w:rPr>
          <w:color w:val="000000"/>
          <w:szCs w:val="22"/>
        </w:rPr>
      </w:pPr>
    </w:p>
    <w:p w:rsidR="003013EE" w:rsidRPr="00780939" w:rsidRDefault="003013EE" w:rsidP="003013EE">
      <w:pPr>
        <w:rPr>
          <w:color w:val="000000"/>
          <w:szCs w:val="22"/>
        </w:rPr>
      </w:pPr>
      <w:r w:rsidRPr="00780939">
        <w:rPr>
          <w:color w:val="000000"/>
          <w:szCs w:val="22"/>
        </w:rPr>
        <w:t xml:space="preserve">Hydroklooritiatsidia pelkästään käytettäessä </w:t>
      </w:r>
      <w:r w:rsidR="00511500" w:rsidRPr="00780939">
        <w:rPr>
          <w:color w:val="000000"/>
          <w:szCs w:val="22"/>
        </w:rPr>
        <w:t xml:space="preserve">on raportoitu </w:t>
      </w:r>
      <w:r w:rsidR="0045762B" w:rsidRPr="00780939">
        <w:rPr>
          <w:color w:val="000000"/>
          <w:szCs w:val="22"/>
        </w:rPr>
        <w:t xml:space="preserve">seuraavia </w:t>
      </w:r>
      <w:r w:rsidRPr="00780939">
        <w:rPr>
          <w:color w:val="000000"/>
          <w:szCs w:val="22"/>
        </w:rPr>
        <w:t>haittavaikutuksia</w:t>
      </w:r>
      <w:r w:rsidR="00511500" w:rsidRPr="00780939">
        <w:rPr>
          <w:color w:val="000000"/>
          <w:szCs w:val="22"/>
        </w:rPr>
        <w:t>, joiden esiintyvyys on tuntematon</w:t>
      </w:r>
      <w:r w:rsidR="00D478CE" w:rsidRPr="00780939">
        <w:rPr>
          <w:color w:val="000000"/>
          <w:szCs w:val="22"/>
        </w:rPr>
        <w:t>:</w:t>
      </w:r>
      <w:r w:rsidRPr="00780939">
        <w:rPr>
          <w:color w:val="000000"/>
          <w:szCs w:val="22"/>
        </w:rPr>
        <w:t xml:space="preserve"> </w:t>
      </w:r>
    </w:p>
    <w:p w:rsidR="003013EE" w:rsidRPr="00780939" w:rsidRDefault="003013EE" w:rsidP="003013EE">
      <w:pPr>
        <w:ind w:left="3600" w:hanging="3600"/>
        <w:rPr>
          <w:color w:val="000000"/>
          <w:szCs w:val="22"/>
        </w:rPr>
      </w:pPr>
    </w:p>
    <w:p w:rsidR="003013EE" w:rsidRPr="00780939" w:rsidRDefault="003013EE" w:rsidP="003013EE">
      <w:pPr>
        <w:rPr>
          <w:color w:val="000000"/>
          <w:szCs w:val="22"/>
        </w:rPr>
      </w:pPr>
      <w:r w:rsidRPr="00780939">
        <w:rPr>
          <w:color w:val="000000"/>
          <w:szCs w:val="22"/>
        </w:rPr>
        <w:t>Infektiot</w:t>
      </w:r>
      <w:r w:rsidR="005B049A" w:rsidRPr="00780939">
        <w:rPr>
          <w:color w:val="000000"/>
          <w:szCs w:val="22"/>
        </w:rPr>
        <w:tab/>
      </w:r>
      <w:r w:rsidR="005B049A" w:rsidRPr="00780939">
        <w:rPr>
          <w:color w:val="000000"/>
          <w:szCs w:val="22"/>
        </w:rPr>
        <w:tab/>
      </w:r>
      <w:r w:rsidR="005B049A" w:rsidRPr="00780939">
        <w:rPr>
          <w:color w:val="000000"/>
          <w:szCs w:val="22"/>
        </w:rPr>
        <w:tab/>
      </w:r>
      <w:r w:rsidR="005B049A" w:rsidRPr="00780939">
        <w:rPr>
          <w:color w:val="000000"/>
          <w:szCs w:val="22"/>
        </w:rPr>
        <w:tab/>
      </w:r>
    </w:p>
    <w:p w:rsidR="00D478CE" w:rsidRPr="00780939" w:rsidRDefault="00D478CE" w:rsidP="003013EE">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Sylkirauhastulehdus</w:t>
      </w:r>
    </w:p>
    <w:p w:rsidR="00A805B0" w:rsidRPr="00780939" w:rsidRDefault="00A805B0" w:rsidP="003013EE">
      <w:pPr>
        <w:ind w:left="3600" w:hanging="3600"/>
        <w:rPr>
          <w:color w:val="000000"/>
          <w:szCs w:val="22"/>
        </w:rPr>
      </w:pPr>
    </w:p>
    <w:p w:rsidR="006935E7" w:rsidRPr="00780939" w:rsidRDefault="006935E7" w:rsidP="006935E7">
      <w:pPr>
        <w:ind w:left="4320" w:hanging="4320"/>
        <w:rPr>
          <w:color w:val="000000"/>
          <w:szCs w:val="22"/>
        </w:rPr>
      </w:pPr>
      <w:bookmarkStart w:id="5" w:name="_Hlk527354414"/>
      <w:r w:rsidRPr="00780939">
        <w:rPr>
          <w:color w:val="000000"/>
          <w:szCs w:val="22"/>
        </w:rPr>
        <w:t>Hyvän- ja pahanlaatuiset sekä määrittämättömät kasvaimet (myös kystat ja polyypit)</w:t>
      </w:r>
    </w:p>
    <w:p w:rsidR="006935E7" w:rsidRPr="00780939" w:rsidRDefault="006935E7" w:rsidP="008713D4">
      <w:pPr>
        <w:ind w:left="3544" w:hanging="2835"/>
        <w:rPr>
          <w:color w:val="000000"/>
          <w:szCs w:val="22"/>
        </w:rPr>
      </w:pPr>
      <w:r w:rsidRPr="00780939">
        <w:rPr>
          <w:color w:val="000000"/>
          <w:szCs w:val="22"/>
        </w:rPr>
        <w:t>Tuntematon:</w:t>
      </w:r>
      <w:r w:rsidRPr="00780939">
        <w:rPr>
          <w:color w:val="000000"/>
          <w:szCs w:val="22"/>
        </w:rPr>
        <w:tab/>
        <w:t>Ei-melanoomatyyppinen ihosyöpä (tyvisolusyöpä ja okasolusyöpä)</w:t>
      </w:r>
    </w:p>
    <w:bookmarkEnd w:id="5"/>
    <w:p w:rsidR="006935E7" w:rsidRPr="00780939" w:rsidRDefault="006935E7" w:rsidP="003013EE">
      <w:pPr>
        <w:ind w:left="3600" w:hanging="3600"/>
        <w:rPr>
          <w:color w:val="000000"/>
          <w:szCs w:val="22"/>
        </w:rPr>
      </w:pPr>
    </w:p>
    <w:p w:rsidR="003013EE" w:rsidRPr="00780939" w:rsidRDefault="003013EE" w:rsidP="003013EE">
      <w:pPr>
        <w:ind w:left="3600" w:hanging="3600"/>
        <w:rPr>
          <w:color w:val="000000"/>
          <w:szCs w:val="22"/>
        </w:rPr>
      </w:pPr>
      <w:r w:rsidRPr="00780939">
        <w:rPr>
          <w:color w:val="000000"/>
          <w:szCs w:val="22"/>
        </w:rPr>
        <w:t>Veri ja imukudos</w:t>
      </w:r>
      <w:r w:rsidRPr="00780939">
        <w:rPr>
          <w:color w:val="000000"/>
          <w:szCs w:val="22"/>
        </w:rPr>
        <w:tab/>
      </w:r>
    </w:p>
    <w:p w:rsidR="00876E90" w:rsidRPr="00780939" w:rsidRDefault="00876E90" w:rsidP="00EA04E0">
      <w:pPr>
        <w:ind w:left="3600" w:hanging="2880"/>
        <w:rPr>
          <w:color w:val="000000"/>
          <w:szCs w:val="22"/>
        </w:rPr>
      </w:pPr>
      <w:r w:rsidRPr="00780939">
        <w:rPr>
          <w:color w:val="000000"/>
          <w:szCs w:val="22"/>
        </w:rPr>
        <w:t>Harvinainen</w:t>
      </w:r>
      <w:r w:rsidR="006A2204" w:rsidRPr="00780939">
        <w:rPr>
          <w:color w:val="000000"/>
          <w:szCs w:val="22"/>
        </w:rPr>
        <w:t>:</w:t>
      </w:r>
      <w:r w:rsidRPr="00780939">
        <w:rPr>
          <w:color w:val="000000"/>
          <w:szCs w:val="22"/>
        </w:rPr>
        <w:tab/>
        <w:t>Trombosytopenia (johon joskus liittyy purppura)</w:t>
      </w:r>
    </w:p>
    <w:p w:rsidR="00D478CE" w:rsidRPr="00780939" w:rsidRDefault="00F6191E" w:rsidP="003B0CFA">
      <w:pPr>
        <w:ind w:left="3686" w:hanging="2966"/>
        <w:rPr>
          <w:color w:val="000000"/>
          <w:szCs w:val="22"/>
        </w:rPr>
      </w:pPr>
      <w:r w:rsidRPr="00780939">
        <w:rPr>
          <w:color w:val="000000"/>
          <w:szCs w:val="22"/>
        </w:rPr>
        <w:t>Tuntematon:</w:t>
      </w:r>
      <w:r w:rsidRPr="00780939">
        <w:rPr>
          <w:color w:val="000000"/>
          <w:szCs w:val="22"/>
        </w:rPr>
        <w:tab/>
      </w:r>
      <w:r w:rsidR="00D478CE" w:rsidRPr="00780939">
        <w:rPr>
          <w:color w:val="000000"/>
          <w:szCs w:val="22"/>
        </w:rPr>
        <w:t>Aplastinen anemia, hemolyyttinen anemia, luuytimen vajaatoiminta, leukopenia, neutropenia, agranulosyto</w:t>
      </w:r>
      <w:r w:rsidR="009A77A7" w:rsidRPr="00780939">
        <w:rPr>
          <w:color w:val="000000"/>
          <w:szCs w:val="22"/>
        </w:rPr>
        <w:t>o</w:t>
      </w:r>
      <w:r w:rsidR="00D478CE" w:rsidRPr="00780939">
        <w:rPr>
          <w:color w:val="000000"/>
          <w:szCs w:val="22"/>
        </w:rPr>
        <w:t>si</w:t>
      </w:r>
    </w:p>
    <w:p w:rsidR="003013EE" w:rsidRPr="00780939" w:rsidRDefault="003013EE" w:rsidP="003013EE">
      <w:pPr>
        <w:rPr>
          <w:color w:val="000000"/>
          <w:szCs w:val="22"/>
        </w:rPr>
      </w:pPr>
      <w:r w:rsidRPr="00780939">
        <w:rPr>
          <w:color w:val="000000"/>
          <w:szCs w:val="22"/>
        </w:rPr>
        <w:t>Immuunijärjestelmä</w:t>
      </w:r>
      <w:r w:rsidRPr="00780939">
        <w:rPr>
          <w:color w:val="000000"/>
          <w:szCs w:val="22"/>
        </w:rPr>
        <w:tab/>
      </w:r>
      <w:r w:rsidRPr="00780939">
        <w:rPr>
          <w:color w:val="000000"/>
          <w:szCs w:val="22"/>
        </w:rPr>
        <w:tab/>
      </w:r>
      <w:r w:rsidRPr="00780939">
        <w:rPr>
          <w:color w:val="000000"/>
          <w:szCs w:val="22"/>
        </w:rPr>
        <w:tab/>
      </w:r>
    </w:p>
    <w:p w:rsidR="00D478CE" w:rsidRPr="00780939" w:rsidRDefault="00D478CE" w:rsidP="003013EE">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r>
      <w:r w:rsidR="009A77A7" w:rsidRPr="00780939">
        <w:rPr>
          <w:color w:val="000000"/>
          <w:szCs w:val="22"/>
        </w:rPr>
        <w:t>Anafylaktiset reaktiot, yli</w:t>
      </w:r>
      <w:r w:rsidRPr="00780939">
        <w:rPr>
          <w:color w:val="000000"/>
          <w:szCs w:val="22"/>
        </w:rPr>
        <w:t>herkkyys</w:t>
      </w:r>
    </w:p>
    <w:p w:rsidR="00D478CE" w:rsidRPr="00780939" w:rsidRDefault="00D478CE" w:rsidP="003013EE">
      <w:pPr>
        <w:rPr>
          <w:color w:val="000000"/>
          <w:szCs w:val="22"/>
        </w:rPr>
      </w:pPr>
    </w:p>
    <w:p w:rsidR="00D478CE" w:rsidRPr="00780939" w:rsidRDefault="00D478CE" w:rsidP="003013EE">
      <w:pPr>
        <w:rPr>
          <w:color w:val="000000"/>
          <w:szCs w:val="22"/>
        </w:rPr>
      </w:pPr>
      <w:r w:rsidRPr="00780939">
        <w:rPr>
          <w:color w:val="000000"/>
          <w:szCs w:val="22"/>
        </w:rPr>
        <w:t>Umpieritys</w:t>
      </w:r>
    </w:p>
    <w:p w:rsidR="00BE4D41" w:rsidRPr="00780939" w:rsidRDefault="00D478CE" w:rsidP="003013EE">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r>
      <w:r w:rsidR="007163D4" w:rsidRPr="00780939">
        <w:rPr>
          <w:color w:val="000000"/>
          <w:szCs w:val="22"/>
        </w:rPr>
        <w:t>Diabeteksen hoitotasapaino riittämätön</w:t>
      </w:r>
    </w:p>
    <w:p w:rsidR="003013EE" w:rsidRPr="00780939" w:rsidRDefault="003013EE" w:rsidP="00BE4D41">
      <w:pPr>
        <w:rPr>
          <w:color w:val="000000"/>
          <w:szCs w:val="22"/>
        </w:rPr>
      </w:pPr>
    </w:p>
    <w:p w:rsidR="003013EE" w:rsidRPr="00780939" w:rsidRDefault="003013EE" w:rsidP="00C6517A">
      <w:pPr>
        <w:keepNext/>
        <w:ind w:left="3600" w:hanging="3600"/>
        <w:rPr>
          <w:color w:val="000000"/>
          <w:szCs w:val="22"/>
        </w:rPr>
      </w:pPr>
      <w:r w:rsidRPr="00780939">
        <w:rPr>
          <w:color w:val="000000"/>
          <w:szCs w:val="22"/>
        </w:rPr>
        <w:t>Aineenvaihdunta ja ravitsemus</w:t>
      </w:r>
      <w:r w:rsidRPr="00780939">
        <w:rPr>
          <w:color w:val="000000"/>
          <w:szCs w:val="22"/>
        </w:rPr>
        <w:tab/>
      </w:r>
    </w:p>
    <w:p w:rsidR="00876E90" w:rsidRPr="00780939" w:rsidRDefault="00876E90" w:rsidP="00EA04E0">
      <w:pPr>
        <w:ind w:left="3600" w:hanging="2880"/>
        <w:rPr>
          <w:color w:val="000000"/>
          <w:szCs w:val="22"/>
        </w:rPr>
      </w:pPr>
      <w:r w:rsidRPr="00780939">
        <w:rPr>
          <w:color w:val="000000"/>
          <w:szCs w:val="22"/>
        </w:rPr>
        <w:t>Yleinen</w:t>
      </w:r>
      <w:r w:rsidR="006A2204" w:rsidRPr="00780939">
        <w:rPr>
          <w:color w:val="000000"/>
          <w:szCs w:val="22"/>
        </w:rPr>
        <w:t>:</w:t>
      </w:r>
      <w:r w:rsidRPr="00780939">
        <w:rPr>
          <w:color w:val="000000"/>
          <w:szCs w:val="22"/>
        </w:rPr>
        <w:tab/>
        <w:t>Hypomagnesemia</w:t>
      </w:r>
    </w:p>
    <w:p w:rsidR="00876E90" w:rsidRPr="00780939" w:rsidRDefault="00876E90" w:rsidP="00EA04E0">
      <w:pPr>
        <w:ind w:left="3600" w:hanging="2880"/>
        <w:rPr>
          <w:color w:val="000000"/>
          <w:szCs w:val="22"/>
        </w:rPr>
      </w:pPr>
      <w:r w:rsidRPr="00780939">
        <w:rPr>
          <w:color w:val="000000"/>
          <w:szCs w:val="22"/>
        </w:rPr>
        <w:t>Harvinainen</w:t>
      </w:r>
      <w:r w:rsidR="006A2204" w:rsidRPr="00780939">
        <w:rPr>
          <w:color w:val="000000"/>
          <w:szCs w:val="22"/>
        </w:rPr>
        <w:t>:</w:t>
      </w:r>
      <w:r w:rsidRPr="00780939">
        <w:rPr>
          <w:color w:val="000000"/>
          <w:szCs w:val="22"/>
        </w:rPr>
        <w:tab/>
        <w:t>Hyperkalsemia</w:t>
      </w:r>
    </w:p>
    <w:p w:rsidR="00910432" w:rsidRPr="00780939" w:rsidRDefault="00910432" w:rsidP="00910432">
      <w:pPr>
        <w:ind w:left="3600" w:hanging="2880"/>
        <w:rPr>
          <w:color w:val="000000"/>
          <w:szCs w:val="22"/>
        </w:rPr>
      </w:pPr>
      <w:r w:rsidRPr="00780939">
        <w:rPr>
          <w:color w:val="000000"/>
          <w:szCs w:val="22"/>
        </w:rPr>
        <w:t>Hyvin harvinainen:</w:t>
      </w:r>
      <w:r w:rsidRPr="00780939">
        <w:rPr>
          <w:color w:val="000000"/>
          <w:szCs w:val="22"/>
        </w:rPr>
        <w:tab/>
        <w:t>Hypokloreeminen alkaloosi</w:t>
      </w:r>
    </w:p>
    <w:p w:rsidR="00FA2373" w:rsidRPr="00780939" w:rsidRDefault="007163D4" w:rsidP="00910432">
      <w:pPr>
        <w:ind w:left="3600" w:hanging="2880"/>
        <w:rPr>
          <w:color w:val="000000"/>
          <w:szCs w:val="22"/>
        </w:rPr>
      </w:pPr>
      <w:r w:rsidRPr="00780939">
        <w:rPr>
          <w:color w:val="000000"/>
          <w:szCs w:val="22"/>
        </w:rPr>
        <w:t>Tuntematon:</w:t>
      </w:r>
      <w:r w:rsidRPr="00780939">
        <w:rPr>
          <w:color w:val="000000"/>
          <w:szCs w:val="22"/>
        </w:rPr>
        <w:tab/>
        <w:t xml:space="preserve">Anoreksia, ruokahalun väheneminen, elektrolyyttihäiriö, </w:t>
      </w:r>
      <w:r w:rsidR="006770E3" w:rsidRPr="00780939">
        <w:rPr>
          <w:color w:val="000000"/>
          <w:szCs w:val="22"/>
        </w:rPr>
        <w:t>hyperkolesterolemia</w:t>
      </w:r>
      <w:r w:rsidRPr="00780939">
        <w:rPr>
          <w:color w:val="000000"/>
          <w:szCs w:val="22"/>
        </w:rPr>
        <w:t>, hyperglykemia, hypovolemia</w:t>
      </w:r>
    </w:p>
    <w:p w:rsidR="00ED78F3" w:rsidRPr="00780939" w:rsidRDefault="00ED78F3" w:rsidP="003013EE">
      <w:pPr>
        <w:rPr>
          <w:color w:val="000000"/>
          <w:szCs w:val="22"/>
        </w:rPr>
      </w:pPr>
    </w:p>
    <w:p w:rsidR="003013EE" w:rsidRPr="00780939" w:rsidRDefault="003013EE" w:rsidP="003013EE">
      <w:pPr>
        <w:rPr>
          <w:color w:val="000000"/>
          <w:szCs w:val="22"/>
        </w:rPr>
      </w:pPr>
      <w:r w:rsidRPr="00780939">
        <w:rPr>
          <w:color w:val="000000"/>
          <w:szCs w:val="22"/>
        </w:rPr>
        <w:t>Psyykkiset häiriöt</w:t>
      </w:r>
      <w:r w:rsidRPr="00780939">
        <w:rPr>
          <w:color w:val="000000"/>
          <w:szCs w:val="22"/>
        </w:rPr>
        <w:tab/>
      </w:r>
      <w:r w:rsidRPr="00780939">
        <w:rPr>
          <w:color w:val="000000"/>
          <w:szCs w:val="22"/>
        </w:rPr>
        <w:tab/>
      </w:r>
      <w:r w:rsidRPr="00780939">
        <w:rPr>
          <w:color w:val="000000"/>
          <w:szCs w:val="22"/>
        </w:rPr>
        <w:tab/>
      </w:r>
    </w:p>
    <w:p w:rsidR="003E578E" w:rsidRPr="00780939" w:rsidRDefault="007163D4" w:rsidP="003013EE">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r>
      <w:r w:rsidR="006770E3" w:rsidRPr="00780939">
        <w:rPr>
          <w:color w:val="000000"/>
          <w:szCs w:val="22"/>
        </w:rPr>
        <w:t>Rauhattomuus</w:t>
      </w:r>
    </w:p>
    <w:p w:rsidR="00EA306F" w:rsidRPr="00780939" w:rsidRDefault="00EA306F" w:rsidP="003013EE">
      <w:pPr>
        <w:rPr>
          <w:color w:val="000000"/>
          <w:szCs w:val="22"/>
        </w:rPr>
      </w:pPr>
    </w:p>
    <w:p w:rsidR="003013EE" w:rsidRPr="00780939" w:rsidRDefault="003013EE" w:rsidP="003013EE">
      <w:pPr>
        <w:rPr>
          <w:color w:val="000000"/>
          <w:szCs w:val="22"/>
        </w:rPr>
      </w:pPr>
      <w:r w:rsidRPr="00780939">
        <w:rPr>
          <w:color w:val="000000"/>
          <w:szCs w:val="22"/>
        </w:rPr>
        <w:t>Hermosto</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876E90" w:rsidRPr="00780939" w:rsidRDefault="00876E90" w:rsidP="00EA04E0">
      <w:pPr>
        <w:ind w:firstLine="720"/>
        <w:rPr>
          <w:color w:val="000000"/>
          <w:szCs w:val="22"/>
        </w:rPr>
      </w:pPr>
      <w:r w:rsidRPr="00780939">
        <w:rPr>
          <w:color w:val="000000"/>
          <w:szCs w:val="22"/>
        </w:rPr>
        <w:t>Harvinainen</w:t>
      </w:r>
      <w:r w:rsidR="006A2204" w:rsidRPr="00780939">
        <w:rPr>
          <w:color w:val="000000"/>
          <w:szCs w:val="22"/>
        </w:rPr>
        <w:t>:</w:t>
      </w:r>
      <w:r w:rsidRPr="00780939">
        <w:rPr>
          <w:color w:val="000000"/>
          <w:szCs w:val="22"/>
        </w:rPr>
        <w:tab/>
      </w:r>
      <w:r w:rsidRPr="00780939">
        <w:rPr>
          <w:color w:val="000000"/>
          <w:szCs w:val="22"/>
        </w:rPr>
        <w:tab/>
      </w:r>
      <w:r w:rsidRPr="00780939">
        <w:rPr>
          <w:color w:val="000000"/>
          <w:szCs w:val="22"/>
        </w:rPr>
        <w:tab/>
        <w:t>Päänsärky</w:t>
      </w:r>
    </w:p>
    <w:p w:rsidR="00EA306F" w:rsidRPr="00780939" w:rsidRDefault="007163D4" w:rsidP="003013EE">
      <w:pPr>
        <w:rPr>
          <w:color w:val="000000"/>
          <w:szCs w:val="22"/>
        </w:rPr>
      </w:pPr>
      <w:r w:rsidRPr="00780939">
        <w:rPr>
          <w:color w:val="000000"/>
          <w:szCs w:val="22"/>
        </w:rPr>
        <w:tab/>
        <w:t>Tuntematon:</w:t>
      </w:r>
      <w:r w:rsidRPr="00780939">
        <w:rPr>
          <w:color w:val="000000"/>
          <w:szCs w:val="22"/>
        </w:rPr>
        <w:tab/>
      </w:r>
      <w:r w:rsidR="006770E3" w:rsidRPr="00780939">
        <w:rPr>
          <w:color w:val="000000"/>
          <w:szCs w:val="22"/>
        </w:rPr>
        <w:tab/>
      </w:r>
      <w:r w:rsidR="006770E3" w:rsidRPr="00780939">
        <w:rPr>
          <w:color w:val="000000"/>
          <w:szCs w:val="22"/>
        </w:rPr>
        <w:tab/>
      </w:r>
      <w:r w:rsidR="00876E90" w:rsidRPr="00780939">
        <w:rPr>
          <w:color w:val="000000"/>
          <w:szCs w:val="22"/>
        </w:rPr>
        <w:t>E</w:t>
      </w:r>
      <w:r w:rsidR="006770E3" w:rsidRPr="00780939">
        <w:rPr>
          <w:color w:val="000000"/>
          <w:szCs w:val="22"/>
        </w:rPr>
        <w:t>pävarma olo (lightheadedness)</w:t>
      </w:r>
      <w:r w:rsidRPr="00780939">
        <w:rPr>
          <w:color w:val="000000"/>
          <w:szCs w:val="22"/>
        </w:rPr>
        <w:tab/>
      </w:r>
    </w:p>
    <w:p w:rsidR="007A237B" w:rsidRPr="00780939" w:rsidRDefault="007A237B" w:rsidP="001B3880">
      <w:pPr>
        <w:rPr>
          <w:color w:val="000000"/>
          <w:szCs w:val="22"/>
        </w:rPr>
      </w:pPr>
    </w:p>
    <w:p w:rsidR="001B3880" w:rsidRPr="00780939" w:rsidRDefault="001B3880" w:rsidP="001B3880">
      <w:pPr>
        <w:rPr>
          <w:color w:val="000000"/>
          <w:szCs w:val="22"/>
        </w:rPr>
      </w:pPr>
      <w:r w:rsidRPr="00780939">
        <w:rPr>
          <w:color w:val="000000"/>
          <w:szCs w:val="22"/>
        </w:rPr>
        <w:t>Silmät</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2F1F65" w:rsidRPr="00780939" w:rsidRDefault="002F1F65" w:rsidP="00D3673A">
      <w:pPr>
        <w:ind w:left="3600" w:hanging="2880"/>
        <w:rPr>
          <w:color w:val="000000"/>
          <w:szCs w:val="22"/>
        </w:rPr>
      </w:pPr>
      <w:r w:rsidRPr="00780939">
        <w:rPr>
          <w:color w:val="000000"/>
          <w:szCs w:val="22"/>
        </w:rPr>
        <w:t>T</w:t>
      </w:r>
      <w:r w:rsidR="00D3673A" w:rsidRPr="00780939">
        <w:rPr>
          <w:color w:val="000000"/>
          <w:szCs w:val="22"/>
        </w:rPr>
        <w:t>untematon:</w:t>
      </w:r>
      <w:r w:rsidR="00D3673A" w:rsidRPr="00780939">
        <w:rPr>
          <w:color w:val="000000"/>
          <w:szCs w:val="22"/>
        </w:rPr>
        <w:tab/>
      </w:r>
      <w:r w:rsidRPr="00780939">
        <w:rPr>
          <w:color w:val="000000"/>
          <w:szCs w:val="22"/>
        </w:rPr>
        <w:t>Näkökentän keltaisuus</w:t>
      </w:r>
      <w:r w:rsidR="00A270AF" w:rsidRPr="00780939">
        <w:rPr>
          <w:color w:val="000000"/>
          <w:szCs w:val="22"/>
        </w:rPr>
        <w:t xml:space="preserve">, </w:t>
      </w:r>
      <w:r w:rsidR="00D3673A" w:rsidRPr="00780939">
        <w:rPr>
          <w:color w:val="000000"/>
          <w:szCs w:val="22"/>
        </w:rPr>
        <w:t xml:space="preserve">akuutti myopia, </w:t>
      </w:r>
      <w:r w:rsidR="00A270AF" w:rsidRPr="00780939">
        <w:rPr>
          <w:szCs w:val="22"/>
        </w:rPr>
        <w:t>akuutti ahdaskulmaglaukooma</w:t>
      </w:r>
      <w:r w:rsidR="00D052D7" w:rsidRPr="00780939">
        <w:rPr>
          <w:szCs w:val="22"/>
        </w:rPr>
        <w:t>, suonikalvon effuusio</w:t>
      </w:r>
    </w:p>
    <w:p w:rsidR="001B3880" w:rsidRPr="00780939" w:rsidRDefault="001B3880" w:rsidP="003013EE">
      <w:pPr>
        <w:rPr>
          <w:color w:val="000000"/>
          <w:szCs w:val="22"/>
        </w:rPr>
      </w:pPr>
    </w:p>
    <w:p w:rsidR="003013EE" w:rsidRPr="00780939" w:rsidRDefault="003013EE" w:rsidP="003013EE">
      <w:pPr>
        <w:rPr>
          <w:color w:val="000000"/>
          <w:szCs w:val="22"/>
        </w:rPr>
      </w:pPr>
      <w:r w:rsidRPr="00780939">
        <w:rPr>
          <w:color w:val="000000"/>
          <w:szCs w:val="22"/>
        </w:rPr>
        <w:t>Verisuonisto</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2F1F65" w:rsidRPr="00780939" w:rsidRDefault="002F1F65" w:rsidP="003013EE">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Nekrotisoiva verisuonitulehdus</w:t>
      </w:r>
    </w:p>
    <w:p w:rsidR="003013EE" w:rsidRPr="00780939" w:rsidRDefault="003013EE" w:rsidP="003013EE">
      <w:pPr>
        <w:rPr>
          <w:color w:val="000000"/>
          <w:szCs w:val="22"/>
        </w:rPr>
      </w:pPr>
    </w:p>
    <w:p w:rsidR="003013EE" w:rsidRPr="00780939" w:rsidRDefault="003013EE" w:rsidP="003013EE">
      <w:pPr>
        <w:rPr>
          <w:color w:val="000000"/>
          <w:szCs w:val="22"/>
        </w:rPr>
      </w:pPr>
      <w:r w:rsidRPr="00780939">
        <w:rPr>
          <w:color w:val="000000"/>
          <w:szCs w:val="22"/>
        </w:rPr>
        <w:t>Ruoansulatuselimistö</w:t>
      </w:r>
      <w:r w:rsidRPr="00780939">
        <w:rPr>
          <w:color w:val="000000"/>
          <w:szCs w:val="22"/>
        </w:rPr>
        <w:tab/>
      </w:r>
      <w:r w:rsidRPr="00780939">
        <w:rPr>
          <w:color w:val="000000"/>
          <w:szCs w:val="22"/>
        </w:rPr>
        <w:tab/>
      </w:r>
      <w:r w:rsidRPr="00780939">
        <w:rPr>
          <w:color w:val="000000"/>
          <w:szCs w:val="22"/>
        </w:rPr>
        <w:tab/>
      </w:r>
    </w:p>
    <w:p w:rsidR="00876E90" w:rsidRPr="00780939" w:rsidRDefault="00876E90" w:rsidP="003013EE">
      <w:pPr>
        <w:rPr>
          <w:color w:val="000000"/>
          <w:szCs w:val="22"/>
        </w:rPr>
      </w:pPr>
      <w:r w:rsidRPr="00780939">
        <w:rPr>
          <w:color w:val="000000"/>
          <w:szCs w:val="22"/>
        </w:rPr>
        <w:tab/>
        <w:t>Yleinen</w:t>
      </w:r>
      <w:r w:rsidR="006A2204" w:rsidRPr="00780939">
        <w:rPr>
          <w:color w:val="000000"/>
          <w:szCs w:val="22"/>
        </w:rPr>
        <w:t>:</w:t>
      </w:r>
      <w:r w:rsidR="006A2204" w:rsidRPr="00780939">
        <w:rPr>
          <w:color w:val="000000"/>
          <w:szCs w:val="22"/>
        </w:rPr>
        <w:tab/>
      </w:r>
      <w:r w:rsidR="006A2204" w:rsidRPr="00780939">
        <w:rPr>
          <w:color w:val="000000"/>
          <w:szCs w:val="22"/>
        </w:rPr>
        <w:tab/>
      </w:r>
      <w:r w:rsidRPr="00780939">
        <w:rPr>
          <w:color w:val="000000"/>
          <w:szCs w:val="22"/>
        </w:rPr>
        <w:tab/>
        <w:t>Pahoinvointi</w:t>
      </w:r>
    </w:p>
    <w:p w:rsidR="0007548C" w:rsidRPr="00780939" w:rsidRDefault="002F1F65" w:rsidP="003013EE">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r>
      <w:r w:rsidR="00876E90" w:rsidRPr="00780939">
        <w:rPr>
          <w:color w:val="000000"/>
          <w:szCs w:val="22"/>
        </w:rPr>
        <w:t>H</w:t>
      </w:r>
      <w:r w:rsidRPr="00780939">
        <w:rPr>
          <w:color w:val="000000"/>
          <w:szCs w:val="22"/>
        </w:rPr>
        <w:t>aimatulehdus, vatsavaiva</w:t>
      </w:r>
    </w:p>
    <w:p w:rsidR="003E578E" w:rsidRPr="00780939" w:rsidRDefault="003E578E" w:rsidP="003013EE">
      <w:pPr>
        <w:rPr>
          <w:color w:val="000000"/>
          <w:szCs w:val="22"/>
        </w:rPr>
      </w:pPr>
    </w:p>
    <w:p w:rsidR="003013EE" w:rsidRPr="00780939" w:rsidRDefault="003013EE" w:rsidP="007B3061">
      <w:pPr>
        <w:keepNext/>
        <w:rPr>
          <w:color w:val="000000"/>
          <w:szCs w:val="22"/>
        </w:rPr>
      </w:pPr>
      <w:r w:rsidRPr="00780939">
        <w:rPr>
          <w:color w:val="000000"/>
          <w:szCs w:val="22"/>
        </w:rPr>
        <w:t>Maksa ja sappi</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2F1F65" w:rsidRPr="00780939" w:rsidRDefault="008446D8" w:rsidP="00F50A1E">
      <w:pPr>
        <w:ind w:left="3686" w:hanging="2966"/>
        <w:rPr>
          <w:color w:val="000000"/>
          <w:szCs w:val="22"/>
        </w:rPr>
      </w:pPr>
      <w:r w:rsidRPr="00780939">
        <w:rPr>
          <w:color w:val="000000"/>
          <w:szCs w:val="22"/>
        </w:rPr>
        <w:t>Tuntematon:</w:t>
      </w:r>
      <w:r w:rsidRPr="00780939">
        <w:rPr>
          <w:color w:val="000000"/>
          <w:szCs w:val="22"/>
        </w:rPr>
        <w:tab/>
      </w:r>
      <w:r w:rsidR="002F1F65" w:rsidRPr="00780939">
        <w:rPr>
          <w:color w:val="000000"/>
          <w:szCs w:val="22"/>
        </w:rPr>
        <w:t>Hepatosellulaarinen keltaisuus, kolestaattinen keltaisuus</w:t>
      </w:r>
      <w:r w:rsidR="005E660F" w:rsidRPr="00780939">
        <w:rPr>
          <w:color w:val="000000"/>
          <w:szCs w:val="22"/>
        </w:rPr>
        <w:t xml:space="preserve"> </w:t>
      </w:r>
    </w:p>
    <w:p w:rsidR="0086122F" w:rsidRPr="00780939" w:rsidRDefault="0086122F" w:rsidP="003013EE">
      <w:pPr>
        <w:ind w:left="3600" w:hanging="3600"/>
        <w:rPr>
          <w:color w:val="000000"/>
          <w:szCs w:val="22"/>
        </w:rPr>
      </w:pPr>
    </w:p>
    <w:p w:rsidR="003013EE" w:rsidRPr="00780939" w:rsidRDefault="003013EE" w:rsidP="00EA04E0">
      <w:pPr>
        <w:keepNext/>
        <w:ind w:left="3600" w:hanging="3600"/>
        <w:rPr>
          <w:color w:val="000000"/>
          <w:szCs w:val="22"/>
        </w:rPr>
      </w:pPr>
      <w:r w:rsidRPr="00780939">
        <w:rPr>
          <w:color w:val="000000"/>
          <w:szCs w:val="22"/>
        </w:rPr>
        <w:t>Iho ja ihonalainen kudos</w:t>
      </w:r>
      <w:r w:rsidRPr="00780939">
        <w:rPr>
          <w:color w:val="000000"/>
          <w:szCs w:val="22"/>
        </w:rPr>
        <w:tab/>
      </w:r>
    </w:p>
    <w:p w:rsidR="002F1F65" w:rsidRPr="00780939" w:rsidRDefault="002F1F65" w:rsidP="00F50A1E">
      <w:pPr>
        <w:ind w:left="3686" w:hanging="2891"/>
        <w:rPr>
          <w:color w:val="000000"/>
          <w:szCs w:val="22"/>
        </w:rPr>
      </w:pPr>
      <w:r w:rsidRPr="00780939">
        <w:rPr>
          <w:color w:val="000000"/>
          <w:szCs w:val="22"/>
        </w:rPr>
        <w:t>Tuntematon:</w:t>
      </w:r>
      <w:r w:rsidRPr="00780939">
        <w:rPr>
          <w:color w:val="000000"/>
          <w:szCs w:val="22"/>
        </w:rPr>
        <w:tab/>
        <w:t xml:space="preserve">Lupus </w:t>
      </w:r>
      <w:r w:rsidR="006770E3" w:rsidRPr="00780939">
        <w:rPr>
          <w:color w:val="000000"/>
          <w:szCs w:val="22"/>
        </w:rPr>
        <w:t>-tyyppinen oireyhtymä</w:t>
      </w:r>
      <w:r w:rsidRPr="00780939">
        <w:rPr>
          <w:color w:val="000000"/>
          <w:szCs w:val="22"/>
        </w:rPr>
        <w:t>, valoherkkyysreaktiot, ihovaskuliitti, toksinen epidermaalinen nekrolyysi</w:t>
      </w:r>
      <w:r w:rsidR="005C6B76" w:rsidRPr="00780939">
        <w:rPr>
          <w:color w:val="000000"/>
          <w:szCs w:val="22"/>
        </w:rPr>
        <w:t>, erythema multiforme</w:t>
      </w:r>
    </w:p>
    <w:p w:rsidR="003013EE" w:rsidRPr="00780939" w:rsidRDefault="003013EE" w:rsidP="003013EE">
      <w:pPr>
        <w:rPr>
          <w:color w:val="000000"/>
          <w:szCs w:val="22"/>
        </w:rPr>
      </w:pPr>
      <w:r w:rsidRPr="00780939">
        <w:rPr>
          <w:color w:val="000000"/>
          <w:szCs w:val="22"/>
        </w:rPr>
        <w:t>Luusto, lihakset ja sidekudos</w:t>
      </w:r>
      <w:r w:rsidRPr="00780939">
        <w:rPr>
          <w:color w:val="000000"/>
          <w:szCs w:val="22"/>
        </w:rPr>
        <w:tab/>
      </w:r>
      <w:r w:rsidRPr="00780939">
        <w:rPr>
          <w:color w:val="000000"/>
          <w:szCs w:val="22"/>
        </w:rPr>
        <w:tab/>
      </w:r>
    </w:p>
    <w:p w:rsidR="008E4C3D" w:rsidRPr="00780939" w:rsidRDefault="002F1F65" w:rsidP="003013EE">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Heikkous</w:t>
      </w:r>
    </w:p>
    <w:p w:rsidR="00472CB8" w:rsidRPr="00780939" w:rsidRDefault="00472CB8" w:rsidP="003013EE">
      <w:pPr>
        <w:rPr>
          <w:color w:val="000000"/>
          <w:szCs w:val="22"/>
        </w:rPr>
      </w:pPr>
    </w:p>
    <w:p w:rsidR="0048696E" w:rsidRPr="00780939" w:rsidRDefault="003013EE" w:rsidP="003013EE">
      <w:pPr>
        <w:rPr>
          <w:color w:val="000000"/>
          <w:szCs w:val="22"/>
        </w:rPr>
      </w:pPr>
      <w:r w:rsidRPr="00780939">
        <w:rPr>
          <w:color w:val="000000"/>
          <w:szCs w:val="22"/>
        </w:rPr>
        <w:t>Munuaiset ja virtsatiet</w:t>
      </w:r>
      <w:r w:rsidRPr="00780939">
        <w:rPr>
          <w:color w:val="000000"/>
          <w:szCs w:val="22"/>
        </w:rPr>
        <w:tab/>
      </w:r>
      <w:r w:rsidRPr="00780939">
        <w:rPr>
          <w:color w:val="000000"/>
          <w:szCs w:val="22"/>
        </w:rPr>
        <w:tab/>
      </w:r>
      <w:r w:rsidRPr="00780939">
        <w:rPr>
          <w:color w:val="000000"/>
          <w:szCs w:val="22"/>
        </w:rPr>
        <w:tab/>
      </w:r>
    </w:p>
    <w:p w:rsidR="003013EE" w:rsidRPr="00780939" w:rsidRDefault="002F1F65" w:rsidP="00F50A1E">
      <w:pPr>
        <w:ind w:left="3686" w:hanging="2966"/>
        <w:rPr>
          <w:color w:val="000000"/>
          <w:szCs w:val="22"/>
        </w:rPr>
      </w:pPr>
      <w:r w:rsidRPr="00780939">
        <w:rPr>
          <w:color w:val="000000"/>
          <w:szCs w:val="22"/>
        </w:rPr>
        <w:t>Tuntematon:</w:t>
      </w:r>
      <w:r w:rsidRPr="00780939">
        <w:rPr>
          <w:color w:val="000000"/>
          <w:szCs w:val="22"/>
        </w:rPr>
        <w:tab/>
        <w:t xml:space="preserve">Interstitiaalinen nefriitti, </w:t>
      </w:r>
      <w:r w:rsidR="00AB106D" w:rsidRPr="00780939">
        <w:rPr>
          <w:color w:val="000000"/>
          <w:szCs w:val="22"/>
        </w:rPr>
        <w:t>munuaisten toimintahäiriö, glukosuria</w:t>
      </w:r>
      <w:r w:rsidR="003013EE" w:rsidRPr="00780939">
        <w:rPr>
          <w:color w:val="000000"/>
          <w:szCs w:val="22"/>
        </w:rPr>
        <w:t xml:space="preserve"> </w:t>
      </w:r>
    </w:p>
    <w:p w:rsidR="00A64361" w:rsidRPr="00780939" w:rsidRDefault="00A64361" w:rsidP="003013EE">
      <w:pPr>
        <w:rPr>
          <w:color w:val="000000"/>
          <w:szCs w:val="22"/>
        </w:rPr>
      </w:pPr>
    </w:p>
    <w:p w:rsidR="003013EE" w:rsidRPr="00780939" w:rsidRDefault="003013EE" w:rsidP="003013EE">
      <w:pPr>
        <w:rPr>
          <w:color w:val="000000"/>
          <w:szCs w:val="22"/>
        </w:rPr>
      </w:pPr>
      <w:r w:rsidRPr="00780939">
        <w:rPr>
          <w:color w:val="000000"/>
          <w:szCs w:val="22"/>
        </w:rPr>
        <w:t>Yleisoireet ja antopaikassa todettavat haitat</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AB106D" w:rsidRPr="00780939" w:rsidRDefault="00AB106D" w:rsidP="003013EE">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Kuume</w:t>
      </w:r>
    </w:p>
    <w:p w:rsidR="00AB106D" w:rsidRPr="00780939" w:rsidRDefault="00AB106D" w:rsidP="003013EE">
      <w:pPr>
        <w:rPr>
          <w:color w:val="000000"/>
          <w:szCs w:val="22"/>
        </w:rPr>
      </w:pPr>
    </w:p>
    <w:p w:rsidR="00AB106D" w:rsidRPr="00780939" w:rsidRDefault="00AB106D" w:rsidP="003013EE">
      <w:pPr>
        <w:rPr>
          <w:color w:val="000000"/>
          <w:szCs w:val="22"/>
        </w:rPr>
      </w:pPr>
      <w:r w:rsidRPr="00780939">
        <w:rPr>
          <w:color w:val="000000"/>
          <w:szCs w:val="22"/>
        </w:rPr>
        <w:t>Tutkimukset</w:t>
      </w:r>
    </w:p>
    <w:p w:rsidR="00AB106D" w:rsidRPr="00780939" w:rsidRDefault="00AB106D" w:rsidP="003013EE">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r>
      <w:r w:rsidR="006034B2" w:rsidRPr="00780939">
        <w:rPr>
          <w:color w:val="000000"/>
          <w:szCs w:val="22"/>
        </w:rPr>
        <w:t>Triglyseridiarvojen nousu</w:t>
      </w:r>
    </w:p>
    <w:p w:rsidR="001B12C5" w:rsidRPr="00780939" w:rsidRDefault="001B12C5" w:rsidP="003013EE">
      <w:pPr>
        <w:rPr>
          <w:color w:val="000000"/>
          <w:szCs w:val="22"/>
        </w:rPr>
      </w:pPr>
    </w:p>
    <w:p w:rsidR="001B12C5" w:rsidRPr="00780939" w:rsidRDefault="00241B8B" w:rsidP="00EA04E0">
      <w:pPr>
        <w:keepNext/>
        <w:rPr>
          <w:i/>
          <w:color w:val="000000"/>
          <w:szCs w:val="22"/>
          <w:u w:val="single"/>
        </w:rPr>
      </w:pPr>
      <w:r w:rsidRPr="00780939">
        <w:rPr>
          <w:color w:val="000000"/>
          <w:szCs w:val="22"/>
          <w:u w:val="single"/>
        </w:rPr>
        <w:t>Valikoitujen haittavaikutusten kuvaus</w:t>
      </w:r>
    </w:p>
    <w:p w:rsidR="001B12C5" w:rsidRPr="00780939" w:rsidRDefault="001B12C5" w:rsidP="00EA04E0">
      <w:pPr>
        <w:keepNext/>
        <w:rPr>
          <w:color w:val="000000"/>
          <w:szCs w:val="22"/>
        </w:rPr>
      </w:pPr>
    </w:p>
    <w:p w:rsidR="000D60FE" w:rsidRPr="00780939" w:rsidRDefault="00241B8B" w:rsidP="00EA04E0">
      <w:pPr>
        <w:keepNext/>
        <w:rPr>
          <w:color w:val="000000"/>
          <w:szCs w:val="22"/>
          <w:u w:val="single"/>
        </w:rPr>
      </w:pPr>
      <w:r w:rsidRPr="00780939">
        <w:rPr>
          <w:color w:val="000000"/>
          <w:szCs w:val="22"/>
          <w:u w:val="single"/>
        </w:rPr>
        <w:t>Epänormaali maksan toiminta/maksan toimintahäiriö</w:t>
      </w:r>
    </w:p>
    <w:p w:rsidR="000D60FE" w:rsidRPr="00780939" w:rsidRDefault="00241B8B" w:rsidP="000D60FE">
      <w:pPr>
        <w:rPr>
          <w:color w:val="000000"/>
          <w:szCs w:val="22"/>
        </w:rPr>
      </w:pPr>
      <w:r w:rsidRPr="00780939">
        <w:rPr>
          <w:color w:val="000000"/>
          <w:szCs w:val="22"/>
        </w:rPr>
        <w:t xml:space="preserve">Myyntiluvan saamisen jälkeen on epänormaalia maksan toimintaa/maksan toimintahäiriötä ilmennyt </w:t>
      </w:r>
      <w:r w:rsidR="000D60FE" w:rsidRPr="00780939">
        <w:rPr>
          <w:color w:val="000000"/>
          <w:szCs w:val="22"/>
        </w:rPr>
        <w:t xml:space="preserve">useimmiten telmisartaania käyttäneille </w:t>
      </w:r>
      <w:r w:rsidRPr="00780939">
        <w:rPr>
          <w:color w:val="000000"/>
          <w:szCs w:val="22"/>
        </w:rPr>
        <w:t>japanilaisille potilaille. Japani</w:t>
      </w:r>
      <w:r w:rsidR="000D60FE" w:rsidRPr="00780939">
        <w:rPr>
          <w:color w:val="000000"/>
          <w:szCs w:val="22"/>
        </w:rPr>
        <w:t>laista alkuperää olevat potilaat saavat</w:t>
      </w:r>
      <w:r w:rsidRPr="00780939">
        <w:rPr>
          <w:color w:val="000000"/>
          <w:szCs w:val="22"/>
        </w:rPr>
        <w:t xml:space="preserve"> todennäköis</w:t>
      </w:r>
      <w:r w:rsidR="000D60FE" w:rsidRPr="00780939">
        <w:rPr>
          <w:color w:val="000000"/>
          <w:szCs w:val="22"/>
        </w:rPr>
        <w:t>e</w:t>
      </w:r>
      <w:r w:rsidRPr="00780939">
        <w:rPr>
          <w:color w:val="000000"/>
          <w:szCs w:val="22"/>
        </w:rPr>
        <w:t>mmin näitä haittavaikutuksia.</w:t>
      </w:r>
    </w:p>
    <w:p w:rsidR="001B12C5" w:rsidRPr="00780939" w:rsidRDefault="001B12C5" w:rsidP="003013EE">
      <w:pPr>
        <w:rPr>
          <w:color w:val="000000"/>
          <w:szCs w:val="22"/>
        </w:rPr>
      </w:pPr>
    </w:p>
    <w:p w:rsidR="000D60FE" w:rsidRPr="00780939" w:rsidRDefault="00241B8B" w:rsidP="00600770">
      <w:pPr>
        <w:keepNext/>
        <w:rPr>
          <w:color w:val="000000"/>
          <w:szCs w:val="22"/>
          <w:u w:val="single"/>
        </w:rPr>
      </w:pPr>
      <w:r w:rsidRPr="00780939">
        <w:rPr>
          <w:color w:val="000000"/>
          <w:szCs w:val="22"/>
          <w:u w:val="single"/>
        </w:rPr>
        <w:t>Sepsis</w:t>
      </w:r>
    </w:p>
    <w:p w:rsidR="000D60FE" w:rsidRPr="00780939" w:rsidRDefault="000D60FE" w:rsidP="000D60FE">
      <w:pPr>
        <w:rPr>
          <w:color w:val="000000"/>
          <w:szCs w:val="22"/>
        </w:rPr>
      </w:pPr>
      <w:r w:rsidRPr="00780939">
        <w:rPr>
          <w:color w:val="000000"/>
          <w:szCs w:val="22"/>
        </w:rPr>
        <w:t>PRoFESS-tutkimuksessa huomattiin sepsiksen ilmaantuvuuden lisääntymistä telmisartaaniryhmässä lumelääkeryhmään verrattuna. Löydös saattaa olla sattumalöydös tai liittyä tällä hetkellä tuntemattomaan mekanismiin (ks. myös kohta 5.1).</w:t>
      </w:r>
    </w:p>
    <w:p w:rsidR="003B0CFA" w:rsidRPr="00780939" w:rsidRDefault="003B0CFA" w:rsidP="00EB6165">
      <w:pPr>
        <w:rPr>
          <w:color w:val="000000"/>
          <w:szCs w:val="22"/>
          <w:u w:val="single"/>
        </w:rPr>
      </w:pPr>
    </w:p>
    <w:p w:rsidR="00EB6165" w:rsidRPr="00780939" w:rsidRDefault="00A646DD" w:rsidP="00600770">
      <w:pPr>
        <w:keepNext/>
        <w:rPr>
          <w:color w:val="000000"/>
          <w:szCs w:val="22"/>
          <w:u w:val="single"/>
        </w:rPr>
      </w:pPr>
      <w:r w:rsidRPr="00780939">
        <w:rPr>
          <w:color w:val="000000"/>
          <w:szCs w:val="22"/>
          <w:u w:val="single"/>
        </w:rPr>
        <w:t>I</w:t>
      </w:r>
      <w:r w:rsidR="00EB6165" w:rsidRPr="00780939">
        <w:rPr>
          <w:color w:val="000000"/>
          <w:szCs w:val="22"/>
          <w:u w:val="single"/>
        </w:rPr>
        <w:t>nterstitiaalinen keuhkosairaus</w:t>
      </w:r>
    </w:p>
    <w:p w:rsidR="00B74941" w:rsidRPr="00780939" w:rsidRDefault="00EB6165" w:rsidP="00B74941">
      <w:pPr>
        <w:rPr>
          <w:color w:val="000000"/>
          <w:szCs w:val="22"/>
        </w:rPr>
      </w:pPr>
      <w:r w:rsidRPr="00780939">
        <w:rPr>
          <w:color w:val="000000"/>
          <w:szCs w:val="22"/>
        </w:rPr>
        <w:t>Myyntiluvan saamisen jälkeen on raportoitu interstitiaalista keuhkosairautta, jolla oli ajallinen yhteys telmisartaanin käyttöön. Syy-yhteyttä ei ole kuitenkaan voit</w:t>
      </w:r>
      <w:r w:rsidR="00027147" w:rsidRPr="00780939">
        <w:rPr>
          <w:color w:val="000000"/>
          <w:szCs w:val="22"/>
        </w:rPr>
        <w:t>u osoittaa todeksi.</w:t>
      </w:r>
    </w:p>
    <w:p w:rsidR="006935E7" w:rsidRPr="00780939" w:rsidRDefault="006935E7" w:rsidP="00B74941">
      <w:pPr>
        <w:rPr>
          <w:color w:val="000000"/>
          <w:szCs w:val="22"/>
        </w:rPr>
      </w:pPr>
    </w:p>
    <w:p w:rsidR="006935E7" w:rsidRPr="00780939" w:rsidRDefault="006935E7" w:rsidP="00071C82">
      <w:pPr>
        <w:keepNext/>
        <w:rPr>
          <w:szCs w:val="22"/>
          <w:u w:val="single"/>
        </w:rPr>
      </w:pPr>
      <w:bookmarkStart w:id="6" w:name="_Hlk527354464"/>
      <w:r w:rsidRPr="00780939">
        <w:rPr>
          <w:szCs w:val="22"/>
          <w:u w:val="single"/>
        </w:rPr>
        <w:t>Ei-melanoomatyyppinen ihosyöpä</w:t>
      </w:r>
    </w:p>
    <w:p w:rsidR="006935E7" w:rsidRPr="00780939" w:rsidRDefault="006935E7" w:rsidP="00B74941">
      <w:pPr>
        <w:rPr>
          <w:color w:val="000000"/>
          <w:szCs w:val="22"/>
        </w:rPr>
      </w:pPr>
      <w:r w:rsidRPr="00780939">
        <w:rPr>
          <w:szCs w:val="22"/>
        </w:rPr>
        <w:t>Epidemiologisista tutkimuksista saatujen tietojen perusteella hydroklooritiatsidin ja ei-melanoomatyyppisen ihosyövän välillä on havaittu kumulatiiviseen annokseen liittyvä yhteys (ks. myös kohdat 4.4 ja 5.1).</w:t>
      </w:r>
      <w:bookmarkEnd w:id="6"/>
    </w:p>
    <w:p w:rsidR="00DA18AD" w:rsidRPr="00780939" w:rsidRDefault="00DA18AD" w:rsidP="00DA18AD">
      <w:pPr>
        <w:suppressLineNumbers/>
        <w:autoSpaceDE w:val="0"/>
        <w:autoSpaceDN w:val="0"/>
        <w:adjustRightInd w:val="0"/>
        <w:jc w:val="both"/>
        <w:rPr>
          <w:szCs w:val="22"/>
          <w:u w:val="single"/>
          <w:lang w:eastAsia="fr-LU"/>
        </w:rPr>
      </w:pPr>
    </w:p>
    <w:p w:rsidR="00DA18AD" w:rsidRPr="00780939" w:rsidRDefault="00DA18AD" w:rsidP="00DA18AD">
      <w:pPr>
        <w:suppressLineNumbers/>
        <w:autoSpaceDE w:val="0"/>
        <w:autoSpaceDN w:val="0"/>
        <w:adjustRightInd w:val="0"/>
        <w:jc w:val="both"/>
        <w:rPr>
          <w:szCs w:val="22"/>
          <w:u w:val="single"/>
          <w:lang w:eastAsia="fr-LU"/>
        </w:rPr>
      </w:pPr>
      <w:r w:rsidRPr="00780939">
        <w:rPr>
          <w:szCs w:val="22"/>
          <w:u w:val="single"/>
          <w:lang w:eastAsia="fr-LU"/>
        </w:rPr>
        <w:t>Epäillyistä haittavaikutuksista ilmoittaminen</w:t>
      </w:r>
    </w:p>
    <w:p w:rsidR="00DA18AD" w:rsidRPr="00780939" w:rsidRDefault="00DA18AD" w:rsidP="00DA18AD">
      <w:pPr>
        <w:widowControl w:val="0"/>
        <w:autoSpaceDE w:val="0"/>
        <w:autoSpaceDN w:val="0"/>
        <w:adjustRightInd w:val="0"/>
        <w:rPr>
          <w:szCs w:val="22"/>
        </w:rPr>
      </w:pPr>
      <w:r w:rsidRPr="00780939">
        <w:rPr>
          <w:szCs w:val="22"/>
          <w:lang w:eastAsia="fr-LU"/>
        </w:rPr>
        <w:t>On tärkeää ilmoittaa myyntiluvan myöntämisen jälkeisistä lääkevalmisteen epäillyistä haittavaikutuksista. Se mahdollistaa lääkevalmisteen</w:t>
      </w:r>
      <w:r w:rsidR="0063355A" w:rsidRPr="00780939">
        <w:rPr>
          <w:szCs w:val="22"/>
          <w:lang w:eastAsia="fr-LU"/>
        </w:rPr>
        <w:t xml:space="preserve"> </w:t>
      </w:r>
      <w:r w:rsidRPr="00780939">
        <w:rPr>
          <w:szCs w:val="22"/>
          <w:lang w:eastAsia="fr-LU"/>
        </w:rPr>
        <w:t>hyöty-haitta</w:t>
      </w:r>
      <w:r w:rsidR="002E6F1B" w:rsidRPr="00780939">
        <w:rPr>
          <w:szCs w:val="22"/>
          <w:lang w:eastAsia="fr-LU"/>
        </w:rPr>
        <w:t>-</w:t>
      </w:r>
      <w:r w:rsidRPr="00780939">
        <w:rPr>
          <w:szCs w:val="22"/>
          <w:lang w:eastAsia="fr-LU"/>
        </w:rPr>
        <w:t xml:space="preserve">tasapainon jatkuvan arvioinnin. Terveydenhuollon ammattilaisia pyydetään ilmoittamaan kaikista epäillyistä haittavaikutuksista </w:t>
      </w:r>
      <w:hyperlink r:id="rId11" w:history="1">
        <w:r w:rsidR="00751687" w:rsidRPr="00780939">
          <w:rPr>
            <w:rStyle w:val="Hyperlink"/>
            <w:highlight w:val="lightGray"/>
          </w:rPr>
          <w:t>liit</w:t>
        </w:r>
        <w:r w:rsidR="00751687" w:rsidRPr="00780939">
          <w:rPr>
            <w:rStyle w:val="Hyperlink"/>
            <w:highlight w:val="lightGray"/>
          </w:rPr>
          <w:t>t</w:t>
        </w:r>
        <w:r w:rsidR="00751687" w:rsidRPr="00780939">
          <w:rPr>
            <w:rStyle w:val="Hyperlink"/>
            <w:highlight w:val="lightGray"/>
          </w:rPr>
          <w:t>eessä V</w:t>
        </w:r>
      </w:hyperlink>
      <w:r w:rsidR="00751687" w:rsidRPr="00780939">
        <w:rPr>
          <w:rStyle w:val="Hyperlink"/>
          <w:szCs w:val="22"/>
          <w:highlight w:val="lightGray"/>
        </w:rPr>
        <w:t xml:space="preserve"> </w:t>
      </w:r>
      <w:r w:rsidR="00751687" w:rsidRPr="00780939">
        <w:rPr>
          <w:szCs w:val="22"/>
          <w:highlight w:val="lightGray"/>
        </w:rPr>
        <w:t>luetellun kansallisen ilmoitusjärjestelmän kautta</w:t>
      </w:r>
      <w:r w:rsidR="00751687" w:rsidRPr="00780939">
        <w:rPr>
          <w:szCs w:val="22"/>
        </w:rPr>
        <w:t>.</w:t>
      </w:r>
    </w:p>
    <w:p w:rsidR="003013EE" w:rsidRPr="00780939" w:rsidRDefault="003013EE" w:rsidP="003013EE">
      <w:pPr>
        <w:rPr>
          <w:color w:val="000000"/>
          <w:szCs w:val="22"/>
        </w:rPr>
      </w:pPr>
    </w:p>
    <w:p w:rsidR="004C49AF" w:rsidRPr="00780939" w:rsidRDefault="004C49AF" w:rsidP="00FA2373">
      <w:pPr>
        <w:suppressAutoHyphens/>
        <w:rPr>
          <w:color w:val="000000"/>
          <w:szCs w:val="22"/>
        </w:rPr>
      </w:pPr>
      <w:r w:rsidRPr="00780939">
        <w:rPr>
          <w:b/>
          <w:color w:val="000000"/>
          <w:szCs w:val="22"/>
        </w:rPr>
        <w:t>4.9</w:t>
      </w:r>
      <w:r w:rsidRPr="00780939">
        <w:rPr>
          <w:b/>
          <w:color w:val="000000"/>
          <w:szCs w:val="22"/>
        </w:rPr>
        <w:tab/>
        <w:t>Yliannostus</w:t>
      </w:r>
    </w:p>
    <w:p w:rsidR="001D11A7" w:rsidRPr="00780939" w:rsidRDefault="001D11A7">
      <w:pPr>
        <w:suppressAutoHyphens/>
        <w:rPr>
          <w:color w:val="000000"/>
          <w:szCs w:val="22"/>
        </w:rPr>
      </w:pPr>
    </w:p>
    <w:p w:rsidR="00BE4D41" w:rsidRPr="00780939" w:rsidRDefault="00E469E8">
      <w:pPr>
        <w:suppressAutoHyphens/>
        <w:rPr>
          <w:color w:val="000000"/>
          <w:szCs w:val="22"/>
        </w:rPr>
      </w:pPr>
      <w:r w:rsidRPr="00780939">
        <w:rPr>
          <w:color w:val="000000"/>
          <w:szCs w:val="22"/>
        </w:rPr>
        <w:t>Telmisartaanin yliannoksesta</w:t>
      </w:r>
      <w:r w:rsidR="00511500" w:rsidRPr="00780939">
        <w:rPr>
          <w:color w:val="000000"/>
          <w:szCs w:val="22"/>
        </w:rPr>
        <w:t xml:space="preserve"> ihmisellä</w:t>
      </w:r>
      <w:r w:rsidR="001D11A7" w:rsidRPr="00780939">
        <w:rPr>
          <w:color w:val="000000"/>
          <w:szCs w:val="22"/>
        </w:rPr>
        <w:t xml:space="preserve"> on olemassa rajoitetusti tietoa</w:t>
      </w:r>
      <w:r w:rsidR="00511500" w:rsidRPr="00780939">
        <w:rPr>
          <w:color w:val="000000"/>
          <w:szCs w:val="22"/>
        </w:rPr>
        <w:t>. Ei tiedetä, missä määrin hydroklooritiatsidi poistuu hemodialyysissä.</w:t>
      </w:r>
    </w:p>
    <w:p w:rsidR="00EF185C" w:rsidRPr="00780939" w:rsidRDefault="00EF185C">
      <w:pPr>
        <w:suppressAutoHyphens/>
        <w:rPr>
          <w:color w:val="000000"/>
          <w:szCs w:val="22"/>
        </w:rPr>
      </w:pPr>
    </w:p>
    <w:p w:rsidR="00BD3A44" w:rsidRPr="00780939" w:rsidRDefault="007F778D" w:rsidP="007B3061">
      <w:pPr>
        <w:keepNext/>
        <w:suppressAutoHyphens/>
        <w:rPr>
          <w:color w:val="000000"/>
          <w:szCs w:val="22"/>
          <w:u w:val="single"/>
        </w:rPr>
      </w:pPr>
      <w:r w:rsidRPr="00780939">
        <w:rPr>
          <w:color w:val="000000"/>
          <w:szCs w:val="22"/>
          <w:u w:val="single"/>
        </w:rPr>
        <w:t>Oireet</w:t>
      </w:r>
    </w:p>
    <w:p w:rsidR="0076289D" w:rsidRPr="00780939" w:rsidRDefault="001D11A7">
      <w:pPr>
        <w:suppressAutoHyphens/>
        <w:rPr>
          <w:color w:val="000000"/>
          <w:szCs w:val="22"/>
        </w:rPr>
      </w:pPr>
      <w:r w:rsidRPr="00780939">
        <w:rPr>
          <w:color w:val="000000"/>
          <w:szCs w:val="22"/>
        </w:rPr>
        <w:t>Hypotensio ja takykardia ovat olleet huomattavimmat seuraukset telmisartaanin yliannoksesta; bradykardiaa, heitehuimausta, oksentelua, seerumin kohonnutta kreatiniiniarvoa ja akuuttia munuaisten vajaatoimintaa on myös raportoitu.</w:t>
      </w:r>
    </w:p>
    <w:p w:rsidR="007A4089" w:rsidRPr="00780939" w:rsidRDefault="007A4089" w:rsidP="00BB3005">
      <w:pPr>
        <w:suppressAutoHyphens/>
        <w:rPr>
          <w:color w:val="000000"/>
          <w:szCs w:val="22"/>
        </w:rPr>
      </w:pPr>
    </w:p>
    <w:p w:rsidR="00511500" w:rsidRPr="00780939" w:rsidRDefault="00511500" w:rsidP="00BB3005">
      <w:pPr>
        <w:suppressAutoHyphens/>
        <w:rPr>
          <w:color w:val="000000"/>
          <w:szCs w:val="22"/>
        </w:rPr>
      </w:pPr>
      <w:r w:rsidRPr="00780939">
        <w:rPr>
          <w:color w:val="000000"/>
          <w:szCs w:val="22"/>
        </w:rPr>
        <w:t xml:space="preserve">Hydroklooritiatsidin </w:t>
      </w:r>
      <w:r w:rsidR="00E469E8" w:rsidRPr="00780939">
        <w:rPr>
          <w:color w:val="000000"/>
          <w:szCs w:val="22"/>
        </w:rPr>
        <w:t>ylianno</w:t>
      </w:r>
      <w:r w:rsidRPr="00780939">
        <w:rPr>
          <w:color w:val="000000"/>
          <w:szCs w:val="22"/>
        </w:rPr>
        <w:t>kseen liittyy elektrolyyttivajaus (hypokalemia, hypokloremia) ja lisääntyneen diureesin aiheuttama</w:t>
      </w:r>
      <w:r w:rsidR="001D11A7" w:rsidRPr="00780939">
        <w:rPr>
          <w:color w:val="000000"/>
          <w:szCs w:val="22"/>
        </w:rPr>
        <w:t xml:space="preserve"> hypovolemia</w:t>
      </w:r>
      <w:r w:rsidRPr="00780939">
        <w:rPr>
          <w:color w:val="000000"/>
          <w:szCs w:val="22"/>
        </w:rPr>
        <w:t xml:space="preserve">. Yleisimmät </w:t>
      </w:r>
      <w:r w:rsidR="00E469E8" w:rsidRPr="00780939">
        <w:rPr>
          <w:color w:val="000000"/>
          <w:szCs w:val="22"/>
        </w:rPr>
        <w:t>ylianno</w:t>
      </w:r>
      <w:r w:rsidRPr="00780939">
        <w:rPr>
          <w:color w:val="000000"/>
          <w:szCs w:val="22"/>
        </w:rPr>
        <w:t>ksen merkit ja oireet ovat pahoinvointi ja uneliaisuus. Hypokalemia saattaa aiheuttaa lihaskouristuksia ja/tai voimistaa samanaikaisesti käytettävien digitalisglykosidien tai tiettyjen rytmihäiriölääkkeiden käyttöön liittyviä rytmihäiriöitä.</w:t>
      </w:r>
    </w:p>
    <w:p w:rsidR="001D11A7" w:rsidRPr="00780939" w:rsidRDefault="001D11A7" w:rsidP="00511500">
      <w:pPr>
        <w:numPr>
          <w:ilvl w:val="12"/>
          <w:numId w:val="0"/>
        </w:numPr>
        <w:rPr>
          <w:color w:val="000000"/>
          <w:szCs w:val="22"/>
        </w:rPr>
      </w:pPr>
    </w:p>
    <w:p w:rsidR="00BD3A44" w:rsidRPr="00780939" w:rsidRDefault="00511500" w:rsidP="00EA04E0">
      <w:pPr>
        <w:keepNext/>
        <w:numPr>
          <w:ilvl w:val="12"/>
          <w:numId w:val="0"/>
        </w:numPr>
        <w:rPr>
          <w:color w:val="000000"/>
          <w:szCs w:val="22"/>
          <w:u w:val="single"/>
        </w:rPr>
      </w:pPr>
      <w:r w:rsidRPr="00780939">
        <w:rPr>
          <w:color w:val="000000"/>
          <w:szCs w:val="22"/>
          <w:u w:val="single"/>
        </w:rPr>
        <w:t>Hoito</w:t>
      </w:r>
    </w:p>
    <w:p w:rsidR="00874750" w:rsidRPr="00780939" w:rsidRDefault="001D11A7" w:rsidP="00800618">
      <w:pPr>
        <w:numPr>
          <w:ilvl w:val="12"/>
          <w:numId w:val="0"/>
        </w:numPr>
        <w:rPr>
          <w:color w:val="000000"/>
          <w:szCs w:val="22"/>
        </w:rPr>
      </w:pPr>
      <w:r w:rsidRPr="00780939">
        <w:rPr>
          <w:color w:val="000000"/>
          <w:szCs w:val="22"/>
        </w:rPr>
        <w:t>Telmisartaania ei voida poistaa elimistöstä hemodialyysillä.</w:t>
      </w:r>
      <w:r w:rsidR="00F15CE1" w:rsidRPr="00780939">
        <w:rPr>
          <w:color w:val="000000"/>
          <w:szCs w:val="22"/>
        </w:rPr>
        <w:t xml:space="preserve"> </w:t>
      </w:r>
      <w:r w:rsidR="00800618" w:rsidRPr="00780939">
        <w:rPr>
          <w:color w:val="000000"/>
          <w:szCs w:val="22"/>
        </w:rPr>
        <w:t>Potilasta pitää seurata tarkasti ja hoidon tulee olla oireenmukaista ja elintoimintoja tukevaa. Hoito määräytyy ylianno</w:t>
      </w:r>
      <w:r w:rsidR="00691A3C" w:rsidRPr="00780939">
        <w:rPr>
          <w:color w:val="000000"/>
          <w:szCs w:val="22"/>
        </w:rPr>
        <w:t>ksen</w:t>
      </w:r>
      <w:r w:rsidR="00800618" w:rsidRPr="00780939">
        <w:rPr>
          <w:color w:val="000000"/>
          <w:szCs w:val="22"/>
        </w:rPr>
        <w:t xml:space="preserve"> ottamisesta kuluneen ajan sekä oireiden vakavuuden mukaan. Ehdotettuja toimenpiteitä ovat oksennuttaminen ja/tai mahahuuhtelu. Lääkehiilen käyttö saattaa olla hyödyksi. Seerumin elektrolyyttejä ja kreatiniinia pitää tarkkailla säännöllisesti. Jos hypotensiota esiintyy, potilas on asetettava selinmakuulle ja hänelle on annettava nopeasti suola- ja nestekorvausta.</w:t>
      </w:r>
    </w:p>
    <w:p w:rsidR="00A03B5E" w:rsidRPr="00780939" w:rsidRDefault="00A03B5E" w:rsidP="00800618">
      <w:pPr>
        <w:numPr>
          <w:ilvl w:val="12"/>
          <w:numId w:val="0"/>
        </w:numPr>
        <w:rPr>
          <w:color w:val="000000"/>
          <w:szCs w:val="22"/>
        </w:rPr>
      </w:pPr>
    </w:p>
    <w:p w:rsidR="00A03B5E" w:rsidRPr="00780939" w:rsidRDefault="00A03B5E" w:rsidP="00800618">
      <w:pPr>
        <w:numPr>
          <w:ilvl w:val="12"/>
          <w:numId w:val="0"/>
        </w:numPr>
        <w:rPr>
          <w:color w:val="000000"/>
          <w:szCs w:val="22"/>
        </w:rPr>
      </w:pPr>
    </w:p>
    <w:p w:rsidR="004C49AF" w:rsidRPr="00780939" w:rsidRDefault="004C49AF" w:rsidP="00600770">
      <w:pPr>
        <w:keepNext/>
        <w:numPr>
          <w:ilvl w:val="12"/>
          <w:numId w:val="0"/>
        </w:numPr>
        <w:rPr>
          <w:color w:val="000000"/>
          <w:szCs w:val="22"/>
        </w:rPr>
      </w:pPr>
      <w:r w:rsidRPr="00780939">
        <w:rPr>
          <w:b/>
          <w:color w:val="000000"/>
          <w:szCs w:val="22"/>
        </w:rPr>
        <w:t>5.</w:t>
      </w:r>
      <w:r w:rsidRPr="00780939">
        <w:rPr>
          <w:b/>
          <w:color w:val="000000"/>
          <w:szCs w:val="22"/>
        </w:rPr>
        <w:tab/>
        <w:t>FARMAKOLOGISET OMINAISUUDET</w:t>
      </w:r>
    </w:p>
    <w:p w:rsidR="004C49AF" w:rsidRPr="00780939" w:rsidRDefault="004C49AF" w:rsidP="00600770">
      <w:pPr>
        <w:keepNext/>
        <w:suppressAutoHyphens/>
        <w:rPr>
          <w:color w:val="000000"/>
          <w:szCs w:val="22"/>
        </w:rPr>
      </w:pPr>
    </w:p>
    <w:p w:rsidR="004C49AF" w:rsidRPr="00780939" w:rsidRDefault="004C49AF" w:rsidP="00600770">
      <w:pPr>
        <w:keepNext/>
        <w:suppressAutoHyphens/>
        <w:ind w:left="567" w:hanging="567"/>
        <w:rPr>
          <w:color w:val="000000"/>
          <w:szCs w:val="22"/>
        </w:rPr>
      </w:pPr>
      <w:r w:rsidRPr="00780939">
        <w:rPr>
          <w:b/>
          <w:color w:val="000000"/>
          <w:szCs w:val="22"/>
        </w:rPr>
        <w:t>5.1</w:t>
      </w:r>
      <w:r w:rsidRPr="00780939">
        <w:rPr>
          <w:b/>
          <w:color w:val="000000"/>
          <w:szCs w:val="22"/>
        </w:rPr>
        <w:tab/>
        <w:t>Farmakodynamiikka</w:t>
      </w:r>
    </w:p>
    <w:p w:rsidR="004C49AF" w:rsidRPr="00780939" w:rsidRDefault="004C49AF" w:rsidP="00600770">
      <w:pPr>
        <w:keepNext/>
        <w:suppressAutoHyphens/>
        <w:rPr>
          <w:color w:val="000000"/>
          <w:szCs w:val="22"/>
        </w:rPr>
      </w:pPr>
    </w:p>
    <w:p w:rsidR="0048696E" w:rsidRPr="00780939" w:rsidRDefault="00C80BB1" w:rsidP="00C80BB1">
      <w:pPr>
        <w:rPr>
          <w:color w:val="000000"/>
          <w:szCs w:val="22"/>
        </w:rPr>
      </w:pPr>
      <w:r w:rsidRPr="00780939">
        <w:rPr>
          <w:color w:val="000000"/>
          <w:szCs w:val="22"/>
        </w:rPr>
        <w:t>Farmakoterapeuttinen ryhmä: Angiotensiini II</w:t>
      </w:r>
      <w:r w:rsidR="007B2FAB" w:rsidRPr="00780939">
        <w:rPr>
          <w:color w:val="000000"/>
          <w:szCs w:val="22"/>
        </w:rPr>
        <w:t xml:space="preserve"> </w:t>
      </w:r>
      <w:r w:rsidR="00FC5A1B" w:rsidRPr="00780939">
        <w:rPr>
          <w:color w:val="000000"/>
          <w:szCs w:val="22"/>
        </w:rPr>
        <w:t>–reseptorin salpaajat</w:t>
      </w:r>
      <w:r w:rsidRPr="00780939">
        <w:rPr>
          <w:color w:val="000000"/>
          <w:szCs w:val="22"/>
        </w:rPr>
        <w:t xml:space="preserve"> ja diureetit, ATC</w:t>
      </w:r>
      <w:r w:rsidR="00A03B5E" w:rsidRPr="00780939">
        <w:rPr>
          <w:color w:val="000000"/>
          <w:szCs w:val="22"/>
        </w:rPr>
        <w:t>-</w:t>
      </w:r>
      <w:r w:rsidRPr="00780939">
        <w:rPr>
          <w:color w:val="000000"/>
          <w:szCs w:val="22"/>
        </w:rPr>
        <w:t>koodi: C09DA07.</w:t>
      </w:r>
    </w:p>
    <w:p w:rsidR="00E00533" w:rsidRPr="00780939" w:rsidRDefault="00E00533" w:rsidP="00C80BB1">
      <w:pPr>
        <w:rPr>
          <w:color w:val="000000"/>
          <w:szCs w:val="22"/>
        </w:rPr>
      </w:pPr>
    </w:p>
    <w:p w:rsidR="0007548C" w:rsidRPr="00780939" w:rsidRDefault="00C80BB1" w:rsidP="00C80BB1">
      <w:pPr>
        <w:rPr>
          <w:color w:val="000000"/>
          <w:szCs w:val="22"/>
        </w:rPr>
      </w:pPr>
      <w:r w:rsidRPr="00780939">
        <w:rPr>
          <w:color w:val="000000"/>
          <w:szCs w:val="22"/>
        </w:rPr>
        <w:t xml:space="preserve">MicardisPlus on yhdistelmävalmiste, joka sisältää angiotensiini II </w:t>
      </w:r>
      <w:r w:rsidRPr="00780939">
        <w:rPr>
          <w:color w:val="000000"/>
          <w:szCs w:val="22"/>
        </w:rPr>
        <w:noBreakHyphen/>
        <w:t>reseptorin salpaajaa, telmisartaania, ja tiatsididiureettia, hydroklooritiatsidia. Näiden aineiden yhdistelmällä on additiivinen antihypertensiivinen vaikutus, joka alentaa verenpainetta enemmän kuin kumpikaan komponentti yksinään. MicardisPlus-tabletti kerran päivässä otettuna saa aikaan verenpaineen tehokkaan ja tasaisen alenemisen koko terapeuttisella annosalueella.</w:t>
      </w:r>
    </w:p>
    <w:p w:rsidR="003E578E" w:rsidRPr="00780939" w:rsidRDefault="003E578E" w:rsidP="00C80BB1">
      <w:pPr>
        <w:rPr>
          <w:color w:val="000000"/>
          <w:szCs w:val="22"/>
        </w:rPr>
      </w:pPr>
    </w:p>
    <w:p w:rsidR="005E660F" w:rsidRPr="00780939" w:rsidRDefault="005E660F" w:rsidP="00EA04E0">
      <w:pPr>
        <w:keepNext/>
        <w:keepLines/>
        <w:rPr>
          <w:color w:val="000000"/>
          <w:szCs w:val="22"/>
          <w:u w:val="single"/>
        </w:rPr>
      </w:pPr>
      <w:r w:rsidRPr="00780939">
        <w:rPr>
          <w:color w:val="000000"/>
          <w:szCs w:val="22"/>
          <w:u w:val="single"/>
        </w:rPr>
        <w:t>Vaikutusmekanismi</w:t>
      </w:r>
    </w:p>
    <w:p w:rsidR="00C80BB1" w:rsidRPr="00780939" w:rsidRDefault="00C80BB1" w:rsidP="00EA04E0">
      <w:pPr>
        <w:keepNext/>
        <w:keepLines/>
        <w:rPr>
          <w:color w:val="000000"/>
          <w:szCs w:val="22"/>
        </w:rPr>
      </w:pPr>
      <w:r w:rsidRPr="00780939">
        <w:rPr>
          <w:color w:val="000000"/>
          <w:szCs w:val="22"/>
        </w:rPr>
        <w:t>Telmisartaani on suun kautta otettuna tehokas ja spesifinen angiotensiini II reseptorin alatyypin 1 (tyyppi AT</w:t>
      </w:r>
      <w:r w:rsidRPr="00780939">
        <w:rPr>
          <w:color w:val="000000"/>
          <w:szCs w:val="22"/>
          <w:vertAlign w:val="subscript"/>
        </w:rPr>
        <w:t>1</w:t>
      </w:r>
      <w:r w:rsidRPr="00780939">
        <w:rPr>
          <w:color w:val="000000"/>
          <w:szCs w:val="22"/>
        </w:rPr>
        <w:t>)- antagonisti. Se syrjäyttää hyvin suurella affiniteetilla angiotensiini II:n sen sitoutumispaikasta AT</w:t>
      </w:r>
      <w:r w:rsidRPr="00780939">
        <w:rPr>
          <w:color w:val="000000"/>
          <w:szCs w:val="22"/>
          <w:vertAlign w:val="subscript"/>
        </w:rPr>
        <w:t>1</w:t>
      </w:r>
      <w:r w:rsidRPr="00780939">
        <w:rPr>
          <w:color w:val="000000"/>
          <w:szCs w:val="22"/>
        </w:rPr>
        <w:t xml:space="preserve">-reseptorin alatyypistä, joka vastaa angiotensiini II:n tunnetuista vaikutuksista. Telmisartaanilla ei ole </w:t>
      </w:r>
      <w:r w:rsidR="00C64854" w:rsidRPr="00780939">
        <w:rPr>
          <w:color w:val="000000"/>
          <w:szCs w:val="22"/>
        </w:rPr>
        <w:t xml:space="preserve">osittaista </w:t>
      </w:r>
      <w:r w:rsidR="0061336C" w:rsidRPr="00780939">
        <w:rPr>
          <w:color w:val="000000"/>
          <w:szCs w:val="22"/>
        </w:rPr>
        <w:t>agonistista</w:t>
      </w:r>
      <w:r w:rsidR="00C64854" w:rsidRPr="00780939">
        <w:rPr>
          <w:color w:val="000000"/>
          <w:szCs w:val="22"/>
        </w:rPr>
        <w:t xml:space="preserve"> vaikutusta </w:t>
      </w:r>
      <w:r w:rsidRPr="00780939">
        <w:rPr>
          <w:color w:val="000000"/>
          <w:szCs w:val="22"/>
        </w:rPr>
        <w:t>AT</w:t>
      </w:r>
      <w:r w:rsidRPr="00780939">
        <w:rPr>
          <w:color w:val="000000"/>
          <w:szCs w:val="22"/>
          <w:vertAlign w:val="subscript"/>
        </w:rPr>
        <w:t>1</w:t>
      </w:r>
      <w:r w:rsidRPr="00780939">
        <w:rPr>
          <w:color w:val="000000"/>
          <w:szCs w:val="22"/>
        </w:rPr>
        <w:t>-</w:t>
      </w:r>
      <w:r w:rsidRPr="00780939">
        <w:rPr>
          <w:color w:val="000000"/>
          <w:szCs w:val="22"/>
          <w:vertAlign w:val="subscript"/>
        </w:rPr>
        <w:t xml:space="preserve"> </w:t>
      </w:r>
      <w:r w:rsidRPr="00780939">
        <w:rPr>
          <w:color w:val="000000"/>
          <w:szCs w:val="22"/>
        </w:rPr>
        <w:t>reseptoriin. Telmisartaani sitoutuu selektiivisesti ja pitkäkestoisesti AT</w:t>
      </w:r>
      <w:r w:rsidRPr="00780939">
        <w:rPr>
          <w:color w:val="000000"/>
          <w:szCs w:val="22"/>
          <w:vertAlign w:val="subscript"/>
        </w:rPr>
        <w:t>1</w:t>
      </w:r>
      <w:r w:rsidRPr="00780939">
        <w:rPr>
          <w:color w:val="000000"/>
          <w:szCs w:val="22"/>
        </w:rPr>
        <w:t>-reseptoriin. Se ei sitoudu merkittävästi muihin reseptoreihin, kuten AT</w:t>
      </w:r>
      <w:r w:rsidRPr="00780939">
        <w:rPr>
          <w:color w:val="000000"/>
          <w:szCs w:val="22"/>
          <w:vertAlign w:val="subscript"/>
        </w:rPr>
        <w:t>2</w:t>
      </w:r>
      <w:r w:rsidRPr="00780939">
        <w:rPr>
          <w:color w:val="000000"/>
          <w:szCs w:val="22"/>
        </w:rPr>
        <w:t xml:space="preserve">- ja muihin vähemmän tunnettuihin AT-reseptoreihin. Näiden reseptoreiden toiminnallista roolia ei tunneta, kuten ei myöskään angiotensiini II:sta aiheutuvaa reseptoreiden mahdollisen liika-aktivoitumisen vaikutusta, kun telmisartaani suurentaa angiotensiini II:n pitoisuutta. Telmisartaani pienentää plasman aldosteronipitoisuutta. Telmisartaani ei estä ihmisellä plasman reniiniä tai aiheuta ionikanavien salpausta. Telmisartaani ei estä angiotensiiniä konvertoivaa entsyymiä (kininaasi II), joka myös hajottaa bradykiniiniä. Tämän vuoksi bradykiniinin kautta välittyvien haittavaikutusten lisääntymistä ei ole odotettavissa. </w:t>
      </w:r>
    </w:p>
    <w:p w:rsidR="00C80BB1" w:rsidRPr="00780939" w:rsidRDefault="00C80BB1" w:rsidP="00C80BB1">
      <w:pPr>
        <w:rPr>
          <w:color w:val="000000"/>
          <w:szCs w:val="22"/>
        </w:rPr>
      </w:pPr>
      <w:r w:rsidRPr="00780939">
        <w:rPr>
          <w:color w:val="000000"/>
          <w:szCs w:val="22"/>
        </w:rPr>
        <w:t>Terveille vapaaehtoisille annettu 80 mg:n annos telmisartaania estää lähes täydellisesti angiotensiini II:n verenpainetta nostavan vaikutuksen. Verenpaineen nousua estävä vaikutus säilyy yli 24 tuntia ja on mitattavissa vielä 48 tuntiin asti.</w:t>
      </w:r>
    </w:p>
    <w:p w:rsidR="004C3765" w:rsidRPr="00780939" w:rsidRDefault="004C3765" w:rsidP="00C80BB1">
      <w:pPr>
        <w:rPr>
          <w:color w:val="000000"/>
          <w:szCs w:val="22"/>
        </w:rPr>
      </w:pPr>
    </w:p>
    <w:p w:rsidR="00A237C1" w:rsidRPr="00780939" w:rsidRDefault="005E660F" w:rsidP="00A237C1">
      <w:pPr>
        <w:rPr>
          <w:color w:val="000000"/>
          <w:szCs w:val="22"/>
        </w:rPr>
      </w:pPr>
      <w:r w:rsidRPr="00780939">
        <w:rPr>
          <w:szCs w:val="22"/>
        </w:rPr>
        <w:t xml:space="preserve">Hydroklooritiatsidi on tiatsididiureetti. Tiatsididiureettien verenpainetta alentavaa mekanismia ei täysin tunneta. </w:t>
      </w:r>
      <w:r w:rsidR="00A237C1" w:rsidRPr="00780939">
        <w:rPr>
          <w:color w:val="000000"/>
          <w:szCs w:val="22"/>
        </w:rPr>
        <w:t>Tiatsidit vaikuttavat elekrolyyttien reabsorptioon munuaistubuluksissa ja lisäävät suoraan natriumin ja kloridin erittymistä suunnilleen samassa määrin. Hydroklooritiatsidin diureettivaikutus vähentää plasman tilavuutta, lisää plasman reniiniaktiivisuutta, lisää aldosteronin eritystä ja sitä kautta lisää kaliumin ja bikarbonaattien erittymistä virtsaan sekä pienentää seerumin kaliumpitoisuutta. Samanaikainen anto telmisartaanin kanssa pyrkii estämään näihin diureetteihin liittyvää kaliumhukkaa. Tämä johtuu luultavasti reniini-angiotensiini-aldosteronijärjestelmän salpauksesta. Hydroklooritiatsidilla diureesi alkaa n. 2 tunnissa ja maksimivaikutus saadaan n. 4 tunnin kuluttua. Vaikutus säilyy n. 6</w:t>
      </w:r>
      <w:r w:rsidR="00A237C1" w:rsidRPr="00780939">
        <w:rPr>
          <w:color w:val="000000"/>
          <w:szCs w:val="22"/>
        </w:rPr>
        <w:noBreakHyphen/>
        <w:t>12 tuntia.</w:t>
      </w:r>
    </w:p>
    <w:p w:rsidR="005E660F" w:rsidRPr="00780939" w:rsidRDefault="005E660F" w:rsidP="005E660F">
      <w:pPr>
        <w:rPr>
          <w:szCs w:val="22"/>
        </w:rPr>
      </w:pPr>
    </w:p>
    <w:p w:rsidR="005E660F" w:rsidRPr="00780939" w:rsidRDefault="005E660F" w:rsidP="007B3061">
      <w:pPr>
        <w:keepNext/>
        <w:rPr>
          <w:color w:val="000000"/>
          <w:szCs w:val="22"/>
          <w:u w:val="single"/>
        </w:rPr>
      </w:pPr>
      <w:r w:rsidRPr="00780939">
        <w:rPr>
          <w:color w:val="000000"/>
          <w:szCs w:val="22"/>
          <w:u w:val="single"/>
        </w:rPr>
        <w:t>Kliininen teho ja turvallisuus</w:t>
      </w:r>
    </w:p>
    <w:p w:rsidR="005E660F" w:rsidRPr="00780939" w:rsidRDefault="005E660F" w:rsidP="007B3061">
      <w:pPr>
        <w:keepNext/>
        <w:rPr>
          <w:color w:val="000000"/>
          <w:szCs w:val="22"/>
        </w:rPr>
      </w:pPr>
    </w:p>
    <w:p w:rsidR="00A237C1" w:rsidRPr="00780939" w:rsidRDefault="00A237C1" w:rsidP="007B3061">
      <w:pPr>
        <w:keepNext/>
        <w:rPr>
          <w:color w:val="000000"/>
          <w:szCs w:val="22"/>
        </w:rPr>
      </w:pPr>
      <w:r w:rsidRPr="00780939">
        <w:rPr>
          <w:color w:val="000000"/>
          <w:szCs w:val="22"/>
        </w:rPr>
        <w:t>Essentiaalisen hypertension hoito</w:t>
      </w:r>
    </w:p>
    <w:p w:rsidR="007840E6" w:rsidRPr="00780939" w:rsidRDefault="00C80BB1" w:rsidP="00C80BB1">
      <w:pPr>
        <w:rPr>
          <w:color w:val="000000"/>
          <w:szCs w:val="22"/>
        </w:rPr>
      </w:pPr>
      <w:r w:rsidRPr="00780939">
        <w:rPr>
          <w:color w:val="000000"/>
          <w:szCs w:val="22"/>
        </w:rPr>
        <w:t>Telmisartaanin ensimmäisen annoksen jälkeen antihypertensiivinen vaikutus ilmenee vähitellen 3 tunnin aikana.</w:t>
      </w:r>
      <w:r w:rsidRPr="00780939">
        <w:rPr>
          <w:b/>
          <w:color w:val="000000"/>
          <w:szCs w:val="22"/>
        </w:rPr>
        <w:t xml:space="preserve"> </w:t>
      </w:r>
      <w:r w:rsidRPr="00780939">
        <w:rPr>
          <w:color w:val="000000"/>
          <w:szCs w:val="22"/>
        </w:rPr>
        <w:t>Suurin verenpaineen aleneminen saavutetaan yleensä 4 - 8 viikon kuluttua hoidon aloittamisesta ja vaikutus säilyy pitkäaikaishoidon aikana. Ambulatoriset verenpainemittaukset ovat osoittaneet, että telmisartaanin verenpainetta alentava vaikutus säilyy yli 24 tuntia annostelun jälkeen ja vaikutus kestää myös seuraavaa annosta edeltävien neljän tunnin ajan. Tämä on vahvistettu huippupitoisuusvaiheessa ja juuri ennen seuraavaa annosta tehdyillä mittauksilla lumekontrolloiduissa tutkimuksissa, joissa 40 ja 80 mg:n telmisartaaniannoksen jälkeen suurimman ja pienimmän vaikutuksen suhde (trough to peak ratio) on ollut poikkeuksetta yli 80 %.</w:t>
      </w:r>
    </w:p>
    <w:p w:rsidR="00A805B0" w:rsidRPr="00780939" w:rsidRDefault="00A805B0" w:rsidP="00C80BB1">
      <w:pPr>
        <w:rPr>
          <w:color w:val="000000"/>
          <w:szCs w:val="22"/>
        </w:rPr>
      </w:pPr>
    </w:p>
    <w:p w:rsidR="0088346F" w:rsidRPr="00780939" w:rsidRDefault="00C80BB1" w:rsidP="00C80BB1">
      <w:pPr>
        <w:rPr>
          <w:color w:val="000000"/>
          <w:szCs w:val="22"/>
        </w:rPr>
      </w:pPr>
      <w:r w:rsidRPr="00780939">
        <w:rPr>
          <w:color w:val="000000"/>
          <w:szCs w:val="22"/>
        </w:rPr>
        <w:t xml:space="preserve">Verenpainepotilailla telmisartaani alentaa sekä systolista että diastolista verenpainetta vaikuttamatta sydämen syketiheyteen. Telmisartaanin verenpainetta alentava teho on yhtä hyvä kuin muiden verenpainelääkeryhmien edustajien vaikutus (osoitettu kliinisissä tutkimuksissa, kun telmisartaania on verrattu amlodipiiniin, atenololiin, enalapriiliin, hydroklooritiatsidiin ja lisinopriiliin). </w:t>
      </w:r>
    </w:p>
    <w:p w:rsidR="007A4089" w:rsidRPr="00780939" w:rsidRDefault="007A4089" w:rsidP="00C80BB1">
      <w:pPr>
        <w:rPr>
          <w:color w:val="000000"/>
          <w:szCs w:val="22"/>
        </w:rPr>
      </w:pPr>
    </w:p>
    <w:p w:rsidR="00B377C0" w:rsidRPr="00780939" w:rsidRDefault="00C80BB1" w:rsidP="00C80BB1">
      <w:pPr>
        <w:rPr>
          <w:color w:val="000000"/>
          <w:szCs w:val="22"/>
        </w:rPr>
      </w:pPr>
      <w:r w:rsidRPr="00780939">
        <w:rPr>
          <w:color w:val="000000"/>
          <w:szCs w:val="22"/>
        </w:rPr>
        <w:t xml:space="preserve">Telmisartaanihoidon keskeytyessä äkillisesti verenpaine palaa vähitellen hoitoa edeltävälle tasolle useiden päivien aikana eikä keskeyttäminen johda reaktiiviseen verenpaineen kohoamiseen (rebound hypertension). </w:t>
      </w:r>
    </w:p>
    <w:p w:rsidR="00200FBA" w:rsidRPr="00780939" w:rsidRDefault="00200FBA" w:rsidP="00C80BB1">
      <w:pPr>
        <w:rPr>
          <w:color w:val="000000"/>
          <w:szCs w:val="22"/>
        </w:rPr>
      </w:pPr>
    </w:p>
    <w:p w:rsidR="004D2472" w:rsidRPr="00780939" w:rsidRDefault="00C80BB1" w:rsidP="00C80BB1">
      <w:pPr>
        <w:rPr>
          <w:color w:val="000000"/>
          <w:szCs w:val="22"/>
        </w:rPr>
      </w:pPr>
      <w:r w:rsidRPr="00780939">
        <w:rPr>
          <w:color w:val="000000"/>
          <w:szCs w:val="22"/>
        </w:rPr>
        <w:t xml:space="preserve">Angiotensiinikonvertaasin estäjiä ja telmisartaania suoraan vertailevissa kliinisissä tutkimuksissa kuivaa yskää esiintyi merkittävästi vähemmän käytettäessä telmisartaania kuin angiotensiinikonvertaasin estäjiä käytettäessä. </w:t>
      </w:r>
    </w:p>
    <w:p w:rsidR="00DA18AD" w:rsidRPr="00780939" w:rsidRDefault="00DA18AD" w:rsidP="00C80BB1">
      <w:pPr>
        <w:rPr>
          <w:color w:val="000000"/>
          <w:szCs w:val="22"/>
        </w:rPr>
      </w:pPr>
    </w:p>
    <w:p w:rsidR="00DA18AD" w:rsidRPr="00780939" w:rsidRDefault="00DA18AD" w:rsidP="007B3061">
      <w:pPr>
        <w:keepNext/>
        <w:rPr>
          <w:color w:val="000000"/>
          <w:szCs w:val="22"/>
        </w:rPr>
      </w:pPr>
      <w:r w:rsidRPr="00780939">
        <w:rPr>
          <w:color w:val="000000"/>
          <w:szCs w:val="22"/>
          <w:u w:val="single"/>
        </w:rPr>
        <w:t xml:space="preserve">Sydän- ja verisuonitapahtumien ennaltaehkäisy </w:t>
      </w:r>
    </w:p>
    <w:p w:rsidR="00DA18AD" w:rsidRPr="00780939" w:rsidRDefault="00DA18AD" w:rsidP="00DA18AD">
      <w:pPr>
        <w:rPr>
          <w:color w:val="000000"/>
          <w:szCs w:val="22"/>
        </w:rPr>
      </w:pPr>
      <w:r w:rsidRPr="00780939">
        <w:rPr>
          <w:bCs/>
          <w:color w:val="000000"/>
          <w:szCs w:val="22"/>
        </w:rPr>
        <w:t>ONTARGET tutkimuksessa (ONgoing Telmisartan Alone and in Combination with Ramipril Global Endpoint Trial) verrattiin</w:t>
      </w:r>
      <w:r w:rsidRPr="00780939">
        <w:rPr>
          <w:color w:val="000000"/>
          <w:szCs w:val="22"/>
        </w:rPr>
        <w:t xml:space="preserve"> telmisartaanin, ramipriilin ja telmisartaanin ja ramipriilin yhdistelmän vaikutusta sydän- ja verisuonitapahtumiin 25 620 potilaalla, jotka olivat iältään 55-vuotiaita tai </w:t>
      </w:r>
    </w:p>
    <w:p w:rsidR="00DA18AD" w:rsidRPr="00780939" w:rsidRDefault="00DA18AD" w:rsidP="009E3039">
      <w:pPr>
        <w:rPr>
          <w:color w:val="000000"/>
          <w:szCs w:val="22"/>
        </w:rPr>
      </w:pPr>
      <w:r w:rsidRPr="00780939">
        <w:rPr>
          <w:color w:val="000000"/>
          <w:szCs w:val="22"/>
        </w:rPr>
        <w:t xml:space="preserve">vanhempia, </w:t>
      </w:r>
      <w:r w:rsidR="003A53C5" w:rsidRPr="00780939">
        <w:rPr>
          <w:color w:val="000000"/>
          <w:szCs w:val="22"/>
        </w:rPr>
        <w:t xml:space="preserve">ja </w:t>
      </w:r>
      <w:r w:rsidRPr="00780939">
        <w:rPr>
          <w:color w:val="000000"/>
          <w:szCs w:val="22"/>
        </w:rPr>
        <w:t>joilla oli todettu sepelvaltimotauti, aivohalvaus, TIA, perifeerinen valtimotauti, tai tyypin 2 diabetes, johon liittyy merkkejä kohde-elin vaurioista (esim. retinopatia, vasemman kammion</w:t>
      </w:r>
      <w:r w:rsidR="009E3039" w:rsidRPr="00780939">
        <w:rPr>
          <w:color w:val="000000"/>
          <w:szCs w:val="22"/>
        </w:rPr>
        <w:t xml:space="preserve"> </w:t>
      </w:r>
      <w:r w:rsidRPr="00780939">
        <w:rPr>
          <w:color w:val="000000"/>
          <w:szCs w:val="22"/>
        </w:rPr>
        <w:t xml:space="preserve">hypertrofia, makro- tai mikroalbuminuria). Tällä potilasryhmällä </w:t>
      </w:r>
      <w:r w:rsidR="003A53C5" w:rsidRPr="00780939">
        <w:rPr>
          <w:color w:val="000000"/>
          <w:szCs w:val="22"/>
        </w:rPr>
        <w:t>on suurentunut</w:t>
      </w:r>
      <w:r w:rsidRPr="00780939">
        <w:rPr>
          <w:color w:val="000000"/>
          <w:szCs w:val="22"/>
        </w:rPr>
        <w:t xml:space="preserve"> sydän- ja verisuonitapahtumien riski. </w:t>
      </w:r>
    </w:p>
    <w:p w:rsidR="00DA18AD" w:rsidRPr="00780939" w:rsidRDefault="00DA18AD" w:rsidP="00DA18AD">
      <w:pPr>
        <w:rPr>
          <w:color w:val="000000"/>
          <w:szCs w:val="22"/>
        </w:rPr>
      </w:pPr>
    </w:p>
    <w:p w:rsidR="00DA18AD" w:rsidRPr="00780939" w:rsidRDefault="00DA18AD" w:rsidP="00DA18AD">
      <w:pPr>
        <w:rPr>
          <w:color w:val="000000"/>
          <w:szCs w:val="22"/>
        </w:rPr>
      </w:pPr>
      <w:r w:rsidRPr="00780939">
        <w:rPr>
          <w:color w:val="000000"/>
          <w:szCs w:val="22"/>
        </w:rPr>
        <w:t>Potilaat satunnaistettiin yhteen kolmesta seuraavasta hoitoryhmästä: telmisartaani 80 mg</w:t>
      </w:r>
      <w:r w:rsidR="0058593C" w:rsidRPr="00780939">
        <w:rPr>
          <w:color w:val="000000"/>
          <w:szCs w:val="22"/>
        </w:rPr>
        <w:t xml:space="preserve"> (n=8542), ramipriili 10 mg (n=</w:t>
      </w:r>
      <w:r w:rsidRPr="00780939">
        <w:rPr>
          <w:color w:val="000000"/>
          <w:szCs w:val="22"/>
        </w:rPr>
        <w:t>8576) tai telmisartaanin 80 mg sekä r</w:t>
      </w:r>
      <w:r w:rsidR="0058593C" w:rsidRPr="00780939">
        <w:rPr>
          <w:color w:val="000000"/>
          <w:szCs w:val="22"/>
        </w:rPr>
        <w:t>amipriilin 10 mg yhdistelmä (n=</w:t>
      </w:r>
      <w:r w:rsidRPr="00780939">
        <w:rPr>
          <w:color w:val="000000"/>
          <w:szCs w:val="22"/>
        </w:rPr>
        <w:t xml:space="preserve">8502) ja heitä seurattiin keskimäärin 4,5 vuotta. </w:t>
      </w:r>
    </w:p>
    <w:p w:rsidR="00DA18AD" w:rsidRPr="00780939" w:rsidRDefault="00DA18AD" w:rsidP="00DA18AD">
      <w:pPr>
        <w:rPr>
          <w:color w:val="000000"/>
          <w:szCs w:val="22"/>
        </w:rPr>
      </w:pPr>
    </w:p>
    <w:p w:rsidR="00DA18AD" w:rsidRPr="00780939" w:rsidRDefault="00DA18AD" w:rsidP="00DA18AD">
      <w:pPr>
        <w:rPr>
          <w:color w:val="000000"/>
          <w:szCs w:val="22"/>
        </w:rPr>
      </w:pPr>
      <w:r w:rsidRPr="00780939">
        <w:rPr>
          <w:color w:val="000000"/>
          <w:szCs w:val="22"/>
        </w:rPr>
        <w:t xml:space="preserve">Telmisartaanilla oli samanlainen vaikutus kuin ramipriililla ensisijaisen yhdistetyn päätetapahtuman sydän- ja verisuoniperäisen kuoleman, ei-fataalin sydäninfarktin, ei-fataalin aivoinfarktin tai sairaalahoitoon johtavan kongestiivisen sydämen vajaatoiminnan vähentämisessä. Ensisijaisen päätetapahtuman ilmaantuvuus oli samanlainen telmisartaani- (16,7 %) ja ramipriiliryhmässä (16,5 %). Riskisuhde telmisartaani vs. ramipriili oli 1,01 (97,5 % luottamusväli 0,93 – 1,10, p-arvo (non-inferiority) = 0,0019, raja-arvon ollessa 1,13). </w:t>
      </w:r>
      <w:r w:rsidR="003A53C5" w:rsidRPr="00780939">
        <w:rPr>
          <w:color w:val="000000"/>
          <w:szCs w:val="22"/>
        </w:rPr>
        <w:t>Kokonais</w:t>
      </w:r>
      <w:r w:rsidRPr="00780939">
        <w:rPr>
          <w:color w:val="000000"/>
          <w:szCs w:val="22"/>
        </w:rPr>
        <w:t xml:space="preserve">kuolleisuus oli telmisartaanilla hoidetuilla potilailla 11,6 % ja ramipriililla hoidetuilla potilailla 11,8 %. </w:t>
      </w:r>
    </w:p>
    <w:p w:rsidR="00DA18AD" w:rsidRPr="00780939" w:rsidRDefault="00DA18AD" w:rsidP="00DA18AD">
      <w:pPr>
        <w:rPr>
          <w:color w:val="000000"/>
          <w:szCs w:val="22"/>
        </w:rPr>
      </w:pPr>
    </w:p>
    <w:p w:rsidR="00DA18AD" w:rsidRPr="00780939" w:rsidRDefault="00DA18AD" w:rsidP="00DA18AD">
      <w:pPr>
        <w:rPr>
          <w:color w:val="000000"/>
          <w:szCs w:val="22"/>
        </w:rPr>
      </w:pPr>
      <w:r w:rsidRPr="00780939">
        <w:rPr>
          <w:color w:val="000000"/>
          <w:szCs w:val="22"/>
        </w:rPr>
        <w:t>Telmisartaanilla todettiin olevan samanlainen vaikutus kuin ram</w:t>
      </w:r>
      <w:r w:rsidR="003A53C5" w:rsidRPr="00780939">
        <w:rPr>
          <w:color w:val="000000"/>
          <w:szCs w:val="22"/>
        </w:rPr>
        <w:t>ipriililla etukäteen määritellyssä toissijaisessa päätetapahtuma</w:t>
      </w:r>
      <w:r w:rsidRPr="00780939">
        <w:rPr>
          <w:color w:val="000000"/>
          <w:szCs w:val="22"/>
        </w:rPr>
        <w:t>ssa</w:t>
      </w:r>
      <w:r w:rsidR="003A53C5" w:rsidRPr="00780939">
        <w:rPr>
          <w:color w:val="000000"/>
          <w:szCs w:val="22"/>
        </w:rPr>
        <w:t>:</w:t>
      </w:r>
      <w:r w:rsidRPr="00780939">
        <w:rPr>
          <w:color w:val="000000"/>
          <w:szCs w:val="22"/>
        </w:rPr>
        <w:t xml:space="preserve"> sydän- ja verisuoniperäinen kuolema, ei-fat</w:t>
      </w:r>
      <w:r w:rsidR="003A53C5" w:rsidRPr="00780939">
        <w:rPr>
          <w:color w:val="000000"/>
          <w:szCs w:val="22"/>
        </w:rPr>
        <w:t>aali sydäninfarkti tai</w:t>
      </w:r>
      <w:r w:rsidRPr="00780939">
        <w:rPr>
          <w:color w:val="000000"/>
          <w:szCs w:val="22"/>
        </w:rPr>
        <w:t xml:space="preserve"> ei-fataali aivohalvaus [0,99 (97,5 % luottamusväli 0,90 – 1,08, p-ar</w:t>
      </w:r>
      <w:r w:rsidR="003A53C5" w:rsidRPr="00780939">
        <w:rPr>
          <w:color w:val="000000"/>
          <w:szCs w:val="22"/>
        </w:rPr>
        <w:t>vo (non-inferiority) = 0.0004)]. Tämä</w:t>
      </w:r>
      <w:r w:rsidRPr="00780939">
        <w:rPr>
          <w:color w:val="000000"/>
          <w:szCs w:val="22"/>
        </w:rPr>
        <w:t xml:space="preserve"> päätetapahtuma </w:t>
      </w:r>
      <w:r w:rsidR="003A53C5" w:rsidRPr="00780939">
        <w:rPr>
          <w:color w:val="000000"/>
          <w:szCs w:val="22"/>
        </w:rPr>
        <w:t xml:space="preserve">oli ensisijainen päätetapahtuma </w:t>
      </w:r>
      <w:r w:rsidRPr="00780939">
        <w:rPr>
          <w:color w:val="000000"/>
          <w:szCs w:val="22"/>
        </w:rPr>
        <w:t>HOPE referenssitutkimuksessa (The Heart Outcomes Prevention Evaluation Study), jossa tutkittiin ramipriilin tehoa lumelääkkeeseen verrattuna.</w:t>
      </w:r>
    </w:p>
    <w:p w:rsidR="00DA18AD" w:rsidRPr="00780939" w:rsidRDefault="00DA18AD" w:rsidP="00DA18AD">
      <w:pPr>
        <w:rPr>
          <w:color w:val="000000"/>
          <w:szCs w:val="22"/>
        </w:rPr>
      </w:pPr>
    </w:p>
    <w:p w:rsidR="00DA18AD" w:rsidRPr="00780939" w:rsidRDefault="00DA18AD" w:rsidP="00DA18AD">
      <w:pPr>
        <w:rPr>
          <w:color w:val="000000"/>
          <w:szCs w:val="22"/>
        </w:rPr>
      </w:pPr>
      <w:r w:rsidRPr="00780939">
        <w:rPr>
          <w:color w:val="000000"/>
          <w:szCs w:val="22"/>
        </w:rPr>
        <w:t>TRANSCEND tutkimuksessa ACE</w:t>
      </w:r>
      <w:r w:rsidR="003A53C5" w:rsidRPr="00780939">
        <w:rPr>
          <w:color w:val="000000"/>
          <w:szCs w:val="22"/>
        </w:rPr>
        <w:t>:n estäjille intole</w:t>
      </w:r>
      <w:r w:rsidRPr="00780939">
        <w:rPr>
          <w:color w:val="000000"/>
          <w:szCs w:val="22"/>
        </w:rPr>
        <w:t>rantit potilaat, joilla tutkimuksen sisäänottokriteerit olivat muuten samanlaiset kuin ONTARGET-tutkimuksessa, satunnaistettiin saamaan joko telmisartaania 80 mg (n=2954) tai lumelääkettä (n=2972), molemmat standardihoidon lisäksi. Keskimääräinen seuranta-aika oli 4 vuotta ja 8 kuukautta. Ensisijaisen yhdistetyn päätetapahtuman (sydän- ja verisuoniperäinen kuolema, ei-fataali sydäninfarkti, ei-fataali aivoinfarkti tai sairaalahoitoon johtava kongestiivinen sydämen vajaatoiminta) ilmaantuvuus ei eronnut tilastollisesti merkitsevästi [15,7 % telmisartaaniryhmässä ja 17,0 % lumeryhmässä, riskisuhde 0,92 (95 % luottamusväli 0,81–1,05, p=0,22)]. Telmisartaanilla oli näyttöä hyödystä etukäteen määriteltyyn toissijaiseen yhdistettyyn päätetapahtumaan (sydän- ja verisuoniperäinen kuolema, ei-fataali sydäninfarkti ja ei-fataali aivohalvaus) lumelääkkeeseen verrattuna [0,87 (95 % luottamusväli 0,76–1,00, p=0,048)]. Sydän- ja verisuonikuolleisuuteen ei saatu näyttöä hyödystä (riskisuhde 1,03, 95 % luottamusväli 0,85–1,24).</w:t>
      </w:r>
    </w:p>
    <w:p w:rsidR="00DA18AD" w:rsidRPr="00780939" w:rsidRDefault="00DA18AD" w:rsidP="00DA18AD">
      <w:pPr>
        <w:rPr>
          <w:color w:val="000000"/>
          <w:szCs w:val="22"/>
        </w:rPr>
      </w:pPr>
    </w:p>
    <w:p w:rsidR="00DA18AD" w:rsidRPr="00780939" w:rsidRDefault="00DA18AD" w:rsidP="00DA18AD">
      <w:pPr>
        <w:rPr>
          <w:color w:val="000000"/>
          <w:szCs w:val="22"/>
        </w:rPr>
      </w:pPr>
      <w:r w:rsidRPr="00780939">
        <w:rPr>
          <w:color w:val="000000"/>
          <w:szCs w:val="22"/>
        </w:rPr>
        <w:t>Telmisartaanilla hoidetuilla potilailla raportoitiin harvemmin yskää ja angioedeemaa kuin ramipriililla hoidetuilla potilailla, kun taas hypotensiota raportoitiin useammin telmisartaanilla.</w:t>
      </w:r>
    </w:p>
    <w:p w:rsidR="00DA18AD" w:rsidRPr="00780939" w:rsidRDefault="00DA18AD" w:rsidP="00DA18AD">
      <w:pPr>
        <w:rPr>
          <w:color w:val="000000"/>
          <w:szCs w:val="22"/>
        </w:rPr>
      </w:pPr>
    </w:p>
    <w:p w:rsidR="00DA18AD" w:rsidRPr="00780939" w:rsidRDefault="00DA18AD" w:rsidP="00C80BB1">
      <w:pPr>
        <w:rPr>
          <w:color w:val="000000"/>
          <w:szCs w:val="22"/>
        </w:rPr>
      </w:pPr>
      <w:r w:rsidRPr="00780939">
        <w:rPr>
          <w:color w:val="000000"/>
          <w:szCs w:val="22"/>
        </w:rPr>
        <w:t xml:space="preserve">Telmisartaanin yhdistäminen ramipriiliin ei tuonut lisää hyötyä verrattuna siihen, että ramipriilia tai telmisartaania käytettiin yksinään. Sydän- ja verisuoniperäinen kuolleisuus tai </w:t>
      </w:r>
      <w:r w:rsidR="003A53C5" w:rsidRPr="00780939">
        <w:rPr>
          <w:color w:val="000000"/>
          <w:szCs w:val="22"/>
        </w:rPr>
        <w:t>kokonais</w:t>
      </w:r>
      <w:r w:rsidRPr="00780939">
        <w:rPr>
          <w:color w:val="000000"/>
          <w:szCs w:val="22"/>
        </w:rPr>
        <w:t>kuolleisuus oli kombinaatiolla lukumääräisesti korkeampi. Lisäksi kombinaatioryhmässä esiintyi huomattavasti enemmän hyperkalemiaa, munuaisten vajaatoimintaa, hypotensiota ja pyörtymistä. Sen vuoksi telmisartaanin ja ramipriilin yhdistelmää ei suositella tälle potilasryhmälle.</w:t>
      </w:r>
    </w:p>
    <w:p w:rsidR="00C80BB1" w:rsidRPr="00780939" w:rsidRDefault="00C80BB1" w:rsidP="00C80BB1">
      <w:pPr>
        <w:rPr>
          <w:color w:val="000000"/>
          <w:szCs w:val="22"/>
        </w:rPr>
      </w:pPr>
    </w:p>
    <w:p w:rsidR="009C2098" w:rsidRPr="00780939" w:rsidRDefault="007A237B" w:rsidP="00C80BB1">
      <w:pPr>
        <w:rPr>
          <w:color w:val="000000"/>
          <w:szCs w:val="22"/>
        </w:rPr>
      </w:pPr>
      <w:r w:rsidRPr="00780939">
        <w:rPr>
          <w:color w:val="000000"/>
          <w:szCs w:val="22"/>
        </w:rPr>
        <w:t xml:space="preserve">PRoFESS-tutkimuksessa "Prevention Regimen For Effectively avoiding Second Strokes" yli </w:t>
      </w:r>
    </w:p>
    <w:p w:rsidR="007A237B" w:rsidRPr="00780939" w:rsidRDefault="007A237B" w:rsidP="00C80BB1">
      <w:pPr>
        <w:rPr>
          <w:color w:val="000000"/>
          <w:szCs w:val="22"/>
        </w:rPr>
      </w:pPr>
      <w:r w:rsidRPr="00780939">
        <w:rPr>
          <w:color w:val="000000"/>
          <w:szCs w:val="22"/>
        </w:rPr>
        <w:t xml:space="preserve">50-vuotiailla tai vanhemmilla potilailla, joilla oli hiljattain ollut aivohalvaus, huomattiin sepsiksen ilmaantuvuuden lisääntymistä telmisartaaniryhmässä lumelääkeryhmään verrattuna, 0,70 % vs. 0,49 % [RR 1,43 (95 %:n luottamusväli 1,00 – 2,06)]; kuolemaan johtaneiden sepsis-tapausten ilmaantuvuus lisääntyi telmisartaania käyttäneillä potilailla (0,33 %) vs. lumelääkettä käyttäneisiin potilaisiin </w:t>
      </w:r>
      <w:r w:rsidR="00AE5BF2" w:rsidRPr="00780939">
        <w:rPr>
          <w:color w:val="000000"/>
          <w:szCs w:val="22"/>
        </w:rPr>
        <w:t>(0,16 </w:t>
      </w:r>
      <w:r w:rsidRPr="00780939">
        <w:rPr>
          <w:color w:val="000000"/>
          <w:szCs w:val="22"/>
        </w:rPr>
        <w:t>%) [RR 2,07 (95 %:n luottamusväli 1,14 – 3,76)]. Sepsiksen havaittu esiintymistiheyden lisääntyminen, joka liittyi telmisartaanin käyttöön, saattaa olla joko sattumalöydös tai liittyä tällä hetkellä tuntemattomaan mekanismiin.</w:t>
      </w:r>
    </w:p>
    <w:p w:rsidR="004F5890" w:rsidRPr="00780939" w:rsidRDefault="00054793" w:rsidP="00054793">
      <w:pPr>
        <w:jc w:val="both"/>
        <w:rPr>
          <w:iCs/>
          <w:szCs w:val="22"/>
        </w:rPr>
      </w:pPr>
      <w:r w:rsidRPr="00780939">
        <w:rPr>
          <w:iCs/>
          <w:szCs w:val="22"/>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054793" w:rsidRPr="00780939" w:rsidRDefault="00054793" w:rsidP="00054793">
      <w:pPr>
        <w:jc w:val="both"/>
        <w:rPr>
          <w:bCs/>
          <w:iCs/>
          <w:szCs w:val="22"/>
        </w:rPr>
      </w:pPr>
    </w:p>
    <w:p w:rsidR="00054793" w:rsidRPr="00780939" w:rsidRDefault="00054793" w:rsidP="00054793">
      <w:pPr>
        <w:jc w:val="both"/>
        <w:rPr>
          <w:iCs/>
          <w:szCs w:val="22"/>
        </w:rPr>
      </w:pPr>
      <w:r w:rsidRPr="00780939">
        <w:rPr>
          <w:iCs/>
          <w:szCs w:val="22"/>
        </w:rPr>
        <w:t>ONTARGET-tutkimuksessa potilailla oli aiemmin ollut kardiovaskulaarisia tai serebrovaskulaarisia sairauksia tai tyypin 2 diabetes sekä esiintyi merkkejä kohde-elinvauriosta. Katso yksityiskohtaisemmat tiedot kohdasta ”</w:t>
      </w:r>
      <w:r w:rsidRPr="00780939">
        <w:rPr>
          <w:color w:val="000000"/>
          <w:szCs w:val="22"/>
        </w:rPr>
        <w:t>Sydän- ja verisuonitapahtumien ennaltaehkäisy”.</w:t>
      </w:r>
      <w:r w:rsidRPr="00780939">
        <w:rPr>
          <w:iCs/>
          <w:szCs w:val="22"/>
        </w:rPr>
        <w:t xml:space="preserve"> </w:t>
      </w:r>
    </w:p>
    <w:p w:rsidR="00054793" w:rsidRPr="00780939" w:rsidRDefault="00054793" w:rsidP="00054793">
      <w:pPr>
        <w:jc w:val="both"/>
        <w:rPr>
          <w:bCs/>
          <w:iCs/>
          <w:szCs w:val="22"/>
        </w:rPr>
      </w:pPr>
      <w:r w:rsidRPr="00780939">
        <w:rPr>
          <w:iCs/>
          <w:szCs w:val="22"/>
        </w:rPr>
        <w:t>VA NEPHRON-D -tutkimuksessa potilailla oli tyypin 2 diabetes ja diabeettinen nefropatia.</w:t>
      </w:r>
    </w:p>
    <w:p w:rsidR="00054793" w:rsidRPr="00780939" w:rsidRDefault="00054793" w:rsidP="00054793">
      <w:pPr>
        <w:jc w:val="both"/>
        <w:rPr>
          <w:bCs/>
          <w:iCs/>
          <w:szCs w:val="22"/>
        </w:rPr>
      </w:pPr>
      <w:r w:rsidRPr="00780939">
        <w:rPr>
          <w:iCs/>
          <w:szCs w:val="22"/>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054793" w:rsidRPr="00780939" w:rsidRDefault="00054793" w:rsidP="00054793">
      <w:pPr>
        <w:jc w:val="both"/>
        <w:rPr>
          <w:bCs/>
          <w:iCs/>
          <w:szCs w:val="22"/>
        </w:rPr>
      </w:pPr>
      <w:r w:rsidRPr="00780939">
        <w:rPr>
          <w:iCs/>
          <w:szCs w:val="22"/>
        </w:rPr>
        <w:t>Sen vuoksi potilaiden, joilla on diabeettinen nefropatia, ei pidä käyttää ACE:n estäjiä ja angiotensiini II -reseptorin salpaajia samanaikaisesti.</w:t>
      </w:r>
    </w:p>
    <w:p w:rsidR="00054793" w:rsidRPr="00780939" w:rsidRDefault="00054793" w:rsidP="00054793">
      <w:pPr>
        <w:jc w:val="both"/>
        <w:rPr>
          <w:iCs/>
          <w:szCs w:val="22"/>
        </w:rPr>
      </w:pPr>
    </w:p>
    <w:p w:rsidR="00054793" w:rsidRPr="00780939" w:rsidRDefault="00054793" w:rsidP="00054793">
      <w:pPr>
        <w:jc w:val="both"/>
        <w:rPr>
          <w:bCs/>
          <w:iCs/>
          <w:szCs w:val="22"/>
        </w:rPr>
      </w:pPr>
      <w:r w:rsidRPr="00780939">
        <w:rPr>
          <w:iCs/>
          <w:szCs w:val="22"/>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E00533" w:rsidRPr="00780939" w:rsidRDefault="00E00533" w:rsidP="00C80BB1">
      <w:pPr>
        <w:rPr>
          <w:color w:val="000000"/>
          <w:szCs w:val="22"/>
        </w:rPr>
      </w:pPr>
    </w:p>
    <w:p w:rsidR="00C80BB1" w:rsidRPr="00780939" w:rsidRDefault="00C80BB1" w:rsidP="00C80BB1">
      <w:pPr>
        <w:rPr>
          <w:color w:val="000000"/>
          <w:szCs w:val="22"/>
        </w:rPr>
      </w:pPr>
      <w:r w:rsidRPr="00780939">
        <w:rPr>
          <w:color w:val="000000"/>
          <w:szCs w:val="22"/>
        </w:rPr>
        <w:t>Epidemiologiset tutkimukset ovat osoittaneet, että hydroklooritiatsidin pitkäaikainen käyttö vähentää kardiovaskulaarista kuolleisuus- ja sairastuvuusriskiä.</w:t>
      </w:r>
    </w:p>
    <w:p w:rsidR="00C80BB1" w:rsidRPr="00780939" w:rsidRDefault="00C80BB1" w:rsidP="00C80BB1">
      <w:pPr>
        <w:rPr>
          <w:b/>
          <w:color w:val="000000"/>
          <w:szCs w:val="22"/>
        </w:rPr>
      </w:pPr>
    </w:p>
    <w:p w:rsidR="0007548C" w:rsidRPr="00780939" w:rsidRDefault="00C80BB1" w:rsidP="00C80BB1">
      <w:pPr>
        <w:rPr>
          <w:color w:val="000000"/>
          <w:szCs w:val="22"/>
        </w:rPr>
      </w:pPr>
      <w:r w:rsidRPr="00780939">
        <w:rPr>
          <w:color w:val="000000"/>
          <w:szCs w:val="22"/>
        </w:rPr>
        <w:t>Kiinteäannoksisen telmisartaani/hydroklooritiatsidiyhdistelmän vaikutusta kuolleisuuteen tai kardiovaskulaariseen sairastuvuuteen ei toistaiseksi tunneta.</w:t>
      </w:r>
    </w:p>
    <w:p w:rsidR="006935E7" w:rsidRPr="00780939" w:rsidRDefault="006935E7" w:rsidP="00C80BB1">
      <w:pPr>
        <w:rPr>
          <w:color w:val="000000"/>
          <w:szCs w:val="22"/>
        </w:rPr>
      </w:pPr>
    </w:p>
    <w:p w:rsidR="006935E7" w:rsidRPr="00780939" w:rsidRDefault="006935E7" w:rsidP="006C1E6F">
      <w:pPr>
        <w:keepNext/>
        <w:rPr>
          <w:szCs w:val="22"/>
        </w:rPr>
      </w:pPr>
      <w:bookmarkStart w:id="7" w:name="_Hlk527354503"/>
      <w:r w:rsidRPr="00780939">
        <w:rPr>
          <w:szCs w:val="22"/>
        </w:rPr>
        <w:t>Ei-melanoomatyyppinen ihosyöpä</w:t>
      </w:r>
    </w:p>
    <w:p w:rsidR="006935E7" w:rsidRPr="00780939" w:rsidRDefault="006935E7" w:rsidP="00C80BB1">
      <w:pPr>
        <w:rPr>
          <w:color w:val="000000"/>
          <w:szCs w:val="22"/>
        </w:rPr>
      </w:pPr>
      <w:r w:rsidRPr="00780939">
        <w:rPr>
          <w:szCs w:val="22"/>
        </w:rPr>
        <w:t>Epidemiologisista tutkimuksista saatujen tietojen perusteella hydroklooritiatsidin ja ei-melanoomatyyppisen ihosyövän välillä on havaittu kumulatiiviseen annokseen liittyvä yhteys. Yksi tutkimus käsitti populaation, jossa oli 71 533 tyvisolusyöpätapausta ja 8 629 okasolusyöpätapausta, ja ne kaltaistettiin 1 430 833 ja 172 462 potilasta käsittäviin verrokkipopulaatioihin. Suurien hydroklooritiatsidiannosten (≥50 </w:t>
      </w:r>
      <w:r w:rsidR="008713D4" w:rsidRPr="00780939">
        <w:rPr>
          <w:szCs w:val="22"/>
        </w:rPr>
        <w:t>000 </w:t>
      </w:r>
      <w:r w:rsidRPr="00780939">
        <w:rPr>
          <w:szCs w:val="22"/>
        </w:rPr>
        <w:t>mg kumulatiivisesti) käyttöön liittyvä mukautettu kerroinsuhde oli 1,29 (95 prosentin luottamusväli: 1,23–1,35) tyvisolusyövässä ja 3,98 (95 prosentin luottamusväli: 3,68–4,31) okasolusyövässä. Sekä tyvisolusyövässä että okasolusyövässä havaittiin selvä kumulatiivinen annos-vastesuhde. Toinen tutkimus osoitti, että huulisyövän (okasolusyöpä) ja hydroklooritiatsidille altistumisen välillä on mahdollinen yhteys: 633 huulisyöpätapausta kaltaistettiin 63 067 potilasta käsittäviin verrokkipopulaatioihin riskiperusteista otantastrategiaa käyttäen. Kumulatiivinen annos-vastesuhde osoitettiin, kun mukautettu kerroinsuhde oli 2,1 (95 prosentin luottamusväli: 1,7–2,6), joka suureni arvoon 3,9 (3,0–4,9) suurten annosten (~25 000 mg) yhteydessä ja arvoon 7,7 (5,7–10,5) suurimmalla kumulatiivisella annoksella (~100 000 mg) (ks. myös kohta 4.4).</w:t>
      </w:r>
      <w:bookmarkEnd w:id="7"/>
    </w:p>
    <w:p w:rsidR="003E578E" w:rsidRPr="00780939" w:rsidRDefault="003E578E" w:rsidP="0007548C">
      <w:pPr>
        <w:rPr>
          <w:b/>
          <w:color w:val="000000"/>
          <w:szCs w:val="22"/>
        </w:rPr>
      </w:pPr>
    </w:p>
    <w:p w:rsidR="00A237C1" w:rsidRPr="00780939" w:rsidRDefault="00A237C1" w:rsidP="00F601AC">
      <w:pPr>
        <w:keepNext/>
        <w:keepLines/>
        <w:rPr>
          <w:bCs/>
          <w:color w:val="000000"/>
          <w:szCs w:val="22"/>
          <w:u w:val="single"/>
        </w:rPr>
      </w:pPr>
      <w:r w:rsidRPr="00780939">
        <w:rPr>
          <w:bCs/>
          <w:color w:val="000000"/>
          <w:szCs w:val="22"/>
          <w:u w:val="single"/>
        </w:rPr>
        <w:t>Pediatriset potilaat</w:t>
      </w:r>
    </w:p>
    <w:p w:rsidR="00A237C1" w:rsidRPr="00780939" w:rsidRDefault="00A237C1" w:rsidP="00F601AC">
      <w:pPr>
        <w:keepNext/>
        <w:keepLines/>
        <w:suppressAutoHyphens/>
        <w:rPr>
          <w:szCs w:val="22"/>
        </w:rPr>
      </w:pPr>
      <w:r w:rsidRPr="00780939">
        <w:rPr>
          <w:szCs w:val="22"/>
        </w:rPr>
        <w:t xml:space="preserve">Euroopan lääkevirasto on myöntänyt vapautuksen </w:t>
      </w:r>
      <w:r w:rsidRPr="00780939">
        <w:rPr>
          <w:color w:val="000000"/>
          <w:szCs w:val="22"/>
        </w:rPr>
        <w:t>velvoitteesta</w:t>
      </w:r>
      <w:r w:rsidRPr="00780939">
        <w:rPr>
          <w:szCs w:val="22"/>
        </w:rPr>
        <w:t xml:space="preserve"> toimittaa tutkimustulokset MicardisPlus-valmisteen käytöstä h</w:t>
      </w:r>
      <w:r w:rsidR="001D4AD5" w:rsidRPr="00780939">
        <w:rPr>
          <w:szCs w:val="22"/>
        </w:rPr>
        <w:t>ypertension h</w:t>
      </w:r>
      <w:r w:rsidRPr="00780939">
        <w:rPr>
          <w:szCs w:val="22"/>
        </w:rPr>
        <w:t>oitoon kaikkien pediatristen potilasryhmien hoidossa</w:t>
      </w:r>
      <w:r w:rsidR="00D715D1" w:rsidRPr="00780939">
        <w:rPr>
          <w:szCs w:val="22"/>
        </w:rPr>
        <w:t xml:space="preserve"> (ks. kohta 4.2 </w:t>
      </w:r>
      <w:r w:rsidRPr="00780939">
        <w:rPr>
          <w:szCs w:val="22"/>
        </w:rPr>
        <w:t>ohjeet käytöstä pediatristen potilaiden hoidossa).</w:t>
      </w:r>
    </w:p>
    <w:p w:rsidR="00A237C1" w:rsidRPr="00780939" w:rsidRDefault="00A237C1" w:rsidP="0007548C">
      <w:pPr>
        <w:rPr>
          <w:b/>
          <w:color w:val="000000"/>
          <w:szCs w:val="22"/>
        </w:rPr>
      </w:pPr>
    </w:p>
    <w:p w:rsidR="00C80BB1" w:rsidRPr="00780939" w:rsidRDefault="00C80BB1" w:rsidP="00EA04E0">
      <w:pPr>
        <w:keepNext/>
        <w:rPr>
          <w:color w:val="000000"/>
          <w:szCs w:val="22"/>
        </w:rPr>
      </w:pPr>
      <w:r w:rsidRPr="00780939">
        <w:rPr>
          <w:b/>
          <w:color w:val="000000"/>
          <w:szCs w:val="22"/>
        </w:rPr>
        <w:t>5.2</w:t>
      </w:r>
      <w:r w:rsidRPr="00780939">
        <w:rPr>
          <w:b/>
          <w:color w:val="000000"/>
          <w:szCs w:val="22"/>
        </w:rPr>
        <w:tab/>
        <w:t>Farmakokinetiikka</w:t>
      </w:r>
    </w:p>
    <w:p w:rsidR="00C80BB1" w:rsidRPr="00780939" w:rsidRDefault="00C80BB1" w:rsidP="00EA04E0">
      <w:pPr>
        <w:keepNext/>
        <w:suppressAutoHyphens/>
        <w:rPr>
          <w:color w:val="000000"/>
          <w:szCs w:val="22"/>
        </w:rPr>
      </w:pPr>
    </w:p>
    <w:p w:rsidR="00D0618D" w:rsidRPr="00780939" w:rsidRDefault="00D0618D" w:rsidP="00EA04E0">
      <w:pPr>
        <w:keepNext/>
        <w:rPr>
          <w:color w:val="000000"/>
          <w:szCs w:val="22"/>
        </w:rPr>
      </w:pPr>
      <w:r w:rsidRPr="00780939">
        <w:rPr>
          <w:color w:val="000000"/>
          <w:szCs w:val="22"/>
        </w:rPr>
        <w:t xml:space="preserve">Hydroklooritiatsidin ja telmisartaanin samanaikaisella annolla ei näytä olevan vaikutusta kummankaan </w:t>
      </w:r>
      <w:r w:rsidR="00817DE4" w:rsidRPr="00780939">
        <w:rPr>
          <w:color w:val="000000"/>
          <w:szCs w:val="22"/>
        </w:rPr>
        <w:t xml:space="preserve">aineen </w:t>
      </w:r>
      <w:r w:rsidRPr="00780939">
        <w:rPr>
          <w:color w:val="000000"/>
          <w:szCs w:val="22"/>
        </w:rPr>
        <w:t>farmakokinetiikkaan terveillä henkilöillä.</w:t>
      </w:r>
    </w:p>
    <w:p w:rsidR="00D0618D" w:rsidRPr="00780939" w:rsidRDefault="00D0618D" w:rsidP="00D0618D">
      <w:pPr>
        <w:rPr>
          <w:color w:val="000000"/>
          <w:szCs w:val="22"/>
        </w:rPr>
      </w:pPr>
    </w:p>
    <w:p w:rsidR="00BD3A44" w:rsidRPr="00780939" w:rsidRDefault="00D0618D" w:rsidP="00EA04E0">
      <w:pPr>
        <w:keepNext/>
        <w:keepLines/>
        <w:rPr>
          <w:color w:val="000000"/>
          <w:szCs w:val="22"/>
          <w:u w:val="single"/>
        </w:rPr>
      </w:pPr>
      <w:r w:rsidRPr="00780939">
        <w:rPr>
          <w:color w:val="000000"/>
          <w:szCs w:val="22"/>
          <w:u w:val="single"/>
        </w:rPr>
        <w:t>Imeytyminen</w:t>
      </w:r>
    </w:p>
    <w:p w:rsidR="00FA2373" w:rsidRPr="00780939" w:rsidRDefault="00D0618D" w:rsidP="00EA04E0">
      <w:pPr>
        <w:keepNext/>
        <w:keepLines/>
        <w:rPr>
          <w:color w:val="000000"/>
          <w:szCs w:val="22"/>
        </w:rPr>
      </w:pPr>
      <w:r w:rsidRPr="00780939">
        <w:rPr>
          <w:color w:val="000000"/>
          <w:szCs w:val="22"/>
        </w:rPr>
        <w:t>Telmisartaani:</w:t>
      </w:r>
      <w:r w:rsidRPr="00780939">
        <w:rPr>
          <w:i/>
          <w:color w:val="000000"/>
          <w:szCs w:val="22"/>
        </w:rPr>
        <w:t xml:space="preserve"> </w:t>
      </w:r>
      <w:r w:rsidRPr="00780939">
        <w:rPr>
          <w:color w:val="000000"/>
          <w:szCs w:val="22"/>
        </w:rPr>
        <w:t>Suun kautta annettuna telmisartaanin huippupitoisuus saavutetaan ½ - 1½ tunnissa. Hyötyosuus on 40 mg:n annoksella 42 % ja 160 mg:n annoksella 58 %. Ruoka pienentää hieman telmisartaanin hyötyosuutta, jolloin plasmapitoisuus-aikakäyrän pinta-ala</w:t>
      </w:r>
      <w:r w:rsidRPr="00780939">
        <w:rPr>
          <w:b/>
          <w:color w:val="000000"/>
          <w:szCs w:val="22"/>
        </w:rPr>
        <w:t xml:space="preserve"> </w:t>
      </w:r>
      <w:r w:rsidRPr="00780939">
        <w:rPr>
          <w:color w:val="000000"/>
          <w:szCs w:val="22"/>
        </w:rPr>
        <w:t>(AUC) pienenee 40 mg:n annoksella noin 6 % ja 160 mg:n annoksella noin 19 %. Kolmen tunnin kuluttua annostelusta pitoisuudet plasmassa ovat yhtä suuria riippumatta siitä, otetaanko telmisartaani tyhjään vatsaan vai aterian yhteydessä. AUC:n vähäisen pienenemisen ei odoteta aiheuttavan terapeuttisen tehon vähenemistä. Telmisartaani ei kumuloidu merkittävästi plasmaan toistuvaisannossa.</w:t>
      </w:r>
    </w:p>
    <w:p w:rsidR="00F20E51" w:rsidRPr="00780939" w:rsidRDefault="00D0618D" w:rsidP="00D0618D">
      <w:pPr>
        <w:rPr>
          <w:color w:val="000000"/>
          <w:szCs w:val="22"/>
        </w:rPr>
      </w:pPr>
      <w:r w:rsidRPr="00780939">
        <w:rPr>
          <w:color w:val="000000"/>
          <w:szCs w:val="22"/>
        </w:rPr>
        <w:t>Hydroklooritiatsidi: MicardisPlus-valmisteen oraalisen annon jälkeen hydroklooritiatsidin huippupitoisuus saavutetaan n. 1 - 3 tunnin kuluttua. Hydroklooritiatsidin kumulatiiviseen munuaiseritykseen perustuen sen hyötyosuus oli n. 60 %.</w:t>
      </w:r>
    </w:p>
    <w:p w:rsidR="003F72AA" w:rsidRPr="00780939" w:rsidRDefault="003F72AA" w:rsidP="00F20E51">
      <w:pPr>
        <w:rPr>
          <w:color w:val="000000"/>
          <w:szCs w:val="22"/>
          <w:u w:val="single"/>
        </w:rPr>
      </w:pPr>
    </w:p>
    <w:p w:rsidR="00BD3A44" w:rsidRPr="00780939" w:rsidRDefault="00D0618D" w:rsidP="00F20E51">
      <w:pPr>
        <w:rPr>
          <w:color w:val="000000"/>
          <w:szCs w:val="22"/>
          <w:u w:val="single"/>
        </w:rPr>
      </w:pPr>
      <w:r w:rsidRPr="00780939">
        <w:rPr>
          <w:color w:val="000000"/>
          <w:szCs w:val="22"/>
          <w:u w:val="single"/>
        </w:rPr>
        <w:t>Jakautuminen</w:t>
      </w:r>
    </w:p>
    <w:p w:rsidR="00D0618D" w:rsidRPr="00780939" w:rsidRDefault="00D0618D" w:rsidP="0088346F">
      <w:pPr>
        <w:rPr>
          <w:color w:val="000000"/>
          <w:szCs w:val="22"/>
        </w:rPr>
      </w:pPr>
      <w:r w:rsidRPr="00780939">
        <w:rPr>
          <w:color w:val="000000"/>
          <w:szCs w:val="22"/>
        </w:rPr>
        <w:t xml:space="preserve">Telmisartaani sitoutuu lähes täydellisesti plasman proteiineihin (&gt; 99,5 %), lähinnä albumiiniin ja happamaan alfa-1-glykoproteiiniin. Telmisartaanin näennäinen jakautumistilavuus on n. </w:t>
      </w:r>
      <w:smartTag w:uri="urn:schemas-microsoft-com:office:smarttags" w:element="metricconverter">
        <w:smartTagPr>
          <w:attr w:name="ProductID" w:val="500 litraa"/>
        </w:smartTagPr>
        <w:r w:rsidRPr="00780939">
          <w:rPr>
            <w:color w:val="000000"/>
            <w:szCs w:val="22"/>
          </w:rPr>
          <w:t>500 litraa</w:t>
        </w:r>
      </w:smartTag>
      <w:r w:rsidRPr="00780939">
        <w:rPr>
          <w:color w:val="000000"/>
          <w:szCs w:val="22"/>
        </w:rPr>
        <w:t>, mikä viittaa kudoksiin sitoutumiseen.</w:t>
      </w:r>
    </w:p>
    <w:p w:rsidR="00D0618D" w:rsidRPr="00780939" w:rsidRDefault="00D0618D" w:rsidP="00D0618D">
      <w:pPr>
        <w:numPr>
          <w:ilvl w:val="12"/>
          <w:numId w:val="0"/>
        </w:numPr>
        <w:rPr>
          <w:color w:val="000000"/>
          <w:szCs w:val="22"/>
        </w:rPr>
      </w:pPr>
      <w:r w:rsidRPr="00780939">
        <w:rPr>
          <w:color w:val="000000"/>
          <w:szCs w:val="22"/>
        </w:rPr>
        <w:t xml:space="preserve">Hydroklooritiatsidi sitoutuu 68 prosenttisesti plasman proteiineihin ja sen näennäinen jakautumistilavuus on 0,83 – 1,14 l/kg. </w:t>
      </w:r>
    </w:p>
    <w:p w:rsidR="00FA2373" w:rsidRPr="00780939" w:rsidRDefault="00FA2373" w:rsidP="00BA1A7E">
      <w:pPr>
        <w:numPr>
          <w:ilvl w:val="12"/>
          <w:numId w:val="0"/>
        </w:numPr>
        <w:rPr>
          <w:color w:val="000000"/>
          <w:szCs w:val="22"/>
          <w:u w:val="single"/>
        </w:rPr>
      </w:pPr>
    </w:p>
    <w:p w:rsidR="00155608" w:rsidRPr="00780939" w:rsidRDefault="00D0618D" w:rsidP="00BA1A7E">
      <w:pPr>
        <w:numPr>
          <w:ilvl w:val="12"/>
          <w:numId w:val="0"/>
        </w:numPr>
        <w:rPr>
          <w:color w:val="000000"/>
          <w:szCs w:val="22"/>
        </w:rPr>
      </w:pPr>
      <w:r w:rsidRPr="00780939">
        <w:rPr>
          <w:color w:val="000000"/>
          <w:szCs w:val="22"/>
          <w:u w:val="single"/>
        </w:rPr>
        <w:t>Biotransformaatio</w:t>
      </w:r>
    </w:p>
    <w:p w:rsidR="00155608" w:rsidRPr="00780939" w:rsidRDefault="00D0618D" w:rsidP="00AE5BF2">
      <w:pPr>
        <w:numPr>
          <w:ilvl w:val="12"/>
          <w:numId w:val="0"/>
        </w:numPr>
        <w:rPr>
          <w:color w:val="000000"/>
          <w:szCs w:val="22"/>
        </w:rPr>
      </w:pPr>
      <w:r w:rsidRPr="00780939">
        <w:rPr>
          <w:color w:val="000000"/>
          <w:szCs w:val="22"/>
        </w:rPr>
        <w:t xml:space="preserve">Telmisartaani metaboloituu konjugoitumalla muodostaen farmakologisesti inaktiivisen asyyliglukuronidin. Kantayhdisteen glukuronidi on ainoa ihmisestä tunnistettu metaboliitti. Telmisartaanin </w:t>
      </w:r>
      <w:r w:rsidRPr="00780939">
        <w:rPr>
          <w:color w:val="000000"/>
          <w:szCs w:val="22"/>
          <w:vertAlign w:val="superscript"/>
        </w:rPr>
        <w:t>14</w:t>
      </w:r>
      <w:r w:rsidRPr="00780939">
        <w:rPr>
          <w:color w:val="000000"/>
          <w:szCs w:val="22"/>
        </w:rPr>
        <w:t xml:space="preserve">C-merkityn kerta-annoksen jälkeen glukuronidin osuus plasmasta mitatusta radioaktiivisuudesta on n. 11 %. Sytokromi P450 – isoentsyymit eivät osallistu telmisartaanin metaboliaan. </w:t>
      </w:r>
      <w:r w:rsidR="00155608" w:rsidRPr="00780939">
        <w:rPr>
          <w:color w:val="000000"/>
          <w:szCs w:val="22"/>
        </w:rPr>
        <w:t>Hydroklooritiatsidi ei metaboloidu ihmisessä</w:t>
      </w:r>
      <w:r w:rsidR="00F832B2" w:rsidRPr="00780939">
        <w:rPr>
          <w:color w:val="000000"/>
          <w:szCs w:val="22"/>
        </w:rPr>
        <w:t>.</w:t>
      </w:r>
      <w:r w:rsidR="00155608" w:rsidRPr="00780939" w:rsidDel="00155608">
        <w:rPr>
          <w:color w:val="000000"/>
          <w:szCs w:val="22"/>
        </w:rPr>
        <w:t xml:space="preserve"> </w:t>
      </w:r>
    </w:p>
    <w:p w:rsidR="00AE5BF2" w:rsidRPr="00780939" w:rsidRDefault="00AE5BF2" w:rsidP="00AE5BF2">
      <w:pPr>
        <w:numPr>
          <w:ilvl w:val="12"/>
          <w:numId w:val="0"/>
        </w:numPr>
        <w:rPr>
          <w:color w:val="000000"/>
          <w:szCs w:val="22"/>
        </w:rPr>
      </w:pPr>
    </w:p>
    <w:p w:rsidR="00155608" w:rsidRPr="00780939" w:rsidRDefault="00155608" w:rsidP="00EA04E0">
      <w:pPr>
        <w:keepNext/>
        <w:keepLines/>
        <w:numPr>
          <w:ilvl w:val="12"/>
          <w:numId w:val="0"/>
        </w:numPr>
        <w:rPr>
          <w:color w:val="000000"/>
          <w:szCs w:val="22"/>
          <w:u w:val="single"/>
        </w:rPr>
      </w:pPr>
      <w:r w:rsidRPr="00780939">
        <w:rPr>
          <w:color w:val="000000"/>
          <w:szCs w:val="22"/>
          <w:u w:val="single"/>
        </w:rPr>
        <w:t>Eliminaatio</w:t>
      </w:r>
    </w:p>
    <w:p w:rsidR="00F832B2" w:rsidRPr="00780939" w:rsidRDefault="00155608" w:rsidP="00EA04E0">
      <w:pPr>
        <w:keepNext/>
        <w:keepLines/>
        <w:numPr>
          <w:ilvl w:val="12"/>
          <w:numId w:val="0"/>
        </w:numPr>
        <w:rPr>
          <w:color w:val="000000"/>
          <w:szCs w:val="22"/>
        </w:rPr>
      </w:pPr>
      <w:r w:rsidRPr="00780939">
        <w:rPr>
          <w:color w:val="000000"/>
          <w:szCs w:val="22"/>
        </w:rPr>
        <w:t xml:space="preserve">Telmisartaani: Laskimoon tai suun kautta annetusta </w:t>
      </w:r>
      <w:r w:rsidRPr="00780939">
        <w:rPr>
          <w:color w:val="000000"/>
          <w:szCs w:val="22"/>
          <w:vertAlign w:val="superscript"/>
        </w:rPr>
        <w:t>14</w:t>
      </w:r>
      <w:r w:rsidRPr="00780939">
        <w:rPr>
          <w:color w:val="000000"/>
          <w:szCs w:val="22"/>
        </w:rPr>
        <w:t xml:space="preserve">C-merkitystä telmisartaanista suurin osa </w:t>
      </w:r>
    </w:p>
    <w:p w:rsidR="00155608" w:rsidRPr="00780939" w:rsidRDefault="00155608" w:rsidP="00EA04E0">
      <w:pPr>
        <w:keepNext/>
        <w:keepLines/>
        <w:numPr>
          <w:ilvl w:val="12"/>
          <w:numId w:val="0"/>
        </w:numPr>
        <w:rPr>
          <w:color w:val="000000"/>
          <w:szCs w:val="22"/>
        </w:rPr>
      </w:pPr>
      <w:r w:rsidRPr="00780939">
        <w:rPr>
          <w:color w:val="000000"/>
          <w:szCs w:val="22"/>
        </w:rPr>
        <w:t>(&gt; 97 %) eliminoitui erittymällä sapen kautta ulosteisiin. Vain pieniä määriä erittyi virtsaan. Telmisartaanin kokonaispuhdistuma on oraalisen annon jälkeen &gt; 1500 ml/min. Loppuvaiheen eliminaation puoliintumisaika oli &gt; 20 tuntia.</w:t>
      </w:r>
    </w:p>
    <w:p w:rsidR="00D0618D" w:rsidRPr="00780939" w:rsidRDefault="00155608" w:rsidP="00D0618D">
      <w:pPr>
        <w:numPr>
          <w:ilvl w:val="12"/>
          <w:numId w:val="0"/>
        </w:numPr>
        <w:rPr>
          <w:color w:val="000000"/>
          <w:szCs w:val="22"/>
        </w:rPr>
      </w:pPr>
      <w:r w:rsidRPr="00780939">
        <w:rPr>
          <w:color w:val="000000"/>
          <w:szCs w:val="22"/>
        </w:rPr>
        <w:t xml:space="preserve">Hydroklooritiatsidi erittyy lähes kokonaan muuttumattomana virtsaan. </w:t>
      </w:r>
      <w:r w:rsidR="00D0618D" w:rsidRPr="00780939">
        <w:rPr>
          <w:color w:val="000000"/>
          <w:szCs w:val="22"/>
        </w:rPr>
        <w:t>Noin 60 % suun kautta otetusta annoksesta eliminoituu 48 tunnin kuluessa. Munuaispuhdistuma on n. 250 - 300 ml/min. Hydroklooritiatsidin loppuvaiheen eliminaation puoliintumisaika on 10 - 15 tuntia.</w:t>
      </w:r>
    </w:p>
    <w:p w:rsidR="00D715D1" w:rsidRPr="00780939" w:rsidRDefault="00D715D1" w:rsidP="00D0618D">
      <w:pPr>
        <w:numPr>
          <w:ilvl w:val="12"/>
          <w:numId w:val="0"/>
        </w:numPr>
        <w:rPr>
          <w:color w:val="000000"/>
          <w:szCs w:val="22"/>
        </w:rPr>
      </w:pPr>
    </w:p>
    <w:p w:rsidR="00D715D1" w:rsidRPr="00780939" w:rsidRDefault="00D715D1" w:rsidP="0020446F">
      <w:pPr>
        <w:widowControl w:val="0"/>
        <w:rPr>
          <w:szCs w:val="22"/>
          <w:u w:val="single"/>
        </w:rPr>
      </w:pPr>
      <w:r w:rsidRPr="00780939">
        <w:rPr>
          <w:szCs w:val="22"/>
          <w:u w:val="single"/>
        </w:rPr>
        <w:t>Lineaarisuus/ei-lineaarisuus</w:t>
      </w:r>
    </w:p>
    <w:p w:rsidR="00D715D1" w:rsidRPr="00780939" w:rsidRDefault="00D715D1" w:rsidP="00D715D1">
      <w:pPr>
        <w:rPr>
          <w:szCs w:val="22"/>
        </w:rPr>
      </w:pPr>
      <w:r w:rsidRPr="00780939">
        <w:rPr>
          <w:szCs w:val="22"/>
        </w:rPr>
        <w:t xml:space="preserve">Telmisartaani: </w:t>
      </w:r>
      <w:r w:rsidRPr="00780939">
        <w:rPr>
          <w:color w:val="000000"/>
          <w:szCs w:val="22"/>
        </w:rPr>
        <w:t>Suun kautta annetun telmisartaanin farmakokinetiikka on ei-lineaarinen 20</w:t>
      </w:r>
      <w:r w:rsidRPr="00780939">
        <w:rPr>
          <w:color w:val="000000"/>
          <w:szCs w:val="22"/>
        </w:rPr>
        <w:noBreakHyphen/>
        <w:t>160 mg:n annosalueella. Suuremmalla annoksella saadaan suhteessa edellistä suurempi pitoisuus plasmassa (C</w:t>
      </w:r>
      <w:r w:rsidRPr="00780939">
        <w:rPr>
          <w:color w:val="000000"/>
          <w:szCs w:val="22"/>
          <w:vertAlign w:val="subscript"/>
        </w:rPr>
        <w:t>max</w:t>
      </w:r>
      <w:r w:rsidRPr="00780939">
        <w:rPr>
          <w:color w:val="000000"/>
          <w:szCs w:val="22"/>
        </w:rPr>
        <w:t xml:space="preserve"> ja AUC).</w:t>
      </w:r>
    </w:p>
    <w:p w:rsidR="00D0618D" w:rsidRPr="00780939" w:rsidRDefault="00D715D1" w:rsidP="00BA1A7E">
      <w:pPr>
        <w:rPr>
          <w:i/>
          <w:color w:val="000000"/>
          <w:szCs w:val="22"/>
        </w:rPr>
      </w:pPr>
      <w:r w:rsidRPr="00780939">
        <w:rPr>
          <w:szCs w:val="22"/>
        </w:rPr>
        <w:t>Hydroklooritiatsidin farmakokinetiikka on lineaarinen.</w:t>
      </w:r>
    </w:p>
    <w:p w:rsidR="00D0618D" w:rsidRPr="00780939" w:rsidRDefault="00D0618D" w:rsidP="00D0618D">
      <w:pPr>
        <w:numPr>
          <w:ilvl w:val="12"/>
          <w:numId w:val="0"/>
        </w:numPr>
        <w:rPr>
          <w:b/>
          <w:color w:val="000000"/>
          <w:szCs w:val="22"/>
        </w:rPr>
      </w:pPr>
    </w:p>
    <w:p w:rsidR="00BD3A44" w:rsidRPr="00780939" w:rsidRDefault="00D0618D" w:rsidP="00BA1A7E">
      <w:pPr>
        <w:rPr>
          <w:color w:val="000000"/>
          <w:szCs w:val="22"/>
          <w:u w:val="single"/>
        </w:rPr>
      </w:pPr>
      <w:r w:rsidRPr="00780939">
        <w:rPr>
          <w:color w:val="000000"/>
          <w:szCs w:val="22"/>
          <w:u w:val="single"/>
        </w:rPr>
        <w:t xml:space="preserve">Iäkkäät </w:t>
      </w:r>
    </w:p>
    <w:p w:rsidR="00AE5BF2" w:rsidRPr="00780939" w:rsidRDefault="00D0618D" w:rsidP="00BA1A7E">
      <w:pPr>
        <w:rPr>
          <w:color w:val="000000"/>
          <w:szCs w:val="22"/>
        </w:rPr>
      </w:pPr>
      <w:r w:rsidRPr="00780939">
        <w:rPr>
          <w:color w:val="000000"/>
          <w:szCs w:val="22"/>
        </w:rPr>
        <w:t>Telmisartaanin farmakokinetiikassa ei ole eroa iäkkäiden ja alle 65-vuotiaiden potilaiden välillä.</w:t>
      </w:r>
    </w:p>
    <w:p w:rsidR="00AD4DD9" w:rsidRPr="00780939" w:rsidRDefault="00AD4DD9" w:rsidP="00BA1A7E">
      <w:pPr>
        <w:rPr>
          <w:color w:val="000000"/>
          <w:szCs w:val="22"/>
        </w:rPr>
      </w:pPr>
    </w:p>
    <w:p w:rsidR="00BD3A44" w:rsidRPr="00780939" w:rsidRDefault="00D0618D" w:rsidP="007B3061">
      <w:pPr>
        <w:keepNext/>
        <w:rPr>
          <w:color w:val="000000"/>
          <w:szCs w:val="22"/>
          <w:u w:val="single"/>
        </w:rPr>
      </w:pPr>
      <w:r w:rsidRPr="00780939">
        <w:rPr>
          <w:color w:val="000000"/>
          <w:szCs w:val="22"/>
          <w:u w:val="single"/>
        </w:rPr>
        <w:t>Sukupuoli</w:t>
      </w:r>
    </w:p>
    <w:p w:rsidR="008E4C3D" w:rsidRPr="00780939" w:rsidRDefault="00D0618D" w:rsidP="00BA1A7E">
      <w:pPr>
        <w:rPr>
          <w:color w:val="000000"/>
          <w:szCs w:val="22"/>
        </w:rPr>
      </w:pPr>
      <w:r w:rsidRPr="00780939">
        <w:rPr>
          <w:color w:val="000000"/>
          <w:szCs w:val="22"/>
        </w:rPr>
        <w:t>Plasman telmisartaanipitoisuudet ovat naisilla yleensä 2 - 3 kertaa suurempia kuin miehillä. Kliinisissä tutkimuksissa ei naisilla kuitenkaan havaittu merkitsevästi lisääntynyttä verenpainevastetta tai ortostaattisen hypotension esiintymistiheyttä. Annoksen säätö ei ole tarpeen. Naisilla hydroklooritiatsidin pitoisuudet plasmassa olivat suuntaa-antavasti suurempia kuin miehillä. Tällä ei katsota olevan kliinistä merkitystä.</w:t>
      </w:r>
    </w:p>
    <w:p w:rsidR="0086122F" w:rsidRPr="00780939" w:rsidRDefault="0086122F" w:rsidP="00BA1A7E">
      <w:pPr>
        <w:rPr>
          <w:color w:val="000000"/>
          <w:szCs w:val="22"/>
          <w:u w:val="single"/>
        </w:rPr>
      </w:pPr>
    </w:p>
    <w:p w:rsidR="00BD3A44" w:rsidRPr="00780939" w:rsidRDefault="00D0618D" w:rsidP="00EA04E0">
      <w:pPr>
        <w:keepNext/>
        <w:rPr>
          <w:color w:val="000000"/>
          <w:szCs w:val="22"/>
        </w:rPr>
      </w:pPr>
      <w:r w:rsidRPr="00780939">
        <w:rPr>
          <w:color w:val="000000"/>
          <w:szCs w:val="22"/>
          <w:u w:val="single"/>
        </w:rPr>
        <w:t>Munuaisten vajaatoiminta</w:t>
      </w:r>
    </w:p>
    <w:p w:rsidR="0007548C" w:rsidRPr="00780939" w:rsidRDefault="00D0618D" w:rsidP="00BA1A7E">
      <w:pPr>
        <w:rPr>
          <w:color w:val="000000"/>
          <w:szCs w:val="22"/>
        </w:rPr>
      </w:pPr>
      <w:r w:rsidRPr="00780939">
        <w:rPr>
          <w:color w:val="000000"/>
          <w:szCs w:val="22"/>
        </w:rPr>
        <w:t>Munuaiseritys ei vaikuta telmisartaanin puhdistumaan. Lievää tai kohtalaista munuaisten vajaatoimintaa (kreatiniinipuhdistuma 30 – 60 ml/min, keskiarvo noin 50 ml/min) sairastavien potilaiden hoidosta on jonkin verran kokemusta, jonka perusteella annoksen säätö ei ole tarpeen potilailla, joiden munuaisten toiminta on heikentynyt. Telmisartaani ei ole poistettavissa verestä hemodialyysillä. Munuaisten vajaatoimintapotilailla hydroklooritiatsidin eliminaationopeus hidastuu. Tavanomaisessa tutkimuksessa potilailla, joilla keskimääräinen kreatiniinipuhdistuma oli 90 ml/min, hydroklooritiatsidin eliminaation puoliintumisaika pidentyi. Potilailla, joilla munuaiset eivät toimi lainkaan, eliminaation puoliintumisaika on noin 34 tuntia.</w:t>
      </w:r>
    </w:p>
    <w:p w:rsidR="003E578E" w:rsidRPr="00780939" w:rsidRDefault="003E578E" w:rsidP="0007548C">
      <w:pPr>
        <w:rPr>
          <w:color w:val="000000"/>
          <w:szCs w:val="22"/>
          <w:u w:val="single"/>
        </w:rPr>
      </w:pPr>
    </w:p>
    <w:p w:rsidR="00BD3A44" w:rsidRPr="00780939" w:rsidRDefault="00D0618D" w:rsidP="00600770">
      <w:pPr>
        <w:keepNext/>
        <w:rPr>
          <w:color w:val="000000"/>
          <w:szCs w:val="22"/>
        </w:rPr>
      </w:pPr>
      <w:r w:rsidRPr="00780939">
        <w:rPr>
          <w:color w:val="000000"/>
          <w:szCs w:val="22"/>
          <w:u w:val="single"/>
        </w:rPr>
        <w:t>Maksan vajaatoiminta</w:t>
      </w:r>
    </w:p>
    <w:p w:rsidR="00D0618D" w:rsidRPr="00780939" w:rsidRDefault="00D0618D" w:rsidP="0007548C">
      <w:pPr>
        <w:rPr>
          <w:color w:val="000000"/>
          <w:szCs w:val="22"/>
        </w:rPr>
      </w:pPr>
      <w:r w:rsidRPr="00780939">
        <w:rPr>
          <w:color w:val="000000"/>
          <w:szCs w:val="22"/>
        </w:rPr>
        <w:t>Farmakokineettiset tutkimukset maksan vajaatoimintaa sairastavilla potilailla osoittivat, että absoluuttinen hyötyosuus lisääntyy lähes 100 prosenttiin. Eliminaation puoliintumisaika ei muutu potilailla, joilla on maksan toimintahäiriö.</w:t>
      </w:r>
    </w:p>
    <w:p w:rsidR="004C49AF" w:rsidRPr="00780939" w:rsidRDefault="004C49AF">
      <w:pPr>
        <w:suppressAutoHyphens/>
        <w:rPr>
          <w:color w:val="000000"/>
          <w:szCs w:val="22"/>
        </w:rPr>
      </w:pPr>
    </w:p>
    <w:p w:rsidR="004C49AF" w:rsidRPr="00780939" w:rsidRDefault="004C49AF">
      <w:pPr>
        <w:suppressAutoHyphens/>
        <w:ind w:left="567" w:hanging="567"/>
        <w:rPr>
          <w:color w:val="000000"/>
          <w:szCs w:val="22"/>
        </w:rPr>
      </w:pPr>
      <w:r w:rsidRPr="00780939">
        <w:rPr>
          <w:b/>
          <w:color w:val="000000"/>
          <w:szCs w:val="22"/>
        </w:rPr>
        <w:t>5.3</w:t>
      </w:r>
      <w:r w:rsidRPr="00780939">
        <w:rPr>
          <w:b/>
          <w:color w:val="000000"/>
          <w:szCs w:val="22"/>
        </w:rPr>
        <w:tab/>
        <w:t>Prekliiniset tiedot turvallisuudesta</w:t>
      </w:r>
    </w:p>
    <w:p w:rsidR="004C49AF" w:rsidRPr="00780939" w:rsidRDefault="004C49AF">
      <w:pPr>
        <w:suppressAutoHyphens/>
        <w:rPr>
          <w:color w:val="000000"/>
          <w:szCs w:val="22"/>
        </w:rPr>
      </w:pPr>
    </w:p>
    <w:p w:rsidR="00FA2373" w:rsidRPr="00780939" w:rsidRDefault="00FF45C3" w:rsidP="00C9267C">
      <w:pPr>
        <w:rPr>
          <w:color w:val="000000"/>
          <w:szCs w:val="22"/>
        </w:rPr>
      </w:pPr>
      <w:r w:rsidRPr="00780939">
        <w:rPr>
          <w:color w:val="000000"/>
          <w:szCs w:val="22"/>
        </w:rPr>
        <w:t>Prekliinisissä turvallisuustutkimuksissa, joissa telmisartaania ja hydroklooritiatsidia annettiin samanaikaisesti normotensiivisille rotille ja koirille ihmisen kliinisellä terapeuttisella annoksella aiheutuvaa altistusta vastaavilla annoksilla ei havaittu sellaisia löydöksiä, joita ei olisi jo havaittu annettaessa toista näistä lääkeaineista yksinään. Havaituilla toksisilla löydöksillä ei näytä olevan merkitystä terapeuttiselle käytölle ihmisille.</w:t>
      </w:r>
    </w:p>
    <w:p w:rsidR="001658C8" w:rsidRPr="00780939" w:rsidRDefault="001658C8" w:rsidP="00C9267C">
      <w:pPr>
        <w:rPr>
          <w:color w:val="000000"/>
          <w:szCs w:val="22"/>
        </w:rPr>
      </w:pPr>
    </w:p>
    <w:p w:rsidR="00FC571F" w:rsidRPr="00780939" w:rsidRDefault="00FF45C3" w:rsidP="00FF45C3">
      <w:pPr>
        <w:rPr>
          <w:color w:val="000000"/>
          <w:szCs w:val="22"/>
        </w:rPr>
      </w:pPr>
      <w:r w:rsidRPr="00780939">
        <w:rPr>
          <w:color w:val="000000"/>
          <w:szCs w:val="22"/>
        </w:rPr>
        <w:t xml:space="preserve">Toksikologiset löydökset, jotka tunnetaan hyvin jo angiotensiiniä konvertoivan entsyymin estäjien ja angiotensiini II </w:t>
      </w:r>
      <w:r w:rsidRPr="00780939">
        <w:rPr>
          <w:color w:val="000000"/>
          <w:szCs w:val="22"/>
        </w:rPr>
        <w:noBreakHyphen/>
        <w:t xml:space="preserve">reseptoriantagonistien prekliinisistä tutkimuksista, olivat: punasolujen parametrien lasku (erytrosyytit, hemoglobiini, hematokriitti), munuaisten hemodynamiikan muutokset (lisääntynyt veren ureatyppi- ja kreatiniinipitoisuus), lisääntynyt plasman reniiniaktiivisuus, </w:t>
      </w:r>
      <w:r w:rsidR="009708B2" w:rsidRPr="00780939">
        <w:rPr>
          <w:color w:val="000000"/>
          <w:szCs w:val="22"/>
        </w:rPr>
        <w:t>j</w:t>
      </w:r>
      <w:r w:rsidRPr="00780939">
        <w:rPr>
          <w:color w:val="000000"/>
          <w:szCs w:val="22"/>
        </w:rPr>
        <w:t>ukstaglomerulaaristen</w:t>
      </w:r>
    </w:p>
    <w:p w:rsidR="00BE4D41" w:rsidRPr="00780939" w:rsidRDefault="00FF45C3" w:rsidP="00FF45C3">
      <w:pPr>
        <w:rPr>
          <w:color w:val="000000"/>
          <w:szCs w:val="22"/>
        </w:rPr>
      </w:pPr>
      <w:r w:rsidRPr="00780939">
        <w:rPr>
          <w:color w:val="000000"/>
          <w:szCs w:val="22"/>
        </w:rPr>
        <w:t xml:space="preserve">solujen hypertrofia/hyperplasia sekä mahalaukun limakalvon vauriot. Limakalvovauriot voitiin välttää/parantaa suun kautta annetulla suolaliuoksella sekä eläinten </w:t>
      </w:r>
      <w:r w:rsidR="00FC571F" w:rsidRPr="00780939">
        <w:rPr>
          <w:color w:val="000000"/>
          <w:szCs w:val="22"/>
        </w:rPr>
        <w:t xml:space="preserve"> </w:t>
      </w:r>
      <w:r w:rsidRPr="00780939">
        <w:rPr>
          <w:color w:val="000000"/>
          <w:szCs w:val="22"/>
        </w:rPr>
        <w:t>majoittamisella ryhmiin. Koirilla havaittiin munuaistiehyeen laajentumista ja atrofiaa. Näiden löydösten arvioidaan johtuvan telmisartaanin farmakologisista vaikutuksista.</w:t>
      </w:r>
    </w:p>
    <w:p w:rsidR="00F832B2" w:rsidRPr="00780939" w:rsidRDefault="00F832B2" w:rsidP="00FF45C3">
      <w:pPr>
        <w:rPr>
          <w:color w:val="000000"/>
          <w:szCs w:val="22"/>
        </w:rPr>
      </w:pPr>
    </w:p>
    <w:p w:rsidR="00C11359" w:rsidRPr="00780939" w:rsidRDefault="00C11359" w:rsidP="00AE5BF2">
      <w:pPr>
        <w:rPr>
          <w:color w:val="000000"/>
          <w:szCs w:val="22"/>
        </w:rPr>
      </w:pPr>
      <w:r w:rsidRPr="00780939">
        <w:rPr>
          <w:color w:val="000000"/>
          <w:szCs w:val="22"/>
        </w:rPr>
        <w:t>Selvää näyttöä teratogeenisest</w:t>
      </w:r>
      <w:r w:rsidR="00B93384" w:rsidRPr="00780939">
        <w:rPr>
          <w:color w:val="000000"/>
          <w:szCs w:val="22"/>
        </w:rPr>
        <w:t>ä</w:t>
      </w:r>
      <w:r w:rsidRPr="00780939">
        <w:rPr>
          <w:color w:val="000000"/>
          <w:szCs w:val="22"/>
        </w:rPr>
        <w:t xml:space="preserve"> vaikutuksesta ei havaittu, kuitenkin telmisartaanin toksisilla annostasoilla havaittiin vaikutusta poikasten syntymänjälkeiseen kehitykseen, kuten alentunutta syntymäpainoa ja viivästynyttä silmien avautumista.</w:t>
      </w:r>
    </w:p>
    <w:p w:rsidR="00AE5BF2" w:rsidRPr="00780939" w:rsidRDefault="00AE5BF2" w:rsidP="00AE5BF2">
      <w:pPr>
        <w:rPr>
          <w:color w:val="000000"/>
          <w:szCs w:val="22"/>
        </w:rPr>
      </w:pPr>
    </w:p>
    <w:p w:rsidR="00FF45C3" w:rsidRPr="00780939" w:rsidRDefault="00FF45C3" w:rsidP="00FF45C3">
      <w:pPr>
        <w:rPr>
          <w:color w:val="000000"/>
          <w:szCs w:val="22"/>
        </w:rPr>
      </w:pPr>
      <w:r w:rsidRPr="00780939">
        <w:rPr>
          <w:color w:val="000000"/>
          <w:szCs w:val="22"/>
        </w:rPr>
        <w:t xml:space="preserve">Telmisartaanilla ei esiintynyt mutageenisuutta tai merkittävää klastogeenista aktiivisuutta tutkimuksissa </w:t>
      </w:r>
      <w:r w:rsidRPr="00780939">
        <w:rPr>
          <w:i/>
          <w:color w:val="000000"/>
          <w:szCs w:val="22"/>
        </w:rPr>
        <w:t>in vitro</w:t>
      </w:r>
      <w:r w:rsidRPr="00780939">
        <w:rPr>
          <w:color w:val="000000"/>
          <w:szCs w:val="22"/>
        </w:rPr>
        <w:t xml:space="preserve"> eikä</w:t>
      </w:r>
      <w:r w:rsidRPr="00780939">
        <w:rPr>
          <w:b/>
          <w:color w:val="000000"/>
          <w:szCs w:val="22"/>
        </w:rPr>
        <w:t xml:space="preserve"> </w:t>
      </w:r>
      <w:r w:rsidRPr="00780939">
        <w:rPr>
          <w:color w:val="000000"/>
          <w:szCs w:val="22"/>
        </w:rPr>
        <w:t xml:space="preserve">karsinogeenisuutta rotilla ja hiirillä. Hydroklooritiatsidilla tehdyissä tutkimuksissa on saatu kiistanalaista näyttöä genotoksisesta ja karsinogeenisesta vaikutuksesta eräissä kokeellisissa malleissa. Laaja kokemus hydroklooritiatsidin käytöstä ihmisillä ei kuitenkaan ole osoittanut yhteyttä sen käytön ja kasvainten lisääntymisen välillä. </w:t>
      </w:r>
    </w:p>
    <w:p w:rsidR="00F832B2" w:rsidRPr="00780939" w:rsidRDefault="00F832B2" w:rsidP="00FF45C3">
      <w:pPr>
        <w:rPr>
          <w:color w:val="000000"/>
          <w:szCs w:val="22"/>
        </w:rPr>
      </w:pPr>
    </w:p>
    <w:p w:rsidR="00FF45C3" w:rsidRPr="00780939" w:rsidRDefault="00FF45C3" w:rsidP="00FF45C3">
      <w:pPr>
        <w:rPr>
          <w:color w:val="000000"/>
          <w:szCs w:val="22"/>
        </w:rPr>
      </w:pPr>
      <w:r w:rsidRPr="00780939">
        <w:rPr>
          <w:color w:val="000000"/>
          <w:szCs w:val="22"/>
        </w:rPr>
        <w:t>Telmisartaani/hydroklooritiatsidiyhdistelmän mahdollinen sikiötoksisuus: ks. kohta 4.6.</w:t>
      </w:r>
    </w:p>
    <w:p w:rsidR="00E00533" w:rsidRPr="00780939" w:rsidRDefault="00E00533" w:rsidP="004C3765">
      <w:pPr>
        <w:suppressAutoHyphens/>
        <w:rPr>
          <w:b/>
          <w:color w:val="000000"/>
          <w:szCs w:val="22"/>
        </w:rPr>
      </w:pPr>
    </w:p>
    <w:p w:rsidR="00E00533" w:rsidRPr="00780939" w:rsidRDefault="00E00533" w:rsidP="004C3765">
      <w:pPr>
        <w:suppressAutoHyphens/>
        <w:rPr>
          <w:b/>
          <w:color w:val="000000"/>
          <w:szCs w:val="22"/>
        </w:rPr>
      </w:pPr>
    </w:p>
    <w:p w:rsidR="004C49AF" w:rsidRPr="00780939" w:rsidRDefault="004C49AF" w:rsidP="007B3061">
      <w:pPr>
        <w:keepNext/>
        <w:suppressAutoHyphens/>
        <w:rPr>
          <w:color w:val="000000"/>
          <w:szCs w:val="22"/>
        </w:rPr>
      </w:pPr>
      <w:r w:rsidRPr="00780939">
        <w:rPr>
          <w:b/>
          <w:color w:val="000000"/>
          <w:szCs w:val="22"/>
        </w:rPr>
        <w:t>6.</w:t>
      </w:r>
      <w:r w:rsidRPr="00780939">
        <w:rPr>
          <w:b/>
          <w:color w:val="000000"/>
          <w:szCs w:val="22"/>
        </w:rPr>
        <w:tab/>
        <w:t>FARMASEUTTISET TIEDOT</w:t>
      </w:r>
    </w:p>
    <w:p w:rsidR="004C49AF" w:rsidRPr="00780939" w:rsidRDefault="004C49AF" w:rsidP="007B3061">
      <w:pPr>
        <w:keepNext/>
        <w:suppressAutoHyphens/>
        <w:rPr>
          <w:color w:val="000000"/>
          <w:szCs w:val="22"/>
        </w:rPr>
      </w:pPr>
    </w:p>
    <w:p w:rsidR="004C49AF" w:rsidRPr="00780939" w:rsidRDefault="004C49AF" w:rsidP="007B3061">
      <w:pPr>
        <w:keepNext/>
        <w:suppressAutoHyphens/>
        <w:ind w:left="567" w:hanging="567"/>
        <w:rPr>
          <w:color w:val="000000"/>
          <w:szCs w:val="22"/>
        </w:rPr>
      </w:pPr>
      <w:r w:rsidRPr="00780939">
        <w:rPr>
          <w:b/>
          <w:color w:val="000000"/>
          <w:szCs w:val="22"/>
        </w:rPr>
        <w:t>6.1</w:t>
      </w:r>
      <w:r w:rsidRPr="00780939">
        <w:rPr>
          <w:b/>
          <w:color w:val="000000"/>
          <w:szCs w:val="22"/>
        </w:rPr>
        <w:tab/>
        <w:t>Apuaineet</w:t>
      </w:r>
    </w:p>
    <w:p w:rsidR="004C49AF" w:rsidRPr="00780939" w:rsidRDefault="004C49AF" w:rsidP="007B3061">
      <w:pPr>
        <w:keepNext/>
        <w:suppressAutoHyphens/>
        <w:rPr>
          <w:color w:val="000000"/>
          <w:szCs w:val="22"/>
        </w:rPr>
      </w:pPr>
    </w:p>
    <w:p w:rsidR="00AE5BF2" w:rsidRPr="00780939" w:rsidRDefault="004C49AF">
      <w:pPr>
        <w:numPr>
          <w:ilvl w:val="12"/>
          <w:numId w:val="0"/>
        </w:numPr>
        <w:rPr>
          <w:color w:val="000000"/>
          <w:szCs w:val="22"/>
        </w:rPr>
      </w:pPr>
      <w:r w:rsidRPr="00780939">
        <w:rPr>
          <w:color w:val="000000"/>
          <w:szCs w:val="22"/>
        </w:rPr>
        <w:t xml:space="preserve">Laktoosimonohydraatti </w:t>
      </w:r>
    </w:p>
    <w:p w:rsidR="004C49AF" w:rsidRPr="00780939" w:rsidRDefault="009A00AE">
      <w:pPr>
        <w:numPr>
          <w:ilvl w:val="12"/>
          <w:numId w:val="0"/>
        </w:numPr>
        <w:rPr>
          <w:color w:val="000000"/>
          <w:szCs w:val="22"/>
        </w:rPr>
      </w:pPr>
      <w:r w:rsidRPr="00780939">
        <w:rPr>
          <w:color w:val="000000"/>
          <w:szCs w:val="22"/>
        </w:rPr>
        <w:t>M</w:t>
      </w:r>
      <w:r w:rsidR="004C49AF" w:rsidRPr="00780939">
        <w:rPr>
          <w:color w:val="000000"/>
          <w:szCs w:val="22"/>
        </w:rPr>
        <w:t xml:space="preserve">agnesiumstearaatti </w:t>
      </w:r>
    </w:p>
    <w:p w:rsidR="004D2472" w:rsidRPr="00780939" w:rsidRDefault="009A00AE">
      <w:pPr>
        <w:numPr>
          <w:ilvl w:val="12"/>
          <w:numId w:val="0"/>
        </w:numPr>
        <w:rPr>
          <w:color w:val="000000"/>
          <w:szCs w:val="22"/>
        </w:rPr>
      </w:pPr>
      <w:r w:rsidRPr="00780939">
        <w:rPr>
          <w:color w:val="000000"/>
          <w:szCs w:val="22"/>
        </w:rPr>
        <w:t>M</w:t>
      </w:r>
      <w:r w:rsidR="00991E8D" w:rsidRPr="00780939">
        <w:rPr>
          <w:color w:val="000000"/>
          <w:szCs w:val="22"/>
        </w:rPr>
        <w:t>aissitärkkelys</w:t>
      </w:r>
      <w:r w:rsidR="004D2472" w:rsidRPr="00780939">
        <w:rPr>
          <w:color w:val="000000"/>
          <w:szCs w:val="22"/>
        </w:rPr>
        <w:t xml:space="preserve"> </w:t>
      </w:r>
    </w:p>
    <w:p w:rsidR="004C49AF" w:rsidRPr="00780939" w:rsidRDefault="009A00AE">
      <w:pPr>
        <w:numPr>
          <w:ilvl w:val="12"/>
          <w:numId w:val="0"/>
        </w:numPr>
        <w:rPr>
          <w:color w:val="000000"/>
          <w:szCs w:val="22"/>
        </w:rPr>
      </w:pPr>
      <w:r w:rsidRPr="00780939">
        <w:rPr>
          <w:color w:val="000000"/>
          <w:szCs w:val="22"/>
        </w:rPr>
        <w:t>M</w:t>
      </w:r>
      <w:r w:rsidR="004C49AF" w:rsidRPr="00780939">
        <w:rPr>
          <w:color w:val="000000"/>
          <w:szCs w:val="22"/>
        </w:rPr>
        <w:t xml:space="preserve">eglumiini </w:t>
      </w:r>
    </w:p>
    <w:p w:rsidR="004C49AF" w:rsidRPr="00780939" w:rsidRDefault="009A00AE">
      <w:pPr>
        <w:numPr>
          <w:ilvl w:val="12"/>
          <w:numId w:val="0"/>
        </w:numPr>
        <w:rPr>
          <w:color w:val="000000"/>
          <w:szCs w:val="22"/>
        </w:rPr>
      </w:pPr>
      <w:r w:rsidRPr="00780939">
        <w:rPr>
          <w:color w:val="000000"/>
          <w:szCs w:val="22"/>
        </w:rPr>
        <w:t>M</w:t>
      </w:r>
      <w:r w:rsidR="004C49AF" w:rsidRPr="00780939">
        <w:rPr>
          <w:color w:val="000000"/>
          <w:szCs w:val="22"/>
        </w:rPr>
        <w:t xml:space="preserve">ikrokiteinen selluloosa </w:t>
      </w:r>
    </w:p>
    <w:p w:rsidR="004C49AF" w:rsidRPr="00780939" w:rsidRDefault="009A00AE">
      <w:pPr>
        <w:numPr>
          <w:ilvl w:val="12"/>
          <w:numId w:val="0"/>
        </w:numPr>
        <w:rPr>
          <w:color w:val="000000"/>
          <w:szCs w:val="22"/>
        </w:rPr>
      </w:pPr>
      <w:r w:rsidRPr="00780939">
        <w:rPr>
          <w:color w:val="000000"/>
          <w:szCs w:val="22"/>
        </w:rPr>
        <w:t>P</w:t>
      </w:r>
      <w:r w:rsidR="004C49AF" w:rsidRPr="00780939">
        <w:rPr>
          <w:color w:val="000000"/>
          <w:szCs w:val="22"/>
        </w:rPr>
        <w:t xml:space="preserve">ovidoni (K25) </w:t>
      </w:r>
    </w:p>
    <w:p w:rsidR="004C49AF" w:rsidRPr="00780939" w:rsidRDefault="009A00AE">
      <w:pPr>
        <w:numPr>
          <w:ilvl w:val="12"/>
          <w:numId w:val="0"/>
        </w:numPr>
        <w:rPr>
          <w:color w:val="000000"/>
          <w:szCs w:val="22"/>
        </w:rPr>
      </w:pPr>
      <w:r w:rsidRPr="00780939">
        <w:rPr>
          <w:color w:val="000000"/>
          <w:szCs w:val="22"/>
        </w:rPr>
        <w:t>P</w:t>
      </w:r>
      <w:r w:rsidR="004C49AF" w:rsidRPr="00780939">
        <w:rPr>
          <w:color w:val="000000"/>
          <w:szCs w:val="22"/>
        </w:rPr>
        <w:t xml:space="preserve">unainen rautaoksidi (E172) </w:t>
      </w:r>
    </w:p>
    <w:p w:rsidR="003211FA" w:rsidRPr="00780939" w:rsidRDefault="009A00AE">
      <w:pPr>
        <w:numPr>
          <w:ilvl w:val="12"/>
          <w:numId w:val="0"/>
        </w:numPr>
        <w:rPr>
          <w:color w:val="000000"/>
          <w:szCs w:val="22"/>
        </w:rPr>
      </w:pPr>
      <w:r w:rsidRPr="00780939">
        <w:rPr>
          <w:color w:val="000000"/>
          <w:szCs w:val="22"/>
        </w:rPr>
        <w:t>N</w:t>
      </w:r>
      <w:r w:rsidR="004C49AF" w:rsidRPr="00780939">
        <w:rPr>
          <w:color w:val="000000"/>
          <w:szCs w:val="22"/>
        </w:rPr>
        <w:t>atriumhydroksidi</w:t>
      </w:r>
    </w:p>
    <w:p w:rsidR="004C49AF" w:rsidRPr="00780939" w:rsidRDefault="009A00AE">
      <w:pPr>
        <w:numPr>
          <w:ilvl w:val="12"/>
          <w:numId w:val="0"/>
        </w:numPr>
        <w:rPr>
          <w:color w:val="000000"/>
          <w:szCs w:val="22"/>
        </w:rPr>
      </w:pPr>
      <w:r w:rsidRPr="00780939">
        <w:rPr>
          <w:color w:val="000000"/>
          <w:szCs w:val="22"/>
        </w:rPr>
        <w:t>N</w:t>
      </w:r>
      <w:r w:rsidR="004C49AF" w:rsidRPr="00780939">
        <w:rPr>
          <w:color w:val="000000"/>
          <w:szCs w:val="22"/>
        </w:rPr>
        <w:t xml:space="preserve">atriumtärkkelysglykolaatti (Tyyppi A) </w:t>
      </w:r>
    </w:p>
    <w:p w:rsidR="004C49AF" w:rsidRPr="00780939" w:rsidRDefault="009A00AE">
      <w:pPr>
        <w:suppressAutoHyphens/>
        <w:rPr>
          <w:color w:val="000000"/>
          <w:szCs w:val="22"/>
        </w:rPr>
      </w:pPr>
      <w:r w:rsidRPr="00780939">
        <w:rPr>
          <w:color w:val="000000"/>
          <w:szCs w:val="22"/>
        </w:rPr>
        <w:t>S</w:t>
      </w:r>
      <w:r w:rsidR="004C49AF" w:rsidRPr="00780939">
        <w:rPr>
          <w:color w:val="000000"/>
          <w:szCs w:val="22"/>
        </w:rPr>
        <w:t>orbitoli (E420)</w:t>
      </w:r>
    </w:p>
    <w:p w:rsidR="0086122F" w:rsidRPr="00780939" w:rsidRDefault="0086122F" w:rsidP="008E4C3D">
      <w:pPr>
        <w:suppressAutoHyphens/>
        <w:rPr>
          <w:b/>
          <w:color w:val="000000"/>
          <w:szCs w:val="22"/>
        </w:rPr>
      </w:pPr>
    </w:p>
    <w:p w:rsidR="004C49AF" w:rsidRPr="00780939" w:rsidRDefault="004C49AF" w:rsidP="007B3061">
      <w:pPr>
        <w:keepNext/>
        <w:suppressAutoHyphens/>
        <w:rPr>
          <w:color w:val="000000"/>
          <w:szCs w:val="22"/>
        </w:rPr>
      </w:pPr>
      <w:r w:rsidRPr="00780939">
        <w:rPr>
          <w:b/>
          <w:color w:val="000000"/>
          <w:szCs w:val="22"/>
        </w:rPr>
        <w:t>6.2</w:t>
      </w:r>
      <w:r w:rsidRPr="00780939">
        <w:rPr>
          <w:b/>
          <w:color w:val="000000"/>
          <w:szCs w:val="22"/>
        </w:rPr>
        <w:tab/>
        <w:t>Yhteensopimattomuudet</w:t>
      </w:r>
    </w:p>
    <w:p w:rsidR="004C49AF" w:rsidRPr="00780939" w:rsidRDefault="004C49AF" w:rsidP="007B3061">
      <w:pPr>
        <w:keepNext/>
        <w:suppressAutoHyphens/>
        <w:rPr>
          <w:color w:val="000000"/>
          <w:szCs w:val="22"/>
        </w:rPr>
      </w:pPr>
    </w:p>
    <w:p w:rsidR="004C49AF" w:rsidRPr="00780939" w:rsidRDefault="004C49AF">
      <w:pPr>
        <w:suppressAutoHyphens/>
        <w:rPr>
          <w:color w:val="000000"/>
          <w:szCs w:val="22"/>
        </w:rPr>
      </w:pPr>
      <w:r w:rsidRPr="00780939">
        <w:rPr>
          <w:color w:val="000000"/>
          <w:szCs w:val="22"/>
        </w:rPr>
        <w:t>Ei oleellinen.</w:t>
      </w:r>
    </w:p>
    <w:p w:rsidR="004C49AF" w:rsidRPr="00780939" w:rsidRDefault="004C49AF">
      <w:pPr>
        <w:suppressAutoHyphens/>
        <w:rPr>
          <w:color w:val="000000"/>
          <w:szCs w:val="22"/>
        </w:rPr>
      </w:pPr>
    </w:p>
    <w:p w:rsidR="004C49AF" w:rsidRPr="00780939" w:rsidRDefault="004C49AF" w:rsidP="00600770">
      <w:pPr>
        <w:keepNext/>
        <w:suppressAutoHyphens/>
        <w:ind w:left="567" w:hanging="567"/>
        <w:rPr>
          <w:color w:val="000000"/>
          <w:szCs w:val="22"/>
        </w:rPr>
      </w:pPr>
      <w:r w:rsidRPr="00780939">
        <w:rPr>
          <w:b/>
          <w:color w:val="000000"/>
          <w:szCs w:val="22"/>
        </w:rPr>
        <w:t>6.3</w:t>
      </w:r>
      <w:r w:rsidRPr="00780939">
        <w:rPr>
          <w:b/>
          <w:color w:val="000000"/>
          <w:szCs w:val="22"/>
        </w:rPr>
        <w:tab/>
        <w:t>Kestoaika</w:t>
      </w:r>
    </w:p>
    <w:p w:rsidR="004C49AF" w:rsidRPr="00780939" w:rsidRDefault="004C49AF" w:rsidP="00600770">
      <w:pPr>
        <w:keepNext/>
        <w:suppressAutoHyphens/>
        <w:rPr>
          <w:color w:val="000000"/>
          <w:szCs w:val="22"/>
        </w:rPr>
      </w:pPr>
    </w:p>
    <w:p w:rsidR="004C49AF" w:rsidRPr="00780939" w:rsidRDefault="004C49AF">
      <w:pPr>
        <w:suppressAutoHyphens/>
        <w:rPr>
          <w:color w:val="000000"/>
          <w:szCs w:val="22"/>
        </w:rPr>
      </w:pPr>
      <w:r w:rsidRPr="00780939">
        <w:rPr>
          <w:color w:val="000000"/>
          <w:szCs w:val="22"/>
        </w:rPr>
        <w:t>3 vuotta</w:t>
      </w:r>
    </w:p>
    <w:p w:rsidR="004C49AF" w:rsidRPr="00780939" w:rsidRDefault="004C49AF">
      <w:pPr>
        <w:suppressAutoHyphens/>
        <w:rPr>
          <w:color w:val="000000"/>
          <w:szCs w:val="22"/>
        </w:rPr>
      </w:pPr>
    </w:p>
    <w:p w:rsidR="004C49AF" w:rsidRPr="00780939" w:rsidRDefault="004C49AF">
      <w:pPr>
        <w:suppressAutoHyphens/>
        <w:ind w:left="567" w:hanging="567"/>
        <w:rPr>
          <w:color w:val="000000"/>
          <w:szCs w:val="22"/>
        </w:rPr>
      </w:pPr>
      <w:r w:rsidRPr="00780939">
        <w:rPr>
          <w:b/>
          <w:color w:val="000000"/>
          <w:szCs w:val="22"/>
        </w:rPr>
        <w:t>6.4</w:t>
      </w:r>
      <w:r w:rsidRPr="00780939">
        <w:rPr>
          <w:b/>
          <w:color w:val="000000"/>
          <w:szCs w:val="22"/>
        </w:rPr>
        <w:tab/>
        <w:t xml:space="preserve">Säilytys </w:t>
      </w:r>
    </w:p>
    <w:p w:rsidR="004C49AF" w:rsidRPr="00780939" w:rsidRDefault="004C49AF">
      <w:pPr>
        <w:suppressAutoHyphens/>
        <w:rPr>
          <w:color w:val="000000"/>
          <w:szCs w:val="22"/>
        </w:rPr>
      </w:pPr>
    </w:p>
    <w:p w:rsidR="00817DE4" w:rsidRPr="00780939" w:rsidRDefault="00817DE4">
      <w:pPr>
        <w:suppressAutoHyphens/>
        <w:rPr>
          <w:color w:val="000000"/>
          <w:szCs w:val="22"/>
        </w:rPr>
      </w:pPr>
      <w:r w:rsidRPr="00780939">
        <w:rPr>
          <w:color w:val="000000"/>
          <w:szCs w:val="22"/>
        </w:rPr>
        <w:t>Tämä lääkevalmiste ei vaadi</w:t>
      </w:r>
      <w:r w:rsidR="00BD3A44" w:rsidRPr="00780939">
        <w:rPr>
          <w:color w:val="000000"/>
          <w:szCs w:val="22"/>
        </w:rPr>
        <w:t xml:space="preserve"> lämpötilan suhteen</w:t>
      </w:r>
      <w:r w:rsidRPr="00780939">
        <w:rPr>
          <w:color w:val="000000"/>
          <w:szCs w:val="22"/>
        </w:rPr>
        <w:t xml:space="preserve"> erityisiä säilytysolosuhteita.</w:t>
      </w:r>
    </w:p>
    <w:p w:rsidR="0007548C" w:rsidRPr="00780939" w:rsidRDefault="00FF45C3" w:rsidP="00FF45C3">
      <w:pPr>
        <w:suppressAutoHyphens/>
        <w:rPr>
          <w:color w:val="000000"/>
          <w:szCs w:val="22"/>
        </w:rPr>
      </w:pPr>
      <w:r w:rsidRPr="00780939">
        <w:rPr>
          <w:color w:val="000000"/>
          <w:szCs w:val="22"/>
        </w:rPr>
        <w:t>Säilytä alkuperäispakkauksessa. Herkkä kosteudelle.</w:t>
      </w:r>
    </w:p>
    <w:p w:rsidR="003E578E" w:rsidRPr="00780939" w:rsidRDefault="003E578E" w:rsidP="0007548C">
      <w:pPr>
        <w:suppressAutoHyphens/>
        <w:rPr>
          <w:b/>
          <w:color w:val="000000"/>
          <w:szCs w:val="22"/>
        </w:rPr>
      </w:pPr>
    </w:p>
    <w:p w:rsidR="004C49AF" w:rsidRPr="00780939" w:rsidRDefault="004C49AF" w:rsidP="0007548C">
      <w:pPr>
        <w:suppressAutoHyphens/>
        <w:rPr>
          <w:b/>
          <w:color w:val="000000"/>
          <w:szCs w:val="22"/>
        </w:rPr>
      </w:pPr>
      <w:r w:rsidRPr="00780939">
        <w:rPr>
          <w:b/>
          <w:color w:val="000000"/>
          <w:szCs w:val="22"/>
        </w:rPr>
        <w:t>6.5</w:t>
      </w:r>
      <w:r w:rsidRPr="00780939">
        <w:rPr>
          <w:b/>
          <w:color w:val="000000"/>
          <w:szCs w:val="22"/>
        </w:rPr>
        <w:tab/>
        <w:t>Pakkaustyyppi ja pakkauskoko (pakkauskoot)</w:t>
      </w:r>
    </w:p>
    <w:p w:rsidR="004C49AF" w:rsidRPr="00780939" w:rsidRDefault="004C49AF">
      <w:pPr>
        <w:suppressAutoHyphens/>
        <w:rPr>
          <w:bCs/>
          <w:color w:val="000000"/>
          <w:szCs w:val="22"/>
        </w:rPr>
      </w:pPr>
    </w:p>
    <w:p w:rsidR="000046C9" w:rsidRPr="00780939" w:rsidRDefault="009A00AE">
      <w:pPr>
        <w:suppressAutoHyphens/>
        <w:rPr>
          <w:bCs/>
          <w:color w:val="000000"/>
          <w:szCs w:val="22"/>
        </w:rPr>
      </w:pPr>
      <w:r w:rsidRPr="00780939">
        <w:rPr>
          <w:bCs/>
          <w:color w:val="000000"/>
          <w:szCs w:val="22"/>
        </w:rPr>
        <w:t>Alumiini/alumiini läpipainolevyt (PA/Al/PVC/Al tai PA</w:t>
      </w:r>
      <w:r w:rsidR="006E4D9A" w:rsidRPr="00780939">
        <w:rPr>
          <w:bCs/>
          <w:color w:val="000000"/>
          <w:szCs w:val="22"/>
        </w:rPr>
        <w:t>/</w:t>
      </w:r>
      <w:r w:rsidRPr="00780939">
        <w:rPr>
          <w:bCs/>
          <w:color w:val="000000"/>
          <w:szCs w:val="22"/>
        </w:rPr>
        <w:t>PA/Al/PVC/Al). Y</w:t>
      </w:r>
      <w:r w:rsidR="00472633" w:rsidRPr="00780939">
        <w:rPr>
          <w:bCs/>
          <w:color w:val="000000"/>
          <w:szCs w:val="22"/>
        </w:rPr>
        <w:t>ksi läpipainolevy sisältää 7 tai</w:t>
      </w:r>
      <w:r w:rsidRPr="00780939">
        <w:rPr>
          <w:bCs/>
          <w:color w:val="000000"/>
          <w:szCs w:val="22"/>
        </w:rPr>
        <w:t xml:space="preserve"> 10 tablettia.</w:t>
      </w:r>
    </w:p>
    <w:p w:rsidR="001658C8" w:rsidRPr="00780939" w:rsidRDefault="001658C8">
      <w:pPr>
        <w:suppressAutoHyphens/>
        <w:rPr>
          <w:bCs/>
          <w:color w:val="000000"/>
          <w:szCs w:val="22"/>
        </w:rPr>
      </w:pPr>
    </w:p>
    <w:p w:rsidR="00BD3A44" w:rsidRPr="00780939" w:rsidRDefault="009A00AE">
      <w:pPr>
        <w:suppressAutoHyphens/>
        <w:rPr>
          <w:bCs/>
          <w:color w:val="000000"/>
          <w:szCs w:val="22"/>
        </w:rPr>
      </w:pPr>
      <w:r w:rsidRPr="00780939">
        <w:rPr>
          <w:bCs/>
          <w:color w:val="000000"/>
          <w:szCs w:val="22"/>
        </w:rPr>
        <w:t>Pakkauskoot:</w:t>
      </w:r>
    </w:p>
    <w:p w:rsidR="00BD3A44" w:rsidRPr="00780939" w:rsidRDefault="009A00AE" w:rsidP="00BD3A44">
      <w:pPr>
        <w:numPr>
          <w:ilvl w:val="0"/>
          <w:numId w:val="21"/>
        </w:numPr>
        <w:suppressAutoHyphens/>
        <w:rPr>
          <w:bCs/>
          <w:color w:val="000000"/>
          <w:szCs w:val="22"/>
        </w:rPr>
      </w:pPr>
      <w:r w:rsidRPr="00780939">
        <w:rPr>
          <w:bCs/>
          <w:color w:val="000000"/>
          <w:szCs w:val="22"/>
        </w:rPr>
        <w:t xml:space="preserve"> 14, 28, 56, 84</w:t>
      </w:r>
      <w:r w:rsidR="004E00F9" w:rsidRPr="00780939">
        <w:rPr>
          <w:bCs/>
          <w:color w:val="000000"/>
          <w:szCs w:val="22"/>
        </w:rPr>
        <w:t xml:space="preserve"> </w:t>
      </w:r>
      <w:r w:rsidRPr="00780939">
        <w:rPr>
          <w:bCs/>
          <w:color w:val="000000"/>
          <w:szCs w:val="22"/>
        </w:rPr>
        <w:t xml:space="preserve">tai 98 tablettia läpipainolevyissä tai </w:t>
      </w:r>
    </w:p>
    <w:p w:rsidR="009A00AE" w:rsidRPr="00780939" w:rsidRDefault="009A00AE" w:rsidP="00BD3A44">
      <w:pPr>
        <w:numPr>
          <w:ilvl w:val="0"/>
          <w:numId w:val="21"/>
        </w:numPr>
        <w:suppressAutoHyphens/>
        <w:rPr>
          <w:bCs/>
          <w:color w:val="000000"/>
          <w:szCs w:val="22"/>
        </w:rPr>
      </w:pPr>
      <w:r w:rsidRPr="00780939">
        <w:rPr>
          <w:bCs/>
          <w:color w:val="000000"/>
          <w:szCs w:val="22"/>
        </w:rPr>
        <w:t>28 x 1</w:t>
      </w:r>
      <w:r w:rsidR="004E00F9" w:rsidRPr="00780939">
        <w:rPr>
          <w:bCs/>
          <w:color w:val="000000"/>
          <w:szCs w:val="22"/>
        </w:rPr>
        <w:t>, 30 x 1 tai 90 x 1</w:t>
      </w:r>
      <w:r w:rsidRPr="00780939">
        <w:rPr>
          <w:bCs/>
          <w:color w:val="000000"/>
          <w:szCs w:val="22"/>
        </w:rPr>
        <w:t xml:space="preserve"> tablettia </w:t>
      </w:r>
      <w:r w:rsidR="00472633" w:rsidRPr="00780939">
        <w:rPr>
          <w:bCs/>
          <w:color w:val="000000"/>
          <w:szCs w:val="22"/>
        </w:rPr>
        <w:t xml:space="preserve">perforoidussa </w:t>
      </w:r>
      <w:r w:rsidRPr="00780939">
        <w:rPr>
          <w:bCs/>
          <w:color w:val="000000"/>
          <w:szCs w:val="22"/>
        </w:rPr>
        <w:t>yksittäisläpipainopakkauksessa</w:t>
      </w:r>
      <w:r w:rsidR="00DF7DD1" w:rsidRPr="00780939">
        <w:rPr>
          <w:bCs/>
          <w:color w:val="000000"/>
          <w:szCs w:val="22"/>
        </w:rPr>
        <w:t>.</w:t>
      </w:r>
    </w:p>
    <w:p w:rsidR="00FF45C3" w:rsidRPr="00780939" w:rsidRDefault="00FF45C3">
      <w:pPr>
        <w:numPr>
          <w:ilvl w:val="12"/>
          <w:numId w:val="0"/>
        </w:numPr>
        <w:rPr>
          <w:color w:val="000000"/>
          <w:szCs w:val="22"/>
        </w:rPr>
      </w:pPr>
    </w:p>
    <w:p w:rsidR="00FA2373" w:rsidRPr="00780939" w:rsidRDefault="004C49AF">
      <w:pPr>
        <w:suppressAutoHyphens/>
        <w:rPr>
          <w:color w:val="000000"/>
          <w:szCs w:val="22"/>
        </w:rPr>
      </w:pPr>
      <w:r w:rsidRPr="00780939">
        <w:rPr>
          <w:color w:val="000000"/>
          <w:szCs w:val="22"/>
        </w:rPr>
        <w:t>Kaikkia pakkauskokoja ei välttämättä ole myynnissä.</w:t>
      </w:r>
    </w:p>
    <w:p w:rsidR="00FC571F" w:rsidRPr="00780939" w:rsidRDefault="00FC571F" w:rsidP="00FA2373">
      <w:pPr>
        <w:suppressAutoHyphens/>
        <w:rPr>
          <w:b/>
          <w:color w:val="000000"/>
          <w:szCs w:val="22"/>
        </w:rPr>
      </w:pPr>
    </w:p>
    <w:p w:rsidR="004C49AF" w:rsidRPr="00780939" w:rsidRDefault="004C49AF" w:rsidP="001658C8">
      <w:pPr>
        <w:suppressAutoHyphens/>
        <w:rPr>
          <w:color w:val="000000"/>
          <w:szCs w:val="22"/>
        </w:rPr>
      </w:pPr>
      <w:r w:rsidRPr="00780939">
        <w:rPr>
          <w:b/>
          <w:color w:val="000000"/>
          <w:szCs w:val="22"/>
        </w:rPr>
        <w:t>6.6</w:t>
      </w:r>
      <w:r w:rsidRPr="00780939">
        <w:rPr>
          <w:b/>
          <w:color w:val="000000"/>
          <w:szCs w:val="22"/>
        </w:rPr>
        <w:tab/>
      </w:r>
      <w:r w:rsidR="00FF45C3" w:rsidRPr="00780939">
        <w:rPr>
          <w:b/>
          <w:color w:val="000000"/>
          <w:szCs w:val="22"/>
        </w:rPr>
        <w:t>Erityiset varotoimet hävittämiselle</w:t>
      </w:r>
      <w:r w:rsidR="005232E1" w:rsidRPr="00780939">
        <w:rPr>
          <w:b/>
          <w:color w:val="000000"/>
          <w:szCs w:val="22"/>
        </w:rPr>
        <w:t xml:space="preserve"> ja muut käsittelyohjeet</w:t>
      </w:r>
    </w:p>
    <w:p w:rsidR="004C49AF" w:rsidRPr="00780939" w:rsidRDefault="004C49AF">
      <w:pPr>
        <w:suppressAutoHyphens/>
        <w:rPr>
          <w:color w:val="000000"/>
          <w:szCs w:val="22"/>
        </w:rPr>
      </w:pPr>
    </w:p>
    <w:p w:rsidR="005232E1" w:rsidRPr="00780939" w:rsidRDefault="005232E1" w:rsidP="005232E1">
      <w:pPr>
        <w:rPr>
          <w:color w:val="000000"/>
          <w:szCs w:val="22"/>
        </w:rPr>
      </w:pPr>
      <w:r w:rsidRPr="00780939">
        <w:rPr>
          <w:color w:val="000000"/>
          <w:szCs w:val="22"/>
        </w:rPr>
        <w:t>MicardisPlus -tabletteja säilytetään suljetussa läpipainolevyssä tablettien kosteutta sitovan ominaisuuden vuoksi. Tabletit otetaan läpipainolevystä juuri ennen annostelua.</w:t>
      </w:r>
    </w:p>
    <w:p w:rsidR="00472F81" w:rsidRPr="00780939" w:rsidRDefault="00472F81" w:rsidP="00472F81">
      <w:pPr>
        <w:suppressAutoHyphens/>
        <w:rPr>
          <w:color w:val="000000"/>
          <w:szCs w:val="22"/>
        </w:rPr>
      </w:pPr>
      <w:r w:rsidRPr="00780939">
        <w:rPr>
          <w:color w:val="000000"/>
          <w:szCs w:val="22"/>
        </w:rPr>
        <w:t>Toisinaan on havaittu läpipainopakkauksen ulomman kerroksen irtoavan sisemmästä kerroksesta läpipainotaskujen välissä. Mitään toimenpiteitä ei tarvita, jos tällaista havaitaan.</w:t>
      </w:r>
    </w:p>
    <w:p w:rsidR="00AE5BF2" w:rsidRPr="00780939" w:rsidRDefault="00AE5BF2" w:rsidP="00472F81">
      <w:pPr>
        <w:suppressAutoHyphens/>
        <w:rPr>
          <w:color w:val="000000"/>
          <w:szCs w:val="22"/>
        </w:rPr>
      </w:pPr>
    </w:p>
    <w:p w:rsidR="00AE5BF2" w:rsidRPr="00780939" w:rsidRDefault="00D715D1" w:rsidP="00472F81">
      <w:pPr>
        <w:suppressAutoHyphens/>
        <w:rPr>
          <w:color w:val="000000"/>
          <w:szCs w:val="22"/>
        </w:rPr>
      </w:pPr>
      <w:r w:rsidRPr="00780939">
        <w:rPr>
          <w:color w:val="000000"/>
          <w:szCs w:val="22"/>
        </w:rPr>
        <w:t>Käyttämätön lääkevalmiste tai jäte on hävitettävä paikallisten vaatimusten mukaisesti.</w:t>
      </w:r>
    </w:p>
    <w:p w:rsidR="00122407" w:rsidRPr="00780939" w:rsidRDefault="00122407" w:rsidP="00472F81">
      <w:pPr>
        <w:suppressAutoHyphens/>
        <w:rPr>
          <w:color w:val="000000"/>
          <w:szCs w:val="22"/>
        </w:rPr>
      </w:pPr>
    </w:p>
    <w:p w:rsidR="00D715D1" w:rsidRPr="00780939" w:rsidRDefault="00D715D1" w:rsidP="00472F81">
      <w:pPr>
        <w:suppressAutoHyphens/>
        <w:rPr>
          <w:color w:val="000000"/>
          <w:szCs w:val="22"/>
        </w:rPr>
      </w:pPr>
    </w:p>
    <w:p w:rsidR="004C49AF" w:rsidRPr="00780939" w:rsidRDefault="004C49AF" w:rsidP="00BB3005">
      <w:pPr>
        <w:suppressAutoHyphens/>
        <w:rPr>
          <w:color w:val="000000"/>
          <w:szCs w:val="22"/>
        </w:rPr>
      </w:pPr>
      <w:r w:rsidRPr="00780939">
        <w:rPr>
          <w:b/>
          <w:color w:val="000000"/>
          <w:szCs w:val="22"/>
        </w:rPr>
        <w:t>7.</w:t>
      </w:r>
      <w:r w:rsidRPr="00780939">
        <w:rPr>
          <w:b/>
          <w:color w:val="000000"/>
          <w:szCs w:val="22"/>
        </w:rPr>
        <w:tab/>
        <w:t>MYYNTILUVAN HALTIJA</w:t>
      </w:r>
    </w:p>
    <w:p w:rsidR="004C49AF" w:rsidRPr="00780939" w:rsidRDefault="004C49AF">
      <w:pPr>
        <w:suppressAutoHyphens/>
        <w:rPr>
          <w:color w:val="000000"/>
          <w:szCs w:val="22"/>
        </w:rPr>
      </w:pPr>
    </w:p>
    <w:p w:rsidR="004C49AF" w:rsidRPr="00780939" w:rsidRDefault="004C49AF">
      <w:pPr>
        <w:numPr>
          <w:ilvl w:val="12"/>
          <w:numId w:val="0"/>
        </w:numPr>
        <w:rPr>
          <w:color w:val="000000"/>
          <w:szCs w:val="22"/>
        </w:rPr>
      </w:pPr>
      <w:r w:rsidRPr="00780939">
        <w:rPr>
          <w:color w:val="000000"/>
          <w:szCs w:val="22"/>
        </w:rPr>
        <w:t>Boehringer Ingelheim International GmbH</w:t>
      </w:r>
    </w:p>
    <w:p w:rsidR="004C49AF" w:rsidRPr="00780939" w:rsidRDefault="004C49AF">
      <w:pPr>
        <w:numPr>
          <w:ilvl w:val="12"/>
          <w:numId w:val="0"/>
        </w:numPr>
        <w:rPr>
          <w:b/>
          <w:color w:val="000000"/>
          <w:szCs w:val="22"/>
        </w:rPr>
      </w:pPr>
      <w:r w:rsidRPr="00780939">
        <w:rPr>
          <w:color w:val="000000"/>
          <w:szCs w:val="22"/>
        </w:rPr>
        <w:t>Binger Str. 173</w:t>
      </w:r>
    </w:p>
    <w:p w:rsidR="004C49AF" w:rsidRPr="00780939" w:rsidRDefault="004C49AF">
      <w:pPr>
        <w:numPr>
          <w:ilvl w:val="12"/>
          <w:numId w:val="0"/>
        </w:numPr>
        <w:rPr>
          <w:color w:val="000000"/>
          <w:szCs w:val="22"/>
        </w:rPr>
      </w:pPr>
      <w:r w:rsidRPr="00780939">
        <w:rPr>
          <w:color w:val="000000"/>
          <w:szCs w:val="22"/>
        </w:rPr>
        <w:t xml:space="preserve">D-55216 Ingelheim am Rhein </w:t>
      </w:r>
    </w:p>
    <w:p w:rsidR="004C49AF" w:rsidRPr="00780939" w:rsidRDefault="004C49AF">
      <w:pPr>
        <w:numPr>
          <w:ilvl w:val="12"/>
          <w:numId w:val="0"/>
        </w:numPr>
        <w:rPr>
          <w:color w:val="000000"/>
          <w:szCs w:val="22"/>
        </w:rPr>
      </w:pPr>
      <w:r w:rsidRPr="00780939">
        <w:rPr>
          <w:color w:val="000000"/>
          <w:szCs w:val="22"/>
        </w:rPr>
        <w:t>Saksa</w:t>
      </w:r>
    </w:p>
    <w:p w:rsidR="00E00533" w:rsidRPr="00780939" w:rsidRDefault="00E00533" w:rsidP="007A4089">
      <w:pPr>
        <w:numPr>
          <w:ilvl w:val="12"/>
          <w:numId w:val="0"/>
        </w:numPr>
        <w:rPr>
          <w:b/>
          <w:color w:val="000000"/>
          <w:szCs w:val="22"/>
        </w:rPr>
      </w:pPr>
    </w:p>
    <w:p w:rsidR="00E00533" w:rsidRPr="00780939" w:rsidRDefault="00E00533" w:rsidP="007A4089">
      <w:pPr>
        <w:numPr>
          <w:ilvl w:val="12"/>
          <w:numId w:val="0"/>
        </w:numPr>
        <w:rPr>
          <w:b/>
          <w:color w:val="000000"/>
          <w:szCs w:val="22"/>
        </w:rPr>
      </w:pPr>
    </w:p>
    <w:p w:rsidR="004C49AF" w:rsidRPr="00780939" w:rsidRDefault="004C49AF" w:rsidP="007A4089">
      <w:pPr>
        <w:numPr>
          <w:ilvl w:val="12"/>
          <w:numId w:val="0"/>
        </w:numPr>
        <w:rPr>
          <w:color w:val="000000"/>
          <w:szCs w:val="22"/>
        </w:rPr>
      </w:pPr>
      <w:r w:rsidRPr="00780939">
        <w:rPr>
          <w:b/>
          <w:color w:val="000000"/>
          <w:szCs w:val="22"/>
        </w:rPr>
        <w:t>8.</w:t>
      </w:r>
      <w:r w:rsidRPr="00780939">
        <w:rPr>
          <w:b/>
          <w:color w:val="000000"/>
          <w:szCs w:val="22"/>
        </w:rPr>
        <w:tab/>
        <w:t>MYYNTILUVAN NUMERO(T)</w:t>
      </w:r>
    </w:p>
    <w:p w:rsidR="004C49AF" w:rsidRPr="00780939" w:rsidRDefault="004C49AF">
      <w:pPr>
        <w:suppressAutoHyphens/>
        <w:rPr>
          <w:color w:val="000000"/>
          <w:szCs w:val="22"/>
        </w:rPr>
      </w:pPr>
    </w:p>
    <w:p w:rsidR="00143775" w:rsidRPr="00780939" w:rsidRDefault="00143775" w:rsidP="00143775">
      <w:pPr>
        <w:suppressAutoHyphens/>
        <w:rPr>
          <w:color w:val="000000"/>
          <w:szCs w:val="22"/>
          <w:u w:val="single"/>
        </w:rPr>
      </w:pPr>
      <w:r w:rsidRPr="00780939">
        <w:rPr>
          <w:color w:val="000000"/>
          <w:szCs w:val="22"/>
          <w:u w:val="single"/>
        </w:rPr>
        <w:t>MicardisPlus 40 mg/12,5 mg tabletit</w:t>
      </w:r>
    </w:p>
    <w:p w:rsidR="004C49AF" w:rsidRPr="00780939" w:rsidRDefault="004C49AF">
      <w:pPr>
        <w:suppressAutoHyphens/>
        <w:rPr>
          <w:color w:val="000000"/>
          <w:szCs w:val="22"/>
        </w:rPr>
      </w:pPr>
      <w:r w:rsidRPr="00780939">
        <w:rPr>
          <w:color w:val="000000"/>
          <w:szCs w:val="22"/>
        </w:rPr>
        <w:t>EU/1/02/213/001-005</w:t>
      </w:r>
      <w:r w:rsidR="00D715D1" w:rsidRPr="00780939">
        <w:rPr>
          <w:color w:val="000000"/>
          <w:szCs w:val="22"/>
        </w:rPr>
        <w:t>, 011, 013-014</w:t>
      </w:r>
    </w:p>
    <w:p w:rsidR="00143775" w:rsidRPr="00780939" w:rsidRDefault="00143775">
      <w:pPr>
        <w:suppressAutoHyphens/>
        <w:rPr>
          <w:color w:val="000000"/>
          <w:szCs w:val="22"/>
        </w:rPr>
      </w:pPr>
    </w:p>
    <w:p w:rsidR="00143775" w:rsidRPr="00780939" w:rsidRDefault="00143775" w:rsidP="00143775">
      <w:pPr>
        <w:suppressAutoHyphens/>
        <w:rPr>
          <w:color w:val="000000"/>
          <w:szCs w:val="22"/>
          <w:u w:val="single"/>
        </w:rPr>
      </w:pPr>
      <w:r w:rsidRPr="00780939">
        <w:rPr>
          <w:color w:val="000000"/>
          <w:szCs w:val="22"/>
          <w:u w:val="single"/>
        </w:rPr>
        <w:t>MicardisPlus 80 mg/12,5 mg tabletit</w:t>
      </w:r>
    </w:p>
    <w:p w:rsidR="00AE5BF2" w:rsidRPr="00780939" w:rsidRDefault="00143775">
      <w:pPr>
        <w:suppressAutoHyphens/>
        <w:rPr>
          <w:color w:val="000000"/>
          <w:szCs w:val="22"/>
        </w:rPr>
      </w:pPr>
      <w:r w:rsidRPr="00780939">
        <w:rPr>
          <w:szCs w:val="22"/>
        </w:rPr>
        <w:t>EU/1/02/213/006-010, 012, 015-016</w:t>
      </w:r>
    </w:p>
    <w:p w:rsidR="00E37724" w:rsidRPr="00780939" w:rsidRDefault="00E37724">
      <w:pPr>
        <w:suppressAutoHyphens/>
        <w:rPr>
          <w:color w:val="000000"/>
          <w:szCs w:val="22"/>
        </w:rPr>
      </w:pPr>
    </w:p>
    <w:p w:rsidR="00054793" w:rsidRPr="00780939" w:rsidRDefault="00054793">
      <w:pPr>
        <w:suppressAutoHyphens/>
        <w:rPr>
          <w:color w:val="000000"/>
          <w:szCs w:val="22"/>
        </w:rPr>
      </w:pPr>
    </w:p>
    <w:p w:rsidR="004C49AF" w:rsidRPr="00780939" w:rsidRDefault="004C49AF" w:rsidP="007B3061">
      <w:pPr>
        <w:keepNext/>
        <w:suppressAutoHyphens/>
        <w:ind w:left="567" w:hanging="567"/>
        <w:rPr>
          <w:b/>
          <w:color w:val="000000"/>
          <w:szCs w:val="22"/>
        </w:rPr>
      </w:pPr>
      <w:r w:rsidRPr="00780939">
        <w:rPr>
          <w:b/>
          <w:color w:val="000000"/>
          <w:szCs w:val="22"/>
        </w:rPr>
        <w:t>9.</w:t>
      </w:r>
      <w:r w:rsidRPr="00780939">
        <w:rPr>
          <w:b/>
          <w:color w:val="000000"/>
          <w:szCs w:val="22"/>
        </w:rPr>
        <w:tab/>
        <w:t>MYYNTILUVAN MYÖNTÄMISPÄIVÄMÄÄRÄ/UUDISTAMISPÄIVÄMÄÄRÄ</w:t>
      </w:r>
    </w:p>
    <w:p w:rsidR="004C49AF" w:rsidRPr="00780939" w:rsidRDefault="004C49AF" w:rsidP="007B3061">
      <w:pPr>
        <w:keepNext/>
        <w:suppressAutoHyphens/>
        <w:rPr>
          <w:b/>
          <w:color w:val="000000"/>
          <w:szCs w:val="22"/>
        </w:rPr>
      </w:pPr>
    </w:p>
    <w:p w:rsidR="00230002" w:rsidRPr="00780939" w:rsidRDefault="00230002" w:rsidP="00230002">
      <w:pPr>
        <w:suppressAutoHyphens/>
        <w:rPr>
          <w:color w:val="000000"/>
          <w:szCs w:val="22"/>
        </w:rPr>
      </w:pPr>
      <w:r w:rsidRPr="00780939">
        <w:rPr>
          <w:color w:val="000000"/>
          <w:szCs w:val="22"/>
        </w:rPr>
        <w:t>Myyntiluvan myöntämis</w:t>
      </w:r>
      <w:r w:rsidR="00720953" w:rsidRPr="00780939">
        <w:rPr>
          <w:color w:val="000000"/>
          <w:szCs w:val="22"/>
        </w:rPr>
        <w:t xml:space="preserve">en </w:t>
      </w:r>
      <w:r w:rsidRPr="00780939">
        <w:rPr>
          <w:color w:val="000000"/>
          <w:szCs w:val="22"/>
        </w:rPr>
        <w:t>päivämäärä: 19. huhtikuuta 2002</w:t>
      </w:r>
    </w:p>
    <w:p w:rsidR="00230002" w:rsidRPr="00780939" w:rsidRDefault="00720953" w:rsidP="00230002">
      <w:pPr>
        <w:suppressAutoHyphens/>
        <w:rPr>
          <w:color w:val="000000"/>
          <w:szCs w:val="22"/>
        </w:rPr>
      </w:pPr>
      <w:r w:rsidRPr="00780939">
        <w:rPr>
          <w:color w:val="000000"/>
          <w:szCs w:val="22"/>
        </w:rPr>
        <w:t>Viimeisimmän u</w:t>
      </w:r>
      <w:r w:rsidR="00230002" w:rsidRPr="00780939">
        <w:rPr>
          <w:color w:val="000000"/>
          <w:szCs w:val="22"/>
        </w:rPr>
        <w:t>udistamis</w:t>
      </w:r>
      <w:r w:rsidRPr="00780939">
        <w:rPr>
          <w:color w:val="000000"/>
          <w:szCs w:val="22"/>
        </w:rPr>
        <w:t xml:space="preserve">en </w:t>
      </w:r>
      <w:r w:rsidR="00230002" w:rsidRPr="00780939">
        <w:rPr>
          <w:color w:val="000000"/>
          <w:szCs w:val="22"/>
        </w:rPr>
        <w:t xml:space="preserve">päivämäärä: </w:t>
      </w:r>
      <w:r w:rsidR="005F735F" w:rsidRPr="00780939">
        <w:rPr>
          <w:color w:val="000000"/>
          <w:szCs w:val="22"/>
        </w:rPr>
        <w:t>23</w:t>
      </w:r>
      <w:r w:rsidR="00230002" w:rsidRPr="00780939">
        <w:rPr>
          <w:color w:val="000000"/>
          <w:szCs w:val="22"/>
        </w:rPr>
        <w:t>. huhtikuuta 2007</w:t>
      </w:r>
    </w:p>
    <w:p w:rsidR="0007548C" w:rsidRPr="00780939" w:rsidRDefault="0007548C" w:rsidP="0007548C">
      <w:pPr>
        <w:suppressAutoHyphens/>
        <w:rPr>
          <w:b/>
          <w:color w:val="000000"/>
          <w:szCs w:val="22"/>
        </w:rPr>
      </w:pPr>
    </w:p>
    <w:p w:rsidR="00AD4DD9" w:rsidRPr="00780939" w:rsidRDefault="00AD4DD9" w:rsidP="0007548C">
      <w:pPr>
        <w:suppressAutoHyphens/>
        <w:rPr>
          <w:b/>
          <w:color w:val="000000"/>
          <w:szCs w:val="22"/>
        </w:rPr>
      </w:pPr>
    </w:p>
    <w:p w:rsidR="004C49AF" w:rsidRPr="00780939" w:rsidRDefault="004C49AF" w:rsidP="00EA04E0">
      <w:pPr>
        <w:keepNext/>
        <w:keepLines/>
        <w:rPr>
          <w:b/>
          <w:color w:val="000000"/>
          <w:szCs w:val="22"/>
        </w:rPr>
      </w:pPr>
      <w:r w:rsidRPr="00780939">
        <w:rPr>
          <w:b/>
          <w:color w:val="000000"/>
          <w:szCs w:val="22"/>
        </w:rPr>
        <w:t>10.</w:t>
      </w:r>
      <w:r w:rsidRPr="00780939">
        <w:rPr>
          <w:b/>
          <w:color w:val="000000"/>
          <w:szCs w:val="22"/>
        </w:rPr>
        <w:tab/>
        <w:t>TEKSTIN MUUTTAMISPÄIVÄMÄÄRÄ</w:t>
      </w:r>
    </w:p>
    <w:p w:rsidR="00522065" w:rsidRPr="00780939" w:rsidRDefault="00522065" w:rsidP="00EA04E0">
      <w:pPr>
        <w:keepNext/>
        <w:keepLines/>
        <w:rPr>
          <w:color w:val="000000"/>
          <w:szCs w:val="22"/>
        </w:rPr>
      </w:pPr>
    </w:p>
    <w:p w:rsidR="00437BE2" w:rsidRPr="00780939" w:rsidRDefault="00437BE2" w:rsidP="00EA04E0">
      <w:pPr>
        <w:keepNext/>
        <w:keepLines/>
        <w:numPr>
          <w:ilvl w:val="12"/>
          <w:numId w:val="0"/>
        </w:numPr>
        <w:rPr>
          <w:b/>
          <w:color w:val="000000"/>
          <w:szCs w:val="22"/>
        </w:rPr>
      </w:pPr>
      <w:r w:rsidRPr="00780939">
        <w:rPr>
          <w:color w:val="000000"/>
          <w:szCs w:val="22"/>
        </w:rPr>
        <w:t xml:space="preserve">Lisätietoa tästä lääkevalmisteesta on Euroopan lääkeviraston </w:t>
      </w:r>
      <w:r w:rsidR="00720953" w:rsidRPr="00780939">
        <w:rPr>
          <w:color w:val="000000"/>
          <w:szCs w:val="22"/>
        </w:rPr>
        <w:t xml:space="preserve">verkkosivulla </w:t>
      </w:r>
      <w:hyperlink r:id="rId12" w:history="1">
        <w:r w:rsidR="00961884" w:rsidRPr="00780939">
          <w:rPr>
            <w:rStyle w:val="Hyperlink"/>
            <w:szCs w:val="22"/>
          </w:rPr>
          <w:t>http://ww</w:t>
        </w:r>
        <w:r w:rsidR="00961884" w:rsidRPr="00780939">
          <w:rPr>
            <w:rStyle w:val="Hyperlink"/>
            <w:szCs w:val="22"/>
          </w:rPr>
          <w:t>w</w:t>
        </w:r>
        <w:r w:rsidR="00961884" w:rsidRPr="00780939">
          <w:rPr>
            <w:rStyle w:val="Hyperlink"/>
            <w:szCs w:val="22"/>
          </w:rPr>
          <w:t>.e</w:t>
        </w:r>
        <w:r w:rsidR="00961884" w:rsidRPr="00780939">
          <w:rPr>
            <w:rStyle w:val="Hyperlink"/>
            <w:szCs w:val="22"/>
          </w:rPr>
          <w:t>m</w:t>
        </w:r>
        <w:r w:rsidR="00961884" w:rsidRPr="00780939">
          <w:rPr>
            <w:rStyle w:val="Hyperlink"/>
            <w:szCs w:val="22"/>
          </w:rPr>
          <w:t>a.euro</w:t>
        </w:r>
        <w:r w:rsidR="00961884" w:rsidRPr="00780939">
          <w:rPr>
            <w:rStyle w:val="Hyperlink"/>
            <w:szCs w:val="22"/>
          </w:rPr>
          <w:t>p</w:t>
        </w:r>
        <w:r w:rsidR="00961884" w:rsidRPr="00780939">
          <w:rPr>
            <w:rStyle w:val="Hyperlink"/>
            <w:szCs w:val="22"/>
          </w:rPr>
          <w:t>a.eu</w:t>
        </w:r>
      </w:hyperlink>
      <w:r w:rsidRPr="00780939">
        <w:rPr>
          <w:color w:val="0000FF"/>
          <w:szCs w:val="22"/>
        </w:rPr>
        <w:t>/</w:t>
      </w:r>
      <w:r w:rsidRPr="00780939">
        <w:rPr>
          <w:color w:val="000000"/>
          <w:szCs w:val="22"/>
        </w:rPr>
        <w:t>.</w:t>
      </w:r>
    </w:p>
    <w:p w:rsidR="00B7737B" w:rsidRPr="00780939" w:rsidRDefault="004D2472" w:rsidP="00B7737B">
      <w:pPr>
        <w:suppressAutoHyphens/>
        <w:rPr>
          <w:color w:val="000000"/>
          <w:szCs w:val="22"/>
        </w:rPr>
      </w:pPr>
      <w:r w:rsidRPr="00780939">
        <w:rPr>
          <w:color w:val="000000"/>
          <w:szCs w:val="22"/>
        </w:rPr>
        <w:br w:type="page"/>
      </w:r>
      <w:r w:rsidR="00B7737B" w:rsidRPr="00780939">
        <w:rPr>
          <w:b/>
          <w:color w:val="000000"/>
          <w:szCs w:val="22"/>
        </w:rPr>
        <w:t>1.</w:t>
      </w:r>
      <w:r w:rsidR="00B7737B" w:rsidRPr="00780939">
        <w:rPr>
          <w:b/>
          <w:color w:val="000000"/>
          <w:szCs w:val="22"/>
        </w:rPr>
        <w:tab/>
        <w:t>LÄÄKEVALMISTEEN NIMI</w:t>
      </w:r>
    </w:p>
    <w:p w:rsidR="00B7737B" w:rsidRPr="00780939" w:rsidRDefault="00B7737B" w:rsidP="00B7737B">
      <w:pPr>
        <w:suppressAutoHyphens/>
        <w:rPr>
          <w:color w:val="000000"/>
          <w:szCs w:val="22"/>
        </w:rPr>
      </w:pPr>
    </w:p>
    <w:p w:rsidR="00B7737B" w:rsidRPr="00780939" w:rsidRDefault="00C43F0D" w:rsidP="00B7737B">
      <w:pPr>
        <w:suppressAutoHyphens/>
        <w:rPr>
          <w:color w:val="000000"/>
          <w:szCs w:val="22"/>
        </w:rPr>
      </w:pPr>
      <w:r w:rsidRPr="00780939">
        <w:rPr>
          <w:color w:val="000000"/>
          <w:szCs w:val="22"/>
        </w:rPr>
        <w:t xml:space="preserve">MicardisPlus </w:t>
      </w:r>
      <w:r w:rsidR="009977BE" w:rsidRPr="00780939">
        <w:rPr>
          <w:color w:val="000000"/>
          <w:szCs w:val="22"/>
        </w:rPr>
        <w:t>80 mg/25 mg tabletit</w:t>
      </w:r>
    </w:p>
    <w:p w:rsidR="00B7737B" w:rsidRPr="00780939" w:rsidRDefault="00B7737B" w:rsidP="00B7737B">
      <w:pPr>
        <w:suppressAutoHyphens/>
        <w:rPr>
          <w:color w:val="000000"/>
          <w:szCs w:val="22"/>
        </w:rPr>
      </w:pPr>
    </w:p>
    <w:p w:rsidR="00B7737B" w:rsidRPr="00780939" w:rsidRDefault="00B7737B" w:rsidP="00B7737B">
      <w:pPr>
        <w:suppressAutoHyphens/>
        <w:rPr>
          <w:color w:val="000000"/>
          <w:szCs w:val="22"/>
        </w:rPr>
      </w:pPr>
    </w:p>
    <w:p w:rsidR="00B7737B" w:rsidRPr="00780939" w:rsidRDefault="00B7737B" w:rsidP="00B7737B">
      <w:pPr>
        <w:suppressAutoHyphens/>
        <w:ind w:left="567" w:hanging="567"/>
        <w:rPr>
          <w:color w:val="000000"/>
          <w:szCs w:val="22"/>
        </w:rPr>
      </w:pPr>
      <w:r w:rsidRPr="00780939">
        <w:rPr>
          <w:b/>
          <w:color w:val="000000"/>
          <w:szCs w:val="22"/>
        </w:rPr>
        <w:t>2.</w:t>
      </w:r>
      <w:r w:rsidRPr="00780939">
        <w:rPr>
          <w:b/>
          <w:color w:val="000000"/>
          <w:szCs w:val="22"/>
        </w:rPr>
        <w:tab/>
        <w:t>VAIKUTTAVAT AINEET JA NIIDEN MÄÄRÄT</w:t>
      </w:r>
    </w:p>
    <w:p w:rsidR="00B7737B" w:rsidRPr="00780939" w:rsidRDefault="00B7737B" w:rsidP="00B7737B">
      <w:pPr>
        <w:suppressAutoHyphens/>
        <w:rPr>
          <w:color w:val="000000"/>
          <w:szCs w:val="22"/>
        </w:rPr>
      </w:pPr>
    </w:p>
    <w:p w:rsidR="00B7737B" w:rsidRPr="00780939" w:rsidRDefault="00B7737B" w:rsidP="00B7737B">
      <w:pPr>
        <w:rPr>
          <w:color w:val="000000"/>
          <w:szCs w:val="22"/>
        </w:rPr>
      </w:pPr>
      <w:r w:rsidRPr="00780939">
        <w:rPr>
          <w:color w:val="000000"/>
          <w:szCs w:val="22"/>
        </w:rPr>
        <w:t>Yksi tabletti</w:t>
      </w:r>
      <w:r w:rsidRPr="00780939">
        <w:rPr>
          <w:b/>
          <w:color w:val="000000"/>
          <w:szCs w:val="22"/>
        </w:rPr>
        <w:t xml:space="preserve"> </w:t>
      </w:r>
      <w:r w:rsidRPr="00780939">
        <w:rPr>
          <w:color w:val="000000"/>
          <w:szCs w:val="22"/>
        </w:rPr>
        <w:t>sisä</w:t>
      </w:r>
      <w:r w:rsidR="00C43F0D" w:rsidRPr="00780939">
        <w:rPr>
          <w:color w:val="000000"/>
          <w:szCs w:val="22"/>
        </w:rPr>
        <w:t xml:space="preserve">ltää 80 mg telmisartaania ja </w:t>
      </w:r>
      <w:r w:rsidR="009977BE" w:rsidRPr="00780939">
        <w:rPr>
          <w:color w:val="000000"/>
          <w:szCs w:val="22"/>
        </w:rPr>
        <w:t xml:space="preserve">25 mg </w:t>
      </w:r>
      <w:r w:rsidRPr="00780939">
        <w:rPr>
          <w:color w:val="000000"/>
          <w:szCs w:val="22"/>
        </w:rPr>
        <w:t xml:space="preserve">hydroklooritiatsidia. </w:t>
      </w:r>
    </w:p>
    <w:p w:rsidR="00EA0BCA" w:rsidRPr="00780939" w:rsidRDefault="00EA0BCA" w:rsidP="00B7737B">
      <w:pPr>
        <w:rPr>
          <w:color w:val="000000"/>
          <w:szCs w:val="22"/>
        </w:rPr>
      </w:pPr>
    </w:p>
    <w:p w:rsidR="00A87793" w:rsidRPr="00780939" w:rsidRDefault="00A87793" w:rsidP="00A87793">
      <w:pPr>
        <w:rPr>
          <w:color w:val="000000"/>
          <w:szCs w:val="22"/>
        </w:rPr>
      </w:pPr>
      <w:r w:rsidRPr="00780939">
        <w:rPr>
          <w:color w:val="000000"/>
          <w:szCs w:val="22"/>
          <w:u w:val="single"/>
        </w:rPr>
        <w:t>Apuaineet, joiden vaikutus tunnetaan</w:t>
      </w:r>
    </w:p>
    <w:p w:rsidR="00B7737B" w:rsidRPr="00780939" w:rsidRDefault="00A87793" w:rsidP="00A87793">
      <w:pPr>
        <w:rPr>
          <w:color w:val="000000"/>
          <w:szCs w:val="22"/>
        </w:rPr>
      </w:pPr>
      <w:r w:rsidRPr="00780939">
        <w:rPr>
          <w:color w:val="000000"/>
          <w:szCs w:val="22"/>
        </w:rPr>
        <w:t xml:space="preserve">Yksi </w:t>
      </w:r>
      <w:r w:rsidR="00B7737B" w:rsidRPr="00780939">
        <w:rPr>
          <w:color w:val="000000"/>
          <w:szCs w:val="22"/>
        </w:rPr>
        <w:t xml:space="preserve">tabletti sisältää </w:t>
      </w:r>
      <w:r w:rsidR="009977BE" w:rsidRPr="00780939">
        <w:rPr>
          <w:color w:val="000000"/>
          <w:szCs w:val="22"/>
        </w:rPr>
        <w:t xml:space="preserve">99 mg laktoosimonohydraattia </w:t>
      </w:r>
      <w:r w:rsidR="00B7737B" w:rsidRPr="00780939">
        <w:rPr>
          <w:color w:val="000000"/>
          <w:szCs w:val="22"/>
        </w:rPr>
        <w:t>ja 338 mg sorbitolia</w:t>
      </w:r>
      <w:r w:rsidR="003B0B64" w:rsidRPr="00780939">
        <w:rPr>
          <w:color w:val="000000"/>
          <w:szCs w:val="22"/>
        </w:rPr>
        <w:t xml:space="preserve"> (E420)</w:t>
      </w:r>
      <w:r w:rsidR="00B7737B" w:rsidRPr="00780939">
        <w:rPr>
          <w:color w:val="000000"/>
          <w:szCs w:val="22"/>
        </w:rPr>
        <w:t>.</w:t>
      </w:r>
    </w:p>
    <w:p w:rsidR="00C43F0D" w:rsidRPr="00780939" w:rsidRDefault="00C43F0D" w:rsidP="00B7737B">
      <w:pPr>
        <w:suppressAutoHyphens/>
        <w:rPr>
          <w:color w:val="000000"/>
          <w:szCs w:val="22"/>
        </w:rPr>
      </w:pPr>
    </w:p>
    <w:p w:rsidR="00B7737B" w:rsidRPr="00780939" w:rsidRDefault="00B7737B" w:rsidP="00B7737B">
      <w:pPr>
        <w:suppressAutoHyphens/>
        <w:rPr>
          <w:color w:val="000000"/>
          <w:szCs w:val="22"/>
        </w:rPr>
      </w:pPr>
      <w:r w:rsidRPr="00780939">
        <w:rPr>
          <w:color w:val="000000"/>
          <w:szCs w:val="22"/>
        </w:rPr>
        <w:t>Täydellinen apuaineluettelo, ks. kohta 6.1.</w:t>
      </w:r>
    </w:p>
    <w:p w:rsidR="00B7737B" w:rsidRPr="00780939" w:rsidRDefault="00B7737B" w:rsidP="00B7737B">
      <w:pPr>
        <w:suppressAutoHyphens/>
        <w:rPr>
          <w:color w:val="000000"/>
          <w:szCs w:val="22"/>
        </w:rPr>
      </w:pPr>
    </w:p>
    <w:p w:rsidR="00B7737B" w:rsidRPr="00780939" w:rsidRDefault="00B7737B" w:rsidP="00B7737B">
      <w:pPr>
        <w:suppressAutoHyphens/>
        <w:rPr>
          <w:color w:val="000000"/>
          <w:szCs w:val="22"/>
        </w:rPr>
      </w:pPr>
    </w:p>
    <w:p w:rsidR="00B7737B" w:rsidRPr="00780939" w:rsidRDefault="00B7737B" w:rsidP="00B7737B">
      <w:pPr>
        <w:suppressAutoHyphens/>
        <w:ind w:left="567" w:hanging="567"/>
        <w:rPr>
          <w:color w:val="000000"/>
          <w:szCs w:val="22"/>
        </w:rPr>
      </w:pPr>
      <w:r w:rsidRPr="00780939">
        <w:rPr>
          <w:b/>
          <w:color w:val="000000"/>
          <w:szCs w:val="22"/>
        </w:rPr>
        <w:t>3.</w:t>
      </w:r>
      <w:r w:rsidRPr="00780939">
        <w:rPr>
          <w:b/>
          <w:color w:val="000000"/>
          <w:szCs w:val="22"/>
        </w:rPr>
        <w:tab/>
        <w:t>LÄÄKEMUOTO</w:t>
      </w:r>
    </w:p>
    <w:p w:rsidR="00B7737B" w:rsidRPr="00780939" w:rsidRDefault="00B7737B" w:rsidP="00B7737B">
      <w:pPr>
        <w:suppressAutoHyphens/>
        <w:rPr>
          <w:color w:val="000000"/>
          <w:szCs w:val="22"/>
        </w:rPr>
      </w:pPr>
    </w:p>
    <w:p w:rsidR="00B7737B" w:rsidRPr="00780939" w:rsidRDefault="00B7737B" w:rsidP="00B7737B">
      <w:pPr>
        <w:rPr>
          <w:color w:val="000000"/>
          <w:szCs w:val="22"/>
        </w:rPr>
      </w:pPr>
      <w:r w:rsidRPr="00780939">
        <w:rPr>
          <w:color w:val="000000"/>
          <w:szCs w:val="22"/>
        </w:rPr>
        <w:t xml:space="preserve">Tabletti. </w:t>
      </w:r>
    </w:p>
    <w:p w:rsidR="00B7737B" w:rsidRPr="00780939" w:rsidRDefault="00E55CA7" w:rsidP="00B7737B">
      <w:pPr>
        <w:suppressAutoHyphens/>
        <w:rPr>
          <w:color w:val="000000"/>
          <w:szCs w:val="22"/>
        </w:rPr>
      </w:pPr>
      <w:r w:rsidRPr="00780939">
        <w:rPr>
          <w:color w:val="000000"/>
          <w:szCs w:val="22"/>
        </w:rPr>
        <w:t>Keltainen</w:t>
      </w:r>
      <w:r w:rsidR="00B7737B" w:rsidRPr="00780939">
        <w:rPr>
          <w:color w:val="000000"/>
          <w:szCs w:val="22"/>
        </w:rPr>
        <w:t xml:space="preserve"> ja valk</w:t>
      </w:r>
      <w:r w:rsidR="00DF7DD1" w:rsidRPr="00780939">
        <w:rPr>
          <w:color w:val="000000"/>
          <w:szCs w:val="22"/>
        </w:rPr>
        <w:t xml:space="preserve">oinen </w:t>
      </w:r>
      <w:r w:rsidR="00301838" w:rsidRPr="00780939">
        <w:rPr>
          <w:color w:val="000000"/>
          <w:szCs w:val="22"/>
        </w:rPr>
        <w:t xml:space="preserve">pitkulainen </w:t>
      </w:r>
      <w:r w:rsidR="00F82B73" w:rsidRPr="00780939">
        <w:rPr>
          <w:color w:val="000000"/>
          <w:szCs w:val="22"/>
        </w:rPr>
        <w:t>6,2 mm:n</w:t>
      </w:r>
      <w:r w:rsidR="00DF7DD1" w:rsidRPr="00780939">
        <w:rPr>
          <w:color w:val="000000"/>
          <w:szCs w:val="22"/>
        </w:rPr>
        <w:t xml:space="preserve"> kaksikerrostabletti</w:t>
      </w:r>
      <w:r w:rsidR="00B7737B" w:rsidRPr="00780939">
        <w:rPr>
          <w:color w:val="000000"/>
          <w:szCs w:val="22"/>
        </w:rPr>
        <w:t>, johon on kaiver</w:t>
      </w:r>
      <w:r w:rsidRPr="00780939">
        <w:rPr>
          <w:color w:val="000000"/>
          <w:szCs w:val="22"/>
        </w:rPr>
        <w:t>rettu yrityksen logo ja koodi</w:t>
      </w:r>
      <w:r w:rsidR="0022728F" w:rsidRPr="00780939">
        <w:rPr>
          <w:color w:val="000000"/>
          <w:szCs w:val="22"/>
        </w:rPr>
        <w:t xml:space="preserve"> </w:t>
      </w:r>
      <w:r w:rsidR="00446BB5" w:rsidRPr="00780939">
        <w:rPr>
          <w:color w:val="000000"/>
          <w:szCs w:val="22"/>
        </w:rPr>
        <w:t>’</w:t>
      </w:r>
      <w:r w:rsidR="0022728F" w:rsidRPr="00780939">
        <w:rPr>
          <w:color w:val="000000"/>
          <w:szCs w:val="22"/>
        </w:rPr>
        <w:t>H9</w:t>
      </w:r>
      <w:r w:rsidR="00446BB5" w:rsidRPr="00780939">
        <w:rPr>
          <w:color w:val="000000"/>
          <w:szCs w:val="22"/>
        </w:rPr>
        <w:t>’</w:t>
      </w:r>
      <w:r w:rsidR="00B7737B" w:rsidRPr="00780939">
        <w:rPr>
          <w:color w:val="000000"/>
          <w:szCs w:val="22"/>
        </w:rPr>
        <w:t>.</w:t>
      </w:r>
    </w:p>
    <w:p w:rsidR="00B7737B" w:rsidRPr="00780939" w:rsidRDefault="00B7737B" w:rsidP="00B7737B">
      <w:pPr>
        <w:suppressAutoHyphens/>
        <w:rPr>
          <w:color w:val="000000"/>
          <w:szCs w:val="22"/>
        </w:rPr>
      </w:pPr>
    </w:p>
    <w:p w:rsidR="00B7737B" w:rsidRPr="00780939" w:rsidRDefault="00B7737B" w:rsidP="00B7737B">
      <w:pPr>
        <w:suppressAutoHyphens/>
        <w:rPr>
          <w:color w:val="000000"/>
          <w:szCs w:val="22"/>
        </w:rPr>
      </w:pPr>
    </w:p>
    <w:p w:rsidR="00B7737B" w:rsidRPr="00780939" w:rsidRDefault="00B7737B" w:rsidP="00B7737B">
      <w:pPr>
        <w:suppressAutoHyphens/>
        <w:ind w:left="567" w:hanging="567"/>
        <w:rPr>
          <w:color w:val="000000"/>
          <w:szCs w:val="22"/>
        </w:rPr>
      </w:pPr>
      <w:r w:rsidRPr="00780939">
        <w:rPr>
          <w:b/>
          <w:color w:val="000000"/>
          <w:szCs w:val="22"/>
        </w:rPr>
        <w:t>4.</w:t>
      </w:r>
      <w:r w:rsidRPr="00780939">
        <w:rPr>
          <w:b/>
          <w:color w:val="000000"/>
          <w:szCs w:val="22"/>
        </w:rPr>
        <w:tab/>
        <w:t>KLIINISET TIEDOT</w:t>
      </w:r>
    </w:p>
    <w:p w:rsidR="00B7737B" w:rsidRPr="00780939" w:rsidRDefault="00B7737B" w:rsidP="00B7737B">
      <w:pPr>
        <w:suppressAutoHyphens/>
        <w:rPr>
          <w:color w:val="000000"/>
          <w:szCs w:val="22"/>
        </w:rPr>
      </w:pPr>
    </w:p>
    <w:p w:rsidR="00B7737B" w:rsidRPr="00780939" w:rsidRDefault="00B7737B" w:rsidP="00B7737B">
      <w:pPr>
        <w:suppressAutoHyphens/>
        <w:ind w:left="567" w:hanging="567"/>
        <w:rPr>
          <w:color w:val="000000"/>
          <w:szCs w:val="22"/>
        </w:rPr>
      </w:pPr>
      <w:r w:rsidRPr="00780939">
        <w:rPr>
          <w:b/>
          <w:color w:val="000000"/>
          <w:szCs w:val="22"/>
        </w:rPr>
        <w:t>4.1</w:t>
      </w:r>
      <w:r w:rsidRPr="00780939">
        <w:rPr>
          <w:b/>
          <w:color w:val="000000"/>
          <w:szCs w:val="22"/>
        </w:rPr>
        <w:tab/>
        <w:t>Käyttöaiheet</w:t>
      </w:r>
    </w:p>
    <w:p w:rsidR="00B7737B" w:rsidRPr="00780939" w:rsidRDefault="00B7737B" w:rsidP="00B7737B">
      <w:pPr>
        <w:suppressAutoHyphens/>
        <w:rPr>
          <w:color w:val="000000"/>
          <w:szCs w:val="22"/>
        </w:rPr>
      </w:pPr>
    </w:p>
    <w:p w:rsidR="00B7737B" w:rsidRPr="00780939" w:rsidRDefault="00B7737B" w:rsidP="00B7737B">
      <w:pPr>
        <w:rPr>
          <w:color w:val="000000"/>
          <w:szCs w:val="22"/>
        </w:rPr>
      </w:pPr>
      <w:r w:rsidRPr="00780939">
        <w:rPr>
          <w:color w:val="000000"/>
          <w:szCs w:val="22"/>
        </w:rPr>
        <w:t>Essentiaalisen hypertension</w:t>
      </w:r>
      <w:r w:rsidRPr="00780939">
        <w:rPr>
          <w:b/>
          <w:color w:val="000000"/>
          <w:szCs w:val="22"/>
        </w:rPr>
        <w:t xml:space="preserve"> </w:t>
      </w:r>
      <w:r w:rsidRPr="00780939">
        <w:rPr>
          <w:color w:val="000000"/>
          <w:szCs w:val="22"/>
        </w:rPr>
        <w:t xml:space="preserve">hoito. </w:t>
      </w:r>
    </w:p>
    <w:p w:rsidR="00B7737B" w:rsidRPr="00780939" w:rsidRDefault="00B7737B" w:rsidP="00B7737B">
      <w:pPr>
        <w:rPr>
          <w:color w:val="000000"/>
          <w:szCs w:val="22"/>
        </w:rPr>
      </w:pPr>
    </w:p>
    <w:p w:rsidR="00B7737B" w:rsidRPr="00780939" w:rsidRDefault="009977BE" w:rsidP="00B7737B">
      <w:pPr>
        <w:suppressAutoHyphens/>
        <w:rPr>
          <w:color w:val="000000"/>
          <w:szCs w:val="22"/>
        </w:rPr>
      </w:pPr>
      <w:r w:rsidRPr="00780939">
        <w:rPr>
          <w:color w:val="000000"/>
          <w:szCs w:val="22"/>
        </w:rPr>
        <w:t xml:space="preserve">Kiinteä annosyhdistelmä MicardisPlus (80 mg telmisartaania/25 mg hydroklooritiatsidia) on tarkoitettu </w:t>
      </w:r>
      <w:r w:rsidR="00850ABB" w:rsidRPr="00780939">
        <w:rPr>
          <w:color w:val="000000"/>
          <w:szCs w:val="22"/>
        </w:rPr>
        <w:t xml:space="preserve"> </w:t>
      </w:r>
      <w:r w:rsidR="00A87793" w:rsidRPr="00780939">
        <w:rPr>
          <w:color w:val="000000"/>
          <w:szCs w:val="22"/>
        </w:rPr>
        <w:t>aikuisille</w:t>
      </w:r>
      <w:r w:rsidRPr="00780939">
        <w:rPr>
          <w:color w:val="000000"/>
          <w:szCs w:val="22"/>
        </w:rPr>
        <w:t xml:space="preserve">, joiden verenpainetta ei ole saatu riittävästi hallintaan käyttämällä MicardisPlus 80 mg/12,5 –valmistetta (80 mg telmisartaania/12,5 mg hydroklooritiatsidia) tai </w:t>
      </w:r>
      <w:r w:rsidR="00FB30D8" w:rsidRPr="00780939">
        <w:rPr>
          <w:color w:val="000000"/>
          <w:szCs w:val="22"/>
        </w:rPr>
        <w:t xml:space="preserve">aikuisille </w:t>
      </w:r>
      <w:r w:rsidRPr="00780939">
        <w:rPr>
          <w:color w:val="000000"/>
          <w:szCs w:val="22"/>
        </w:rPr>
        <w:t>joiden verenpainetta on aiemmin hoidettu antamalla telmisartaania ja hydroklooritiatsidia erikseen.</w:t>
      </w:r>
    </w:p>
    <w:p w:rsidR="00B7737B" w:rsidRPr="00780939" w:rsidRDefault="00B7737B" w:rsidP="00B7737B">
      <w:pPr>
        <w:suppressAutoHyphens/>
        <w:rPr>
          <w:color w:val="000000"/>
          <w:szCs w:val="22"/>
        </w:rPr>
      </w:pPr>
    </w:p>
    <w:p w:rsidR="00B7737B" w:rsidRPr="00780939" w:rsidRDefault="00B7737B" w:rsidP="00B7737B">
      <w:pPr>
        <w:suppressAutoHyphens/>
        <w:ind w:left="567" w:hanging="567"/>
        <w:rPr>
          <w:color w:val="000000"/>
          <w:szCs w:val="22"/>
        </w:rPr>
      </w:pPr>
      <w:r w:rsidRPr="00780939">
        <w:rPr>
          <w:b/>
          <w:color w:val="000000"/>
          <w:szCs w:val="22"/>
        </w:rPr>
        <w:t>4.2</w:t>
      </w:r>
      <w:r w:rsidRPr="00780939">
        <w:rPr>
          <w:b/>
          <w:color w:val="000000"/>
          <w:szCs w:val="22"/>
        </w:rPr>
        <w:tab/>
        <w:t>Annostus ja antotapa</w:t>
      </w:r>
    </w:p>
    <w:p w:rsidR="00B7737B" w:rsidRPr="00780939" w:rsidRDefault="00B7737B" w:rsidP="00B7737B">
      <w:pPr>
        <w:suppressAutoHyphens/>
        <w:rPr>
          <w:color w:val="000000"/>
          <w:szCs w:val="22"/>
        </w:rPr>
      </w:pPr>
    </w:p>
    <w:p w:rsidR="000B1071" w:rsidRPr="00780939" w:rsidRDefault="000B1071" w:rsidP="000B1071">
      <w:pPr>
        <w:rPr>
          <w:color w:val="000000"/>
          <w:szCs w:val="22"/>
          <w:u w:val="single"/>
        </w:rPr>
      </w:pPr>
      <w:r w:rsidRPr="00780939">
        <w:rPr>
          <w:color w:val="000000"/>
          <w:szCs w:val="22"/>
          <w:u w:val="single"/>
        </w:rPr>
        <w:t>Annostus</w:t>
      </w:r>
    </w:p>
    <w:p w:rsidR="000B1071" w:rsidRPr="00780939" w:rsidRDefault="000B1071" w:rsidP="000B1071">
      <w:pPr>
        <w:rPr>
          <w:color w:val="000000"/>
          <w:szCs w:val="22"/>
          <w:u w:val="single"/>
        </w:rPr>
      </w:pPr>
    </w:p>
    <w:p w:rsidR="00B7737B" w:rsidRPr="00780939" w:rsidRDefault="00B7737B" w:rsidP="00B7737B">
      <w:pPr>
        <w:pStyle w:val="BodyText3"/>
        <w:jc w:val="left"/>
        <w:rPr>
          <w:b w:val="0"/>
          <w:noProof w:val="0"/>
          <w:color w:val="000000"/>
          <w:szCs w:val="22"/>
        </w:rPr>
      </w:pPr>
      <w:r w:rsidRPr="00780939">
        <w:rPr>
          <w:b w:val="0"/>
          <w:noProof w:val="0"/>
          <w:color w:val="000000"/>
          <w:szCs w:val="22"/>
        </w:rPr>
        <w:t>MicardisPlus on tarkoitettu potilaille, joiden verenpainetta ei ole saatu riittävästi hallintaan käyttämällä pelkästään telmisartaania. Yhdistelmävalmisteen komponenttien yksilöllistä annossäätöä erikseen suositellaan ennen siirtymistä kiinteään kombinaatioon. Suoraa siirtymistä monoterapiasta kiinteään kombinaatioon voidaan harkita, jos se on kliinisesti perusteltua.</w:t>
      </w:r>
    </w:p>
    <w:p w:rsidR="00B7737B" w:rsidRPr="00780939" w:rsidRDefault="00B7737B" w:rsidP="00B7737B">
      <w:pPr>
        <w:pStyle w:val="BodyText3"/>
        <w:jc w:val="left"/>
        <w:rPr>
          <w:b w:val="0"/>
          <w:noProof w:val="0"/>
          <w:color w:val="000000"/>
          <w:szCs w:val="22"/>
        </w:rPr>
      </w:pPr>
    </w:p>
    <w:p w:rsidR="00E86628" w:rsidRPr="00780939" w:rsidRDefault="00E86628" w:rsidP="00E86628">
      <w:pPr>
        <w:pStyle w:val="BodyText3"/>
        <w:numPr>
          <w:ilvl w:val="0"/>
          <w:numId w:val="18"/>
        </w:numPr>
        <w:tabs>
          <w:tab w:val="clear" w:pos="360"/>
          <w:tab w:val="num" w:pos="567"/>
        </w:tabs>
        <w:suppressAutoHyphens w:val="0"/>
        <w:ind w:left="567" w:hanging="567"/>
        <w:jc w:val="left"/>
        <w:rPr>
          <w:b w:val="0"/>
          <w:noProof w:val="0"/>
          <w:color w:val="000000"/>
          <w:szCs w:val="22"/>
        </w:rPr>
      </w:pPr>
      <w:r w:rsidRPr="00780939">
        <w:rPr>
          <w:b w:val="0"/>
          <w:noProof w:val="0"/>
          <w:color w:val="000000"/>
          <w:szCs w:val="22"/>
        </w:rPr>
        <w:t xml:space="preserve">MicardisPlus 80 mg/25 mg voidaan antaa </w:t>
      </w:r>
      <w:r w:rsidR="000B1071" w:rsidRPr="00780939">
        <w:rPr>
          <w:b w:val="0"/>
          <w:noProof w:val="0"/>
          <w:color w:val="000000"/>
          <w:szCs w:val="22"/>
        </w:rPr>
        <w:t xml:space="preserve">kerran päivässä </w:t>
      </w:r>
      <w:r w:rsidRPr="00780939">
        <w:rPr>
          <w:b w:val="0"/>
          <w:noProof w:val="0"/>
          <w:color w:val="000000"/>
          <w:szCs w:val="22"/>
        </w:rPr>
        <w:t>potilaille, joiden verenpaine ei ole riittävästi hallinnassa MicardisPlus 80/12,5 mg –valmisteella tai potilaille joiden verenpainetta on aiemmin hoidettu antamalla telmisartaania ja hydroklooritiatsidia erikseen</w:t>
      </w:r>
    </w:p>
    <w:p w:rsidR="00B7737B" w:rsidRPr="00780939" w:rsidRDefault="00B7737B" w:rsidP="00B7737B">
      <w:pPr>
        <w:pStyle w:val="BodyText3"/>
        <w:jc w:val="left"/>
        <w:rPr>
          <w:b w:val="0"/>
          <w:noProof w:val="0"/>
          <w:color w:val="000000"/>
          <w:szCs w:val="22"/>
        </w:rPr>
      </w:pPr>
    </w:p>
    <w:p w:rsidR="00076A9A" w:rsidRPr="00780939" w:rsidRDefault="00076A9A" w:rsidP="00B7737B">
      <w:pPr>
        <w:pStyle w:val="BodyText3"/>
        <w:jc w:val="left"/>
        <w:rPr>
          <w:b w:val="0"/>
          <w:noProof w:val="0"/>
          <w:color w:val="000000"/>
          <w:szCs w:val="22"/>
        </w:rPr>
      </w:pPr>
      <w:r w:rsidRPr="00780939">
        <w:rPr>
          <w:b w:val="0"/>
          <w:noProof w:val="0"/>
          <w:color w:val="000000"/>
          <w:szCs w:val="22"/>
        </w:rPr>
        <w:t>MicardisPlus –valmistetta on myös saatavana 40 mg/12,5 mg ja 80 mg/12,5 mg va</w:t>
      </w:r>
      <w:r w:rsidR="00575FC2" w:rsidRPr="00780939">
        <w:rPr>
          <w:b w:val="0"/>
          <w:noProof w:val="0"/>
          <w:color w:val="000000"/>
          <w:szCs w:val="22"/>
        </w:rPr>
        <w:t>hvuisina</w:t>
      </w:r>
      <w:r w:rsidRPr="00780939">
        <w:rPr>
          <w:b w:val="0"/>
          <w:noProof w:val="0"/>
          <w:color w:val="000000"/>
          <w:szCs w:val="22"/>
        </w:rPr>
        <w:t>.</w:t>
      </w:r>
    </w:p>
    <w:p w:rsidR="00F82B73" w:rsidRPr="00780939" w:rsidRDefault="00F82B73" w:rsidP="00EA04E0">
      <w:pPr>
        <w:pStyle w:val="BodyText3"/>
        <w:jc w:val="left"/>
        <w:rPr>
          <w:noProof w:val="0"/>
        </w:rPr>
      </w:pPr>
    </w:p>
    <w:p w:rsidR="000B1071" w:rsidRPr="00780939" w:rsidRDefault="000B1071" w:rsidP="000B1071">
      <w:pPr>
        <w:rPr>
          <w:color w:val="000000"/>
          <w:szCs w:val="22"/>
        </w:rPr>
      </w:pPr>
      <w:r w:rsidRPr="00780939">
        <w:rPr>
          <w:color w:val="000000"/>
          <w:szCs w:val="22"/>
        </w:rPr>
        <w:t>Munuaisten vajaatoiminta</w:t>
      </w:r>
    </w:p>
    <w:p w:rsidR="000B1071" w:rsidRPr="00780939" w:rsidRDefault="000B1071" w:rsidP="000B1071">
      <w:pPr>
        <w:rPr>
          <w:color w:val="000000"/>
          <w:szCs w:val="22"/>
        </w:rPr>
      </w:pPr>
    </w:p>
    <w:p w:rsidR="00B7737B" w:rsidRPr="00780939" w:rsidRDefault="00B7737B" w:rsidP="00BA1A7E">
      <w:pPr>
        <w:rPr>
          <w:color w:val="000000"/>
          <w:szCs w:val="22"/>
        </w:rPr>
      </w:pPr>
      <w:r w:rsidRPr="00780939">
        <w:rPr>
          <w:color w:val="000000"/>
          <w:szCs w:val="22"/>
        </w:rPr>
        <w:t xml:space="preserve">Säännöllistä munuaistoiminnan tarkkailua suositellaan. (ks. kohta 4.4). </w:t>
      </w:r>
    </w:p>
    <w:p w:rsidR="00AC1E49" w:rsidRPr="00780939" w:rsidRDefault="00AC1E49" w:rsidP="00BA1A7E">
      <w:pPr>
        <w:rPr>
          <w:color w:val="000000"/>
          <w:szCs w:val="22"/>
        </w:rPr>
      </w:pPr>
    </w:p>
    <w:p w:rsidR="000B1071" w:rsidRPr="00780939" w:rsidRDefault="000B1071" w:rsidP="007B3061">
      <w:pPr>
        <w:keepNext/>
        <w:rPr>
          <w:color w:val="000000"/>
          <w:szCs w:val="22"/>
        </w:rPr>
      </w:pPr>
      <w:r w:rsidRPr="00780939">
        <w:rPr>
          <w:color w:val="000000"/>
          <w:szCs w:val="22"/>
        </w:rPr>
        <w:t>Maksan vajaatoiminta</w:t>
      </w:r>
    </w:p>
    <w:p w:rsidR="000B1071" w:rsidRPr="00780939" w:rsidRDefault="000B1071" w:rsidP="007B3061">
      <w:pPr>
        <w:keepNext/>
        <w:rPr>
          <w:color w:val="000000"/>
          <w:szCs w:val="22"/>
        </w:rPr>
      </w:pPr>
    </w:p>
    <w:p w:rsidR="00B7737B" w:rsidRPr="00780939" w:rsidRDefault="00B7737B" w:rsidP="00B7737B">
      <w:pPr>
        <w:rPr>
          <w:color w:val="000000"/>
          <w:szCs w:val="22"/>
        </w:rPr>
      </w:pPr>
      <w:r w:rsidRPr="00780939">
        <w:rPr>
          <w:color w:val="000000"/>
          <w:szCs w:val="22"/>
        </w:rPr>
        <w:t>Potilailla, joilla on lievä tai kohtalainen maksan vajaatoiminta, annostus ei</w:t>
      </w:r>
      <w:r w:rsidR="006A669C" w:rsidRPr="00780939">
        <w:rPr>
          <w:color w:val="000000"/>
          <w:szCs w:val="22"/>
        </w:rPr>
        <w:t xml:space="preserve"> saa ylittää yhtä MicardisPlus 4</w:t>
      </w:r>
      <w:r w:rsidRPr="00780939">
        <w:rPr>
          <w:color w:val="000000"/>
          <w:szCs w:val="22"/>
        </w:rPr>
        <w:t xml:space="preserve">0 mg/12,5 mg </w:t>
      </w:r>
      <w:r w:rsidRPr="00780939">
        <w:rPr>
          <w:color w:val="000000"/>
          <w:szCs w:val="22"/>
        </w:rPr>
        <w:noBreakHyphen/>
        <w:t>tablettia vuorokaudessa. MicardisPlus ei ole tarkoitettu vaikeaa maksan vajaatoimintaa sairastaville potilaille. Tiatsideja tulee käyttää varoen potilaille, joilla on maksan vajaatoiminta (ks. kohta 4.4).</w:t>
      </w:r>
    </w:p>
    <w:p w:rsidR="00B7737B" w:rsidRPr="00780939" w:rsidRDefault="00B7737B" w:rsidP="00B7737B">
      <w:pPr>
        <w:rPr>
          <w:color w:val="000000"/>
          <w:szCs w:val="22"/>
        </w:rPr>
      </w:pPr>
    </w:p>
    <w:p w:rsidR="000B1071" w:rsidRPr="00780939" w:rsidRDefault="000B1071" w:rsidP="007B3061">
      <w:pPr>
        <w:keepNext/>
        <w:rPr>
          <w:color w:val="000000"/>
          <w:szCs w:val="22"/>
        </w:rPr>
      </w:pPr>
      <w:r w:rsidRPr="00780939">
        <w:rPr>
          <w:color w:val="000000"/>
          <w:szCs w:val="22"/>
        </w:rPr>
        <w:t>Iäkkäät</w:t>
      </w:r>
    </w:p>
    <w:p w:rsidR="000B1071" w:rsidRPr="00780939" w:rsidRDefault="000B1071" w:rsidP="007B3061">
      <w:pPr>
        <w:keepNext/>
        <w:rPr>
          <w:color w:val="000000"/>
          <w:szCs w:val="22"/>
        </w:rPr>
      </w:pPr>
    </w:p>
    <w:p w:rsidR="00B7737B" w:rsidRPr="00780939" w:rsidRDefault="00B7737B" w:rsidP="00BA1A7E">
      <w:pPr>
        <w:rPr>
          <w:color w:val="000000"/>
          <w:szCs w:val="22"/>
        </w:rPr>
      </w:pPr>
      <w:r w:rsidRPr="00780939">
        <w:rPr>
          <w:color w:val="000000"/>
          <w:szCs w:val="22"/>
        </w:rPr>
        <w:t>Annosta ei tarvitse säätää.</w:t>
      </w:r>
    </w:p>
    <w:p w:rsidR="00EF185C" w:rsidRPr="00780939" w:rsidRDefault="00EF185C" w:rsidP="008E4C3D">
      <w:pPr>
        <w:rPr>
          <w:i/>
          <w:color w:val="000000"/>
          <w:szCs w:val="22"/>
        </w:rPr>
      </w:pPr>
    </w:p>
    <w:p w:rsidR="00F82B73" w:rsidRPr="00780939" w:rsidRDefault="00241B8B" w:rsidP="00EF185C">
      <w:pPr>
        <w:keepNext/>
        <w:rPr>
          <w:i/>
          <w:iCs/>
          <w:color w:val="000000"/>
          <w:szCs w:val="22"/>
        </w:rPr>
      </w:pPr>
      <w:r w:rsidRPr="00780939">
        <w:rPr>
          <w:i/>
          <w:iCs/>
          <w:color w:val="000000"/>
          <w:szCs w:val="22"/>
        </w:rPr>
        <w:t>Pediatriset potilaat</w:t>
      </w:r>
    </w:p>
    <w:p w:rsidR="00F82B73" w:rsidRPr="00780939" w:rsidRDefault="00F82B73" w:rsidP="00F82B73">
      <w:pPr>
        <w:suppressAutoHyphens/>
        <w:rPr>
          <w:color w:val="000000"/>
          <w:szCs w:val="22"/>
        </w:rPr>
      </w:pPr>
    </w:p>
    <w:p w:rsidR="00F82B73" w:rsidRPr="00780939" w:rsidRDefault="00F82B73" w:rsidP="00F82B73">
      <w:pPr>
        <w:suppressAutoHyphens/>
        <w:rPr>
          <w:color w:val="000000"/>
          <w:szCs w:val="22"/>
        </w:rPr>
      </w:pPr>
      <w:r w:rsidRPr="00780939">
        <w:rPr>
          <w:color w:val="000000"/>
          <w:szCs w:val="22"/>
        </w:rPr>
        <w:t xml:space="preserve">MicardisPlus-valmisteen turvallisuutta ja tehoa lasten ja alle 18-vuotiaiden nuorten hoidossa ei ole varmistettu. Tietoja ei ole saatavilla. </w:t>
      </w:r>
    </w:p>
    <w:p w:rsidR="00F82B73" w:rsidRPr="00780939" w:rsidRDefault="00F82B73" w:rsidP="00F82B73">
      <w:pPr>
        <w:suppressAutoHyphens/>
        <w:rPr>
          <w:color w:val="000000"/>
          <w:szCs w:val="22"/>
        </w:rPr>
      </w:pPr>
    </w:p>
    <w:p w:rsidR="00F82B73" w:rsidRPr="00780939" w:rsidRDefault="00F82B73" w:rsidP="00F82B73">
      <w:pPr>
        <w:suppressAutoHyphens/>
        <w:rPr>
          <w:color w:val="000000"/>
          <w:szCs w:val="22"/>
          <w:u w:val="single"/>
        </w:rPr>
      </w:pPr>
      <w:r w:rsidRPr="00780939">
        <w:rPr>
          <w:color w:val="000000"/>
          <w:szCs w:val="22"/>
          <w:u w:val="single"/>
        </w:rPr>
        <w:t>Antotapa</w:t>
      </w:r>
    </w:p>
    <w:p w:rsidR="00F82B73" w:rsidRPr="00780939" w:rsidRDefault="00F82B73" w:rsidP="00F82B73">
      <w:pPr>
        <w:suppressAutoHyphens/>
        <w:rPr>
          <w:color w:val="000000"/>
          <w:szCs w:val="22"/>
          <w:u w:val="single"/>
        </w:rPr>
      </w:pPr>
    </w:p>
    <w:p w:rsidR="00F82B73" w:rsidRPr="00780939" w:rsidRDefault="00F82B73" w:rsidP="00F82B73">
      <w:pPr>
        <w:suppressAutoHyphens/>
        <w:rPr>
          <w:color w:val="000000"/>
          <w:szCs w:val="22"/>
        </w:rPr>
      </w:pPr>
      <w:r w:rsidRPr="00780939">
        <w:rPr>
          <w:color w:val="000000"/>
          <w:szCs w:val="22"/>
        </w:rPr>
        <w:t>MicardisPlus -tabletit otetaan kerran päivässä suun kautta nesteen kera, ruoan kanssa tai ilman.</w:t>
      </w:r>
    </w:p>
    <w:p w:rsidR="00F82B73" w:rsidRPr="00780939" w:rsidRDefault="00F82B73" w:rsidP="00F82B73">
      <w:pPr>
        <w:suppressAutoHyphens/>
        <w:rPr>
          <w:color w:val="000000"/>
          <w:szCs w:val="22"/>
        </w:rPr>
      </w:pPr>
    </w:p>
    <w:p w:rsidR="00F82B73" w:rsidRPr="00780939" w:rsidRDefault="00241B8B" w:rsidP="00F82B73">
      <w:pPr>
        <w:rPr>
          <w:i/>
          <w:color w:val="000000"/>
          <w:szCs w:val="22"/>
        </w:rPr>
      </w:pPr>
      <w:r w:rsidRPr="00780939">
        <w:rPr>
          <w:i/>
          <w:color w:val="000000"/>
          <w:szCs w:val="22"/>
        </w:rPr>
        <w:t>Ennen lääkkeen käsittelyä tai antoa huomioon otettavat varotoimet</w:t>
      </w:r>
    </w:p>
    <w:p w:rsidR="000B1071" w:rsidRPr="00780939" w:rsidRDefault="000B1071" w:rsidP="00F82B73">
      <w:pPr>
        <w:rPr>
          <w:color w:val="000000"/>
          <w:szCs w:val="22"/>
        </w:rPr>
      </w:pPr>
    </w:p>
    <w:p w:rsidR="00F82B73" w:rsidRPr="00780939" w:rsidRDefault="00F82B73" w:rsidP="00F82B73">
      <w:pPr>
        <w:rPr>
          <w:color w:val="000000"/>
          <w:szCs w:val="22"/>
        </w:rPr>
      </w:pPr>
      <w:r w:rsidRPr="00780939">
        <w:rPr>
          <w:color w:val="000000"/>
          <w:szCs w:val="22"/>
        </w:rPr>
        <w:t>MicardisPlus -tabletteja säilytetään suljetussa läpipainolevyssä tablettien kosteutta sitovan ominaisuuden vuoksi. Tabletit otetaan läpipainolevystä juuri ennen annostelua</w:t>
      </w:r>
      <w:r w:rsidR="000B1071" w:rsidRPr="00780939">
        <w:rPr>
          <w:color w:val="000000"/>
          <w:szCs w:val="22"/>
        </w:rPr>
        <w:t xml:space="preserve"> (ks. kohta 6.6)</w:t>
      </w:r>
      <w:r w:rsidRPr="00780939">
        <w:rPr>
          <w:color w:val="000000"/>
          <w:szCs w:val="22"/>
        </w:rPr>
        <w:t>.</w:t>
      </w:r>
    </w:p>
    <w:p w:rsidR="00B7737B" w:rsidRPr="00780939" w:rsidRDefault="00B7737B" w:rsidP="00B7737B">
      <w:pPr>
        <w:suppressAutoHyphens/>
        <w:rPr>
          <w:color w:val="000000"/>
          <w:szCs w:val="22"/>
        </w:rPr>
      </w:pPr>
    </w:p>
    <w:p w:rsidR="00B7737B" w:rsidRPr="00780939" w:rsidRDefault="00B7737B" w:rsidP="00B7737B">
      <w:pPr>
        <w:suppressAutoHyphens/>
        <w:ind w:left="567" w:hanging="567"/>
        <w:rPr>
          <w:color w:val="000000"/>
          <w:szCs w:val="22"/>
        </w:rPr>
      </w:pPr>
      <w:r w:rsidRPr="00780939">
        <w:rPr>
          <w:b/>
          <w:color w:val="000000"/>
          <w:szCs w:val="22"/>
        </w:rPr>
        <w:t>4.3</w:t>
      </w:r>
      <w:r w:rsidRPr="00780939">
        <w:rPr>
          <w:b/>
          <w:color w:val="000000"/>
          <w:szCs w:val="22"/>
        </w:rPr>
        <w:tab/>
        <w:t xml:space="preserve">Vasta-aiheet </w:t>
      </w:r>
    </w:p>
    <w:p w:rsidR="00B7737B" w:rsidRPr="00780939" w:rsidRDefault="00B7737B" w:rsidP="00B7737B">
      <w:pPr>
        <w:suppressAutoHyphens/>
        <w:rPr>
          <w:color w:val="000000"/>
          <w:szCs w:val="22"/>
        </w:rPr>
      </w:pPr>
    </w:p>
    <w:p w:rsidR="00B7737B" w:rsidRPr="00780939" w:rsidRDefault="00B7737B" w:rsidP="00B7737B">
      <w:pPr>
        <w:pStyle w:val="BodyText2"/>
        <w:numPr>
          <w:ilvl w:val="0"/>
          <w:numId w:val="20"/>
        </w:numPr>
        <w:shd w:val="clear" w:color="auto" w:fill="auto"/>
        <w:tabs>
          <w:tab w:val="clear" w:pos="360"/>
          <w:tab w:val="num" w:pos="567"/>
        </w:tabs>
        <w:suppressAutoHyphens w:val="0"/>
        <w:ind w:left="567" w:hanging="567"/>
        <w:rPr>
          <w:b w:val="0"/>
          <w:color w:val="000000"/>
          <w:szCs w:val="22"/>
        </w:rPr>
      </w:pPr>
      <w:r w:rsidRPr="00780939">
        <w:rPr>
          <w:b w:val="0"/>
          <w:color w:val="000000"/>
          <w:szCs w:val="22"/>
        </w:rPr>
        <w:t xml:space="preserve">Yliherkkyys vaikuttaville aineille tai </w:t>
      </w:r>
      <w:r w:rsidR="000B1071" w:rsidRPr="00780939">
        <w:rPr>
          <w:b w:val="0"/>
          <w:color w:val="000000"/>
          <w:szCs w:val="22"/>
        </w:rPr>
        <w:t>kohdassa 6.1 mainituille</w:t>
      </w:r>
      <w:r w:rsidR="000B1071" w:rsidRPr="00780939">
        <w:rPr>
          <w:color w:val="000000"/>
          <w:szCs w:val="22"/>
        </w:rPr>
        <w:t xml:space="preserve"> </w:t>
      </w:r>
      <w:r w:rsidRPr="00780939">
        <w:rPr>
          <w:b w:val="0"/>
          <w:color w:val="000000"/>
          <w:szCs w:val="22"/>
        </w:rPr>
        <w:t>apuaineille.</w:t>
      </w:r>
    </w:p>
    <w:p w:rsidR="00B7737B" w:rsidRPr="00780939" w:rsidRDefault="00B7737B" w:rsidP="00B7737B">
      <w:pPr>
        <w:pStyle w:val="BodyText2"/>
        <w:numPr>
          <w:ilvl w:val="0"/>
          <w:numId w:val="20"/>
        </w:numPr>
        <w:shd w:val="clear" w:color="auto" w:fill="auto"/>
        <w:tabs>
          <w:tab w:val="clear" w:pos="360"/>
          <w:tab w:val="num" w:pos="567"/>
        </w:tabs>
        <w:suppressAutoHyphens w:val="0"/>
        <w:ind w:left="567" w:hanging="567"/>
        <w:rPr>
          <w:b w:val="0"/>
          <w:color w:val="000000"/>
          <w:szCs w:val="22"/>
        </w:rPr>
      </w:pPr>
      <w:r w:rsidRPr="00780939">
        <w:rPr>
          <w:b w:val="0"/>
          <w:color w:val="000000"/>
          <w:szCs w:val="22"/>
        </w:rPr>
        <w:t xml:space="preserve">Yliherkkyys muille sulfonamidijohdoksille (hydroklooritiatsidi on sulfonamidijohdos). </w:t>
      </w:r>
    </w:p>
    <w:p w:rsidR="00B7737B" w:rsidRPr="00780939" w:rsidRDefault="00B7737B" w:rsidP="00B7737B">
      <w:pPr>
        <w:numPr>
          <w:ilvl w:val="0"/>
          <w:numId w:val="19"/>
        </w:numPr>
        <w:tabs>
          <w:tab w:val="left" w:pos="567"/>
        </w:tabs>
        <w:rPr>
          <w:color w:val="000000"/>
          <w:szCs w:val="22"/>
        </w:rPr>
      </w:pPr>
      <w:r w:rsidRPr="00780939">
        <w:rPr>
          <w:color w:val="000000"/>
          <w:szCs w:val="22"/>
        </w:rPr>
        <w:t xml:space="preserve">Raskauden toinen ja kolmas kolmannes </w:t>
      </w:r>
      <w:r w:rsidR="004C3289" w:rsidRPr="00780939">
        <w:rPr>
          <w:color w:val="000000"/>
          <w:szCs w:val="22"/>
        </w:rPr>
        <w:t>(ks. kohdat 4.4 ja 4.6 ).</w:t>
      </w:r>
    </w:p>
    <w:p w:rsidR="00B7737B" w:rsidRPr="00780939" w:rsidRDefault="00B7737B" w:rsidP="00B7737B">
      <w:pPr>
        <w:numPr>
          <w:ilvl w:val="0"/>
          <w:numId w:val="19"/>
        </w:numPr>
        <w:tabs>
          <w:tab w:val="left" w:pos="567"/>
        </w:tabs>
        <w:rPr>
          <w:color w:val="000000"/>
          <w:szCs w:val="22"/>
        </w:rPr>
      </w:pPr>
      <w:r w:rsidRPr="00780939">
        <w:rPr>
          <w:color w:val="000000"/>
          <w:szCs w:val="22"/>
        </w:rPr>
        <w:t>Kolestaasi ja sappiteitä tukkeuttava sairaus.</w:t>
      </w:r>
    </w:p>
    <w:p w:rsidR="00B7737B" w:rsidRPr="00780939" w:rsidRDefault="00B7737B" w:rsidP="00BA1A7E">
      <w:pPr>
        <w:numPr>
          <w:ilvl w:val="0"/>
          <w:numId w:val="19"/>
        </w:numPr>
        <w:rPr>
          <w:color w:val="000000"/>
          <w:szCs w:val="22"/>
        </w:rPr>
      </w:pPr>
      <w:r w:rsidRPr="00780939">
        <w:rPr>
          <w:color w:val="000000"/>
          <w:szCs w:val="22"/>
        </w:rPr>
        <w:t>Vaikea maksan vajaatoiminta.</w:t>
      </w:r>
    </w:p>
    <w:p w:rsidR="00B7737B" w:rsidRPr="00780939" w:rsidRDefault="00B7737B" w:rsidP="00B7737B">
      <w:pPr>
        <w:numPr>
          <w:ilvl w:val="0"/>
          <w:numId w:val="19"/>
        </w:numPr>
        <w:tabs>
          <w:tab w:val="left" w:pos="567"/>
        </w:tabs>
        <w:rPr>
          <w:color w:val="000000"/>
          <w:szCs w:val="22"/>
        </w:rPr>
      </w:pPr>
      <w:r w:rsidRPr="00780939">
        <w:rPr>
          <w:color w:val="000000"/>
          <w:szCs w:val="22"/>
        </w:rPr>
        <w:t xml:space="preserve">Vaikea munuaisten vajaatoiminta (kreatiniinipuhdistuma </w:t>
      </w:r>
      <w:r w:rsidRPr="00780939">
        <w:rPr>
          <w:color w:val="000000"/>
          <w:szCs w:val="22"/>
        </w:rPr>
        <w:sym w:font="Symbol" w:char="F03C"/>
      </w:r>
      <w:r w:rsidRPr="00780939">
        <w:rPr>
          <w:color w:val="000000"/>
          <w:szCs w:val="22"/>
        </w:rPr>
        <w:t xml:space="preserve"> 30 ml/min).</w:t>
      </w:r>
    </w:p>
    <w:p w:rsidR="00B7737B" w:rsidRPr="00780939" w:rsidRDefault="00B7737B" w:rsidP="00B7737B">
      <w:pPr>
        <w:numPr>
          <w:ilvl w:val="0"/>
          <w:numId w:val="19"/>
        </w:numPr>
        <w:suppressAutoHyphens/>
        <w:rPr>
          <w:color w:val="000000"/>
          <w:szCs w:val="22"/>
        </w:rPr>
      </w:pPr>
      <w:r w:rsidRPr="00780939">
        <w:rPr>
          <w:color w:val="000000"/>
          <w:szCs w:val="22"/>
        </w:rPr>
        <w:t>Vaikeasti hoidettava hypokalemia, hyperkalsemia.</w:t>
      </w:r>
    </w:p>
    <w:p w:rsidR="00B7737B" w:rsidRPr="00780939" w:rsidRDefault="00B7737B" w:rsidP="00B7737B">
      <w:pPr>
        <w:suppressAutoHyphens/>
        <w:rPr>
          <w:color w:val="000000"/>
          <w:szCs w:val="22"/>
        </w:rPr>
      </w:pPr>
    </w:p>
    <w:p w:rsidR="00054793" w:rsidRPr="00780939" w:rsidRDefault="00054793" w:rsidP="00054793">
      <w:pPr>
        <w:rPr>
          <w:color w:val="000000"/>
          <w:szCs w:val="22"/>
        </w:rPr>
      </w:pPr>
      <w:r w:rsidRPr="00780939">
        <w:rPr>
          <w:color w:val="000000"/>
          <w:szCs w:val="22"/>
        </w:rPr>
        <w:t>MicardisPlus-valmisteen käyttö samanaikaisesti aliskireeniä sisältävien valmisteiden kanssa on vasta-aiheista, jos potilaalla on diabetes mellitus tai munuaisten vajaatoiminta (</w:t>
      </w:r>
      <w:r w:rsidRPr="00780939">
        <w:rPr>
          <w:szCs w:val="22"/>
        </w:rPr>
        <w:t>glomerulusten suodatusnopeus</w:t>
      </w:r>
      <w:r w:rsidRPr="00780939">
        <w:rPr>
          <w:color w:val="000000"/>
          <w:szCs w:val="22"/>
        </w:rPr>
        <w:t xml:space="preserve"> &lt; 60 ml/min/1,73 m</w:t>
      </w:r>
      <w:r w:rsidRPr="00780939">
        <w:rPr>
          <w:color w:val="000000"/>
          <w:szCs w:val="22"/>
          <w:vertAlign w:val="superscript"/>
        </w:rPr>
        <w:t>2</w:t>
      </w:r>
      <w:r w:rsidRPr="00780939">
        <w:rPr>
          <w:color w:val="000000"/>
          <w:szCs w:val="22"/>
        </w:rPr>
        <w:t>) (ks. kohdat 4.5 ja 5.1).</w:t>
      </w:r>
    </w:p>
    <w:p w:rsidR="00AC1E49" w:rsidRPr="00780939" w:rsidRDefault="00AC1E49" w:rsidP="00B7737B">
      <w:pPr>
        <w:suppressAutoHyphens/>
        <w:rPr>
          <w:color w:val="000000"/>
          <w:szCs w:val="22"/>
        </w:rPr>
      </w:pPr>
    </w:p>
    <w:p w:rsidR="00B7737B" w:rsidRPr="00780939" w:rsidRDefault="00B7737B" w:rsidP="00B7737B">
      <w:pPr>
        <w:suppressAutoHyphens/>
        <w:ind w:left="567" w:hanging="567"/>
        <w:rPr>
          <w:color w:val="000000"/>
          <w:szCs w:val="22"/>
        </w:rPr>
      </w:pPr>
      <w:r w:rsidRPr="00780939">
        <w:rPr>
          <w:b/>
          <w:color w:val="000000"/>
          <w:szCs w:val="22"/>
        </w:rPr>
        <w:t>4.4</w:t>
      </w:r>
      <w:r w:rsidRPr="00780939">
        <w:rPr>
          <w:b/>
          <w:color w:val="000000"/>
          <w:szCs w:val="22"/>
        </w:rPr>
        <w:tab/>
        <w:t>Varoitukset ja käyttöön liittyvät varotoimet</w:t>
      </w:r>
    </w:p>
    <w:p w:rsidR="00B7737B" w:rsidRPr="00780939" w:rsidRDefault="00B7737B" w:rsidP="00B7737B">
      <w:pPr>
        <w:suppressAutoHyphens/>
        <w:rPr>
          <w:color w:val="000000"/>
          <w:szCs w:val="22"/>
        </w:rPr>
      </w:pPr>
    </w:p>
    <w:p w:rsidR="004C3289" w:rsidRPr="00780939" w:rsidRDefault="004C3289" w:rsidP="004C3289">
      <w:pPr>
        <w:rPr>
          <w:color w:val="000000"/>
          <w:szCs w:val="22"/>
          <w:u w:val="single"/>
        </w:rPr>
      </w:pPr>
      <w:r w:rsidRPr="00780939">
        <w:rPr>
          <w:color w:val="000000"/>
          <w:szCs w:val="22"/>
          <w:u w:val="single"/>
        </w:rPr>
        <w:t>Raskaus</w:t>
      </w:r>
    </w:p>
    <w:p w:rsidR="000B1071" w:rsidRPr="00780939" w:rsidRDefault="000B1071" w:rsidP="004C3289">
      <w:pPr>
        <w:rPr>
          <w:color w:val="000000"/>
          <w:szCs w:val="22"/>
          <w:u w:val="single"/>
        </w:rPr>
      </w:pPr>
    </w:p>
    <w:p w:rsidR="004C3289" w:rsidRPr="00780939" w:rsidRDefault="00F87CD9" w:rsidP="004C3289">
      <w:pPr>
        <w:suppressAutoHyphens/>
        <w:rPr>
          <w:color w:val="000000"/>
          <w:szCs w:val="22"/>
        </w:rPr>
      </w:pPr>
      <w:r w:rsidRPr="00780939">
        <w:rPr>
          <w:bCs/>
          <w:iCs/>
          <w:color w:val="000000"/>
          <w:szCs w:val="22"/>
        </w:rPr>
        <w:t>Angiotensiini II -reseptorin salpaajien käyttöä ei pidä aloittaa raskauden aikana. Jos angiotensiini II -reseptorin salpaajia käyttävä nainen aikoo tulla raskaaksi, hänelle tulee vaihtaa muu, raskauden aikanakin turvallinen verenpainelääkitys, ellei angiotensiini II -reseptorin salpaajien käyttöä pidetä välttämättömänä. Kun raskaus todetaan, angiotensiini II -reseptorin salpaajien käyttö tulee lopettaa heti, ja tarvittaessa tulee aloittaa muu lääkitys (ks. kohdat 4.3 ja 4.6).</w:t>
      </w:r>
    </w:p>
    <w:p w:rsidR="004C3289" w:rsidRPr="00780939" w:rsidRDefault="004C3289" w:rsidP="004C3289">
      <w:pPr>
        <w:suppressAutoHyphens/>
        <w:rPr>
          <w:color w:val="000000"/>
          <w:szCs w:val="22"/>
        </w:rPr>
      </w:pPr>
    </w:p>
    <w:p w:rsidR="000B1071" w:rsidRPr="00780939" w:rsidRDefault="000B1071" w:rsidP="00EA04E0">
      <w:pPr>
        <w:keepNext/>
        <w:keepLines/>
        <w:rPr>
          <w:color w:val="000000"/>
          <w:szCs w:val="22"/>
          <w:u w:val="single"/>
        </w:rPr>
      </w:pPr>
      <w:r w:rsidRPr="00780939">
        <w:rPr>
          <w:color w:val="000000"/>
          <w:szCs w:val="22"/>
          <w:u w:val="single"/>
        </w:rPr>
        <w:t>Heikentynyt maksan toiminta</w:t>
      </w:r>
    </w:p>
    <w:p w:rsidR="000B1071" w:rsidRPr="00780939" w:rsidRDefault="000B1071" w:rsidP="00EA04E0">
      <w:pPr>
        <w:keepNext/>
        <w:keepLines/>
        <w:rPr>
          <w:color w:val="000000"/>
          <w:szCs w:val="22"/>
          <w:u w:val="single"/>
        </w:rPr>
      </w:pPr>
    </w:p>
    <w:p w:rsidR="00B7737B" w:rsidRPr="00780939" w:rsidRDefault="00B7737B" w:rsidP="00EA04E0">
      <w:pPr>
        <w:keepNext/>
        <w:keepLines/>
        <w:rPr>
          <w:color w:val="000000"/>
          <w:szCs w:val="22"/>
        </w:rPr>
      </w:pPr>
      <w:r w:rsidRPr="00780939">
        <w:rPr>
          <w:color w:val="000000"/>
          <w:szCs w:val="22"/>
        </w:rPr>
        <w:t>MicardisPlus-valmistetta ei saa antaa potilaille, joilla on kolestaasi, sappiteitä tukkeuttava sairaus tai vaikea maksan vajaatoiminta (ks. kohta 4.3), koska telmisartaani eliminoituu pääasiassa sappeen. Näillä potilailla telmisartaanin maksapuhdistuman voidaan olettaa olevan alentunut.</w:t>
      </w:r>
    </w:p>
    <w:p w:rsidR="00B7737B" w:rsidRPr="00780939" w:rsidRDefault="00B7737B" w:rsidP="00B7737B">
      <w:pPr>
        <w:pStyle w:val="EndnoteText"/>
        <w:numPr>
          <w:ilvl w:val="12"/>
          <w:numId w:val="0"/>
        </w:numPr>
        <w:tabs>
          <w:tab w:val="clear" w:pos="567"/>
        </w:tabs>
        <w:rPr>
          <w:color w:val="000000"/>
          <w:sz w:val="22"/>
          <w:szCs w:val="22"/>
          <w:lang w:val="fi-FI"/>
        </w:rPr>
      </w:pPr>
    </w:p>
    <w:p w:rsidR="0048696E" w:rsidRPr="00780939" w:rsidRDefault="00B7737B" w:rsidP="00B7737B">
      <w:pPr>
        <w:numPr>
          <w:ilvl w:val="12"/>
          <w:numId w:val="0"/>
        </w:numPr>
        <w:rPr>
          <w:color w:val="000000"/>
          <w:szCs w:val="22"/>
        </w:rPr>
      </w:pPr>
      <w:r w:rsidRPr="00780939">
        <w:rPr>
          <w:color w:val="000000"/>
          <w:szCs w:val="22"/>
        </w:rPr>
        <w:t xml:space="preserve">Lisäksi MicardisPlus-valmistetta pitää käyttää varoen potilaille, joiden maksan toiminta on heikentynyt tai joilla on etenevä maksasairaus, koska pienet neste- ja elektrolyyttitasapainon </w:t>
      </w:r>
    </w:p>
    <w:p w:rsidR="0048696E" w:rsidRPr="00780939" w:rsidRDefault="00B7737B" w:rsidP="0048696E">
      <w:pPr>
        <w:numPr>
          <w:ilvl w:val="12"/>
          <w:numId w:val="0"/>
        </w:numPr>
        <w:rPr>
          <w:color w:val="000000"/>
          <w:szCs w:val="22"/>
        </w:rPr>
      </w:pPr>
      <w:r w:rsidRPr="00780939">
        <w:rPr>
          <w:color w:val="000000"/>
          <w:szCs w:val="22"/>
        </w:rPr>
        <w:t>muutokset saattavat nopeuttaa maksakooman ilmenemistä. MicardisPlus-valmisteen käytöstä maksan vajaatoimintapotilaille ei ole kliinistä kokemusta.</w:t>
      </w:r>
    </w:p>
    <w:p w:rsidR="0048696E" w:rsidRPr="00780939" w:rsidRDefault="0048696E" w:rsidP="0048696E">
      <w:pPr>
        <w:numPr>
          <w:ilvl w:val="12"/>
          <w:numId w:val="0"/>
        </w:numPr>
        <w:rPr>
          <w:color w:val="000000"/>
          <w:szCs w:val="22"/>
          <w:u w:val="single"/>
        </w:rPr>
      </w:pPr>
    </w:p>
    <w:p w:rsidR="000B1071" w:rsidRPr="00780939" w:rsidRDefault="00B7737B" w:rsidP="007B3061">
      <w:pPr>
        <w:keepNext/>
        <w:numPr>
          <w:ilvl w:val="12"/>
          <w:numId w:val="0"/>
        </w:numPr>
        <w:rPr>
          <w:color w:val="000000"/>
          <w:szCs w:val="22"/>
          <w:u w:val="single"/>
        </w:rPr>
      </w:pPr>
      <w:r w:rsidRPr="00780939">
        <w:rPr>
          <w:color w:val="000000"/>
          <w:szCs w:val="22"/>
          <w:u w:val="single"/>
        </w:rPr>
        <w:t>Renovaskulaarinen hypertensio</w:t>
      </w:r>
    </w:p>
    <w:p w:rsidR="000B1071" w:rsidRPr="00780939" w:rsidRDefault="000B1071" w:rsidP="007B3061">
      <w:pPr>
        <w:keepNext/>
        <w:numPr>
          <w:ilvl w:val="12"/>
          <w:numId w:val="0"/>
        </w:numPr>
        <w:rPr>
          <w:color w:val="000000"/>
          <w:szCs w:val="22"/>
          <w:u w:val="single"/>
        </w:rPr>
      </w:pPr>
    </w:p>
    <w:p w:rsidR="00B7737B" w:rsidRPr="00780939" w:rsidRDefault="00B7737B" w:rsidP="00B7737B">
      <w:pPr>
        <w:numPr>
          <w:ilvl w:val="12"/>
          <w:numId w:val="0"/>
        </w:numPr>
        <w:rPr>
          <w:color w:val="000000"/>
          <w:szCs w:val="22"/>
        </w:rPr>
      </w:pPr>
      <w:r w:rsidRPr="00780939">
        <w:rPr>
          <w:color w:val="000000"/>
          <w:szCs w:val="22"/>
        </w:rPr>
        <w:t>Reniini-angiotensiini-aldosteronijärjestelmän toimintaan vaikuttavat lääkkeet voivat lisätä vaikean hypotension ja munuaisen vajaatoiminnan riskiä potilailla, joilla on molemminpuolinen munuaisvaltimoiden tai ainoan toimivan munuaisen valtimon ahtauma.</w:t>
      </w:r>
    </w:p>
    <w:p w:rsidR="00B7737B" w:rsidRPr="00780939" w:rsidRDefault="00B7737B" w:rsidP="00B7737B">
      <w:pPr>
        <w:pStyle w:val="EndnoteText"/>
        <w:numPr>
          <w:ilvl w:val="12"/>
          <w:numId w:val="0"/>
        </w:numPr>
        <w:tabs>
          <w:tab w:val="clear" w:pos="567"/>
        </w:tabs>
        <w:rPr>
          <w:color w:val="000000"/>
          <w:sz w:val="22"/>
          <w:szCs w:val="22"/>
          <w:lang w:val="fi-FI"/>
        </w:rPr>
      </w:pPr>
    </w:p>
    <w:p w:rsidR="000B1071" w:rsidRPr="00780939" w:rsidRDefault="00B7737B" w:rsidP="00B7737B">
      <w:pPr>
        <w:rPr>
          <w:color w:val="000000"/>
          <w:szCs w:val="22"/>
          <w:u w:val="single"/>
        </w:rPr>
      </w:pPr>
      <w:r w:rsidRPr="00780939">
        <w:rPr>
          <w:color w:val="000000"/>
          <w:szCs w:val="22"/>
          <w:u w:val="single"/>
        </w:rPr>
        <w:t>Munuaisten vajaatoiminta ja munuaisen siirto</w:t>
      </w:r>
    </w:p>
    <w:p w:rsidR="000B1071" w:rsidRPr="00780939" w:rsidRDefault="000B1071" w:rsidP="00B7737B">
      <w:pPr>
        <w:rPr>
          <w:color w:val="000000"/>
          <w:szCs w:val="22"/>
          <w:u w:val="single"/>
        </w:rPr>
      </w:pPr>
    </w:p>
    <w:p w:rsidR="003471A9" w:rsidRPr="00780939" w:rsidRDefault="00B7737B" w:rsidP="00B7737B">
      <w:pPr>
        <w:rPr>
          <w:color w:val="000000"/>
          <w:szCs w:val="22"/>
        </w:rPr>
      </w:pPr>
      <w:r w:rsidRPr="00780939">
        <w:rPr>
          <w:color w:val="000000"/>
          <w:szCs w:val="22"/>
        </w:rPr>
        <w:t xml:space="preserve">MicardisPlus-valmistetta ei saa käyttää, jos potilaalla on vaikea munuaisten vajaatoiminta (kreatiniinipuhdistuma </w:t>
      </w:r>
      <w:r w:rsidRPr="00780939">
        <w:rPr>
          <w:color w:val="000000"/>
          <w:szCs w:val="22"/>
        </w:rPr>
        <w:sym w:font="Symbol" w:char="F03C"/>
      </w:r>
      <w:r w:rsidRPr="00780939">
        <w:rPr>
          <w:color w:val="000000"/>
          <w:szCs w:val="22"/>
        </w:rPr>
        <w:t xml:space="preserve"> 30 ml/min) (ks. kohta 4.3). MicardisPlus-valmisteen käytöstä potilaille, joille on äskettäin tehty munuaissiirto, ei ole kokemusta. </w:t>
      </w:r>
      <w:r w:rsidRPr="00780939">
        <w:rPr>
          <w:snapToGrid w:val="0"/>
          <w:color w:val="000000"/>
          <w:szCs w:val="22"/>
          <w:lang w:eastAsia="de-DE"/>
        </w:rPr>
        <w:t xml:space="preserve">MicardisPlus-valmisteen käytöstä potilaille, joilla on lievä tai kohtalainen munuaisten vajaatoiminta, on vähän kokemusta. Siksi suositellaan seerumin kalium-, kreatiniini- ja virtsahappopitoisuuksien säännöllistä seurantaa. </w:t>
      </w:r>
      <w:r w:rsidRPr="00780939">
        <w:rPr>
          <w:color w:val="000000"/>
          <w:szCs w:val="22"/>
        </w:rPr>
        <w:t xml:space="preserve">Tiatsididiureetteihin liittyvää atsotemiaa saattaa esiintyä potilailla, joiden munuaistoiminta on heikentynyt. </w:t>
      </w:r>
    </w:p>
    <w:p w:rsidR="00EF185C" w:rsidRPr="00780939" w:rsidRDefault="00EF185C" w:rsidP="00B7737B">
      <w:pPr>
        <w:rPr>
          <w:color w:val="000000"/>
          <w:szCs w:val="22"/>
          <w:u w:val="single"/>
        </w:rPr>
      </w:pPr>
    </w:p>
    <w:p w:rsidR="000B1071" w:rsidRPr="00780939" w:rsidRDefault="00B7737B" w:rsidP="00B7737B">
      <w:pPr>
        <w:rPr>
          <w:color w:val="000000"/>
          <w:szCs w:val="22"/>
          <w:u w:val="single"/>
        </w:rPr>
      </w:pPr>
      <w:r w:rsidRPr="00780939">
        <w:rPr>
          <w:color w:val="000000"/>
          <w:szCs w:val="22"/>
          <w:u w:val="single"/>
        </w:rPr>
        <w:t>Hypovolemia</w:t>
      </w:r>
    </w:p>
    <w:p w:rsidR="000B1071" w:rsidRPr="00780939" w:rsidRDefault="000B1071" w:rsidP="00B7737B">
      <w:pPr>
        <w:rPr>
          <w:color w:val="000000"/>
          <w:szCs w:val="22"/>
          <w:u w:val="single"/>
        </w:rPr>
      </w:pPr>
    </w:p>
    <w:p w:rsidR="00B7737B" w:rsidRPr="00780939" w:rsidRDefault="00B7737B" w:rsidP="00B7737B">
      <w:pPr>
        <w:rPr>
          <w:color w:val="000000"/>
          <w:szCs w:val="22"/>
        </w:rPr>
      </w:pPr>
      <w:r w:rsidRPr="00780939">
        <w:rPr>
          <w:color w:val="000000"/>
          <w:szCs w:val="22"/>
        </w:rPr>
        <w:t>Voimakasta verenpaineen laskua (symptomaattinen hypotensio) saattaa esiintyä erityisesti ensimmäisen annoksen jälkeen potilailla, joilla on voimakkaan diureettihoidon, ruokavalion suolarajoituksen, ripulin tai oksentelun aiheuttama natrium- ja/tai nestevajaus. Nämä tilat pitää korjata ennen MicardisPlus-hoidon aloittamista.</w:t>
      </w:r>
    </w:p>
    <w:p w:rsidR="00517BD2" w:rsidRPr="00780939" w:rsidRDefault="00517BD2" w:rsidP="00B7737B">
      <w:pPr>
        <w:rPr>
          <w:color w:val="000000"/>
          <w:szCs w:val="22"/>
        </w:rPr>
      </w:pPr>
    </w:p>
    <w:p w:rsidR="000B1071" w:rsidRPr="00780939" w:rsidRDefault="000B1071" w:rsidP="000B1071">
      <w:pPr>
        <w:rPr>
          <w:color w:val="000000"/>
          <w:szCs w:val="22"/>
        </w:rPr>
      </w:pPr>
      <w:r w:rsidRPr="00780939">
        <w:rPr>
          <w:color w:val="000000"/>
          <w:szCs w:val="22"/>
          <w:u w:val="single"/>
        </w:rPr>
        <w:t xml:space="preserve">Reniini-angiotensiini-aldosteronijärjestelmän </w:t>
      </w:r>
      <w:r w:rsidR="00054793" w:rsidRPr="00780939">
        <w:rPr>
          <w:color w:val="000000"/>
          <w:szCs w:val="22"/>
          <w:u w:val="single"/>
        </w:rPr>
        <w:t>(RAA-järjestelmän) kaksoisesto</w:t>
      </w:r>
    </w:p>
    <w:p w:rsidR="000B1071" w:rsidRPr="00780939" w:rsidRDefault="000B1071" w:rsidP="000B1071">
      <w:pPr>
        <w:rPr>
          <w:color w:val="000000"/>
          <w:szCs w:val="22"/>
        </w:rPr>
      </w:pPr>
    </w:p>
    <w:p w:rsidR="00054793" w:rsidRPr="00780939" w:rsidRDefault="00054793" w:rsidP="00054793">
      <w:pPr>
        <w:jc w:val="both"/>
        <w:rPr>
          <w:iCs/>
          <w:szCs w:val="22"/>
        </w:rPr>
      </w:pPr>
      <w:r w:rsidRPr="00780939">
        <w:rPr>
          <w:iCs/>
          <w:szCs w:val="22"/>
        </w:rPr>
        <w:t>On 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054793" w:rsidRPr="00780939" w:rsidRDefault="00054793" w:rsidP="00054793">
      <w:pPr>
        <w:jc w:val="both"/>
        <w:rPr>
          <w:iCs/>
          <w:szCs w:val="22"/>
        </w:rPr>
      </w:pPr>
      <w:r w:rsidRPr="00780939">
        <w:rPr>
          <w:iCs/>
          <w:szCs w:val="22"/>
        </w:rPr>
        <w:t>Jos kaksoisestohoitoa pidetään täysin välttämättömänä, sitä on annettava vain erikoislääkärin valvonnassa ja munuaisten toimintaa, elektrolyyttejä ja verenpainetta on tarkkailtava tiheästi ja huolellisesti.</w:t>
      </w:r>
    </w:p>
    <w:p w:rsidR="00054793" w:rsidRPr="00780939" w:rsidRDefault="00054793" w:rsidP="001F0AEF">
      <w:pPr>
        <w:jc w:val="both"/>
        <w:rPr>
          <w:iCs/>
          <w:szCs w:val="22"/>
        </w:rPr>
      </w:pPr>
      <w:r w:rsidRPr="00780939">
        <w:rPr>
          <w:iCs/>
          <w:szCs w:val="22"/>
        </w:rPr>
        <w:t>ACE:n estäjiä ja angiotensiini II -reseptorin salpaajia ei pidä käyttää samanaikaisesti potilaille, joilla on diabeettinen nefropatia.</w:t>
      </w:r>
    </w:p>
    <w:p w:rsidR="00517BD2" w:rsidRPr="00780939" w:rsidRDefault="00517BD2" w:rsidP="00B7737B">
      <w:pPr>
        <w:rPr>
          <w:color w:val="000000"/>
          <w:szCs w:val="22"/>
        </w:rPr>
      </w:pPr>
    </w:p>
    <w:p w:rsidR="000B1071" w:rsidRPr="00780939" w:rsidRDefault="00B7737B" w:rsidP="00B7737B">
      <w:pPr>
        <w:numPr>
          <w:ilvl w:val="12"/>
          <w:numId w:val="0"/>
        </w:numPr>
        <w:rPr>
          <w:color w:val="000000"/>
          <w:szCs w:val="22"/>
          <w:u w:val="single"/>
        </w:rPr>
      </w:pPr>
      <w:r w:rsidRPr="00780939">
        <w:rPr>
          <w:color w:val="000000"/>
          <w:szCs w:val="22"/>
          <w:u w:val="single"/>
        </w:rPr>
        <w:t>Muut tilat, joissa reniini-angiotensiini-aldosteronijärjestelmä on aktivoitunut</w:t>
      </w:r>
    </w:p>
    <w:p w:rsidR="000B1071" w:rsidRPr="00780939" w:rsidRDefault="000B1071" w:rsidP="00B7737B">
      <w:pPr>
        <w:numPr>
          <w:ilvl w:val="12"/>
          <w:numId w:val="0"/>
        </w:numPr>
        <w:rPr>
          <w:color w:val="000000"/>
          <w:szCs w:val="22"/>
          <w:u w:val="single"/>
        </w:rPr>
      </w:pPr>
    </w:p>
    <w:p w:rsidR="00DB06FC" w:rsidRPr="00780939" w:rsidRDefault="00B7737B" w:rsidP="00B7737B">
      <w:pPr>
        <w:numPr>
          <w:ilvl w:val="12"/>
          <w:numId w:val="0"/>
        </w:numPr>
        <w:rPr>
          <w:color w:val="000000"/>
          <w:szCs w:val="22"/>
        </w:rPr>
      </w:pPr>
      <w:r w:rsidRPr="00780939">
        <w:rPr>
          <w:color w:val="000000"/>
          <w:szCs w:val="22"/>
        </w:rPr>
        <w:t xml:space="preserve">Reniini-angiotensiini-aldosteronijärjestelmään vaikuttavien lääkkeiden käyttö voi aiheuttaa äkillisen hypotension, hyperatsotemian, oligurian tai harvoin akuutin munuaisten vajaatoiminnan potilailla, joiden verisuonitonus ja munuaistoiminta ovat riippuvaisia pääasiallisesti reniini-angiotensiini-aldosteronijärjestelmän aktiivisuudesta (esim. potilaat, joilla on vaikea kongestiivinen sydämen </w:t>
      </w:r>
    </w:p>
    <w:p w:rsidR="000F0330" w:rsidRPr="00780939" w:rsidRDefault="00B7737B" w:rsidP="00B7737B">
      <w:pPr>
        <w:numPr>
          <w:ilvl w:val="12"/>
          <w:numId w:val="0"/>
        </w:numPr>
        <w:rPr>
          <w:color w:val="000000"/>
          <w:szCs w:val="22"/>
        </w:rPr>
      </w:pPr>
      <w:r w:rsidRPr="00780939">
        <w:rPr>
          <w:color w:val="000000"/>
          <w:szCs w:val="22"/>
        </w:rPr>
        <w:t xml:space="preserve">vajaatoiminta tai taustalla oleva munuaistauti, munuaisvaltimon ahtauma mukaan lukien) </w:t>
      </w:r>
    </w:p>
    <w:p w:rsidR="00B7737B" w:rsidRPr="00780939" w:rsidRDefault="00B7737B" w:rsidP="00B7737B">
      <w:pPr>
        <w:numPr>
          <w:ilvl w:val="12"/>
          <w:numId w:val="0"/>
        </w:numPr>
        <w:rPr>
          <w:color w:val="000000"/>
          <w:szCs w:val="22"/>
        </w:rPr>
      </w:pPr>
      <w:r w:rsidRPr="00780939">
        <w:rPr>
          <w:color w:val="000000"/>
          <w:szCs w:val="22"/>
        </w:rPr>
        <w:t xml:space="preserve">(ks. kohta 4.8). </w:t>
      </w:r>
    </w:p>
    <w:p w:rsidR="00B7737B" w:rsidRPr="00780939" w:rsidRDefault="00B7737B" w:rsidP="00BA1A7E">
      <w:pPr>
        <w:rPr>
          <w:color w:val="000000"/>
          <w:szCs w:val="22"/>
        </w:rPr>
      </w:pPr>
    </w:p>
    <w:p w:rsidR="000B1071" w:rsidRPr="00780939" w:rsidRDefault="00B7737B" w:rsidP="00EA04E0">
      <w:pPr>
        <w:keepNext/>
        <w:keepLines/>
        <w:rPr>
          <w:color w:val="000000"/>
          <w:szCs w:val="22"/>
          <w:u w:val="single"/>
        </w:rPr>
      </w:pPr>
      <w:r w:rsidRPr="00780939">
        <w:rPr>
          <w:color w:val="000000"/>
          <w:szCs w:val="22"/>
          <w:u w:val="single"/>
        </w:rPr>
        <w:t>Primaarinen aldosteronismi</w:t>
      </w:r>
    </w:p>
    <w:p w:rsidR="000B1071" w:rsidRPr="00780939" w:rsidRDefault="000B1071" w:rsidP="00EA04E0">
      <w:pPr>
        <w:keepNext/>
        <w:keepLines/>
        <w:rPr>
          <w:color w:val="000000"/>
          <w:szCs w:val="22"/>
          <w:u w:val="single"/>
        </w:rPr>
      </w:pPr>
    </w:p>
    <w:p w:rsidR="00B7737B" w:rsidRPr="00780939" w:rsidRDefault="00B7737B" w:rsidP="00EA04E0">
      <w:pPr>
        <w:keepNext/>
        <w:keepLines/>
        <w:rPr>
          <w:color w:val="000000"/>
          <w:szCs w:val="22"/>
        </w:rPr>
      </w:pPr>
      <w:r w:rsidRPr="00780939">
        <w:rPr>
          <w:color w:val="000000"/>
          <w:szCs w:val="22"/>
        </w:rPr>
        <w:t xml:space="preserve">Potilailla, joilla on primaarinen aldosteronismi, ei yleensä saada hoitovastetta reniini-angiotensiinijärjestelmän toimintaa estävillä verenpainelääkkeillä. Tämän vuoksi MicardisPlus-valmisteen käyttöä ei suositella. </w:t>
      </w:r>
    </w:p>
    <w:p w:rsidR="007B3061" w:rsidRPr="00780939" w:rsidRDefault="007B3061" w:rsidP="004F5890">
      <w:pPr>
        <w:rPr>
          <w:color w:val="000000"/>
          <w:szCs w:val="22"/>
          <w:u w:val="single"/>
        </w:rPr>
      </w:pPr>
    </w:p>
    <w:p w:rsidR="000B1071" w:rsidRPr="00780939" w:rsidRDefault="00B7737B" w:rsidP="00600770">
      <w:pPr>
        <w:keepNext/>
        <w:rPr>
          <w:color w:val="000000"/>
          <w:szCs w:val="22"/>
        </w:rPr>
      </w:pPr>
      <w:r w:rsidRPr="00780939">
        <w:rPr>
          <w:color w:val="000000"/>
          <w:szCs w:val="22"/>
          <w:u w:val="single"/>
        </w:rPr>
        <w:t>Aortta- ja mitraaliläpän ahtauma, obstruktiivinen hypertrofinen kardiomyopatia</w:t>
      </w:r>
    </w:p>
    <w:p w:rsidR="000B1071" w:rsidRPr="00780939" w:rsidRDefault="000B1071" w:rsidP="00600770">
      <w:pPr>
        <w:keepNext/>
        <w:numPr>
          <w:ilvl w:val="12"/>
          <w:numId w:val="0"/>
        </w:numPr>
        <w:rPr>
          <w:color w:val="000000"/>
          <w:szCs w:val="22"/>
        </w:rPr>
      </w:pPr>
    </w:p>
    <w:p w:rsidR="0048696E" w:rsidRPr="00780939" w:rsidRDefault="00B7737B" w:rsidP="00B7737B">
      <w:pPr>
        <w:numPr>
          <w:ilvl w:val="12"/>
          <w:numId w:val="0"/>
        </w:numPr>
        <w:rPr>
          <w:color w:val="000000"/>
          <w:szCs w:val="22"/>
        </w:rPr>
      </w:pPr>
      <w:r w:rsidRPr="00780939">
        <w:rPr>
          <w:color w:val="000000"/>
          <w:szCs w:val="22"/>
        </w:rPr>
        <w:t>Kuten muidenkin vasodilataattorien yhteydessä, erityistä varovaisuutta on noudatettava hoidettaessa potilaita, joilla on aortta- ja mitraaliläpän ahtauma tai obstruktiivinen hypertrofinen kardiomyopatia.</w:t>
      </w:r>
    </w:p>
    <w:p w:rsidR="006A2958" w:rsidRPr="00780939" w:rsidRDefault="006A2958" w:rsidP="0048696E">
      <w:pPr>
        <w:numPr>
          <w:ilvl w:val="12"/>
          <w:numId w:val="0"/>
        </w:numPr>
        <w:rPr>
          <w:color w:val="000000"/>
          <w:szCs w:val="22"/>
          <w:u w:val="single"/>
        </w:rPr>
      </w:pPr>
    </w:p>
    <w:p w:rsidR="000B1071" w:rsidRPr="00780939" w:rsidRDefault="000B1071" w:rsidP="007B3061">
      <w:pPr>
        <w:keepNext/>
        <w:numPr>
          <w:ilvl w:val="12"/>
          <w:numId w:val="0"/>
        </w:numPr>
        <w:rPr>
          <w:color w:val="000000"/>
          <w:szCs w:val="22"/>
        </w:rPr>
      </w:pPr>
      <w:r w:rsidRPr="00780939">
        <w:rPr>
          <w:color w:val="000000"/>
          <w:szCs w:val="22"/>
          <w:u w:val="single"/>
        </w:rPr>
        <w:t>Metaboliset ja endokriiniset vaikutukset</w:t>
      </w:r>
    </w:p>
    <w:p w:rsidR="000B1071" w:rsidRPr="00780939" w:rsidRDefault="000B1071" w:rsidP="007B3061">
      <w:pPr>
        <w:keepNext/>
        <w:rPr>
          <w:color w:val="000000"/>
          <w:szCs w:val="22"/>
        </w:rPr>
      </w:pPr>
    </w:p>
    <w:p w:rsidR="000B1071" w:rsidRPr="00780939" w:rsidRDefault="000B1071" w:rsidP="000B1071">
      <w:pPr>
        <w:rPr>
          <w:color w:val="000000"/>
          <w:szCs w:val="22"/>
        </w:rPr>
      </w:pPr>
      <w:r w:rsidRPr="00780939">
        <w:rPr>
          <w:color w:val="000000"/>
          <w:szCs w:val="22"/>
        </w:rPr>
        <w:t>Tiatsidihoito saattaa heikentää glukoosinsietoa, kun taas insuliinia tai diabeteslääkkeitä ja telmisartaania käyttävillä diabetespotilailla saattaa esiintyä hypoglykemiaa. Tämän vuoksi näille potilaille sopivaa verensokeriarvojen seurantaa pitää harkita. Insuliinin tai diabeteslääkkeiden annoksen säätö saattaa olla tarpee</w:t>
      </w:r>
      <w:r w:rsidR="00FC5A1B" w:rsidRPr="00780939">
        <w:rPr>
          <w:color w:val="000000"/>
          <w:szCs w:val="22"/>
        </w:rPr>
        <w:t>n</w:t>
      </w:r>
      <w:r w:rsidRPr="00780939">
        <w:rPr>
          <w:color w:val="000000"/>
          <w:szCs w:val="22"/>
        </w:rPr>
        <w:t xml:space="preserve">. Piilevä diabetes mellitus voi puhjeta tiatsidihoidon aikana. </w:t>
      </w:r>
    </w:p>
    <w:p w:rsidR="000B1071" w:rsidRPr="00780939" w:rsidRDefault="000B1071" w:rsidP="00B7737B">
      <w:pPr>
        <w:rPr>
          <w:color w:val="000000"/>
          <w:szCs w:val="22"/>
        </w:rPr>
      </w:pPr>
    </w:p>
    <w:p w:rsidR="00B7737B" w:rsidRPr="00780939" w:rsidRDefault="00B7737B" w:rsidP="00B7737B">
      <w:pPr>
        <w:rPr>
          <w:color w:val="000000"/>
          <w:szCs w:val="22"/>
        </w:rPr>
      </w:pPr>
      <w:r w:rsidRPr="00780939">
        <w:rPr>
          <w:color w:val="000000"/>
          <w:szCs w:val="22"/>
        </w:rPr>
        <w:t>Kolesteroli- ja triglyseridiarvojen kohoamista on havaittu tiatsidihoidon yhteydessä. MicardisPlus-valmisteen sisältämä 12,5 mg:n annos vaikutti arvoihin kuitenkin vain vähän tai ei lainkaan.</w:t>
      </w:r>
    </w:p>
    <w:p w:rsidR="00B7737B" w:rsidRPr="00780939" w:rsidRDefault="00B7737B" w:rsidP="00B7737B">
      <w:pPr>
        <w:rPr>
          <w:color w:val="000000"/>
          <w:szCs w:val="22"/>
        </w:rPr>
      </w:pPr>
      <w:r w:rsidRPr="00780939">
        <w:rPr>
          <w:color w:val="000000"/>
          <w:szCs w:val="22"/>
        </w:rPr>
        <w:t>Joillakin potilailla saattaa esiintyä hyperurikemiaa tai kehittyä kihti tiatsidihoidon aikana.</w:t>
      </w:r>
    </w:p>
    <w:p w:rsidR="00B7737B" w:rsidRPr="00780939" w:rsidRDefault="00B7737B" w:rsidP="00B7737B">
      <w:pPr>
        <w:rPr>
          <w:color w:val="000000"/>
          <w:szCs w:val="22"/>
        </w:rPr>
      </w:pPr>
    </w:p>
    <w:p w:rsidR="000B1071" w:rsidRPr="00780939" w:rsidRDefault="00B7737B" w:rsidP="00B7737B">
      <w:pPr>
        <w:rPr>
          <w:color w:val="000000"/>
          <w:szCs w:val="22"/>
          <w:u w:val="single"/>
        </w:rPr>
      </w:pPr>
      <w:r w:rsidRPr="00780939">
        <w:rPr>
          <w:color w:val="000000"/>
          <w:szCs w:val="22"/>
          <w:u w:val="single"/>
        </w:rPr>
        <w:t>Elektrolyyttitasapainon häiriöt</w:t>
      </w:r>
    </w:p>
    <w:p w:rsidR="000B1071" w:rsidRPr="00780939" w:rsidRDefault="000B1071" w:rsidP="00B7737B">
      <w:pPr>
        <w:rPr>
          <w:color w:val="000000"/>
          <w:szCs w:val="22"/>
          <w:u w:val="single"/>
        </w:rPr>
      </w:pPr>
    </w:p>
    <w:p w:rsidR="00B7737B" w:rsidRPr="00780939" w:rsidRDefault="00B7737B" w:rsidP="00B7737B">
      <w:pPr>
        <w:rPr>
          <w:color w:val="000000"/>
          <w:szCs w:val="22"/>
        </w:rPr>
      </w:pPr>
      <w:r w:rsidRPr="00780939">
        <w:rPr>
          <w:color w:val="000000"/>
          <w:szCs w:val="22"/>
        </w:rPr>
        <w:t>Kuten kaikilla diureettihoitoa saavilla potilailla, seerumin elektrolyyttien tarkistus tulisi tehdä asianmukaisin väliajoin.</w:t>
      </w:r>
    </w:p>
    <w:p w:rsidR="00B7737B" w:rsidRPr="00780939" w:rsidRDefault="00B7737B" w:rsidP="00B7737B">
      <w:pPr>
        <w:rPr>
          <w:color w:val="000000"/>
          <w:szCs w:val="22"/>
        </w:rPr>
      </w:pPr>
      <w:r w:rsidRPr="00780939">
        <w:rPr>
          <w:color w:val="000000"/>
          <w:szCs w:val="22"/>
        </w:rPr>
        <w:t>Tiatsidit, hydroklooritiatsidi mukaan lukien, voivat aiheuttaa neste- tai elektrolyyttitasapainon häiriöitä (hypokalemia, hyponatremia ja hypokloreeminen alkaloosi mukaan lukien). Neste- tai elektrolyyttitasapainon häiriöstä varoittavia oireita ovat suun kuivuminen, jano, heikkous, letargia, uneliaisuus, levottomuus, lihaskipu tai -kouristukset, lihasheikkous, hypotensio, oliguria, takykardia ja ruoansulatuskanavan häiriöt, kuten pahoinvointi tai oksentelu (ks. kohta 4.8).</w:t>
      </w:r>
    </w:p>
    <w:p w:rsidR="00B7737B" w:rsidRPr="00780939" w:rsidRDefault="00B7737B" w:rsidP="00B7737B">
      <w:pPr>
        <w:rPr>
          <w:color w:val="000000"/>
          <w:szCs w:val="22"/>
        </w:rPr>
      </w:pPr>
    </w:p>
    <w:p w:rsidR="00B7737B" w:rsidRPr="00780939" w:rsidRDefault="00B7737B" w:rsidP="00B7737B">
      <w:pPr>
        <w:rPr>
          <w:color w:val="000000"/>
          <w:szCs w:val="22"/>
        </w:rPr>
      </w:pPr>
      <w:r w:rsidRPr="00780939">
        <w:rPr>
          <w:color w:val="000000"/>
          <w:szCs w:val="22"/>
        </w:rPr>
        <w:t xml:space="preserve">- </w:t>
      </w:r>
      <w:r w:rsidRPr="00780939">
        <w:rPr>
          <w:color w:val="000000"/>
          <w:szCs w:val="22"/>
        </w:rPr>
        <w:tab/>
        <w:t>Hypokalemia</w:t>
      </w:r>
    </w:p>
    <w:p w:rsidR="00B7737B" w:rsidRPr="00780939" w:rsidRDefault="00B7737B" w:rsidP="00B7737B">
      <w:pPr>
        <w:rPr>
          <w:color w:val="000000"/>
          <w:szCs w:val="22"/>
        </w:rPr>
      </w:pPr>
      <w:r w:rsidRPr="00780939">
        <w:rPr>
          <w:color w:val="000000"/>
          <w:szCs w:val="22"/>
        </w:rPr>
        <w:t xml:space="preserve">Vaikka tiatsididiureettien käytön yhteydessä voi kehittyä hypokalemia, telmisartaanin samanaikainen käyttö voi vähentää diureettien aiheuttamaa hypokalemiaa. Hypokalemian riski on suurempi potilailla, joilla on maksakirroosi, voimakas diureesi, riittämätön elektrolyyttien saanti suun kautta tai samanaikainen kortikosteroidi- tai </w:t>
      </w:r>
      <w:r w:rsidR="00575FC2" w:rsidRPr="00780939">
        <w:rPr>
          <w:color w:val="000000"/>
          <w:szCs w:val="22"/>
        </w:rPr>
        <w:t>adrenokortikotrooppinen hormonihoito</w:t>
      </w:r>
      <w:r w:rsidRPr="00780939">
        <w:rPr>
          <w:color w:val="000000"/>
          <w:szCs w:val="22"/>
        </w:rPr>
        <w:t xml:space="preserve"> (ACTH) (ks. kohta 4.5). </w:t>
      </w:r>
    </w:p>
    <w:p w:rsidR="00EF185C" w:rsidRPr="00780939" w:rsidRDefault="00EF185C" w:rsidP="00B7737B">
      <w:pPr>
        <w:rPr>
          <w:color w:val="000000"/>
          <w:szCs w:val="22"/>
        </w:rPr>
      </w:pPr>
    </w:p>
    <w:p w:rsidR="00B7737B" w:rsidRPr="00780939" w:rsidRDefault="00B7737B" w:rsidP="00B7737B">
      <w:pPr>
        <w:rPr>
          <w:color w:val="000000"/>
          <w:szCs w:val="22"/>
        </w:rPr>
      </w:pPr>
      <w:r w:rsidRPr="00780939">
        <w:rPr>
          <w:color w:val="000000"/>
          <w:szCs w:val="22"/>
        </w:rPr>
        <w:t xml:space="preserve">- </w:t>
      </w:r>
      <w:r w:rsidRPr="00780939">
        <w:rPr>
          <w:color w:val="000000"/>
          <w:szCs w:val="22"/>
        </w:rPr>
        <w:tab/>
        <w:t>Hyperkalemia</w:t>
      </w:r>
    </w:p>
    <w:p w:rsidR="00B7737B" w:rsidRPr="00780939" w:rsidRDefault="00B7737B" w:rsidP="00B7737B">
      <w:pPr>
        <w:rPr>
          <w:color w:val="000000"/>
          <w:szCs w:val="22"/>
        </w:rPr>
      </w:pPr>
      <w:r w:rsidRPr="00780939">
        <w:rPr>
          <w:color w:val="000000"/>
          <w:szCs w:val="22"/>
        </w:rPr>
        <w:t>Toisaalta MicardisPlus-valmisteen telmisartaanikomponentti antagonisoi angiotensiini II (AT</w:t>
      </w:r>
      <w:r w:rsidRPr="00780939">
        <w:rPr>
          <w:color w:val="000000"/>
          <w:szCs w:val="22"/>
          <w:vertAlign w:val="subscript"/>
        </w:rPr>
        <w:t>1</w:t>
      </w:r>
      <w:r w:rsidRPr="00780939">
        <w:rPr>
          <w:color w:val="000000"/>
          <w:szCs w:val="22"/>
        </w:rPr>
        <w:t xml:space="preserve">) </w:t>
      </w:r>
      <w:r w:rsidRPr="00780939">
        <w:rPr>
          <w:color w:val="000000"/>
          <w:szCs w:val="22"/>
        </w:rPr>
        <w:noBreakHyphen/>
        <w:t>reseptoreja, joten hyperkalemiaa saattaa esiintyä. Kliinisesti merkittävää hyperkalemiaa ei ole todettu MicardisPlus-valmisteella, mutta hyperkalemian kehittymisen riskitekijöihin kuuluvat munuaisten ja/tai sydämen vajaatoiminta sekä diabetes mellitus. Kaliumia säästäviä diureetteja, kaliumlisää tai kaliumia sisältäviä suolan korvikkeita pitää käyttää varoen MicardisPlus-valmisteen kanssa (ks. kohta 4.5).</w:t>
      </w:r>
    </w:p>
    <w:p w:rsidR="00B7737B" w:rsidRPr="00780939" w:rsidRDefault="00B7737B" w:rsidP="00B7737B">
      <w:pPr>
        <w:rPr>
          <w:color w:val="000000"/>
          <w:szCs w:val="22"/>
        </w:rPr>
      </w:pPr>
    </w:p>
    <w:p w:rsidR="00B7737B" w:rsidRPr="00780939" w:rsidRDefault="00B7737B" w:rsidP="00B7737B">
      <w:pPr>
        <w:rPr>
          <w:color w:val="000000"/>
          <w:szCs w:val="22"/>
        </w:rPr>
      </w:pPr>
      <w:r w:rsidRPr="00780939">
        <w:rPr>
          <w:color w:val="000000"/>
          <w:szCs w:val="22"/>
        </w:rPr>
        <w:t xml:space="preserve">- </w:t>
      </w:r>
      <w:r w:rsidRPr="00780939">
        <w:rPr>
          <w:color w:val="000000"/>
          <w:szCs w:val="22"/>
        </w:rPr>
        <w:tab/>
        <w:t>Hyponatremia ja hypokloreeminen alkaloosi</w:t>
      </w:r>
    </w:p>
    <w:p w:rsidR="00B7737B" w:rsidRPr="00780939" w:rsidRDefault="00B7737B" w:rsidP="00B7737B">
      <w:pPr>
        <w:rPr>
          <w:color w:val="000000"/>
          <w:szCs w:val="22"/>
        </w:rPr>
      </w:pPr>
      <w:r w:rsidRPr="00780939">
        <w:rPr>
          <w:color w:val="000000"/>
          <w:szCs w:val="22"/>
        </w:rPr>
        <w:t>MicardisPlus-valmisteen ei ole osoitettu vähentävän tai estävän diureettien aiheuttamaa hyponatremiaa. Kloridivajaus on yleensä lievä eikä tavallisesti vaadi hoitoa.</w:t>
      </w:r>
    </w:p>
    <w:p w:rsidR="00DB06FC" w:rsidRPr="00780939" w:rsidRDefault="00DB06FC" w:rsidP="00B7737B">
      <w:pPr>
        <w:rPr>
          <w:color w:val="000000"/>
          <w:szCs w:val="22"/>
        </w:rPr>
      </w:pPr>
    </w:p>
    <w:p w:rsidR="00B7737B" w:rsidRPr="00780939" w:rsidRDefault="00B7737B" w:rsidP="00B7737B">
      <w:pPr>
        <w:rPr>
          <w:color w:val="000000"/>
          <w:szCs w:val="22"/>
        </w:rPr>
      </w:pPr>
      <w:r w:rsidRPr="00780939">
        <w:rPr>
          <w:color w:val="000000"/>
          <w:szCs w:val="22"/>
        </w:rPr>
        <w:t xml:space="preserve">- </w:t>
      </w:r>
      <w:r w:rsidRPr="00780939">
        <w:rPr>
          <w:color w:val="000000"/>
          <w:szCs w:val="22"/>
        </w:rPr>
        <w:tab/>
        <w:t>Hyperkalsemia</w:t>
      </w:r>
    </w:p>
    <w:p w:rsidR="00517BD2" w:rsidRPr="00780939" w:rsidRDefault="00B7737B" w:rsidP="00B7737B">
      <w:pPr>
        <w:rPr>
          <w:color w:val="000000"/>
          <w:szCs w:val="22"/>
        </w:rPr>
      </w:pPr>
      <w:r w:rsidRPr="00780939">
        <w:rPr>
          <w:color w:val="000000"/>
          <w:szCs w:val="22"/>
        </w:rPr>
        <w:t xml:space="preserve">Tiatsidit saattavat vähentää kalsiumin erittymistä virtsaan ja aiheuttaa ajoittaista ja lievää seerumin kalsiumpitoisuuden nousua, vaikka tiedossa ei ole kalsiummetabolian häiriöitä. Huomattava </w:t>
      </w:r>
    </w:p>
    <w:p w:rsidR="00B7737B" w:rsidRPr="00780939" w:rsidRDefault="00B7737B" w:rsidP="00B7737B">
      <w:pPr>
        <w:rPr>
          <w:color w:val="000000"/>
          <w:szCs w:val="22"/>
        </w:rPr>
      </w:pPr>
      <w:r w:rsidRPr="00780939">
        <w:rPr>
          <w:color w:val="000000"/>
          <w:szCs w:val="22"/>
        </w:rPr>
        <w:t xml:space="preserve">hyperkalsemia saattaa viitata piilevään hyperparatyreoosiin. Tiatsidien käyttö pitää lopettaa ennen lisäkilpirauhasen toimintakokeita. </w:t>
      </w:r>
    </w:p>
    <w:p w:rsidR="00B7737B" w:rsidRPr="00780939" w:rsidRDefault="00B7737B" w:rsidP="00B7737B">
      <w:pPr>
        <w:rPr>
          <w:color w:val="000000"/>
          <w:szCs w:val="22"/>
        </w:rPr>
      </w:pPr>
    </w:p>
    <w:p w:rsidR="00B7737B" w:rsidRPr="00780939" w:rsidRDefault="00B7737B" w:rsidP="00EA04E0">
      <w:pPr>
        <w:keepNext/>
        <w:keepLines/>
        <w:rPr>
          <w:color w:val="000000"/>
          <w:szCs w:val="22"/>
        </w:rPr>
      </w:pPr>
      <w:r w:rsidRPr="00780939">
        <w:rPr>
          <w:color w:val="000000"/>
          <w:szCs w:val="22"/>
        </w:rPr>
        <w:t xml:space="preserve">- </w:t>
      </w:r>
      <w:r w:rsidRPr="00780939">
        <w:rPr>
          <w:color w:val="000000"/>
          <w:szCs w:val="22"/>
        </w:rPr>
        <w:tab/>
        <w:t>Hypomagnesemia</w:t>
      </w:r>
    </w:p>
    <w:p w:rsidR="00B7737B" w:rsidRPr="00780939" w:rsidRDefault="00B7737B" w:rsidP="00EA04E0">
      <w:pPr>
        <w:keepNext/>
        <w:keepLines/>
        <w:rPr>
          <w:color w:val="000000"/>
          <w:szCs w:val="22"/>
        </w:rPr>
      </w:pPr>
      <w:r w:rsidRPr="00780939">
        <w:rPr>
          <w:color w:val="000000"/>
          <w:szCs w:val="22"/>
        </w:rPr>
        <w:t>Tiatsidien käytön on osoitettu lisäävän magnesiumin erittymistä virtsaan, mikä saattaa joht</w:t>
      </w:r>
      <w:r w:rsidR="00DB06FC" w:rsidRPr="00780939">
        <w:rPr>
          <w:color w:val="000000"/>
          <w:szCs w:val="22"/>
        </w:rPr>
        <w:t xml:space="preserve">aa magnesiumin vajaukseen (ks. </w:t>
      </w:r>
      <w:r w:rsidRPr="00780939">
        <w:rPr>
          <w:color w:val="000000"/>
          <w:szCs w:val="22"/>
        </w:rPr>
        <w:t>kohta 4.5).</w:t>
      </w:r>
    </w:p>
    <w:p w:rsidR="007B3061" w:rsidRPr="00780939" w:rsidRDefault="007B3061" w:rsidP="006251F1">
      <w:pPr>
        <w:pStyle w:val="EndnoteText"/>
        <w:tabs>
          <w:tab w:val="clear" w:pos="567"/>
        </w:tabs>
        <w:rPr>
          <w:color w:val="000000"/>
          <w:sz w:val="22"/>
          <w:szCs w:val="22"/>
          <w:u w:val="single"/>
          <w:lang w:val="fi-FI"/>
        </w:rPr>
      </w:pPr>
    </w:p>
    <w:p w:rsidR="000B1071" w:rsidRPr="00780939" w:rsidRDefault="00B7737B" w:rsidP="00600770">
      <w:pPr>
        <w:pStyle w:val="EndnoteText"/>
        <w:keepNext/>
        <w:widowControl/>
        <w:tabs>
          <w:tab w:val="clear" w:pos="567"/>
        </w:tabs>
        <w:rPr>
          <w:color w:val="000000"/>
          <w:sz w:val="22"/>
          <w:szCs w:val="22"/>
          <w:u w:val="single"/>
          <w:lang w:val="fi-FI"/>
        </w:rPr>
      </w:pPr>
      <w:r w:rsidRPr="00780939">
        <w:rPr>
          <w:color w:val="000000"/>
          <w:sz w:val="22"/>
          <w:szCs w:val="22"/>
          <w:u w:val="single"/>
          <w:lang w:val="fi-FI"/>
        </w:rPr>
        <w:t>Sorbitoli ja laktoosimonohydraatti</w:t>
      </w:r>
    </w:p>
    <w:p w:rsidR="000B1071" w:rsidRPr="00780939" w:rsidRDefault="000B1071" w:rsidP="00600770">
      <w:pPr>
        <w:pStyle w:val="EndnoteText"/>
        <w:keepNext/>
        <w:widowControl/>
        <w:tabs>
          <w:tab w:val="clear" w:pos="567"/>
        </w:tabs>
        <w:rPr>
          <w:color w:val="000000"/>
          <w:sz w:val="22"/>
          <w:szCs w:val="22"/>
          <w:u w:val="single"/>
          <w:lang w:val="fi-FI"/>
        </w:rPr>
      </w:pPr>
    </w:p>
    <w:p w:rsidR="00B7737B" w:rsidRPr="00780939" w:rsidRDefault="00B7737B" w:rsidP="006251F1">
      <w:pPr>
        <w:pStyle w:val="EndnoteText"/>
        <w:tabs>
          <w:tab w:val="clear" w:pos="567"/>
        </w:tabs>
        <w:rPr>
          <w:color w:val="000000"/>
          <w:sz w:val="22"/>
          <w:szCs w:val="22"/>
          <w:lang w:val="fi-FI"/>
        </w:rPr>
      </w:pPr>
      <w:r w:rsidRPr="00780939">
        <w:rPr>
          <w:color w:val="000000"/>
          <w:sz w:val="22"/>
          <w:szCs w:val="22"/>
          <w:lang w:val="fi-FI"/>
        </w:rPr>
        <w:t>Tämä lääkevalmiste sisältää laktoosimonohydraattia ja sorbitolia.</w:t>
      </w:r>
    </w:p>
    <w:p w:rsidR="00B7737B" w:rsidRPr="00780939" w:rsidRDefault="00B7737B" w:rsidP="00B7737B">
      <w:pPr>
        <w:rPr>
          <w:color w:val="000000"/>
          <w:szCs w:val="22"/>
        </w:rPr>
      </w:pPr>
      <w:r w:rsidRPr="00780939">
        <w:rPr>
          <w:color w:val="000000"/>
          <w:szCs w:val="22"/>
        </w:rPr>
        <w:t>Potilaiden, joilla on harvinainen perinnöllinen fruktoosi-intoleranssi ja/tai harvinainen perinnöllinen galaktoosi-intoleranssi, saamelaisilla esiintyvä laktaasinpuutos tai glukoosi-galaktoosi imeytymishäiriö, ei tule käyttää tätä lääkettä.</w:t>
      </w:r>
    </w:p>
    <w:p w:rsidR="00B7737B" w:rsidRPr="00780939" w:rsidRDefault="00B7737B" w:rsidP="00B7737B">
      <w:pPr>
        <w:rPr>
          <w:color w:val="000000"/>
          <w:szCs w:val="22"/>
        </w:rPr>
      </w:pPr>
    </w:p>
    <w:p w:rsidR="000B1071" w:rsidRPr="00780939" w:rsidRDefault="00B7737B" w:rsidP="007B3061">
      <w:pPr>
        <w:keepNext/>
        <w:rPr>
          <w:color w:val="000000"/>
          <w:szCs w:val="22"/>
          <w:u w:val="single"/>
        </w:rPr>
      </w:pPr>
      <w:r w:rsidRPr="00780939">
        <w:rPr>
          <w:color w:val="000000"/>
          <w:szCs w:val="22"/>
          <w:u w:val="single"/>
        </w:rPr>
        <w:t>Etniset eroavaisuudet</w:t>
      </w:r>
    </w:p>
    <w:p w:rsidR="000B1071" w:rsidRPr="00780939" w:rsidRDefault="000B1071" w:rsidP="007B3061">
      <w:pPr>
        <w:keepNext/>
        <w:rPr>
          <w:color w:val="000000"/>
          <w:szCs w:val="22"/>
          <w:u w:val="single"/>
        </w:rPr>
      </w:pPr>
    </w:p>
    <w:p w:rsidR="00B7737B" w:rsidRPr="00780939" w:rsidRDefault="00B7737B" w:rsidP="00B7737B">
      <w:pPr>
        <w:rPr>
          <w:color w:val="000000"/>
          <w:szCs w:val="22"/>
        </w:rPr>
      </w:pPr>
      <w:r w:rsidRPr="00780939">
        <w:rPr>
          <w:color w:val="000000"/>
          <w:szCs w:val="22"/>
        </w:rPr>
        <w:t>Kuten kaikkien muidenkin angiotensiini</w:t>
      </w:r>
      <w:r w:rsidR="003B0B64" w:rsidRPr="00780939">
        <w:rPr>
          <w:color w:val="000000"/>
          <w:szCs w:val="22"/>
        </w:rPr>
        <w:t xml:space="preserve"> II -reseptorin </w:t>
      </w:r>
      <w:r w:rsidRPr="00780939">
        <w:rPr>
          <w:color w:val="000000"/>
          <w:szCs w:val="22"/>
        </w:rPr>
        <w:t>antagonistien, myös telmisartaanin verenpainetta alentava vaikutus on ilmeisesti heikompi mustaihoisilla kuin muissa väestöryhmissä, mikä johtuu luultavasti siitä, että mustaihoisen verenpainetautia sairastavan väestön reniiniarvot ovat yleisesti matalammat.</w:t>
      </w:r>
    </w:p>
    <w:p w:rsidR="00B7737B" w:rsidRPr="00780939" w:rsidRDefault="00B7737B" w:rsidP="00B7737B">
      <w:pPr>
        <w:rPr>
          <w:color w:val="000000"/>
          <w:szCs w:val="22"/>
        </w:rPr>
      </w:pPr>
    </w:p>
    <w:p w:rsidR="000B1071" w:rsidRPr="00780939" w:rsidRDefault="00B7737B" w:rsidP="00B7737B">
      <w:pPr>
        <w:rPr>
          <w:color w:val="000000"/>
          <w:szCs w:val="22"/>
          <w:u w:val="single"/>
        </w:rPr>
      </w:pPr>
      <w:r w:rsidRPr="00780939">
        <w:rPr>
          <w:color w:val="000000"/>
          <w:szCs w:val="22"/>
          <w:u w:val="single"/>
        </w:rPr>
        <w:t>Muuta</w:t>
      </w:r>
    </w:p>
    <w:p w:rsidR="000B1071" w:rsidRPr="00780939" w:rsidRDefault="000B1071" w:rsidP="00B7737B">
      <w:pPr>
        <w:rPr>
          <w:color w:val="000000"/>
          <w:szCs w:val="22"/>
          <w:u w:val="single"/>
        </w:rPr>
      </w:pPr>
    </w:p>
    <w:p w:rsidR="00B7737B" w:rsidRPr="00780939" w:rsidRDefault="00B7737B" w:rsidP="00B7737B">
      <w:pPr>
        <w:rPr>
          <w:color w:val="000000"/>
          <w:szCs w:val="22"/>
        </w:rPr>
      </w:pPr>
      <w:r w:rsidRPr="00780939">
        <w:rPr>
          <w:color w:val="000000"/>
          <w:szCs w:val="22"/>
        </w:rPr>
        <w:t>Kuten minkä tahansa verenpainelääkkeen yhteydessä, liiallinen verenpaineen lasku voi johtaa sydäninfarktiin tai aivohalvaukseen potilailla, joilla on iskeeminen sydänsairaus tai iskeeminen sydän- ja verisuonitauti.</w:t>
      </w:r>
    </w:p>
    <w:p w:rsidR="00B7737B" w:rsidRPr="00780939" w:rsidRDefault="00B7737B" w:rsidP="00B7737B">
      <w:pPr>
        <w:rPr>
          <w:color w:val="000000"/>
          <w:szCs w:val="22"/>
          <w:u w:val="single"/>
        </w:rPr>
      </w:pPr>
    </w:p>
    <w:p w:rsidR="000B1071" w:rsidRPr="00780939" w:rsidRDefault="00B7737B" w:rsidP="00B7737B">
      <w:pPr>
        <w:rPr>
          <w:color w:val="000000"/>
          <w:szCs w:val="22"/>
        </w:rPr>
      </w:pPr>
      <w:r w:rsidRPr="00780939">
        <w:rPr>
          <w:color w:val="000000"/>
          <w:szCs w:val="22"/>
          <w:u w:val="single"/>
        </w:rPr>
        <w:t>Yleistä</w:t>
      </w:r>
    </w:p>
    <w:p w:rsidR="000B1071" w:rsidRPr="00780939" w:rsidRDefault="000B1071" w:rsidP="00B7737B">
      <w:pPr>
        <w:rPr>
          <w:color w:val="000000"/>
          <w:szCs w:val="22"/>
        </w:rPr>
      </w:pPr>
    </w:p>
    <w:p w:rsidR="00B7737B" w:rsidRPr="00780939" w:rsidRDefault="00B7737B" w:rsidP="00B7737B">
      <w:pPr>
        <w:rPr>
          <w:color w:val="000000"/>
          <w:szCs w:val="22"/>
        </w:rPr>
      </w:pPr>
      <w:r w:rsidRPr="00780939">
        <w:rPr>
          <w:color w:val="000000"/>
          <w:szCs w:val="22"/>
        </w:rPr>
        <w:t xml:space="preserve">Yliherkkyysreaktiot hydroklooritiatsidille ovat mahdollisia, vaikka potilaalla ei ole todettu </w:t>
      </w:r>
      <w:r w:rsidR="00883B6C" w:rsidRPr="00780939">
        <w:rPr>
          <w:color w:val="000000"/>
          <w:szCs w:val="22"/>
        </w:rPr>
        <w:t xml:space="preserve">allergiaa </w:t>
      </w:r>
      <w:r w:rsidRPr="00780939">
        <w:rPr>
          <w:color w:val="000000"/>
          <w:szCs w:val="22"/>
        </w:rPr>
        <w:t xml:space="preserve">tai keuhkoastmaa, mutta ne ovat todennäköisempiä </w:t>
      </w:r>
      <w:r w:rsidR="00883B6C" w:rsidRPr="00780939">
        <w:rPr>
          <w:color w:val="000000"/>
          <w:szCs w:val="22"/>
        </w:rPr>
        <w:t xml:space="preserve">allergisilla </w:t>
      </w:r>
      <w:r w:rsidRPr="00780939">
        <w:rPr>
          <w:color w:val="000000"/>
          <w:szCs w:val="22"/>
        </w:rPr>
        <w:t>ja keuhkoastmapotilailla.</w:t>
      </w:r>
    </w:p>
    <w:p w:rsidR="00883B6C" w:rsidRPr="00780939" w:rsidRDefault="00883B6C" w:rsidP="00B7737B">
      <w:pPr>
        <w:rPr>
          <w:color w:val="000000"/>
          <w:szCs w:val="22"/>
        </w:rPr>
      </w:pPr>
      <w:r w:rsidRPr="00780939">
        <w:rPr>
          <w:color w:val="000000"/>
          <w:szCs w:val="22"/>
        </w:rPr>
        <w:t xml:space="preserve">LED-taudin pahenemista tai aktivoitumista on raportoitu tiatsididiureettien </w:t>
      </w:r>
      <w:r w:rsidR="00457A53" w:rsidRPr="00780939">
        <w:rPr>
          <w:color w:val="000000"/>
          <w:szCs w:val="22"/>
        </w:rPr>
        <w:t xml:space="preserve">mukaan lukien hydroklooritiatsidin </w:t>
      </w:r>
      <w:r w:rsidRPr="00780939">
        <w:rPr>
          <w:color w:val="000000"/>
          <w:szCs w:val="22"/>
        </w:rPr>
        <w:t>käytön yhteydessä.</w:t>
      </w:r>
    </w:p>
    <w:p w:rsidR="003B0B64" w:rsidRPr="00780939" w:rsidRDefault="003B0B64" w:rsidP="00B7737B">
      <w:pPr>
        <w:rPr>
          <w:color w:val="000000"/>
          <w:szCs w:val="22"/>
        </w:rPr>
      </w:pPr>
      <w:r w:rsidRPr="00780939">
        <w:rPr>
          <w:color w:val="000000"/>
          <w:szCs w:val="22"/>
        </w:rPr>
        <w:t>Tiatsididiureettien käytön yhteydessä on ilmoitettu valoherkkyystapauksia (ks. kohta 4.8). Jos hoidon aikana ilmenee valoherkkyysreaktio, hoito on syytä lopettaa. Jos diureettihoidon aloittaminen uudelleen katsotaan välttämättömäksi, auringonvalolle tai keinotekoiselle UVA-säteilylle altistuvat alueet suositellaan suojaamaan.</w:t>
      </w:r>
    </w:p>
    <w:p w:rsidR="00846A03" w:rsidRPr="00780939" w:rsidRDefault="00846A03" w:rsidP="00B7737B">
      <w:pPr>
        <w:rPr>
          <w:color w:val="000000"/>
          <w:szCs w:val="22"/>
        </w:rPr>
      </w:pPr>
    </w:p>
    <w:p w:rsidR="00846A03" w:rsidRPr="00780939" w:rsidRDefault="00D052D7" w:rsidP="00846A03">
      <w:pPr>
        <w:ind w:right="1134"/>
        <w:rPr>
          <w:szCs w:val="22"/>
          <w:u w:val="single"/>
        </w:rPr>
      </w:pPr>
      <w:r w:rsidRPr="00780939">
        <w:rPr>
          <w:szCs w:val="22"/>
          <w:u w:val="single"/>
        </w:rPr>
        <w:t>Suonikalvon effuusio, a</w:t>
      </w:r>
      <w:r w:rsidR="00846A03" w:rsidRPr="00780939">
        <w:rPr>
          <w:szCs w:val="22"/>
          <w:u w:val="single"/>
        </w:rPr>
        <w:t>kuutti myopia ja ahdaskulmaglaukooma</w:t>
      </w:r>
    </w:p>
    <w:p w:rsidR="00846A03" w:rsidRPr="00780939" w:rsidRDefault="00846A03" w:rsidP="00846A03">
      <w:pPr>
        <w:ind w:right="1134"/>
        <w:rPr>
          <w:szCs w:val="22"/>
          <w:u w:val="single"/>
        </w:rPr>
      </w:pPr>
    </w:p>
    <w:p w:rsidR="00846A03" w:rsidRPr="00780939" w:rsidRDefault="00846A03" w:rsidP="00846A03">
      <w:pPr>
        <w:suppressAutoHyphens/>
        <w:rPr>
          <w:szCs w:val="22"/>
        </w:rPr>
      </w:pPr>
      <w:r w:rsidRPr="00780939">
        <w:rPr>
          <w:szCs w:val="22"/>
        </w:rPr>
        <w:t>Hydroklooritiatsidi, joka on sulfonamidi, voi aiheuttaa idiosynkraattisen reaktion, josta seuraa</w:t>
      </w:r>
      <w:r w:rsidR="00D052D7" w:rsidRPr="00780939">
        <w:rPr>
          <w:szCs w:val="22"/>
        </w:rPr>
        <w:t xml:space="preserve"> suonikalvon effuusio ja siihen liittyvä näkökenttäpuutos,</w:t>
      </w:r>
      <w:r w:rsidRPr="00780939">
        <w:rPr>
          <w:szCs w:val="22"/>
        </w:rPr>
        <w:t xml:space="preserve"> akuutti</w:t>
      </w:r>
      <w:r w:rsidR="00D052D7" w:rsidRPr="00780939">
        <w:rPr>
          <w:szCs w:val="22"/>
        </w:rPr>
        <w:t xml:space="preserve"> </w:t>
      </w:r>
      <w:r w:rsidRPr="00780939">
        <w:rPr>
          <w:szCs w:val="22"/>
        </w:rPr>
        <w:t>ohimenevä myopia ja akuutti ahdaskulmaglaukooma. Oireisiin kuuluu akuutti näöntarkkuuden huononeminen tai silmäkipu ja ne ilmaantuvat yleensä tunneista viikkoihin hoidon aloituksesta.  Hoitamaton akuutti ahdaskulmaglaukooma voi johtaa pysyvään näön menetykseen. Ensisijainen hoito on hydroklooritiatsidin käytön lopettaminen niin nopeasti kuin mahdollista. Pikaisia lääkinnällisiä tai kirurgisia hoitoja voi olla tarpeen harkita, jos silmänsisäistä painetta ei saada hallintaan. Aikaisempi sulfonamidi- tai penisilliiniallergia saatta</w:t>
      </w:r>
      <w:r w:rsidR="004D40E6" w:rsidRPr="00780939">
        <w:rPr>
          <w:szCs w:val="22"/>
        </w:rPr>
        <w:t>v</w:t>
      </w:r>
      <w:r w:rsidRPr="00780939">
        <w:rPr>
          <w:szCs w:val="22"/>
        </w:rPr>
        <w:t>a</w:t>
      </w:r>
      <w:r w:rsidR="004D40E6" w:rsidRPr="00780939">
        <w:rPr>
          <w:szCs w:val="22"/>
        </w:rPr>
        <w:t>t</w:t>
      </w:r>
      <w:r w:rsidRPr="00780939">
        <w:rPr>
          <w:szCs w:val="22"/>
        </w:rPr>
        <w:t xml:space="preserve"> olla riskitekijöitä ahdaskulmaglaukooman kehittymiseen.</w:t>
      </w:r>
    </w:p>
    <w:p w:rsidR="006935E7" w:rsidRPr="00780939" w:rsidRDefault="006935E7" w:rsidP="00846A03">
      <w:pPr>
        <w:suppressAutoHyphens/>
        <w:rPr>
          <w:color w:val="000000"/>
          <w:szCs w:val="22"/>
        </w:rPr>
      </w:pPr>
    </w:p>
    <w:p w:rsidR="006935E7" w:rsidRPr="00780939" w:rsidRDefault="006935E7" w:rsidP="006C1E6F">
      <w:pPr>
        <w:keepNext/>
        <w:autoSpaceDE w:val="0"/>
        <w:autoSpaceDN w:val="0"/>
        <w:adjustRightInd w:val="0"/>
        <w:rPr>
          <w:color w:val="000000"/>
          <w:szCs w:val="22"/>
          <w:lang w:eastAsia="fi-FI"/>
        </w:rPr>
      </w:pPr>
      <w:r w:rsidRPr="00780939">
        <w:rPr>
          <w:iCs/>
          <w:color w:val="000000"/>
          <w:szCs w:val="22"/>
          <w:u w:val="single"/>
          <w:lang w:eastAsia="fi-FI"/>
        </w:rPr>
        <w:t>Ei-melanoomatyyppinen ihosyöpä</w:t>
      </w:r>
    </w:p>
    <w:p w:rsidR="006935E7" w:rsidRPr="00780939" w:rsidRDefault="006935E7" w:rsidP="006C1E6F">
      <w:pPr>
        <w:keepNext/>
        <w:autoSpaceDE w:val="0"/>
        <w:autoSpaceDN w:val="0"/>
        <w:adjustRightInd w:val="0"/>
        <w:rPr>
          <w:color w:val="000000"/>
          <w:szCs w:val="22"/>
          <w:u w:val="single"/>
          <w:lang w:eastAsia="fi-FI"/>
        </w:rPr>
      </w:pPr>
    </w:p>
    <w:p w:rsidR="006935E7" w:rsidRPr="00780939" w:rsidRDefault="006935E7" w:rsidP="006935E7">
      <w:pPr>
        <w:autoSpaceDE w:val="0"/>
        <w:autoSpaceDN w:val="0"/>
        <w:adjustRightInd w:val="0"/>
        <w:rPr>
          <w:color w:val="000000"/>
          <w:szCs w:val="22"/>
          <w:lang w:eastAsia="fi-FI"/>
        </w:rPr>
      </w:pPr>
      <w:r w:rsidRPr="00780939">
        <w:rPr>
          <w:color w:val="000000"/>
          <w:szCs w:val="22"/>
          <w:lang w:eastAsia="fi-FI"/>
        </w:rPr>
        <w:t>Kahdessa Tanskan kansalliseen syöpärekisteriin perustuvassa epidemiologisessa tutkimuksessa on havaittu, että kasvavalle kumulatiiviselle hydroklooritiatsidiannokselle altistuminen suurentaa ei-melanoomatyyppisen ihosyövän [tyvisolusyövän ja okasolusyövän] riskiä. Hydroklooritiatsidin valolle herkistävä vaikutustapa voi olla mahdollinen mekanismi ei-melanoomatyyp</w:t>
      </w:r>
      <w:r w:rsidR="00E02A9A" w:rsidRPr="00780939">
        <w:rPr>
          <w:color w:val="000000"/>
          <w:szCs w:val="22"/>
          <w:lang w:eastAsia="fi-FI"/>
        </w:rPr>
        <w:t>pisen ihosyövän kehittymiselle.</w:t>
      </w:r>
    </w:p>
    <w:p w:rsidR="006935E7" w:rsidRPr="00780939" w:rsidRDefault="006935E7" w:rsidP="006935E7">
      <w:pPr>
        <w:suppressAutoHyphens/>
        <w:rPr>
          <w:color w:val="000000"/>
          <w:szCs w:val="22"/>
          <w:lang w:eastAsia="fi-FI"/>
        </w:rPr>
      </w:pPr>
    </w:p>
    <w:p w:rsidR="006935E7" w:rsidRPr="00780939" w:rsidRDefault="006935E7" w:rsidP="00846A03">
      <w:pPr>
        <w:suppressAutoHyphens/>
        <w:rPr>
          <w:color w:val="000000"/>
          <w:szCs w:val="22"/>
        </w:rPr>
      </w:pPr>
      <w:r w:rsidRPr="00780939">
        <w:rPr>
          <w:color w:val="000000"/>
          <w:szCs w:val="22"/>
          <w:lang w:eastAsia="fi-FI"/>
        </w:rPr>
        <w:t>Hydroklooritiatsidia käyttäville potilaille on kerrottava ei-melanoomatyyppisen ihosyövän riskistä, ja heitä on kehotettava tutkimaan ihonsa säännöllisesti mahdollisten uusien muutosten varalta ja ilmoittamaan epäilyttävistä ihomuutoksista viipymättä. Potilaille on annettava ohjeet myös mahdollisista ehkäisytoimista (esimerkiksi mahdollisimman vähäinen altistuminen auringonvalolle ja ultraviolettisäteille ja asianmukainen suojaus altistumisen yhteydessä), jotta ihosyövän riski voitaisiin pitää mahdollisimman pienenä. Epäilyttävät ihomuutokset on tutkittava heti, ja mahdollisten koepalojen histologinen tutkimus on tehtävä viipymättä. Niillä potilailla, joilla on aiemmin ollut ei-melanoomatyyppinen ihosyöpä, hydroklooritiatsidin käyttöä on tarvittaessa arvioitava uudelleen (ks. myös kohta 4.8).</w:t>
      </w:r>
    </w:p>
    <w:p w:rsidR="00B7737B" w:rsidRPr="00780939" w:rsidRDefault="00B7737B" w:rsidP="00B7737B">
      <w:pPr>
        <w:suppressAutoHyphens/>
        <w:ind w:left="567" w:hanging="567"/>
        <w:rPr>
          <w:b/>
          <w:color w:val="000000"/>
          <w:szCs w:val="22"/>
        </w:rPr>
      </w:pPr>
    </w:p>
    <w:p w:rsidR="00B7737B" w:rsidRPr="00780939" w:rsidRDefault="00B7737B" w:rsidP="006C1E6F">
      <w:pPr>
        <w:keepNext/>
        <w:suppressAutoHyphens/>
        <w:ind w:left="567" w:hanging="567"/>
        <w:rPr>
          <w:color w:val="000000"/>
          <w:szCs w:val="22"/>
        </w:rPr>
      </w:pPr>
      <w:r w:rsidRPr="00780939">
        <w:rPr>
          <w:b/>
          <w:color w:val="000000"/>
          <w:szCs w:val="22"/>
        </w:rPr>
        <w:t>4.5</w:t>
      </w:r>
      <w:r w:rsidRPr="00780939">
        <w:rPr>
          <w:b/>
          <w:color w:val="000000"/>
          <w:szCs w:val="22"/>
        </w:rPr>
        <w:tab/>
        <w:t>Yhteisvaikutukset muiden lääkevalmisteiden kanssa sekä muut yhteisvaikutukset</w:t>
      </w:r>
    </w:p>
    <w:p w:rsidR="00AC1E49" w:rsidRPr="00780939" w:rsidRDefault="00AC1E49" w:rsidP="006C1E6F">
      <w:pPr>
        <w:keepNext/>
        <w:numPr>
          <w:ilvl w:val="12"/>
          <w:numId w:val="0"/>
        </w:numPr>
        <w:rPr>
          <w:color w:val="000000"/>
          <w:szCs w:val="22"/>
          <w:u w:val="single"/>
        </w:rPr>
      </w:pPr>
    </w:p>
    <w:p w:rsidR="000B1071" w:rsidRPr="00780939" w:rsidRDefault="00B7737B" w:rsidP="006C1E6F">
      <w:pPr>
        <w:keepNext/>
        <w:numPr>
          <w:ilvl w:val="12"/>
          <w:numId w:val="0"/>
        </w:numPr>
        <w:rPr>
          <w:color w:val="000000"/>
          <w:szCs w:val="22"/>
          <w:u w:val="single"/>
        </w:rPr>
      </w:pPr>
      <w:r w:rsidRPr="00780939">
        <w:rPr>
          <w:color w:val="000000"/>
          <w:szCs w:val="22"/>
          <w:u w:val="single"/>
        </w:rPr>
        <w:t>Litium</w:t>
      </w:r>
    </w:p>
    <w:p w:rsidR="000B1071" w:rsidRPr="00780939" w:rsidRDefault="000B1071" w:rsidP="006C1E6F">
      <w:pPr>
        <w:keepNext/>
        <w:numPr>
          <w:ilvl w:val="12"/>
          <w:numId w:val="0"/>
        </w:numPr>
        <w:rPr>
          <w:color w:val="000000"/>
          <w:szCs w:val="22"/>
          <w:u w:val="single"/>
        </w:rPr>
      </w:pPr>
    </w:p>
    <w:p w:rsidR="00B7737B" w:rsidRPr="00780939" w:rsidRDefault="000B1071" w:rsidP="000B1071">
      <w:pPr>
        <w:numPr>
          <w:ilvl w:val="12"/>
          <w:numId w:val="0"/>
        </w:numPr>
        <w:rPr>
          <w:color w:val="000000"/>
          <w:szCs w:val="22"/>
        </w:rPr>
      </w:pPr>
      <w:r w:rsidRPr="00780939">
        <w:rPr>
          <w:color w:val="000000"/>
          <w:szCs w:val="22"/>
        </w:rPr>
        <w:t>K</w:t>
      </w:r>
      <w:r w:rsidR="00B7737B" w:rsidRPr="00780939">
        <w:rPr>
          <w:color w:val="000000"/>
          <w:szCs w:val="22"/>
        </w:rPr>
        <w:t xml:space="preserve">orjautuvaa seerumin litiumpitoisuuden suurenemista ja toksisuuden lisääntymistä on raportoitu käytettäessä samanaikaisesti litiumia ja angiotensiinikonvertaasin estäjiä. Näitä tapauksia on raportoitu harvoin myös angiotensiini II </w:t>
      </w:r>
      <w:r w:rsidR="00B7737B" w:rsidRPr="00780939">
        <w:rPr>
          <w:color w:val="000000"/>
          <w:szCs w:val="22"/>
        </w:rPr>
        <w:noBreakHyphen/>
        <w:t>reseptorin antagonistien yhteydessä (MicardisPlus mukaan lukien). MicardisPlus-valmisteen ja litiumin samanaikaista käyttöä ei suositella (ks. kohta 4.4). Jos yhteiskäyttö osoittautuu välttämättöm</w:t>
      </w:r>
      <w:r w:rsidR="0082116E" w:rsidRPr="00780939">
        <w:rPr>
          <w:color w:val="000000"/>
          <w:szCs w:val="22"/>
        </w:rPr>
        <w:t>äksi, suositellaan seerumin</w:t>
      </w:r>
      <w:r w:rsidR="006E4D9A" w:rsidRPr="00780939">
        <w:rPr>
          <w:color w:val="000000"/>
          <w:szCs w:val="22"/>
        </w:rPr>
        <w:t xml:space="preserve"> </w:t>
      </w:r>
      <w:r w:rsidR="00B7737B" w:rsidRPr="00780939">
        <w:rPr>
          <w:color w:val="000000"/>
          <w:szCs w:val="22"/>
        </w:rPr>
        <w:t xml:space="preserve">litiumpitoisuuden </w:t>
      </w:r>
      <w:r w:rsidR="0082116E" w:rsidRPr="00780939">
        <w:rPr>
          <w:color w:val="000000"/>
          <w:szCs w:val="22"/>
        </w:rPr>
        <w:t xml:space="preserve">huolellista </w:t>
      </w:r>
      <w:r w:rsidR="00B7737B" w:rsidRPr="00780939">
        <w:rPr>
          <w:color w:val="000000"/>
          <w:szCs w:val="22"/>
        </w:rPr>
        <w:t>tarkkailua.</w:t>
      </w:r>
    </w:p>
    <w:p w:rsidR="00EF185C" w:rsidRPr="00780939" w:rsidRDefault="00EF185C" w:rsidP="00B7737B">
      <w:pPr>
        <w:pStyle w:val="BodyText3"/>
        <w:numPr>
          <w:ilvl w:val="12"/>
          <w:numId w:val="0"/>
        </w:numPr>
        <w:jc w:val="left"/>
        <w:rPr>
          <w:noProof w:val="0"/>
          <w:color w:val="000000"/>
          <w:szCs w:val="22"/>
        </w:rPr>
      </w:pPr>
    </w:p>
    <w:p w:rsidR="000B1071" w:rsidRPr="00780939" w:rsidRDefault="00B7737B" w:rsidP="007B3061">
      <w:pPr>
        <w:pStyle w:val="BodyText3"/>
        <w:keepNext/>
        <w:numPr>
          <w:ilvl w:val="12"/>
          <w:numId w:val="0"/>
        </w:numPr>
        <w:jc w:val="left"/>
        <w:rPr>
          <w:b w:val="0"/>
          <w:noProof w:val="0"/>
          <w:color w:val="000000"/>
          <w:szCs w:val="22"/>
        </w:rPr>
      </w:pPr>
      <w:r w:rsidRPr="00780939">
        <w:rPr>
          <w:b w:val="0"/>
          <w:noProof w:val="0"/>
          <w:color w:val="000000"/>
          <w:szCs w:val="22"/>
          <w:u w:val="single"/>
        </w:rPr>
        <w:t xml:space="preserve">Kaliumvajausta ja hypokalemiaa aiheuttavat lääkevalmisteet </w:t>
      </w:r>
      <w:r w:rsidRPr="00780939">
        <w:rPr>
          <w:b w:val="0"/>
          <w:noProof w:val="0"/>
          <w:color w:val="000000"/>
          <w:szCs w:val="22"/>
        </w:rPr>
        <w:t>(esim. muut kaliumia poistavat diureetit, ulostuslääkkeet, kortikosteroidit, kortikotropiini, amfoterisiini, karbenoksoloni, bentsyylipenisilliininatrium, salisyylihappo ja sen johdokset</w:t>
      </w:r>
      <w:r w:rsidR="000B1071" w:rsidRPr="00780939">
        <w:rPr>
          <w:b w:val="0"/>
          <w:noProof w:val="0"/>
          <w:color w:val="000000"/>
          <w:szCs w:val="22"/>
        </w:rPr>
        <w:t>)</w:t>
      </w:r>
    </w:p>
    <w:p w:rsidR="000B1071" w:rsidRPr="00780939" w:rsidRDefault="000B1071" w:rsidP="000B1071">
      <w:pPr>
        <w:pStyle w:val="BodyText3"/>
        <w:numPr>
          <w:ilvl w:val="12"/>
          <w:numId w:val="0"/>
        </w:numPr>
        <w:jc w:val="left"/>
        <w:rPr>
          <w:b w:val="0"/>
          <w:noProof w:val="0"/>
          <w:color w:val="000000"/>
          <w:szCs w:val="22"/>
        </w:rPr>
      </w:pPr>
    </w:p>
    <w:p w:rsidR="0048696E" w:rsidRPr="00780939" w:rsidRDefault="000B1071" w:rsidP="000B1071">
      <w:pPr>
        <w:pStyle w:val="BodyText3"/>
        <w:numPr>
          <w:ilvl w:val="12"/>
          <w:numId w:val="0"/>
        </w:numPr>
        <w:jc w:val="left"/>
        <w:rPr>
          <w:b w:val="0"/>
          <w:noProof w:val="0"/>
          <w:color w:val="000000"/>
          <w:szCs w:val="22"/>
        </w:rPr>
      </w:pPr>
      <w:r w:rsidRPr="00780939">
        <w:rPr>
          <w:b w:val="0"/>
          <w:noProof w:val="0"/>
          <w:color w:val="000000"/>
          <w:szCs w:val="22"/>
        </w:rPr>
        <w:t xml:space="preserve">Jos </w:t>
      </w:r>
      <w:r w:rsidR="00B7737B" w:rsidRPr="00780939">
        <w:rPr>
          <w:b w:val="0"/>
          <w:noProof w:val="0"/>
          <w:color w:val="000000"/>
          <w:szCs w:val="22"/>
        </w:rPr>
        <w:t>näitä aineita käytetään yhtä aikaa hydroklooritiatsidi-telmisartaaniyhdistelmän kanssa, plasman kaliumpitoisuutta on syytä seurata. Nämä lääkkeet saattavat voimistaa hydroklooritiatsidin vaikutusta seerumin kaliumiin (ks. kohta</w:t>
      </w:r>
      <w:r w:rsidR="00B7737B" w:rsidRPr="00780939">
        <w:rPr>
          <w:noProof w:val="0"/>
          <w:color w:val="000000"/>
          <w:szCs w:val="22"/>
        </w:rPr>
        <w:t xml:space="preserve"> </w:t>
      </w:r>
      <w:r w:rsidR="00B7737B" w:rsidRPr="00780939">
        <w:rPr>
          <w:b w:val="0"/>
          <w:noProof w:val="0"/>
          <w:color w:val="000000"/>
          <w:szCs w:val="22"/>
        </w:rPr>
        <w:t>4.4).</w:t>
      </w:r>
    </w:p>
    <w:p w:rsidR="006A2958" w:rsidRPr="00780939" w:rsidRDefault="006A2958" w:rsidP="000B1071">
      <w:pPr>
        <w:pStyle w:val="BodyText3"/>
        <w:numPr>
          <w:ilvl w:val="12"/>
          <w:numId w:val="0"/>
        </w:numPr>
        <w:jc w:val="left"/>
        <w:rPr>
          <w:b w:val="0"/>
          <w:noProof w:val="0"/>
          <w:color w:val="000000"/>
          <w:szCs w:val="22"/>
          <w:u w:val="single"/>
        </w:rPr>
      </w:pPr>
    </w:p>
    <w:p w:rsidR="000B1071" w:rsidRPr="00780939" w:rsidRDefault="00B7737B" w:rsidP="007B3061">
      <w:pPr>
        <w:pStyle w:val="BodyText3"/>
        <w:keepNext/>
        <w:numPr>
          <w:ilvl w:val="12"/>
          <w:numId w:val="0"/>
        </w:numPr>
        <w:jc w:val="left"/>
        <w:rPr>
          <w:b w:val="0"/>
          <w:noProof w:val="0"/>
          <w:color w:val="000000"/>
          <w:szCs w:val="22"/>
        </w:rPr>
      </w:pPr>
      <w:r w:rsidRPr="00780939">
        <w:rPr>
          <w:b w:val="0"/>
          <w:noProof w:val="0"/>
          <w:color w:val="000000"/>
          <w:szCs w:val="22"/>
          <w:u w:val="single"/>
        </w:rPr>
        <w:t xml:space="preserve">Lääkevalmisteet, jotka saattavat lisätä kaliumpitoisuutta tai aiheuttaa hyperkalemiaa </w:t>
      </w:r>
      <w:r w:rsidRPr="00780939">
        <w:rPr>
          <w:b w:val="0"/>
          <w:noProof w:val="0"/>
          <w:color w:val="000000"/>
          <w:szCs w:val="22"/>
        </w:rPr>
        <w:t>(esim. ACE:n estäjät, kaliumia säästävät diureetit, kaliumlisät, kaliumia sisältävät suolan korvikkeet, siklosporiini tai muut lääkevalmisteet, kuten hepariininatrium</w:t>
      </w:r>
      <w:r w:rsidR="000B1071" w:rsidRPr="00780939">
        <w:rPr>
          <w:b w:val="0"/>
          <w:noProof w:val="0"/>
          <w:color w:val="000000"/>
          <w:szCs w:val="22"/>
        </w:rPr>
        <w:t>)</w:t>
      </w:r>
    </w:p>
    <w:p w:rsidR="000B1071" w:rsidRPr="00780939" w:rsidRDefault="000B1071" w:rsidP="000B1071">
      <w:pPr>
        <w:pStyle w:val="BodyText3"/>
        <w:numPr>
          <w:ilvl w:val="12"/>
          <w:numId w:val="0"/>
        </w:numPr>
        <w:jc w:val="left"/>
        <w:rPr>
          <w:b w:val="0"/>
          <w:noProof w:val="0"/>
          <w:color w:val="000000"/>
          <w:szCs w:val="22"/>
        </w:rPr>
      </w:pPr>
    </w:p>
    <w:p w:rsidR="00B7737B" w:rsidRPr="00780939" w:rsidRDefault="000B1071" w:rsidP="000B1071">
      <w:pPr>
        <w:pStyle w:val="BodyText3"/>
        <w:numPr>
          <w:ilvl w:val="12"/>
          <w:numId w:val="0"/>
        </w:numPr>
        <w:jc w:val="left"/>
        <w:rPr>
          <w:b w:val="0"/>
          <w:noProof w:val="0"/>
          <w:color w:val="000000"/>
          <w:szCs w:val="22"/>
        </w:rPr>
      </w:pPr>
      <w:r w:rsidRPr="00780939">
        <w:rPr>
          <w:b w:val="0"/>
          <w:noProof w:val="0"/>
          <w:color w:val="000000"/>
          <w:szCs w:val="22"/>
        </w:rPr>
        <w:t xml:space="preserve">Jos </w:t>
      </w:r>
      <w:r w:rsidR="00B7737B" w:rsidRPr="00780939">
        <w:rPr>
          <w:b w:val="0"/>
          <w:noProof w:val="0"/>
          <w:color w:val="000000"/>
          <w:szCs w:val="22"/>
        </w:rPr>
        <w:t>näitä lääkevalmisteita annetaan yhdessä hydroklooritiatsidi-telmisartaaniyhdistelmän kanssa, plasman kaliumpitoisuuden seurantaa suositellaan. Muiden reniini-angiotensiinijärjestelmään vaikuttavien lääkkeiden käytöstä saadun kokemuksen perusteella em. lääkevalmisteiden samanaikainen käyttö saattaa johtaa seerumin kaliumpitoisuuden nousuun eikä sitä sen vuoksi suositella (ks. kohta 4.4).</w:t>
      </w:r>
    </w:p>
    <w:p w:rsidR="00F82B73" w:rsidRPr="00780939" w:rsidRDefault="00F82B73" w:rsidP="00B7737B">
      <w:pPr>
        <w:pStyle w:val="BodyText3"/>
        <w:numPr>
          <w:ilvl w:val="12"/>
          <w:numId w:val="0"/>
        </w:numPr>
        <w:jc w:val="left"/>
        <w:rPr>
          <w:b w:val="0"/>
          <w:noProof w:val="0"/>
          <w:color w:val="000000"/>
          <w:szCs w:val="22"/>
          <w:u w:val="single"/>
        </w:rPr>
      </w:pPr>
    </w:p>
    <w:p w:rsidR="000B1071" w:rsidRPr="00780939" w:rsidRDefault="00B7737B" w:rsidP="007B3061">
      <w:pPr>
        <w:pStyle w:val="BodyText3"/>
        <w:keepNext/>
        <w:numPr>
          <w:ilvl w:val="12"/>
          <w:numId w:val="0"/>
        </w:numPr>
        <w:jc w:val="left"/>
        <w:rPr>
          <w:b w:val="0"/>
          <w:noProof w:val="0"/>
          <w:color w:val="000000"/>
          <w:szCs w:val="22"/>
        </w:rPr>
      </w:pPr>
      <w:r w:rsidRPr="00780939">
        <w:rPr>
          <w:b w:val="0"/>
          <w:noProof w:val="0"/>
          <w:color w:val="000000"/>
          <w:szCs w:val="22"/>
          <w:u w:val="single"/>
        </w:rPr>
        <w:t>Lääkevalmisteet, joihin seerumin kaliumpitoisuuden häiriöt vaikuttavat</w:t>
      </w:r>
      <w:r w:rsidR="000B1071" w:rsidRPr="00780939">
        <w:rPr>
          <w:b w:val="0"/>
          <w:noProof w:val="0"/>
          <w:color w:val="000000"/>
          <w:szCs w:val="22"/>
        </w:rPr>
        <w:t xml:space="preserve"> </w:t>
      </w:r>
    </w:p>
    <w:p w:rsidR="000B1071" w:rsidRPr="00780939" w:rsidRDefault="000B1071" w:rsidP="007B3061">
      <w:pPr>
        <w:pStyle w:val="BodyText3"/>
        <w:keepNext/>
        <w:numPr>
          <w:ilvl w:val="12"/>
          <w:numId w:val="0"/>
        </w:numPr>
        <w:jc w:val="left"/>
        <w:rPr>
          <w:b w:val="0"/>
          <w:noProof w:val="0"/>
          <w:color w:val="000000"/>
          <w:szCs w:val="22"/>
        </w:rPr>
      </w:pPr>
    </w:p>
    <w:p w:rsidR="00B7737B" w:rsidRPr="00780939" w:rsidRDefault="000B1071" w:rsidP="000B1071">
      <w:pPr>
        <w:pStyle w:val="BodyText3"/>
        <w:numPr>
          <w:ilvl w:val="12"/>
          <w:numId w:val="0"/>
        </w:numPr>
        <w:jc w:val="left"/>
        <w:rPr>
          <w:b w:val="0"/>
          <w:noProof w:val="0"/>
          <w:color w:val="000000"/>
          <w:szCs w:val="22"/>
        </w:rPr>
      </w:pPr>
      <w:r w:rsidRPr="00780939">
        <w:rPr>
          <w:b w:val="0"/>
          <w:noProof w:val="0"/>
          <w:color w:val="000000"/>
          <w:szCs w:val="22"/>
        </w:rPr>
        <w:t>S</w:t>
      </w:r>
      <w:r w:rsidR="00B7737B" w:rsidRPr="00780939">
        <w:rPr>
          <w:b w:val="0"/>
          <w:noProof w:val="0"/>
          <w:color w:val="000000"/>
          <w:szCs w:val="22"/>
        </w:rPr>
        <w:t xml:space="preserve">eerumin kaliumpitoisuuden ja EKG:n säännöllistä seurantaa suositellaan annettaessa MicardisPlus-valmistetta yhdessä sellaisten lääkevalmisteiden kanssa, joihin seerumin kaliumpitoisuuden häiriöt vaikuttavat (esim. digitalisglykosidit, rytmihäiriölääkkeet) tai seuraavien kääntyvien kärkien kammiotakykardiaa aiheuttavien lääkevalmisteiden kanssa (mukana myös muutamia rytmihäiriölääkkeitä), hypokalemian ollessa kääntyvien kärkien kammiotakykardialle altistava tekijä. </w:t>
      </w:r>
    </w:p>
    <w:p w:rsidR="00B377C0" w:rsidRPr="00780939" w:rsidRDefault="00B7737B" w:rsidP="00013E5A">
      <w:pPr>
        <w:pStyle w:val="BodyText3"/>
        <w:numPr>
          <w:ilvl w:val="12"/>
          <w:numId w:val="0"/>
        </w:numPr>
        <w:jc w:val="left"/>
        <w:rPr>
          <w:b w:val="0"/>
          <w:noProof w:val="0"/>
          <w:color w:val="000000"/>
          <w:szCs w:val="22"/>
        </w:rPr>
      </w:pPr>
      <w:r w:rsidRPr="00780939">
        <w:rPr>
          <w:b w:val="0"/>
          <w:noProof w:val="0"/>
          <w:color w:val="000000"/>
          <w:szCs w:val="22"/>
        </w:rPr>
        <w:t>ryhmän Ia rytmihäiriölääkkeet (esim. kinidiini, hydrokinidiini, disopyramidi)</w:t>
      </w:r>
    </w:p>
    <w:p w:rsidR="003211FA" w:rsidRPr="00780939" w:rsidRDefault="003211FA" w:rsidP="00013E5A">
      <w:pPr>
        <w:pStyle w:val="BodyText3"/>
        <w:numPr>
          <w:ilvl w:val="12"/>
          <w:numId w:val="0"/>
        </w:numPr>
        <w:jc w:val="left"/>
        <w:rPr>
          <w:b w:val="0"/>
          <w:noProof w:val="0"/>
          <w:color w:val="000000"/>
          <w:szCs w:val="22"/>
        </w:rPr>
      </w:pPr>
    </w:p>
    <w:p w:rsidR="00DB06FC" w:rsidRPr="00780939" w:rsidRDefault="00B7737B" w:rsidP="003211FA">
      <w:pPr>
        <w:pStyle w:val="BodyText3"/>
        <w:numPr>
          <w:ilvl w:val="0"/>
          <w:numId w:val="21"/>
        </w:numPr>
        <w:tabs>
          <w:tab w:val="clear" w:pos="360"/>
          <w:tab w:val="num" w:pos="567"/>
        </w:tabs>
        <w:suppressAutoHyphens w:val="0"/>
        <w:jc w:val="left"/>
        <w:rPr>
          <w:b w:val="0"/>
          <w:noProof w:val="0"/>
          <w:color w:val="000000"/>
          <w:szCs w:val="22"/>
        </w:rPr>
      </w:pPr>
      <w:r w:rsidRPr="00780939">
        <w:rPr>
          <w:b w:val="0"/>
          <w:noProof w:val="0"/>
          <w:color w:val="000000"/>
          <w:szCs w:val="22"/>
        </w:rPr>
        <w:t>ryhmän III rytmihäiriölääkkeet (esim. amiodaroni, sotaloli, dofetilidi, ibutilidi)</w:t>
      </w:r>
    </w:p>
    <w:p w:rsidR="00B7737B" w:rsidRPr="00780939" w:rsidRDefault="00B7737B" w:rsidP="00B7737B">
      <w:pPr>
        <w:pStyle w:val="BodyText3"/>
        <w:numPr>
          <w:ilvl w:val="0"/>
          <w:numId w:val="21"/>
        </w:numPr>
        <w:tabs>
          <w:tab w:val="clear" w:pos="360"/>
          <w:tab w:val="num" w:pos="567"/>
        </w:tabs>
        <w:suppressAutoHyphens w:val="0"/>
        <w:ind w:left="567" w:hanging="567"/>
        <w:jc w:val="left"/>
        <w:rPr>
          <w:b w:val="0"/>
          <w:noProof w:val="0"/>
          <w:color w:val="000000"/>
          <w:szCs w:val="22"/>
        </w:rPr>
      </w:pPr>
      <w:r w:rsidRPr="00780939">
        <w:rPr>
          <w:b w:val="0"/>
          <w:noProof w:val="0"/>
          <w:color w:val="000000"/>
          <w:szCs w:val="22"/>
        </w:rPr>
        <w:t>muutamat psykoosilääkkeet (tioridatsiini, klooripromatsiini, levomepromatsiini, trifluoperatsiini, syamematsiini, sulpiridi, sultopridi, amisulpridi, tiapridi, pimotsidi, haloperidoli, droperidoli)</w:t>
      </w:r>
    </w:p>
    <w:p w:rsidR="00B7737B" w:rsidRPr="00780939" w:rsidRDefault="00B7737B" w:rsidP="00DD3345">
      <w:pPr>
        <w:pStyle w:val="BodyText3"/>
        <w:numPr>
          <w:ilvl w:val="0"/>
          <w:numId w:val="21"/>
        </w:numPr>
        <w:tabs>
          <w:tab w:val="clear" w:pos="360"/>
          <w:tab w:val="num" w:pos="567"/>
        </w:tabs>
        <w:jc w:val="left"/>
        <w:rPr>
          <w:b w:val="0"/>
          <w:noProof w:val="0"/>
          <w:color w:val="000000"/>
          <w:szCs w:val="22"/>
        </w:rPr>
      </w:pPr>
      <w:r w:rsidRPr="00780939">
        <w:rPr>
          <w:b w:val="0"/>
          <w:noProof w:val="0"/>
          <w:color w:val="000000"/>
          <w:szCs w:val="22"/>
        </w:rPr>
        <w:t>muut: (esim. bepridiili, sisapridi, difemaniili, erytromysiini IV, halofantriini, mitsolastiini,</w:t>
      </w:r>
    </w:p>
    <w:p w:rsidR="00B7737B" w:rsidRPr="00780939" w:rsidRDefault="00B7737B" w:rsidP="00DD3345">
      <w:pPr>
        <w:pStyle w:val="BodyText3"/>
        <w:ind w:firstLine="567"/>
        <w:jc w:val="left"/>
        <w:rPr>
          <w:b w:val="0"/>
          <w:noProof w:val="0"/>
          <w:color w:val="000000"/>
          <w:szCs w:val="22"/>
        </w:rPr>
      </w:pPr>
      <w:r w:rsidRPr="00780939">
        <w:rPr>
          <w:b w:val="0"/>
          <w:noProof w:val="0"/>
          <w:color w:val="000000"/>
          <w:szCs w:val="22"/>
        </w:rPr>
        <w:t>pentamidiini, sparfloksasiini, terfenadiini, vinkamiini IV)</w:t>
      </w:r>
    </w:p>
    <w:p w:rsidR="00B7737B" w:rsidRPr="00780939" w:rsidRDefault="00B7737B" w:rsidP="00B7737B">
      <w:pPr>
        <w:pStyle w:val="BodyText3"/>
        <w:jc w:val="left"/>
        <w:rPr>
          <w:b w:val="0"/>
          <w:noProof w:val="0"/>
          <w:color w:val="000000"/>
          <w:szCs w:val="22"/>
          <w:u w:val="single"/>
        </w:rPr>
      </w:pPr>
    </w:p>
    <w:p w:rsidR="000B1071" w:rsidRPr="00780939" w:rsidRDefault="00B7737B" w:rsidP="000B1071">
      <w:pPr>
        <w:rPr>
          <w:color w:val="000000"/>
          <w:szCs w:val="22"/>
          <w:u w:val="single"/>
        </w:rPr>
      </w:pPr>
      <w:r w:rsidRPr="00780939">
        <w:rPr>
          <w:color w:val="000000"/>
          <w:szCs w:val="22"/>
          <w:u w:val="single"/>
        </w:rPr>
        <w:t>Digitalisglykosidit</w:t>
      </w:r>
    </w:p>
    <w:p w:rsidR="000B1071" w:rsidRPr="00780939" w:rsidRDefault="000B1071" w:rsidP="000B1071">
      <w:pPr>
        <w:tabs>
          <w:tab w:val="left" w:pos="1859"/>
        </w:tabs>
        <w:rPr>
          <w:color w:val="000000"/>
          <w:szCs w:val="22"/>
          <w:u w:val="single"/>
        </w:rPr>
      </w:pPr>
    </w:p>
    <w:p w:rsidR="00B7737B" w:rsidRPr="00780939" w:rsidRDefault="000B1071" w:rsidP="000B1071">
      <w:pPr>
        <w:rPr>
          <w:color w:val="000000"/>
          <w:szCs w:val="22"/>
        </w:rPr>
      </w:pPr>
      <w:r w:rsidRPr="00780939">
        <w:rPr>
          <w:color w:val="000000"/>
          <w:szCs w:val="22"/>
        </w:rPr>
        <w:t>T</w:t>
      </w:r>
      <w:r w:rsidR="00B7737B" w:rsidRPr="00780939">
        <w:rPr>
          <w:color w:val="000000"/>
          <w:szCs w:val="22"/>
        </w:rPr>
        <w:t>iatsidien aiheuttama hypokalemia tai hypomagnesemia voivat edistää digitaliksen aiheuttamien rytmihäiriöiden ilmenemistä (ks. kohta 4.4).</w:t>
      </w:r>
    </w:p>
    <w:p w:rsidR="00A53F87" w:rsidRPr="00780939" w:rsidRDefault="00A53F87" w:rsidP="000B1071">
      <w:pPr>
        <w:rPr>
          <w:color w:val="000000"/>
          <w:szCs w:val="22"/>
        </w:rPr>
      </w:pPr>
    </w:p>
    <w:p w:rsidR="00A53F87" w:rsidRPr="00780939" w:rsidRDefault="00A53F87" w:rsidP="00600770">
      <w:pPr>
        <w:keepNext/>
        <w:rPr>
          <w:color w:val="000000"/>
          <w:szCs w:val="22"/>
          <w:u w:val="single"/>
        </w:rPr>
      </w:pPr>
      <w:r w:rsidRPr="00780939">
        <w:rPr>
          <w:color w:val="000000"/>
          <w:szCs w:val="22"/>
          <w:u w:val="single"/>
        </w:rPr>
        <w:t>Digoksiini</w:t>
      </w:r>
    </w:p>
    <w:p w:rsidR="00A53F87" w:rsidRPr="00780939" w:rsidRDefault="00A53F87" w:rsidP="00600770">
      <w:pPr>
        <w:keepNext/>
        <w:rPr>
          <w:color w:val="000000"/>
          <w:szCs w:val="22"/>
          <w:u w:val="single"/>
        </w:rPr>
      </w:pPr>
    </w:p>
    <w:p w:rsidR="00A53F87" w:rsidRPr="00780939" w:rsidRDefault="00A53F87" w:rsidP="00A53F87">
      <w:pPr>
        <w:rPr>
          <w:szCs w:val="22"/>
        </w:rPr>
      </w:pPr>
      <w:r w:rsidRPr="00780939">
        <w:rPr>
          <w:color w:val="000000"/>
          <w:szCs w:val="22"/>
        </w:rPr>
        <w:t>Kun telmisartaania käytettiin yhdessä digoksiinin kanssa, huomattiin keskimääräiset nousut digoksiinin huippupitoisuudessa (49 %) ja</w:t>
      </w:r>
      <w:r w:rsidRPr="00780939">
        <w:rPr>
          <w:color w:val="000000"/>
          <w:szCs w:val="22"/>
          <w:u w:val="single"/>
        </w:rPr>
        <w:t xml:space="preserve"> </w:t>
      </w:r>
      <w:r w:rsidRPr="00780939">
        <w:rPr>
          <w:szCs w:val="22"/>
        </w:rPr>
        <w:t>jäännöspitoisuudessa (20 %).</w:t>
      </w:r>
    </w:p>
    <w:p w:rsidR="00A53F87" w:rsidRPr="00780939" w:rsidRDefault="00A53F87" w:rsidP="00A53F87">
      <w:pPr>
        <w:rPr>
          <w:color w:val="000000"/>
          <w:szCs w:val="22"/>
        </w:rPr>
      </w:pPr>
      <w:r w:rsidRPr="00780939">
        <w:rPr>
          <w:szCs w:val="22"/>
        </w:rPr>
        <w:t>Digoksiinipitoisuuksia on seurattava telmisartaanihoitoa aloitettaessa, annosta muutettaessa tai hoitoa lopetettaessa, jotta digoksiinipitoisuus pysyy hoitoalueella.</w:t>
      </w:r>
    </w:p>
    <w:p w:rsidR="00B7737B" w:rsidRPr="00780939" w:rsidRDefault="00B7737B" w:rsidP="00B7737B">
      <w:pPr>
        <w:rPr>
          <w:color w:val="000000"/>
          <w:szCs w:val="22"/>
        </w:rPr>
      </w:pPr>
    </w:p>
    <w:p w:rsidR="000B1071" w:rsidRPr="00780939" w:rsidRDefault="00B7737B" w:rsidP="007B3061">
      <w:pPr>
        <w:keepNext/>
        <w:rPr>
          <w:color w:val="000000"/>
          <w:szCs w:val="22"/>
          <w:u w:val="single"/>
        </w:rPr>
      </w:pPr>
      <w:r w:rsidRPr="00780939">
        <w:rPr>
          <w:color w:val="000000"/>
          <w:szCs w:val="22"/>
          <w:u w:val="single"/>
        </w:rPr>
        <w:t>Muut verenpainetta alentavat aineet</w:t>
      </w:r>
    </w:p>
    <w:p w:rsidR="000B1071" w:rsidRPr="00780939" w:rsidRDefault="000B1071" w:rsidP="007B3061">
      <w:pPr>
        <w:keepNext/>
        <w:rPr>
          <w:color w:val="000000"/>
          <w:szCs w:val="22"/>
          <w:u w:val="single"/>
        </w:rPr>
      </w:pPr>
    </w:p>
    <w:p w:rsidR="00B7737B" w:rsidRPr="00780939" w:rsidRDefault="000B1071" w:rsidP="000B1071">
      <w:pPr>
        <w:rPr>
          <w:color w:val="000000"/>
          <w:szCs w:val="22"/>
        </w:rPr>
      </w:pPr>
      <w:r w:rsidRPr="00780939">
        <w:rPr>
          <w:color w:val="000000"/>
          <w:szCs w:val="22"/>
        </w:rPr>
        <w:t>T</w:t>
      </w:r>
      <w:r w:rsidR="00B7737B" w:rsidRPr="00780939">
        <w:rPr>
          <w:color w:val="000000"/>
          <w:szCs w:val="22"/>
        </w:rPr>
        <w:t xml:space="preserve">elmisartaani saattaa lisätä muiden verenpainelääkkeiden verenpainetta alentavaa vaikutusta. </w:t>
      </w:r>
    </w:p>
    <w:p w:rsidR="00613EB9" w:rsidRPr="00780939" w:rsidRDefault="00613EB9" w:rsidP="00613EB9">
      <w:pPr>
        <w:rPr>
          <w:szCs w:val="22"/>
        </w:rPr>
      </w:pPr>
    </w:p>
    <w:p w:rsidR="00054793" w:rsidRPr="00780939" w:rsidRDefault="00054793" w:rsidP="00054793">
      <w:pPr>
        <w:jc w:val="both"/>
        <w:rPr>
          <w:iCs/>
          <w:szCs w:val="22"/>
        </w:rPr>
      </w:pPr>
      <w:r w:rsidRPr="00780939">
        <w:rPr>
          <w:iCs/>
          <w:szCs w:val="22"/>
        </w:rPr>
        <w:t>Kliinisissä tutkimuksissa on havaittu, että reniini-angiotensiini-aldosteronijärjestelmän (RAA-järjestelmä) kaksoisestoon ACE:n estäjien, angiotensiini II -reseptorin salpaajien tai aliskireenin samanaikaisen käytön avulla liittyy haittavaikutusten, esimerkiksi hypotension, hyperkalemian ja munuaisten toiminnan heikkenemisen (mukaan lukien akuutin munuaisten vajaatoiminnan), suurentunut esiintyvyys yhden RAA-järjestelmään vaikuttavan aineen käyttöön verrattuna (ks. kohdat 4.3, 4.4 ja 5.1).</w:t>
      </w:r>
    </w:p>
    <w:p w:rsidR="00613EB9" w:rsidRPr="00780939" w:rsidRDefault="00613EB9" w:rsidP="000B1071">
      <w:pPr>
        <w:numPr>
          <w:ilvl w:val="12"/>
          <w:numId w:val="0"/>
        </w:numPr>
        <w:rPr>
          <w:color w:val="000000"/>
          <w:szCs w:val="22"/>
          <w:u w:val="single"/>
        </w:rPr>
      </w:pPr>
    </w:p>
    <w:p w:rsidR="000B1071" w:rsidRPr="00780939" w:rsidRDefault="00B7737B" w:rsidP="000B1071">
      <w:pPr>
        <w:numPr>
          <w:ilvl w:val="12"/>
          <w:numId w:val="0"/>
        </w:numPr>
        <w:rPr>
          <w:color w:val="000000"/>
          <w:szCs w:val="22"/>
        </w:rPr>
      </w:pPr>
      <w:r w:rsidRPr="00780939">
        <w:rPr>
          <w:color w:val="000000"/>
          <w:szCs w:val="22"/>
          <w:u w:val="single"/>
        </w:rPr>
        <w:t>Diabeteslääkkeet (suun kautta otettavat sekä insuliini</w:t>
      </w:r>
      <w:r w:rsidR="000B1071" w:rsidRPr="00780939">
        <w:rPr>
          <w:color w:val="000000"/>
          <w:szCs w:val="22"/>
          <w:u w:val="single"/>
        </w:rPr>
        <w:t>)</w:t>
      </w:r>
      <w:r w:rsidR="000B1071" w:rsidRPr="00780939">
        <w:rPr>
          <w:color w:val="000000"/>
          <w:szCs w:val="22"/>
        </w:rPr>
        <w:t xml:space="preserve"> </w:t>
      </w:r>
    </w:p>
    <w:p w:rsidR="000B1071" w:rsidRPr="00780939" w:rsidRDefault="000B1071" w:rsidP="000B1071">
      <w:pPr>
        <w:numPr>
          <w:ilvl w:val="12"/>
          <w:numId w:val="0"/>
        </w:numPr>
        <w:rPr>
          <w:color w:val="000000"/>
          <w:szCs w:val="22"/>
        </w:rPr>
      </w:pPr>
    </w:p>
    <w:p w:rsidR="00B7737B" w:rsidRPr="00780939" w:rsidRDefault="000B1071" w:rsidP="000B1071">
      <w:pPr>
        <w:numPr>
          <w:ilvl w:val="12"/>
          <w:numId w:val="0"/>
        </w:numPr>
        <w:rPr>
          <w:color w:val="000000"/>
          <w:szCs w:val="22"/>
        </w:rPr>
      </w:pPr>
      <w:r w:rsidRPr="00780939">
        <w:rPr>
          <w:color w:val="000000"/>
          <w:szCs w:val="22"/>
        </w:rPr>
        <w:t>D</w:t>
      </w:r>
      <w:r w:rsidR="00B7737B" w:rsidRPr="00780939">
        <w:rPr>
          <w:color w:val="000000"/>
          <w:szCs w:val="22"/>
        </w:rPr>
        <w:t>iabeteslääkkeen annoksen säätö saattaa olla tarpeen (ks. kohta 4.4).</w:t>
      </w:r>
    </w:p>
    <w:p w:rsidR="00B7737B" w:rsidRPr="00780939" w:rsidRDefault="00B7737B" w:rsidP="00B7737B">
      <w:pPr>
        <w:numPr>
          <w:ilvl w:val="12"/>
          <w:numId w:val="0"/>
        </w:numPr>
        <w:rPr>
          <w:color w:val="000000"/>
          <w:szCs w:val="22"/>
        </w:rPr>
      </w:pPr>
    </w:p>
    <w:p w:rsidR="000B1071" w:rsidRPr="00780939" w:rsidRDefault="00B7737B" w:rsidP="000B1071">
      <w:pPr>
        <w:numPr>
          <w:ilvl w:val="12"/>
          <w:numId w:val="0"/>
        </w:numPr>
        <w:rPr>
          <w:color w:val="000000"/>
          <w:szCs w:val="22"/>
          <w:u w:val="single"/>
        </w:rPr>
      </w:pPr>
      <w:r w:rsidRPr="00780939">
        <w:rPr>
          <w:color w:val="000000"/>
          <w:szCs w:val="22"/>
          <w:u w:val="single"/>
        </w:rPr>
        <w:t>Metformiini</w:t>
      </w:r>
    </w:p>
    <w:p w:rsidR="000B1071" w:rsidRPr="00780939" w:rsidRDefault="000B1071" w:rsidP="000B1071">
      <w:pPr>
        <w:numPr>
          <w:ilvl w:val="12"/>
          <w:numId w:val="0"/>
        </w:numPr>
        <w:rPr>
          <w:color w:val="000000"/>
          <w:szCs w:val="22"/>
          <w:u w:val="single"/>
        </w:rPr>
      </w:pPr>
    </w:p>
    <w:p w:rsidR="00B7737B" w:rsidRPr="00780939" w:rsidRDefault="000B1071" w:rsidP="000B1071">
      <w:pPr>
        <w:numPr>
          <w:ilvl w:val="12"/>
          <w:numId w:val="0"/>
        </w:numPr>
        <w:rPr>
          <w:color w:val="000000"/>
          <w:szCs w:val="22"/>
        </w:rPr>
      </w:pPr>
      <w:r w:rsidRPr="00780939">
        <w:rPr>
          <w:color w:val="000000"/>
          <w:szCs w:val="22"/>
        </w:rPr>
        <w:t>M</w:t>
      </w:r>
      <w:r w:rsidR="00B7737B" w:rsidRPr="00780939">
        <w:rPr>
          <w:color w:val="000000"/>
          <w:szCs w:val="22"/>
        </w:rPr>
        <w:t>etformiinia on käytettävä varoen: hydroklooritiatsidiin liittyvä mahdollinen toiminnallinen munuaisten vajaatoiminta aiheuttaa maitohappoasidoosiriskin.</w:t>
      </w:r>
    </w:p>
    <w:p w:rsidR="00B7737B" w:rsidRPr="00780939" w:rsidRDefault="00B7737B" w:rsidP="00B7737B">
      <w:pPr>
        <w:numPr>
          <w:ilvl w:val="12"/>
          <w:numId w:val="0"/>
        </w:numPr>
        <w:rPr>
          <w:color w:val="000000"/>
          <w:szCs w:val="22"/>
        </w:rPr>
      </w:pPr>
    </w:p>
    <w:p w:rsidR="000B1071" w:rsidRPr="00780939" w:rsidRDefault="00B7737B" w:rsidP="007B3061">
      <w:pPr>
        <w:keepNext/>
        <w:numPr>
          <w:ilvl w:val="12"/>
          <w:numId w:val="0"/>
        </w:numPr>
        <w:rPr>
          <w:color w:val="000000"/>
          <w:szCs w:val="22"/>
          <w:u w:val="single"/>
        </w:rPr>
      </w:pPr>
      <w:r w:rsidRPr="00780939">
        <w:rPr>
          <w:color w:val="000000"/>
          <w:szCs w:val="22"/>
          <w:u w:val="single"/>
        </w:rPr>
        <w:t>Kolestyramiini ja kolestipolihartsit</w:t>
      </w:r>
    </w:p>
    <w:p w:rsidR="000B1071" w:rsidRPr="00780939" w:rsidRDefault="000B1071" w:rsidP="007B3061">
      <w:pPr>
        <w:keepNext/>
        <w:numPr>
          <w:ilvl w:val="12"/>
          <w:numId w:val="0"/>
        </w:numPr>
        <w:rPr>
          <w:color w:val="000000"/>
          <w:szCs w:val="22"/>
          <w:u w:val="single"/>
        </w:rPr>
      </w:pPr>
    </w:p>
    <w:p w:rsidR="00B7737B" w:rsidRPr="00780939" w:rsidRDefault="000B1071" w:rsidP="000B1071">
      <w:pPr>
        <w:numPr>
          <w:ilvl w:val="12"/>
          <w:numId w:val="0"/>
        </w:numPr>
        <w:rPr>
          <w:color w:val="000000"/>
          <w:szCs w:val="22"/>
        </w:rPr>
      </w:pPr>
      <w:r w:rsidRPr="00780939">
        <w:rPr>
          <w:color w:val="000000"/>
          <w:szCs w:val="22"/>
        </w:rPr>
        <w:t>A</w:t>
      </w:r>
      <w:r w:rsidR="00B7737B" w:rsidRPr="00780939">
        <w:rPr>
          <w:color w:val="000000"/>
          <w:szCs w:val="22"/>
        </w:rPr>
        <w:t>nioninvaihtajahartsit heikentävät hydroklooritiatsidin imeytymistä.</w:t>
      </w:r>
    </w:p>
    <w:p w:rsidR="00B7737B" w:rsidRPr="00780939" w:rsidRDefault="00B7737B" w:rsidP="00B7737B">
      <w:pPr>
        <w:numPr>
          <w:ilvl w:val="12"/>
          <w:numId w:val="0"/>
        </w:numPr>
        <w:rPr>
          <w:color w:val="000000"/>
          <w:szCs w:val="22"/>
        </w:rPr>
      </w:pPr>
    </w:p>
    <w:p w:rsidR="00742944" w:rsidRPr="00780939" w:rsidRDefault="00B7737B" w:rsidP="007B3061">
      <w:pPr>
        <w:keepNext/>
        <w:rPr>
          <w:rStyle w:val="Emphasis"/>
          <w:i w:val="0"/>
          <w:color w:val="000000"/>
          <w:szCs w:val="22"/>
          <w:u w:val="single"/>
        </w:rPr>
      </w:pPr>
      <w:r w:rsidRPr="00780939">
        <w:rPr>
          <w:rStyle w:val="Emphasis"/>
          <w:i w:val="0"/>
          <w:color w:val="000000"/>
          <w:szCs w:val="22"/>
          <w:u w:val="single"/>
        </w:rPr>
        <w:t>Ei-steroidaaliset tulehduskipulääk</w:t>
      </w:r>
      <w:r w:rsidR="00B128D3" w:rsidRPr="00780939">
        <w:rPr>
          <w:rStyle w:val="Emphasis"/>
          <w:i w:val="0"/>
          <w:color w:val="000000"/>
          <w:szCs w:val="22"/>
          <w:u w:val="single"/>
        </w:rPr>
        <w:t>keet</w:t>
      </w:r>
    </w:p>
    <w:p w:rsidR="00742944" w:rsidRPr="00780939" w:rsidRDefault="00742944" w:rsidP="007B3061">
      <w:pPr>
        <w:keepNext/>
        <w:rPr>
          <w:rStyle w:val="Emphasis"/>
          <w:i w:val="0"/>
          <w:color w:val="000000"/>
          <w:szCs w:val="22"/>
          <w:u w:val="single"/>
        </w:rPr>
      </w:pPr>
    </w:p>
    <w:p w:rsidR="00B7737B" w:rsidRPr="00780939" w:rsidRDefault="00B7737B" w:rsidP="00B7737B">
      <w:pPr>
        <w:rPr>
          <w:color w:val="000000"/>
          <w:szCs w:val="22"/>
        </w:rPr>
      </w:pPr>
      <w:r w:rsidRPr="00780939">
        <w:rPr>
          <w:color w:val="000000"/>
          <w:szCs w:val="22"/>
        </w:rPr>
        <w:t xml:space="preserve">Tulehduskipulääkkeet (asetyylisalisyylihappo anti-inflammatorisilla annoksilla, COX-2 –estäjät ja epäselektiiviset tulehduskipulääkkeet) saattavat vähentää tiatsididiureettien diureettista, natriureettista ja verenpainetta alentavaa vaikutusta ja vähentää angiotensiini II </w:t>
      </w:r>
      <w:r w:rsidR="003B0B64" w:rsidRPr="00780939">
        <w:rPr>
          <w:color w:val="000000"/>
          <w:szCs w:val="22"/>
        </w:rPr>
        <w:t xml:space="preserve">-reseptorin </w:t>
      </w:r>
      <w:r w:rsidRPr="00780939">
        <w:rPr>
          <w:color w:val="000000"/>
          <w:szCs w:val="22"/>
        </w:rPr>
        <w:t>antagonistien verenpainetta alentavaa vaikutusta.</w:t>
      </w:r>
    </w:p>
    <w:p w:rsidR="00B7737B" w:rsidRPr="00780939" w:rsidRDefault="003B0B64" w:rsidP="00B7737B">
      <w:pPr>
        <w:rPr>
          <w:color w:val="000000"/>
          <w:szCs w:val="22"/>
        </w:rPr>
      </w:pPr>
      <w:r w:rsidRPr="00780939">
        <w:rPr>
          <w:color w:val="000000"/>
          <w:szCs w:val="22"/>
        </w:rPr>
        <w:t xml:space="preserve">Angiotensiini II -reseptorin </w:t>
      </w:r>
      <w:r w:rsidR="00B7737B" w:rsidRPr="00780939">
        <w:rPr>
          <w:color w:val="000000"/>
          <w:szCs w:val="22"/>
        </w:rPr>
        <w:t>antagonistin yhtäaikainen annostelu syklo-oksygenaasi-inhibiittoreiden kanssa voi johtaa munuaistoiminnan heikentymiseen potilailla, joilla jo ennestään on munuaisten toimintahäiriö (esim. nestevajauksesta kärsivät ja iäkkäät potilaat). Seurauksena voi olla akuutti munuaisten vajaatoiminta, joka on kuitenkin yleensä palautuva. Siksi yhdistelmähoitoa tulisi käyttää varoen, erityisesti iäkkäillä potilailla. Potilaiden tulisi olla riittävästi nesteytettyjä ja munuaistoiminnan seurantaa tulisi harkita yhdistelmälääkitystä aloitettaessa sekä määrävälein hoidon aikana.</w:t>
      </w:r>
    </w:p>
    <w:p w:rsidR="00B7737B" w:rsidRPr="00780939" w:rsidRDefault="00B7737B" w:rsidP="00B7737B">
      <w:pPr>
        <w:numPr>
          <w:ilvl w:val="12"/>
          <w:numId w:val="0"/>
        </w:numPr>
        <w:rPr>
          <w:color w:val="000000"/>
          <w:szCs w:val="22"/>
        </w:rPr>
      </w:pPr>
    </w:p>
    <w:p w:rsidR="0048696E" w:rsidRPr="00780939" w:rsidRDefault="00517BD2" w:rsidP="0048696E">
      <w:pPr>
        <w:rPr>
          <w:color w:val="000000"/>
          <w:szCs w:val="22"/>
        </w:rPr>
      </w:pPr>
      <w:r w:rsidRPr="00780939">
        <w:rPr>
          <w:color w:val="000000"/>
          <w:szCs w:val="22"/>
        </w:rPr>
        <w:t>Eräässä tutkimuksessa telmisartaanin ja ramipriilin yhteiskäyttö johti ramipriilin ja ramiprilaatin AUC</w:t>
      </w:r>
      <w:r w:rsidRPr="00780939">
        <w:rPr>
          <w:color w:val="000000"/>
          <w:szCs w:val="22"/>
          <w:vertAlign w:val="subscript"/>
        </w:rPr>
        <w:t>0-24</w:t>
      </w:r>
      <w:r w:rsidR="005358FD" w:rsidRPr="00780939">
        <w:rPr>
          <w:color w:val="000000"/>
          <w:szCs w:val="22"/>
          <w:vertAlign w:val="subscript"/>
        </w:rPr>
        <w:t xml:space="preserve"> </w:t>
      </w:r>
      <w:r w:rsidR="00AA2787" w:rsidRPr="00780939">
        <w:rPr>
          <w:color w:val="000000"/>
          <w:szCs w:val="22"/>
        </w:rPr>
        <w:t>-</w:t>
      </w:r>
      <w:r w:rsidRPr="00780939">
        <w:rPr>
          <w:color w:val="000000"/>
          <w:szCs w:val="22"/>
          <w:vertAlign w:val="subscript"/>
        </w:rPr>
        <w:t xml:space="preserve"> </w:t>
      </w:r>
      <w:r w:rsidRPr="00780939">
        <w:rPr>
          <w:color w:val="000000"/>
          <w:szCs w:val="22"/>
        </w:rPr>
        <w:t>ja C</w:t>
      </w:r>
      <w:r w:rsidR="005358FD" w:rsidRPr="00780939">
        <w:rPr>
          <w:color w:val="000000"/>
          <w:szCs w:val="22"/>
          <w:vertAlign w:val="subscript"/>
        </w:rPr>
        <w:t xml:space="preserve">max </w:t>
      </w:r>
      <w:r w:rsidR="00AA2787" w:rsidRPr="00780939">
        <w:rPr>
          <w:color w:val="000000"/>
          <w:szCs w:val="22"/>
        </w:rPr>
        <w:t>-</w:t>
      </w:r>
      <w:r w:rsidRPr="00780939">
        <w:rPr>
          <w:color w:val="000000"/>
          <w:szCs w:val="22"/>
        </w:rPr>
        <w:t>arvojen 2,5-kertaiseen nousuun. Tämän havainnon kliinistä merkitystä ei tiedetä.</w:t>
      </w:r>
    </w:p>
    <w:p w:rsidR="0048696E" w:rsidRPr="00780939" w:rsidRDefault="0048696E" w:rsidP="0048696E">
      <w:pPr>
        <w:rPr>
          <w:color w:val="000000"/>
          <w:szCs w:val="22"/>
        </w:rPr>
      </w:pPr>
    </w:p>
    <w:p w:rsidR="00742944" w:rsidRPr="00780939" w:rsidRDefault="00B7737B" w:rsidP="0048696E">
      <w:pPr>
        <w:rPr>
          <w:color w:val="000000"/>
          <w:szCs w:val="22"/>
        </w:rPr>
      </w:pPr>
      <w:r w:rsidRPr="00780939">
        <w:rPr>
          <w:color w:val="000000"/>
          <w:szCs w:val="22"/>
          <w:u w:val="single"/>
        </w:rPr>
        <w:t>Verenpainetta kohottavat amiinit (esim. noradrenaliini</w:t>
      </w:r>
      <w:r w:rsidR="00742944" w:rsidRPr="00780939">
        <w:rPr>
          <w:color w:val="000000"/>
          <w:szCs w:val="22"/>
          <w:u w:val="single"/>
        </w:rPr>
        <w:t>)</w:t>
      </w:r>
      <w:r w:rsidR="00742944" w:rsidRPr="00780939">
        <w:rPr>
          <w:color w:val="000000"/>
          <w:szCs w:val="22"/>
        </w:rPr>
        <w:t xml:space="preserve"> </w:t>
      </w:r>
    </w:p>
    <w:p w:rsidR="00742944" w:rsidRPr="00780939" w:rsidRDefault="00742944" w:rsidP="00742944">
      <w:pPr>
        <w:numPr>
          <w:ilvl w:val="12"/>
          <w:numId w:val="0"/>
        </w:numPr>
        <w:rPr>
          <w:color w:val="000000"/>
          <w:szCs w:val="22"/>
        </w:rPr>
      </w:pPr>
    </w:p>
    <w:p w:rsidR="00B7737B" w:rsidRPr="00780939" w:rsidRDefault="00742944" w:rsidP="00742944">
      <w:pPr>
        <w:numPr>
          <w:ilvl w:val="12"/>
          <w:numId w:val="0"/>
        </w:numPr>
        <w:rPr>
          <w:color w:val="000000"/>
          <w:szCs w:val="22"/>
        </w:rPr>
      </w:pPr>
      <w:r w:rsidRPr="00780939">
        <w:rPr>
          <w:color w:val="000000"/>
          <w:szCs w:val="22"/>
        </w:rPr>
        <w:t>V</w:t>
      </w:r>
      <w:r w:rsidR="00B7737B" w:rsidRPr="00780939">
        <w:rPr>
          <w:color w:val="000000"/>
          <w:szCs w:val="22"/>
        </w:rPr>
        <w:t>erenpainetta kohottavien amiinien vaikutus saattaa vähentyä.</w:t>
      </w:r>
    </w:p>
    <w:p w:rsidR="00B7737B" w:rsidRPr="00780939" w:rsidRDefault="00B7737B" w:rsidP="00B7737B">
      <w:pPr>
        <w:numPr>
          <w:ilvl w:val="12"/>
          <w:numId w:val="0"/>
        </w:numPr>
        <w:rPr>
          <w:color w:val="000000"/>
          <w:szCs w:val="22"/>
        </w:rPr>
      </w:pPr>
    </w:p>
    <w:p w:rsidR="00742944" w:rsidRPr="00780939" w:rsidRDefault="00B7737B" w:rsidP="00742944">
      <w:pPr>
        <w:numPr>
          <w:ilvl w:val="12"/>
          <w:numId w:val="0"/>
        </w:numPr>
        <w:rPr>
          <w:color w:val="000000"/>
          <w:szCs w:val="22"/>
          <w:u w:val="single"/>
        </w:rPr>
      </w:pPr>
      <w:r w:rsidRPr="00780939">
        <w:rPr>
          <w:color w:val="000000"/>
          <w:szCs w:val="22"/>
          <w:u w:val="single"/>
        </w:rPr>
        <w:t>Ei-depolarisoivat lihasrelaksantit (esim. tubokurariini)</w:t>
      </w:r>
      <w:r w:rsidR="00742944" w:rsidRPr="00780939">
        <w:rPr>
          <w:color w:val="000000"/>
          <w:szCs w:val="22"/>
          <w:u w:val="single"/>
        </w:rPr>
        <w:t xml:space="preserve"> </w:t>
      </w:r>
    </w:p>
    <w:p w:rsidR="00742944" w:rsidRPr="00780939" w:rsidRDefault="00742944" w:rsidP="00742944">
      <w:pPr>
        <w:numPr>
          <w:ilvl w:val="12"/>
          <w:numId w:val="0"/>
        </w:numPr>
        <w:rPr>
          <w:color w:val="000000"/>
          <w:szCs w:val="22"/>
          <w:u w:val="single"/>
        </w:rPr>
      </w:pPr>
    </w:p>
    <w:p w:rsidR="002D6238" w:rsidRPr="00780939" w:rsidRDefault="00742944" w:rsidP="00742944">
      <w:pPr>
        <w:numPr>
          <w:ilvl w:val="12"/>
          <w:numId w:val="0"/>
        </w:numPr>
        <w:rPr>
          <w:color w:val="000000"/>
          <w:szCs w:val="22"/>
        </w:rPr>
      </w:pPr>
      <w:r w:rsidRPr="00780939">
        <w:rPr>
          <w:color w:val="000000"/>
          <w:szCs w:val="22"/>
        </w:rPr>
        <w:t>H</w:t>
      </w:r>
      <w:r w:rsidR="00B7737B" w:rsidRPr="00780939">
        <w:rPr>
          <w:color w:val="000000"/>
          <w:szCs w:val="22"/>
        </w:rPr>
        <w:t>ydroklooritiatsidi saattaa voimistaa ei-depolarisoivien lihasrelaksanttien vaikutusta.</w:t>
      </w:r>
    </w:p>
    <w:p w:rsidR="00DB06FC" w:rsidRPr="00780939" w:rsidRDefault="00DB06FC" w:rsidP="00B7737B">
      <w:pPr>
        <w:numPr>
          <w:ilvl w:val="12"/>
          <w:numId w:val="0"/>
        </w:numPr>
        <w:rPr>
          <w:color w:val="000000"/>
          <w:szCs w:val="22"/>
          <w:u w:val="single"/>
        </w:rPr>
      </w:pPr>
    </w:p>
    <w:p w:rsidR="00742944" w:rsidRPr="00780939" w:rsidRDefault="00B7737B" w:rsidP="00600770">
      <w:pPr>
        <w:keepNext/>
        <w:numPr>
          <w:ilvl w:val="12"/>
          <w:numId w:val="0"/>
        </w:numPr>
        <w:rPr>
          <w:color w:val="000000"/>
          <w:szCs w:val="22"/>
        </w:rPr>
      </w:pPr>
      <w:r w:rsidRPr="00780939">
        <w:rPr>
          <w:color w:val="000000"/>
          <w:szCs w:val="22"/>
          <w:u w:val="single"/>
        </w:rPr>
        <w:t>Kihdin hoitoon käytettävät lääkevalmisteet</w:t>
      </w:r>
      <w:r w:rsidRPr="00780939">
        <w:rPr>
          <w:color w:val="000000"/>
          <w:szCs w:val="22"/>
        </w:rPr>
        <w:t xml:space="preserve"> (esim. probenesidi, sulfiinipyratsoni ja allopurinoli</w:t>
      </w:r>
      <w:r w:rsidR="00742944" w:rsidRPr="00780939">
        <w:rPr>
          <w:color w:val="000000"/>
          <w:szCs w:val="22"/>
        </w:rPr>
        <w:t>)</w:t>
      </w:r>
    </w:p>
    <w:p w:rsidR="00883B6C" w:rsidRPr="00780939" w:rsidRDefault="00742944" w:rsidP="00742944">
      <w:pPr>
        <w:numPr>
          <w:ilvl w:val="12"/>
          <w:numId w:val="0"/>
        </w:numPr>
        <w:rPr>
          <w:color w:val="000000"/>
          <w:szCs w:val="22"/>
        </w:rPr>
      </w:pPr>
      <w:r w:rsidRPr="00780939">
        <w:rPr>
          <w:color w:val="000000"/>
          <w:szCs w:val="22"/>
        </w:rPr>
        <w:t>V</w:t>
      </w:r>
      <w:r w:rsidR="00B7737B" w:rsidRPr="00780939">
        <w:rPr>
          <w:color w:val="000000"/>
          <w:szCs w:val="22"/>
        </w:rPr>
        <w:t>irtsahapon eritystä lisäävien lääkkeiden annosta voidaan joutua säätämään, koska hydroklooritiatsidi saattaa suurentaa seerumin virtsahappopitoisuutta. Probenesidin ja sulfiinipyratsonin annoksen suurentaminen voi olla tarpeen. Tiatsidin samanaikainen anto voi lisätä allopurinolin aiheuttamien yliherkkyysreaktioiden ilmaantuvuutta.</w:t>
      </w:r>
    </w:p>
    <w:p w:rsidR="00F82B73" w:rsidRPr="00780939" w:rsidRDefault="00F82B73" w:rsidP="00B7737B">
      <w:pPr>
        <w:numPr>
          <w:ilvl w:val="12"/>
          <w:numId w:val="0"/>
        </w:numPr>
        <w:rPr>
          <w:color w:val="000000"/>
          <w:szCs w:val="22"/>
          <w:u w:val="single"/>
        </w:rPr>
      </w:pPr>
    </w:p>
    <w:p w:rsidR="00742944" w:rsidRPr="00780939" w:rsidRDefault="00B7737B" w:rsidP="00C6517A">
      <w:pPr>
        <w:keepNext/>
        <w:numPr>
          <w:ilvl w:val="12"/>
          <w:numId w:val="0"/>
        </w:numPr>
        <w:rPr>
          <w:color w:val="000000"/>
          <w:szCs w:val="22"/>
          <w:u w:val="single"/>
        </w:rPr>
      </w:pPr>
      <w:r w:rsidRPr="00780939">
        <w:rPr>
          <w:color w:val="000000"/>
          <w:szCs w:val="22"/>
          <w:u w:val="single"/>
        </w:rPr>
        <w:t>Kalsiumsuolat</w:t>
      </w:r>
    </w:p>
    <w:p w:rsidR="00742944" w:rsidRPr="00780939" w:rsidRDefault="00742944" w:rsidP="00C6517A">
      <w:pPr>
        <w:keepNext/>
        <w:numPr>
          <w:ilvl w:val="12"/>
          <w:numId w:val="0"/>
        </w:numPr>
        <w:rPr>
          <w:color w:val="000000"/>
          <w:szCs w:val="22"/>
          <w:u w:val="single"/>
        </w:rPr>
      </w:pPr>
    </w:p>
    <w:p w:rsidR="00B7737B" w:rsidRPr="00780939" w:rsidRDefault="00742944" w:rsidP="00742944">
      <w:pPr>
        <w:numPr>
          <w:ilvl w:val="12"/>
          <w:numId w:val="0"/>
        </w:numPr>
        <w:rPr>
          <w:color w:val="000000"/>
          <w:szCs w:val="22"/>
        </w:rPr>
      </w:pPr>
      <w:r w:rsidRPr="00780939">
        <w:rPr>
          <w:color w:val="000000"/>
          <w:szCs w:val="22"/>
        </w:rPr>
        <w:t>T</w:t>
      </w:r>
      <w:r w:rsidR="00B7737B" w:rsidRPr="00780939">
        <w:rPr>
          <w:color w:val="000000"/>
          <w:szCs w:val="22"/>
        </w:rPr>
        <w:t>iatsididiureetit saattavat lisätä seerumin kalsiumpitoisuutta vähentyneen erityksen vuoksi. Jos potilaalle täytyy määrätä kalsiumlisää</w:t>
      </w:r>
      <w:r w:rsidR="001B2035" w:rsidRPr="00780939">
        <w:rPr>
          <w:color w:val="000000"/>
          <w:szCs w:val="22"/>
        </w:rPr>
        <w:t xml:space="preserve"> tai kalsiumia säästäviä lääkevalmisteita (esim. D-vitamiinihoitoa)</w:t>
      </w:r>
      <w:r w:rsidR="00B7737B" w:rsidRPr="00780939">
        <w:rPr>
          <w:color w:val="000000"/>
          <w:szCs w:val="22"/>
        </w:rPr>
        <w:t>, seerumin kalsiumpitoisuutta pitää seurata ja kalsiumin annos säätää vastaavasti.</w:t>
      </w:r>
    </w:p>
    <w:p w:rsidR="00B7737B" w:rsidRPr="00780939" w:rsidRDefault="00B7737B" w:rsidP="00B7737B">
      <w:pPr>
        <w:numPr>
          <w:ilvl w:val="12"/>
          <w:numId w:val="0"/>
        </w:numPr>
        <w:rPr>
          <w:color w:val="000000"/>
          <w:szCs w:val="22"/>
        </w:rPr>
      </w:pPr>
    </w:p>
    <w:p w:rsidR="00742944" w:rsidRPr="00780939" w:rsidRDefault="00B7737B" w:rsidP="00742944">
      <w:pPr>
        <w:numPr>
          <w:ilvl w:val="12"/>
          <w:numId w:val="0"/>
        </w:numPr>
        <w:rPr>
          <w:color w:val="000000"/>
          <w:szCs w:val="22"/>
          <w:u w:val="single"/>
        </w:rPr>
      </w:pPr>
      <w:r w:rsidRPr="00780939">
        <w:rPr>
          <w:color w:val="000000"/>
          <w:szCs w:val="22"/>
          <w:u w:val="single"/>
        </w:rPr>
        <w:t>Beetasalpaajat ja diatsoksidi</w:t>
      </w:r>
    </w:p>
    <w:p w:rsidR="00742944" w:rsidRPr="00780939" w:rsidRDefault="00742944" w:rsidP="00742944">
      <w:pPr>
        <w:numPr>
          <w:ilvl w:val="12"/>
          <w:numId w:val="0"/>
        </w:numPr>
        <w:rPr>
          <w:color w:val="000000"/>
          <w:szCs w:val="22"/>
          <w:u w:val="single"/>
        </w:rPr>
      </w:pPr>
    </w:p>
    <w:p w:rsidR="00874750" w:rsidRPr="00780939" w:rsidRDefault="00742944" w:rsidP="00742944">
      <w:pPr>
        <w:numPr>
          <w:ilvl w:val="12"/>
          <w:numId w:val="0"/>
        </w:numPr>
        <w:rPr>
          <w:color w:val="000000"/>
          <w:szCs w:val="22"/>
        </w:rPr>
      </w:pPr>
      <w:r w:rsidRPr="00780939">
        <w:rPr>
          <w:color w:val="000000"/>
          <w:szCs w:val="22"/>
        </w:rPr>
        <w:t>T</w:t>
      </w:r>
      <w:r w:rsidR="00B7737B" w:rsidRPr="00780939">
        <w:rPr>
          <w:color w:val="000000"/>
          <w:szCs w:val="22"/>
        </w:rPr>
        <w:t>iatsidit saattavat voimistaa beetasalpaajien ja diatsoksidin hyperglykeemistä vaikutusta</w:t>
      </w:r>
      <w:r w:rsidR="00874750" w:rsidRPr="00780939">
        <w:rPr>
          <w:color w:val="000000"/>
          <w:szCs w:val="22"/>
        </w:rPr>
        <w:t>.</w:t>
      </w:r>
    </w:p>
    <w:p w:rsidR="00552F26" w:rsidRPr="00780939" w:rsidRDefault="00552F26" w:rsidP="00B7737B">
      <w:pPr>
        <w:numPr>
          <w:ilvl w:val="12"/>
          <w:numId w:val="0"/>
        </w:numPr>
        <w:rPr>
          <w:color w:val="000000"/>
          <w:szCs w:val="22"/>
          <w:u w:val="single"/>
        </w:rPr>
      </w:pPr>
    </w:p>
    <w:p w:rsidR="003211FA" w:rsidRPr="00780939" w:rsidRDefault="00B7737B" w:rsidP="007B3061">
      <w:pPr>
        <w:keepNext/>
        <w:numPr>
          <w:ilvl w:val="12"/>
          <w:numId w:val="0"/>
        </w:numPr>
        <w:rPr>
          <w:color w:val="000000"/>
          <w:szCs w:val="22"/>
        </w:rPr>
      </w:pPr>
      <w:r w:rsidRPr="00780939">
        <w:rPr>
          <w:color w:val="000000"/>
          <w:szCs w:val="22"/>
          <w:u w:val="single"/>
        </w:rPr>
        <w:t>Antikolinergiset aineet</w:t>
      </w:r>
      <w:r w:rsidRPr="00780939">
        <w:rPr>
          <w:color w:val="000000"/>
          <w:szCs w:val="22"/>
        </w:rPr>
        <w:t xml:space="preserve"> (esim. atropiini, biperidiini) saattavat lisätä tiatsidityyppisten diureettien hyötyosuutta vähentämällä suoliston motiliteettia ja hidastamalla mahan tyhjentymistä. </w:t>
      </w:r>
    </w:p>
    <w:p w:rsidR="007B3061" w:rsidRPr="00780939" w:rsidRDefault="007B3061" w:rsidP="00742944">
      <w:pPr>
        <w:numPr>
          <w:ilvl w:val="12"/>
          <w:numId w:val="0"/>
        </w:numPr>
        <w:rPr>
          <w:color w:val="000000"/>
          <w:szCs w:val="22"/>
          <w:u w:val="single"/>
        </w:rPr>
      </w:pPr>
    </w:p>
    <w:p w:rsidR="00742944" w:rsidRPr="00780939" w:rsidRDefault="00B7737B" w:rsidP="00742944">
      <w:pPr>
        <w:numPr>
          <w:ilvl w:val="12"/>
          <w:numId w:val="0"/>
        </w:numPr>
        <w:rPr>
          <w:color w:val="000000"/>
          <w:szCs w:val="22"/>
          <w:u w:val="single"/>
        </w:rPr>
      </w:pPr>
      <w:r w:rsidRPr="00780939">
        <w:rPr>
          <w:color w:val="000000"/>
          <w:szCs w:val="22"/>
          <w:u w:val="single"/>
        </w:rPr>
        <w:t>Amantadiini</w:t>
      </w:r>
    </w:p>
    <w:p w:rsidR="00742944" w:rsidRPr="00780939" w:rsidRDefault="00742944" w:rsidP="00742944">
      <w:pPr>
        <w:numPr>
          <w:ilvl w:val="12"/>
          <w:numId w:val="0"/>
        </w:numPr>
        <w:rPr>
          <w:color w:val="000000"/>
          <w:szCs w:val="22"/>
          <w:u w:val="single"/>
        </w:rPr>
      </w:pPr>
    </w:p>
    <w:p w:rsidR="00B7737B" w:rsidRPr="00780939" w:rsidRDefault="00742944" w:rsidP="00742944">
      <w:pPr>
        <w:numPr>
          <w:ilvl w:val="12"/>
          <w:numId w:val="0"/>
        </w:numPr>
        <w:rPr>
          <w:color w:val="000000"/>
          <w:szCs w:val="22"/>
        </w:rPr>
      </w:pPr>
      <w:r w:rsidRPr="00780939">
        <w:rPr>
          <w:color w:val="000000"/>
          <w:szCs w:val="22"/>
        </w:rPr>
        <w:t>T</w:t>
      </w:r>
      <w:r w:rsidR="00B7737B" w:rsidRPr="00780939">
        <w:rPr>
          <w:color w:val="000000"/>
          <w:szCs w:val="22"/>
        </w:rPr>
        <w:t xml:space="preserve">iatsidit voivat lisätä amantadiinin aiheuttamien haittavaikutusten vaaraa. </w:t>
      </w:r>
    </w:p>
    <w:p w:rsidR="003211FA" w:rsidRPr="00780939" w:rsidRDefault="003211FA" w:rsidP="00DB06FC">
      <w:pPr>
        <w:numPr>
          <w:ilvl w:val="12"/>
          <w:numId w:val="0"/>
        </w:numPr>
        <w:rPr>
          <w:color w:val="000000"/>
          <w:szCs w:val="22"/>
          <w:u w:val="single"/>
        </w:rPr>
      </w:pPr>
    </w:p>
    <w:p w:rsidR="00742944" w:rsidRPr="00780939" w:rsidRDefault="00B7737B" w:rsidP="00742944">
      <w:pPr>
        <w:numPr>
          <w:ilvl w:val="12"/>
          <w:numId w:val="0"/>
        </w:numPr>
        <w:rPr>
          <w:color w:val="000000"/>
          <w:szCs w:val="22"/>
        </w:rPr>
      </w:pPr>
      <w:r w:rsidRPr="00780939">
        <w:rPr>
          <w:color w:val="000000"/>
          <w:szCs w:val="22"/>
          <w:u w:val="single"/>
        </w:rPr>
        <w:t>Sytotoksiset aineet</w:t>
      </w:r>
      <w:r w:rsidRPr="00780939">
        <w:rPr>
          <w:color w:val="000000"/>
          <w:szCs w:val="22"/>
        </w:rPr>
        <w:t xml:space="preserve"> (esim. syklofosfamidi, metotreksaatti</w:t>
      </w:r>
      <w:r w:rsidR="00742944" w:rsidRPr="00780939">
        <w:rPr>
          <w:color w:val="000000"/>
          <w:szCs w:val="22"/>
        </w:rPr>
        <w:t>)</w:t>
      </w:r>
    </w:p>
    <w:p w:rsidR="001678FD" w:rsidRPr="00780939" w:rsidRDefault="001678FD" w:rsidP="00742944">
      <w:pPr>
        <w:numPr>
          <w:ilvl w:val="12"/>
          <w:numId w:val="0"/>
        </w:numPr>
        <w:rPr>
          <w:color w:val="000000"/>
          <w:szCs w:val="22"/>
        </w:rPr>
      </w:pPr>
    </w:p>
    <w:p w:rsidR="00B7737B" w:rsidRPr="00780939" w:rsidRDefault="00742944" w:rsidP="00742944">
      <w:pPr>
        <w:numPr>
          <w:ilvl w:val="12"/>
          <w:numId w:val="0"/>
        </w:numPr>
        <w:rPr>
          <w:color w:val="000000"/>
          <w:szCs w:val="22"/>
        </w:rPr>
      </w:pPr>
      <w:r w:rsidRPr="00780939">
        <w:rPr>
          <w:color w:val="000000"/>
          <w:szCs w:val="22"/>
        </w:rPr>
        <w:t>T</w:t>
      </w:r>
      <w:r w:rsidR="00B7737B" w:rsidRPr="00780939">
        <w:rPr>
          <w:color w:val="000000"/>
          <w:szCs w:val="22"/>
        </w:rPr>
        <w:t>iatsidit saattavat vähentää sytotoksisten lääkevalmisteiden munuaiseritystä ja voimistaa niiden myelosuppressiivista vaikutusta.</w:t>
      </w:r>
    </w:p>
    <w:p w:rsidR="00B7737B" w:rsidRPr="00780939" w:rsidRDefault="00B7737B" w:rsidP="00B7737B">
      <w:pPr>
        <w:suppressAutoHyphens/>
        <w:rPr>
          <w:color w:val="000000"/>
          <w:szCs w:val="22"/>
        </w:rPr>
      </w:pPr>
    </w:p>
    <w:p w:rsidR="00B7737B" w:rsidRPr="00780939" w:rsidRDefault="00B7737B" w:rsidP="00B7737B">
      <w:pPr>
        <w:rPr>
          <w:color w:val="000000"/>
          <w:szCs w:val="22"/>
        </w:rPr>
      </w:pPr>
      <w:r w:rsidRPr="00780939">
        <w:rPr>
          <w:color w:val="000000"/>
          <w:szCs w:val="22"/>
        </w:rPr>
        <w:t>Farmakologisten ominaisuuksien perusteella seuraavat lääk</w:t>
      </w:r>
      <w:r w:rsidR="00254756" w:rsidRPr="00780939">
        <w:rPr>
          <w:color w:val="000000"/>
          <w:szCs w:val="22"/>
        </w:rPr>
        <w:t>evalmisteet</w:t>
      </w:r>
      <w:r w:rsidRPr="00780939">
        <w:rPr>
          <w:color w:val="000000"/>
          <w:szCs w:val="22"/>
        </w:rPr>
        <w:t xml:space="preserve"> voivat vahvistaa kaikkien verenpainelääkkeiden, myös telmisartaanin, verenpainetta alentavaa vaikutusta: baklofeeni, amifostiini. </w:t>
      </w:r>
    </w:p>
    <w:p w:rsidR="0048696E" w:rsidRPr="00780939" w:rsidRDefault="00B7737B" w:rsidP="00B7737B">
      <w:pPr>
        <w:rPr>
          <w:color w:val="000000"/>
          <w:szCs w:val="22"/>
        </w:rPr>
      </w:pPr>
      <w:r w:rsidRPr="00780939">
        <w:rPr>
          <w:color w:val="000000"/>
          <w:szCs w:val="22"/>
        </w:rPr>
        <w:t>Lisäksi alkoholi, barbituraatit, unilääkkeet ja masennuslääkkeet voivat voimistaa ortostaattista hypotensiota.</w:t>
      </w:r>
    </w:p>
    <w:p w:rsidR="00B7737B" w:rsidRPr="00780939" w:rsidRDefault="00B7737B" w:rsidP="0048696E">
      <w:pPr>
        <w:rPr>
          <w:color w:val="000000"/>
          <w:szCs w:val="22"/>
        </w:rPr>
      </w:pPr>
    </w:p>
    <w:p w:rsidR="00B7737B" w:rsidRPr="00780939" w:rsidRDefault="00B7737B" w:rsidP="007B3061">
      <w:pPr>
        <w:keepNext/>
        <w:suppressAutoHyphens/>
        <w:ind w:left="567" w:hanging="567"/>
        <w:rPr>
          <w:b/>
          <w:color w:val="000000"/>
          <w:szCs w:val="22"/>
        </w:rPr>
      </w:pPr>
      <w:r w:rsidRPr="00780939">
        <w:rPr>
          <w:b/>
          <w:color w:val="000000"/>
          <w:szCs w:val="22"/>
        </w:rPr>
        <w:t>4.6</w:t>
      </w:r>
      <w:r w:rsidRPr="00780939">
        <w:rPr>
          <w:b/>
          <w:color w:val="000000"/>
          <w:szCs w:val="22"/>
        </w:rPr>
        <w:tab/>
      </w:r>
      <w:r w:rsidR="001B2035" w:rsidRPr="00780939">
        <w:rPr>
          <w:b/>
          <w:color w:val="000000"/>
          <w:szCs w:val="22"/>
        </w:rPr>
        <w:t>Hedelmällisyys</w:t>
      </w:r>
      <w:r w:rsidR="00F82B73" w:rsidRPr="00780939">
        <w:rPr>
          <w:b/>
          <w:color w:val="000000"/>
          <w:szCs w:val="22"/>
        </w:rPr>
        <w:t>, raskaus ja imetys</w:t>
      </w:r>
    </w:p>
    <w:p w:rsidR="00B7737B" w:rsidRPr="00780939" w:rsidRDefault="00B7737B" w:rsidP="007B3061">
      <w:pPr>
        <w:keepNext/>
        <w:rPr>
          <w:color w:val="000000"/>
          <w:szCs w:val="22"/>
        </w:rPr>
      </w:pPr>
    </w:p>
    <w:p w:rsidR="003211FA" w:rsidRPr="00780939" w:rsidRDefault="003211FA" w:rsidP="007B3061">
      <w:pPr>
        <w:keepNext/>
        <w:rPr>
          <w:color w:val="000000"/>
          <w:szCs w:val="22"/>
        </w:rPr>
      </w:pPr>
      <w:r w:rsidRPr="00780939">
        <w:rPr>
          <w:color w:val="000000"/>
          <w:szCs w:val="22"/>
          <w:u w:val="single"/>
        </w:rPr>
        <w:t>Raskaus</w:t>
      </w:r>
    </w:p>
    <w:p w:rsidR="003211FA" w:rsidRPr="00780939" w:rsidRDefault="003211FA" w:rsidP="007B3061">
      <w:pPr>
        <w:keepNext/>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995DAB" w:rsidRPr="00780939" w:rsidTr="00AD4D0F">
        <w:tc>
          <w:tcPr>
            <w:tcW w:w="9210" w:type="dxa"/>
          </w:tcPr>
          <w:p w:rsidR="00995DAB" w:rsidRPr="00780939" w:rsidRDefault="00F87CD9" w:rsidP="007B37FC">
            <w:pPr>
              <w:rPr>
                <w:color w:val="000000"/>
                <w:szCs w:val="22"/>
              </w:rPr>
            </w:pPr>
            <w:r w:rsidRPr="00780939">
              <w:rPr>
                <w:color w:val="000000"/>
                <w:szCs w:val="22"/>
              </w:rPr>
              <w:t>Angiotensiini II -reseptorin salpaajien käyttöä ensimmäisen raskauskolmanneksen aikana ei suositella (ks. kohta 4.4). Angiotensiini II -reseptorin salpaajien käyttö toisen ja kolmannen raskauskolmanneksen aikana on vasta-aiheista (ks. kohdat 4.3 ja 4.4).</w:t>
            </w:r>
          </w:p>
        </w:tc>
      </w:tr>
    </w:tbl>
    <w:p w:rsidR="00995DAB" w:rsidRPr="00780939" w:rsidRDefault="00995DAB" w:rsidP="00B7737B">
      <w:pPr>
        <w:rPr>
          <w:color w:val="000000"/>
          <w:szCs w:val="22"/>
        </w:rPr>
      </w:pPr>
    </w:p>
    <w:p w:rsidR="00995DAB" w:rsidRPr="00780939" w:rsidRDefault="00B7737B" w:rsidP="00B7737B">
      <w:pPr>
        <w:rPr>
          <w:color w:val="000000"/>
          <w:szCs w:val="22"/>
        </w:rPr>
      </w:pPr>
      <w:r w:rsidRPr="00780939">
        <w:rPr>
          <w:color w:val="000000"/>
          <w:szCs w:val="22"/>
        </w:rPr>
        <w:t xml:space="preserve">Ei ole olemassa tarkkoja tietoja MicardisPlus-valmisteen käytöstä raskaana oleville naisille. Eläinkokeet osoittavat reproduktiivista toksisuutta (ks. kohta 5.3). </w:t>
      </w:r>
    </w:p>
    <w:p w:rsidR="00F87CD9" w:rsidRPr="00780939" w:rsidRDefault="00F87CD9" w:rsidP="00F87CD9">
      <w:pPr>
        <w:rPr>
          <w:color w:val="000000"/>
          <w:szCs w:val="22"/>
        </w:rPr>
      </w:pPr>
      <w:r w:rsidRPr="00780939">
        <w:rPr>
          <w:color w:val="000000"/>
          <w:szCs w:val="22"/>
        </w:rPr>
        <w:t xml:space="preserve">Epidemiologisten tutkimusten tulokset viittaavat siihen, että altistuminen ACE:n estäjille ensimmäisen raskauskolmanneksen aikana lisää sikiön epämuodostumien riskiä. Tulokset eivät kuitenkaan ole vakuuttavia, mutta pientä riskin suurenemista ei voida sulkea pois. Angiotensiini II -reseptorin salpaajien käyttöön liittyvästä riskistä ei ole vertailevien epidemiologisten tutkimusten tuloksia, mutta näiden lääkkeiden käyttöön voi liittyä sama riski kuin ACE:n estäjiin. Jos angiotensiini II -reseptorin salpaajia käyttävä nainen aikoo tulla raskaaksi, hänelle tulee vaihtaa muu, raskauden aikanakin turvallinen verenpainelääkitys, ellei angiotensiini II -reseptorin salpaajien käyttöä pidetä välttämättömänä. Kun raskaus todetaan, angiotensiini II -reseptorin salpaajien käyttö tulee lopettaa heti, ja tarvittaessa tulee aloittaa muu lääkitys. </w:t>
      </w:r>
    </w:p>
    <w:p w:rsidR="000F530C" w:rsidRPr="00780939" w:rsidRDefault="000F530C" w:rsidP="00F87CD9">
      <w:pPr>
        <w:rPr>
          <w:color w:val="000000"/>
          <w:szCs w:val="22"/>
        </w:rPr>
      </w:pPr>
    </w:p>
    <w:p w:rsidR="00B377C0" w:rsidRPr="00780939" w:rsidRDefault="00F87CD9" w:rsidP="00F87CD9">
      <w:pPr>
        <w:rPr>
          <w:color w:val="000000"/>
          <w:szCs w:val="22"/>
        </w:rPr>
      </w:pPr>
      <w:r w:rsidRPr="00780939">
        <w:rPr>
          <w:color w:val="000000"/>
          <w:szCs w:val="22"/>
        </w:rPr>
        <w:t xml:space="preserve">Tiedetään, että altistus angiotensiini II -reseptorin salpaajille toisen ja kolmannen raskauskolmanneksen </w:t>
      </w:r>
      <w:r w:rsidR="008F36CF" w:rsidRPr="00780939">
        <w:rPr>
          <w:color w:val="000000"/>
          <w:szCs w:val="22"/>
        </w:rPr>
        <w:t xml:space="preserve">aikana </w:t>
      </w:r>
      <w:r w:rsidRPr="00780939">
        <w:rPr>
          <w:color w:val="000000"/>
          <w:szCs w:val="22"/>
        </w:rPr>
        <w:t>on haitallista sikiön kehitykselle (munuaisten toiminta heikkenee, lapsiveden määrä pienenee, kallon luutuminen hidastuu) ja vastasyntyneen kehitykselle (munuaisten toiminta voi pettää ja voi ilmetä hypotensiota ja hyperkalemiaa). (Ks. kohta 5.3).</w:t>
      </w:r>
    </w:p>
    <w:p w:rsidR="00B7737B" w:rsidRPr="00780939" w:rsidRDefault="00F87CD9" w:rsidP="008E4C3D">
      <w:pPr>
        <w:rPr>
          <w:color w:val="000000"/>
          <w:szCs w:val="22"/>
        </w:rPr>
      </w:pPr>
      <w:r w:rsidRPr="00780939">
        <w:rPr>
          <w:iCs/>
          <w:color w:val="000000"/>
          <w:szCs w:val="22"/>
        </w:rPr>
        <w:t>Jos sikiö on raskauden toisen ja kolmannen kolmanneksen aikana altistunut angiotensiini II -reseptorin salpaajille, suositellaan sikiölle tehtäväksi munuaisten toiminnan ja kallon ultraäänitutkimus. Imeväisikäisiä, joiden äiti on käyttänyt angiotensiini II -reseptorin salpaajia, tulisi seurata huolellisesti hypotension varalta (ks. kohdat 4.3 ja 4.4).</w:t>
      </w:r>
    </w:p>
    <w:p w:rsidR="00DB06FC" w:rsidRPr="00780939" w:rsidRDefault="00DB06FC" w:rsidP="00B7737B">
      <w:pPr>
        <w:rPr>
          <w:color w:val="000000"/>
          <w:szCs w:val="22"/>
        </w:rPr>
      </w:pPr>
    </w:p>
    <w:p w:rsidR="00963EE3" w:rsidRPr="00780939" w:rsidRDefault="00963EE3" w:rsidP="00963EE3">
      <w:pPr>
        <w:contextualSpacing/>
        <w:rPr>
          <w:szCs w:val="22"/>
        </w:rPr>
      </w:pPr>
      <w:r w:rsidRPr="00780939">
        <w:rPr>
          <w:szCs w:val="22"/>
        </w:rPr>
        <w:t>On olemassa vain vähän kokemusta hydroklooritiatsidin käytöstä raskauden, etenkin sen ensimmäisen kolmanneksen aikana. Eläinkokeet eivät ole riittäviä.</w:t>
      </w:r>
    </w:p>
    <w:p w:rsidR="00963EE3" w:rsidRPr="00780939" w:rsidRDefault="00963EE3" w:rsidP="00963EE3">
      <w:pPr>
        <w:contextualSpacing/>
        <w:rPr>
          <w:szCs w:val="22"/>
        </w:rPr>
      </w:pPr>
      <w:r w:rsidRPr="00780939">
        <w:rPr>
          <w:szCs w:val="22"/>
        </w:rPr>
        <w:t>Hydroklooritiatsidi läpäisee istukan. Hydroklooritiatsidin farmakologisesta vaikutuksesta johtuen sen käyttö toisen ja kolmannen raskauskolmanneksen aikana voi heikentää feto-plasentaalista verenkiertoa ja aiheuttaa sikiölle ja vastasyntyneelle haittavaikutuksia, kuten ikterusta, elektrolyyttitasapainon häiriöitä tai trombosytopeniaa</w:t>
      </w:r>
      <w:r w:rsidR="009708B2" w:rsidRPr="00780939">
        <w:rPr>
          <w:szCs w:val="22"/>
        </w:rPr>
        <w:t>.</w:t>
      </w:r>
    </w:p>
    <w:p w:rsidR="00963EE3" w:rsidRPr="00780939" w:rsidRDefault="00963EE3" w:rsidP="00963EE3">
      <w:pPr>
        <w:contextualSpacing/>
        <w:rPr>
          <w:szCs w:val="22"/>
        </w:rPr>
      </w:pPr>
      <w:r w:rsidRPr="00780939">
        <w:rPr>
          <w:szCs w:val="22"/>
        </w:rPr>
        <w:t>Hydroklooritiatsidia ei pidä käyttää raskauden aikana ilmaantuneiden turvotusten, kohonneen verenpaineen tai raskausmyrkytyksen hoitoon, sillä se voi aiheuttaa plasmatilavuuden pienenemistä ja istukan verenkierron heikkenemistä ilman että se vaikuttaisi suotuisasti hoidettavan sairauden kulkuun.</w:t>
      </w:r>
    </w:p>
    <w:p w:rsidR="00963EE3" w:rsidRPr="00780939" w:rsidRDefault="00963EE3" w:rsidP="00963EE3">
      <w:pPr>
        <w:numPr>
          <w:ilvl w:val="12"/>
          <w:numId w:val="0"/>
        </w:numPr>
        <w:rPr>
          <w:b/>
          <w:color w:val="000000"/>
          <w:szCs w:val="22"/>
        </w:rPr>
      </w:pPr>
      <w:r w:rsidRPr="00780939">
        <w:rPr>
          <w:szCs w:val="22"/>
        </w:rPr>
        <w:t>Hydroklooritiatsidia ei pidä käyttää essentiaalisen verenpainetaudin hoitoon raskauden aikana paitsi niissä harvoissa tilanteissa, joissa muut hoidot eivät ole mahdollisia</w:t>
      </w:r>
      <w:r w:rsidR="009708B2" w:rsidRPr="00780939">
        <w:rPr>
          <w:szCs w:val="22"/>
        </w:rPr>
        <w:t>.</w:t>
      </w:r>
    </w:p>
    <w:p w:rsidR="007B3061" w:rsidRPr="00780939" w:rsidRDefault="007B3061" w:rsidP="00963EE3">
      <w:pPr>
        <w:rPr>
          <w:color w:val="000000"/>
          <w:szCs w:val="22"/>
          <w:u w:val="single"/>
        </w:rPr>
      </w:pPr>
    </w:p>
    <w:p w:rsidR="00963EE3" w:rsidRPr="00780939" w:rsidRDefault="000D2204" w:rsidP="007B3061">
      <w:pPr>
        <w:keepNext/>
        <w:rPr>
          <w:color w:val="000000"/>
          <w:szCs w:val="22"/>
          <w:u w:val="single"/>
        </w:rPr>
      </w:pPr>
      <w:r w:rsidRPr="00780939">
        <w:rPr>
          <w:color w:val="000000"/>
          <w:szCs w:val="22"/>
          <w:u w:val="single"/>
        </w:rPr>
        <w:t>Imetys</w:t>
      </w:r>
    </w:p>
    <w:p w:rsidR="00D52A39" w:rsidRPr="00780939" w:rsidRDefault="00D52A39" w:rsidP="007B3061">
      <w:pPr>
        <w:keepNext/>
        <w:suppressAutoHyphens/>
        <w:rPr>
          <w:color w:val="000000"/>
          <w:szCs w:val="22"/>
        </w:rPr>
      </w:pPr>
    </w:p>
    <w:p w:rsidR="00963EE3" w:rsidRPr="00780939" w:rsidRDefault="00963EE3" w:rsidP="00963EE3">
      <w:pPr>
        <w:suppressAutoHyphens/>
        <w:rPr>
          <w:color w:val="000000"/>
          <w:szCs w:val="22"/>
        </w:rPr>
      </w:pPr>
      <w:r w:rsidRPr="00780939">
        <w:rPr>
          <w:color w:val="000000"/>
          <w:szCs w:val="22"/>
        </w:rPr>
        <w:t xml:space="preserve">MicardisPlus-valmisteen käytöstä imetyksen aikana, MicardisPlus-valmisteen käyttöä ei suositella ja imetyksen aikana käytettäväksi on valittava hoito, jonka turvallisuus tunnetaan paremmin. Tämä koskee erityisesti vastasyntyneiden tai keskosena syntyneiden rintaruokintaa. </w:t>
      </w:r>
    </w:p>
    <w:p w:rsidR="00963EE3" w:rsidRPr="00780939" w:rsidRDefault="00963EE3" w:rsidP="00963EE3">
      <w:pPr>
        <w:suppressAutoHyphens/>
        <w:rPr>
          <w:color w:val="000000"/>
          <w:szCs w:val="22"/>
        </w:rPr>
      </w:pPr>
    </w:p>
    <w:p w:rsidR="00F82B73" w:rsidRPr="00780939" w:rsidRDefault="00963EE3" w:rsidP="00B7737B">
      <w:pPr>
        <w:contextualSpacing/>
        <w:rPr>
          <w:color w:val="000000"/>
          <w:szCs w:val="22"/>
        </w:rPr>
      </w:pPr>
      <w:r w:rsidRPr="00780939">
        <w:rPr>
          <w:szCs w:val="22"/>
        </w:rPr>
        <w:t>Hydroklooritiatsidi erittyy äidinmaitoon pieninä määrinä. Suuret tiatsidiannokset voivat aiheuttaa voimakasta virtsaneritystä ja siten estää maidon tuotantoa. MicardisPlus-valmisteen käyttö imetysaikana ei ole suositeltavaa. Jos MicardisPlus-valmistetta käytetään imetysaikana, niin annosten tulee olla mahdollisimman pieniä.</w:t>
      </w:r>
    </w:p>
    <w:p w:rsidR="00531AD2" w:rsidRPr="00780939" w:rsidRDefault="00531AD2" w:rsidP="00F82B73">
      <w:pPr>
        <w:rPr>
          <w:color w:val="000000"/>
          <w:szCs w:val="22"/>
          <w:u w:val="single"/>
        </w:rPr>
      </w:pPr>
    </w:p>
    <w:p w:rsidR="00F82B73" w:rsidRPr="00780939" w:rsidRDefault="00241B8B" w:rsidP="007B3061">
      <w:pPr>
        <w:keepNext/>
        <w:rPr>
          <w:color w:val="000000"/>
          <w:szCs w:val="22"/>
          <w:u w:val="single"/>
        </w:rPr>
      </w:pPr>
      <w:r w:rsidRPr="00780939">
        <w:rPr>
          <w:color w:val="000000"/>
          <w:szCs w:val="22"/>
          <w:u w:val="single"/>
        </w:rPr>
        <w:t>Hedelmällisyys</w:t>
      </w:r>
    </w:p>
    <w:p w:rsidR="00D52A39" w:rsidRPr="00780939" w:rsidRDefault="00D52A39" w:rsidP="007B3061">
      <w:pPr>
        <w:keepNext/>
        <w:rPr>
          <w:color w:val="000000"/>
          <w:szCs w:val="22"/>
        </w:rPr>
      </w:pPr>
    </w:p>
    <w:p w:rsidR="0048696E" w:rsidRPr="00780939" w:rsidRDefault="00241B8B" w:rsidP="00F82B73">
      <w:pPr>
        <w:rPr>
          <w:color w:val="000000"/>
          <w:szCs w:val="22"/>
        </w:rPr>
      </w:pPr>
      <w:r w:rsidRPr="00780939">
        <w:rPr>
          <w:color w:val="000000"/>
          <w:szCs w:val="22"/>
        </w:rPr>
        <w:t xml:space="preserve">Prekliinisissä tutkimuksissa </w:t>
      </w:r>
      <w:r w:rsidR="00F82B73" w:rsidRPr="00780939">
        <w:rPr>
          <w:color w:val="000000"/>
          <w:szCs w:val="22"/>
        </w:rPr>
        <w:t>telmisartaanilla ja hydroklooritiatsidilla</w:t>
      </w:r>
      <w:r w:rsidRPr="00780939">
        <w:rPr>
          <w:color w:val="000000"/>
          <w:szCs w:val="22"/>
        </w:rPr>
        <w:t xml:space="preserve"> ei havaittu olevan vaikutusta urosten tai naaraiden hedelmällisyyteen.</w:t>
      </w:r>
    </w:p>
    <w:p w:rsidR="00552F26" w:rsidRPr="00780939" w:rsidRDefault="00552F26" w:rsidP="00883B6C">
      <w:pPr>
        <w:rPr>
          <w:b/>
          <w:color w:val="000000"/>
          <w:szCs w:val="22"/>
        </w:rPr>
      </w:pPr>
    </w:p>
    <w:p w:rsidR="00B7737B" w:rsidRPr="00780939" w:rsidRDefault="00B7737B" w:rsidP="00883B6C">
      <w:pPr>
        <w:rPr>
          <w:color w:val="000000"/>
          <w:szCs w:val="22"/>
        </w:rPr>
      </w:pPr>
      <w:r w:rsidRPr="00780939">
        <w:rPr>
          <w:b/>
          <w:color w:val="000000"/>
          <w:szCs w:val="22"/>
        </w:rPr>
        <w:t>4.7</w:t>
      </w:r>
      <w:r w:rsidRPr="00780939">
        <w:rPr>
          <w:b/>
          <w:color w:val="000000"/>
          <w:szCs w:val="22"/>
        </w:rPr>
        <w:tab/>
        <w:t>Vaikutus ajokykyyn ja koneiden käyttökykyyn</w:t>
      </w:r>
    </w:p>
    <w:p w:rsidR="00B7737B" w:rsidRPr="00780939" w:rsidRDefault="00B7737B" w:rsidP="00B7737B">
      <w:pPr>
        <w:suppressAutoHyphens/>
        <w:rPr>
          <w:color w:val="000000"/>
          <w:szCs w:val="22"/>
        </w:rPr>
      </w:pPr>
    </w:p>
    <w:p w:rsidR="00742944" w:rsidRPr="00780939" w:rsidRDefault="006A7AFB" w:rsidP="00742944">
      <w:pPr>
        <w:suppressAutoHyphens/>
        <w:rPr>
          <w:color w:val="000000"/>
          <w:szCs w:val="22"/>
        </w:rPr>
      </w:pPr>
      <w:r w:rsidRPr="00780939">
        <w:rPr>
          <w:color w:val="000000"/>
          <w:szCs w:val="22"/>
        </w:rPr>
        <w:t>MicardisPlus-valmisteella voi olla vaikutusta ajokykyyn ja koneiden käyttökykyyn. Heitehuimausta tai uneliaisuutta saattaa satunnaisesti esiintyä käytettäessä MicardisPlus-valmistetta.</w:t>
      </w:r>
    </w:p>
    <w:p w:rsidR="00A708D1" w:rsidRPr="00780939" w:rsidRDefault="00A708D1" w:rsidP="003471A9">
      <w:pPr>
        <w:suppressAutoHyphens/>
        <w:rPr>
          <w:b/>
          <w:color w:val="000000"/>
          <w:szCs w:val="22"/>
        </w:rPr>
      </w:pPr>
    </w:p>
    <w:p w:rsidR="00B7737B" w:rsidRPr="00780939" w:rsidRDefault="00B7737B" w:rsidP="003471A9">
      <w:pPr>
        <w:suppressAutoHyphens/>
        <w:rPr>
          <w:b/>
          <w:color w:val="000000"/>
          <w:szCs w:val="22"/>
        </w:rPr>
      </w:pPr>
      <w:r w:rsidRPr="00780939">
        <w:rPr>
          <w:b/>
          <w:color w:val="000000"/>
          <w:szCs w:val="22"/>
        </w:rPr>
        <w:t>4.8</w:t>
      </w:r>
      <w:r w:rsidRPr="00780939">
        <w:rPr>
          <w:b/>
          <w:color w:val="000000"/>
          <w:szCs w:val="22"/>
        </w:rPr>
        <w:tab/>
        <w:t>Haittavaikutukset</w:t>
      </w:r>
    </w:p>
    <w:p w:rsidR="00B7737B" w:rsidRPr="00780939" w:rsidRDefault="00B7737B" w:rsidP="00B7737B">
      <w:pPr>
        <w:rPr>
          <w:color w:val="000000"/>
          <w:szCs w:val="22"/>
        </w:rPr>
      </w:pPr>
    </w:p>
    <w:p w:rsidR="00F82B73" w:rsidRPr="00780939" w:rsidRDefault="00241B8B" w:rsidP="00F82B73">
      <w:pPr>
        <w:rPr>
          <w:i/>
          <w:color w:val="000000"/>
          <w:szCs w:val="22"/>
        </w:rPr>
      </w:pPr>
      <w:r w:rsidRPr="00780939">
        <w:rPr>
          <w:color w:val="000000"/>
          <w:szCs w:val="22"/>
          <w:u w:val="single"/>
        </w:rPr>
        <w:t>Turvallisuusprofiilin yhteenveto</w:t>
      </w:r>
    </w:p>
    <w:p w:rsidR="00F82B73" w:rsidRPr="00780939" w:rsidRDefault="00F82B73" w:rsidP="00F82B73">
      <w:pPr>
        <w:rPr>
          <w:color w:val="000000"/>
          <w:szCs w:val="22"/>
          <w:u w:val="single"/>
        </w:rPr>
      </w:pPr>
    </w:p>
    <w:p w:rsidR="0048696E" w:rsidRPr="00780939" w:rsidRDefault="00F82B73" w:rsidP="0048696E">
      <w:pPr>
        <w:rPr>
          <w:color w:val="000000"/>
          <w:szCs w:val="22"/>
        </w:rPr>
      </w:pPr>
      <w:r w:rsidRPr="00780939">
        <w:rPr>
          <w:color w:val="000000"/>
          <w:szCs w:val="22"/>
        </w:rPr>
        <w:t xml:space="preserve">Yleisimmin raportoitu haittavaikutus on heitehuimaus. Vakavaa angioedeemaa saattaa esiintyä harvoin </w:t>
      </w:r>
      <w:r w:rsidR="00742944" w:rsidRPr="00780939">
        <w:rPr>
          <w:color w:val="000000"/>
          <w:szCs w:val="22"/>
        </w:rPr>
        <w:t>(</w:t>
      </w:r>
      <w:r w:rsidR="00742944" w:rsidRPr="00780939">
        <w:rPr>
          <w:color w:val="000000"/>
          <w:szCs w:val="22"/>
        </w:rPr>
        <w:sym w:font="Symbol" w:char="F0B3"/>
      </w:r>
      <w:r w:rsidR="00742944" w:rsidRPr="00780939">
        <w:rPr>
          <w:color w:val="000000"/>
          <w:szCs w:val="22"/>
        </w:rPr>
        <w:t>1/10,000, &lt;1/1,000).</w:t>
      </w:r>
    </w:p>
    <w:p w:rsidR="00E130A7" w:rsidRPr="00780939" w:rsidRDefault="00E130A7" w:rsidP="0048696E">
      <w:pPr>
        <w:rPr>
          <w:color w:val="000000"/>
          <w:szCs w:val="22"/>
        </w:rPr>
      </w:pPr>
    </w:p>
    <w:p w:rsidR="008B6195" w:rsidRPr="00780939" w:rsidRDefault="00254756" w:rsidP="0048696E">
      <w:pPr>
        <w:rPr>
          <w:color w:val="000000"/>
          <w:szCs w:val="22"/>
        </w:rPr>
      </w:pPr>
      <w:r w:rsidRPr="00780939">
        <w:rPr>
          <w:color w:val="000000"/>
          <w:szCs w:val="22"/>
        </w:rPr>
        <w:t>Haittavaikutusten kokonaisilmaantuvuus ja profiili MicardisPlus 80 mg/25 mg -valmisteella oli samaa luokkaa kuin MicardisPlus 80 mg/12,5 mg -valmisteella. Haittavaikutusten esiintyvyys ei ollut annoksesta riippuvainen eikä korreloinut potilaan sukupuoleen, ikään tai rotuun.</w:t>
      </w:r>
    </w:p>
    <w:p w:rsidR="00EF185C" w:rsidRPr="00780939" w:rsidRDefault="00EF185C" w:rsidP="00B7737B">
      <w:pPr>
        <w:rPr>
          <w:color w:val="000000"/>
          <w:szCs w:val="22"/>
        </w:rPr>
      </w:pPr>
    </w:p>
    <w:p w:rsidR="002060D5" w:rsidRPr="00780939" w:rsidRDefault="001B2035" w:rsidP="00600770">
      <w:pPr>
        <w:keepNext/>
        <w:rPr>
          <w:i/>
          <w:color w:val="000000"/>
          <w:szCs w:val="22"/>
        </w:rPr>
      </w:pPr>
      <w:r w:rsidRPr="00780939">
        <w:rPr>
          <w:color w:val="000000"/>
          <w:szCs w:val="22"/>
          <w:u w:val="single"/>
        </w:rPr>
        <w:t>T</w:t>
      </w:r>
      <w:r w:rsidR="00241B8B" w:rsidRPr="00780939">
        <w:rPr>
          <w:color w:val="000000"/>
          <w:szCs w:val="22"/>
          <w:u w:val="single"/>
        </w:rPr>
        <w:t xml:space="preserve">aulukkomuotoinen </w:t>
      </w:r>
      <w:r w:rsidRPr="00780939">
        <w:rPr>
          <w:color w:val="000000"/>
          <w:szCs w:val="22"/>
          <w:u w:val="single"/>
        </w:rPr>
        <w:t>luettelo haittavaikutuksista</w:t>
      </w:r>
    </w:p>
    <w:p w:rsidR="002060D5" w:rsidRPr="00780939" w:rsidRDefault="002060D5" w:rsidP="00600770">
      <w:pPr>
        <w:keepNext/>
        <w:rPr>
          <w:color w:val="000000"/>
          <w:szCs w:val="22"/>
        </w:rPr>
      </w:pPr>
    </w:p>
    <w:p w:rsidR="00B7737B" w:rsidRPr="00780939" w:rsidRDefault="00B7737B" w:rsidP="00B7737B">
      <w:pPr>
        <w:rPr>
          <w:color w:val="000000"/>
          <w:szCs w:val="22"/>
        </w:rPr>
      </w:pPr>
      <w:r w:rsidRPr="00780939">
        <w:rPr>
          <w:color w:val="000000"/>
          <w:szCs w:val="22"/>
        </w:rPr>
        <w:t>Seuraavassa on jaoteltu elinryhmien mukaan ne haittavaikutukset, joita esiintyi kliinisissä tutkimuksissa telmisartaani-hy</w:t>
      </w:r>
      <w:r w:rsidR="00AF4A9C" w:rsidRPr="00780939">
        <w:rPr>
          <w:color w:val="000000"/>
          <w:szCs w:val="22"/>
        </w:rPr>
        <w:t xml:space="preserve">droklooritiatsidikombinaatiolla </w:t>
      </w:r>
      <w:r w:rsidRPr="00780939">
        <w:rPr>
          <w:color w:val="000000"/>
          <w:szCs w:val="22"/>
        </w:rPr>
        <w:t xml:space="preserve">useammin </w:t>
      </w:r>
      <w:r w:rsidR="002060D5" w:rsidRPr="00780939">
        <w:rPr>
          <w:color w:val="000000"/>
          <w:szCs w:val="22"/>
        </w:rPr>
        <w:t xml:space="preserve">(p ≤ 0,05) </w:t>
      </w:r>
      <w:r w:rsidRPr="00780939">
        <w:rPr>
          <w:color w:val="000000"/>
          <w:szCs w:val="22"/>
        </w:rPr>
        <w:t xml:space="preserve">kuin lumelääkkeellä. Haittavaikutuksia, joita tiedetään esiintyneen yksittäisillä komponenteilla, mutta joita ei ole havaittu kliinisissä tutkimuksissa, saattaa esiintyä MicardisPlus-hoidon aikana. </w:t>
      </w:r>
    </w:p>
    <w:p w:rsidR="00B7737B" w:rsidRPr="00780939" w:rsidRDefault="00B7737B" w:rsidP="00B7737B">
      <w:pPr>
        <w:rPr>
          <w:color w:val="000000"/>
          <w:szCs w:val="22"/>
        </w:rPr>
      </w:pPr>
    </w:p>
    <w:p w:rsidR="00B7737B" w:rsidRPr="00780939" w:rsidRDefault="00B7737B" w:rsidP="00B7737B">
      <w:pPr>
        <w:rPr>
          <w:color w:val="000000"/>
          <w:szCs w:val="22"/>
        </w:rPr>
      </w:pPr>
      <w:r w:rsidRPr="00780939">
        <w:rPr>
          <w:color w:val="000000"/>
          <w:szCs w:val="22"/>
        </w:rPr>
        <w:t>Haittavaikutukset on luokiteltu esiintyvyyden mukaan eri otsikoiden alle käyttäen seuraavaa esitystapaa:</w:t>
      </w:r>
      <w:r w:rsidR="003471A9" w:rsidRPr="00780939">
        <w:rPr>
          <w:color w:val="000000"/>
          <w:szCs w:val="22"/>
        </w:rPr>
        <w:t xml:space="preserve"> </w:t>
      </w:r>
      <w:r w:rsidR="007433F8" w:rsidRPr="00780939">
        <w:rPr>
          <w:color w:val="000000"/>
          <w:szCs w:val="22"/>
        </w:rPr>
        <w:t>hyvin yleinen (</w:t>
      </w:r>
      <w:r w:rsidR="007433F8" w:rsidRPr="00780939">
        <w:rPr>
          <w:color w:val="000000"/>
          <w:szCs w:val="22"/>
        </w:rPr>
        <w:sym w:font="Symbol" w:char="00B3"/>
      </w:r>
      <w:r w:rsidR="007433F8" w:rsidRPr="00780939">
        <w:rPr>
          <w:color w:val="000000"/>
          <w:szCs w:val="22"/>
        </w:rPr>
        <w:t>1/10</w:t>
      </w:r>
      <w:r w:rsidR="00ED30E5" w:rsidRPr="00780939">
        <w:rPr>
          <w:color w:val="000000"/>
          <w:szCs w:val="22"/>
        </w:rPr>
        <w:t>),</w:t>
      </w:r>
      <w:r w:rsidR="007433F8" w:rsidRPr="00780939">
        <w:rPr>
          <w:color w:val="000000"/>
          <w:szCs w:val="22"/>
        </w:rPr>
        <w:t xml:space="preserve"> yleinen</w:t>
      </w:r>
      <w:r w:rsidR="007433F8" w:rsidRPr="00780939" w:rsidDel="006E1668">
        <w:rPr>
          <w:color w:val="000000"/>
          <w:szCs w:val="22"/>
        </w:rPr>
        <w:t xml:space="preserve"> </w:t>
      </w:r>
      <w:r w:rsidR="007433F8" w:rsidRPr="00780939">
        <w:rPr>
          <w:color w:val="000000"/>
          <w:szCs w:val="22"/>
        </w:rPr>
        <w:t>(</w:t>
      </w:r>
      <w:r w:rsidR="007433F8" w:rsidRPr="00780939">
        <w:rPr>
          <w:color w:val="000000"/>
          <w:szCs w:val="22"/>
        </w:rPr>
        <w:sym w:font="Symbol" w:char="00B3"/>
      </w:r>
      <w:r w:rsidR="007433F8" w:rsidRPr="00780939">
        <w:rPr>
          <w:color w:val="000000"/>
          <w:szCs w:val="22"/>
        </w:rPr>
        <w:t>1/100, &lt;1/10), melko harvinainen</w:t>
      </w:r>
      <w:r w:rsidR="007433F8" w:rsidRPr="00780939" w:rsidDel="006E1668">
        <w:rPr>
          <w:color w:val="000000"/>
          <w:szCs w:val="22"/>
        </w:rPr>
        <w:t xml:space="preserve"> </w:t>
      </w:r>
      <w:r w:rsidR="007433F8" w:rsidRPr="00780939">
        <w:rPr>
          <w:color w:val="000000"/>
          <w:szCs w:val="22"/>
        </w:rPr>
        <w:t>(</w:t>
      </w:r>
      <w:r w:rsidR="007433F8" w:rsidRPr="00780939">
        <w:rPr>
          <w:color w:val="000000"/>
          <w:szCs w:val="22"/>
        </w:rPr>
        <w:sym w:font="Symbol" w:char="00B3"/>
      </w:r>
      <w:r w:rsidR="007433F8" w:rsidRPr="00780939">
        <w:rPr>
          <w:color w:val="000000"/>
          <w:szCs w:val="22"/>
        </w:rPr>
        <w:t>1/1,000, &lt;1/100), harvinainen</w:t>
      </w:r>
      <w:r w:rsidR="007433F8" w:rsidRPr="00780939" w:rsidDel="006E1668">
        <w:rPr>
          <w:color w:val="000000"/>
          <w:szCs w:val="22"/>
        </w:rPr>
        <w:t xml:space="preserve"> </w:t>
      </w:r>
      <w:r w:rsidR="007433F8" w:rsidRPr="00780939">
        <w:rPr>
          <w:color w:val="000000"/>
          <w:szCs w:val="22"/>
        </w:rPr>
        <w:t>(</w:t>
      </w:r>
      <w:r w:rsidR="007433F8" w:rsidRPr="00780939">
        <w:rPr>
          <w:color w:val="000000"/>
          <w:szCs w:val="22"/>
        </w:rPr>
        <w:sym w:font="Symbol" w:char="00B3"/>
      </w:r>
      <w:r w:rsidR="007433F8" w:rsidRPr="00780939">
        <w:rPr>
          <w:color w:val="000000"/>
          <w:szCs w:val="22"/>
        </w:rPr>
        <w:t>1/10,000, &lt;1/1,000), hyvin harvinainen (&lt;1/10,000), tuntematon (koska saatavissa oleva tieto ei riitä arviointiin)</w:t>
      </w:r>
    </w:p>
    <w:p w:rsidR="00B7737B" w:rsidRPr="00780939" w:rsidRDefault="00B7737B" w:rsidP="00B7737B">
      <w:pPr>
        <w:rPr>
          <w:color w:val="000000"/>
          <w:szCs w:val="22"/>
        </w:rPr>
      </w:pPr>
    </w:p>
    <w:p w:rsidR="00B7737B" w:rsidRPr="00780939" w:rsidRDefault="00B7737B" w:rsidP="00B7737B">
      <w:pPr>
        <w:numPr>
          <w:ilvl w:val="12"/>
          <w:numId w:val="0"/>
        </w:numPr>
        <w:rPr>
          <w:color w:val="000000"/>
          <w:szCs w:val="22"/>
        </w:rPr>
      </w:pPr>
      <w:r w:rsidRPr="00780939">
        <w:rPr>
          <w:color w:val="000000"/>
          <w:szCs w:val="22"/>
        </w:rPr>
        <w:t>Haittavaikutukset on esitetty kussakin yleisyysluokassa haittavaikutuksen vakavuuden mukaan alenevassa järjestyksessä.</w:t>
      </w:r>
    </w:p>
    <w:p w:rsidR="008B6195" w:rsidRPr="00780939" w:rsidRDefault="008B6195" w:rsidP="002060D5">
      <w:pPr>
        <w:rPr>
          <w:color w:val="000000"/>
          <w:szCs w:val="22"/>
        </w:rPr>
      </w:pPr>
    </w:p>
    <w:p w:rsidR="002060D5" w:rsidRPr="00780939" w:rsidRDefault="00E02F1A" w:rsidP="002060D5">
      <w:pPr>
        <w:rPr>
          <w:color w:val="000000"/>
          <w:szCs w:val="22"/>
        </w:rPr>
      </w:pPr>
      <w:r w:rsidRPr="00780939">
        <w:rPr>
          <w:color w:val="000000"/>
          <w:szCs w:val="22"/>
        </w:rPr>
        <w:t>Infektiot</w:t>
      </w:r>
    </w:p>
    <w:p w:rsidR="002060D5" w:rsidRPr="00780939" w:rsidRDefault="002060D5" w:rsidP="002060D5">
      <w:pPr>
        <w:ind w:left="4320" w:hanging="3600"/>
        <w:rPr>
          <w:color w:val="000000"/>
          <w:szCs w:val="22"/>
        </w:rPr>
      </w:pPr>
      <w:r w:rsidRPr="00780939">
        <w:rPr>
          <w:color w:val="000000"/>
          <w:szCs w:val="22"/>
        </w:rPr>
        <w:t>Harvinainen:</w:t>
      </w:r>
      <w:r w:rsidRPr="00780939">
        <w:rPr>
          <w:color w:val="000000"/>
          <w:szCs w:val="22"/>
        </w:rPr>
        <w:tab/>
        <w:t xml:space="preserve">Keuhkoputkitulehdus, </w:t>
      </w:r>
    </w:p>
    <w:p w:rsidR="002060D5" w:rsidRPr="00780939" w:rsidRDefault="002060D5" w:rsidP="002060D5">
      <w:pPr>
        <w:ind w:left="4320" w:hanging="3600"/>
        <w:rPr>
          <w:color w:val="000000"/>
          <w:szCs w:val="22"/>
        </w:rPr>
      </w:pPr>
      <w:r w:rsidRPr="00780939">
        <w:rPr>
          <w:color w:val="000000"/>
          <w:szCs w:val="22"/>
        </w:rPr>
        <w:tab/>
        <w:t>nielutulehdus, sivuontelotulehdus</w:t>
      </w:r>
    </w:p>
    <w:p w:rsidR="005D7793" w:rsidRPr="00780939" w:rsidRDefault="005D7793" w:rsidP="005D7793">
      <w:pPr>
        <w:rPr>
          <w:color w:val="000000"/>
          <w:szCs w:val="22"/>
        </w:rPr>
      </w:pPr>
      <w:r w:rsidRPr="00780939">
        <w:rPr>
          <w:color w:val="000000"/>
          <w:szCs w:val="22"/>
        </w:rPr>
        <w:t>Immuunijärjestelmä</w:t>
      </w:r>
    </w:p>
    <w:p w:rsidR="005D7793" w:rsidRPr="00780939" w:rsidRDefault="005D7793" w:rsidP="005D7793">
      <w:pPr>
        <w:ind w:left="4320" w:hanging="3600"/>
        <w:rPr>
          <w:color w:val="000000"/>
          <w:szCs w:val="22"/>
        </w:rPr>
      </w:pPr>
      <w:r w:rsidRPr="00780939">
        <w:rPr>
          <w:color w:val="000000"/>
          <w:szCs w:val="22"/>
        </w:rPr>
        <w:t>Harvinainen:</w:t>
      </w:r>
      <w:r w:rsidRPr="00780939">
        <w:rPr>
          <w:color w:val="000000"/>
          <w:szCs w:val="22"/>
        </w:rPr>
        <w:tab/>
        <w:t>SLE:n (</w:t>
      </w:r>
      <w:r w:rsidR="00111CF5" w:rsidRPr="00780939">
        <w:rPr>
          <w:color w:val="000000"/>
          <w:szCs w:val="22"/>
        </w:rPr>
        <w:t>systeeminen lupus erythematosu</w:t>
      </w:r>
      <w:r w:rsidRPr="00780939">
        <w:rPr>
          <w:color w:val="000000"/>
          <w:szCs w:val="22"/>
        </w:rPr>
        <w:t>s) paheneminen tai aktivoituminen</w:t>
      </w:r>
      <w:r w:rsidRPr="00780939">
        <w:rPr>
          <w:color w:val="000000"/>
          <w:szCs w:val="22"/>
          <w:vertAlign w:val="superscript"/>
        </w:rPr>
        <w:t>1</w:t>
      </w:r>
    </w:p>
    <w:p w:rsidR="007433F8" w:rsidRPr="00780939" w:rsidRDefault="007433F8" w:rsidP="007433F8">
      <w:pPr>
        <w:rPr>
          <w:color w:val="000000"/>
          <w:szCs w:val="22"/>
        </w:rPr>
      </w:pPr>
      <w:r w:rsidRPr="00780939">
        <w:rPr>
          <w:color w:val="000000"/>
          <w:szCs w:val="22"/>
        </w:rPr>
        <w:t>Aineenvaihdunta ja ravitsemus</w:t>
      </w:r>
    </w:p>
    <w:p w:rsidR="007433F8" w:rsidRPr="00780939" w:rsidRDefault="007433F8" w:rsidP="00ED30E5">
      <w:pPr>
        <w:ind w:firstLine="720"/>
        <w:rPr>
          <w:color w:val="000000"/>
          <w:szCs w:val="22"/>
        </w:rPr>
      </w:pPr>
      <w:r w:rsidRPr="00780939">
        <w:rPr>
          <w:color w:val="000000"/>
          <w:szCs w:val="22"/>
        </w:rPr>
        <w:t>Melko harvinainen:</w:t>
      </w:r>
      <w:r w:rsidRPr="00780939">
        <w:rPr>
          <w:color w:val="000000"/>
          <w:szCs w:val="22"/>
        </w:rPr>
        <w:tab/>
      </w:r>
      <w:r w:rsidRPr="00780939">
        <w:rPr>
          <w:color w:val="000000"/>
          <w:szCs w:val="22"/>
        </w:rPr>
        <w:tab/>
      </w:r>
      <w:r w:rsidRPr="00780939">
        <w:rPr>
          <w:color w:val="000000"/>
          <w:szCs w:val="22"/>
        </w:rPr>
        <w:tab/>
        <w:t>Hypokalemia</w:t>
      </w:r>
    </w:p>
    <w:p w:rsidR="007433F8" w:rsidRPr="00780939" w:rsidRDefault="007433F8" w:rsidP="007F333E">
      <w:pPr>
        <w:ind w:firstLine="720"/>
        <w:rPr>
          <w:color w:val="000000"/>
          <w:szCs w:val="22"/>
        </w:rPr>
      </w:pPr>
      <w:r w:rsidRPr="00780939">
        <w:rPr>
          <w:color w:val="000000"/>
          <w:szCs w:val="22"/>
        </w:rPr>
        <w:t>Harvinainen:</w:t>
      </w:r>
      <w:r w:rsidRPr="00780939">
        <w:rPr>
          <w:color w:val="000000"/>
          <w:szCs w:val="22"/>
        </w:rPr>
        <w:tab/>
      </w:r>
      <w:r w:rsidRPr="00780939">
        <w:rPr>
          <w:color w:val="000000"/>
          <w:szCs w:val="22"/>
        </w:rPr>
        <w:tab/>
      </w:r>
      <w:r w:rsidRPr="00780939">
        <w:rPr>
          <w:color w:val="000000"/>
          <w:szCs w:val="22"/>
        </w:rPr>
        <w:tab/>
      </w:r>
      <w:r w:rsidR="00ED30E5" w:rsidRPr="00780939">
        <w:rPr>
          <w:color w:val="000000"/>
          <w:szCs w:val="22"/>
        </w:rPr>
        <w:tab/>
      </w:r>
      <w:r w:rsidRPr="00780939">
        <w:rPr>
          <w:color w:val="000000"/>
          <w:szCs w:val="22"/>
        </w:rPr>
        <w:t>Hyperurikemia</w:t>
      </w:r>
      <w:r w:rsidR="005668F5" w:rsidRPr="00780939">
        <w:rPr>
          <w:color w:val="000000"/>
          <w:szCs w:val="22"/>
        </w:rPr>
        <w:t>, hypo</w:t>
      </w:r>
      <w:r w:rsidRPr="00780939">
        <w:rPr>
          <w:color w:val="000000"/>
          <w:szCs w:val="22"/>
        </w:rPr>
        <w:t>natremia</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7433F8" w:rsidRPr="00780939" w:rsidRDefault="007433F8" w:rsidP="007433F8">
      <w:pPr>
        <w:rPr>
          <w:color w:val="000000"/>
          <w:szCs w:val="22"/>
        </w:rPr>
      </w:pPr>
      <w:r w:rsidRPr="00780939">
        <w:rPr>
          <w:color w:val="000000"/>
          <w:szCs w:val="22"/>
        </w:rPr>
        <w:t>Psyykkiset häiriöt</w:t>
      </w:r>
    </w:p>
    <w:p w:rsidR="007433F8" w:rsidRPr="00780939" w:rsidRDefault="007433F8" w:rsidP="00ED30E5">
      <w:pPr>
        <w:ind w:firstLine="720"/>
        <w:rPr>
          <w:color w:val="000000"/>
          <w:szCs w:val="22"/>
        </w:rPr>
      </w:pPr>
      <w:r w:rsidRPr="00780939">
        <w:rPr>
          <w:color w:val="000000"/>
          <w:szCs w:val="22"/>
        </w:rPr>
        <w:t>Melko harvinainen:</w:t>
      </w:r>
      <w:r w:rsidRPr="00780939">
        <w:rPr>
          <w:color w:val="000000"/>
          <w:szCs w:val="22"/>
        </w:rPr>
        <w:tab/>
      </w:r>
      <w:r w:rsidRPr="00780939">
        <w:rPr>
          <w:color w:val="000000"/>
          <w:szCs w:val="22"/>
        </w:rPr>
        <w:tab/>
      </w:r>
      <w:r w:rsidRPr="00780939">
        <w:rPr>
          <w:color w:val="000000"/>
          <w:szCs w:val="22"/>
        </w:rPr>
        <w:tab/>
        <w:t>Ahdistuneisuus</w:t>
      </w:r>
    </w:p>
    <w:p w:rsidR="007433F8" w:rsidRPr="00780939" w:rsidRDefault="007433F8" w:rsidP="007433F8">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t>Depressio</w:t>
      </w:r>
    </w:p>
    <w:p w:rsidR="00665E52" w:rsidRPr="00780939" w:rsidRDefault="00665E52" w:rsidP="007433F8">
      <w:pPr>
        <w:rPr>
          <w:color w:val="000000"/>
          <w:szCs w:val="22"/>
        </w:rPr>
      </w:pPr>
    </w:p>
    <w:p w:rsidR="007433F8" w:rsidRPr="00780939" w:rsidRDefault="007433F8" w:rsidP="007433F8">
      <w:pPr>
        <w:rPr>
          <w:color w:val="000000"/>
          <w:szCs w:val="22"/>
        </w:rPr>
      </w:pPr>
      <w:r w:rsidRPr="00780939">
        <w:rPr>
          <w:color w:val="000000"/>
          <w:szCs w:val="22"/>
        </w:rPr>
        <w:t>Hermosto</w:t>
      </w:r>
    </w:p>
    <w:p w:rsidR="007433F8" w:rsidRPr="00780939" w:rsidRDefault="007433F8" w:rsidP="007433F8">
      <w:pPr>
        <w:ind w:firstLine="720"/>
        <w:rPr>
          <w:color w:val="000000"/>
          <w:szCs w:val="22"/>
        </w:rPr>
      </w:pPr>
      <w:r w:rsidRPr="00780939">
        <w:rPr>
          <w:color w:val="000000"/>
          <w:szCs w:val="22"/>
        </w:rPr>
        <w:t>Yleinen:</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t>Heitehuimaus</w:t>
      </w:r>
    </w:p>
    <w:p w:rsidR="007433F8" w:rsidRPr="00780939" w:rsidRDefault="007433F8" w:rsidP="007433F8">
      <w:pPr>
        <w:ind w:firstLine="720"/>
        <w:rPr>
          <w:color w:val="000000"/>
          <w:szCs w:val="22"/>
        </w:rPr>
      </w:pPr>
      <w:r w:rsidRPr="00780939">
        <w:rPr>
          <w:color w:val="000000"/>
          <w:szCs w:val="22"/>
        </w:rPr>
        <w:t>Melko harvinainen:</w:t>
      </w:r>
      <w:r w:rsidRPr="00780939">
        <w:rPr>
          <w:color w:val="000000"/>
          <w:szCs w:val="22"/>
        </w:rPr>
        <w:tab/>
      </w:r>
      <w:r w:rsidRPr="00780939">
        <w:rPr>
          <w:color w:val="000000"/>
          <w:szCs w:val="22"/>
        </w:rPr>
        <w:tab/>
      </w:r>
      <w:r w:rsidRPr="00780939">
        <w:rPr>
          <w:color w:val="000000"/>
          <w:szCs w:val="22"/>
        </w:rPr>
        <w:tab/>
        <w:t>Synkopee, tuntoharha</w:t>
      </w:r>
    </w:p>
    <w:p w:rsidR="007433F8" w:rsidRPr="00780939" w:rsidRDefault="007433F8" w:rsidP="007433F8">
      <w:pPr>
        <w:ind w:firstLine="720"/>
        <w:rPr>
          <w:color w:val="000000"/>
          <w:szCs w:val="22"/>
        </w:rPr>
      </w:pPr>
      <w:r w:rsidRPr="00780939">
        <w:rPr>
          <w:color w:val="000000"/>
          <w:szCs w:val="22"/>
        </w:rPr>
        <w:t>Harvinainen:</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t>Unettomuus, unihäiriö</w:t>
      </w:r>
    </w:p>
    <w:p w:rsidR="007433F8" w:rsidRPr="00780939" w:rsidRDefault="007433F8" w:rsidP="007433F8">
      <w:pPr>
        <w:rPr>
          <w:color w:val="000000"/>
          <w:szCs w:val="22"/>
        </w:rPr>
      </w:pPr>
    </w:p>
    <w:p w:rsidR="007433F8" w:rsidRPr="00780939" w:rsidRDefault="007433F8" w:rsidP="00DA307E">
      <w:pPr>
        <w:keepNext/>
        <w:rPr>
          <w:color w:val="000000"/>
          <w:szCs w:val="22"/>
        </w:rPr>
      </w:pPr>
      <w:r w:rsidRPr="00780939">
        <w:rPr>
          <w:color w:val="000000"/>
          <w:szCs w:val="22"/>
        </w:rPr>
        <w:t>Silmät</w:t>
      </w:r>
    </w:p>
    <w:p w:rsidR="007433F8" w:rsidRPr="00780939" w:rsidRDefault="007433F8" w:rsidP="007433F8">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t>Näköhäiriö, näön hämärtyminen</w:t>
      </w:r>
    </w:p>
    <w:p w:rsidR="00DB06FC" w:rsidRPr="00780939" w:rsidRDefault="00DB06FC" w:rsidP="007433F8">
      <w:pPr>
        <w:rPr>
          <w:color w:val="000000"/>
          <w:szCs w:val="22"/>
        </w:rPr>
      </w:pPr>
    </w:p>
    <w:p w:rsidR="007433F8" w:rsidRPr="00780939" w:rsidRDefault="007433F8" w:rsidP="00DA307E">
      <w:pPr>
        <w:keepNext/>
        <w:rPr>
          <w:color w:val="000000"/>
          <w:szCs w:val="22"/>
        </w:rPr>
      </w:pPr>
      <w:r w:rsidRPr="00780939">
        <w:rPr>
          <w:color w:val="000000"/>
          <w:szCs w:val="22"/>
        </w:rPr>
        <w:t>Kuulo ja tasapainoelin</w:t>
      </w:r>
    </w:p>
    <w:p w:rsidR="0048696E" w:rsidRPr="00780939" w:rsidRDefault="007433F8" w:rsidP="00ED30E5">
      <w:pPr>
        <w:ind w:left="720"/>
        <w:rPr>
          <w:color w:val="000000"/>
          <w:szCs w:val="22"/>
        </w:rPr>
      </w:pPr>
      <w:r w:rsidRPr="00780939">
        <w:rPr>
          <w:color w:val="000000"/>
          <w:szCs w:val="22"/>
        </w:rPr>
        <w:t>Melko harvinainen:</w:t>
      </w:r>
      <w:r w:rsidRPr="00780939">
        <w:rPr>
          <w:color w:val="000000"/>
          <w:szCs w:val="22"/>
        </w:rPr>
        <w:tab/>
      </w:r>
      <w:r w:rsidRPr="00780939">
        <w:rPr>
          <w:color w:val="000000"/>
          <w:szCs w:val="22"/>
        </w:rPr>
        <w:tab/>
      </w:r>
      <w:r w:rsidRPr="00780939">
        <w:rPr>
          <w:color w:val="000000"/>
          <w:szCs w:val="22"/>
        </w:rPr>
        <w:tab/>
        <w:t>Huimaus</w:t>
      </w:r>
    </w:p>
    <w:p w:rsidR="002060D5" w:rsidRPr="00780939" w:rsidRDefault="002060D5" w:rsidP="0048696E">
      <w:pPr>
        <w:ind w:left="720"/>
        <w:rPr>
          <w:color w:val="000000"/>
          <w:szCs w:val="22"/>
        </w:rPr>
      </w:pPr>
    </w:p>
    <w:p w:rsidR="007433F8" w:rsidRPr="00780939" w:rsidRDefault="007433F8" w:rsidP="007433F8">
      <w:pPr>
        <w:rPr>
          <w:color w:val="000000"/>
          <w:szCs w:val="22"/>
        </w:rPr>
      </w:pPr>
      <w:r w:rsidRPr="00780939">
        <w:rPr>
          <w:color w:val="000000"/>
          <w:szCs w:val="22"/>
        </w:rPr>
        <w:t>Sydän</w:t>
      </w:r>
    </w:p>
    <w:p w:rsidR="007433F8" w:rsidRPr="00780939" w:rsidRDefault="007433F8" w:rsidP="007433F8">
      <w:pPr>
        <w:rPr>
          <w:color w:val="000000"/>
          <w:szCs w:val="22"/>
        </w:rPr>
      </w:pPr>
      <w:r w:rsidRPr="00780939">
        <w:rPr>
          <w:color w:val="000000"/>
          <w:szCs w:val="22"/>
        </w:rPr>
        <w:tab/>
        <w:t>Melko harvinainen:</w:t>
      </w:r>
      <w:r w:rsidRPr="00780939">
        <w:rPr>
          <w:color w:val="000000"/>
          <w:szCs w:val="22"/>
        </w:rPr>
        <w:tab/>
      </w:r>
      <w:r w:rsidRPr="00780939">
        <w:rPr>
          <w:color w:val="000000"/>
          <w:szCs w:val="22"/>
        </w:rPr>
        <w:tab/>
      </w:r>
      <w:r w:rsidRPr="00780939">
        <w:rPr>
          <w:color w:val="000000"/>
          <w:szCs w:val="22"/>
        </w:rPr>
        <w:tab/>
        <w:t>Takykardia, rytmihäiriöt</w:t>
      </w:r>
    </w:p>
    <w:p w:rsidR="007433F8" w:rsidRPr="00780939" w:rsidRDefault="007433F8" w:rsidP="007433F8">
      <w:pPr>
        <w:rPr>
          <w:color w:val="000000"/>
          <w:szCs w:val="22"/>
        </w:rPr>
      </w:pPr>
    </w:p>
    <w:p w:rsidR="007433F8" w:rsidRPr="00780939" w:rsidRDefault="007433F8" w:rsidP="007433F8">
      <w:pPr>
        <w:rPr>
          <w:color w:val="000000"/>
          <w:szCs w:val="22"/>
        </w:rPr>
      </w:pPr>
      <w:r w:rsidRPr="00780939">
        <w:rPr>
          <w:color w:val="000000"/>
          <w:szCs w:val="22"/>
        </w:rPr>
        <w:t>Verisuonisto</w:t>
      </w:r>
    </w:p>
    <w:p w:rsidR="003471A9" w:rsidRPr="00780939" w:rsidRDefault="007433F8" w:rsidP="007433F8">
      <w:pPr>
        <w:rPr>
          <w:color w:val="000000"/>
          <w:szCs w:val="22"/>
        </w:rPr>
      </w:pPr>
      <w:r w:rsidRPr="00780939">
        <w:rPr>
          <w:color w:val="000000"/>
          <w:szCs w:val="22"/>
        </w:rPr>
        <w:tab/>
        <w:t>Melko harvinainen:</w:t>
      </w:r>
      <w:r w:rsidRPr="00780939">
        <w:rPr>
          <w:color w:val="000000"/>
          <w:szCs w:val="22"/>
        </w:rPr>
        <w:tab/>
      </w:r>
      <w:r w:rsidRPr="00780939">
        <w:rPr>
          <w:color w:val="000000"/>
          <w:szCs w:val="22"/>
        </w:rPr>
        <w:tab/>
      </w:r>
      <w:r w:rsidRPr="00780939">
        <w:rPr>
          <w:color w:val="000000"/>
          <w:szCs w:val="22"/>
        </w:rPr>
        <w:tab/>
        <w:t>Hypotensio, ortostaattinen hypotensio</w:t>
      </w:r>
    </w:p>
    <w:p w:rsidR="00552F26" w:rsidRPr="00780939" w:rsidRDefault="00552F26" w:rsidP="007433F8">
      <w:pPr>
        <w:rPr>
          <w:color w:val="000000"/>
          <w:szCs w:val="22"/>
        </w:rPr>
      </w:pPr>
    </w:p>
    <w:p w:rsidR="007433F8" w:rsidRPr="00780939" w:rsidRDefault="007433F8" w:rsidP="007433F8">
      <w:pPr>
        <w:rPr>
          <w:color w:val="000000"/>
          <w:szCs w:val="22"/>
        </w:rPr>
      </w:pPr>
      <w:r w:rsidRPr="00780939">
        <w:rPr>
          <w:color w:val="000000"/>
          <w:szCs w:val="22"/>
        </w:rPr>
        <w:t>Hengityselimet, rintakehä ja välikarsina</w:t>
      </w:r>
    </w:p>
    <w:p w:rsidR="007433F8" w:rsidRPr="00780939" w:rsidRDefault="007433F8" w:rsidP="007433F8">
      <w:pPr>
        <w:rPr>
          <w:color w:val="000000"/>
          <w:szCs w:val="22"/>
        </w:rPr>
      </w:pPr>
      <w:r w:rsidRPr="00780939">
        <w:rPr>
          <w:color w:val="000000"/>
          <w:szCs w:val="22"/>
        </w:rPr>
        <w:tab/>
        <w:t>Melko harvinainen:</w:t>
      </w:r>
      <w:r w:rsidRPr="00780939">
        <w:rPr>
          <w:color w:val="000000"/>
          <w:szCs w:val="22"/>
        </w:rPr>
        <w:tab/>
      </w:r>
      <w:r w:rsidRPr="00780939">
        <w:rPr>
          <w:color w:val="000000"/>
          <w:szCs w:val="22"/>
        </w:rPr>
        <w:tab/>
      </w:r>
      <w:r w:rsidRPr="00780939">
        <w:rPr>
          <w:color w:val="000000"/>
          <w:szCs w:val="22"/>
        </w:rPr>
        <w:tab/>
        <w:t>Dyspnea</w:t>
      </w:r>
    </w:p>
    <w:p w:rsidR="0048696E" w:rsidRPr="00780939" w:rsidRDefault="007433F8" w:rsidP="0048696E">
      <w:pPr>
        <w:ind w:left="4320" w:hanging="3600"/>
        <w:rPr>
          <w:color w:val="000000"/>
          <w:szCs w:val="22"/>
        </w:rPr>
      </w:pPr>
      <w:r w:rsidRPr="00780939">
        <w:rPr>
          <w:color w:val="000000"/>
          <w:szCs w:val="22"/>
        </w:rPr>
        <w:t>Harvinainen:</w:t>
      </w:r>
      <w:r w:rsidRPr="00780939">
        <w:rPr>
          <w:color w:val="000000"/>
          <w:szCs w:val="22"/>
        </w:rPr>
        <w:tab/>
        <w:t>Hengitysvaikeus (keuhkotulehdus ja keuhko</w:t>
      </w:r>
      <w:r w:rsidR="00446BB5" w:rsidRPr="00780939">
        <w:rPr>
          <w:color w:val="000000"/>
          <w:szCs w:val="22"/>
        </w:rPr>
        <w:t>e</w:t>
      </w:r>
      <w:r w:rsidRPr="00780939">
        <w:rPr>
          <w:color w:val="000000"/>
          <w:szCs w:val="22"/>
        </w:rPr>
        <w:t>deema mukaan lukien)</w:t>
      </w:r>
    </w:p>
    <w:p w:rsidR="002060D5" w:rsidRPr="00780939" w:rsidRDefault="002060D5" w:rsidP="0048696E">
      <w:pPr>
        <w:rPr>
          <w:color w:val="000000"/>
          <w:szCs w:val="22"/>
        </w:rPr>
      </w:pPr>
      <w:r w:rsidRPr="00780939">
        <w:rPr>
          <w:color w:val="000000"/>
          <w:szCs w:val="22"/>
        </w:rPr>
        <w:t>Ruoansulatuselimistö</w:t>
      </w:r>
    </w:p>
    <w:p w:rsidR="002060D5" w:rsidRPr="00780939" w:rsidRDefault="00846A03" w:rsidP="002060D5">
      <w:pPr>
        <w:ind w:left="720" w:hanging="720"/>
        <w:rPr>
          <w:color w:val="000000"/>
          <w:szCs w:val="22"/>
        </w:rPr>
      </w:pPr>
      <w:r w:rsidRPr="00780939">
        <w:rPr>
          <w:color w:val="000000"/>
          <w:szCs w:val="22"/>
        </w:rPr>
        <w:t xml:space="preserve"> </w:t>
      </w:r>
      <w:r w:rsidRPr="00780939">
        <w:rPr>
          <w:color w:val="000000"/>
          <w:szCs w:val="22"/>
        </w:rPr>
        <w:tab/>
        <w:t>Melko harvinainen:</w:t>
      </w:r>
      <w:r w:rsidRPr="00780939">
        <w:rPr>
          <w:color w:val="000000"/>
          <w:szCs w:val="22"/>
        </w:rPr>
        <w:tab/>
      </w:r>
      <w:r w:rsidRPr="00780939">
        <w:rPr>
          <w:color w:val="000000"/>
          <w:szCs w:val="22"/>
        </w:rPr>
        <w:tab/>
      </w:r>
      <w:r w:rsidR="00676714" w:rsidRPr="00780939">
        <w:rPr>
          <w:color w:val="000000"/>
          <w:szCs w:val="22"/>
        </w:rPr>
        <w:tab/>
      </w:r>
      <w:r w:rsidR="002060D5" w:rsidRPr="00780939">
        <w:rPr>
          <w:color w:val="000000"/>
          <w:szCs w:val="22"/>
        </w:rPr>
        <w:t>Ripuli, suun kuivuminen, ilmavaivat</w:t>
      </w:r>
    </w:p>
    <w:p w:rsidR="002060D5" w:rsidRPr="00780939" w:rsidRDefault="00846A03" w:rsidP="002060D5">
      <w:pPr>
        <w:ind w:left="720"/>
        <w:rPr>
          <w:color w:val="000000"/>
          <w:szCs w:val="22"/>
        </w:rPr>
      </w:pPr>
      <w:r w:rsidRPr="00780939">
        <w:rPr>
          <w:color w:val="000000"/>
          <w:szCs w:val="22"/>
        </w:rPr>
        <w:t>Harvinainen:</w:t>
      </w:r>
      <w:r w:rsidRPr="00780939">
        <w:rPr>
          <w:color w:val="000000"/>
          <w:szCs w:val="22"/>
        </w:rPr>
        <w:tab/>
      </w:r>
      <w:r w:rsidRPr="00780939">
        <w:rPr>
          <w:color w:val="000000"/>
          <w:szCs w:val="22"/>
        </w:rPr>
        <w:tab/>
      </w:r>
      <w:r w:rsidRPr="00780939">
        <w:rPr>
          <w:color w:val="000000"/>
          <w:szCs w:val="22"/>
        </w:rPr>
        <w:tab/>
      </w:r>
      <w:r w:rsidR="00676714" w:rsidRPr="00780939">
        <w:rPr>
          <w:color w:val="000000"/>
          <w:szCs w:val="22"/>
        </w:rPr>
        <w:tab/>
      </w:r>
      <w:r w:rsidR="002060D5" w:rsidRPr="00780939">
        <w:rPr>
          <w:color w:val="000000"/>
          <w:szCs w:val="22"/>
        </w:rPr>
        <w:t xml:space="preserve">Vatsakipu, ummetus, ruoansulatushäiriö, oksentelu, </w:t>
      </w:r>
    </w:p>
    <w:p w:rsidR="008B6195" w:rsidRPr="00780939" w:rsidRDefault="002060D5" w:rsidP="002060D5">
      <w:pPr>
        <w:rPr>
          <w:color w:val="000000"/>
          <w:szCs w:val="22"/>
        </w:rPr>
      </w:pPr>
      <w:r w:rsidRPr="00780939">
        <w:rPr>
          <w:color w:val="000000"/>
          <w:szCs w:val="22"/>
        </w:rPr>
        <w:tab/>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r w:rsidR="00676714" w:rsidRPr="00780939">
        <w:rPr>
          <w:color w:val="000000"/>
          <w:szCs w:val="22"/>
        </w:rPr>
        <w:tab/>
      </w:r>
      <w:r w:rsidRPr="00780939">
        <w:rPr>
          <w:color w:val="000000"/>
          <w:szCs w:val="22"/>
        </w:rPr>
        <w:t>gastriitti</w:t>
      </w:r>
    </w:p>
    <w:p w:rsidR="00EF185C" w:rsidRPr="00780939" w:rsidRDefault="00EF185C" w:rsidP="007433F8">
      <w:pPr>
        <w:rPr>
          <w:color w:val="000000"/>
          <w:szCs w:val="22"/>
        </w:rPr>
      </w:pPr>
    </w:p>
    <w:p w:rsidR="007433F8" w:rsidRPr="00780939" w:rsidRDefault="007433F8" w:rsidP="007433F8">
      <w:pPr>
        <w:rPr>
          <w:color w:val="000000"/>
          <w:szCs w:val="22"/>
        </w:rPr>
      </w:pPr>
      <w:r w:rsidRPr="00780939">
        <w:rPr>
          <w:color w:val="000000"/>
          <w:szCs w:val="22"/>
        </w:rPr>
        <w:t>Maksa ja sappi</w:t>
      </w:r>
    </w:p>
    <w:p w:rsidR="007433F8" w:rsidRPr="00780939" w:rsidRDefault="005D7793" w:rsidP="00846A03">
      <w:pPr>
        <w:ind w:left="3686" w:hanging="2966"/>
        <w:rPr>
          <w:color w:val="000000"/>
          <w:szCs w:val="22"/>
          <w:vertAlign w:val="superscript"/>
        </w:rPr>
      </w:pPr>
      <w:r w:rsidRPr="00780939">
        <w:rPr>
          <w:color w:val="000000"/>
          <w:szCs w:val="22"/>
        </w:rPr>
        <w:t>Harvinainen:</w:t>
      </w:r>
      <w:r w:rsidRPr="00780939">
        <w:rPr>
          <w:color w:val="000000"/>
          <w:szCs w:val="22"/>
        </w:rPr>
        <w:tab/>
      </w:r>
      <w:r w:rsidR="00676714" w:rsidRPr="00780939">
        <w:rPr>
          <w:color w:val="000000"/>
          <w:szCs w:val="22"/>
        </w:rPr>
        <w:tab/>
      </w:r>
      <w:r w:rsidR="007433F8" w:rsidRPr="00780939">
        <w:rPr>
          <w:color w:val="000000"/>
          <w:szCs w:val="22"/>
        </w:rPr>
        <w:t>Epänormaali maksan toiminta/maksan toimintahäiriö</w:t>
      </w:r>
      <w:r w:rsidRPr="00780939">
        <w:rPr>
          <w:color w:val="000000"/>
          <w:szCs w:val="22"/>
          <w:vertAlign w:val="superscript"/>
        </w:rPr>
        <w:t>2</w:t>
      </w:r>
    </w:p>
    <w:p w:rsidR="00DC4F34" w:rsidRPr="00780939" w:rsidRDefault="00DC4F34" w:rsidP="007433F8">
      <w:pPr>
        <w:rPr>
          <w:color w:val="000000"/>
          <w:szCs w:val="22"/>
        </w:rPr>
      </w:pPr>
    </w:p>
    <w:p w:rsidR="007433F8" w:rsidRPr="00780939" w:rsidRDefault="007433F8" w:rsidP="007433F8">
      <w:pPr>
        <w:rPr>
          <w:color w:val="000000"/>
          <w:szCs w:val="22"/>
        </w:rPr>
      </w:pPr>
      <w:r w:rsidRPr="00780939">
        <w:rPr>
          <w:color w:val="000000"/>
          <w:szCs w:val="22"/>
        </w:rPr>
        <w:t>Iho ja ihonalainen kudos</w:t>
      </w:r>
    </w:p>
    <w:p w:rsidR="00D52A39" w:rsidRPr="00780939" w:rsidRDefault="007433F8" w:rsidP="00676714">
      <w:pPr>
        <w:ind w:left="4320" w:hanging="3600"/>
        <w:rPr>
          <w:color w:val="000000"/>
          <w:szCs w:val="22"/>
        </w:rPr>
      </w:pPr>
      <w:r w:rsidRPr="00780939">
        <w:rPr>
          <w:color w:val="000000"/>
          <w:szCs w:val="22"/>
        </w:rPr>
        <w:t>Harvinainen:</w:t>
      </w:r>
      <w:r w:rsidRPr="00780939">
        <w:rPr>
          <w:color w:val="000000"/>
          <w:szCs w:val="22"/>
        </w:rPr>
        <w:tab/>
        <w:t>Angio</w:t>
      </w:r>
      <w:r w:rsidR="00446BB5" w:rsidRPr="00780939">
        <w:rPr>
          <w:color w:val="000000"/>
          <w:szCs w:val="22"/>
        </w:rPr>
        <w:t>e</w:t>
      </w:r>
      <w:r w:rsidRPr="00780939">
        <w:rPr>
          <w:color w:val="000000"/>
          <w:szCs w:val="22"/>
        </w:rPr>
        <w:t>deema</w:t>
      </w:r>
      <w:r w:rsidR="005D7793" w:rsidRPr="00780939">
        <w:rPr>
          <w:color w:val="000000"/>
          <w:szCs w:val="22"/>
        </w:rPr>
        <w:t xml:space="preserve"> (</w:t>
      </w:r>
      <w:r w:rsidR="000B6F68" w:rsidRPr="00780939">
        <w:rPr>
          <w:color w:val="000000"/>
          <w:szCs w:val="22"/>
        </w:rPr>
        <w:t xml:space="preserve">myös </w:t>
      </w:r>
      <w:r w:rsidR="005D7793" w:rsidRPr="00780939">
        <w:rPr>
          <w:color w:val="000000"/>
          <w:szCs w:val="22"/>
        </w:rPr>
        <w:t>kuolemaan johtava)</w:t>
      </w:r>
      <w:r w:rsidRPr="00780939">
        <w:rPr>
          <w:color w:val="000000"/>
          <w:szCs w:val="22"/>
        </w:rPr>
        <w:t xml:space="preserve">, punoitus, kutina, ihottuma, liikahikoilu, urtikaria </w:t>
      </w:r>
    </w:p>
    <w:p w:rsidR="007433F8" w:rsidRPr="00780939" w:rsidRDefault="007433F8" w:rsidP="00ED30E5">
      <w:pPr>
        <w:ind w:left="4320" w:hanging="3600"/>
        <w:rPr>
          <w:color w:val="000000"/>
          <w:szCs w:val="22"/>
        </w:rPr>
      </w:pPr>
    </w:p>
    <w:p w:rsidR="007433F8" w:rsidRPr="00780939" w:rsidRDefault="007433F8" w:rsidP="007433F8">
      <w:pPr>
        <w:rPr>
          <w:color w:val="000000"/>
          <w:szCs w:val="22"/>
        </w:rPr>
      </w:pPr>
      <w:r w:rsidRPr="00780939">
        <w:rPr>
          <w:color w:val="000000"/>
          <w:szCs w:val="22"/>
        </w:rPr>
        <w:t>Luusto, lihakset ja sidekudos</w:t>
      </w:r>
    </w:p>
    <w:p w:rsidR="007433F8" w:rsidRPr="00780939" w:rsidRDefault="003D57D9" w:rsidP="00ED30E5">
      <w:pPr>
        <w:ind w:firstLine="720"/>
        <w:rPr>
          <w:color w:val="000000"/>
          <w:szCs w:val="22"/>
        </w:rPr>
      </w:pPr>
      <w:r w:rsidRPr="00780939">
        <w:rPr>
          <w:color w:val="000000"/>
          <w:szCs w:val="22"/>
        </w:rPr>
        <w:t>Melko harvinainen</w:t>
      </w:r>
      <w:r w:rsidR="007433F8" w:rsidRPr="00780939">
        <w:rPr>
          <w:color w:val="000000"/>
          <w:szCs w:val="22"/>
        </w:rPr>
        <w:t>:</w:t>
      </w:r>
      <w:r w:rsidR="007433F8" w:rsidRPr="00780939">
        <w:rPr>
          <w:color w:val="000000"/>
          <w:szCs w:val="22"/>
        </w:rPr>
        <w:tab/>
      </w:r>
      <w:r w:rsidR="00D52A39" w:rsidRPr="00780939">
        <w:rPr>
          <w:color w:val="000000"/>
          <w:szCs w:val="22"/>
        </w:rPr>
        <w:tab/>
        <w:t xml:space="preserve"> </w:t>
      </w:r>
      <w:r w:rsidR="00676714" w:rsidRPr="00780939">
        <w:rPr>
          <w:color w:val="000000"/>
          <w:szCs w:val="22"/>
        </w:rPr>
        <w:tab/>
      </w:r>
      <w:r w:rsidR="007433F8" w:rsidRPr="00780939">
        <w:rPr>
          <w:color w:val="000000"/>
          <w:szCs w:val="22"/>
        </w:rPr>
        <w:t>Selkäkipu, lihaskouristukset, lihaskipu</w:t>
      </w:r>
    </w:p>
    <w:p w:rsidR="007433F8" w:rsidRPr="00780939" w:rsidRDefault="007433F8" w:rsidP="00D52A39">
      <w:pPr>
        <w:ind w:left="3686" w:hanging="2966"/>
        <w:rPr>
          <w:color w:val="000000"/>
          <w:szCs w:val="22"/>
        </w:rPr>
      </w:pPr>
      <w:r w:rsidRPr="00780939">
        <w:rPr>
          <w:color w:val="000000"/>
          <w:szCs w:val="22"/>
        </w:rPr>
        <w:t>Harvinainen:</w:t>
      </w:r>
      <w:r w:rsidRPr="00780939">
        <w:rPr>
          <w:color w:val="000000"/>
          <w:szCs w:val="22"/>
        </w:rPr>
        <w:tab/>
      </w:r>
      <w:r w:rsidR="00676714" w:rsidRPr="00780939">
        <w:rPr>
          <w:color w:val="000000"/>
          <w:szCs w:val="22"/>
        </w:rPr>
        <w:tab/>
      </w:r>
      <w:r w:rsidRPr="00780939">
        <w:rPr>
          <w:color w:val="000000"/>
          <w:szCs w:val="22"/>
        </w:rPr>
        <w:t>Nivelkipu, lihaskouristukset, kipu raajassa</w:t>
      </w:r>
    </w:p>
    <w:p w:rsidR="007433F8" w:rsidRPr="00780939" w:rsidRDefault="007433F8" w:rsidP="007433F8">
      <w:pPr>
        <w:ind w:left="4320" w:hanging="4320"/>
        <w:rPr>
          <w:color w:val="000000"/>
          <w:szCs w:val="22"/>
        </w:rPr>
      </w:pPr>
    </w:p>
    <w:p w:rsidR="007433F8" w:rsidRPr="00780939" w:rsidRDefault="007433F8" w:rsidP="007433F8">
      <w:pPr>
        <w:ind w:left="4320" w:hanging="4320"/>
        <w:rPr>
          <w:color w:val="000000"/>
          <w:szCs w:val="22"/>
        </w:rPr>
      </w:pPr>
      <w:r w:rsidRPr="00780939">
        <w:rPr>
          <w:color w:val="000000"/>
          <w:szCs w:val="22"/>
        </w:rPr>
        <w:t>Sukupuolielimet ja rinnat</w:t>
      </w:r>
    </w:p>
    <w:p w:rsidR="007433F8" w:rsidRPr="00780939" w:rsidRDefault="00D52A39" w:rsidP="00ED30E5">
      <w:pPr>
        <w:ind w:firstLine="720"/>
        <w:rPr>
          <w:color w:val="000000"/>
          <w:szCs w:val="22"/>
        </w:rPr>
      </w:pPr>
      <w:r w:rsidRPr="00780939">
        <w:rPr>
          <w:color w:val="000000"/>
          <w:szCs w:val="22"/>
        </w:rPr>
        <w:t>Melko harvinainen:</w:t>
      </w:r>
      <w:r w:rsidRPr="00780939">
        <w:rPr>
          <w:color w:val="000000"/>
          <w:szCs w:val="22"/>
        </w:rPr>
        <w:tab/>
      </w:r>
      <w:r w:rsidRPr="00780939">
        <w:rPr>
          <w:color w:val="000000"/>
          <w:szCs w:val="22"/>
        </w:rPr>
        <w:tab/>
      </w:r>
      <w:r w:rsidR="00676714" w:rsidRPr="00780939">
        <w:rPr>
          <w:color w:val="000000"/>
          <w:szCs w:val="22"/>
        </w:rPr>
        <w:tab/>
      </w:r>
      <w:r w:rsidR="007433F8" w:rsidRPr="00780939">
        <w:rPr>
          <w:color w:val="000000"/>
          <w:szCs w:val="22"/>
        </w:rPr>
        <w:t>Erektiohäiriö</w:t>
      </w:r>
    </w:p>
    <w:p w:rsidR="008B6195" w:rsidRPr="00780939" w:rsidRDefault="008B6195" w:rsidP="007433F8">
      <w:pPr>
        <w:ind w:left="4320" w:hanging="4320"/>
        <w:rPr>
          <w:color w:val="000000"/>
          <w:szCs w:val="22"/>
        </w:rPr>
      </w:pPr>
    </w:p>
    <w:p w:rsidR="007433F8" w:rsidRPr="00780939" w:rsidRDefault="007433F8" w:rsidP="007433F8">
      <w:pPr>
        <w:ind w:left="4320" w:hanging="4320"/>
        <w:rPr>
          <w:color w:val="000000"/>
          <w:szCs w:val="22"/>
        </w:rPr>
      </w:pPr>
      <w:r w:rsidRPr="00780939">
        <w:rPr>
          <w:color w:val="000000"/>
          <w:szCs w:val="22"/>
        </w:rPr>
        <w:t>Yleisoireet ja antopaikassa todettavat haitat</w:t>
      </w:r>
    </w:p>
    <w:p w:rsidR="007433F8" w:rsidRPr="00780939" w:rsidRDefault="007433F8" w:rsidP="005843A8">
      <w:pPr>
        <w:ind w:left="3686" w:hanging="2966"/>
        <w:rPr>
          <w:color w:val="000000"/>
          <w:szCs w:val="22"/>
        </w:rPr>
      </w:pPr>
      <w:r w:rsidRPr="00780939">
        <w:rPr>
          <w:color w:val="000000"/>
          <w:szCs w:val="22"/>
        </w:rPr>
        <w:t>Melko harvinainen:</w:t>
      </w:r>
      <w:r w:rsidRPr="00780939">
        <w:rPr>
          <w:color w:val="000000"/>
          <w:szCs w:val="22"/>
        </w:rPr>
        <w:tab/>
      </w:r>
      <w:r w:rsidR="00676714" w:rsidRPr="00780939">
        <w:rPr>
          <w:color w:val="000000"/>
          <w:szCs w:val="22"/>
        </w:rPr>
        <w:tab/>
      </w:r>
      <w:r w:rsidRPr="00780939">
        <w:rPr>
          <w:color w:val="000000"/>
          <w:szCs w:val="22"/>
        </w:rPr>
        <w:t>Rintakipu</w:t>
      </w:r>
      <w:r w:rsidRPr="00780939">
        <w:rPr>
          <w:color w:val="000000"/>
          <w:szCs w:val="22"/>
        </w:rPr>
        <w:tab/>
      </w:r>
    </w:p>
    <w:p w:rsidR="007433F8" w:rsidRPr="00780939" w:rsidRDefault="007433F8" w:rsidP="007433F8">
      <w:pPr>
        <w:rPr>
          <w:color w:val="000000"/>
          <w:szCs w:val="22"/>
        </w:rPr>
      </w:pPr>
      <w:r w:rsidRPr="00780939">
        <w:rPr>
          <w:color w:val="000000"/>
          <w:szCs w:val="22"/>
        </w:rPr>
        <w:t xml:space="preserve">  </w:t>
      </w:r>
      <w:r w:rsidR="00ED30E5" w:rsidRPr="00780939">
        <w:rPr>
          <w:color w:val="000000"/>
          <w:szCs w:val="22"/>
        </w:rPr>
        <w:tab/>
      </w:r>
      <w:r w:rsidR="005843A8" w:rsidRPr="00780939">
        <w:rPr>
          <w:color w:val="000000"/>
          <w:szCs w:val="22"/>
        </w:rPr>
        <w:t>Harvinainen:</w:t>
      </w:r>
      <w:r w:rsidR="005843A8" w:rsidRPr="00780939">
        <w:rPr>
          <w:color w:val="000000"/>
          <w:szCs w:val="22"/>
        </w:rPr>
        <w:tab/>
      </w:r>
      <w:r w:rsidR="005843A8" w:rsidRPr="00780939">
        <w:rPr>
          <w:color w:val="000000"/>
          <w:szCs w:val="22"/>
        </w:rPr>
        <w:tab/>
      </w:r>
      <w:r w:rsidR="005843A8" w:rsidRPr="00780939">
        <w:rPr>
          <w:color w:val="000000"/>
          <w:szCs w:val="22"/>
        </w:rPr>
        <w:tab/>
        <w:t xml:space="preserve">  </w:t>
      </w:r>
      <w:r w:rsidR="00676714" w:rsidRPr="00780939">
        <w:rPr>
          <w:color w:val="000000"/>
          <w:szCs w:val="22"/>
        </w:rPr>
        <w:tab/>
      </w:r>
      <w:r w:rsidRPr="00780939">
        <w:rPr>
          <w:color w:val="000000"/>
          <w:szCs w:val="22"/>
        </w:rPr>
        <w:t>Influenssan kaltainen sairaus, kipu</w:t>
      </w:r>
    </w:p>
    <w:p w:rsidR="005D7793" w:rsidRPr="00780939" w:rsidRDefault="005D7793" w:rsidP="007433F8">
      <w:pPr>
        <w:rPr>
          <w:color w:val="000000"/>
          <w:szCs w:val="22"/>
        </w:rPr>
      </w:pPr>
    </w:p>
    <w:p w:rsidR="007433F8" w:rsidRPr="00780939" w:rsidRDefault="007433F8" w:rsidP="007433F8">
      <w:pPr>
        <w:rPr>
          <w:color w:val="000000"/>
          <w:szCs w:val="22"/>
        </w:rPr>
      </w:pPr>
      <w:r w:rsidRPr="00780939">
        <w:rPr>
          <w:color w:val="000000"/>
          <w:szCs w:val="22"/>
        </w:rPr>
        <w:t>Tutkimukset</w:t>
      </w:r>
    </w:p>
    <w:p w:rsidR="007433F8" w:rsidRPr="00780939" w:rsidRDefault="00943EF6" w:rsidP="007433F8">
      <w:pPr>
        <w:rPr>
          <w:color w:val="000000"/>
          <w:szCs w:val="22"/>
        </w:rPr>
      </w:pPr>
      <w:r w:rsidRPr="00780939">
        <w:rPr>
          <w:color w:val="000000"/>
          <w:szCs w:val="22"/>
        </w:rPr>
        <w:tab/>
        <w:t>Melko harvinainen:</w:t>
      </w:r>
      <w:r w:rsidRPr="00780939">
        <w:rPr>
          <w:color w:val="000000"/>
          <w:szCs w:val="22"/>
        </w:rPr>
        <w:tab/>
      </w:r>
      <w:r w:rsidRPr="00780939">
        <w:rPr>
          <w:color w:val="000000"/>
          <w:szCs w:val="22"/>
        </w:rPr>
        <w:tab/>
      </w:r>
      <w:r w:rsidR="00676714" w:rsidRPr="00780939">
        <w:rPr>
          <w:color w:val="000000"/>
          <w:szCs w:val="22"/>
        </w:rPr>
        <w:tab/>
      </w:r>
      <w:r w:rsidR="007433F8" w:rsidRPr="00780939">
        <w:rPr>
          <w:color w:val="000000"/>
          <w:szCs w:val="22"/>
        </w:rPr>
        <w:t>Veren virtsahappopitoisuuden nousu</w:t>
      </w:r>
    </w:p>
    <w:p w:rsidR="007433F8" w:rsidRPr="00780939" w:rsidRDefault="00D52A39" w:rsidP="00676714">
      <w:pPr>
        <w:ind w:left="4320" w:hanging="3600"/>
        <w:rPr>
          <w:color w:val="000000"/>
          <w:szCs w:val="22"/>
        </w:rPr>
      </w:pPr>
      <w:r w:rsidRPr="00780939">
        <w:rPr>
          <w:color w:val="000000"/>
          <w:szCs w:val="22"/>
        </w:rPr>
        <w:t xml:space="preserve">Harvinainen:                                </w:t>
      </w:r>
      <w:r w:rsidR="00676714" w:rsidRPr="00780939">
        <w:rPr>
          <w:color w:val="000000"/>
          <w:szCs w:val="22"/>
        </w:rPr>
        <w:tab/>
      </w:r>
      <w:r w:rsidR="00446BB5" w:rsidRPr="00780939">
        <w:rPr>
          <w:color w:val="000000"/>
          <w:szCs w:val="22"/>
        </w:rPr>
        <w:t>Veren kreatiniinipitoisuuden ja</w:t>
      </w:r>
      <w:r w:rsidR="007433F8" w:rsidRPr="00780939">
        <w:rPr>
          <w:color w:val="000000"/>
          <w:szCs w:val="22"/>
        </w:rPr>
        <w:t xml:space="preserve"> kreatiniinikinaasipitoisuuden</w:t>
      </w:r>
      <w:r w:rsidR="00446BB5" w:rsidRPr="00780939">
        <w:rPr>
          <w:color w:val="000000"/>
          <w:szCs w:val="22"/>
        </w:rPr>
        <w:t xml:space="preserve"> nousu</w:t>
      </w:r>
      <w:r w:rsidR="007433F8" w:rsidRPr="00780939">
        <w:rPr>
          <w:color w:val="000000"/>
          <w:szCs w:val="22"/>
        </w:rPr>
        <w:t>, maksaentsyymiarvojen nousu</w:t>
      </w:r>
    </w:p>
    <w:p w:rsidR="00DA307E" w:rsidRPr="00780939" w:rsidRDefault="00DA307E" w:rsidP="004730D7">
      <w:pPr>
        <w:rPr>
          <w:color w:val="000000"/>
          <w:szCs w:val="22"/>
        </w:rPr>
      </w:pPr>
    </w:p>
    <w:p w:rsidR="004730D7" w:rsidRPr="00780939" w:rsidRDefault="005D51B5" w:rsidP="004730D7">
      <w:pPr>
        <w:rPr>
          <w:color w:val="000000"/>
          <w:szCs w:val="22"/>
        </w:rPr>
      </w:pPr>
      <w:r w:rsidRPr="00780939">
        <w:rPr>
          <w:color w:val="000000"/>
          <w:szCs w:val="22"/>
        </w:rPr>
        <w:t>1: perustuu myyntiluvan myöntä</w:t>
      </w:r>
      <w:r w:rsidR="004730D7" w:rsidRPr="00780939">
        <w:rPr>
          <w:color w:val="000000"/>
          <w:szCs w:val="22"/>
        </w:rPr>
        <w:t>misen jälkeen saatuun tietoon</w:t>
      </w:r>
    </w:p>
    <w:p w:rsidR="00742944" w:rsidRPr="00780939" w:rsidRDefault="00742944" w:rsidP="00742944">
      <w:pPr>
        <w:rPr>
          <w:color w:val="000000"/>
          <w:szCs w:val="22"/>
        </w:rPr>
      </w:pPr>
      <w:r w:rsidRPr="00780939">
        <w:rPr>
          <w:color w:val="000000"/>
          <w:szCs w:val="22"/>
        </w:rPr>
        <w:t xml:space="preserve">2: lisäkuvaukset, katso alakohta </w:t>
      </w:r>
      <w:r w:rsidR="000F1EEC" w:rsidRPr="00780939">
        <w:rPr>
          <w:i/>
          <w:color w:val="000000"/>
          <w:szCs w:val="22"/>
        </w:rPr>
        <w:t xml:space="preserve"> </w:t>
      </w:r>
      <w:r w:rsidR="00FB7E07" w:rsidRPr="00780939">
        <w:rPr>
          <w:iCs/>
          <w:color w:val="000000"/>
          <w:szCs w:val="22"/>
        </w:rPr>
        <w:t>”</w:t>
      </w:r>
      <w:r w:rsidRPr="00780939">
        <w:rPr>
          <w:iCs/>
          <w:color w:val="000000"/>
          <w:szCs w:val="22"/>
        </w:rPr>
        <w:t>Valikoitujen haittavaikutusten kuvaus</w:t>
      </w:r>
      <w:r w:rsidR="00FB7E07" w:rsidRPr="00780939">
        <w:rPr>
          <w:iCs/>
          <w:color w:val="000000"/>
          <w:szCs w:val="22"/>
        </w:rPr>
        <w:t>”</w:t>
      </w:r>
    </w:p>
    <w:p w:rsidR="007433F8" w:rsidRPr="00780939" w:rsidRDefault="007433F8" w:rsidP="007433F8">
      <w:pPr>
        <w:rPr>
          <w:color w:val="000000"/>
          <w:szCs w:val="22"/>
        </w:rPr>
      </w:pPr>
    </w:p>
    <w:p w:rsidR="00B7737B" w:rsidRPr="00780939" w:rsidRDefault="00B7737B" w:rsidP="00B7737B">
      <w:pPr>
        <w:rPr>
          <w:i/>
          <w:color w:val="000000"/>
          <w:szCs w:val="22"/>
        </w:rPr>
      </w:pPr>
      <w:r w:rsidRPr="00780939">
        <w:rPr>
          <w:i/>
          <w:color w:val="000000"/>
          <w:szCs w:val="22"/>
        </w:rPr>
        <w:t>Lisätietoa yksittäisistä komponenteista</w:t>
      </w:r>
    </w:p>
    <w:p w:rsidR="00742944" w:rsidRPr="00780939" w:rsidRDefault="00742944" w:rsidP="00B7737B">
      <w:pPr>
        <w:rPr>
          <w:i/>
          <w:color w:val="000000"/>
          <w:szCs w:val="22"/>
        </w:rPr>
      </w:pPr>
    </w:p>
    <w:p w:rsidR="00B7737B" w:rsidRPr="00780939" w:rsidRDefault="00B7737B" w:rsidP="00B7737B">
      <w:pPr>
        <w:rPr>
          <w:color w:val="000000"/>
          <w:szCs w:val="22"/>
        </w:rPr>
      </w:pPr>
      <w:r w:rsidRPr="00780939">
        <w:rPr>
          <w:color w:val="000000"/>
          <w:szCs w:val="22"/>
        </w:rPr>
        <w:t>Ne haittavaikutukset, joita on aiemmin raportoitu yksittäisten komponenttien yhteydessä, saattavat olla mahdollisia haittavaikutuksia MicardisPlus-valmisteen käytön yhteydessä, vaikka niitä ei ole havaittu kliinisissä tutkimuksissa.</w:t>
      </w:r>
    </w:p>
    <w:p w:rsidR="002D6238" w:rsidRPr="00780939" w:rsidRDefault="002D6238" w:rsidP="00B7737B">
      <w:pPr>
        <w:rPr>
          <w:color w:val="000000"/>
          <w:szCs w:val="22"/>
          <w:u w:val="single"/>
        </w:rPr>
      </w:pPr>
    </w:p>
    <w:p w:rsidR="00B7737B" w:rsidRPr="00780939" w:rsidRDefault="00B7737B" w:rsidP="00DA307E">
      <w:pPr>
        <w:keepNext/>
        <w:rPr>
          <w:color w:val="000000"/>
          <w:szCs w:val="22"/>
          <w:u w:val="single"/>
        </w:rPr>
      </w:pPr>
      <w:r w:rsidRPr="00780939">
        <w:rPr>
          <w:color w:val="000000"/>
          <w:szCs w:val="22"/>
          <w:u w:val="single"/>
        </w:rPr>
        <w:t>Telmisartaani:</w:t>
      </w:r>
    </w:p>
    <w:p w:rsidR="00B7737B" w:rsidRPr="00780939" w:rsidRDefault="00B7737B" w:rsidP="00B7737B">
      <w:pPr>
        <w:rPr>
          <w:color w:val="000000"/>
          <w:szCs w:val="22"/>
        </w:rPr>
      </w:pPr>
      <w:r w:rsidRPr="00780939">
        <w:rPr>
          <w:color w:val="000000"/>
          <w:szCs w:val="22"/>
        </w:rPr>
        <w:t>Haittavaikutusten esiintymistiheys oli sama lumelääkkeellä ja telmisartaanilla hoidettujen potilaiden ryhmässä.</w:t>
      </w:r>
    </w:p>
    <w:p w:rsidR="00DB06FC" w:rsidRPr="00780939" w:rsidRDefault="00DB06FC" w:rsidP="00B7737B">
      <w:pPr>
        <w:rPr>
          <w:color w:val="000000"/>
          <w:szCs w:val="22"/>
        </w:rPr>
      </w:pPr>
    </w:p>
    <w:p w:rsidR="00B7737B" w:rsidRPr="00780939" w:rsidRDefault="00B7737B" w:rsidP="00B7737B">
      <w:pPr>
        <w:rPr>
          <w:color w:val="000000"/>
          <w:szCs w:val="22"/>
        </w:rPr>
      </w:pPr>
      <w:r w:rsidRPr="00780939">
        <w:rPr>
          <w:color w:val="000000"/>
          <w:szCs w:val="22"/>
        </w:rPr>
        <w:t>Haittavaikutusten kokonaisilmaantuvuus telmisartaanilla (41,4 %) oli lumekontrolloiduissa tutkimuksissa yleensä verrattavissa lumelääkkeeseen (43,9 %). Seuraavat haittavaikutukset on kerätty kaikista kliinisistä tutkimuksista</w:t>
      </w:r>
      <w:r w:rsidR="000F0330" w:rsidRPr="00780939">
        <w:rPr>
          <w:color w:val="000000"/>
          <w:szCs w:val="22"/>
        </w:rPr>
        <w:t xml:space="preserve"> verenpainepotilailta tai yli 50-vuotiailta tai vanhemmilta korkean sydän- ja verisuonitautiriskin potilailta, joita oli hoidettu telmisartaanilla.</w:t>
      </w:r>
    </w:p>
    <w:p w:rsidR="006A2958" w:rsidRPr="00780939" w:rsidRDefault="006A2958" w:rsidP="002060D5">
      <w:pPr>
        <w:rPr>
          <w:color w:val="000000"/>
          <w:szCs w:val="22"/>
        </w:rPr>
      </w:pPr>
    </w:p>
    <w:p w:rsidR="002060D5" w:rsidRPr="00780939" w:rsidRDefault="002060D5" w:rsidP="00DA307E">
      <w:pPr>
        <w:keepNext/>
        <w:rPr>
          <w:color w:val="000000"/>
          <w:szCs w:val="22"/>
        </w:rPr>
      </w:pPr>
      <w:r w:rsidRPr="00780939">
        <w:rPr>
          <w:color w:val="000000"/>
          <w:szCs w:val="22"/>
        </w:rPr>
        <w:t>Infektiot</w:t>
      </w:r>
    </w:p>
    <w:p w:rsidR="002060D5" w:rsidRPr="00780939" w:rsidRDefault="002060D5" w:rsidP="0088346F">
      <w:pPr>
        <w:ind w:left="3600" w:hanging="2607"/>
        <w:rPr>
          <w:color w:val="000000"/>
          <w:szCs w:val="22"/>
        </w:rPr>
      </w:pPr>
      <w:r w:rsidRPr="00780939">
        <w:rPr>
          <w:color w:val="000000"/>
          <w:szCs w:val="22"/>
        </w:rPr>
        <w:t>Melko harvinainen:</w:t>
      </w:r>
      <w:r w:rsidRPr="00780939">
        <w:rPr>
          <w:color w:val="000000"/>
          <w:szCs w:val="22"/>
        </w:rPr>
        <w:tab/>
        <w:t>Ylempien hengitysteiden infektiot,</w:t>
      </w:r>
      <w:r w:rsidR="008E4C3D" w:rsidRPr="00780939">
        <w:rPr>
          <w:color w:val="000000"/>
          <w:szCs w:val="22"/>
        </w:rPr>
        <w:t xml:space="preserve"> </w:t>
      </w:r>
      <w:r w:rsidRPr="00780939">
        <w:rPr>
          <w:color w:val="000000"/>
          <w:szCs w:val="22"/>
        </w:rPr>
        <w:t>virtsatieinfektiot, vi</w:t>
      </w:r>
      <w:r w:rsidR="009708B2" w:rsidRPr="00780939">
        <w:rPr>
          <w:color w:val="000000"/>
          <w:szCs w:val="22"/>
        </w:rPr>
        <w:t>rtsarakkotulehdus mukaan lukien</w:t>
      </w:r>
    </w:p>
    <w:p w:rsidR="002060D5" w:rsidRPr="00780939" w:rsidRDefault="002060D5" w:rsidP="0088346F">
      <w:pPr>
        <w:ind w:left="720" w:firstLine="273"/>
        <w:rPr>
          <w:color w:val="000000"/>
          <w:szCs w:val="22"/>
        </w:rPr>
      </w:pPr>
      <w:r w:rsidRPr="00780939">
        <w:rPr>
          <w:color w:val="000000"/>
          <w:szCs w:val="22"/>
        </w:rPr>
        <w:t>Harvinainen</w:t>
      </w:r>
      <w:r w:rsidR="008E4C3D" w:rsidRPr="00780939">
        <w:rPr>
          <w:color w:val="000000"/>
          <w:szCs w:val="22"/>
        </w:rPr>
        <w:tab/>
      </w:r>
      <w:r w:rsidR="008E4C3D" w:rsidRPr="00780939">
        <w:rPr>
          <w:color w:val="000000"/>
          <w:szCs w:val="22"/>
        </w:rPr>
        <w:tab/>
      </w:r>
      <w:r w:rsidR="008E4C3D" w:rsidRPr="00780939">
        <w:rPr>
          <w:color w:val="000000"/>
          <w:szCs w:val="22"/>
        </w:rPr>
        <w:tab/>
      </w:r>
      <w:r w:rsidRPr="00780939">
        <w:rPr>
          <w:color w:val="000000"/>
          <w:szCs w:val="22"/>
        </w:rPr>
        <w:t>Sepsis, mukaan lukien kuolemaan johtava sepsis</w:t>
      </w:r>
      <w:r w:rsidR="005D7793" w:rsidRPr="00780939">
        <w:rPr>
          <w:color w:val="000000"/>
          <w:szCs w:val="22"/>
          <w:vertAlign w:val="superscript"/>
        </w:rPr>
        <w:t>3</w:t>
      </w:r>
    </w:p>
    <w:p w:rsidR="003D57D9" w:rsidRPr="00780939" w:rsidRDefault="003D57D9" w:rsidP="002060D5">
      <w:pPr>
        <w:rPr>
          <w:color w:val="000000"/>
          <w:szCs w:val="22"/>
        </w:rPr>
      </w:pPr>
    </w:p>
    <w:p w:rsidR="002060D5" w:rsidRPr="00780939" w:rsidRDefault="002060D5" w:rsidP="002060D5">
      <w:pPr>
        <w:rPr>
          <w:color w:val="000000"/>
          <w:szCs w:val="22"/>
        </w:rPr>
      </w:pPr>
      <w:r w:rsidRPr="00780939">
        <w:rPr>
          <w:color w:val="000000"/>
          <w:szCs w:val="22"/>
        </w:rPr>
        <w:t>Veri ja imukudos</w:t>
      </w:r>
    </w:p>
    <w:p w:rsidR="002060D5" w:rsidRPr="00780939" w:rsidRDefault="00F6191E" w:rsidP="002060D5">
      <w:pPr>
        <w:rPr>
          <w:color w:val="000000"/>
          <w:szCs w:val="22"/>
        </w:rPr>
      </w:pPr>
      <w:r w:rsidRPr="00780939">
        <w:rPr>
          <w:color w:val="000000"/>
          <w:szCs w:val="22"/>
        </w:rPr>
        <w:tab/>
      </w:r>
      <w:r w:rsidR="0088346F" w:rsidRPr="00780939">
        <w:rPr>
          <w:color w:val="000000"/>
          <w:szCs w:val="22"/>
        </w:rPr>
        <w:t xml:space="preserve">      </w:t>
      </w:r>
      <w:r w:rsidRPr="00780939">
        <w:rPr>
          <w:color w:val="000000"/>
          <w:szCs w:val="22"/>
        </w:rPr>
        <w:t>Melko harvinainen:</w:t>
      </w:r>
      <w:r w:rsidRPr="00780939">
        <w:rPr>
          <w:color w:val="000000"/>
          <w:szCs w:val="22"/>
        </w:rPr>
        <w:tab/>
      </w:r>
      <w:r w:rsidRPr="00780939">
        <w:rPr>
          <w:color w:val="000000"/>
          <w:szCs w:val="22"/>
        </w:rPr>
        <w:tab/>
      </w:r>
      <w:r w:rsidR="002060D5" w:rsidRPr="00780939">
        <w:rPr>
          <w:color w:val="000000"/>
          <w:szCs w:val="22"/>
        </w:rPr>
        <w:t>Anemia</w:t>
      </w:r>
    </w:p>
    <w:p w:rsidR="002060D5" w:rsidRPr="00780939" w:rsidRDefault="0088346F" w:rsidP="0048696E">
      <w:pPr>
        <w:ind w:left="720"/>
        <w:rPr>
          <w:color w:val="000000"/>
          <w:szCs w:val="22"/>
        </w:rPr>
      </w:pPr>
      <w:r w:rsidRPr="00780939">
        <w:rPr>
          <w:color w:val="000000"/>
          <w:szCs w:val="22"/>
        </w:rPr>
        <w:t xml:space="preserve">      </w:t>
      </w:r>
      <w:r w:rsidR="002060D5" w:rsidRPr="00780939">
        <w:rPr>
          <w:color w:val="000000"/>
          <w:szCs w:val="22"/>
        </w:rPr>
        <w:t>Harvinainen:</w:t>
      </w:r>
      <w:r w:rsidR="008E4C3D" w:rsidRPr="00780939">
        <w:rPr>
          <w:color w:val="000000"/>
          <w:szCs w:val="22"/>
        </w:rPr>
        <w:tab/>
      </w:r>
      <w:r w:rsidR="008E4C3D" w:rsidRPr="00780939">
        <w:rPr>
          <w:color w:val="000000"/>
          <w:szCs w:val="22"/>
        </w:rPr>
        <w:tab/>
      </w:r>
      <w:r w:rsidR="008E4C3D" w:rsidRPr="00780939">
        <w:rPr>
          <w:color w:val="000000"/>
          <w:szCs w:val="22"/>
        </w:rPr>
        <w:tab/>
      </w:r>
      <w:r w:rsidR="002060D5" w:rsidRPr="00780939">
        <w:rPr>
          <w:color w:val="000000"/>
          <w:szCs w:val="22"/>
        </w:rPr>
        <w:t>Eosinofilia, trombosytopenia</w:t>
      </w:r>
    </w:p>
    <w:p w:rsidR="002060D5" w:rsidRPr="00780939" w:rsidRDefault="002060D5" w:rsidP="002060D5">
      <w:pPr>
        <w:rPr>
          <w:color w:val="000000"/>
          <w:szCs w:val="22"/>
        </w:rPr>
      </w:pPr>
      <w:r w:rsidRPr="00780939">
        <w:rPr>
          <w:color w:val="000000"/>
          <w:szCs w:val="22"/>
        </w:rPr>
        <w:t>Immuunijärjestelmä</w:t>
      </w:r>
    </w:p>
    <w:p w:rsidR="002060D5" w:rsidRPr="00780939" w:rsidRDefault="002060D5" w:rsidP="002060D5">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008E4C3D" w:rsidRPr="00780939">
        <w:rPr>
          <w:color w:val="000000"/>
          <w:szCs w:val="22"/>
        </w:rPr>
        <w:tab/>
      </w:r>
      <w:r w:rsidRPr="00780939">
        <w:rPr>
          <w:color w:val="000000"/>
          <w:szCs w:val="22"/>
        </w:rPr>
        <w:t>Yliherkkyys, anafylaktiset reaktiot</w:t>
      </w:r>
    </w:p>
    <w:p w:rsidR="002060D5" w:rsidRPr="00780939" w:rsidRDefault="002060D5" w:rsidP="002060D5">
      <w:pPr>
        <w:rPr>
          <w:color w:val="000000"/>
          <w:szCs w:val="22"/>
        </w:rPr>
      </w:pPr>
    </w:p>
    <w:p w:rsidR="002060D5" w:rsidRPr="00780939" w:rsidRDefault="002060D5" w:rsidP="002060D5">
      <w:pPr>
        <w:rPr>
          <w:color w:val="000000"/>
          <w:szCs w:val="22"/>
        </w:rPr>
      </w:pPr>
      <w:r w:rsidRPr="00780939">
        <w:rPr>
          <w:color w:val="000000"/>
          <w:szCs w:val="22"/>
        </w:rPr>
        <w:t>Aineenvaihdunta ja ravitsemus</w:t>
      </w:r>
    </w:p>
    <w:p w:rsidR="002060D5" w:rsidRPr="00780939" w:rsidRDefault="002060D5" w:rsidP="002060D5">
      <w:pPr>
        <w:rPr>
          <w:color w:val="000000"/>
          <w:szCs w:val="22"/>
        </w:rPr>
      </w:pPr>
      <w:r w:rsidRPr="00780939">
        <w:rPr>
          <w:color w:val="000000"/>
          <w:szCs w:val="22"/>
        </w:rPr>
        <w:tab/>
        <w:t>Melko harvinainen:</w:t>
      </w:r>
      <w:r w:rsidRPr="00780939">
        <w:rPr>
          <w:color w:val="000000"/>
          <w:szCs w:val="22"/>
        </w:rPr>
        <w:tab/>
      </w:r>
      <w:r w:rsidRPr="00780939">
        <w:rPr>
          <w:color w:val="000000"/>
          <w:szCs w:val="22"/>
        </w:rPr>
        <w:tab/>
        <w:t>Hyperkalemia</w:t>
      </w:r>
    </w:p>
    <w:p w:rsidR="008B6195" w:rsidRPr="00780939" w:rsidRDefault="002060D5" w:rsidP="002060D5">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008E4C3D" w:rsidRPr="00780939">
        <w:rPr>
          <w:color w:val="000000"/>
          <w:szCs w:val="22"/>
        </w:rPr>
        <w:tab/>
      </w:r>
      <w:r w:rsidRPr="00780939">
        <w:rPr>
          <w:color w:val="000000"/>
          <w:szCs w:val="22"/>
        </w:rPr>
        <w:t>Hypoglykemia (diabeetikot)</w:t>
      </w:r>
    </w:p>
    <w:p w:rsidR="00EF185C" w:rsidRPr="00780939" w:rsidRDefault="00EF185C" w:rsidP="002060D5">
      <w:pPr>
        <w:rPr>
          <w:color w:val="000000"/>
          <w:szCs w:val="22"/>
        </w:rPr>
      </w:pPr>
    </w:p>
    <w:p w:rsidR="002060D5" w:rsidRPr="00780939" w:rsidRDefault="002060D5" w:rsidP="002060D5">
      <w:pPr>
        <w:rPr>
          <w:color w:val="000000"/>
          <w:szCs w:val="22"/>
        </w:rPr>
      </w:pPr>
      <w:r w:rsidRPr="00780939">
        <w:rPr>
          <w:color w:val="000000"/>
          <w:szCs w:val="22"/>
        </w:rPr>
        <w:t>Sydän</w:t>
      </w:r>
    </w:p>
    <w:p w:rsidR="002060D5" w:rsidRPr="00780939" w:rsidRDefault="002060D5" w:rsidP="002060D5">
      <w:pPr>
        <w:rPr>
          <w:color w:val="000000"/>
          <w:szCs w:val="22"/>
        </w:rPr>
      </w:pPr>
      <w:r w:rsidRPr="00780939">
        <w:rPr>
          <w:color w:val="000000"/>
          <w:szCs w:val="22"/>
        </w:rPr>
        <w:tab/>
        <w:t>Melko harvinainen:</w:t>
      </w:r>
      <w:r w:rsidRPr="00780939">
        <w:rPr>
          <w:color w:val="000000"/>
          <w:szCs w:val="22"/>
        </w:rPr>
        <w:tab/>
      </w:r>
      <w:r w:rsidRPr="00780939">
        <w:rPr>
          <w:color w:val="000000"/>
          <w:szCs w:val="22"/>
        </w:rPr>
        <w:tab/>
        <w:t>Bradykardia</w:t>
      </w:r>
    </w:p>
    <w:p w:rsidR="00742944" w:rsidRPr="00780939" w:rsidRDefault="00742944" w:rsidP="00742944">
      <w:pPr>
        <w:rPr>
          <w:color w:val="000000"/>
          <w:szCs w:val="22"/>
        </w:rPr>
      </w:pPr>
    </w:p>
    <w:p w:rsidR="00742944" w:rsidRPr="00780939" w:rsidRDefault="00742944" w:rsidP="00742944">
      <w:pPr>
        <w:rPr>
          <w:color w:val="000000"/>
          <w:szCs w:val="22"/>
        </w:rPr>
      </w:pPr>
      <w:r w:rsidRPr="00780939">
        <w:rPr>
          <w:color w:val="000000"/>
          <w:szCs w:val="22"/>
        </w:rPr>
        <w:t>Hermosto</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742944" w:rsidRPr="00780939" w:rsidRDefault="00742944" w:rsidP="00742944">
      <w:pPr>
        <w:ind w:firstLine="720"/>
        <w:rPr>
          <w:color w:val="000000"/>
          <w:szCs w:val="22"/>
        </w:rPr>
      </w:pPr>
      <w:r w:rsidRPr="00780939">
        <w:rPr>
          <w:color w:val="000000"/>
          <w:szCs w:val="22"/>
        </w:rPr>
        <w:t>Harvinainen:</w:t>
      </w:r>
      <w:r w:rsidRPr="00780939">
        <w:rPr>
          <w:color w:val="000000"/>
          <w:szCs w:val="22"/>
        </w:rPr>
        <w:tab/>
      </w:r>
      <w:r w:rsidRPr="00780939">
        <w:rPr>
          <w:color w:val="000000"/>
          <w:szCs w:val="22"/>
        </w:rPr>
        <w:tab/>
      </w:r>
      <w:r w:rsidRPr="00780939">
        <w:rPr>
          <w:color w:val="000000"/>
          <w:szCs w:val="22"/>
        </w:rPr>
        <w:tab/>
        <w:t>Uneliaisuus</w:t>
      </w:r>
    </w:p>
    <w:p w:rsidR="00742944" w:rsidRPr="00780939" w:rsidRDefault="00742944" w:rsidP="00742944">
      <w:pPr>
        <w:rPr>
          <w:color w:val="000000"/>
          <w:szCs w:val="22"/>
        </w:rPr>
      </w:pPr>
    </w:p>
    <w:p w:rsidR="00742944" w:rsidRPr="00780939" w:rsidRDefault="00742944" w:rsidP="00742944">
      <w:pPr>
        <w:rPr>
          <w:color w:val="000000"/>
          <w:szCs w:val="22"/>
        </w:rPr>
      </w:pPr>
      <w:r w:rsidRPr="00780939">
        <w:rPr>
          <w:color w:val="000000"/>
          <w:szCs w:val="22"/>
        </w:rPr>
        <w:t>Hengityselimet, rintakehä ja välikarsina</w:t>
      </w:r>
    </w:p>
    <w:p w:rsidR="00742944" w:rsidRPr="00780939" w:rsidRDefault="00742944" w:rsidP="00742944">
      <w:pPr>
        <w:rPr>
          <w:color w:val="000000"/>
          <w:szCs w:val="22"/>
        </w:rPr>
      </w:pPr>
      <w:r w:rsidRPr="00780939">
        <w:rPr>
          <w:color w:val="000000"/>
          <w:szCs w:val="22"/>
        </w:rPr>
        <w:tab/>
        <w:t>Melko harvinainen:</w:t>
      </w:r>
      <w:r w:rsidRPr="00780939">
        <w:rPr>
          <w:color w:val="000000"/>
          <w:szCs w:val="22"/>
        </w:rPr>
        <w:tab/>
      </w:r>
      <w:r w:rsidRPr="00780939">
        <w:rPr>
          <w:color w:val="000000"/>
          <w:szCs w:val="22"/>
        </w:rPr>
        <w:tab/>
        <w:t>Yskä</w:t>
      </w:r>
    </w:p>
    <w:p w:rsidR="00742944" w:rsidRPr="00780939" w:rsidRDefault="00742944" w:rsidP="00742944">
      <w:pPr>
        <w:rPr>
          <w:color w:val="000000"/>
          <w:szCs w:val="22"/>
        </w:rPr>
      </w:pPr>
      <w:r w:rsidRPr="00780939">
        <w:rPr>
          <w:color w:val="000000"/>
          <w:szCs w:val="22"/>
        </w:rPr>
        <w:tab/>
        <w:t>Hyvin harvinainen:</w:t>
      </w:r>
      <w:r w:rsidRPr="00780939">
        <w:rPr>
          <w:color w:val="000000"/>
          <w:szCs w:val="22"/>
        </w:rPr>
        <w:tab/>
      </w:r>
      <w:r w:rsidRPr="00780939">
        <w:rPr>
          <w:color w:val="000000"/>
          <w:szCs w:val="22"/>
        </w:rPr>
        <w:tab/>
        <w:t>Interstitiaalinen keuhkosairaus</w:t>
      </w:r>
      <w:r w:rsidRPr="00780939">
        <w:rPr>
          <w:color w:val="000000"/>
          <w:szCs w:val="22"/>
          <w:vertAlign w:val="superscript"/>
        </w:rPr>
        <w:t>3</w:t>
      </w:r>
    </w:p>
    <w:p w:rsidR="00742944" w:rsidRPr="00780939" w:rsidRDefault="00742944" w:rsidP="00742944">
      <w:pPr>
        <w:rPr>
          <w:color w:val="000000"/>
          <w:szCs w:val="22"/>
        </w:rPr>
      </w:pPr>
    </w:p>
    <w:p w:rsidR="002060D5" w:rsidRPr="00780939" w:rsidRDefault="002060D5" w:rsidP="002060D5">
      <w:pPr>
        <w:rPr>
          <w:color w:val="000000"/>
          <w:szCs w:val="22"/>
        </w:rPr>
      </w:pPr>
      <w:r w:rsidRPr="00780939">
        <w:rPr>
          <w:color w:val="000000"/>
          <w:szCs w:val="22"/>
        </w:rPr>
        <w:t>Ruoansulatuselimistö</w:t>
      </w:r>
      <w:r w:rsidRPr="00780939" w:rsidDel="008B283F">
        <w:rPr>
          <w:color w:val="000000"/>
          <w:szCs w:val="22"/>
        </w:rPr>
        <w:t xml:space="preserve"> </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2060D5" w:rsidRPr="00780939" w:rsidRDefault="002060D5" w:rsidP="002060D5">
      <w:pPr>
        <w:ind w:firstLine="720"/>
        <w:rPr>
          <w:color w:val="000000"/>
          <w:szCs w:val="22"/>
        </w:rPr>
      </w:pPr>
      <w:r w:rsidRPr="00780939">
        <w:rPr>
          <w:color w:val="000000"/>
          <w:szCs w:val="22"/>
        </w:rPr>
        <w:t>Harvinainen:</w:t>
      </w:r>
      <w:r w:rsidRPr="00780939">
        <w:rPr>
          <w:color w:val="000000"/>
          <w:szCs w:val="22"/>
        </w:rPr>
        <w:tab/>
      </w:r>
      <w:r w:rsidRPr="00780939">
        <w:rPr>
          <w:color w:val="000000"/>
          <w:szCs w:val="22"/>
        </w:rPr>
        <w:tab/>
      </w:r>
      <w:r w:rsidR="008C7C10" w:rsidRPr="00780939">
        <w:rPr>
          <w:color w:val="000000"/>
          <w:szCs w:val="22"/>
        </w:rPr>
        <w:tab/>
      </w:r>
      <w:r w:rsidRPr="00780939">
        <w:rPr>
          <w:color w:val="000000"/>
          <w:szCs w:val="22"/>
        </w:rPr>
        <w:t>Vatsavaivat</w:t>
      </w:r>
    </w:p>
    <w:p w:rsidR="002060D5" w:rsidRPr="00780939" w:rsidRDefault="002060D5" w:rsidP="002060D5">
      <w:pPr>
        <w:rPr>
          <w:color w:val="000000"/>
          <w:szCs w:val="22"/>
        </w:rPr>
      </w:pPr>
    </w:p>
    <w:p w:rsidR="002060D5" w:rsidRPr="00780939" w:rsidRDefault="002060D5" w:rsidP="001901E0">
      <w:pPr>
        <w:keepNext/>
        <w:rPr>
          <w:color w:val="000000"/>
          <w:szCs w:val="22"/>
        </w:rPr>
      </w:pPr>
      <w:r w:rsidRPr="00780939">
        <w:rPr>
          <w:color w:val="000000"/>
          <w:szCs w:val="22"/>
        </w:rPr>
        <w:t>Iho ja ihonalainen kudos</w:t>
      </w:r>
    </w:p>
    <w:p w:rsidR="002060D5" w:rsidRPr="00780939" w:rsidRDefault="002060D5" w:rsidP="002060D5">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008C7C10" w:rsidRPr="00780939">
        <w:rPr>
          <w:color w:val="000000"/>
          <w:szCs w:val="22"/>
        </w:rPr>
        <w:tab/>
      </w:r>
      <w:r w:rsidRPr="00780939">
        <w:rPr>
          <w:color w:val="000000"/>
          <w:szCs w:val="22"/>
        </w:rPr>
        <w:t>Ihottuma, lääkeihottuma, toksinen ihottuma</w:t>
      </w:r>
    </w:p>
    <w:p w:rsidR="002060D5" w:rsidRPr="00780939" w:rsidRDefault="002060D5" w:rsidP="002060D5">
      <w:pPr>
        <w:rPr>
          <w:color w:val="000000"/>
          <w:szCs w:val="22"/>
        </w:rPr>
      </w:pPr>
    </w:p>
    <w:p w:rsidR="002060D5" w:rsidRPr="00780939" w:rsidRDefault="002060D5" w:rsidP="002060D5">
      <w:pPr>
        <w:rPr>
          <w:color w:val="000000"/>
          <w:szCs w:val="22"/>
        </w:rPr>
      </w:pPr>
      <w:r w:rsidRPr="00780939">
        <w:rPr>
          <w:color w:val="000000"/>
          <w:szCs w:val="22"/>
        </w:rPr>
        <w:t>Luusto, lihakset ja sidekudos</w:t>
      </w:r>
    </w:p>
    <w:p w:rsidR="002060D5" w:rsidRPr="00780939" w:rsidRDefault="002060D5" w:rsidP="002060D5">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008C7C10" w:rsidRPr="00780939">
        <w:rPr>
          <w:color w:val="000000"/>
          <w:szCs w:val="22"/>
        </w:rPr>
        <w:tab/>
      </w:r>
      <w:r w:rsidRPr="00780939">
        <w:rPr>
          <w:color w:val="000000"/>
          <w:szCs w:val="22"/>
        </w:rPr>
        <w:t>Nivelrikko, jännekipu</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8B6195" w:rsidRPr="00780939" w:rsidRDefault="008B6195" w:rsidP="002060D5">
      <w:pPr>
        <w:rPr>
          <w:color w:val="000000"/>
          <w:szCs w:val="22"/>
        </w:rPr>
      </w:pPr>
    </w:p>
    <w:p w:rsidR="002060D5" w:rsidRPr="00780939" w:rsidRDefault="002060D5" w:rsidP="002060D5">
      <w:pPr>
        <w:rPr>
          <w:color w:val="000000"/>
          <w:szCs w:val="22"/>
        </w:rPr>
      </w:pPr>
      <w:r w:rsidRPr="00780939">
        <w:rPr>
          <w:color w:val="000000"/>
          <w:szCs w:val="22"/>
        </w:rPr>
        <w:t>Munuaiset ja virtsatiet</w:t>
      </w:r>
    </w:p>
    <w:p w:rsidR="008C7C10" w:rsidRPr="00780939" w:rsidRDefault="002060D5" w:rsidP="002E1A94">
      <w:pPr>
        <w:ind w:left="3544" w:hanging="2824"/>
        <w:rPr>
          <w:color w:val="000000"/>
          <w:szCs w:val="22"/>
        </w:rPr>
      </w:pPr>
      <w:r w:rsidRPr="00780939">
        <w:rPr>
          <w:color w:val="000000"/>
          <w:szCs w:val="22"/>
        </w:rPr>
        <w:t>Melko harvinain</w:t>
      </w:r>
      <w:r w:rsidR="002E1A94" w:rsidRPr="00780939">
        <w:rPr>
          <w:color w:val="000000"/>
          <w:szCs w:val="22"/>
        </w:rPr>
        <w:t>en:</w:t>
      </w:r>
      <w:r w:rsidR="002E1A94" w:rsidRPr="00780939">
        <w:rPr>
          <w:color w:val="000000"/>
          <w:szCs w:val="22"/>
        </w:rPr>
        <w:tab/>
      </w:r>
      <w:r w:rsidRPr="00780939">
        <w:rPr>
          <w:color w:val="000000"/>
          <w:szCs w:val="22"/>
        </w:rPr>
        <w:t xml:space="preserve">Munuaisten vajaatoiminta (akuutti munuaisten vajaatoiminta </w:t>
      </w:r>
    </w:p>
    <w:p w:rsidR="002060D5" w:rsidRPr="00780939" w:rsidRDefault="002060D5" w:rsidP="002E1A94">
      <w:pPr>
        <w:ind w:left="4320" w:hanging="776"/>
        <w:rPr>
          <w:color w:val="000000"/>
          <w:szCs w:val="22"/>
        </w:rPr>
      </w:pPr>
      <w:r w:rsidRPr="00780939">
        <w:rPr>
          <w:color w:val="000000"/>
          <w:szCs w:val="22"/>
        </w:rPr>
        <w:t>mukaan lukien)</w:t>
      </w:r>
    </w:p>
    <w:p w:rsidR="002060D5" w:rsidRPr="00780939" w:rsidRDefault="002060D5" w:rsidP="002060D5">
      <w:pPr>
        <w:rPr>
          <w:color w:val="000000"/>
          <w:szCs w:val="22"/>
        </w:rPr>
      </w:pPr>
      <w:r w:rsidRPr="00780939">
        <w:rPr>
          <w:color w:val="000000"/>
          <w:szCs w:val="22"/>
        </w:rPr>
        <w:t>Yleisoireet ja antopaikassa todettavat haitat</w:t>
      </w:r>
    </w:p>
    <w:p w:rsidR="002060D5" w:rsidRPr="00780939" w:rsidRDefault="002060D5" w:rsidP="002060D5">
      <w:pPr>
        <w:rPr>
          <w:color w:val="000000"/>
          <w:szCs w:val="22"/>
        </w:rPr>
      </w:pPr>
      <w:r w:rsidRPr="00780939">
        <w:rPr>
          <w:color w:val="000000"/>
          <w:szCs w:val="22"/>
        </w:rPr>
        <w:tab/>
        <w:t>Melko harvinainen:</w:t>
      </w:r>
      <w:r w:rsidRPr="00780939">
        <w:rPr>
          <w:color w:val="000000"/>
          <w:szCs w:val="22"/>
        </w:rPr>
        <w:tab/>
      </w:r>
      <w:r w:rsidRPr="00780939">
        <w:rPr>
          <w:color w:val="000000"/>
          <w:szCs w:val="22"/>
        </w:rPr>
        <w:tab/>
        <w:t>Voimattomuus</w:t>
      </w:r>
    </w:p>
    <w:p w:rsidR="005D7793" w:rsidRPr="00780939" w:rsidRDefault="005D7793" w:rsidP="002060D5">
      <w:pPr>
        <w:rPr>
          <w:color w:val="000000"/>
          <w:szCs w:val="22"/>
        </w:rPr>
      </w:pPr>
    </w:p>
    <w:p w:rsidR="002060D5" w:rsidRPr="00780939" w:rsidRDefault="002060D5" w:rsidP="002060D5">
      <w:pPr>
        <w:rPr>
          <w:color w:val="000000"/>
          <w:szCs w:val="22"/>
        </w:rPr>
      </w:pPr>
      <w:r w:rsidRPr="00780939">
        <w:rPr>
          <w:color w:val="000000"/>
          <w:szCs w:val="22"/>
        </w:rPr>
        <w:t>Tutkimukset</w:t>
      </w:r>
    </w:p>
    <w:p w:rsidR="002060D5" w:rsidRPr="00780939" w:rsidRDefault="002060D5" w:rsidP="002060D5">
      <w:pPr>
        <w:rPr>
          <w:color w:val="000000"/>
          <w:szCs w:val="22"/>
        </w:rPr>
      </w:pPr>
      <w:r w:rsidRPr="00780939">
        <w:rPr>
          <w:color w:val="000000"/>
          <w:szCs w:val="22"/>
        </w:rPr>
        <w:tab/>
        <w:t>Harvinainen:</w:t>
      </w:r>
      <w:r w:rsidRPr="00780939">
        <w:rPr>
          <w:color w:val="000000"/>
          <w:szCs w:val="22"/>
        </w:rPr>
        <w:tab/>
      </w:r>
      <w:r w:rsidRPr="00780939">
        <w:rPr>
          <w:color w:val="000000"/>
          <w:szCs w:val="22"/>
        </w:rPr>
        <w:tab/>
      </w:r>
      <w:r w:rsidR="00AF61A1" w:rsidRPr="00780939">
        <w:rPr>
          <w:color w:val="000000"/>
          <w:szCs w:val="22"/>
        </w:rPr>
        <w:tab/>
      </w:r>
      <w:r w:rsidRPr="00780939">
        <w:rPr>
          <w:color w:val="000000"/>
          <w:szCs w:val="22"/>
        </w:rPr>
        <w:t>Hemoglobiinin lasku</w:t>
      </w:r>
    </w:p>
    <w:p w:rsidR="002060D5" w:rsidRPr="00780939" w:rsidRDefault="002060D5" w:rsidP="002060D5">
      <w:pPr>
        <w:rPr>
          <w:color w:val="000000"/>
          <w:szCs w:val="22"/>
        </w:rPr>
      </w:pPr>
    </w:p>
    <w:p w:rsidR="00742944" w:rsidRPr="00780939" w:rsidRDefault="00742944" w:rsidP="00742944">
      <w:pPr>
        <w:rPr>
          <w:color w:val="000000"/>
          <w:szCs w:val="22"/>
        </w:rPr>
      </w:pPr>
      <w:r w:rsidRPr="00780939">
        <w:rPr>
          <w:color w:val="000000"/>
          <w:szCs w:val="22"/>
        </w:rPr>
        <w:t xml:space="preserve">3: lisäkuvaukset, katso alakohta </w:t>
      </w:r>
      <w:r w:rsidR="000F1EEC" w:rsidRPr="00780939">
        <w:rPr>
          <w:i/>
          <w:color w:val="000000"/>
          <w:szCs w:val="22"/>
        </w:rPr>
        <w:t xml:space="preserve"> </w:t>
      </w:r>
      <w:r w:rsidR="00FB7E07" w:rsidRPr="00780939">
        <w:rPr>
          <w:iCs/>
          <w:color w:val="000000"/>
          <w:szCs w:val="22"/>
        </w:rPr>
        <w:t>”</w:t>
      </w:r>
      <w:r w:rsidRPr="00780939">
        <w:rPr>
          <w:iCs/>
          <w:color w:val="000000"/>
          <w:szCs w:val="22"/>
        </w:rPr>
        <w:t>Valikoitujen haittavaikutusten kuvaus</w:t>
      </w:r>
      <w:r w:rsidR="00FB7E07" w:rsidRPr="00780939">
        <w:rPr>
          <w:iCs/>
          <w:color w:val="000000"/>
          <w:szCs w:val="22"/>
        </w:rPr>
        <w:t>”</w:t>
      </w:r>
    </w:p>
    <w:p w:rsidR="000F0330" w:rsidRPr="00780939" w:rsidRDefault="000F0330" w:rsidP="00B7737B">
      <w:pPr>
        <w:rPr>
          <w:color w:val="000000"/>
          <w:szCs w:val="22"/>
        </w:rPr>
      </w:pPr>
    </w:p>
    <w:p w:rsidR="00B7737B" w:rsidRPr="00780939" w:rsidRDefault="00B7737B" w:rsidP="00B7737B">
      <w:pPr>
        <w:rPr>
          <w:color w:val="000000"/>
          <w:szCs w:val="22"/>
          <w:u w:val="single"/>
        </w:rPr>
      </w:pPr>
      <w:r w:rsidRPr="00780939">
        <w:rPr>
          <w:color w:val="000000"/>
          <w:szCs w:val="22"/>
          <w:u w:val="single"/>
        </w:rPr>
        <w:t>Hydroklooritiatsidi:</w:t>
      </w:r>
    </w:p>
    <w:p w:rsidR="00B7737B" w:rsidRPr="00780939" w:rsidRDefault="00B7737B" w:rsidP="00B7737B">
      <w:pPr>
        <w:rPr>
          <w:color w:val="000000"/>
          <w:szCs w:val="22"/>
        </w:rPr>
      </w:pPr>
      <w:r w:rsidRPr="00780939">
        <w:rPr>
          <w:color w:val="000000"/>
          <w:szCs w:val="22"/>
        </w:rPr>
        <w:t>Hydroklooritiatsidi saattaa aiheuttaa tai pahentaa nestevajausta, mikä saattaa johtaa elektrolyyttitasapainon häiriöön (ks. kohta 4.4).</w:t>
      </w:r>
    </w:p>
    <w:p w:rsidR="00AA2EDB" w:rsidRPr="00780939" w:rsidRDefault="00AA2EDB" w:rsidP="00B7737B">
      <w:pPr>
        <w:rPr>
          <w:color w:val="000000"/>
          <w:szCs w:val="22"/>
        </w:rPr>
      </w:pPr>
    </w:p>
    <w:p w:rsidR="00B7737B" w:rsidRPr="00780939" w:rsidRDefault="00B7737B" w:rsidP="00B7737B">
      <w:pPr>
        <w:rPr>
          <w:color w:val="000000"/>
          <w:szCs w:val="22"/>
        </w:rPr>
      </w:pPr>
      <w:r w:rsidRPr="00780939">
        <w:rPr>
          <w:color w:val="000000"/>
          <w:szCs w:val="22"/>
        </w:rPr>
        <w:t>Hydroklooritiatsidia pelkästään käytettäessä on raportoitu</w:t>
      </w:r>
      <w:r w:rsidR="00303EC7" w:rsidRPr="00780939">
        <w:rPr>
          <w:color w:val="000000"/>
          <w:szCs w:val="22"/>
        </w:rPr>
        <w:t xml:space="preserve"> seuraavia</w:t>
      </w:r>
      <w:r w:rsidRPr="00780939">
        <w:rPr>
          <w:color w:val="000000"/>
          <w:szCs w:val="22"/>
        </w:rPr>
        <w:t xml:space="preserve"> haittavaikutuksia, joiden esiintyvyys on tuntematon </w:t>
      </w:r>
    </w:p>
    <w:p w:rsidR="00B7737B" w:rsidRPr="00780939" w:rsidRDefault="00B7737B" w:rsidP="00B7737B">
      <w:pPr>
        <w:ind w:left="3600" w:hanging="3600"/>
        <w:rPr>
          <w:color w:val="000000"/>
          <w:szCs w:val="22"/>
        </w:rPr>
      </w:pPr>
    </w:p>
    <w:p w:rsidR="007433F8" w:rsidRPr="00780939" w:rsidRDefault="007433F8" w:rsidP="00DA307E">
      <w:pPr>
        <w:keepNext/>
        <w:rPr>
          <w:color w:val="000000"/>
          <w:szCs w:val="22"/>
        </w:rPr>
      </w:pPr>
      <w:bookmarkStart w:id="8" w:name="OLE_LINK3"/>
      <w:r w:rsidRPr="00780939">
        <w:rPr>
          <w:color w:val="000000"/>
          <w:szCs w:val="22"/>
        </w:rPr>
        <w:t>Infektiot</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7433F8" w:rsidRPr="00780939" w:rsidRDefault="007433F8" w:rsidP="007433F8">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Sylkirauhastulehdus</w:t>
      </w:r>
    </w:p>
    <w:p w:rsidR="00DB06FC" w:rsidRPr="00780939" w:rsidRDefault="00DB06FC" w:rsidP="007433F8">
      <w:pPr>
        <w:ind w:left="3600" w:hanging="3600"/>
        <w:rPr>
          <w:color w:val="000000"/>
          <w:szCs w:val="22"/>
        </w:rPr>
      </w:pPr>
    </w:p>
    <w:p w:rsidR="006935E7" w:rsidRPr="00780939" w:rsidRDefault="006935E7" w:rsidP="00E02A9A">
      <w:pPr>
        <w:rPr>
          <w:color w:val="000000"/>
          <w:szCs w:val="22"/>
        </w:rPr>
      </w:pPr>
      <w:r w:rsidRPr="00780939">
        <w:rPr>
          <w:color w:val="000000"/>
          <w:szCs w:val="22"/>
        </w:rPr>
        <w:t>Hyvän- ja pahanlaatuiset sekä määrittämättömät kasvaimet (myös kystat ja polyypit)</w:t>
      </w:r>
    </w:p>
    <w:p w:rsidR="006935E7" w:rsidRPr="00780939" w:rsidRDefault="006935E7" w:rsidP="00E02A9A">
      <w:pPr>
        <w:ind w:left="3544" w:hanging="2835"/>
        <w:rPr>
          <w:color w:val="000000"/>
          <w:szCs w:val="22"/>
        </w:rPr>
      </w:pPr>
      <w:r w:rsidRPr="00780939">
        <w:rPr>
          <w:color w:val="000000"/>
          <w:szCs w:val="22"/>
        </w:rPr>
        <w:t>Tuntematon:</w:t>
      </w:r>
      <w:r w:rsidRPr="00780939">
        <w:rPr>
          <w:color w:val="000000"/>
          <w:szCs w:val="22"/>
        </w:rPr>
        <w:tab/>
        <w:t>Ei-melanoomatyyppinen ihosyöpä (tyvisolusyöpä ja okasolusyöpä)</w:t>
      </w:r>
    </w:p>
    <w:p w:rsidR="006935E7" w:rsidRPr="00780939" w:rsidRDefault="006935E7">
      <w:pPr>
        <w:keepNext/>
        <w:ind w:left="3600" w:hanging="3600"/>
        <w:rPr>
          <w:color w:val="000000"/>
          <w:szCs w:val="22"/>
        </w:rPr>
      </w:pPr>
    </w:p>
    <w:p w:rsidR="004E1464" w:rsidRPr="00780939" w:rsidRDefault="007433F8" w:rsidP="00DA307E">
      <w:pPr>
        <w:keepNext/>
        <w:ind w:left="3600" w:hanging="3600"/>
        <w:rPr>
          <w:color w:val="000000"/>
          <w:szCs w:val="22"/>
        </w:rPr>
      </w:pPr>
      <w:r w:rsidRPr="00780939">
        <w:rPr>
          <w:color w:val="000000"/>
          <w:szCs w:val="22"/>
        </w:rPr>
        <w:t>Veri ja imukudos</w:t>
      </w:r>
    </w:p>
    <w:p w:rsidR="007433F8" w:rsidRPr="00780939" w:rsidRDefault="004E1464" w:rsidP="00EA04E0">
      <w:pPr>
        <w:ind w:left="3600" w:hanging="2880"/>
        <w:rPr>
          <w:color w:val="000000"/>
          <w:szCs w:val="22"/>
        </w:rPr>
      </w:pPr>
      <w:r w:rsidRPr="00780939">
        <w:rPr>
          <w:color w:val="000000"/>
          <w:szCs w:val="22"/>
        </w:rPr>
        <w:t>Harvinainen</w:t>
      </w:r>
      <w:r w:rsidR="006A2204" w:rsidRPr="00780939">
        <w:rPr>
          <w:color w:val="000000"/>
          <w:szCs w:val="22"/>
        </w:rPr>
        <w:t>:</w:t>
      </w:r>
      <w:r w:rsidR="007433F8" w:rsidRPr="00780939">
        <w:rPr>
          <w:color w:val="000000"/>
          <w:szCs w:val="22"/>
        </w:rPr>
        <w:tab/>
      </w:r>
      <w:r w:rsidRPr="00780939">
        <w:rPr>
          <w:color w:val="000000"/>
          <w:szCs w:val="22"/>
        </w:rPr>
        <w:t>Trombosytopenia (johon joskus liittyy purppura)</w:t>
      </w:r>
    </w:p>
    <w:p w:rsidR="007433F8" w:rsidRPr="00780939" w:rsidRDefault="007433F8" w:rsidP="00A61F35">
      <w:pPr>
        <w:ind w:left="3686" w:hanging="2966"/>
        <w:rPr>
          <w:color w:val="000000"/>
          <w:szCs w:val="22"/>
        </w:rPr>
      </w:pPr>
      <w:r w:rsidRPr="00780939">
        <w:rPr>
          <w:color w:val="000000"/>
          <w:szCs w:val="22"/>
        </w:rPr>
        <w:t>Tuntematon:</w:t>
      </w:r>
      <w:r w:rsidRPr="00780939">
        <w:rPr>
          <w:color w:val="000000"/>
          <w:szCs w:val="22"/>
        </w:rPr>
        <w:tab/>
        <w:t>Aplastinen anemia, hemolyyttinen anemia, luuytimen vajaatoiminta, leukopenia, neutropenia, agranulosytoosi</w:t>
      </w:r>
    </w:p>
    <w:p w:rsidR="007433F8" w:rsidRPr="00780939" w:rsidRDefault="007433F8" w:rsidP="007433F8">
      <w:pPr>
        <w:rPr>
          <w:color w:val="000000"/>
          <w:szCs w:val="22"/>
        </w:rPr>
      </w:pPr>
      <w:r w:rsidRPr="00780939">
        <w:rPr>
          <w:color w:val="000000"/>
          <w:szCs w:val="22"/>
        </w:rPr>
        <w:t>Immuunijärjestelmä</w:t>
      </w:r>
      <w:r w:rsidRPr="00780939">
        <w:rPr>
          <w:color w:val="000000"/>
          <w:szCs w:val="22"/>
        </w:rPr>
        <w:tab/>
      </w:r>
      <w:r w:rsidRPr="00780939">
        <w:rPr>
          <w:color w:val="000000"/>
          <w:szCs w:val="22"/>
        </w:rPr>
        <w:tab/>
      </w:r>
      <w:r w:rsidRPr="00780939">
        <w:rPr>
          <w:color w:val="000000"/>
          <w:szCs w:val="22"/>
        </w:rPr>
        <w:tab/>
      </w:r>
    </w:p>
    <w:p w:rsidR="0048696E" w:rsidRPr="00780939" w:rsidRDefault="007433F8" w:rsidP="0048696E">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Anafylaktiset reaktiot, yliherkkyys</w:t>
      </w:r>
    </w:p>
    <w:p w:rsidR="00676714" w:rsidRPr="00780939" w:rsidRDefault="00676714" w:rsidP="0048696E">
      <w:pPr>
        <w:rPr>
          <w:color w:val="000000"/>
          <w:szCs w:val="22"/>
        </w:rPr>
      </w:pPr>
    </w:p>
    <w:p w:rsidR="007433F8" w:rsidRPr="00780939" w:rsidRDefault="007433F8" w:rsidP="0048696E">
      <w:pPr>
        <w:rPr>
          <w:color w:val="000000"/>
          <w:szCs w:val="22"/>
        </w:rPr>
      </w:pPr>
      <w:r w:rsidRPr="00780939">
        <w:rPr>
          <w:color w:val="000000"/>
          <w:szCs w:val="22"/>
        </w:rPr>
        <w:t>Umpieritys</w:t>
      </w:r>
    </w:p>
    <w:p w:rsidR="007433F8" w:rsidRPr="00780939" w:rsidRDefault="007433F8" w:rsidP="007433F8">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Diabeteksen hoitotasapaino riittämätön</w:t>
      </w:r>
    </w:p>
    <w:p w:rsidR="00552F26" w:rsidRPr="00780939" w:rsidRDefault="00552F26" w:rsidP="007433F8">
      <w:pPr>
        <w:ind w:left="3600" w:hanging="3600"/>
        <w:rPr>
          <w:color w:val="000000"/>
          <w:szCs w:val="22"/>
        </w:rPr>
      </w:pPr>
    </w:p>
    <w:p w:rsidR="007433F8" w:rsidRPr="00780939" w:rsidRDefault="007433F8" w:rsidP="007433F8">
      <w:pPr>
        <w:ind w:left="3600" w:hanging="3600"/>
        <w:rPr>
          <w:color w:val="000000"/>
          <w:szCs w:val="22"/>
        </w:rPr>
      </w:pPr>
      <w:r w:rsidRPr="00780939">
        <w:rPr>
          <w:color w:val="000000"/>
          <w:szCs w:val="22"/>
        </w:rPr>
        <w:t>Aineenvaihdunta ja ravitsemus</w:t>
      </w:r>
      <w:r w:rsidRPr="00780939">
        <w:rPr>
          <w:color w:val="000000"/>
          <w:szCs w:val="22"/>
        </w:rPr>
        <w:tab/>
      </w:r>
    </w:p>
    <w:p w:rsidR="004E1464" w:rsidRPr="00780939" w:rsidRDefault="004E1464" w:rsidP="00EA04E0">
      <w:pPr>
        <w:ind w:left="3600" w:hanging="2880"/>
        <w:rPr>
          <w:color w:val="000000"/>
          <w:szCs w:val="22"/>
        </w:rPr>
      </w:pPr>
      <w:r w:rsidRPr="00780939">
        <w:rPr>
          <w:color w:val="000000"/>
          <w:szCs w:val="22"/>
        </w:rPr>
        <w:t>Yleinen</w:t>
      </w:r>
      <w:r w:rsidR="006A2204" w:rsidRPr="00780939">
        <w:rPr>
          <w:color w:val="000000"/>
          <w:szCs w:val="22"/>
        </w:rPr>
        <w:t>:</w:t>
      </w:r>
      <w:r w:rsidRPr="00780939">
        <w:rPr>
          <w:color w:val="000000"/>
          <w:szCs w:val="22"/>
        </w:rPr>
        <w:tab/>
        <w:t>Hypomagnesemia</w:t>
      </w:r>
    </w:p>
    <w:p w:rsidR="004E1464" w:rsidRPr="00780939" w:rsidRDefault="004E1464" w:rsidP="00EA04E0">
      <w:pPr>
        <w:ind w:left="3600" w:hanging="2880"/>
        <w:rPr>
          <w:color w:val="000000"/>
          <w:szCs w:val="22"/>
        </w:rPr>
      </w:pPr>
      <w:r w:rsidRPr="00780939">
        <w:rPr>
          <w:color w:val="000000"/>
          <w:szCs w:val="22"/>
        </w:rPr>
        <w:t>Harvinainen</w:t>
      </w:r>
      <w:r w:rsidR="006A2204" w:rsidRPr="00780939">
        <w:rPr>
          <w:color w:val="000000"/>
          <w:szCs w:val="22"/>
        </w:rPr>
        <w:t>:</w:t>
      </w:r>
      <w:r w:rsidRPr="00780939">
        <w:rPr>
          <w:color w:val="000000"/>
          <w:szCs w:val="22"/>
        </w:rPr>
        <w:tab/>
        <w:t>Hyperkalsemia</w:t>
      </w:r>
    </w:p>
    <w:p w:rsidR="004E1464" w:rsidRPr="00780939" w:rsidRDefault="004E1464" w:rsidP="00EA04E0">
      <w:pPr>
        <w:ind w:left="3600" w:hanging="2880"/>
        <w:rPr>
          <w:color w:val="000000"/>
          <w:szCs w:val="22"/>
        </w:rPr>
      </w:pPr>
      <w:r w:rsidRPr="00780939">
        <w:rPr>
          <w:color w:val="000000"/>
          <w:szCs w:val="22"/>
        </w:rPr>
        <w:t>Hyvin harvinainen</w:t>
      </w:r>
      <w:r w:rsidR="006A2204" w:rsidRPr="00780939">
        <w:rPr>
          <w:color w:val="000000"/>
          <w:szCs w:val="22"/>
        </w:rPr>
        <w:t>:</w:t>
      </w:r>
      <w:r w:rsidRPr="00780939">
        <w:rPr>
          <w:color w:val="000000"/>
          <w:szCs w:val="22"/>
        </w:rPr>
        <w:tab/>
        <w:t>Hypokloreeminen alkaloosi</w:t>
      </w:r>
    </w:p>
    <w:p w:rsidR="007433F8" w:rsidRPr="00780939" w:rsidRDefault="007433F8" w:rsidP="00860E4F">
      <w:pPr>
        <w:ind w:left="3544" w:hanging="2749"/>
        <w:rPr>
          <w:color w:val="000000"/>
          <w:szCs w:val="22"/>
        </w:rPr>
      </w:pPr>
      <w:r w:rsidRPr="00780939">
        <w:rPr>
          <w:color w:val="000000"/>
          <w:szCs w:val="22"/>
        </w:rPr>
        <w:t>Tuntematon:</w:t>
      </w:r>
      <w:r w:rsidRPr="00780939">
        <w:rPr>
          <w:color w:val="000000"/>
          <w:szCs w:val="22"/>
        </w:rPr>
        <w:tab/>
        <w:t>Anoreksia, ruokahalun väheneminen, elektrolyyttihäiriö, hyperkolesterolemia, hyperglykemia, hypovolemia</w:t>
      </w:r>
    </w:p>
    <w:p w:rsidR="00FD2B94" w:rsidRPr="00780939" w:rsidRDefault="00FD2B94" w:rsidP="00860E4F">
      <w:pPr>
        <w:ind w:left="3544" w:hanging="2749"/>
        <w:rPr>
          <w:color w:val="000000"/>
          <w:szCs w:val="22"/>
        </w:rPr>
      </w:pPr>
    </w:p>
    <w:p w:rsidR="007433F8" w:rsidRPr="00780939" w:rsidRDefault="007433F8" w:rsidP="00320FBD">
      <w:pPr>
        <w:ind w:left="4320" w:hanging="4320"/>
        <w:rPr>
          <w:color w:val="000000"/>
          <w:szCs w:val="22"/>
        </w:rPr>
      </w:pPr>
      <w:r w:rsidRPr="00780939">
        <w:rPr>
          <w:color w:val="000000"/>
          <w:szCs w:val="22"/>
        </w:rPr>
        <w:t>Psyykkiset häiriöt</w:t>
      </w:r>
      <w:r w:rsidRPr="00780939">
        <w:rPr>
          <w:color w:val="000000"/>
          <w:szCs w:val="22"/>
        </w:rPr>
        <w:tab/>
      </w:r>
      <w:r w:rsidRPr="00780939">
        <w:rPr>
          <w:color w:val="000000"/>
          <w:szCs w:val="22"/>
        </w:rPr>
        <w:tab/>
      </w:r>
      <w:r w:rsidRPr="00780939">
        <w:rPr>
          <w:color w:val="000000"/>
          <w:szCs w:val="22"/>
        </w:rPr>
        <w:tab/>
      </w:r>
    </w:p>
    <w:p w:rsidR="007433F8" w:rsidRPr="00780939" w:rsidRDefault="007433F8" w:rsidP="007433F8">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Rauhattomuus</w:t>
      </w:r>
    </w:p>
    <w:p w:rsidR="007433F8" w:rsidRPr="00780939" w:rsidRDefault="007433F8" w:rsidP="007433F8">
      <w:pPr>
        <w:rPr>
          <w:color w:val="000000"/>
          <w:szCs w:val="22"/>
        </w:rPr>
      </w:pPr>
    </w:p>
    <w:p w:rsidR="007433F8" w:rsidRPr="00780939" w:rsidRDefault="007433F8" w:rsidP="007433F8">
      <w:pPr>
        <w:rPr>
          <w:color w:val="000000"/>
          <w:szCs w:val="22"/>
        </w:rPr>
      </w:pPr>
      <w:r w:rsidRPr="00780939">
        <w:rPr>
          <w:color w:val="000000"/>
          <w:szCs w:val="22"/>
        </w:rPr>
        <w:t>Hermosto</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4E1464" w:rsidRPr="00780939" w:rsidRDefault="004E1464" w:rsidP="00EA04E0">
      <w:pPr>
        <w:ind w:firstLine="720"/>
        <w:rPr>
          <w:color w:val="000000"/>
          <w:szCs w:val="22"/>
        </w:rPr>
      </w:pPr>
      <w:r w:rsidRPr="00780939">
        <w:rPr>
          <w:color w:val="000000"/>
          <w:szCs w:val="22"/>
        </w:rPr>
        <w:t>Harvinainen</w:t>
      </w:r>
      <w:r w:rsidR="006A2204" w:rsidRPr="00780939">
        <w:rPr>
          <w:color w:val="000000"/>
          <w:szCs w:val="22"/>
        </w:rPr>
        <w:t>:</w:t>
      </w:r>
      <w:r w:rsidRPr="00780939">
        <w:rPr>
          <w:color w:val="000000"/>
          <w:szCs w:val="22"/>
        </w:rPr>
        <w:tab/>
      </w:r>
      <w:r w:rsidRPr="00780939">
        <w:rPr>
          <w:color w:val="000000"/>
          <w:szCs w:val="22"/>
        </w:rPr>
        <w:tab/>
      </w:r>
      <w:r w:rsidRPr="00780939">
        <w:rPr>
          <w:color w:val="000000"/>
          <w:szCs w:val="22"/>
        </w:rPr>
        <w:tab/>
        <w:t>Päänsärky</w:t>
      </w:r>
    </w:p>
    <w:p w:rsidR="007433F8" w:rsidRPr="00780939" w:rsidRDefault="007433F8" w:rsidP="007433F8">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r>
      <w:r w:rsidR="006A2204" w:rsidRPr="00780939">
        <w:rPr>
          <w:color w:val="000000"/>
          <w:szCs w:val="22"/>
        </w:rPr>
        <w:t>E</w:t>
      </w:r>
      <w:r w:rsidRPr="00780939">
        <w:rPr>
          <w:color w:val="000000"/>
          <w:szCs w:val="22"/>
        </w:rPr>
        <w:t>pävarma olo (lightheadedness)</w:t>
      </w:r>
      <w:r w:rsidRPr="00780939">
        <w:rPr>
          <w:color w:val="000000"/>
          <w:szCs w:val="22"/>
        </w:rPr>
        <w:tab/>
      </w:r>
      <w:r w:rsidRPr="00780939">
        <w:rPr>
          <w:color w:val="000000"/>
          <w:szCs w:val="22"/>
        </w:rPr>
        <w:tab/>
      </w:r>
    </w:p>
    <w:p w:rsidR="007433F8" w:rsidRPr="00780939" w:rsidRDefault="007433F8" w:rsidP="007433F8">
      <w:pPr>
        <w:rPr>
          <w:color w:val="000000"/>
          <w:szCs w:val="22"/>
        </w:rPr>
      </w:pPr>
    </w:p>
    <w:p w:rsidR="007433F8" w:rsidRPr="00780939" w:rsidRDefault="007433F8" w:rsidP="004227C6">
      <w:pPr>
        <w:keepNext/>
        <w:rPr>
          <w:color w:val="000000"/>
          <w:szCs w:val="22"/>
        </w:rPr>
      </w:pPr>
      <w:r w:rsidRPr="00780939">
        <w:rPr>
          <w:color w:val="000000"/>
          <w:szCs w:val="22"/>
        </w:rPr>
        <w:t>Silmät</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D52A39" w:rsidRPr="00780939" w:rsidRDefault="00527AA6" w:rsidP="00527AA6">
      <w:pPr>
        <w:ind w:left="3600" w:hanging="2880"/>
        <w:rPr>
          <w:color w:val="000000"/>
          <w:szCs w:val="22"/>
        </w:rPr>
      </w:pPr>
      <w:r w:rsidRPr="00780939">
        <w:rPr>
          <w:color w:val="000000"/>
          <w:szCs w:val="22"/>
        </w:rPr>
        <w:t>Tuntematon:</w:t>
      </w:r>
      <w:r w:rsidRPr="00780939">
        <w:rPr>
          <w:color w:val="000000"/>
          <w:szCs w:val="22"/>
        </w:rPr>
        <w:tab/>
      </w:r>
      <w:r w:rsidR="007433F8" w:rsidRPr="00780939">
        <w:rPr>
          <w:color w:val="000000"/>
          <w:szCs w:val="22"/>
        </w:rPr>
        <w:t>Näkökentän keltaisuus</w:t>
      </w:r>
      <w:r w:rsidR="00846A03" w:rsidRPr="00780939">
        <w:rPr>
          <w:color w:val="000000"/>
          <w:szCs w:val="22"/>
        </w:rPr>
        <w:t>,</w:t>
      </w:r>
      <w:r w:rsidR="00846A03" w:rsidRPr="00780939">
        <w:rPr>
          <w:szCs w:val="22"/>
        </w:rPr>
        <w:t xml:space="preserve"> </w:t>
      </w:r>
      <w:r w:rsidR="00A53F87" w:rsidRPr="00780939">
        <w:rPr>
          <w:szCs w:val="22"/>
        </w:rPr>
        <w:t>akuutti myopia</w:t>
      </w:r>
      <w:r w:rsidR="0086643A" w:rsidRPr="00780939">
        <w:rPr>
          <w:szCs w:val="22"/>
        </w:rPr>
        <w:t>,</w:t>
      </w:r>
      <w:r w:rsidR="00A53F87" w:rsidRPr="00780939">
        <w:rPr>
          <w:szCs w:val="22"/>
        </w:rPr>
        <w:t xml:space="preserve"> </w:t>
      </w:r>
      <w:r w:rsidR="00846A03" w:rsidRPr="00780939">
        <w:rPr>
          <w:szCs w:val="22"/>
        </w:rPr>
        <w:t>akuutti ahdaskulmaglaukooma</w:t>
      </w:r>
      <w:r w:rsidR="00D052D7" w:rsidRPr="00780939">
        <w:rPr>
          <w:szCs w:val="22"/>
        </w:rPr>
        <w:t>, suonikalvon effuusio</w:t>
      </w:r>
    </w:p>
    <w:p w:rsidR="00846A03" w:rsidRPr="00780939" w:rsidRDefault="00846A03" w:rsidP="007433F8">
      <w:pPr>
        <w:rPr>
          <w:color w:val="000000"/>
          <w:szCs w:val="22"/>
        </w:rPr>
      </w:pPr>
    </w:p>
    <w:p w:rsidR="007433F8" w:rsidRPr="00780939" w:rsidRDefault="007433F8" w:rsidP="007433F8">
      <w:pPr>
        <w:rPr>
          <w:color w:val="000000"/>
          <w:szCs w:val="22"/>
        </w:rPr>
      </w:pPr>
      <w:r w:rsidRPr="00780939">
        <w:rPr>
          <w:color w:val="000000"/>
          <w:szCs w:val="22"/>
        </w:rPr>
        <w:t>Verisuonisto</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DC4F34" w:rsidRPr="00780939" w:rsidRDefault="007433F8" w:rsidP="007433F8">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Nekrotisoiva verisuonitulehdus</w:t>
      </w:r>
    </w:p>
    <w:p w:rsidR="004E0D99" w:rsidRPr="00780939" w:rsidRDefault="004E0D99" w:rsidP="007433F8">
      <w:pPr>
        <w:rPr>
          <w:color w:val="000000"/>
          <w:szCs w:val="22"/>
        </w:rPr>
      </w:pPr>
    </w:p>
    <w:p w:rsidR="007433F8" w:rsidRPr="00780939" w:rsidRDefault="007433F8" w:rsidP="007433F8">
      <w:pPr>
        <w:rPr>
          <w:color w:val="000000"/>
          <w:szCs w:val="22"/>
        </w:rPr>
      </w:pPr>
      <w:r w:rsidRPr="00780939">
        <w:rPr>
          <w:color w:val="000000"/>
          <w:szCs w:val="22"/>
        </w:rPr>
        <w:t>Ruoansulatuselimistö</w:t>
      </w:r>
      <w:r w:rsidRPr="00780939">
        <w:rPr>
          <w:color w:val="000000"/>
          <w:szCs w:val="22"/>
        </w:rPr>
        <w:tab/>
      </w:r>
      <w:r w:rsidRPr="00780939">
        <w:rPr>
          <w:color w:val="000000"/>
          <w:szCs w:val="22"/>
        </w:rPr>
        <w:tab/>
      </w:r>
      <w:r w:rsidRPr="00780939">
        <w:rPr>
          <w:color w:val="000000"/>
          <w:szCs w:val="22"/>
        </w:rPr>
        <w:tab/>
      </w:r>
    </w:p>
    <w:p w:rsidR="006A2204" w:rsidRPr="00780939" w:rsidRDefault="006A2204" w:rsidP="007433F8">
      <w:pPr>
        <w:rPr>
          <w:color w:val="000000"/>
          <w:szCs w:val="22"/>
        </w:rPr>
      </w:pPr>
      <w:r w:rsidRPr="00780939">
        <w:rPr>
          <w:color w:val="000000"/>
          <w:szCs w:val="22"/>
        </w:rPr>
        <w:tab/>
        <w:t>Yleinen:</w:t>
      </w:r>
      <w:r w:rsidRPr="00780939">
        <w:rPr>
          <w:color w:val="000000"/>
          <w:szCs w:val="22"/>
        </w:rPr>
        <w:tab/>
      </w:r>
      <w:r w:rsidRPr="00780939">
        <w:rPr>
          <w:color w:val="000000"/>
          <w:szCs w:val="22"/>
        </w:rPr>
        <w:tab/>
      </w:r>
      <w:r w:rsidRPr="00780939">
        <w:rPr>
          <w:color w:val="000000"/>
          <w:szCs w:val="22"/>
        </w:rPr>
        <w:tab/>
        <w:t>Pahoinvointi</w:t>
      </w:r>
    </w:p>
    <w:p w:rsidR="007433F8" w:rsidRPr="00780939" w:rsidRDefault="007433F8" w:rsidP="007433F8">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r>
      <w:r w:rsidR="006A2204" w:rsidRPr="00780939">
        <w:rPr>
          <w:color w:val="000000"/>
          <w:szCs w:val="22"/>
        </w:rPr>
        <w:t>H</w:t>
      </w:r>
      <w:r w:rsidRPr="00780939">
        <w:rPr>
          <w:color w:val="000000"/>
          <w:szCs w:val="22"/>
        </w:rPr>
        <w:t>aimatulehdus, vatsavaiva</w:t>
      </w:r>
    </w:p>
    <w:p w:rsidR="007F333E" w:rsidRPr="00780939" w:rsidRDefault="007F333E" w:rsidP="007433F8">
      <w:pPr>
        <w:rPr>
          <w:color w:val="000000"/>
          <w:szCs w:val="22"/>
        </w:rPr>
      </w:pPr>
    </w:p>
    <w:p w:rsidR="007433F8" w:rsidRPr="00780939" w:rsidRDefault="007433F8" w:rsidP="007433F8">
      <w:pPr>
        <w:rPr>
          <w:color w:val="000000"/>
          <w:szCs w:val="22"/>
        </w:rPr>
      </w:pPr>
      <w:r w:rsidRPr="00780939">
        <w:rPr>
          <w:color w:val="000000"/>
          <w:szCs w:val="22"/>
        </w:rPr>
        <w:t>Maksa ja sappi</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7F333E" w:rsidRPr="00780939" w:rsidRDefault="00290801" w:rsidP="00B44E63">
      <w:pPr>
        <w:ind w:left="3686" w:hanging="2966"/>
        <w:rPr>
          <w:color w:val="000000"/>
          <w:szCs w:val="22"/>
        </w:rPr>
      </w:pPr>
      <w:r w:rsidRPr="00780939">
        <w:rPr>
          <w:color w:val="000000"/>
          <w:szCs w:val="22"/>
        </w:rPr>
        <w:t>Tuntematon:</w:t>
      </w:r>
      <w:r w:rsidRPr="00780939">
        <w:rPr>
          <w:color w:val="000000"/>
          <w:szCs w:val="22"/>
        </w:rPr>
        <w:tab/>
      </w:r>
      <w:r w:rsidR="007433F8" w:rsidRPr="00780939">
        <w:rPr>
          <w:color w:val="000000"/>
          <w:szCs w:val="22"/>
        </w:rPr>
        <w:t>Hepatosellulaarinen keltaisuus, kolestaaattinen keltaisuus</w:t>
      </w:r>
    </w:p>
    <w:p w:rsidR="00552F26" w:rsidRPr="00780939" w:rsidRDefault="00552F26" w:rsidP="007F333E">
      <w:pPr>
        <w:rPr>
          <w:color w:val="000000"/>
          <w:szCs w:val="22"/>
        </w:rPr>
      </w:pPr>
    </w:p>
    <w:p w:rsidR="007433F8" w:rsidRPr="00780939" w:rsidRDefault="007433F8" w:rsidP="00EA04E0">
      <w:pPr>
        <w:keepNext/>
        <w:rPr>
          <w:color w:val="000000"/>
          <w:szCs w:val="22"/>
        </w:rPr>
      </w:pPr>
      <w:r w:rsidRPr="00780939">
        <w:rPr>
          <w:color w:val="000000"/>
          <w:szCs w:val="22"/>
        </w:rPr>
        <w:t>Iho ja ihonalainen kudos</w:t>
      </w:r>
      <w:r w:rsidRPr="00780939">
        <w:rPr>
          <w:color w:val="000000"/>
          <w:szCs w:val="22"/>
        </w:rPr>
        <w:tab/>
      </w:r>
    </w:p>
    <w:p w:rsidR="007433F8" w:rsidRPr="00780939" w:rsidRDefault="007433F8" w:rsidP="00B44E63">
      <w:pPr>
        <w:ind w:left="3686" w:hanging="2891"/>
        <w:rPr>
          <w:color w:val="000000"/>
          <w:szCs w:val="22"/>
        </w:rPr>
      </w:pPr>
      <w:r w:rsidRPr="00780939">
        <w:rPr>
          <w:color w:val="000000"/>
          <w:szCs w:val="22"/>
        </w:rPr>
        <w:t>Tuntematon:</w:t>
      </w:r>
      <w:r w:rsidRPr="00780939">
        <w:rPr>
          <w:color w:val="000000"/>
          <w:szCs w:val="22"/>
        </w:rPr>
        <w:tab/>
        <w:t>Lupus -tyyppinen oireyhtymä, valoherkkyysreaktiot, ihovaskuliitti, toksinen epidermaalinen nekrolyysi</w:t>
      </w:r>
      <w:r w:rsidR="00B222DA" w:rsidRPr="00780939">
        <w:rPr>
          <w:color w:val="000000"/>
          <w:szCs w:val="22"/>
        </w:rPr>
        <w:t>, erythema multiforme</w:t>
      </w:r>
    </w:p>
    <w:p w:rsidR="009E1E7C" w:rsidRPr="00780939" w:rsidRDefault="009E1E7C" w:rsidP="007433F8">
      <w:pPr>
        <w:rPr>
          <w:color w:val="000000"/>
          <w:szCs w:val="22"/>
        </w:rPr>
      </w:pPr>
    </w:p>
    <w:p w:rsidR="007433F8" w:rsidRPr="00780939" w:rsidRDefault="007433F8" w:rsidP="007433F8">
      <w:pPr>
        <w:rPr>
          <w:color w:val="000000"/>
          <w:szCs w:val="22"/>
        </w:rPr>
      </w:pPr>
      <w:r w:rsidRPr="00780939">
        <w:rPr>
          <w:color w:val="000000"/>
          <w:szCs w:val="22"/>
        </w:rPr>
        <w:t>Luusto, lihakset ja sidekudos</w:t>
      </w:r>
      <w:r w:rsidRPr="00780939">
        <w:rPr>
          <w:color w:val="000000"/>
          <w:szCs w:val="22"/>
        </w:rPr>
        <w:tab/>
      </w:r>
      <w:r w:rsidRPr="00780939">
        <w:rPr>
          <w:color w:val="000000"/>
          <w:szCs w:val="22"/>
        </w:rPr>
        <w:tab/>
      </w:r>
    </w:p>
    <w:p w:rsidR="007433F8" w:rsidRPr="00780939" w:rsidRDefault="007433F8" w:rsidP="007433F8">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Heikkous</w:t>
      </w:r>
    </w:p>
    <w:p w:rsidR="00D35110" w:rsidRPr="00780939" w:rsidRDefault="00D35110" w:rsidP="007433F8">
      <w:pPr>
        <w:rPr>
          <w:color w:val="000000"/>
          <w:szCs w:val="22"/>
        </w:rPr>
      </w:pPr>
    </w:p>
    <w:p w:rsidR="007433F8" w:rsidRPr="00780939" w:rsidRDefault="007433F8" w:rsidP="007433F8">
      <w:pPr>
        <w:rPr>
          <w:color w:val="000000"/>
          <w:szCs w:val="22"/>
        </w:rPr>
      </w:pPr>
      <w:r w:rsidRPr="00780939">
        <w:rPr>
          <w:color w:val="000000"/>
          <w:szCs w:val="22"/>
        </w:rPr>
        <w:t>Munuaiset ja virtsatiet</w:t>
      </w:r>
      <w:r w:rsidRPr="00780939">
        <w:rPr>
          <w:color w:val="000000"/>
          <w:szCs w:val="22"/>
        </w:rPr>
        <w:tab/>
      </w:r>
      <w:r w:rsidRPr="00780939">
        <w:rPr>
          <w:color w:val="000000"/>
          <w:szCs w:val="22"/>
        </w:rPr>
        <w:tab/>
      </w:r>
      <w:r w:rsidRPr="00780939">
        <w:rPr>
          <w:color w:val="000000"/>
          <w:szCs w:val="22"/>
        </w:rPr>
        <w:tab/>
      </w:r>
    </w:p>
    <w:p w:rsidR="007433F8" w:rsidRPr="00780939" w:rsidRDefault="007433F8" w:rsidP="00B44E63">
      <w:pPr>
        <w:ind w:left="3686" w:hanging="2966"/>
        <w:rPr>
          <w:color w:val="000000"/>
          <w:szCs w:val="22"/>
        </w:rPr>
      </w:pPr>
      <w:r w:rsidRPr="00780939">
        <w:rPr>
          <w:color w:val="000000"/>
          <w:szCs w:val="22"/>
        </w:rPr>
        <w:t>Tuntematon:</w:t>
      </w:r>
      <w:r w:rsidRPr="00780939">
        <w:rPr>
          <w:color w:val="000000"/>
          <w:szCs w:val="22"/>
        </w:rPr>
        <w:tab/>
        <w:t xml:space="preserve">Interstitiaalinen nefriitti, munuaisten toimintahäiriö, glukosuria </w:t>
      </w:r>
    </w:p>
    <w:p w:rsidR="001E6F90" w:rsidRPr="00780939" w:rsidRDefault="001E6F90" w:rsidP="007433F8">
      <w:pPr>
        <w:rPr>
          <w:color w:val="000000"/>
          <w:szCs w:val="22"/>
        </w:rPr>
      </w:pPr>
    </w:p>
    <w:p w:rsidR="007433F8" w:rsidRPr="00780939" w:rsidRDefault="007433F8" w:rsidP="007433F8">
      <w:pPr>
        <w:rPr>
          <w:color w:val="000000"/>
          <w:szCs w:val="22"/>
        </w:rPr>
      </w:pPr>
      <w:r w:rsidRPr="00780939">
        <w:rPr>
          <w:color w:val="000000"/>
          <w:szCs w:val="22"/>
        </w:rPr>
        <w:t>Yleisoireet ja antopaikassa todettavat haitat</w:t>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r w:rsidRPr="00780939">
        <w:rPr>
          <w:color w:val="000000"/>
          <w:szCs w:val="22"/>
        </w:rPr>
        <w:tab/>
      </w:r>
    </w:p>
    <w:p w:rsidR="007433F8" w:rsidRPr="00780939" w:rsidRDefault="007433F8" w:rsidP="007433F8">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Kuume</w:t>
      </w:r>
    </w:p>
    <w:p w:rsidR="007433F8" w:rsidRPr="00780939" w:rsidRDefault="007433F8" w:rsidP="007433F8">
      <w:pPr>
        <w:rPr>
          <w:color w:val="000000"/>
          <w:szCs w:val="22"/>
        </w:rPr>
      </w:pPr>
    </w:p>
    <w:p w:rsidR="007433F8" w:rsidRPr="00780939" w:rsidRDefault="007433F8" w:rsidP="00DA307E">
      <w:pPr>
        <w:keepNext/>
        <w:rPr>
          <w:color w:val="000000"/>
          <w:szCs w:val="22"/>
        </w:rPr>
      </w:pPr>
      <w:r w:rsidRPr="00780939">
        <w:rPr>
          <w:color w:val="000000"/>
          <w:szCs w:val="22"/>
        </w:rPr>
        <w:t>Tutkimukset</w:t>
      </w:r>
    </w:p>
    <w:p w:rsidR="007433F8" w:rsidRPr="00780939" w:rsidRDefault="007433F8" w:rsidP="007433F8">
      <w:pPr>
        <w:rPr>
          <w:color w:val="000000"/>
          <w:szCs w:val="22"/>
        </w:rPr>
      </w:pPr>
      <w:r w:rsidRPr="00780939">
        <w:rPr>
          <w:color w:val="000000"/>
          <w:szCs w:val="22"/>
        </w:rPr>
        <w:tab/>
        <w:t>Tuntematon:</w:t>
      </w:r>
      <w:r w:rsidRPr="00780939">
        <w:rPr>
          <w:color w:val="000000"/>
          <w:szCs w:val="22"/>
        </w:rPr>
        <w:tab/>
      </w:r>
      <w:r w:rsidRPr="00780939">
        <w:rPr>
          <w:color w:val="000000"/>
          <w:szCs w:val="22"/>
        </w:rPr>
        <w:tab/>
      </w:r>
      <w:r w:rsidRPr="00780939">
        <w:rPr>
          <w:color w:val="000000"/>
          <w:szCs w:val="22"/>
        </w:rPr>
        <w:tab/>
        <w:t>Triglyseridiarvojen nousu</w:t>
      </w:r>
    </w:p>
    <w:bookmarkEnd w:id="8"/>
    <w:p w:rsidR="002D6238" w:rsidRPr="00780939" w:rsidRDefault="002D6238" w:rsidP="007433F8">
      <w:pPr>
        <w:rPr>
          <w:color w:val="000000"/>
          <w:szCs w:val="22"/>
        </w:rPr>
      </w:pPr>
    </w:p>
    <w:p w:rsidR="002060D5" w:rsidRPr="00780939" w:rsidRDefault="00241B8B" w:rsidP="00EA04E0">
      <w:pPr>
        <w:keepNext/>
        <w:keepLines/>
        <w:rPr>
          <w:i/>
          <w:color w:val="000000"/>
          <w:szCs w:val="22"/>
          <w:u w:val="single"/>
        </w:rPr>
      </w:pPr>
      <w:r w:rsidRPr="00780939">
        <w:rPr>
          <w:color w:val="000000"/>
          <w:szCs w:val="22"/>
          <w:u w:val="single"/>
        </w:rPr>
        <w:t>Valikoitujen haittavaikutusten kuvaus</w:t>
      </w:r>
    </w:p>
    <w:p w:rsidR="002060D5" w:rsidRPr="00780939" w:rsidRDefault="002060D5" w:rsidP="00EA04E0">
      <w:pPr>
        <w:keepNext/>
        <w:keepLines/>
        <w:rPr>
          <w:color w:val="000000"/>
          <w:szCs w:val="22"/>
        </w:rPr>
      </w:pPr>
    </w:p>
    <w:p w:rsidR="002060D5" w:rsidRPr="00780939" w:rsidRDefault="00241B8B" w:rsidP="00EA04E0">
      <w:pPr>
        <w:keepNext/>
        <w:keepLines/>
        <w:rPr>
          <w:color w:val="000000"/>
          <w:szCs w:val="22"/>
          <w:u w:val="single"/>
        </w:rPr>
      </w:pPr>
      <w:r w:rsidRPr="00780939">
        <w:rPr>
          <w:color w:val="000000"/>
          <w:szCs w:val="22"/>
          <w:u w:val="single"/>
        </w:rPr>
        <w:t>Epänormaali maksan toiminta/maksan toimintahäiriö</w:t>
      </w:r>
    </w:p>
    <w:p w:rsidR="002060D5" w:rsidRPr="00780939" w:rsidRDefault="00241B8B" w:rsidP="00EA04E0">
      <w:pPr>
        <w:keepNext/>
        <w:keepLines/>
        <w:rPr>
          <w:color w:val="000000"/>
          <w:szCs w:val="22"/>
        </w:rPr>
      </w:pPr>
      <w:r w:rsidRPr="00780939">
        <w:rPr>
          <w:color w:val="000000"/>
          <w:szCs w:val="22"/>
        </w:rPr>
        <w:t xml:space="preserve">Myyntiluvan saamisen jälkeen on epänormaalia maksan toimintaa/maksan toimintahäiriötä ilmennyt </w:t>
      </w:r>
      <w:r w:rsidR="002060D5" w:rsidRPr="00780939">
        <w:rPr>
          <w:color w:val="000000"/>
          <w:szCs w:val="22"/>
        </w:rPr>
        <w:t xml:space="preserve">useimmiten telmisartaania käyttäneille </w:t>
      </w:r>
      <w:r w:rsidRPr="00780939">
        <w:rPr>
          <w:color w:val="000000"/>
          <w:szCs w:val="22"/>
        </w:rPr>
        <w:t>japanilaisille potilaille. Japani</w:t>
      </w:r>
      <w:r w:rsidR="002060D5" w:rsidRPr="00780939">
        <w:rPr>
          <w:color w:val="000000"/>
          <w:szCs w:val="22"/>
        </w:rPr>
        <w:t>laista alkuperää olevat potilaat saavat</w:t>
      </w:r>
      <w:r w:rsidRPr="00780939">
        <w:rPr>
          <w:color w:val="000000"/>
          <w:szCs w:val="22"/>
        </w:rPr>
        <w:t xml:space="preserve"> todennäköis</w:t>
      </w:r>
      <w:r w:rsidR="002060D5" w:rsidRPr="00780939">
        <w:rPr>
          <w:color w:val="000000"/>
          <w:szCs w:val="22"/>
        </w:rPr>
        <w:t>e</w:t>
      </w:r>
      <w:r w:rsidRPr="00780939">
        <w:rPr>
          <w:color w:val="000000"/>
          <w:szCs w:val="22"/>
        </w:rPr>
        <w:t>mmin näitä haittavaikutuksia.</w:t>
      </w:r>
    </w:p>
    <w:p w:rsidR="002060D5" w:rsidRPr="00780939" w:rsidRDefault="002060D5" w:rsidP="002060D5">
      <w:pPr>
        <w:rPr>
          <w:color w:val="000000"/>
          <w:szCs w:val="22"/>
        </w:rPr>
      </w:pPr>
    </w:p>
    <w:p w:rsidR="002060D5" w:rsidRPr="00780939" w:rsidRDefault="00241B8B" w:rsidP="002060D5">
      <w:pPr>
        <w:rPr>
          <w:color w:val="000000"/>
          <w:szCs w:val="22"/>
          <w:u w:val="single"/>
        </w:rPr>
      </w:pPr>
      <w:r w:rsidRPr="00780939">
        <w:rPr>
          <w:color w:val="000000"/>
          <w:szCs w:val="22"/>
          <w:u w:val="single"/>
        </w:rPr>
        <w:t>Sepsis</w:t>
      </w:r>
    </w:p>
    <w:p w:rsidR="002060D5" w:rsidRPr="00780939" w:rsidRDefault="002060D5" w:rsidP="002060D5">
      <w:pPr>
        <w:rPr>
          <w:color w:val="000000"/>
          <w:szCs w:val="22"/>
        </w:rPr>
      </w:pPr>
      <w:r w:rsidRPr="00780939">
        <w:rPr>
          <w:color w:val="000000"/>
          <w:szCs w:val="22"/>
        </w:rPr>
        <w:t>PRoFESS-tutkimuksessa huomattiin sepsiksen ilmaantuvuuden lisääntymistä telmisartaaniryhmässä lumelääkeryhmään verrattuna. Löydös saattaa olla sattumalöydös tai liittyä tällä hetkellä tuntemattomaan mekanismiin (ks. myös kohta 5.1).</w:t>
      </w:r>
    </w:p>
    <w:p w:rsidR="00CF6C05" w:rsidRPr="00780939" w:rsidRDefault="00CF6C05" w:rsidP="00742944">
      <w:pPr>
        <w:rPr>
          <w:color w:val="000000"/>
          <w:szCs w:val="22"/>
          <w:u w:val="single"/>
        </w:rPr>
      </w:pPr>
    </w:p>
    <w:p w:rsidR="00742944" w:rsidRPr="00780939" w:rsidRDefault="00742944" w:rsidP="00742944">
      <w:pPr>
        <w:rPr>
          <w:color w:val="000000"/>
          <w:szCs w:val="22"/>
          <w:u w:val="single"/>
        </w:rPr>
      </w:pPr>
      <w:r w:rsidRPr="00780939">
        <w:rPr>
          <w:color w:val="000000"/>
          <w:szCs w:val="22"/>
          <w:u w:val="single"/>
        </w:rPr>
        <w:t>Interstitiaalinen keuhkosairaus</w:t>
      </w:r>
    </w:p>
    <w:p w:rsidR="0048696E" w:rsidRPr="00780939" w:rsidRDefault="00742944" w:rsidP="0048696E">
      <w:pPr>
        <w:rPr>
          <w:color w:val="000000"/>
          <w:szCs w:val="22"/>
        </w:rPr>
      </w:pPr>
      <w:r w:rsidRPr="00780939">
        <w:rPr>
          <w:color w:val="000000"/>
          <w:szCs w:val="22"/>
        </w:rPr>
        <w:t xml:space="preserve">Myyntiluvan saamisen jälkeen on raportoitu interstitiaalista keuhkosairautta, jolla oli ajallinen yhteys telmisartaanin käyttöön. Syy-yhteyttä ei ole kuitenkaan voitu osoittaa todeksi. </w:t>
      </w:r>
    </w:p>
    <w:p w:rsidR="003977E7" w:rsidRPr="00780939" w:rsidRDefault="003977E7" w:rsidP="003977E7">
      <w:pPr>
        <w:suppressLineNumbers/>
        <w:autoSpaceDE w:val="0"/>
        <w:autoSpaceDN w:val="0"/>
        <w:adjustRightInd w:val="0"/>
        <w:jc w:val="both"/>
        <w:rPr>
          <w:szCs w:val="22"/>
          <w:u w:val="single"/>
          <w:lang w:eastAsia="fr-LU"/>
        </w:rPr>
      </w:pPr>
    </w:p>
    <w:p w:rsidR="006935E7" w:rsidRPr="00780939" w:rsidRDefault="006935E7" w:rsidP="00526BA7">
      <w:pPr>
        <w:keepNext/>
        <w:rPr>
          <w:szCs w:val="22"/>
          <w:u w:val="single"/>
        </w:rPr>
      </w:pPr>
      <w:r w:rsidRPr="00780939">
        <w:rPr>
          <w:szCs w:val="22"/>
          <w:u w:val="single"/>
        </w:rPr>
        <w:t>Ei-melanoomatyyppinen ihosyöpä</w:t>
      </w:r>
    </w:p>
    <w:p w:rsidR="006935E7" w:rsidRPr="00780939" w:rsidRDefault="006935E7" w:rsidP="006935E7">
      <w:pPr>
        <w:rPr>
          <w:color w:val="000000"/>
          <w:szCs w:val="22"/>
        </w:rPr>
      </w:pPr>
      <w:r w:rsidRPr="00780939">
        <w:rPr>
          <w:szCs w:val="22"/>
        </w:rPr>
        <w:t>Epidemiologisista tutkimuksista saatujen tietojen perusteella hydroklooritiatsidin ja ei-melanoomatyyppisen ihosyövän välillä on havaittu kumulatiiviseen annokseen liittyvä yhteys (ks. myös kohdat 4.4 ja 5.1).</w:t>
      </w:r>
    </w:p>
    <w:p w:rsidR="006935E7" w:rsidRPr="00780939" w:rsidRDefault="006935E7">
      <w:pPr>
        <w:suppressLineNumbers/>
        <w:autoSpaceDE w:val="0"/>
        <w:autoSpaceDN w:val="0"/>
        <w:adjustRightInd w:val="0"/>
        <w:jc w:val="both"/>
        <w:rPr>
          <w:szCs w:val="22"/>
          <w:u w:val="single"/>
          <w:lang w:eastAsia="fr-LU"/>
        </w:rPr>
      </w:pPr>
    </w:p>
    <w:p w:rsidR="003977E7" w:rsidRPr="00780939" w:rsidRDefault="003977E7" w:rsidP="003977E7">
      <w:pPr>
        <w:suppressLineNumbers/>
        <w:autoSpaceDE w:val="0"/>
        <w:autoSpaceDN w:val="0"/>
        <w:adjustRightInd w:val="0"/>
        <w:jc w:val="both"/>
        <w:rPr>
          <w:szCs w:val="22"/>
          <w:u w:val="single"/>
          <w:lang w:eastAsia="fr-LU"/>
        </w:rPr>
      </w:pPr>
      <w:r w:rsidRPr="00780939">
        <w:rPr>
          <w:szCs w:val="22"/>
          <w:u w:val="single"/>
          <w:lang w:eastAsia="fr-LU"/>
        </w:rPr>
        <w:t>Epäillyistä haittavaikutuksista ilmoittaminen</w:t>
      </w:r>
    </w:p>
    <w:p w:rsidR="003977E7" w:rsidRPr="00780939" w:rsidRDefault="003977E7" w:rsidP="003977E7">
      <w:pPr>
        <w:widowControl w:val="0"/>
        <w:autoSpaceDE w:val="0"/>
        <w:autoSpaceDN w:val="0"/>
        <w:adjustRightInd w:val="0"/>
        <w:rPr>
          <w:szCs w:val="22"/>
        </w:rPr>
      </w:pPr>
      <w:r w:rsidRPr="00780939">
        <w:rPr>
          <w:szCs w:val="22"/>
          <w:lang w:eastAsia="fr-LU"/>
        </w:rPr>
        <w:t>On tärkeää ilmoittaa myyntiluvan myöntämisen jälkeisistä lääkevalmisteen epäillyistä haittavaikutuksista. Se mahdollistaa lääkevalmisteen</w:t>
      </w:r>
      <w:r w:rsidR="0063355A" w:rsidRPr="00780939">
        <w:rPr>
          <w:szCs w:val="22"/>
          <w:lang w:eastAsia="fr-LU"/>
        </w:rPr>
        <w:t xml:space="preserve"> </w:t>
      </w:r>
      <w:r w:rsidRPr="00780939">
        <w:rPr>
          <w:szCs w:val="22"/>
          <w:lang w:eastAsia="fr-LU"/>
        </w:rPr>
        <w:t>hyöty-haitta</w:t>
      </w:r>
      <w:r w:rsidR="00B222DA" w:rsidRPr="00780939">
        <w:rPr>
          <w:szCs w:val="22"/>
          <w:lang w:eastAsia="fr-LU"/>
        </w:rPr>
        <w:t>-</w:t>
      </w:r>
      <w:r w:rsidRPr="00780939">
        <w:rPr>
          <w:szCs w:val="22"/>
          <w:lang w:eastAsia="fr-LU"/>
        </w:rPr>
        <w:t xml:space="preserve">tasapainon jatkuvan arvioinnin. Terveydenhuollon ammattilaisia pyydetään ilmoittamaan kaikista epäillyistä haittavaikutuksista </w:t>
      </w:r>
      <w:hyperlink r:id="rId13" w:history="1">
        <w:r w:rsidR="00751687" w:rsidRPr="00780939">
          <w:rPr>
            <w:rStyle w:val="Hyperlink"/>
            <w:highlight w:val="lightGray"/>
          </w:rPr>
          <w:t>liittee</w:t>
        </w:r>
        <w:r w:rsidR="00751687" w:rsidRPr="00780939">
          <w:rPr>
            <w:rStyle w:val="Hyperlink"/>
            <w:highlight w:val="lightGray"/>
          </w:rPr>
          <w:t>s</w:t>
        </w:r>
        <w:r w:rsidR="00751687" w:rsidRPr="00780939">
          <w:rPr>
            <w:rStyle w:val="Hyperlink"/>
            <w:highlight w:val="lightGray"/>
          </w:rPr>
          <w:t>sä V</w:t>
        </w:r>
      </w:hyperlink>
      <w:r w:rsidR="00751687" w:rsidRPr="00780939">
        <w:rPr>
          <w:rStyle w:val="Hyperlink"/>
          <w:szCs w:val="22"/>
          <w:highlight w:val="lightGray"/>
        </w:rPr>
        <w:t xml:space="preserve"> </w:t>
      </w:r>
      <w:r w:rsidR="00751687" w:rsidRPr="00780939">
        <w:rPr>
          <w:szCs w:val="22"/>
          <w:highlight w:val="lightGray"/>
        </w:rPr>
        <w:t>luetellun kansallisen ilmoitusjärjestelmän kautta</w:t>
      </w:r>
      <w:r w:rsidR="00751687" w:rsidRPr="00780939">
        <w:rPr>
          <w:szCs w:val="22"/>
        </w:rPr>
        <w:t>.</w:t>
      </w:r>
    </w:p>
    <w:p w:rsidR="0048696E" w:rsidRPr="00780939" w:rsidRDefault="0048696E" w:rsidP="0048696E">
      <w:pPr>
        <w:rPr>
          <w:color w:val="000000"/>
          <w:szCs w:val="22"/>
        </w:rPr>
      </w:pPr>
    </w:p>
    <w:p w:rsidR="00B7737B" w:rsidRPr="00780939" w:rsidRDefault="00B7737B" w:rsidP="00600770">
      <w:pPr>
        <w:keepNext/>
        <w:rPr>
          <w:color w:val="000000"/>
          <w:szCs w:val="22"/>
        </w:rPr>
      </w:pPr>
      <w:r w:rsidRPr="00780939">
        <w:rPr>
          <w:b/>
          <w:color w:val="000000"/>
          <w:szCs w:val="22"/>
        </w:rPr>
        <w:t>4.9</w:t>
      </w:r>
      <w:r w:rsidRPr="00780939">
        <w:rPr>
          <w:b/>
          <w:color w:val="000000"/>
          <w:szCs w:val="22"/>
        </w:rPr>
        <w:tab/>
        <w:t>Yliannostus</w:t>
      </w:r>
    </w:p>
    <w:p w:rsidR="00B7737B" w:rsidRPr="00780939" w:rsidRDefault="00B7737B" w:rsidP="00600770">
      <w:pPr>
        <w:keepNext/>
        <w:suppressAutoHyphens/>
        <w:rPr>
          <w:color w:val="000000"/>
          <w:szCs w:val="22"/>
        </w:rPr>
      </w:pPr>
    </w:p>
    <w:p w:rsidR="005B163F" w:rsidRPr="00780939" w:rsidRDefault="005B163F" w:rsidP="005B163F">
      <w:pPr>
        <w:suppressAutoHyphens/>
        <w:rPr>
          <w:color w:val="000000"/>
          <w:szCs w:val="22"/>
        </w:rPr>
      </w:pPr>
      <w:r w:rsidRPr="00780939">
        <w:rPr>
          <w:color w:val="000000"/>
          <w:szCs w:val="22"/>
        </w:rPr>
        <w:t>Telmisartaanin yliannoksesta ihmisellä on olemassa rajoitetusti tietoa. Ei tiedetä, missä määrin hydroklooritiatsidi poistuu hemodialyysissä.</w:t>
      </w:r>
    </w:p>
    <w:p w:rsidR="00DB06FC" w:rsidRPr="00780939" w:rsidRDefault="00DB06FC" w:rsidP="005B163F">
      <w:pPr>
        <w:suppressAutoHyphens/>
        <w:rPr>
          <w:color w:val="000000"/>
          <w:szCs w:val="22"/>
          <w:u w:val="single"/>
        </w:rPr>
      </w:pPr>
    </w:p>
    <w:p w:rsidR="00076C32" w:rsidRPr="00780939" w:rsidRDefault="005B163F" w:rsidP="005B163F">
      <w:pPr>
        <w:suppressAutoHyphens/>
        <w:rPr>
          <w:color w:val="000000"/>
          <w:szCs w:val="22"/>
        </w:rPr>
      </w:pPr>
      <w:r w:rsidRPr="00780939">
        <w:rPr>
          <w:color w:val="000000"/>
          <w:szCs w:val="22"/>
          <w:u w:val="single"/>
        </w:rPr>
        <w:t>Oireet:</w:t>
      </w:r>
    </w:p>
    <w:p w:rsidR="00552F26" w:rsidRPr="00780939" w:rsidRDefault="005B163F" w:rsidP="005B163F">
      <w:pPr>
        <w:suppressAutoHyphens/>
        <w:rPr>
          <w:color w:val="000000"/>
          <w:szCs w:val="22"/>
        </w:rPr>
      </w:pPr>
      <w:r w:rsidRPr="00780939">
        <w:rPr>
          <w:color w:val="000000"/>
          <w:szCs w:val="22"/>
        </w:rPr>
        <w:t>Hypotensio ja takykardia ovat olleet huomattavimmat seuraukset telmisartaanin yliannoksesta; bradykardiaa, heitehuimausta, oksentelua, seerumin kohonnutta kreatiniiniarvoa ja akuuttia munuaisten vajaatoimintaa on myös raportoitu.</w:t>
      </w:r>
    </w:p>
    <w:p w:rsidR="00B377C0" w:rsidRPr="00780939" w:rsidRDefault="005B163F" w:rsidP="00320FBD">
      <w:pPr>
        <w:suppressAutoHyphens/>
        <w:rPr>
          <w:color w:val="000000"/>
          <w:szCs w:val="22"/>
        </w:rPr>
      </w:pPr>
      <w:r w:rsidRPr="00780939">
        <w:rPr>
          <w:color w:val="000000"/>
          <w:szCs w:val="22"/>
        </w:rPr>
        <w:t>Hydroklooritiatsidin yliannokseen liittyy elektrolyyttivajaus (hypokalemia, hypokloremia) ja lisääntyneen diureesin aiheuttama hypovolemia. Yleisimmät yliannoksen merkit ja oireet ovat pahoinvointi ja uneliaisuus. Hypokalemia saattaa aiheuttaa lihaskouristuksia ja/tai voimistaa samanaikaisesti käytettävien digitalisglykosidien tai tiettyjen rytmihäiriölääkkeiden käyttöön liittyviä rytmihäiriöitä.</w:t>
      </w:r>
    </w:p>
    <w:p w:rsidR="00B44E63" w:rsidRPr="00780939" w:rsidRDefault="00B44E63" w:rsidP="00B377C0">
      <w:pPr>
        <w:suppressAutoHyphens/>
        <w:rPr>
          <w:color w:val="000000"/>
          <w:szCs w:val="22"/>
          <w:u w:val="single"/>
        </w:rPr>
      </w:pPr>
    </w:p>
    <w:p w:rsidR="00076C32" w:rsidRPr="00780939" w:rsidRDefault="005B163F" w:rsidP="00EA04E0">
      <w:pPr>
        <w:keepNext/>
        <w:suppressAutoHyphens/>
        <w:rPr>
          <w:color w:val="000000"/>
          <w:szCs w:val="22"/>
        </w:rPr>
      </w:pPr>
      <w:r w:rsidRPr="00780939">
        <w:rPr>
          <w:color w:val="000000"/>
          <w:szCs w:val="22"/>
          <w:u w:val="single"/>
        </w:rPr>
        <w:t>Hoito:</w:t>
      </w:r>
    </w:p>
    <w:p w:rsidR="003471A9" w:rsidRPr="00780939" w:rsidRDefault="005B163F" w:rsidP="005B163F">
      <w:pPr>
        <w:numPr>
          <w:ilvl w:val="12"/>
          <w:numId w:val="0"/>
        </w:numPr>
        <w:rPr>
          <w:color w:val="000000"/>
          <w:szCs w:val="22"/>
        </w:rPr>
      </w:pPr>
      <w:r w:rsidRPr="00780939">
        <w:rPr>
          <w:color w:val="000000"/>
          <w:szCs w:val="22"/>
        </w:rPr>
        <w:t xml:space="preserve">Telmisartaania ei voida poistaa elimistöstä hemodialyysillä. Potilasta pitää seurata tarkasti ja hoidon tulee olla oireenmukaista ja elintoimintoja tukevaa. Hoito määräytyy yliannoksen ottamisesta kuluneen ajan sekä oireiden vakavuuden mukaan. Ehdotettuja toimenpiteitä ovat oksennuttaminen ja/tai mahahuuhtelu. Lääkehiilen käyttö saattaa olla hyödyksi. </w:t>
      </w:r>
    </w:p>
    <w:p w:rsidR="005B163F" w:rsidRPr="00780939" w:rsidRDefault="005B163F" w:rsidP="005B163F">
      <w:pPr>
        <w:numPr>
          <w:ilvl w:val="12"/>
          <w:numId w:val="0"/>
        </w:numPr>
        <w:rPr>
          <w:color w:val="000000"/>
          <w:szCs w:val="22"/>
        </w:rPr>
      </w:pPr>
      <w:r w:rsidRPr="00780939">
        <w:rPr>
          <w:color w:val="000000"/>
          <w:szCs w:val="22"/>
        </w:rPr>
        <w:t>Seerumin elektrolyyttejä ja kreatiniinia pitää tarkkailla säännöllisesti. Jos hypotensiota esiintyy, potilas on asetettava selinmakuulle ja hänelle on annettava nopeasti suola- ja nestekorvausta.</w:t>
      </w:r>
    </w:p>
    <w:p w:rsidR="00ED2A5D" w:rsidRPr="00780939" w:rsidRDefault="00ED2A5D" w:rsidP="005B163F">
      <w:pPr>
        <w:numPr>
          <w:ilvl w:val="12"/>
          <w:numId w:val="0"/>
        </w:numPr>
        <w:rPr>
          <w:color w:val="000000"/>
          <w:szCs w:val="22"/>
        </w:rPr>
      </w:pPr>
    </w:p>
    <w:p w:rsidR="00ED2A5D" w:rsidRPr="00780939" w:rsidRDefault="00ED2A5D" w:rsidP="005B163F">
      <w:pPr>
        <w:numPr>
          <w:ilvl w:val="12"/>
          <w:numId w:val="0"/>
        </w:numPr>
        <w:rPr>
          <w:color w:val="000000"/>
          <w:szCs w:val="22"/>
        </w:rPr>
      </w:pPr>
    </w:p>
    <w:p w:rsidR="00B7737B" w:rsidRPr="00780939" w:rsidRDefault="00B7737B" w:rsidP="00DA307E">
      <w:pPr>
        <w:keepNext/>
        <w:numPr>
          <w:ilvl w:val="12"/>
          <w:numId w:val="0"/>
        </w:numPr>
        <w:rPr>
          <w:color w:val="000000"/>
          <w:szCs w:val="22"/>
        </w:rPr>
      </w:pPr>
      <w:r w:rsidRPr="00780939">
        <w:rPr>
          <w:b/>
          <w:color w:val="000000"/>
          <w:szCs w:val="22"/>
        </w:rPr>
        <w:t>5.</w:t>
      </w:r>
      <w:r w:rsidRPr="00780939">
        <w:rPr>
          <w:b/>
          <w:color w:val="000000"/>
          <w:szCs w:val="22"/>
        </w:rPr>
        <w:tab/>
        <w:t>FARMAKOLOGISET OMINAISUUDET</w:t>
      </w:r>
    </w:p>
    <w:p w:rsidR="00B7737B" w:rsidRPr="00780939" w:rsidRDefault="00B7737B" w:rsidP="00DA307E">
      <w:pPr>
        <w:keepNext/>
        <w:suppressAutoHyphens/>
        <w:rPr>
          <w:color w:val="000000"/>
          <w:szCs w:val="22"/>
        </w:rPr>
      </w:pPr>
    </w:p>
    <w:p w:rsidR="00B7737B" w:rsidRPr="00780939" w:rsidRDefault="00B7737B" w:rsidP="00DA307E">
      <w:pPr>
        <w:keepNext/>
        <w:suppressAutoHyphens/>
        <w:ind w:left="567" w:hanging="567"/>
        <w:rPr>
          <w:color w:val="000000"/>
          <w:szCs w:val="22"/>
        </w:rPr>
      </w:pPr>
      <w:r w:rsidRPr="00780939">
        <w:rPr>
          <w:b/>
          <w:color w:val="000000"/>
          <w:szCs w:val="22"/>
        </w:rPr>
        <w:t>5.1</w:t>
      </w:r>
      <w:r w:rsidRPr="00780939">
        <w:rPr>
          <w:b/>
          <w:color w:val="000000"/>
          <w:szCs w:val="22"/>
        </w:rPr>
        <w:tab/>
        <w:t>Farmakodynamiikka</w:t>
      </w:r>
    </w:p>
    <w:p w:rsidR="00B7737B" w:rsidRPr="00780939" w:rsidRDefault="00B7737B" w:rsidP="00DA307E">
      <w:pPr>
        <w:keepNext/>
        <w:suppressAutoHyphens/>
        <w:rPr>
          <w:color w:val="000000"/>
          <w:szCs w:val="22"/>
        </w:rPr>
      </w:pPr>
    </w:p>
    <w:p w:rsidR="00B7737B" w:rsidRPr="00780939" w:rsidRDefault="00B7737B" w:rsidP="00B7737B">
      <w:pPr>
        <w:rPr>
          <w:color w:val="000000"/>
          <w:szCs w:val="22"/>
        </w:rPr>
      </w:pPr>
      <w:r w:rsidRPr="00780939">
        <w:rPr>
          <w:color w:val="000000"/>
          <w:szCs w:val="22"/>
        </w:rPr>
        <w:t xml:space="preserve">Farmakoterapeuttinen ryhmä: Angiotensiini II </w:t>
      </w:r>
      <w:r w:rsidR="00FC5A1B" w:rsidRPr="00780939">
        <w:rPr>
          <w:color w:val="000000"/>
          <w:szCs w:val="22"/>
        </w:rPr>
        <w:t xml:space="preserve">– reseptorin salpaajat </w:t>
      </w:r>
      <w:r w:rsidRPr="00780939">
        <w:rPr>
          <w:color w:val="000000"/>
          <w:szCs w:val="22"/>
        </w:rPr>
        <w:t>ja diureetit, ATC</w:t>
      </w:r>
      <w:r w:rsidR="00A03B5E" w:rsidRPr="00780939">
        <w:rPr>
          <w:color w:val="000000"/>
          <w:szCs w:val="22"/>
        </w:rPr>
        <w:t>-</w:t>
      </w:r>
      <w:r w:rsidRPr="00780939">
        <w:rPr>
          <w:color w:val="000000"/>
          <w:szCs w:val="22"/>
        </w:rPr>
        <w:t>koodi: C09DA07.</w:t>
      </w:r>
    </w:p>
    <w:p w:rsidR="00B222DA" w:rsidRPr="00780939" w:rsidRDefault="00B222DA" w:rsidP="00B7737B">
      <w:pPr>
        <w:rPr>
          <w:color w:val="000000"/>
          <w:szCs w:val="22"/>
        </w:rPr>
      </w:pPr>
    </w:p>
    <w:p w:rsidR="00B7737B" w:rsidRPr="00780939" w:rsidRDefault="00B222DA" w:rsidP="00EA04E0">
      <w:pPr>
        <w:keepNext/>
        <w:keepLines/>
        <w:rPr>
          <w:iCs/>
          <w:color w:val="000000"/>
          <w:szCs w:val="22"/>
          <w:u w:val="single"/>
        </w:rPr>
      </w:pPr>
      <w:r w:rsidRPr="00780939">
        <w:rPr>
          <w:iCs/>
          <w:color w:val="000000"/>
          <w:szCs w:val="22"/>
          <w:u w:val="single"/>
        </w:rPr>
        <w:t>Vaikutusmekanismi</w:t>
      </w:r>
    </w:p>
    <w:p w:rsidR="00DC4F34" w:rsidRPr="00780939" w:rsidRDefault="00B7737B" w:rsidP="00EA04E0">
      <w:pPr>
        <w:keepNext/>
        <w:keepLines/>
        <w:rPr>
          <w:color w:val="000000"/>
          <w:szCs w:val="22"/>
        </w:rPr>
      </w:pPr>
      <w:r w:rsidRPr="00780939">
        <w:rPr>
          <w:color w:val="000000"/>
          <w:szCs w:val="22"/>
        </w:rPr>
        <w:t xml:space="preserve">MicardisPlus on yhdistelmävalmiste, joka sisältää angiotensiini II </w:t>
      </w:r>
      <w:r w:rsidRPr="00780939">
        <w:rPr>
          <w:color w:val="000000"/>
          <w:szCs w:val="22"/>
        </w:rPr>
        <w:noBreakHyphen/>
        <w:t xml:space="preserve">reseptorin salpaajaa, telmisartaania, ja tiatsididiureettia, hydroklooritiatsidia. Näiden aineiden yhdistelmällä on additiivinen antihypertensiivinen vaikutus, joka alentaa verenpainetta enemmän kuin kumpikaan komponentti </w:t>
      </w:r>
    </w:p>
    <w:p w:rsidR="00B7737B" w:rsidRPr="00780939" w:rsidRDefault="00B7737B" w:rsidP="00B7737B">
      <w:pPr>
        <w:rPr>
          <w:color w:val="000000"/>
          <w:szCs w:val="22"/>
        </w:rPr>
      </w:pPr>
      <w:r w:rsidRPr="00780939">
        <w:rPr>
          <w:color w:val="000000"/>
          <w:szCs w:val="22"/>
        </w:rPr>
        <w:t>yksinään. MicardisPlus-tabletti kerran päivässä otettuna saa aikaan verenpaineen tehokkaan ja tasaisen alenemisen koko terapeuttisella annosalueella.</w:t>
      </w:r>
    </w:p>
    <w:p w:rsidR="003A3330" w:rsidRPr="00780939" w:rsidRDefault="00B7737B" w:rsidP="00B7737B">
      <w:pPr>
        <w:rPr>
          <w:color w:val="000000"/>
          <w:szCs w:val="22"/>
        </w:rPr>
      </w:pPr>
      <w:r w:rsidRPr="00780939">
        <w:rPr>
          <w:color w:val="000000"/>
          <w:szCs w:val="22"/>
        </w:rPr>
        <w:t>Telmisartaani on suun kautta otettuna tehokas ja spesifinen angiotensiini II reseptorin alatyypin 1 (tyyppi AT</w:t>
      </w:r>
      <w:r w:rsidRPr="00780939">
        <w:rPr>
          <w:color w:val="000000"/>
          <w:szCs w:val="22"/>
          <w:vertAlign w:val="subscript"/>
        </w:rPr>
        <w:t>1</w:t>
      </w:r>
      <w:r w:rsidRPr="00780939">
        <w:rPr>
          <w:color w:val="000000"/>
          <w:szCs w:val="22"/>
        </w:rPr>
        <w:t>)- antagonisti. Se syrjäyttää hyvin suurella affiniteetilla angiotensiini II:n sen sitoutumispaikasta AT</w:t>
      </w:r>
      <w:r w:rsidRPr="00780939">
        <w:rPr>
          <w:color w:val="000000"/>
          <w:szCs w:val="22"/>
          <w:vertAlign w:val="subscript"/>
        </w:rPr>
        <w:t>1</w:t>
      </w:r>
      <w:r w:rsidRPr="00780939">
        <w:rPr>
          <w:color w:val="000000"/>
          <w:szCs w:val="22"/>
        </w:rPr>
        <w:t xml:space="preserve">-reseptorin alatyypistä, joka vastaa angiotensiini II:n tunnetuista vaikutuksista. Telmisartaanilla ei ole </w:t>
      </w:r>
      <w:r w:rsidR="0061336C" w:rsidRPr="00780939">
        <w:rPr>
          <w:color w:val="000000"/>
          <w:szCs w:val="22"/>
        </w:rPr>
        <w:t>osittaista agonistista</w:t>
      </w:r>
      <w:r w:rsidR="00C64854" w:rsidRPr="00780939">
        <w:rPr>
          <w:color w:val="000000"/>
          <w:szCs w:val="22"/>
        </w:rPr>
        <w:t xml:space="preserve"> vaikutusta </w:t>
      </w:r>
      <w:r w:rsidRPr="00780939">
        <w:rPr>
          <w:color w:val="000000"/>
          <w:szCs w:val="22"/>
        </w:rPr>
        <w:t>AT</w:t>
      </w:r>
      <w:r w:rsidRPr="00780939">
        <w:rPr>
          <w:color w:val="000000"/>
          <w:szCs w:val="22"/>
          <w:vertAlign w:val="subscript"/>
        </w:rPr>
        <w:t>1</w:t>
      </w:r>
      <w:r w:rsidRPr="00780939">
        <w:rPr>
          <w:color w:val="000000"/>
          <w:szCs w:val="22"/>
        </w:rPr>
        <w:t>-</w:t>
      </w:r>
      <w:r w:rsidRPr="00780939">
        <w:rPr>
          <w:color w:val="000000"/>
          <w:szCs w:val="22"/>
          <w:vertAlign w:val="subscript"/>
        </w:rPr>
        <w:t xml:space="preserve"> </w:t>
      </w:r>
      <w:r w:rsidRPr="00780939">
        <w:rPr>
          <w:color w:val="000000"/>
          <w:szCs w:val="22"/>
        </w:rPr>
        <w:t>reseptoriin. Telmisartaani sitoutuu selektiivisesti ja pitkäkestoisesti AT</w:t>
      </w:r>
      <w:r w:rsidRPr="00780939">
        <w:rPr>
          <w:color w:val="000000"/>
          <w:szCs w:val="22"/>
          <w:vertAlign w:val="subscript"/>
        </w:rPr>
        <w:t>1</w:t>
      </w:r>
      <w:r w:rsidRPr="00780939">
        <w:rPr>
          <w:color w:val="000000"/>
          <w:szCs w:val="22"/>
        </w:rPr>
        <w:t>-reseptoriin. Se ei sitoudu merkittävästi muihin reseptoreihin,</w:t>
      </w:r>
    </w:p>
    <w:p w:rsidR="0048696E" w:rsidRPr="00780939" w:rsidRDefault="00B7737B" w:rsidP="00B7737B">
      <w:pPr>
        <w:rPr>
          <w:color w:val="000000"/>
          <w:szCs w:val="22"/>
        </w:rPr>
      </w:pPr>
      <w:r w:rsidRPr="00780939">
        <w:rPr>
          <w:color w:val="000000"/>
          <w:szCs w:val="22"/>
        </w:rPr>
        <w:t>kuten AT</w:t>
      </w:r>
      <w:r w:rsidRPr="00780939">
        <w:rPr>
          <w:color w:val="000000"/>
          <w:szCs w:val="22"/>
          <w:vertAlign w:val="subscript"/>
        </w:rPr>
        <w:t>2</w:t>
      </w:r>
      <w:r w:rsidRPr="00780939">
        <w:rPr>
          <w:color w:val="000000"/>
          <w:szCs w:val="22"/>
        </w:rPr>
        <w:t>- ja muihin vähemmän tunnettuihin AT-reseptoreihin. Näiden reseptoreiden toiminnallista roolia ei tunneta, kuten ei myöskään angiotensiini II:sta aiheutuvaa reseptoreiden mahdollisen liika-aktivoitumisen vaikutusta, kun telmisartaani suurentaa angiotensiini II:n pitoisuutta. Telmisartaani pienentää plasman aldosteronipitoisuutta. Telmisartaani ei estä ihmisellä plasman reniiniä tai aiheuta ionikanavien salpausta. Telmisartaani ei estä angiotensiiniä konvertoivaa entsyymiä (kininaasi II), joka myös hajottaa bradykiniiniä. Tämän vuoksi bradykiniinin kautta välittyvien haittavaikutusten lisääntymistä ei ole odotettavissa.</w:t>
      </w:r>
    </w:p>
    <w:p w:rsidR="009568F2" w:rsidRPr="00780939" w:rsidRDefault="009568F2" w:rsidP="00B7737B">
      <w:pPr>
        <w:rPr>
          <w:color w:val="000000"/>
          <w:szCs w:val="22"/>
        </w:rPr>
      </w:pPr>
    </w:p>
    <w:p w:rsidR="00B7737B" w:rsidRPr="00780939" w:rsidRDefault="00B7737B" w:rsidP="00B7737B">
      <w:pPr>
        <w:rPr>
          <w:color w:val="000000"/>
          <w:szCs w:val="22"/>
        </w:rPr>
      </w:pPr>
      <w:r w:rsidRPr="00780939">
        <w:rPr>
          <w:color w:val="000000"/>
          <w:szCs w:val="22"/>
        </w:rPr>
        <w:t>Terveille vapaaehtoisille annettu 80 mg:n annos telmisartaania estää lähes täydellisesti angiotensiini II:n verenpainetta nostavan vaikutuksen. Verenpaineen nousua estävä vaikutus säilyy yli 24 tuntia ja on mitattavissa vielä 48 tuntiin asti.</w:t>
      </w:r>
    </w:p>
    <w:p w:rsidR="00665E52" w:rsidRPr="00780939" w:rsidRDefault="00665E52" w:rsidP="00B7737B">
      <w:pPr>
        <w:rPr>
          <w:color w:val="000000"/>
          <w:szCs w:val="22"/>
        </w:rPr>
      </w:pPr>
    </w:p>
    <w:p w:rsidR="00B222DA" w:rsidRPr="00780939" w:rsidRDefault="00B222DA" w:rsidP="00B222DA">
      <w:pPr>
        <w:rPr>
          <w:color w:val="000000"/>
          <w:szCs w:val="22"/>
        </w:rPr>
      </w:pPr>
      <w:r w:rsidRPr="00780939">
        <w:rPr>
          <w:szCs w:val="22"/>
        </w:rPr>
        <w:t xml:space="preserve">Hydroklooritiatsidi on tiatsididiureetti. Tiatsididiureettien verenpainetta alentavaa mekanismia ei täysin tunneta. </w:t>
      </w:r>
      <w:r w:rsidRPr="00780939">
        <w:rPr>
          <w:color w:val="000000"/>
          <w:szCs w:val="22"/>
        </w:rPr>
        <w:t>Tiatsidit vaikuttavat elekrolyyttien reabsorptioon munuaistubuluksissa ja lisäävät suoraan natriumin ja kloridin erittymistä suunnilleen samassa määrin. Hydroklooritiatsidin diureettivaikutus vähentää plasman tilavuutta, lisää plasman reniiniaktiivisuutta, lisää aldosteronin eritystä ja sitä kautta lisää kaliumin ja bikarbonaattien erittymistä virtsaan sekä pienentää seerumin kaliumpitoisuutta. Samanaikainen anto telmisartaanin kanssa pyrkii estämään näihin diureetteihin liittyvää kaliumhukkaa. Tämä johtuu luultavasti reniini-angiotensiini-aldosteronijärjestelmän salpauksesta. Hydroklooritiatsidilla diureesi alkaa n. 2 tunnissa ja maksimivaikutus saadaan n. 4 tunnin kuluttua. Vaikutus säilyy n. 6</w:t>
      </w:r>
      <w:r w:rsidRPr="00780939">
        <w:rPr>
          <w:color w:val="000000"/>
          <w:szCs w:val="22"/>
        </w:rPr>
        <w:noBreakHyphen/>
        <w:t>12 tuntia.</w:t>
      </w:r>
    </w:p>
    <w:p w:rsidR="00B222DA" w:rsidRPr="00780939" w:rsidRDefault="00B222DA" w:rsidP="00B7737B">
      <w:pPr>
        <w:rPr>
          <w:color w:val="000000"/>
          <w:szCs w:val="22"/>
        </w:rPr>
      </w:pPr>
    </w:p>
    <w:p w:rsidR="00B222DA" w:rsidRPr="00780939" w:rsidRDefault="00B222DA" w:rsidP="00DA307E">
      <w:pPr>
        <w:keepNext/>
        <w:rPr>
          <w:color w:val="000000"/>
          <w:szCs w:val="22"/>
          <w:u w:val="single"/>
        </w:rPr>
      </w:pPr>
      <w:r w:rsidRPr="00780939">
        <w:rPr>
          <w:color w:val="000000"/>
          <w:szCs w:val="22"/>
          <w:u w:val="single"/>
        </w:rPr>
        <w:t>Kliininen teho ja turvallisuus</w:t>
      </w:r>
    </w:p>
    <w:p w:rsidR="00B222DA" w:rsidRPr="00780939" w:rsidRDefault="00B222DA" w:rsidP="00DA307E">
      <w:pPr>
        <w:keepNext/>
        <w:rPr>
          <w:color w:val="000000"/>
          <w:szCs w:val="22"/>
        </w:rPr>
      </w:pPr>
    </w:p>
    <w:p w:rsidR="00B222DA" w:rsidRPr="00780939" w:rsidRDefault="00B222DA" w:rsidP="00B7737B">
      <w:pPr>
        <w:rPr>
          <w:color w:val="000000"/>
          <w:szCs w:val="22"/>
        </w:rPr>
      </w:pPr>
      <w:r w:rsidRPr="00780939">
        <w:rPr>
          <w:color w:val="000000"/>
          <w:szCs w:val="22"/>
        </w:rPr>
        <w:t>Essentiaalisen hypertension hoito</w:t>
      </w:r>
    </w:p>
    <w:p w:rsidR="00B7737B" w:rsidRPr="00780939" w:rsidRDefault="00B7737B" w:rsidP="00B7737B">
      <w:pPr>
        <w:rPr>
          <w:color w:val="000000"/>
          <w:szCs w:val="22"/>
        </w:rPr>
      </w:pPr>
      <w:r w:rsidRPr="00780939">
        <w:rPr>
          <w:color w:val="000000"/>
          <w:szCs w:val="22"/>
        </w:rPr>
        <w:t>Telmisartaanin ensimmäisen annoksen jälkeen antihypertensiivinen vaikutus ilmenee vähitellen 3 tunnin aikana.</w:t>
      </w:r>
      <w:r w:rsidRPr="00780939">
        <w:rPr>
          <w:b/>
          <w:color w:val="000000"/>
          <w:szCs w:val="22"/>
        </w:rPr>
        <w:t xml:space="preserve"> </w:t>
      </w:r>
      <w:r w:rsidRPr="00780939">
        <w:rPr>
          <w:color w:val="000000"/>
          <w:szCs w:val="22"/>
        </w:rPr>
        <w:t>Suurin verenpaineen aleneminen saavutetaan yleensä 4 - 8 viikon kuluttua hoidon aloittamisesta ja vaikutus säilyy pitkäaikaishoidon aikana. Ambulatoriset verenpainemittaukset ovat osoittaneet, että telmisartaanin verenpainetta alentava vaikutus säilyy yli 24 tuntia annostelun jälkeen ja vaikutus kestää myös seuraavaa annosta edeltävien neljän tunnin ajan. Tämä on vahvistettu huippupitoisuusvaiheessa ja juuri ennen seuraavaa annosta tehdyillä mittauksilla lumekontrolloiduissa tutkimuksissa, joissa 40 ja 80 mg:n telmisartaaniannoksen jälkeen suurimman ja pienimmän vaikutuksen suhde (trough to peak ratio) on ollut poikkeuksetta yli 80 %.</w:t>
      </w:r>
    </w:p>
    <w:p w:rsidR="00DB06FC" w:rsidRPr="00780939" w:rsidRDefault="00DB06FC" w:rsidP="00B7737B">
      <w:pPr>
        <w:rPr>
          <w:color w:val="000000"/>
          <w:szCs w:val="22"/>
        </w:rPr>
      </w:pPr>
    </w:p>
    <w:p w:rsidR="00552F26" w:rsidRPr="00780939" w:rsidRDefault="00B7737B" w:rsidP="00B7737B">
      <w:pPr>
        <w:rPr>
          <w:color w:val="000000"/>
          <w:szCs w:val="22"/>
        </w:rPr>
      </w:pPr>
      <w:r w:rsidRPr="00780939">
        <w:rPr>
          <w:color w:val="000000"/>
          <w:szCs w:val="22"/>
        </w:rPr>
        <w:t>Verenpainepotilailla telmisartaani alentaa sekä systolista että diastolista verenpainetta vaikuttamatta sydämen syketiheyteen. Telmisartaanin verenpainetta alentava teho on yhtä hyvä kuin muiden verenpainelääkeryhmien edustajien vaikutus (osoitettu kliinisissä tutkimuksissa, kun telmisartaania on verrattu amlodipiiniin, atenololiin, enalapriiliin, hydroklooritiatsidiin ja lisinopriiliin).</w:t>
      </w:r>
    </w:p>
    <w:p w:rsidR="00254756" w:rsidRPr="00780939" w:rsidRDefault="00254756" w:rsidP="00254756">
      <w:pPr>
        <w:rPr>
          <w:color w:val="000000"/>
          <w:szCs w:val="22"/>
        </w:rPr>
      </w:pPr>
      <w:r w:rsidRPr="00780939">
        <w:rPr>
          <w:color w:val="000000"/>
          <w:szCs w:val="22"/>
        </w:rPr>
        <w:t xml:space="preserve">Kontrolloidussa kliinisessä kaksoissokko tutkimuksessa (n= 687 potilasta joita arvioitiin tehon suhteen) potilailla, jotka eivät saaneet vastetta 80 mg/12,5 mg yhdistelmästä, osoitettiin 80 mg/25mg yhdistelmähoidon lisäävän verenpainetta alentavaa vaikutusta 2,7/1,6 </w:t>
      </w:r>
      <w:r w:rsidR="00526C51" w:rsidRPr="00780939">
        <w:rPr>
          <w:color w:val="000000"/>
          <w:szCs w:val="22"/>
        </w:rPr>
        <w:t>mm</w:t>
      </w:r>
      <w:r w:rsidRPr="00780939">
        <w:rPr>
          <w:color w:val="000000"/>
          <w:szCs w:val="22"/>
        </w:rPr>
        <w:t>Hg</w:t>
      </w:r>
      <w:r w:rsidR="006C0489" w:rsidRPr="00780939">
        <w:rPr>
          <w:color w:val="000000"/>
          <w:szCs w:val="22"/>
        </w:rPr>
        <w:t>:</w:t>
      </w:r>
      <w:r w:rsidRPr="00780939">
        <w:rPr>
          <w:color w:val="000000"/>
          <w:szCs w:val="22"/>
        </w:rPr>
        <w:t>lla (</w:t>
      </w:r>
      <w:smartTag w:uri="urn:schemas-microsoft-com:office:smarttags" w:element="stockticker">
        <w:r w:rsidRPr="00780939">
          <w:rPr>
            <w:color w:val="000000"/>
            <w:szCs w:val="22"/>
          </w:rPr>
          <w:t>SBP</w:t>
        </w:r>
      </w:smartTag>
      <w:r w:rsidR="00482E3E" w:rsidRPr="00780939">
        <w:rPr>
          <w:color w:val="000000"/>
          <w:szCs w:val="22"/>
        </w:rPr>
        <w:t xml:space="preserve">/DBP) verrattuna jatkuvaan </w:t>
      </w:r>
      <w:r w:rsidRPr="00780939">
        <w:rPr>
          <w:color w:val="000000"/>
          <w:szCs w:val="22"/>
        </w:rPr>
        <w:t>80 mg/12,5 mg yhdistelmähoitoon (ero keskimääräisessä muutoksessa lähtötilanteesta). Jatkotutkimuksessa 80/25 mg yhdistelmällä verenpaine aleni ede</w:t>
      </w:r>
      <w:r w:rsidR="00320FBD" w:rsidRPr="00780939">
        <w:rPr>
          <w:color w:val="000000"/>
          <w:szCs w:val="22"/>
        </w:rPr>
        <w:t>lleen (johtaen kaiken kaikkiaan</w:t>
      </w:r>
      <w:r w:rsidRPr="00780939">
        <w:rPr>
          <w:color w:val="000000"/>
          <w:szCs w:val="22"/>
          <w:lang w:eastAsia="de-DE"/>
        </w:rPr>
        <w:t xml:space="preserve"> </w:t>
      </w:r>
      <w:r w:rsidR="00E92F97" w:rsidRPr="00780939">
        <w:rPr>
          <w:color w:val="000000"/>
          <w:szCs w:val="22"/>
        </w:rPr>
        <w:t>11,5/9,9 mm</w:t>
      </w:r>
      <w:r w:rsidRPr="00780939">
        <w:rPr>
          <w:color w:val="000000"/>
          <w:szCs w:val="22"/>
        </w:rPr>
        <w:t>Hg:n (</w:t>
      </w:r>
      <w:smartTag w:uri="urn:schemas-microsoft-com:office:smarttags" w:element="stockticker">
        <w:r w:rsidRPr="00780939">
          <w:rPr>
            <w:color w:val="000000"/>
            <w:szCs w:val="22"/>
          </w:rPr>
          <w:t>SBP</w:t>
        </w:r>
      </w:smartTag>
      <w:r w:rsidRPr="00780939">
        <w:rPr>
          <w:color w:val="000000"/>
          <w:szCs w:val="22"/>
        </w:rPr>
        <w:t>/DBP) laskuun).</w:t>
      </w:r>
    </w:p>
    <w:p w:rsidR="00B44E63" w:rsidRPr="00780939" w:rsidRDefault="00B44E63" w:rsidP="00254756">
      <w:pPr>
        <w:rPr>
          <w:color w:val="000000"/>
          <w:szCs w:val="22"/>
        </w:rPr>
      </w:pPr>
    </w:p>
    <w:p w:rsidR="004E0D99" w:rsidRPr="00780939" w:rsidRDefault="00254756" w:rsidP="00254756">
      <w:pPr>
        <w:rPr>
          <w:color w:val="000000"/>
          <w:szCs w:val="22"/>
          <w:lang w:eastAsia="de-DE"/>
        </w:rPr>
      </w:pPr>
      <w:r w:rsidRPr="00780939">
        <w:rPr>
          <w:color w:val="000000"/>
          <w:szCs w:val="22"/>
        </w:rPr>
        <w:t>Kahden samanlaisen 8 viikon lumekontrolloidun kliinisen kaksoissokko tutkimuksen vs. valsartaani/hydroklooritiatsidi 160 mg/25 mg yhdistetyssä analyysissä (n=2121 potilasta joita arvioitiin tehon suhteen) osoitettiin me</w:t>
      </w:r>
      <w:r w:rsidR="005D51B5" w:rsidRPr="00780939">
        <w:rPr>
          <w:color w:val="000000"/>
          <w:szCs w:val="22"/>
        </w:rPr>
        <w:t>rkitsevästi suurempi 2,2/1,2 mm</w:t>
      </w:r>
      <w:r w:rsidRPr="00780939">
        <w:rPr>
          <w:color w:val="000000"/>
          <w:szCs w:val="22"/>
        </w:rPr>
        <w:t xml:space="preserve">Hg:n </w:t>
      </w:r>
      <w:r w:rsidRPr="00780939">
        <w:rPr>
          <w:color w:val="000000"/>
          <w:szCs w:val="22"/>
          <w:lang w:eastAsia="de-DE"/>
        </w:rPr>
        <w:t>(</w:t>
      </w:r>
      <w:smartTag w:uri="urn:schemas-microsoft-com:office:smarttags" w:element="stockticker">
        <w:r w:rsidRPr="00780939">
          <w:rPr>
            <w:color w:val="000000"/>
            <w:szCs w:val="22"/>
            <w:lang w:eastAsia="de-DE"/>
          </w:rPr>
          <w:t>SBP</w:t>
        </w:r>
      </w:smartTag>
      <w:r w:rsidRPr="00780939">
        <w:rPr>
          <w:color w:val="000000"/>
          <w:szCs w:val="22"/>
          <w:lang w:eastAsia="de-DE"/>
        </w:rPr>
        <w:t>/DBP) verenpainetta alentava vaikutus (ero keskimääräisessä muutoksessa lähtötilanteesta) telmisartaani/hydroklooritiatsidi 80/25 mg kombinaation eduksi.</w:t>
      </w:r>
    </w:p>
    <w:p w:rsidR="00F601AC" w:rsidRPr="00780939" w:rsidRDefault="00F601AC" w:rsidP="00B7737B">
      <w:pPr>
        <w:rPr>
          <w:color w:val="000000"/>
          <w:szCs w:val="22"/>
          <w:lang w:eastAsia="de-DE"/>
        </w:rPr>
      </w:pPr>
    </w:p>
    <w:p w:rsidR="009C2098" w:rsidRPr="00780939" w:rsidRDefault="00B7737B" w:rsidP="00B7737B">
      <w:pPr>
        <w:rPr>
          <w:color w:val="000000"/>
          <w:szCs w:val="22"/>
        </w:rPr>
      </w:pPr>
      <w:r w:rsidRPr="00780939">
        <w:rPr>
          <w:color w:val="000000"/>
          <w:szCs w:val="22"/>
        </w:rPr>
        <w:t>Telmisartaanihoidon keskeytyessä äkillisesti verenpaine palaa vähitellen hoitoa edeltävälle tasolle useiden päivien aikana eikä keskeyttäminen johda reaktiiviseen verenpaineen kohoamiseen (rebound hypertension).</w:t>
      </w:r>
      <w:r w:rsidR="000F0330" w:rsidRPr="00780939">
        <w:rPr>
          <w:color w:val="000000"/>
          <w:szCs w:val="22"/>
        </w:rPr>
        <w:t xml:space="preserve"> </w:t>
      </w:r>
    </w:p>
    <w:p w:rsidR="00B7737B" w:rsidRPr="00780939" w:rsidRDefault="00B7737B" w:rsidP="00B7737B">
      <w:pPr>
        <w:rPr>
          <w:color w:val="000000"/>
          <w:szCs w:val="22"/>
        </w:rPr>
      </w:pPr>
      <w:r w:rsidRPr="00780939">
        <w:rPr>
          <w:color w:val="000000"/>
          <w:szCs w:val="22"/>
        </w:rPr>
        <w:t>Angiotensiinikonvertaasin estäjiä ja telmisartaania suoraan vertailevissa kliinisissä tutkimuksissa kuivaa yskää esiintyi merkittävästi vähemmän käytettäessä telmisartaania kuin angiotensiinikonvertaasin estäjiä käytettäessä.</w:t>
      </w:r>
    </w:p>
    <w:p w:rsidR="000F0330" w:rsidRPr="00780939" w:rsidRDefault="000F0330" w:rsidP="00B7737B">
      <w:pPr>
        <w:rPr>
          <w:color w:val="000000"/>
          <w:szCs w:val="22"/>
        </w:rPr>
      </w:pPr>
    </w:p>
    <w:p w:rsidR="003977E7" w:rsidRPr="00780939" w:rsidRDefault="003977E7" w:rsidP="00DA307E">
      <w:pPr>
        <w:keepNext/>
        <w:rPr>
          <w:color w:val="000000"/>
          <w:szCs w:val="22"/>
        </w:rPr>
      </w:pPr>
      <w:r w:rsidRPr="00780939">
        <w:rPr>
          <w:color w:val="000000"/>
          <w:szCs w:val="22"/>
          <w:u w:val="single"/>
        </w:rPr>
        <w:t xml:space="preserve">Sydän- ja verisuonitapahtumien ennaltaehkäisy </w:t>
      </w:r>
    </w:p>
    <w:p w:rsidR="00E45C3D" w:rsidRPr="00780939" w:rsidRDefault="003977E7" w:rsidP="00E45C3D">
      <w:pPr>
        <w:rPr>
          <w:color w:val="000000"/>
          <w:szCs w:val="22"/>
        </w:rPr>
      </w:pPr>
      <w:r w:rsidRPr="00780939">
        <w:rPr>
          <w:bCs/>
          <w:color w:val="000000"/>
          <w:szCs w:val="22"/>
        </w:rPr>
        <w:t xml:space="preserve">ONTARGET </w:t>
      </w:r>
      <w:r w:rsidR="00E45C3D" w:rsidRPr="00780939">
        <w:rPr>
          <w:bCs/>
          <w:color w:val="000000"/>
          <w:szCs w:val="22"/>
        </w:rPr>
        <w:t>tutkimuksessa (ONgoing Telmisartan Alone and in Combination with Ramipril Global Endpoint Trial) verrattiin</w:t>
      </w:r>
      <w:r w:rsidR="00E45C3D" w:rsidRPr="00780939">
        <w:rPr>
          <w:color w:val="000000"/>
          <w:szCs w:val="22"/>
        </w:rPr>
        <w:t xml:space="preserve"> telmisartaanin, ramipriilin ja telmisartaanin ja ramipriilin yhdistelmän vaikutusta sydän- ja verisuonitapahtumiin 25 620 potilaalla, jotka olivat iältään 55-vuotiaita tai </w:t>
      </w:r>
    </w:p>
    <w:p w:rsidR="00E45C3D" w:rsidRPr="00780939" w:rsidRDefault="00E45C3D" w:rsidP="00E45C3D">
      <w:pPr>
        <w:rPr>
          <w:color w:val="000000"/>
          <w:szCs w:val="22"/>
        </w:rPr>
      </w:pPr>
      <w:r w:rsidRPr="00780939">
        <w:rPr>
          <w:color w:val="000000"/>
          <w:szCs w:val="22"/>
        </w:rPr>
        <w:t xml:space="preserve">vanhempia, ja joilla oli todettu sepelvaltimotauti, aivohalvaus, TIA, perifeerinen valtimotauti, tai tyypin 2 diabetes, johon liittyy merkkejä kohde-elin vaurioista (esim. retinopatia, vasemman kammion hypertrofia, makro- tai mikroalbuminuria). Tällä potilasryhmällä on suurentunut sydän- ja verisuonitapahtumien riski. </w:t>
      </w:r>
    </w:p>
    <w:p w:rsidR="00E45C3D" w:rsidRPr="00780939" w:rsidRDefault="00E45C3D" w:rsidP="00E45C3D">
      <w:pPr>
        <w:rPr>
          <w:color w:val="000000"/>
          <w:szCs w:val="22"/>
        </w:rPr>
      </w:pPr>
    </w:p>
    <w:p w:rsidR="003A3330" w:rsidRPr="00780939" w:rsidRDefault="00E45C3D" w:rsidP="00E45C3D">
      <w:pPr>
        <w:rPr>
          <w:color w:val="000000"/>
          <w:szCs w:val="22"/>
        </w:rPr>
      </w:pPr>
      <w:r w:rsidRPr="00780939">
        <w:rPr>
          <w:color w:val="000000"/>
          <w:szCs w:val="22"/>
        </w:rPr>
        <w:t xml:space="preserve">Potilaat satunnaistettiin yhteen kolmesta seuraavasta hoitoryhmästä: telmisartaani 80 mg (n=8542), ramipriili 10 mg (n=8576) tai telmisartaanin 80 mg sekä ramipriilin 10 mg yhdistelmä (n=8502) ja heitä seurattiin keskimäärin 4,5 vuotta. </w:t>
      </w:r>
    </w:p>
    <w:p w:rsidR="00E45C3D" w:rsidRPr="00780939" w:rsidRDefault="00E45C3D" w:rsidP="00E45C3D">
      <w:pPr>
        <w:rPr>
          <w:color w:val="000000"/>
          <w:szCs w:val="22"/>
        </w:rPr>
      </w:pPr>
    </w:p>
    <w:p w:rsidR="00E45C3D" w:rsidRPr="00780939" w:rsidRDefault="00E45C3D" w:rsidP="00E45C3D">
      <w:pPr>
        <w:rPr>
          <w:color w:val="000000"/>
          <w:szCs w:val="22"/>
        </w:rPr>
      </w:pPr>
      <w:r w:rsidRPr="00780939">
        <w:rPr>
          <w:color w:val="000000"/>
          <w:szCs w:val="22"/>
        </w:rPr>
        <w:t xml:space="preserve">Telmisartaanilla oli samanlainen vaikutus kuin ramipriililla ensisijaisen yhdistetyn päätetapahtuman sydän- ja verisuoniperäisen kuoleman, ei-fataalin sydäninfarktin, ei-fataalin aivoinfarktin tai sairaalahoitoon johtavan kongestiivisen sydämen vajaatoiminnan vähentämisessä. Ensisijaisen päätetapahtuman ilmaantuvuus oli samanlainen telmisartaani- (16,7 %) ja ramipriiliryhmässä (16,5 %). Riskisuhde telmisartaani vs. ramipriili oli 1,01 (97,5 % luottamusväli 0,93 – 1,10, p-arvo (non-inferiority) = 0,0019, raja-arvon ollessa 1,13). Kokonaiskuolleisuus oli telmisartaanilla hoidetuilla potilailla 11,6 % ja ramipriililla hoidetuilla potilailla 11,8 %. </w:t>
      </w:r>
    </w:p>
    <w:p w:rsidR="00E45C3D" w:rsidRPr="00780939" w:rsidRDefault="00E45C3D" w:rsidP="00E45C3D">
      <w:pPr>
        <w:rPr>
          <w:color w:val="000000"/>
          <w:szCs w:val="22"/>
        </w:rPr>
      </w:pPr>
    </w:p>
    <w:p w:rsidR="00E45C3D" w:rsidRPr="00780939" w:rsidRDefault="00E45C3D" w:rsidP="00E45C3D">
      <w:pPr>
        <w:rPr>
          <w:color w:val="000000"/>
          <w:szCs w:val="22"/>
        </w:rPr>
      </w:pPr>
      <w:r w:rsidRPr="00780939">
        <w:rPr>
          <w:color w:val="000000"/>
          <w:szCs w:val="22"/>
        </w:rPr>
        <w:t>Telmisartaanilla todettiin olevan samanlainen vaikutus kuin ramipriililla etukäteen määritellyssä toissijaisessa päätetapahtumassa: sydän- ja verisuoniperäinen kuolema, ei-fataali sydäninfarkti tai ei-fataali aivohalvaus [0,99 (97,5 % luottamusväli 0,90 – 1,08, p-arvo (non-inferiority) = 0.0004)]. Tämä päätetapahtuma oli ensisijainen päätetapahtuma HOPE referenssitutkimuksessa (The Heart Outcomes Prevention Evaluation Study), jossa tutkittiin ramipriilin tehoa lumelääkkeeseen verrattuna.</w:t>
      </w:r>
    </w:p>
    <w:p w:rsidR="00E45C3D" w:rsidRPr="00780939" w:rsidRDefault="00E45C3D" w:rsidP="00E45C3D">
      <w:pPr>
        <w:rPr>
          <w:color w:val="000000"/>
          <w:szCs w:val="22"/>
        </w:rPr>
      </w:pPr>
    </w:p>
    <w:p w:rsidR="00E45C3D" w:rsidRPr="00780939" w:rsidRDefault="00E45C3D" w:rsidP="00E45C3D">
      <w:pPr>
        <w:rPr>
          <w:color w:val="000000"/>
          <w:szCs w:val="22"/>
        </w:rPr>
      </w:pPr>
      <w:r w:rsidRPr="00780939">
        <w:rPr>
          <w:color w:val="000000"/>
          <w:szCs w:val="22"/>
        </w:rPr>
        <w:t>TRANSCEND tutkimuksessa ACE:n estäjille intolerantit potilaat, joilla tutkimuksen sisäänottokriteerit olivat muuten samanlaiset kuin ONTARGET-tutkimuksessa, satunnaistettiin saamaan joko telmisartaania 80 mg (n=2954) tai lumelääkettä (n=2972), molemmat standardihoidon lisäksi. Keskimääräinen seuranta-aika oli 4 vuotta ja 8 kuukautta. Ensisijaisen yhdistetyn päätetapahtuman (sydän- ja verisuoniperäinen kuolema, ei-fataali sydäninfarkti, ei-fataali aivoinfarkti tai sairaalahoitoon johtava kongestiivinen sydämen vajaatoiminta) ilmaantuvuus ei eronnut tilastollisesti merkitsevästi [15,7 % telmisartaaniryhmässä ja 17,0 % lumeryhmässä, riskisuhde 0,92 (95 % luottamusväli 0,81–1,05, p=0,22)]. Telmisartaanilla oli näyttöä hyödystä etukäteen määriteltyyn toissijaiseen yhdistettyyn päätetapahtumaan (sydän- ja verisuoniperäinen kuolema, ei-fataali sydäninfarkti ja ei-fataali aivohalvaus) lumelääkkeeseen verrattuna [0,87 (95 % luottamusväli 0,76–1,00, p=0,048)]. Sydän- ja verisuonikuolleisuuteen ei saatu näyttöä hyödystä (riskisuhde 1,03, 95 % luottamusväli 0,85–1,24).</w:t>
      </w:r>
    </w:p>
    <w:p w:rsidR="00E45C3D" w:rsidRPr="00780939" w:rsidRDefault="00E45C3D" w:rsidP="00E45C3D">
      <w:pPr>
        <w:rPr>
          <w:color w:val="000000"/>
          <w:szCs w:val="22"/>
        </w:rPr>
      </w:pPr>
    </w:p>
    <w:p w:rsidR="00E45C3D" w:rsidRPr="00780939" w:rsidRDefault="00E45C3D" w:rsidP="00E45C3D">
      <w:pPr>
        <w:rPr>
          <w:color w:val="000000"/>
          <w:szCs w:val="22"/>
        </w:rPr>
      </w:pPr>
      <w:r w:rsidRPr="00780939">
        <w:rPr>
          <w:color w:val="000000"/>
          <w:szCs w:val="22"/>
        </w:rPr>
        <w:t>Telmisartaanilla hoidetuilla potilailla raportoitiin harvemmin yskää ja angioedeemaa kuin ramipriililla hoidetuilla potilailla, kun taas hypotensiota raportoitiin useammin telmisartaanilla.</w:t>
      </w:r>
    </w:p>
    <w:p w:rsidR="00E45C3D" w:rsidRPr="00780939" w:rsidRDefault="00E45C3D" w:rsidP="00E45C3D">
      <w:pPr>
        <w:rPr>
          <w:color w:val="000000"/>
          <w:szCs w:val="22"/>
        </w:rPr>
      </w:pPr>
    </w:p>
    <w:p w:rsidR="00E45C3D" w:rsidRPr="00780939" w:rsidRDefault="00E45C3D" w:rsidP="00E45C3D">
      <w:pPr>
        <w:rPr>
          <w:color w:val="000000"/>
          <w:szCs w:val="22"/>
        </w:rPr>
      </w:pPr>
      <w:r w:rsidRPr="00780939">
        <w:rPr>
          <w:color w:val="000000"/>
          <w:szCs w:val="22"/>
        </w:rPr>
        <w:t>Telmisartaanin yhdistäminen ramipriiliin ei tuonut lisää hyötyä verrattuna siihen, että ramipriilia tai telmisartaania käytettiin yksinään. Sydän- ja verisuoniperäinen kuolleisuus tai kokonaiskuolleisuus oli kombinaatiolla lukumääräisesti korkeampi. Lisäksi kombinaatioryhmässä esiintyi huomattavasti enemmän hyperkalemiaa, munuaisten vajaatoimintaa, hypotensiota ja pyörtymistä. Sen vuoksi telmisartaanin ja ramipriilin yhdistelmää ei suositella tälle potilasryhmälle.</w:t>
      </w:r>
    </w:p>
    <w:p w:rsidR="003977E7" w:rsidRPr="00780939" w:rsidRDefault="003977E7" w:rsidP="00E45C3D">
      <w:pPr>
        <w:rPr>
          <w:color w:val="000000"/>
          <w:szCs w:val="22"/>
        </w:rPr>
      </w:pPr>
    </w:p>
    <w:p w:rsidR="009E2F7A" w:rsidRPr="00780939" w:rsidRDefault="000F0330" w:rsidP="00B7737B">
      <w:pPr>
        <w:rPr>
          <w:color w:val="000000"/>
          <w:szCs w:val="22"/>
        </w:rPr>
      </w:pPr>
      <w:r w:rsidRPr="00780939">
        <w:rPr>
          <w:color w:val="000000"/>
          <w:szCs w:val="22"/>
        </w:rPr>
        <w:t xml:space="preserve">PRoFESS-tutkimuksessa "Prevention Regimen For Effectively avoiding Second Strokes" yli </w:t>
      </w:r>
    </w:p>
    <w:p w:rsidR="009C2098" w:rsidRPr="00780939" w:rsidRDefault="000F0330" w:rsidP="00B7737B">
      <w:pPr>
        <w:rPr>
          <w:color w:val="000000"/>
          <w:szCs w:val="22"/>
        </w:rPr>
      </w:pPr>
      <w:r w:rsidRPr="00780939">
        <w:rPr>
          <w:color w:val="000000"/>
          <w:szCs w:val="22"/>
        </w:rPr>
        <w:t xml:space="preserve">50-vuotiailla tai vanhemmilla potilailla, joilla oli hiljattain ollut aivohalvaus, huomattiin sepsiksen ilmaantuvuuden lisääntymistä telmisartaaniryhmässä lumelääkeryhmään verrattuna, 0,70 % vs. 0,49 % [RR 1,43 (95 %:n luottamusväli 1,00 – 2,06)]; kuolemaan johtaneiden sepsis-tapausten ilmaantuvuus lisääntyi telmisartaania käyttäneillä potilailla (0,33 %) vs. lumelääkettä käyttäneisiin potilaisiin </w:t>
      </w:r>
    </w:p>
    <w:p w:rsidR="008C7C10" w:rsidRPr="00780939" w:rsidRDefault="000F0330" w:rsidP="00B7737B">
      <w:pPr>
        <w:rPr>
          <w:color w:val="000000"/>
          <w:szCs w:val="22"/>
        </w:rPr>
      </w:pPr>
      <w:r w:rsidRPr="00780939">
        <w:rPr>
          <w:color w:val="000000"/>
          <w:szCs w:val="22"/>
        </w:rPr>
        <w:t>(0,16 %) [RR 2,07 (95 %:n luottamusväli 1,14 – 3,76)]. Sepsiksen havaittu esiintymistiheyden lisääntyminen, joka liittyi telmisartaanin käyttöön, saattaa olla joko sattumalöydös tai liittyä tällä hetkellä tuntemattomaan mekanismiin.</w:t>
      </w:r>
    </w:p>
    <w:p w:rsidR="004E0D99" w:rsidRPr="00780939" w:rsidRDefault="004E0D99" w:rsidP="00B7737B">
      <w:pPr>
        <w:rPr>
          <w:color w:val="000000"/>
          <w:szCs w:val="22"/>
          <w:u w:val="single"/>
        </w:rPr>
      </w:pPr>
    </w:p>
    <w:p w:rsidR="00054793" w:rsidRPr="00780939" w:rsidRDefault="00054793" w:rsidP="00054793">
      <w:pPr>
        <w:jc w:val="both"/>
        <w:rPr>
          <w:bCs/>
          <w:iCs/>
          <w:szCs w:val="22"/>
        </w:rPr>
      </w:pPr>
      <w:r w:rsidRPr="00780939">
        <w:rPr>
          <w:iCs/>
          <w:szCs w:val="22"/>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054793" w:rsidRPr="00780939" w:rsidRDefault="00054793" w:rsidP="00054793">
      <w:pPr>
        <w:jc w:val="both"/>
        <w:rPr>
          <w:iCs/>
          <w:szCs w:val="22"/>
        </w:rPr>
      </w:pPr>
      <w:r w:rsidRPr="00780939">
        <w:rPr>
          <w:iCs/>
          <w:szCs w:val="22"/>
        </w:rPr>
        <w:t>ONTARGET-tutkimuksessa potilailla oli aiemmin ollut kardiovaskulaarisia tai serebrovaskulaarisia sairauksia tai tyypin 2 diabetes sekä esiintyi merkkejä kohde-elinvauriosta. Katso yksityiskohtaisemmat tiedot kohdasta ”</w:t>
      </w:r>
      <w:r w:rsidRPr="00780939">
        <w:rPr>
          <w:color w:val="000000"/>
          <w:szCs w:val="22"/>
        </w:rPr>
        <w:t>Sydän- ja verisuonitapahtumien ennaltaehkäisy”.</w:t>
      </w:r>
      <w:r w:rsidRPr="00780939">
        <w:rPr>
          <w:iCs/>
          <w:szCs w:val="22"/>
        </w:rPr>
        <w:t xml:space="preserve"> </w:t>
      </w:r>
    </w:p>
    <w:p w:rsidR="00054793" w:rsidRPr="00780939" w:rsidRDefault="00054793" w:rsidP="00054793">
      <w:pPr>
        <w:jc w:val="both"/>
        <w:rPr>
          <w:bCs/>
          <w:iCs/>
          <w:szCs w:val="22"/>
        </w:rPr>
      </w:pPr>
      <w:r w:rsidRPr="00780939">
        <w:rPr>
          <w:iCs/>
          <w:szCs w:val="22"/>
        </w:rPr>
        <w:t>VA NEPHRON-D -tutkimuksessa potilailla oli tyypin 2 diabetes ja diabeettinen nefropatia.</w:t>
      </w:r>
    </w:p>
    <w:p w:rsidR="00054793" w:rsidRPr="00780939" w:rsidRDefault="00054793" w:rsidP="00054793">
      <w:pPr>
        <w:jc w:val="both"/>
        <w:rPr>
          <w:bCs/>
          <w:iCs/>
          <w:szCs w:val="22"/>
        </w:rPr>
      </w:pPr>
      <w:r w:rsidRPr="00780939">
        <w:rPr>
          <w:iCs/>
          <w:szCs w:val="22"/>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054793" w:rsidRPr="00780939" w:rsidRDefault="00054793" w:rsidP="00054793">
      <w:pPr>
        <w:jc w:val="both"/>
        <w:rPr>
          <w:bCs/>
          <w:iCs/>
          <w:szCs w:val="22"/>
        </w:rPr>
      </w:pPr>
      <w:r w:rsidRPr="00780939">
        <w:rPr>
          <w:iCs/>
          <w:szCs w:val="22"/>
        </w:rPr>
        <w:t>Sen vuoksi potilaiden, joilla on diabeettinen nefropatia, ei pidä käyttää ACE:n estäjiä ja angiotensiini II -reseptorin salpaajia samanaikaisesti.</w:t>
      </w:r>
    </w:p>
    <w:p w:rsidR="00054793" w:rsidRPr="00780939" w:rsidRDefault="00054793" w:rsidP="00054793">
      <w:pPr>
        <w:jc w:val="both"/>
        <w:rPr>
          <w:iCs/>
          <w:szCs w:val="22"/>
        </w:rPr>
      </w:pPr>
    </w:p>
    <w:p w:rsidR="00054793" w:rsidRPr="00780939" w:rsidRDefault="00054793" w:rsidP="00054793">
      <w:pPr>
        <w:jc w:val="both"/>
        <w:rPr>
          <w:bCs/>
          <w:iCs/>
          <w:szCs w:val="22"/>
        </w:rPr>
      </w:pPr>
      <w:r w:rsidRPr="00780939">
        <w:rPr>
          <w:iCs/>
          <w:szCs w:val="22"/>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054793" w:rsidRPr="00780939" w:rsidRDefault="00054793" w:rsidP="00B7737B">
      <w:pPr>
        <w:rPr>
          <w:color w:val="000000"/>
          <w:szCs w:val="22"/>
          <w:u w:val="single"/>
        </w:rPr>
      </w:pPr>
    </w:p>
    <w:p w:rsidR="00B7737B" w:rsidRPr="00780939" w:rsidRDefault="00B7737B" w:rsidP="00B7737B">
      <w:pPr>
        <w:rPr>
          <w:color w:val="000000"/>
          <w:szCs w:val="22"/>
        </w:rPr>
      </w:pPr>
      <w:r w:rsidRPr="00780939">
        <w:rPr>
          <w:color w:val="000000"/>
          <w:szCs w:val="22"/>
        </w:rPr>
        <w:t>Epidemiologiset tutkimukset ovat osoittaneet, että hydroklooritiatsidin pitkäaikainen käyttö vähentää kardiovaskulaarista kuolleisuus- ja sairastuvuusriskiä.</w:t>
      </w:r>
    </w:p>
    <w:p w:rsidR="00B7737B" w:rsidRPr="00780939" w:rsidRDefault="00B7737B" w:rsidP="00B7737B">
      <w:pPr>
        <w:rPr>
          <w:b/>
          <w:color w:val="000000"/>
          <w:szCs w:val="22"/>
        </w:rPr>
      </w:pPr>
    </w:p>
    <w:p w:rsidR="0048696E" w:rsidRPr="00780939" w:rsidRDefault="00B7737B" w:rsidP="0048696E">
      <w:pPr>
        <w:rPr>
          <w:color w:val="000000"/>
          <w:szCs w:val="22"/>
        </w:rPr>
      </w:pPr>
      <w:r w:rsidRPr="00780939">
        <w:rPr>
          <w:color w:val="000000"/>
          <w:szCs w:val="22"/>
        </w:rPr>
        <w:t>Kiinteäannoksisen telmisartaani/hydroklooritiatsidiyhdistelmän vaikutusta kuolleisuuteen tai kardiovaskulaariseen sairastuvuuteen ei toistaiseksi tunneta.</w:t>
      </w:r>
    </w:p>
    <w:p w:rsidR="0048696E" w:rsidRPr="00780939" w:rsidRDefault="0048696E" w:rsidP="0048696E">
      <w:pPr>
        <w:rPr>
          <w:color w:val="000000"/>
          <w:szCs w:val="22"/>
        </w:rPr>
      </w:pPr>
    </w:p>
    <w:p w:rsidR="006935E7" w:rsidRPr="00780939" w:rsidRDefault="006935E7" w:rsidP="00526BA7">
      <w:pPr>
        <w:keepNext/>
        <w:rPr>
          <w:szCs w:val="22"/>
        </w:rPr>
      </w:pPr>
      <w:r w:rsidRPr="00780939">
        <w:rPr>
          <w:szCs w:val="22"/>
        </w:rPr>
        <w:t>Ei-melanoomatyyppinen ihosyöpä</w:t>
      </w:r>
    </w:p>
    <w:p w:rsidR="006935E7" w:rsidRPr="00780939" w:rsidRDefault="006935E7" w:rsidP="006935E7">
      <w:pPr>
        <w:keepNext/>
        <w:keepLines/>
        <w:rPr>
          <w:szCs w:val="22"/>
        </w:rPr>
      </w:pPr>
      <w:r w:rsidRPr="00780939">
        <w:rPr>
          <w:szCs w:val="22"/>
        </w:rPr>
        <w:t>Epidemiologisista tutkimuksista saatujen tietojen perusteella hydroklooritiatsidin ja ei-melanoomatyyppisen ihosyövän välillä on havaittu kumulatiiviseen annokseen liittyvä yhteys. Yksi tutkimus käsitti populaation, jossa oli 71 533 tyvisolusyöpätapausta ja 8 629 okasolusyöpätapausta, ja ne kaltaistettiin 1 430 833 ja 172 462 potilasta käsittäviin verrokkipopulaatioihin. Suurien hydroklooritiatsidiannosten (≥50 000 mg kumulatiivisesti) käyttöön liittyvä mukautettu kerroinsuhde oli 1,29 (95 prosentin luottamusväli: 1,23–1,35) tyvisolusyövässä ja 3,98 (95 prosentin luottamusväli: 3,68–4,31) okasolusyövässä. Sekä tyvisolusyövässä että okasolusyövässä havaittiin selvä kumulatiivinen annos-vastesuhde. Toinen tutkimus osoitti, että huulisyövän (okasolusyöpä) ja hydroklooritiatsidille altistumisen välillä on mahdollinen yhteys: 633 huulisyöpätapausta kaltaistettiin 63 067 potilasta käsittäviin verrokkipopulaatioihin riskiperusteista otantastrategiaa käyttäen. Kumulatiivinen annos-vastesuhde osoitettiin, kun mukautettu kerroinsuhde oli 2,1 (95 prosentin luottamusväli: 1,7–2,6), joka suureni arvoon 3,9 (3,0–4,9) suurten annosten (~25 000 mg) yhteydessä ja arvoon 7,7 (5,7–10,5) suurimmalla kumulatiivisella annoksella (~100 000 mg) (ks. myös kohta 4.4).</w:t>
      </w:r>
    </w:p>
    <w:p w:rsidR="006935E7" w:rsidRPr="00780939" w:rsidRDefault="006935E7" w:rsidP="006935E7">
      <w:pPr>
        <w:keepNext/>
        <w:keepLines/>
        <w:rPr>
          <w:bCs/>
          <w:color w:val="000000"/>
          <w:szCs w:val="22"/>
          <w:u w:val="single"/>
        </w:rPr>
      </w:pPr>
    </w:p>
    <w:p w:rsidR="00B222DA" w:rsidRPr="00780939" w:rsidRDefault="00B222DA" w:rsidP="006935E7">
      <w:pPr>
        <w:keepNext/>
        <w:keepLines/>
        <w:rPr>
          <w:szCs w:val="22"/>
        </w:rPr>
      </w:pPr>
      <w:r w:rsidRPr="00780939">
        <w:rPr>
          <w:bCs/>
          <w:color w:val="000000"/>
          <w:szCs w:val="22"/>
          <w:u w:val="single"/>
        </w:rPr>
        <w:t>Pediatriset potilaat</w:t>
      </w:r>
    </w:p>
    <w:p w:rsidR="00B222DA" w:rsidRPr="00780939" w:rsidRDefault="00B222DA" w:rsidP="00F601AC">
      <w:pPr>
        <w:keepNext/>
        <w:keepLines/>
        <w:suppressAutoHyphens/>
        <w:rPr>
          <w:szCs w:val="22"/>
        </w:rPr>
      </w:pPr>
      <w:r w:rsidRPr="00780939">
        <w:rPr>
          <w:szCs w:val="22"/>
        </w:rPr>
        <w:t xml:space="preserve">Euroopan lääkevirasto on myöntänyt vapautuksen </w:t>
      </w:r>
      <w:r w:rsidRPr="00780939">
        <w:rPr>
          <w:color w:val="000000"/>
          <w:szCs w:val="22"/>
        </w:rPr>
        <w:t>velvoitteesta</w:t>
      </w:r>
      <w:r w:rsidRPr="00780939">
        <w:rPr>
          <w:szCs w:val="22"/>
        </w:rPr>
        <w:t xml:space="preserve"> toimittaa tutkimustulokset MicardisPlus-valmisteen käytöstä hypertension hoitoon kaikkien pediatristen potilasryhmien hoidossa (ks. kohta 4.2 ohjeet käytöstä pediatristen potilaiden hoidossa).</w:t>
      </w:r>
    </w:p>
    <w:p w:rsidR="00B222DA" w:rsidRPr="00780939" w:rsidRDefault="00B222DA" w:rsidP="0048696E">
      <w:pPr>
        <w:rPr>
          <w:b/>
          <w:color w:val="000000"/>
          <w:szCs w:val="22"/>
        </w:rPr>
      </w:pPr>
    </w:p>
    <w:p w:rsidR="00B7737B" w:rsidRPr="00780939" w:rsidRDefault="00B7737B" w:rsidP="00DA307E">
      <w:pPr>
        <w:keepNext/>
        <w:rPr>
          <w:color w:val="000000"/>
          <w:szCs w:val="22"/>
        </w:rPr>
      </w:pPr>
      <w:r w:rsidRPr="00780939">
        <w:rPr>
          <w:b/>
          <w:color w:val="000000"/>
          <w:szCs w:val="22"/>
        </w:rPr>
        <w:t>5.2</w:t>
      </w:r>
      <w:r w:rsidRPr="00780939">
        <w:rPr>
          <w:b/>
          <w:color w:val="000000"/>
          <w:szCs w:val="22"/>
        </w:rPr>
        <w:tab/>
        <w:t>Farmakokinetiikka</w:t>
      </w:r>
    </w:p>
    <w:p w:rsidR="00B7737B" w:rsidRPr="00780939" w:rsidRDefault="00B7737B" w:rsidP="00DA307E">
      <w:pPr>
        <w:keepNext/>
        <w:suppressAutoHyphens/>
        <w:rPr>
          <w:color w:val="000000"/>
          <w:szCs w:val="22"/>
        </w:rPr>
      </w:pPr>
    </w:p>
    <w:p w:rsidR="002D6238" w:rsidRPr="00780939" w:rsidRDefault="00B7737B" w:rsidP="00BA1A7E">
      <w:pPr>
        <w:rPr>
          <w:color w:val="000000"/>
          <w:szCs w:val="22"/>
        </w:rPr>
      </w:pPr>
      <w:r w:rsidRPr="00780939">
        <w:rPr>
          <w:color w:val="000000"/>
          <w:szCs w:val="22"/>
        </w:rPr>
        <w:t xml:space="preserve">Hydroklooritiatsidin ja telmisartaanin samanaikaisella annolla ei näytä olevan vaikutusta kummankaan </w:t>
      </w:r>
      <w:r w:rsidR="00444082" w:rsidRPr="00780939">
        <w:rPr>
          <w:color w:val="000000"/>
          <w:szCs w:val="22"/>
        </w:rPr>
        <w:t xml:space="preserve">aineen </w:t>
      </w:r>
      <w:r w:rsidRPr="00780939">
        <w:rPr>
          <w:color w:val="000000"/>
          <w:szCs w:val="22"/>
        </w:rPr>
        <w:t>farmakokinetiikkaan terveillä henkilöillä.</w:t>
      </w:r>
    </w:p>
    <w:p w:rsidR="0020446F" w:rsidRPr="00780939" w:rsidRDefault="0020446F" w:rsidP="00BA1A7E">
      <w:pPr>
        <w:rPr>
          <w:color w:val="000000"/>
          <w:szCs w:val="22"/>
          <w:u w:val="single"/>
        </w:rPr>
      </w:pPr>
    </w:p>
    <w:p w:rsidR="004E057A" w:rsidRPr="00780939" w:rsidRDefault="00B7737B" w:rsidP="00EA04E0">
      <w:pPr>
        <w:keepNext/>
        <w:keepLines/>
        <w:rPr>
          <w:color w:val="000000"/>
          <w:szCs w:val="22"/>
          <w:u w:val="single"/>
        </w:rPr>
      </w:pPr>
      <w:r w:rsidRPr="00780939">
        <w:rPr>
          <w:color w:val="000000"/>
          <w:szCs w:val="22"/>
          <w:u w:val="single"/>
        </w:rPr>
        <w:t>Imeytyminen</w:t>
      </w:r>
    </w:p>
    <w:p w:rsidR="004C29CE" w:rsidRPr="00780939" w:rsidRDefault="00B7737B" w:rsidP="00EA04E0">
      <w:pPr>
        <w:keepNext/>
        <w:keepLines/>
        <w:rPr>
          <w:color w:val="000000"/>
          <w:szCs w:val="22"/>
        </w:rPr>
      </w:pPr>
      <w:r w:rsidRPr="00780939">
        <w:rPr>
          <w:color w:val="000000"/>
          <w:szCs w:val="22"/>
        </w:rPr>
        <w:t>Telmisartaani:</w:t>
      </w:r>
      <w:r w:rsidRPr="00780939">
        <w:rPr>
          <w:i/>
          <w:color w:val="000000"/>
          <w:szCs w:val="22"/>
        </w:rPr>
        <w:t xml:space="preserve"> </w:t>
      </w:r>
      <w:r w:rsidRPr="00780939">
        <w:rPr>
          <w:color w:val="000000"/>
          <w:szCs w:val="22"/>
        </w:rPr>
        <w:t>Suun kautta annettuna telmisartaanin huippupitoisuus saavutetaan ½ - 1½ tunnissa. Hyötyosuus on 40 mg:n</w:t>
      </w:r>
      <w:r w:rsidR="00E24E1E" w:rsidRPr="00780939">
        <w:rPr>
          <w:color w:val="000000"/>
          <w:szCs w:val="22"/>
        </w:rPr>
        <w:t xml:space="preserve"> </w:t>
      </w:r>
      <w:r w:rsidRPr="00780939">
        <w:rPr>
          <w:color w:val="000000"/>
          <w:szCs w:val="22"/>
        </w:rPr>
        <w:t>annoksella 42 % ja 160 mg:n annoksella 58 %. Ruoka pienentää hieman telmisartaanin hyötyosuutta, jolloin plasmapitoisuus-aikakäyrän pinta-ala</w:t>
      </w:r>
      <w:r w:rsidRPr="00780939">
        <w:rPr>
          <w:b/>
          <w:color w:val="000000"/>
          <w:szCs w:val="22"/>
        </w:rPr>
        <w:t xml:space="preserve"> </w:t>
      </w:r>
      <w:r w:rsidRPr="00780939">
        <w:rPr>
          <w:color w:val="000000"/>
          <w:szCs w:val="22"/>
        </w:rPr>
        <w:t xml:space="preserve">(AUC) pienenee </w:t>
      </w:r>
    </w:p>
    <w:p w:rsidR="00665E52" w:rsidRPr="00780939" w:rsidRDefault="00B7737B" w:rsidP="00BA1A7E">
      <w:pPr>
        <w:rPr>
          <w:color w:val="000000"/>
          <w:szCs w:val="22"/>
        </w:rPr>
      </w:pPr>
      <w:r w:rsidRPr="00780939">
        <w:rPr>
          <w:color w:val="000000"/>
          <w:szCs w:val="22"/>
        </w:rPr>
        <w:t>40 mg:n annoksella noin 6 % ja 160 mg:n annoksella noin 19 %. Kolmen tunnin kuluttua annostelusta pitoisuudet plasmassa ovat yhtä suuria riippumatta siitä, otetaanko telmisartaani tyhjään vatsaan vai aterian yhteydessä. AUC:n vähäisen pienenemisen ei odoteta aiheuttavan terapeuttisen tehon vähenemistä. Telmisartaani ei kumuloidu merkittävästi plasmaan toistuvaisannossa.</w:t>
      </w:r>
    </w:p>
    <w:p w:rsidR="00320FBD" w:rsidRPr="00780939" w:rsidRDefault="00B7737B" w:rsidP="00B7737B">
      <w:pPr>
        <w:rPr>
          <w:color w:val="000000"/>
          <w:szCs w:val="22"/>
        </w:rPr>
      </w:pPr>
      <w:r w:rsidRPr="00780939">
        <w:rPr>
          <w:color w:val="000000"/>
          <w:szCs w:val="22"/>
        </w:rPr>
        <w:t>Hydroklooritiatsidi: MicardisPlus-valmisteen oraalisen annon jälkeen hydroklooritiatsidin huippupitoisuus saavutetaan n. 1 - 3 tunnin kuluttua. Hydroklooritiatsidin kumulatiiviseen munuaiseritykseen perustuen sen hyötyosuus oli n. 60 %.</w:t>
      </w:r>
    </w:p>
    <w:p w:rsidR="00EF185C" w:rsidRPr="00780939" w:rsidRDefault="00EF185C" w:rsidP="00BA1A7E">
      <w:pPr>
        <w:numPr>
          <w:ilvl w:val="12"/>
          <w:numId w:val="0"/>
        </w:numPr>
        <w:rPr>
          <w:color w:val="000000"/>
          <w:szCs w:val="22"/>
          <w:u w:val="single"/>
        </w:rPr>
      </w:pPr>
    </w:p>
    <w:p w:rsidR="004E057A" w:rsidRPr="00780939" w:rsidRDefault="00B7737B" w:rsidP="00BA1A7E">
      <w:pPr>
        <w:numPr>
          <w:ilvl w:val="12"/>
          <w:numId w:val="0"/>
        </w:numPr>
        <w:rPr>
          <w:color w:val="000000"/>
          <w:szCs w:val="22"/>
          <w:u w:val="single"/>
        </w:rPr>
      </w:pPr>
      <w:r w:rsidRPr="00780939">
        <w:rPr>
          <w:color w:val="000000"/>
          <w:szCs w:val="22"/>
          <w:u w:val="single"/>
        </w:rPr>
        <w:t>Jakautuminen</w:t>
      </w:r>
    </w:p>
    <w:p w:rsidR="00B7737B" w:rsidRPr="00780939" w:rsidRDefault="00B7737B" w:rsidP="00BA1A7E">
      <w:pPr>
        <w:numPr>
          <w:ilvl w:val="12"/>
          <w:numId w:val="0"/>
        </w:numPr>
        <w:rPr>
          <w:color w:val="000000"/>
          <w:szCs w:val="22"/>
        </w:rPr>
      </w:pPr>
      <w:r w:rsidRPr="00780939">
        <w:rPr>
          <w:color w:val="000000"/>
          <w:szCs w:val="22"/>
        </w:rPr>
        <w:t xml:space="preserve">Telmisartaani sitoutuu lähes täydellisesti plasman proteiineihin (&gt; 99,5 %), lähinnä albumiiniin ja happamaan alfa-1-glykoproteiiniin. Telmisartaanin näennäinen jakautumistilavuus on n. </w:t>
      </w:r>
      <w:smartTag w:uri="urn:schemas-microsoft-com:office:smarttags" w:element="metricconverter">
        <w:smartTagPr>
          <w:attr w:name="ProductID" w:val="500 litraa"/>
        </w:smartTagPr>
        <w:r w:rsidRPr="00780939">
          <w:rPr>
            <w:color w:val="000000"/>
            <w:szCs w:val="22"/>
          </w:rPr>
          <w:t>500 litraa</w:t>
        </w:r>
      </w:smartTag>
      <w:r w:rsidRPr="00780939">
        <w:rPr>
          <w:color w:val="000000"/>
          <w:szCs w:val="22"/>
        </w:rPr>
        <w:t>, mikä viittaa kudoksiin sitoutumiseen.</w:t>
      </w:r>
    </w:p>
    <w:p w:rsidR="00B7737B" w:rsidRPr="00780939" w:rsidRDefault="00B7737B" w:rsidP="00B7737B">
      <w:pPr>
        <w:numPr>
          <w:ilvl w:val="12"/>
          <w:numId w:val="0"/>
        </w:numPr>
        <w:rPr>
          <w:color w:val="000000"/>
          <w:szCs w:val="22"/>
        </w:rPr>
      </w:pPr>
      <w:r w:rsidRPr="00780939">
        <w:rPr>
          <w:color w:val="000000"/>
          <w:szCs w:val="22"/>
        </w:rPr>
        <w:t xml:space="preserve">Hydroklooritiatsidi sitoutuu 68 prosenttisesti plasman proteiineihin ja sen näennäinen jakautumistilavuus on 0,83 – 1,14 l/kg. </w:t>
      </w:r>
    </w:p>
    <w:p w:rsidR="00320FBD" w:rsidRPr="00780939" w:rsidRDefault="00320FBD" w:rsidP="00BA1A7E">
      <w:pPr>
        <w:numPr>
          <w:ilvl w:val="12"/>
          <w:numId w:val="0"/>
        </w:numPr>
        <w:rPr>
          <w:color w:val="000000"/>
          <w:szCs w:val="22"/>
          <w:u w:val="single"/>
        </w:rPr>
      </w:pPr>
    </w:p>
    <w:p w:rsidR="004E057A" w:rsidRPr="00780939" w:rsidRDefault="004E057A" w:rsidP="004E057A">
      <w:pPr>
        <w:numPr>
          <w:ilvl w:val="12"/>
          <w:numId w:val="0"/>
        </w:numPr>
        <w:rPr>
          <w:color w:val="000000"/>
          <w:szCs w:val="22"/>
        </w:rPr>
      </w:pPr>
      <w:r w:rsidRPr="00780939">
        <w:rPr>
          <w:color w:val="000000"/>
          <w:szCs w:val="22"/>
          <w:u w:val="single"/>
        </w:rPr>
        <w:t>Biotransformaatio</w:t>
      </w:r>
      <w:r w:rsidRPr="00780939">
        <w:rPr>
          <w:color w:val="000000"/>
          <w:szCs w:val="22"/>
        </w:rPr>
        <w:t xml:space="preserve"> </w:t>
      </w:r>
    </w:p>
    <w:p w:rsidR="004E057A" w:rsidRPr="00780939" w:rsidRDefault="004E057A" w:rsidP="004E057A">
      <w:pPr>
        <w:numPr>
          <w:ilvl w:val="12"/>
          <w:numId w:val="0"/>
        </w:numPr>
        <w:rPr>
          <w:color w:val="000000"/>
          <w:szCs w:val="22"/>
        </w:rPr>
      </w:pPr>
      <w:r w:rsidRPr="00780939">
        <w:rPr>
          <w:color w:val="000000"/>
          <w:szCs w:val="22"/>
        </w:rPr>
        <w:t xml:space="preserve">Telmisartaani metaboloituu konjugoitumalla muodostaen farmakologisesti inaktiivisen asyyliglukuronidin. Kantayhdisteen glukuronidi on ainoa ihmisestä tunnistettu metaboliitti. Telmisartaanin </w:t>
      </w:r>
      <w:r w:rsidRPr="00780939">
        <w:rPr>
          <w:color w:val="000000"/>
          <w:szCs w:val="22"/>
          <w:vertAlign w:val="superscript"/>
        </w:rPr>
        <w:t>14</w:t>
      </w:r>
      <w:r w:rsidRPr="00780939">
        <w:rPr>
          <w:color w:val="000000"/>
          <w:szCs w:val="22"/>
        </w:rPr>
        <w:t>C-merkityn kerta-annoksen jälkeen glukuronidin osuus plasmasta mitatusta radioaktiivisuudesta on n. 11 %. Sytokromi P450 – isoentsyymit eivät osallistu telmisartaanin metaboliaan. Hydroklooritiatsidi ei metaboloidu ihmisessä</w:t>
      </w:r>
      <w:r w:rsidRPr="00780939" w:rsidDel="00155608">
        <w:rPr>
          <w:color w:val="000000"/>
          <w:szCs w:val="22"/>
        </w:rPr>
        <w:t xml:space="preserve"> </w:t>
      </w:r>
    </w:p>
    <w:p w:rsidR="004E057A" w:rsidRPr="00780939" w:rsidRDefault="004E057A" w:rsidP="004E057A">
      <w:pPr>
        <w:numPr>
          <w:ilvl w:val="12"/>
          <w:numId w:val="0"/>
        </w:numPr>
        <w:rPr>
          <w:color w:val="000000"/>
          <w:szCs w:val="22"/>
        </w:rPr>
      </w:pPr>
    </w:p>
    <w:p w:rsidR="004E057A" w:rsidRPr="00780939" w:rsidRDefault="004E057A" w:rsidP="00EA04E0">
      <w:pPr>
        <w:keepNext/>
        <w:keepLines/>
        <w:numPr>
          <w:ilvl w:val="12"/>
          <w:numId w:val="0"/>
        </w:numPr>
        <w:rPr>
          <w:color w:val="000000"/>
          <w:szCs w:val="22"/>
          <w:u w:val="single"/>
        </w:rPr>
      </w:pPr>
      <w:r w:rsidRPr="00780939">
        <w:rPr>
          <w:color w:val="000000"/>
          <w:szCs w:val="22"/>
          <w:u w:val="single"/>
        </w:rPr>
        <w:t>Eliminaatio</w:t>
      </w:r>
    </w:p>
    <w:p w:rsidR="002E1A94" w:rsidRPr="00780939" w:rsidRDefault="004E057A" w:rsidP="00EA04E0">
      <w:pPr>
        <w:keepNext/>
        <w:keepLines/>
        <w:numPr>
          <w:ilvl w:val="12"/>
          <w:numId w:val="0"/>
        </w:numPr>
        <w:rPr>
          <w:color w:val="000000"/>
          <w:szCs w:val="22"/>
        </w:rPr>
      </w:pPr>
      <w:r w:rsidRPr="00780939">
        <w:rPr>
          <w:color w:val="000000"/>
          <w:szCs w:val="22"/>
        </w:rPr>
        <w:t xml:space="preserve">Telmisartaani: Laskimoon tai suun kautta annetusta </w:t>
      </w:r>
      <w:r w:rsidRPr="00780939">
        <w:rPr>
          <w:color w:val="000000"/>
          <w:szCs w:val="22"/>
          <w:vertAlign w:val="superscript"/>
        </w:rPr>
        <w:t>14</w:t>
      </w:r>
      <w:r w:rsidRPr="00780939">
        <w:rPr>
          <w:color w:val="000000"/>
          <w:szCs w:val="22"/>
        </w:rPr>
        <w:t xml:space="preserve">C-merkitystä telmisartaanista suurin osa </w:t>
      </w:r>
    </w:p>
    <w:p w:rsidR="004E057A" w:rsidRPr="00780939" w:rsidRDefault="004E057A" w:rsidP="004E057A">
      <w:pPr>
        <w:numPr>
          <w:ilvl w:val="12"/>
          <w:numId w:val="0"/>
        </w:numPr>
        <w:rPr>
          <w:color w:val="000000"/>
          <w:szCs w:val="22"/>
        </w:rPr>
      </w:pPr>
      <w:r w:rsidRPr="00780939">
        <w:rPr>
          <w:color w:val="000000"/>
          <w:szCs w:val="22"/>
        </w:rPr>
        <w:t>(&gt; 97 %) eliminoitui erittymällä sapen kautta ulosteisiin. Vain pieniä määriä erittyi virtsaan. Telmisartaanin kokonaispuhdistuma on oraalisen annon jälkeen &gt; 1500 ml/min. Loppuvaiheen eliminaation puoliintumisaika oli &gt; 20 tuntia.</w:t>
      </w:r>
    </w:p>
    <w:p w:rsidR="004E057A" w:rsidRPr="00780939" w:rsidRDefault="004E057A" w:rsidP="004E057A">
      <w:pPr>
        <w:numPr>
          <w:ilvl w:val="12"/>
          <w:numId w:val="0"/>
        </w:numPr>
        <w:rPr>
          <w:color w:val="000000"/>
          <w:szCs w:val="22"/>
        </w:rPr>
      </w:pPr>
      <w:r w:rsidRPr="00780939">
        <w:rPr>
          <w:color w:val="000000"/>
          <w:szCs w:val="22"/>
        </w:rPr>
        <w:t>Hydroklooritiatsidi erittyy lähes kokonaan muuttumattomana virtsaan. Noin 60 % suun kautta otetusta annoksesta eliminoituu 48 tunnin kuluessa. Munuaispuhdistuma on n. 250 - 300 ml/min. Hydroklooritiatsidin loppuvaiheen eliminaation puoliintumisaika on 10 - 15 tuntia.</w:t>
      </w:r>
    </w:p>
    <w:p w:rsidR="004E057A" w:rsidRPr="00780939" w:rsidRDefault="004E057A" w:rsidP="004E057A">
      <w:pPr>
        <w:pStyle w:val="EndnoteText"/>
        <w:numPr>
          <w:ilvl w:val="12"/>
          <w:numId w:val="0"/>
        </w:numPr>
        <w:tabs>
          <w:tab w:val="clear" w:pos="567"/>
        </w:tabs>
        <w:rPr>
          <w:color w:val="000000"/>
          <w:sz w:val="22"/>
          <w:szCs w:val="22"/>
          <w:lang w:val="fi-FI"/>
        </w:rPr>
      </w:pPr>
    </w:p>
    <w:p w:rsidR="00B222DA" w:rsidRPr="00780939" w:rsidRDefault="00B222DA" w:rsidP="0020446F">
      <w:pPr>
        <w:widowControl w:val="0"/>
        <w:rPr>
          <w:szCs w:val="22"/>
          <w:u w:val="single"/>
        </w:rPr>
      </w:pPr>
      <w:r w:rsidRPr="00780939">
        <w:rPr>
          <w:szCs w:val="22"/>
          <w:u w:val="single"/>
        </w:rPr>
        <w:t>Lineaarisuus/ei-lineaarisuus</w:t>
      </w:r>
    </w:p>
    <w:p w:rsidR="00B222DA" w:rsidRPr="00780939" w:rsidRDefault="00B222DA" w:rsidP="00B222DA">
      <w:pPr>
        <w:rPr>
          <w:szCs w:val="22"/>
        </w:rPr>
      </w:pPr>
      <w:r w:rsidRPr="00780939">
        <w:rPr>
          <w:szCs w:val="22"/>
        </w:rPr>
        <w:t xml:space="preserve">Telmisartaani: </w:t>
      </w:r>
      <w:r w:rsidRPr="00780939">
        <w:rPr>
          <w:color w:val="000000"/>
          <w:szCs w:val="22"/>
        </w:rPr>
        <w:t>Suun kautta annetun telmisartaanin farmakokinetiikka on ei-lineaarinen 20</w:t>
      </w:r>
      <w:r w:rsidRPr="00780939">
        <w:rPr>
          <w:color w:val="000000"/>
          <w:szCs w:val="22"/>
        </w:rPr>
        <w:noBreakHyphen/>
        <w:t>160 mg:n annosalueella. Suuremmalla annoksella saadaan suhteessa edellistä suurempi pitoisuus plasmassa (C</w:t>
      </w:r>
      <w:r w:rsidRPr="00780939">
        <w:rPr>
          <w:color w:val="000000"/>
          <w:szCs w:val="22"/>
          <w:vertAlign w:val="subscript"/>
        </w:rPr>
        <w:t>max</w:t>
      </w:r>
      <w:r w:rsidRPr="00780939">
        <w:rPr>
          <w:color w:val="000000"/>
          <w:szCs w:val="22"/>
        </w:rPr>
        <w:t xml:space="preserve"> ja AUC).</w:t>
      </w:r>
    </w:p>
    <w:p w:rsidR="004E057A" w:rsidRPr="00780939" w:rsidRDefault="00B222DA" w:rsidP="00B222DA">
      <w:pPr>
        <w:rPr>
          <w:i/>
          <w:color w:val="000000"/>
          <w:szCs w:val="22"/>
        </w:rPr>
      </w:pPr>
      <w:r w:rsidRPr="00780939">
        <w:rPr>
          <w:szCs w:val="22"/>
        </w:rPr>
        <w:t>Hydroklooritiatsidin farmakokinetiikka on lineaarinen.</w:t>
      </w:r>
    </w:p>
    <w:p w:rsidR="00B7737B" w:rsidRPr="00780939" w:rsidRDefault="00B7737B" w:rsidP="00B7737B">
      <w:pPr>
        <w:numPr>
          <w:ilvl w:val="12"/>
          <w:numId w:val="0"/>
        </w:numPr>
        <w:rPr>
          <w:b/>
          <w:color w:val="000000"/>
          <w:szCs w:val="22"/>
        </w:rPr>
      </w:pPr>
    </w:p>
    <w:p w:rsidR="00B41A76" w:rsidRPr="00780939" w:rsidRDefault="00B7737B" w:rsidP="00BA1A7E">
      <w:pPr>
        <w:rPr>
          <w:color w:val="000000"/>
          <w:szCs w:val="22"/>
        </w:rPr>
      </w:pPr>
      <w:r w:rsidRPr="00780939">
        <w:rPr>
          <w:color w:val="000000"/>
          <w:szCs w:val="22"/>
          <w:u w:val="single"/>
        </w:rPr>
        <w:t xml:space="preserve">Iäkkäät </w:t>
      </w:r>
    </w:p>
    <w:p w:rsidR="00B7737B" w:rsidRPr="00780939" w:rsidRDefault="00B7737B" w:rsidP="00BA1A7E">
      <w:pPr>
        <w:rPr>
          <w:color w:val="000000"/>
          <w:szCs w:val="22"/>
        </w:rPr>
      </w:pPr>
      <w:r w:rsidRPr="00780939">
        <w:rPr>
          <w:color w:val="000000"/>
          <w:szCs w:val="22"/>
        </w:rPr>
        <w:t>Telmisartaanin farmakokinetiikassa ei ole eroa iäkkäiden ja alle 65-vuotiaiden potilaiden välillä.</w:t>
      </w:r>
    </w:p>
    <w:p w:rsidR="00B7737B" w:rsidRPr="00780939" w:rsidRDefault="00B7737B" w:rsidP="00B7737B">
      <w:pPr>
        <w:numPr>
          <w:ilvl w:val="12"/>
          <w:numId w:val="0"/>
        </w:numPr>
        <w:rPr>
          <w:b/>
          <w:color w:val="000000"/>
          <w:szCs w:val="22"/>
          <w:u w:val="single"/>
        </w:rPr>
      </w:pPr>
    </w:p>
    <w:p w:rsidR="00B41A76" w:rsidRPr="00780939" w:rsidRDefault="00B7737B" w:rsidP="00BA1A7E">
      <w:pPr>
        <w:rPr>
          <w:color w:val="000000"/>
          <w:szCs w:val="22"/>
        </w:rPr>
      </w:pPr>
      <w:r w:rsidRPr="00780939">
        <w:rPr>
          <w:color w:val="000000"/>
          <w:szCs w:val="22"/>
          <w:u w:val="single"/>
        </w:rPr>
        <w:t>Sukupuoli</w:t>
      </w:r>
    </w:p>
    <w:p w:rsidR="001F1409" w:rsidRPr="00780939" w:rsidRDefault="00B7737B" w:rsidP="00BA1A7E">
      <w:pPr>
        <w:rPr>
          <w:color w:val="000000"/>
          <w:szCs w:val="22"/>
        </w:rPr>
      </w:pPr>
      <w:r w:rsidRPr="00780939">
        <w:rPr>
          <w:color w:val="000000"/>
          <w:szCs w:val="22"/>
        </w:rPr>
        <w:t xml:space="preserve">Plasman telmisartaanipitoisuudet ovat naisilla yleensä 2 - 3 kertaa suurempia kuin miehillä. Kliinisissä tutkimuksissa ei naisilla kuitenkaan havaittu merkitsevästi lisääntynyttä verenpainevastetta tai ortostaattisen hypotension esiintymistiheyttä. Annoksen säätö ei ole tarpeen. </w:t>
      </w:r>
    </w:p>
    <w:p w:rsidR="0048696E" w:rsidRPr="00780939" w:rsidRDefault="00B7737B" w:rsidP="0048696E">
      <w:pPr>
        <w:rPr>
          <w:color w:val="000000"/>
          <w:szCs w:val="22"/>
          <w:u w:val="single"/>
        </w:rPr>
      </w:pPr>
      <w:r w:rsidRPr="00780939">
        <w:rPr>
          <w:color w:val="000000"/>
          <w:szCs w:val="22"/>
        </w:rPr>
        <w:t>Naisilla hydroklooritiatsidin pitoisuudet plasmassa olivat suuntaa-antavasti suurempia kuin miehillä. Tällä ei katsota olevan kliinistä merkitystä.</w:t>
      </w:r>
    </w:p>
    <w:p w:rsidR="0048696E" w:rsidRPr="00780939" w:rsidRDefault="0048696E" w:rsidP="0048696E">
      <w:pPr>
        <w:rPr>
          <w:color w:val="000000"/>
          <w:szCs w:val="22"/>
          <w:u w:val="single"/>
        </w:rPr>
      </w:pPr>
    </w:p>
    <w:p w:rsidR="00B41A76" w:rsidRPr="00780939" w:rsidRDefault="00B7737B" w:rsidP="00EA04E0">
      <w:pPr>
        <w:keepNext/>
        <w:keepLines/>
        <w:rPr>
          <w:color w:val="000000"/>
          <w:szCs w:val="22"/>
        </w:rPr>
      </w:pPr>
      <w:r w:rsidRPr="00780939">
        <w:rPr>
          <w:color w:val="000000"/>
          <w:szCs w:val="22"/>
          <w:u w:val="single"/>
        </w:rPr>
        <w:t>Munuaisten vajaatoiminta</w:t>
      </w:r>
    </w:p>
    <w:p w:rsidR="007F333E" w:rsidRPr="00780939" w:rsidRDefault="00B7737B" w:rsidP="00EA04E0">
      <w:pPr>
        <w:keepNext/>
        <w:keepLines/>
        <w:rPr>
          <w:color w:val="000000"/>
          <w:szCs w:val="22"/>
        </w:rPr>
      </w:pPr>
      <w:r w:rsidRPr="00780939">
        <w:rPr>
          <w:color w:val="000000"/>
          <w:szCs w:val="22"/>
        </w:rPr>
        <w:t>Munuaiseritys ei vaikuta telmisartaanin puhdistumaan. Lievää tai kohtalaista munuaisten vajaatoimintaa (kreatiniinipuhdistuma 30 – 60 ml/min, keskiarvo</w:t>
      </w:r>
    </w:p>
    <w:p w:rsidR="00D82DE2" w:rsidRPr="00780939" w:rsidRDefault="00B7737B" w:rsidP="00BA1A7E">
      <w:pPr>
        <w:rPr>
          <w:color w:val="000000"/>
          <w:szCs w:val="22"/>
        </w:rPr>
      </w:pPr>
      <w:r w:rsidRPr="00780939">
        <w:rPr>
          <w:color w:val="000000"/>
          <w:szCs w:val="22"/>
        </w:rPr>
        <w:t xml:space="preserve">noin 50 ml/min) sairastavien potilaiden hoidosta on jonkin verran kokemusta, jonka perusteella annoksen säätö ei ole tarpeen potilailla, joiden munuaisten toiminta on heikentynyt. Telmisartaani ei ole poistettavissa verestä hemodialyysillä. Munuaisten vajaatoimintapotilailla hydroklooritiatsidin eliminaationopeus hidastuu. </w:t>
      </w:r>
    </w:p>
    <w:p w:rsidR="00B7737B" w:rsidRPr="00780939" w:rsidRDefault="00B7737B" w:rsidP="00BA1A7E">
      <w:pPr>
        <w:rPr>
          <w:color w:val="000000"/>
          <w:szCs w:val="22"/>
        </w:rPr>
      </w:pPr>
      <w:r w:rsidRPr="00780939">
        <w:rPr>
          <w:color w:val="000000"/>
          <w:szCs w:val="22"/>
        </w:rPr>
        <w:t>Tavanomaisessa tutkimuksessa potilailla, joilla keskimääräinen kreatiniinipuhdistuma oli 90 ml/min, hydroklooritiatsidin eliminaation puoliintumisaika pidentyi. Potilailla, joilla munuaiset eivät toimi lainkaan, eliminaation puoliintumisaika on noin 34 tuntia.</w:t>
      </w:r>
    </w:p>
    <w:p w:rsidR="00B7737B" w:rsidRPr="00780939" w:rsidRDefault="00B7737B" w:rsidP="00B7737B">
      <w:pPr>
        <w:numPr>
          <w:ilvl w:val="12"/>
          <w:numId w:val="0"/>
        </w:numPr>
        <w:rPr>
          <w:b/>
          <w:color w:val="000000"/>
          <w:szCs w:val="22"/>
          <w:u w:val="single"/>
        </w:rPr>
      </w:pPr>
    </w:p>
    <w:p w:rsidR="00720953" w:rsidRPr="00780939" w:rsidRDefault="00B7737B" w:rsidP="00DA307E">
      <w:pPr>
        <w:keepNext/>
        <w:rPr>
          <w:color w:val="000000"/>
          <w:szCs w:val="22"/>
        </w:rPr>
      </w:pPr>
      <w:r w:rsidRPr="00780939">
        <w:rPr>
          <w:color w:val="000000"/>
          <w:szCs w:val="22"/>
          <w:u w:val="single"/>
        </w:rPr>
        <w:t>Maksan vajaatoiminta</w:t>
      </w:r>
    </w:p>
    <w:p w:rsidR="002D6238" w:rsidRPr="00780939" w:rsidRDefault="00B7737B" w:rsidP="00B7737B">
      <w:pPr>
        <w:rPr>
          <w:color w:val="000000"/>
          <w:szCs w:val="22"/>
        </w:rPr>
      </w:pPr>
      <w:r w:rsidRPr="00780939">
        <w:rPr>
          <w:color w:val="000000"/>
          <w:szCs w:val="22"/>
        </w:rPr>
        <w:t>Farmakokineettiset tutkimukset maksan vajaatoimintaa sairastavilla potilailla osoittivat, että absoluuttinen hyötyosuus lisääntyy lähes 100 prosenttiin. Eliminaation puoliintumisaika ei muutu potilailla, joilla on maksan toimintahäiriö.</w:t>
      </w:r>
    </w:p>
    <w:p w:rsidR="002060D5" w:rsidRPr="00780939" w:rsidRDefault="002060D5" w:rsidP="002D6238">
      <w:pPr>
        <w:rPr>
          <w:b/>
          <w:color w:val="000000"/>
          <w:szCs w:val="22"/>
        </w:rPr>
      </w:pPr>
    </w:p>
    <w:p w:rsidR="00B7737B" w:rsidRPr="00780939" w:rsidRDefault="001F1409" w:rsidP="002D6238">
      <w:pPr>
        <w:rPr>
          <w:b/>
          <w:color w:val="000000"/>
          <w:szCs w:val="22"/>
        </w:rPr>
      </w:pPr>
      <w:r w:rsidRPr="00780939">
        <w:rPr>
          <w:b/>
          <w:color w:val="000000"/>
          <w:szCs w:val="22"/>
        </w:rPr>
        <w:t>5.3</w:t>
      </w:r>
      <w:r w:rsidRPr="00780939">
        <w:rPr>
          <w:b/>
          <w:color w:val="000000"/>
          <w:szCs w:val="22"/>
        </w:rPr>
        <w:tab/>
      </w:r>
      <w:r w:rsidR="00B7737B" w:rsidRPr="00780939">
        <w:rPr>
          <w:b/>
          <w:color w:val="000000"/>
          <w:szCs w:val="22"/>
        </w:rPr>
        <w:t>Prekliiniset tiedot turvallisuudesta</w:t>
      </w:r>
    </w:p>
    <w:p w:rsidR="004F0383" w:rsidRPr="00780939" w:rsidRDefault="004F0383" w:rsidP="004F0383">
      <w:pPr>
        <w:suppressAutoHyphens/>
        <w:rPr>
          <w:color w:val="000000"/>
          <w:szCs w:val="22"/>
        </w:rPr>
      </w:pPr>
    </w:p>
    <w:p w:rsidR="00874750" w:rsidRPr="00780939" w:rsidRDefault="00696845" w:rsidP="008F50D2">
      <w:pPr>
        <w:suppressAutoHyphens/>
        <w:rPr>
          <w:color w:val="000000"/>
          <w:szCs w:val="22"/>
        </w:rPr>
      </w:pPr>
      <w:r w:rsidRPr="00780939">
        <w:rPr>
          <w:color w:val="000000"/>
          <w:szCs w:val="22"/>
        </w:rPr>
        <w:t>Ylimääräisiä prekliinisiä tutkimuksia ei ole tehty 80 mg/25 mg kiinteällä annosyhdistelmä</w:t>
      </w:r>
      <w:r w:rsidR="007F29A6" w:rsidRPr="00780939">
        <w:rPr>
          <w:color w:val="000000"/>
          <w:szCs w:val="22"/>
        </w:rPr>
        <w:t>-</w:t>
      </w:r>
      <w:r w:rsidR="00A33EFE" w:rsidRPr="00780939">
        <w:rPr>
          <w:color w:val="000000"/>
          <w:szCs w:val="22"/>
        </w:rPr>
        <w:t xml:space="preserve"> valmisteella</w:t>
      </w:r>
      <w:r w:rsidRPr="00780939">
        <w:rPr>
          <w:color w:val="000000"/>
          <w:szCs w:val="22"/>
        </w:rPr>
        <w:t xml:space="preserve">. </w:t>
      </w:r>
      <w:r w:rsidR="008F50D2" w:rsidRPr="00780939">
        <w:rPr>
          <w:color w:val="000000"/>
          <w:szCs w:val="22"/>
        </w:rPr>
        <w:t>Aiemmissa p</w:t>
      </w:r>
      <w:r w:rsidR="00B7737B" w:rsidRPr="00780939">
        <w:rPr>
          <w:color w:val="000000"/>
          <w:szCs w:val="22"/>
        </w:rPr>
        <w:t xml:space="preserve">rekliinisissä turvallisuustutkimuksissa, joissa telmisartaania ja hydroklooritiatsidia annettiin samanaikaisesti normotensiivisille rotille ja koirille ihmisen kliinisellä terapeuttisella annoksella aiheutuvaa altistusta vastaavilla annoksilla ei havaittu sellaisia löydöksiä, </w:t>
      </w:r>
    </w:p>
    <w:p w:rsidR="00B7737B" w:rsidRPr="00780939" w:rsidRDefault="00B7737B" w:rsidP="008F50D2">
      <w:pPr>
        <w:suppressAutoHyphens/>
        <w:rPr>
          <w:color w:val="000000"/>
          <w:szCs w:val="22"/>
        </w:rPr>
      </w:pPr>
      <w:r w:rsidRPr="00780939">
        <w:rPr>
          <w:color w:val="000000"/>
          <w:szCs w:val="22"/>
        </w:rPr>
        <w:t>joita ei olisi jo havaittu annettaessa toista näistä lääkeaineista yksinään. Havaituilla toksisilla löydöksillä ei näytä olevan merkitystä terapeuttiselle käytölle ihmisille.</w:t>
      </w:r>
    </w:p>
    <w:p w:rsidR="002D6238" w:rsidRPr="00780939" w:rsidRDefault="002D6238" w:rsidP="00B7737B">
      <w:pPr>
        <w:rPr>
          <w:color w:val="000000"/>
          <w:szCs w:val="22"/>
        </w:rPr>
      </w:pPr>
    </w:p>
    <w:p w:rsidR="00B7737B" w:rsidRPr="00780939" w:rsidRDefault="00B7737B" w:rsidP="00B7737B">
      <w:pPr>
        <w:rPr>
          <w:color w:val="000000"/>
          <w:szCs w:val="22"/>
        </w:rPr>
      </w:pPr>
      <w:r w:rsidRPr="00780939">
        <w:rPr>
          <w:color w:val="000000"/>
          <w:szCs w:val="22"/>
        </w:rPr>
        <w:t xml:space="preserve">Toksikologiset löydökset, jotka tunnetaan hyvin jo angiotensiiniä konvertoivan entsyymin estäjien ja angiotensiini II </w:t>
      </w:r>
      <w:r w:rsidRPr="00780939">
        <w:rPr>
          <w:color w:val="000000"/>
          <w:szCs w:val="22"/>
        </w:rPr>
        <w:noBreakHyphen/>
        <w:t>reseptoriantagonistien prekliinisistä tutkimuksista, olivat: punasolujen parametrien lasku (erytrosyytit, hemoglobiini, hematokriitti), munuaisten hemodynamiikan muutokset (lisääntynyt veren ureatyppi- ja kreatiniinipitoisuus), lisääntynyt plasman reniiniaktiivisuus, jukstaglomerulaaristen solujen hypertrofia/hyperplasia sekä mahalaukun limakalvon vauriot. Limakalvovauriot voitiin välttää/parantaa suun kautta annetulla suolaliuoksella sekä eläinten majoittamisella ryhmiin. Koirilla havaittiin munuaistiehyeen laajentumista ja atrofiaa. Näiden löydösten arvioidaan johtuvan telmisartaanin farmakologisista vaikutuksista.</w:t>
      </w:r>
    </w:p>
    <w:p w:rsidR="00320FBD" w:rsidRPr="00780939" w:rsidRDefault="00320FBD" w:rsidP="00B7737B">
      <w:pPr>
        <w:rPr>
          <w:color w:val="000000"/>
          <w:szCs w:val="22"/>
        </w:rPr>
      </w:pPr>
    </w:p>
    <w:p w:rsidR="002060D5" w:rsidRPr="00780939" w:rsidRDefault="00B93384" w:rsidP="002060D5">
      <w:pPr>
        <w:rPr>
          <w:color w:val="000000"/>
          <w:szCs w:val="22"/>
        </w:rPr>
      </w:pPr>
      <w:r w:rsidRPr="00780939">
        <w:rPr>
          <w:color w:val="000000"/>
          <w:szCs w:val="22"/>
        </w:rPr>
        <w:t>Selvää näyttöä teratogeenisestä</w:t>
      </w:r>
      <w:r w:rsidR="002060D5" w:rsidRPr="00780939">
        <w:rPr>
          <w:color w:val="000000"/>
          <w:szCs w:val="22"/>
        </w:rPr>
        <w:t xml:space="preserve"> vaikutuksesta ei havaittu, kuitenkin telmisartaanin toksisilla annostasoilla havaittiin vaikutusta poikasten syntymänjälkeiseen kehitykseen, kuten alentunutta syntymäpainoa ja viivästynyttä silmien avautumista.</w:t>
      </w:r>
    </w:p>
    <w:p w:rsidR="002060D5" w:rsidRPr="00780939" w:rsidRDefault="002060D5" w:rsidP="00B7737B">
      <w:pPr>
        <w:rPr>
          <w:color w:val="000000"/>
          <w:szCs w:val="22"/>
        </w:rPr>
      </w:pPr>
    </w:p>
    <w:p w:rsidR="004E0D99" w:rsidRPr="00780939" w:rsidRDefault="00B7737B" w:rsidP="00B7737B">
      <w:pPr>
        <w:rPr>
          <w:color w:val="000000"/>
          <w:szCs w:val="22"/>
        </w:rPr>
      </w:pPr>
      <w:r w:rsidRPr="00780939">
        <w:rPr>
          <w:color w:val="000000"/>
          <w:szCs w:val="22"/>
        </w:rPr>
        <w:t xml:space="preserve">Telmisartaanilla ei esiintynyt mutageenisuutta tai merkittävää klastogeenista aktiivisuutta tutkimuksissa </w:t>
      </w:r>
      <w:r w:rsidRPr="00780939">
        <w:rPr>
          <w:i/>
          <w:color w:val="000000"/>
          <w:szCs w:val="22"/>
        </w:rPr>
        <w:t>in vitro</w:t>
      </w:r>
      <w:r w:rsidRPr="00780939">
        <w:rPr>
          <w:color w:val="000000"/>
          <w:szCs w:val="22"/>
        </w:rPr>
        <w:t xml:space="preserve"> eikä</w:t>
      </w:r>
      <w:r w:rsidRPr="00780939">
        <w:rPr>
          <w:b/>
          <w:color w:val="000000"/>
          <w:szCs w:val="22"/>
        </w:rPr>
        <w:t xml:space="preserve"> </w:t>
      </w:r>
      <w:r w:rsidRPr="00780939">
        <w:rPr>
          <w:color w:val="000000"/>
          <w:szCs w:val="22"/>
        </w:rPr>
        <w:t xml:space="preserve">karsinogeenisuutta rotilla ja hiirillä. </w:t>
      </w:r>
    </w:p>
    <w:p w:rsidR="00B7737B" w:rsidRPr="00780939" w:rsidRDefault="00B7737B" w:rsidP="00B7737B">
      <w:pPr>
        <w:rPr>
          <w:color w:val="000000"/>
          <w:szCs w:val="22"/>
        </w:rPr>
      </w:pPr>
      <w:r w:rsidRPr="00780939">
        <w:rPr>
          <w:color w:val="000000"/>
          <w:szCs w:val="22"/>
        </w:rPr>
        <w:t xml:space="preserve">Hydroklooritiatsidilla tehdyissä tutkimuksissa on saatu kiistanalaista näyttöä genotoksisesta ja karsinogeenisesta vaikutuksesta eräissä kokeellisissa malleissa. Laaja kokemus hydroklooritiatsidin käytöstä ihmisillä ei kuitenkaan ole osoittanut yhteyttä sen käytön ja kasvainten lisääntymisen välillä. </w:t>
      </w:r>
    </w:p>
    <w:p w:rsidR="00B7737B" w:rsidRPr="00780939" w:rsidRDefault="00B7737B" w:rsidP="00B7737B">
      <w:pPr>
        <w:rPr>
          <w:color w:val="000000"/>
          <w:szCs w:val="22"/>
        </w:rPr>
      </w:pPr>
      <w:r w:rsidRPr="00780939">
        <w:rPr>
          <w:color w:val="000000"/>
          <w:szCs w:val="22"/>
        </w:rPr>
        <w:t>Telmisartaani/hydroklooritiatsidiyhdistelmän mahdollinen</w:t>
      </w:r>
      <w:r w:rsidR="000F0330" w:rsidRPr="00780939">
        <w:rPr>
          <w:color w:val="000000"/>
          <w:szCs w:val="22"/>
        </w:rPr>
        <w:t xml:space="preserve"> sikiötoksisuus: ks. kohta 4.6.</w:t>
      </w:r>
    </w:p>
    <w:p w:rsidR="00C02E71" w:rsidRPr="00780939" w:rsidRDefault="00C02E71" w:rsidP="00DB06FC">
      <w:pPr>
        <w:suppressAutoHyphens/>
        <w:rPr>
          <w:b/>
          <w:color w:val="000000"/>
          <w:szCs w:val="22"/>
        </w:rPr>
      </w:pPr>
    </w:p>
    <w:p w:rsidR="00C02E71" w:rsidRPr="00780939" w:rsidRDefault="00C02E71" w:rsidP="00DB06FC">
      <w:pPr>
        <w:suppressAutoHyphens/>
        <w:rPr>
          <w:b/>
          <w:color w:val="000000"/>
          <w:szCs w:val="22"/>
        </w:rPr>
      </w:pPr>
    </w:p>
    <w:p w:rsidR="00B7737B" w:rsidRPr="00780939" w:rsidRDefault="00B7737B" w:rsidP="00DB06FC">
      <w:pPr>
        <w:suppressAutoHyphens/>
        <w:rPr>
          <w:color w:val="000000"/>
          <w:szCs w:val="22"/>
        </w:rPr>
      </w:pPr>
      <w:r w:rsidRPr="00780939">
        <w:rPr>
          <w:b/>
          <w:color w:val="000000"/>
          <w:szCs w:val="22"/>
        </w:rPr>
        <w:t>6.</w:t>
      </w:r>
      <w:r w:rsidRPr="00780939">
        <w:rPr>
          <w:b/>
          <w:color w:val="000000"/>
          <w:szCs w:val="22"/>
        </w:rPr>
        <w:tab/>
        <w:t>FARMASEUTTISET TIEDOT</w:t>
      </w:r>
    </w:p>
    <w:p w:rsidR="00B7737B" w:rsidRPr="00780939" w:rsidRDefault="00B7737B" w:rsidP="00B7737B">
      <w:pPr>
        <w:suppressAutoHyphens/>
        <w:rPr>
          <w:color w:val="000000"/>
          <w:szCs w:val="22"/>
        </w:rPr>
      </w:pPr>
    </w:p>
    <w:p w:rsidR="00B7737B" w:rsidRPr="00780939" w:rsidRDefault="00B7737B" w:rsidP="00B7737B">
      <w:pPr>
        <w:suppressAutoHyphens/>
        <w:ind w:left="567" w:hanging="567"/>
        <w:rPr>
          <w:color w:val="000000"/>
          <w:szCs w:val="22"/>
        </w:rPr>
      </w:pPr>
      <w:r w:rsidRPr="00780939">
        <w:rPr>
          <w:b/>
          <w:color w:val="000000"/>
          <w:szCs w:val="22"/>
        </w:rPr>
        <w:t>6.1</w:t>
      </w:r>
      <w:r w:rsidRPr="00780939">
        <w:rPr>
          <w:b/>
          <w:color w:val="000000"/>
          <w:szCs w:val="22"/>
        </w:rPr>
        <w:tab/>
        <w:t>Apuaineet</w:t>
      </w:r>
    </w:p>
    <w:p w:rsidR="00B7737B" w:rsidRPr="00780939" w:rsidRDefault="00B7737B" w:rsidP="00B7737B">
      <w:pPr>
        <w:suppressAutoHyphens/>
        <w:rPr>
          <w:color w:val="000000"/>
          <w:szCs w:val="22"/>
        </w:rPr>
      </w:pPr>
    </w:p>
    <w:p w:rsidR="00B7737B" w:rsidRPr="00780939" w:rsidRDefault="00B7737B" w:rsidP="00B7737B">
      <w:pPr>
        <w:numPr>
          <w:ilvl w:val="12"/>
          <w:numId w:val="0"/>
        </w:numPr>
        <w:rPr>
          <w:color w:val="000000"/>
          <w:szCs w:val="22"/>
        </w:rPr>
      </w:pPr>
      <w:r w:rsidRPr="00780939">
        <w:rPr>
          <w:color w:val="000000"/>
          <w:szCs w:val="22"/>
        </w:rPr>
        <w:t xml:space="preserve">Laktoosimonohydraatti </w:t>
      </w:r>
    </w:p>
    <w:p w:rsidR="00B7737B" w:rsidRPr="00780939" w:rsidRDefault="00B7737B" w:rsidP="00B7737B">
      <w:pPr>
        <w:numPr>
          <w:ilvl w:val="12"/>
          <w:numId w:val="0"/>
        </w:numPr>
        <w:rPr>
          <w:color w:val="000000"/>
          <w:szCs w:val="22"/>
        </w:rPr>
      </w:pPr>
      <w:r w:rsidRPr="00780939">
        <w:rPr>
          <w:color w:val="000000"/>
          <w:szCs w:val="22"/>
        </w:rPr>
        <w:t xml:space="preserve">Magnesiumstearaatti </w:t>
      </w:r>
    </w:p>
    <w:p w:rsidR="00B7737B" w:rsidRPr="00780939" w:rsidRDefault="00B7737B" w:rsidP="00B7737B">
      <w:pPr>
        <w:numPr>
          <w:ilvl w:val="12"/>
          <w:numId w:val="0"/>
        </w:numPr>
        <w:rPr>
          <w:color w:val="000000"/>
          <w:szCs w:val="22"/>
        </w:rPr>
      </w:pPr>
      <w:r w:rsidRPr="00780939">
        <w:rPr>
          <w:color w:val="000000"/>
          <w:szCs w:val="22"/>
        </w:rPr>
        <w:t xml:space="preserve">Maissitärkkelys </w:t>
      </w:r>
    </w:p>
    <w:p w:rsidR="00B7737B" w:rsidRPr="00780939" w:rsidRDefault="00B7737B" w:rsidP="00B7737B">
      <w:pPr>
        <w:numPr>
          <w:ilvl w:val="12"/>
          <w:numId w:val="0"/>
        </w:numPr>
        <w:rPr>
          <w:color w:val="000000"/>
          <w:szCs w:val="22"/>
        </w:rPr>
      </w:pPr>
      <w:r w:rsidRPr="00780939">
        <w:rPr>
          <w:color w:val="000000"/>
          <w:szCs w:val="22"/>
        </w:rPr>
        <w:t xml:space="preserve">Meglumiini </w:t>
      </w:r>
    </w:p>
    <w:p w:rsidR="00B7737B" w:rsidRPr="00780939" w:rsidRDefault="00B7737B" w:rsidP="00B7737B">
      <w:pPr>
        <w:numPr>
          <w:ilvl w:val="12"/>
          <w:numId w:val="0"/>
        </w:numPr>
        <w:rPr>
          <w:color w:val="000000"/>
          <w:szCs w:val="22"/>
        </w:rPr>
      </w:pPr>
      <w:r w:rsidRPr="00780939">
        <w:rPr>
          <w:color w:val="000000"/>
          <w:szCs w:val="22"/>
        </w:rPr>
        <w:t xml:space="preserve">Mikrokiteinen selluloosa </w:t>
      </w:r>
    </w:p>
    <w:p w:rsidR="00B7737B" w:rsidRPr="00780939" w:rsidRDefault="00B7737B" w:rsidP="00B7737B">
      <w:pPr>
        <w:numPr>
          <w:ilvl w:val="12"/>
          <w:numId w:val="0"/>
        </w:numPr>
        <w:rPr>
          <w:color w:val="000000"/>
          <w:szCs w:val="22"/>
        </w:rPr>
      </w:pPr>
      <w:r w:rsidRPr="00780939">
        <w:rPr>
          <w:color w:val="000000"/>
          <w:szCs w:val="22"/>
        </w:rPr>
        <w:t xml:space="preserve">Povidoni (K25) </w:t>
      </w:r>
    </w:p>
    <w:p w:rsidR="00B7737B" w:rsidRPr="00780939" w:rsidRDefault="00E309A2" w:rsidP="00B7737B">
      <w:pPr>
        <w:numPr>
          <w:ilvl w:val="12"/>
          <w:numId w:val="0"/>
        </w:numPr>
        <w:rPr>
          <w:color w:val="000000"/>
          <w:szCs w:val="22"/>
        </w:rPr>
      </w:pPr>
      <w:r w:rsidRPr="00780939">
        <w:rPr>
          <w:color w:val="000000"/>
          <w:szCs w:val="22"/>
        </w:rPr>
        <w:t>Keltainen</w:t>
      </w:r>
      <w:r w:rsidR="00B7737B" w:rsidRPr="00780939">
        <w:rPr>
          <w:color w:val="000000"/>
          <w:szCs w:val="22"/>
        </w:rPr>
        <w:t xml:space="preserve"> rautaoksidi (E172) </w:t>
      </w:r>
    </w:p>
    <w:p w:rsidR="00B7737B" w:rsidRPr="00780939" w:rsidRDefault="00B7737B" w:rsidP="00B7737B">
      <w:pPr>
        <w:numPr>
          <w:ilvl w:val="12"/>
          <w:numId w:val="0"/>
        </w:numPr>
        <w:rPr>
          <w:color w:val="000000"/>
          <w:szCs w:val="22"/>
        </w:rPr>
      </w:pPr>
      <w:r w:rsidRPr="00780939">
        <w:rPr>
          <w:color w:val="000000"/>
          <w:szCs w:val="22"/>
        </w:rPr>
        <w:t xml:space="preserve">Natriumhydroksidi </w:t>
      </w:r>
    </w:p>
    <w:p w:rsidR="00B7737B" w:rsidRPr="00780939" w:rsidRDefault="00B7737B" w:rsidP="00B7737B">
      <w:pPr>
        <w:numPr>
          <w:ilvl w:val="12"/>
          <w:numId w:val="0"/>
        </w:numPr>
        <w:rPr>
          <w:color w:val="000000"/>
          <w:szCs w:val="22"/>
        </w:rPr>
      </w:pPr>
      <w:r w:rsidRPr="00780939">
        <w:rPr>
          <w:color w:val="000000"/>
          <w:szCs w:val="22"/>
        </w:rPr>
        <w:t xml:space="preserve">Natriumtärkkelysglykolaatti (Tyyppi A) </w:t>
      </w:r>
    </w:p>
    <w:p w:rsidR="00B7737B" w:rsidRPr="00780939" w:rsidRDefault="00B7737B" w:rsidP="00B7737B">
      <w:pPr>
        <w:suppressAutoHyphens/>
        <w:rPr>
          <w:color w:val="000000"/>
          <w:szCs w:val="22"/>
        </w:rPr>
      </w:pPr>
      <w:r w:rsidRPr="00780939">
        <w:rPr>
          <w:color w:val="000000"/>
          <w:szCs w:val="22"/>
        </w:rPr>
        <w:t>Sorbitoli (E420)</w:t>
      </w:r>
    </w:p>
    <w:p w:rsidR="00B7737B" w:rsidRPr="00780939" w:rsidRDefault="00B7737B" w:rsidP="00B7737B">
      <w:pPr>
        <w:suppressAutoHyphens/>
        <w:rPr>
          <w:color w:val="000000"/>
          <w:szCs w:val="22"/>
        </w:rPr>
      </w:pPr>
    </w:p>
    <w:p w:rsidR="00B7737B" w:rsidRPr="00780939" w:rsidRDefault="00B7737B" w:rsidP="00DA307E">
      <w:pPr>
        <w:keepNext/>
        <w:suppressAutoHyphens/>
        <w:ind w:left="567" w:hanging="567"/>
        <w:rPr>
          <w:color w:val="000000"/>
          <w:szCs w:val="22"/>
        </w:rPr>
      </w:pPr>
      <w:r w:rsidRPr="00780939">
        <w:rPr>
          <w:b/>
          <w:color w:val="000000"/>
          <w:szCs w:val="22"/>
        </w:rPr>
        <w:t>6.2</w:t>
      </w:r>
      <w:r w:rsidRPr="00780939">
        <w:rPr>
          <w:b/>
          <w:color w:val="000000"/>
          <w:szCs w:val="22"/>
        </w:rPr>
        <w:tab/>
        <w:t>Yhteensopimattomuudet</w:t>
      </w:r>
    </w:p>
    <w:p w:rsidR="00B7737B" w:rsidRPr="00780939" w:rsidRDefault="00B7737B" w:rsidP="00DA307E">
      <w:pPr>
        <w:keepNext/>
        <w:suppressAutoHyphens/>
        <w:rPr>
          <w:color w:val="000000"/>
          <w:szCs w:val="22"/>
        </w:rPr>
      </w:pPr>
    </w:p>
    <w:p w:rsidR="007F333E" w:rsidRPr="00780939" w:rsidRDefault="00B7737B" w:rsidP="00B7737B">
      <w:pPr>
        <w:suppressAutoHyphens/>
        <w:rPr>
          <w:color w:val="000000"/>
          <w:szCs w:val="22"/>
        </w:rPr>
      </w:pPr>
      <w:r w:rsidRPr="00780939">
        <w:rPr>
          <w:color w:val="000000"/>
          <w:szCs w:val="22"/>
        </w:rPr>
        <w:t>Ei oleellinen.</w:t>
      </w:r>
    </w:p>
    <w:p w:rsidR="00DC4F34" w:rsidRPr="00780939" w:rsidRDefault="00DC4F34" w:rsidP="007F333E">
      <w:pPr>
        <w:suppressAutoHyphens/>
        <w:rPr>
          <w:b/>
          <w:color w:val="000000"/>
          <w:szCs w:val="22"/>
        </w:rPr>
      </w:pPr>
    </w:p>
    <w:p w:rsidR="00B7737B" w:rsidRPr="00780939" w:rsidRDefault="00B7737B" w:rsidP="00600770">
      <w:pPr>
        <w:keepNext/>
        <w:suppressAutoHyphens/>
        <w:rPr>
          <w:color w:val="000000"/>
          <w:szCs w:val="22"/>
        </w:rPr>
      </w:pPr>
      <w:r w:rsidRPr="00780939">
        <w:rPr>
          <w:b/>
          <w:color w:val="000000"/>
          <w:szCs w:val="22"/>
        </w:rPr>
        <w:t>6.3</w:t>
      </w:r>
      <w:r w:rsidRPr="00780939">
        <w:rPr>
          <w:b/>
          <w:color w:val="000000"/>
          <w:szCs w:val="22"/>
        </w:rPr>
        <w:tab/>
        <w:t>Kestoaika</w:t>
      </w:r>
    </w:p>
    <w:p w:rsidR="00B7737B" w:rsidRPr="00780939" w:rsidRDefault="00B7737B" w:rsidP="00600770">
      <w:pPr>
        <w:keepNext/>
        <w:suppressAutoHyphens/>
        <w:rPr>
          <w:color w:val="000000"/>
          <w:szCs w:val="22"/>
        </w:rPr>
      </w:pPr>
    </w:p>
    <w:p w:rsidR="00B7737B" w:rsidRPr="00780939" w:rsidRDefault="00B7737B" w:rsidP="00B7737B">
      <w:pPr>
        <w:suppressAutoHyphens/>
        <w:rPr>
          <w:color w:val="000000"/>
          <w:szCs w:val="22"/>
        </w:rPr>
      </w:pPr>
      <w:r w:rsidRPr="00780939">
        <w:rPr>
          <w:color w:val="000000"/>
          <w:szCs w:val="22"/>
        </w:rPr>
        <w:t>3 vuotta</w:t>
      </w:r>
    </w:p>
    <w:p w:rsidR="00B7737B" w:rsidRPr="00780939" w:rsidRDefault="00B7737B" w:rsidP="00B7737B">
      <w:pPr>
        <w:suppressAutoHyphens/>
        <w:rPr>
          <w:color w:val="000000"/>
          <w:szCs w:val="22"/>
        </w:rPr>
      </w:pPr>
    </w:p>
    <w:p w:rsidR="00B7737B" w:rsidRPr="00780939" w:rsidRDefault="00B7737B" w:rsidP="00600770">
      <w:pPr>
        <w:keepNext/>
        <w:suppressAutoHyphens/>
        <w:ind w:left="567" w:hanging="567"/>
        <w:rPr>
          <w:color w:val="000000"/>
          <w:szCs w:val="22"/>
        </w:rPr>
      </w:pPr>
      <w:r w:rsidRPr="00780939">
        <w:rPr>
          <w:b/>
          <w:color w:val="000000"/>
          <w:szCs w:val="22"/>
        </w:rPr>
        <w:t>6.4</w:t>
      </w:r>
      <w:r w:rsidRPr="00780939">
        <w:rPr>
          <w:b/>
          <w:color w:val="000000"/>
          <w:szCs w:val="22"/>
        </w:rPr>
        <w:tab/>
        <w:t xml:space="preserve">Säilytys </w:t>
      </w:r>
    </w:p>
    <w:p w:rsidR="00B7737B" w:rsidRPr="00780939" w:rsidRDefault="00B7737B" w:rsidP="00600770">
      <w:pPr>
        <w:keepNext/>
        <w:suppressAutoHyphens/>
        <w:rPr>
          <w:color w:val="000000"/>
          <w:szCs w:val="22"/>
        </w:rPr>
      </w:pPr>
    </w:p>
    <w:p w:rsidR="008F50D2" w:rsidRPr="00780939" w:rsidRDefault="008F50D2" w:rsidP="00B7737B">
      <w:pPr>
        <w:suppressAutoHyphens/>
        <w:rPr>
          <w:color w:val="000000"/>
          <w:szCs w:val="22"/>
        </w:rPr>
      </w:pPr>
      <w:r w:rsidRPr="00780939">
        <w:rPr>
          <w:color w:val="000000"/>
          <w:szCs w:val="22"/>
        </w:rPr>
        <w:t xml:space="preserve">Tämä lääkevalmiste ei vaadi </w:t>
      </w:r>
      <w:r w:rsidR="00720953" w:rsidRPr="00780939">
        <w:rPr>
          <w:color w:val="000000"/>
          <w:szCs w:val="22"/>
        </w:rPr>
        <w:t xml:space="preserve">lämpötilan suhteen </w:t>
      </w:r>
      <w:r w:rsidRPr="00780939">
        <w:rPr>
          <w:color w:val="000000"/>
          <w:szCs w:val="22"/>
        </w:rPr>
        <w:t>erityisiä säilytysolosuhteita.</w:t>
      </w:r>
    </w:p>
    <w:p w:rsidR="002D6238" w:rsidRPr="00780939" w:rsidRDefault="00B7737B" w:rsidP="00B7737B">
      <w:pPr>
        <w:suppressAutoHyphens/>
        <w:rPr>
          <w:color w:val="000000"/>
          <w:szCs w:val="22"/>
        </w:rPr>
      </w:pPr>
      <w:r w:rsidRPr="00780939">
        <w:rPr>
          <w:color w:val="000000"/>
          <w:szCs w:val="22"/>
        </w:rPr>
        <w:t>Säilytä alkuperäispakkauksessa. Herkkä kosteudelle.</w:t>
      </w:r>
    </w:p>
    <w:p w:rsidR="002060D5" w:rsidRPr="00780939" w:rsidRDefault="002060D5" w:rsidP="00D00A28">
      <w:pPr>
        <w:suppressAutoHyphens/>
        <w:rPr>
          <w:b/>
          <w:color w:val="000000"/>
          <w:szCs w:val="22"/>
        </w:rPr>
      </w:pPr>
    </w:p>
    <w:p w:rsidR="00B7737B" w:rsidRPr="00780939" w:rsidRDefault="00B7737B" w:rsidP="00D00A28">
      <w:pPr>
        <w:suppressAutoHyphens/>
        <w:rPr>
          <w:b/>
          <w:color w:val="000000"/>
          <w:szCs w:val="22"/>
        </w:rPr>
      </w:pPr>
      <w:r w:rsidRPr="00780939">
        <w:rPr>
          <w:b/>
          <w:color w:val="000000"/>
          <w:szCs w:val="22"/>
        </w:rPr>
        <w:t>6.5</w:t>
      </w:r>
      <w:r w:rsidRPr="00780939">
        <w:rPr>
          <w:b/>
          <w:color w:val="000000"/>
          <w:szCs w:val="22"/>
        </w:rPr>
        <w:tab/>
        <w:t>Pakkaustyyppi ja pakkauskoko (pakkauskoot)</w:t>
      </w:r>
    </w:p>
    <w:p w:rsidR="00B7737B" w:rsidRPr="00780939" w:rsidRDefault="00B7737B" w:rsidP="00B7737B">
      <w:pPr>
        <w:suppressAutoHyphens/>
        <w:rPr>
          <w:bCs/>
          <w:color w:val="000000"/>
          <w:szCs w:val="22"/>
        </w:rPr>
      </w:pPr>
    </w:p>
    <w:p w:rsidR="00B7737B" w:rsidRPr="00780939" w:rsidRDefault="00B7737B" w:rsidP="00B7737B">
      <w:pPr>
        <w:suppressAutoHyphens/>
        <w:rPr>
          <w:bCs/>
          <w:color w:val="000000"/>
          <w:szCs w:val="22"/>
        </w:rPr>
      </w:pPr>
      <w:r w:rsidRPr="00780939">
        <w:rPr>
          <w:bCs/>
          <w:color w:val="000000"/>
          <w:szCs w:val="22"/>
        </w:rPr>
        <w:t>Alumiini/alumiini läpipainolevyt (PA/Al/PVC/</w:t>
      </w:r>
      <w:r w:rsidR="00200166" w:rsidRPr="00780939">
        <w:rPr>
          <w:bCs/>
          <w:color w:val="000000"/>
          <w:szCs w:val="22"/>
        </w:rPr>
        <w:t xml:space="preserve">Al tai </w:t>
      </w:r>
      <w:r w:rsidRPr="00780939">
        <w:rPr>
          <w:bCs/>
          <w:color w:val="000000"/>
          <w:szCs w:val="22"/>
        </w:rPr>
        <w:t>PA</w:t>
      </w:r>
      <w:r w:rsidR="00FF6F47" w:rsidRPr="00780939">
        <w:rPr>
          <w:bCs/>
          <w:color w:val="000000"/>
          <w:szCs w:val="22"/>
        </w:rPr>
        <w:t>/</w:t>
      </w:r>
      <w:r w:rsidRPr="00780939">
        <w:rPr>
          <w:bCs/>
          <w:color w:val="000000"/>
          <w:szCs w:val="22"/>
        </w:rPr>
        <w:t>PA/Al/PVC/Al). Yksi läpipainolevy sisältää 7 tai 10 tablettia.</w:t>
      </w:r>
    </w:p>
    <w:p w:rsidR="00B7737B" w:rsidRPr="00780939" w:rsidRDefault="00B7737B" w:rsidP="00B7737B">
      <w:pPr>
        <w:suppressAutoHyphens/>
        <w:rPr>
          <w:bCs/>
          <w:color w:val="000000"/>
          <w:szCs w:val="22"/>
        </w:rPr>
      </w:pPr>
    </w:p>
    <w:p w:rsidR="00720953" w:rsidRPr="00780939" w:rsidRDefault="00B7737B" w:rsidP="00B7737B">
      <w:pPr>
        <w:suppressAutoHyphens/>
        <w:rPr>
          <w:bCs/>
          <w:color w:val="000000"/>
          <w:szCs w:val="22"/>
        </w:rPr>
      </w:pPr>
      <w:r w:rsidRPr="00780939">
        <w:rPr>
          <w:bCs/>
          <w:color w:val="000000"/>
          <w:szCs w:val="22"/>
        </w:rPr>
        <w:t>P</w:t>
      </w:r>
      <w:r w:rsidR="00522BAB" w:rsidRPr="00780939">
        <w:rPr>
          <w:bCs/>
          <w:color w:val="000000"/>
          <w:szCs w:val="22"/>
        </w:rPr>
        <w:t xml:space="preserve">akkauskoot: </w:t>
      </w:r>
    </w:p>
    <w:p w:rsidR="00720953" w:rsidRPr="00780939" w:rsidRDefault="00522BAB" w:rsidP="00720953">
      <w:pPr>
        <w:numPr>
          <w:ilvl w:val="0"/>
          <w:numId w:val="21"/>
        </w:numPr>
        <w:suppressAutoHyphens/>
        <w:rPr>
          <w:bCs/>
          <w:color w:val="000000"/>
          <w:szCs w:val="22"/>
        </w:rPr>
      </w:pPr>
      <w:r w:rsidRPr="00780939">
        <w:rPr>
          <w:bCs/>
          <w:color w:val="000000"/>
          <w:szCs w:val="22"/>
        </w:rPr>
        <w:t>14, 28, 56</w:t>
      </w:r>
      <w:r w:rsidR="004E00F9" w:rsidRPr="00780939">
        <w:rPr>
          <w:bCs/>
          <w:color w:val="000000"/>
          <w:szCs w:val="22"/>
        </w:rPr>
        <w:t xml:space="preserve"> </w:t>
      </w:r>
      <w:r w:rsidR="003B5023" w:rsidRPr="00780939">
        <w:rPr>
          <w:bCs/>
          <w:color w:val="000000"/>
          <w:szCs w:val="22"/>
        </w:rPr>
        <w:t xml:space="preserve">tai </w:t>
      </w:r>
      <w:r w:rsidR="00B7737B" w:rsidRPr="00780939">
        <w:rPr>
          <w:bCs/>
          <w:color w:val="000000"/>
          <w:szCs w:val="22"/>
        </w:rPr>
        <w:t xml:space="preserve">98 tablettia läpipainolevyissä tai </w:t>
      </w:r>
    </w:p>
    <w:p w:rsidR="00B7737B" w:rsidRPr="00780939" w:rsidRDefault="00B7737B" w:rsidP="00720953">
      <w:pPr>
        <w:numPr>
          <w:ilvl w:val="0"/>
          <w:numId w:val="21"/>
        </w:numPr>
        <w:suppressAutoHyphens/>
        <w:rPr>
          <w:bCs/>
          <w:color w:val="000000"/>
          <w:szCs w:val="22"/>
        </w:rPr>
      </w:pPr>
      <w:r w:rsidRPr="00780939">
        <w:rPr>
          <w:bCs/>
          <w:color w:val="000000"/>
          <w:szCs w:val="22"/>
        </w:rPr>
        <w:t>28 x 1</w:t>
      </w:r>
      <w:r w:rsidR="004E00F9" w:rsidRPr="00780939">
        <w:rPr>
          <w:bCs/>
          <w:color w:val="000000"/>
          <w:szCs w:val="22"/>
        </w:rPr>
        <w:t>, 30 x 1 tai 90 x 1</w:t>
      </w:r>
      <w:r w:rsidRPr="00780939">
        <w:rPr>
          <w:bCs/>
          <w:color w:val="000000"/>
          <w:szCs w:val="22"/>
        </w:rPr>
        <w:t xml:space="preserve"> tablettia perforoidussa yksittäisläpipainopakkauksessa</w:t>
      </w:r>
      <w:r w:rsidR="00DF7DD1" w:rsidRPr="00780939">
        <w:rPr>
          <w:bCs/>
          <w:color w:val="000000"/>
          <w:szCs w:val="22"/>
        </w:rPr>
        <w:t>.</w:t>
      </w:r>
    </w:p>
    <w:p w:rsidR="00720953" w:rsidRPr="00780939" w:rsidRDefault="00720953" w:rsidP="00665E52">
      <w:pPr>
        <w:numPr>
          <w:ilvl w:val="12"/>
          <w:numId w:val="0"/>
        </w:numPr>
        <w:rPr>
          <w:color w:val="000000"/>
          <w:szCs w:val="22"/>
        </w:rPr>
      </w:pPr>
    </w:p>
    <w:p w:rsidR="008B6195" w:rsidRPr="00780939" w:rsidRDefault="00B7737B" w:rsidP="00665E52">
      <w:pPr>
        <w:numPr>
          <w:ilvl w:val="12"/>
          <w:numId w:val="0"/>
        </w:numPr>
        <w:rPr>
          <w:color w:val="000000"/>
          <w:szCs w:val="22"/>
        </w:rPr>
      </w:pPr>
      <w:r w:rsidRPr="00780939">
        <w:rPr>
          <w:color w:val="000000"/>
          <w:szCs w:val="22"/>
        </w:rPr>
        <w:t>Kaikkia pakkauskokoja ei välttämättä ole myynnissä.</w:t>
      </w:r>
    </w:p>
    <w:p w:rsidR="00EF185C" w:rsidRPr="00780939" w:rsidRDefault="00EF185C" w:rsidP="003E4D75">
      <w:pPr>
        <w:numPr>
          <w:ilvl w:val="12"/>
          <w:numId w:val="0"/>
        </w:numPr>
        <w:rPr>
          <w:color w:val="000000"/>
          <w:szCs w:val="22"/>
        </w:rPr>
      </w:pPr>
    </w:p>
    <w:p w:rsidR="00720953" w:rsidRPr="00780939" w:rsidRDefault="00720953" w:rsidP="00720953">
      <w:pPr>
        <w:suppressAutoHyphens/>
        <w:rPr>
          <w:color w:val="000000"/>
          <w:szCs w:val="22"/>
        </w:rPr>
      </w:pPr>
      <w:r w:rsidRPr="00780939">
        <w:rPr>
          <w:b/>
          <w:color w:val="000000"/>
          <w:szCs w:val="22"/>
        </w:rPr>
        <w:t>6.6</w:t>
      </w:r>
      <w:r w:rsidRPr="00780939">
        <w:rPr>
          <w:b/>
          <w:color w:val="000000"/>
          <w:szCs w:val="22"/>
        </w:rPr>
        <w:tab/>
        <w:t>Erityiset varotoimet hävittämiselle ja muut käsittelyohjeet</w:t>
      </w:r>
    </w:p>
    <w:p w:rsidR="00720953" w:rsidRPr="00780939" w:rsidRDefault="00720953" w:rsidP="00720953">
      <w:pPr>
        <w:suppressAutoHyphens/>
        <w:rPr>
          <w:color w:val="000000"/>
          <w:szCs w:val="22"/>
        </w:rPr>
      </w:pPr>
    </w:p>
    <w:p w:rsidR="00720953" w:rsidRPr="00780939" w:rsidRDefault="00720953" w:rsidP="00720953">
      <w:pPr>
        <w:rPr>
          <w:color w:val="000000"/>
          <w:szCs w:val="22"/>
        </w:rPr>
      </w:pPr>
      <w:r w:rsidRPr="00780939">
        <w:rPr>
          <w:color w:val="000000"/>
          <w:szCs w:val="22"/>
        </w:rPr>
        <w:t>MicardisPlus -tabletteja säilytetään suljetussa läpipainolevyssä tablettien kosteutta sitovan ominaisuuden vuoksi. Tabletit otetaan läpipainolevystä juuri ennen annostelua.</w:t>
      </w:r>
    </w:p>
    <w:p w:rsidR="00720953" w:rsidRPr="00780939" w:rsidRDefault="00720953" w:rsidP="00720953">
      <w:pPr>
        <w:suppressAutoHyphens/>
        <w:rPr>
          <w:color w:val="000000"/>
          <w:szCs w:val="22"/>
        </w:rPr>
      </w:pPr>
      <w:r w:rsidRPr="00780939">
        <w:rPr>
          <w:color w:val="000000"/>
          <w:szCs w:val="22"/>
        </w:rPr>
        <w:t>Toisinaan on havaittu läpipainopakkauksen ulomman kerroksen irtoavan sisemmästä kerroksesta läpipainotaskujen välissä. Mitään toimenpiteitä ei tarvita, jos tällaista havaitaan.</w:t>
      </w:r>
    </w:p>
    <w:p w:rsidR="00B222DA" w:rsidRPr="00780939" w:rsidRDefault="00B222DA" w:rsidP="00720953">
      <w:pPr>
        <w:suppressAutoHyphens/>
        <w:rPr>
          <w:color w:val="000000"/>
          <w:szCs w:val="22"/>
        </w:rPr>
      </w:pPr>
    </w:p>
    <w:p w:rsidR="00B222DA" w:rsidRPr="00780939" w:rsidRDefault="00B222DA" w:rsidP="00720953">
      <w:pPr>
        <w:suppressAutoHyphens/>
        <w:rPr>
          <w:color w:val="000000"/>
          <w:szCs w:val="22"/>
        </w:rPr>
      </w:pPr>
      <w:r w:rsidRPr="00780939">
        <w:rPr>
          <w:color w:val="000000"/>
          <w:szCs w:val="22"/>
        </w:rPr>
        <w:t>Käyttämätön lääkevalmiste tai jäte on hävitettävä paikallisten vaatimusten mukaisesti.</w:t>
      </w:r>
    </w:p>
    <w:p w:rsidR="002B6C8B" w:rsidRPr="00780939" w:rsidRDefault="002B6C8B" w:rsidP="003471A9">
      <w:pPr>
        <w:suppressAutoHyphens/>
        <w:rPr>
          <w:b/>
          <w:color w:val="000000"/>
          <w:szCs w:val="22"/>
        </w:rPr>
      </w:pPr>
    </w:p>
    <w:p w:rsidR="003E4D75" w:rsidRPr="00780939" w:rsidRDefault="003E4D75" w:rsidP="003471A9">
      <w:pPr>
        <w:suppressAutoHyphens/>
        <w:rPr>
          <w:b/>
          <w:color w:val="000000"/>
          <w:szCs w:val="22"/>
        </w:rPr>
      </w:pPr>
    </w:p>
    <w:p w:rsidR="00B7737B" w:rsidRPr="00780939" w:rsidRDefault="00B7737B" w:rsidP="003471A9">
      <w:pPr>
        <w:suppressAutoHyphens/>
        <w:rPr>
          <w:color w:val="000000"/>
          <w:szCs w:val="22"/>
        </w:rPr>
      </w:pPr>
      <w:r w:rsidRPr="00780939">
        <w:rPr>
          <w:b/>
          <w:color w:val="000000"/>
          <w:szCs w:val="22"/>
        </w:rPr>
        <w:t>7.</w:t>
      </w:r>
      <w:r w:rsidRPr="00780939">
        <w:rPr>
          <w:b/>
          <w:color w:val="000000"/>
          <w:szCs w:val="22"/>
        </w:rPr>
        <w:tab/>
        <w:t>MYYNTILUVAN HALTIJA</w:t>
      </w:r>
    </w:p>
    <w:p w:rsidR="00B7737B" w:rsidRPr="00780939" w:rsidRDefault="00B7737B" w:rsidP="00B7737B">
      <w:pPr>
        <w:suppressAutoHyphens/>
        <w:rPr>
          <w:color w:val="000000"/>
          <w:szCs w:val="22"/>
        </w:rPr>
      </w:pPr>
    </w:p>
    <w:p w:rsidR="00B7737B" w:rsidRPr="00780939" w:rsidRDefault="00B7737B" w:rsidP="00B7737B">
      <w:pPr>
        <w:numPr>
          <w:ilvl w:val="12"/>
          <w:numId w:val="0"/>
        </w:numPr>
        <w:rPr>
          <w:color w:val="000000"/>
          <w:szCs w:val="22"/>
        </w:rPr>
      </w:pPr>
      <w:r w:rsidRPr="00780939">
        <w:rPr>
          <w:color w:val="000000"/>
          <w:szCs w:val="22"/>
        </w:rPr>
        <w:t>Boehringer Ingelheim International GmbH</w:t>
      </w:r>
    </w:p>
    <w:p w:rsidR="00B7737B" w:rsidRPr="00780939" w:rsidRDefault="00B7737B" w:rsidP="00B7737B">
      <w:pPr>
        <w:numPr>
          <w:ilvl w:val="12"/>
          <w:numId w:val="0"/>
        </w:numPr>
        <w:rPr>
          <w:b/>
          <w:color w:val="000000"/>
          <w:szCs w:val="22"/>
        </w:rPr>
      </w:pPr>
      <w:r w:rsidRPr="00780939">
        <w:rPr>
          <w:color w:val="000000"/>
          <w:szCs w:val="22"/>
        </w:rPr>
        <w:t>Binger Str. 173</w:t>
      </w:r>
    </w:p>
    <w:p w:rsidR="00B7737B" w:rsidRPr="00780939" w:rsidRDefault="00B7737B" w:rsidP="00B7737B">
      <w:pPr>
        <w:numPr>
          <w:ilvl w:val="12"/>
          <w:numId w:val="0"/>
        </w:numPr>
        <w:rPr>
          <w:color w:val="000000"/>
          <w:szCs w:val="22"/>
        </w:rPr>
      </w:pPr>
      <w:r w:rsidRPr="00780939">
        <w:rPr>
          <w:color w:val="000000"/>
          <w:szCs w:val="22"/>
        </w:rPr>
        <w:t xml:space="preserve">D-55216 Ingelheim am Rhein </w:t>
      </w:r>
    </w:p>
    <w:p w:rsidR="004E0D99" w:rsidRPr="00780939" w:rsidRDefault="00B7737B" w:rsidP="00B7737B">
      <w:pPr>
        <w:numPr>
          <w:ilvl w:val="12"/>
          <w:numId w:val="0"/>
        </w:numPr>
        <w:rPr>
          <w:color w:val="000000"/>
          <w:szCs w:val="22"/>
        </w:rPr>
      </w:pPr>
      <w:r w:rsidRPr="00780939">
        <w:rPr>
          <w:color w:val="000000"/>
          <w:szCs w:val="22"/>
        </w:rPr>
        <w:t>Saksa</w:t>
      </w:r>
    </w:p>
    <w:p w:rsidR="000F0330" w:rsidRPr="00780939" w:rsidRDefault="000F0330" w:rsidP="004E0D99">
      <w:pPr>
        <w:numPr>
          <w:ilvl w:val="12"/>
          <w:numId w:val="0"/>
        </w:numPr>
        <w:rPr>
          <w:color w:val="000000"/>
          <w:szCs w:val="22"/>
        </w:rPr>
      </w:pPr>
    </w:p>
    <w:p w:rsidR="00AF61A1" w:rsidRPr="00780939" w:rsidRDefault="00AF61A1" w:rsidP="004E0D99">
      <w:pPr>
        <w:numPr>
          <w:ilvl w:val="12"/>
          <w:numId w:val="0"/>
        </w:numPr>
        <w:rPr>
          <w:b/>
          <w:color w:val="000000"/>
          <w:szCs w:val="22"/>
        </w:rPr>
      </w:pPr>
    </w:p>
    <w:p w:rsidR="00B7737B" w:rsidRPr="00780939" w:rsidRDefault="00B7737B" w:rsidP="004E0D99">
      <w:pPr>
        <w:numPr>
          <w:ilvl w:val="12"/>
          <w:numId w:val="0"/>
        </w:numPr>
        <w:rPr>
          <w:color w:val="000000"/>
          <w:szCs w:val="22"/>
        </w:rPr>
      </w:pPr>
      <w:r w:rsidRPr="00780939">
        <w:rPr>
          <w:b/>
          <w:color w:val="000000"/>
          <w:szCs w:val="22"/>
        </w:rPr>
        <w:t>8.</w:t>
      </w:r>
      <w:r w:rsidRPr="00780939">
        <w:rPr>
          <w:b/>
          <w:color w:val="000000"/>
          <w:szCs w:val="22"/>
        </w:rPr>
        <w:tab/>
        <w:t>MYYNTILUVAN NUMERO(T)</w:t>
      </w:r>
    </w:p>
    <w:p w:rsidR="00B7737B" w:rsidRPr="00780939" w:rsidRDefault="00B7737B" w:rsidP="00B7737B">
      <w:pPr>
        <w:suppressAutoHyphens/>
        <w:rPr>
          <w:color w:val="000000"/>
          <w:szCs w:val="22"/>
        </w:rPr>
      </w:pPr>
    </w:p>
    <w:p w:rsidR="00FF4B99" w:rsidRPr="00780939" w:rsidRDefault="00FF4B99" w:rsidP="00B7737B">
      <w:pPr>
        <w:suppressAutoHyphens/>
        <w:rPr>
          <w:color w:val="000000"/>
          <w:szCs w:val="22"/>
        </w:rPr>
      </w:pPr>
      <w:r w:rsidRPr="00780939">
        <w:rPr>
          <w:color w:val="000000"/>
          <w:szCs w:val="22"/>
        </w:rPr>
        <w:t>EU/1/02/213/017-023</w:t>
      </w:r>
    </w:p>
    <w:p w:rsidR="002060D5" w:rsidRPr="00780939" w:rsidRDefault="002060D5" w:rsidP="00B7737B">
      <w:pPr>
        <w:suppressAutoHyphens/>
        <w:rPr>
          <w:b/>
          <w:color w:val="000000"/>
          <w:szCs w:val="22"/>
        </w:rPr>
      </w:pPr>
    </w:p>
    <w:p w:rsidR="002060D5" w:rsidRPr="00780939" w:rsidRDefault="002060D5" w:rsidP="00B7737B">
      <w:pPr>
        <w:suppressAutoHyphens/>
        <w:rPr>
          <w:b/>
          <w:color w:val="000000"/>
          <w:szCs w:val="22"/>
        </w:rPr>
      </w:pPr>
    </w:p>
    <w:p w:rsidR="00B7737B" w:rsidRPr="00780939" w:rsidRDefault="00B7737B" w:rsidP="00B7737B">
      <w:pPr>
        <w:suppressAutoHyphens/>
        <w:rPr>
          <w:color w:val="000000"/>
          <w:szCs w:val="22"/>
        </w:rPr>
      </w:pPr>
      <w:r w:rsidRPr="00780939">
        <w:rPr>
          <w:b/>
          <w:color w:val="000000"/>
          <w:szCs w:val="22"/>
        </w:rPr>
        <w:t>9.</w:t>
      </w:r>
      <w:r w:rsidRPr="00780939">
        <w:rPr>
          <w:b/>
          <w:color w:val="000000"/>
          <w:szCs w:val="22"/>
        </w:rPr>
        <w:tab/>
        <w:t>MYYNTILUVAN MYÖNTÄMISPÄIVÄMÄÄRÄ/UUDISTAMISPÄIVÄMÄÄRÄ</w:t>
      </w:r>
    </w:p>
    <w:p w:rsidR="00B7737B" w:rsidRPr="00780939" w:rsidRDefault="00B7737B" w:rsidP="00B7737B">
      <w:pPr>
        <w:suppressAutoHyphens/>
        <w:rPr>
          <w:color w:val="000000"/>
          <w:szCs w:val="22"/>
        </w:rPr>
      </w:pPr>
    </w:p>
    <w:p w:rsidR="00FF4B99" w:rsidRPr="00780939" w:rsidRDefault="00FF4B99" w:rsidP="00FF4B99">
      <w:pPr>
        <w:suppressAutoHyphens/>
        <w:rPr>
          <w:color w:val="000000"/>
          <w:szCs w:val="22"/>
        </w:rPr>
      </w:pPr>
      <w:r w:rsidRPr="00780939">
        <w:rPr>
          <w:color w:val="000000"/>
          <w:szCs w:val="22"/>
        </w:rPr>
        <w:t>Myyntiluvan myöntämis</w:t>
      </w:r>
      <w:r w:rsidR="00720953" w:rsidRPr="00780939">
        <w:rPr>
          <w:color w:val="000000"/>
          <w:szCs w:val="22"/>
        </w:rPr>
        <w:t xml:space="preserve">en </w:t>
      </w:r>
      <w:r w:rsidRPr="00780939">
        <w:rPr>
          <w:color w:val="000000"/>
          <w:szCs w:val="22"/>
        </w:rPr>
        <w:t>päivämäärä: 19. huhtikuuta 2002</w:t>
      </w:r>
    </w:p>
    <w:p w:rsidR="00FF4B99" w:rsidRPr="00780939" w:rsidRDefault="00720953" w:rsidP="00FF4B99">
      <w:pPr>
        <w:suppressAutoHyphens/>
        <w:rPr>
          <w:color w:val="000000"/>
          <w:szCs w:val="22"/>
        </w:rPr>
      </w:pPr>
      <w:r w:rsidRPr="00780939">
        <w:rPr>
          <w:color w:val="000000"/>
          <w:szCs w:val="22"/>
        </w:rPr>
        <w:t>Viimeisimmän u</w:t>
      </w:r>
      <w:r w:rsidR="00FF4B99" w:rsidRPr="00780939">
        <w:rPr>
          <w:color w:val="000000"/>
          <w:szCs w:val="22"/>
        </w:rPr>
        <w:t>udistamis</w:t>
      </w:r>
      <w:r w:rsidRPr="00780939">
        <w:rPr>
          <w:color w:val="000000"/>
          <w:szCs w:val="22"/>
        </w:rPr>
        <w:t xml:space="preserve">en </w:t>
      </w:r>
      <w:r w:rsidR="00FF4B99" w:rsidRPr="00780939">
        <w:rPr>
          <w:color w:val="000000"/>
          <w:szCs w:val="22"/>
        </w:rPr>
        <w:t xml:space="preserve">päivämäärä: </w:t>
      </w:r>
      <w:r w:rsidR="005F735F" w:rsidRPr="00780939">
        <w:rPr>
          <w:color w:val="000000"/>
          <w:szCs w:val="22"/>
        </w:rPr>
        <w:t>23</w:t>
      </w:r>
      <w:r w:rsidR="00FF4B99" w:rsidRPr="00780939">
        <w:rPr>
          <w:color w:val="000000"/>
          <w:szCs w:val="22"/>
        </w:rPr>
        <w:t>. huhtikuuta 2007</w:t>
      </w:r>
    </w:p>
    <w:p w:rsidR="0048696E" w:rsidRPr="00780939" w:rsidRDefault="0048696E" w:rsidP="000B4554">
      <w:pPr>
        <w:suppressAutoHyphens/>
        <w:rPr>
          <w:b/>
          <w:color w:val="000000"/>
          <w:szCs w:val="22"/>
        </w:rPr>
      </w:pPr>
    </w:p>
    <w:p w:rsidR="0048696E" w:rsidRPr="00780939" w:rsidRDefault="0048696E" w:rsidP="000B4554">
      <w:pPr>
        <w:suppressAutoHyphens/>
        <w:rPr>
          <w:b/>
          <w:color w:val="000000"/>
          <w:szCs w:val="22"/>
        </w:rPr>
      </w:pPr>
    </w:p>
    <w:p w:rsidR="00B7737B" w:rsidRPr="00780939" w:rsidRDefault="00B7737B" w:rsidP="00DA307E">
      <w:pPr>
        <w:keepNext/>
        <w:suppressAutoHyphens/>
        <w:rPr>
          <w:b/>
          <w:color w:val="000000"/>
          <w:szCs w:val="22"/>
        </w:rPr>
      </w:pPr>
      <w:r w:rsidRPr="00780939">
        <w:rPr>
          <w:b/>
          <w:color w:val="000000"/>
          <w:szCs w:val="22"/>
        </w:rPr>
        <w:t>10.</w:t>
      </w:r>
      <w:r w:rsidRPr="00780939">
        <w:rPr>
          <w:b/>
          <w:color w:val="000000"/>
          <w:szCs w:val="22"/>
        </w:rPr>
        <w:tab/>
        <w:t>TEKSTIN MUUTTAMISPÄIVÄMÄÄRÄ</w:t>
      </w:r>
    </w:p>
    <w:p w:rsidR="00B7737B" w:rsidRPr="00780939" w:rsidRDefault="00B7737B" w:rsidP="00DA307E">
      <w:pPr>
        <w:keepNext/>
        <w:suppressAutoHyphens/>
        <w:rPr>
          <w:color w:val="000000"/>
          <w:szCs w:val="22"/>
        </w:rPr>
      </w:pPr>
    </w:p>
    <w:p w:rsidR="00B7737B" w:rsidRPr="00780939" w:rsidRDefault="00B7737B" w:rsidP="00D9136D">
      <w:pPr>
        <w:numPr>
          <w:ilvl w:val="12"/>
          <w:numId w:val="0"/>
        </w:numPr>
        <w:rPr>
          <w:b/>
          <w:color w:val="000000"/>
          <w:szCs w:val="22"/>
        </w:rPr>
      </w:pPr>
      <w:r w:rsidRPr="00780939">
        <w:rPr>
          <w:color w:val="000000"/>
          <w:szCs w:val="22"/>
        </w:rPr>
        <w:t xml:space="preserve">Lisätietoa tästä lääkevalmisteesta on Euroopan lääkeviraston </w:t>
      </w:r>
      <w:r w:rsidR="00720953" w:rsidRPr="00780939">
        <w:rPr>
          <w:color w:val="000000"/>
          <w:szCs w:val="22"/>
        </w:rPr>
        <w:t xml:space="preserve">verkkosivulla </w:t>
      </w:r>
      <w:hyperlink r:id="rId14" w:history="1">
        <w:r w:rsidR="00D9136D" w:rsidRPr="00780939">
          <w:rPr>
            <w:rStyle w:val="Hyperlink"/>
            <w:szCs w:val="22"/>
          </w:rPr>
          <w:t>http://www</w:t>
        </w:r>
        <w:r w:rsidR="00D9136D" w:rsidRPr="00780939">
          <w:rPr>
            <w:rStyle w:val="Hyperlink"/>
            <w:szCs w:val="22"/>
          </w:rPr>
          <w:t>.</w:t>
        </w:r>
        <w:r w:rsidR="00D9136D" w:rsidRPr="00780939">
          <w:rPr>
            <w:rStyle w:val="Hyperlink"/>
            <w:szCs w:val="22"/>
          </w:rPr>
          <w:t>ema.eu</w:t>
        </w:r>
        <w:r w:rsidR="00D9136D" w:rsidRPr="00780939">
          <w:rPr>
            <w:rStyle w:val="Hyperlink"/>
            <w:szCs w:val="22"/>
          </w:rPr>
          <w:t>r</w:t>
        </w:r>
        <w:r w:rsidR="00D9136D" w:rsidRPr="00780939">
          <w:rPr>
            <w:rStyle w:val="Hyperlink"/>
            <w:szCs w:val="22"/>
          </w:rPr>
          <w:t>opa.eu</w:t>
        </w:r>
      </w:hyperlink>
      <w:r w:rsidR="00D9136D" w:rsidRPr="00780939">
        <w:rPr>
          <w:color w:val="0000FF"/>
          <w:szCs w:val="22"/>
        </w:rPr>
        <w:t>/</w:t>
      </w:r>
      <w:r w:rsidRPr="00780939">
        <w:rPr>
          <w:color w:val="000000"/>
          <w:szCs w:val="22"/>
        </w:rPr>
        <w:t>.</w:t>
      </w:r>
    </w:p>
    <w:p w:rsidR="004D2472" w:rsidRPr="00780939" w:rsidRDefault="004D2472" w:rsidP="00F20E51">
      <w:pPr>
        <w:suppressAutoHyphens/>
        <w:jc w:val="center"/>
        <w:rPr>
          <w:color w:val="000000"/>
          <w:szCs w:val="22"/>
        </w:rPr>
      </w:pPr>
      <w:r w:rsidRPr="00780939">
        <w:rPr>
          <w:color w:val="000000"/>
          <w:szCs w:val="22"/>
        </w:rPr>
        <w:br w:type="page"/>
      </w: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D2472" w:rsidRPr="00780939" w:rsidRDefault="004D2472" w:rsidP="004D2472">
      <w:pPr>
        <w:suppressAutoHyphens/>
        <w:jc w:val="center"/>
        <w:rPr>
          <w:b/>
          <w:bCs/>
          <w:color w:val="000000"/>
          <w:szCs w:val="22"/>
        </w:rPr>
      </w:pPr>
    </w:p>
    <w:p w:rsidR="004C49AF" w:rsidRPr="00780939" w:rsidRDefault="004C49AF" w:rsidP="004D2472">
      <w:pPr>
        <w:suppressAutoHyphens/>
        <w:jc w:val="center"/>
        <w:rPr>
          <w:b/>
          <w:bCs/>
          <w:color w:val="000000"/>
          <w:szCs w:val="22"/>
        </w:rPr>
      </w:pPr>
      <w:r w:rsidRPr="00780939">
        <w:rPr>
          <w:b/>
          <w:bCs/>
          <w:color w:val="000000"/>
          <w:szCs w:val="22"/>
        </w:rPr>
        <w:t>LIITE II</w:t>
      </w:r>
    </w:p>
    <w:p w:rsidR="00D37E93" w:rsidRPr="00780939" w:rsidRDefault="00D37E93" w:rsidP="00D37E93">
      <w:pPr>
        <w:jc w:val="center"/>
        <w:rPr>
          <w:b/>
          <w:bCs/>
          <w:color w:val="000000"/>
          <w:szCs w:val="22"/>
        </w:rPr>
      </w:pPr>
    </w:p>
    <w:p w:rsidR="00A54CA2" w:rsidRPr="00780939" w:rsidRDefault="00A54CA2" w:rsidP="00CF6C05">
      <w:pPr>
        <w:ind w:left="1440" w:hanging="22"/>
        <w:rPr>
          <w:b/>
          <w:color w:val="000000"/>
          <w:szCs w:val="22"/>
        </w:rPr>
      </w:pPr>
      <w:r w:rsidRPr="00780939">
        <w:rPr>
          <w:b/>
          <w:color w:val="000000"/>
          <w:szCs w:val="22"/>
        </w:rPr>
        <w:t>A.</w:t>
      </w:r>
      <w:r w:rsidRPr="00780939">
        <w:rPr>
          <w:b/>
          <w:color w:val="000000"/>
          <w:szCs w:val="22"/>
        </w:rPr>
        <w:tab/>
        <w:t>ERÄN VAPAUTTAMISESTA VASTAAVA</w:t>
      </w:r>
      <w:r w:rsidR="00512408" w:rsidRPr="00780939">
        <w:rPr>
          <w:b/>
          <w:color w:val="000000"/>
          <w:szCs w:val="22"/>
        </w:rPr>
        <w:t>(</w:t>
      </w:r>
      <w:r w:rsidRPr="00780939">
        <w:rPr>
          <w:b/>
          <w:color w:val="000000"/>
          <w:szCs w:val="22"/>
        </w:rPr>
        <w:t>T</w:t>
      </w:r>
      <w:r w:rsidR="00512408" w:rsidRPr="00780939">
        <w:rPr>
          <w:b/>
          <w:color w:val="000000"/>
          <w:szCs w:val="22"/>
        </w:rPr>
        <w:t>)</w:t>
      </w:r>
      <w:r w:rsidRPr="00780939">
        <w:rPr>
          <w:b/>
          <w:color w:val="000000"/>
          <w:szCs w:val="22"/>
        </w:rPr>
        <w:t xml:space="preserve"> VALMISTAJA</w:t>
      </w:r>
      <w:r w:rsidR="00512408" w:rsidRPr="00780939">
        <w:rPr>
          <w:b/>
          <w:color w:val="000000"/>
          <w:szCs w:val="22"/>
        </w:rPr>
        <w:t>(</w:t>
      </w:r>
      <w:r w:rsidRPr="00780939">
        <w:rPr>
          <w:b/>
          <w:color w:val="000000"/>
          <w:szCs w:val="22"/>
        </w:rPr>
        <w:t>T</w:t>
      </w:r>
      <w:r w:rsidR="00512408" w:rsidRPr="00780939">
        <w:rPr>
          <w:b/>
          <w:color w:val="000000"/>
          <w:szCs w:val="22"/>
        </w:rPr>
        <w:t>)</w:t>
      </w:r>
    </w:p>
    <w:p w:rsidR="00A54CA2" w:rsidRPr="00780939" w:rsidRDefault="00A54CA2" w:rsidP="00A54CA2">
      <w:pPr>
        <w:widowControl w:val="0"/>
        <w:ind w:left="1701" w:right="1406" w:hanging="567"/>
        <w:rPr>
          <w:b/>
          <w:color w:val="000000"/>
          <w:szCs w:val="22"/>
        </w:rPr>
      </w:pPr>
    </w:p>
    <w:p w:rsidR="00A54CA2" w:rsidRPr="00780939" w:rsidRDefault="00A54CA2" w:rsidP="00A54CA2">
      <w:pPr>
        <w:widowControl w:val="0"/>
        <w:ind w:left="2160" w:right="1406" w:hanging="720"/>
        <w:rPr>
          <w:b/>
          <w:color w:val="000000"/>
          <w:szCs w:val="22"/>
        </w:rPr>
      </w:pPr>
      <w:r w:rsidRPr="00780939">
        <w:rPr>
          <w:b/>
          <w:color w:val="000000"/>
          <w:szCs w:val="22"/>
        </w:rPr>
        <w:t>B.</w:t>
      </w:r>
      <w:r w:rsidRPr="00780939">
        <w:rPr>
          <w:b/>
          <w:color w:val="000000"/>
          <w:szCs w:val="22"/>
        </w:rPr>
        <w:tab/>
        <w:t>TOIMITTAMISEEN JA KÄYTTÖÖN LIITTYVÄT EHDOT TAI RAJOITUKSET</w:t>
      </w:r>
    </w:p>
    <w:p w:rsidR="00A54CA2" w:rsidRPr="00780939" w:rsidRDefault="00A54CA2" w:rsidP="00A54CA2">
      <w:pPr>
        <w:widowControl w:val="0"/>
        <w:ind w:left="1287" w:right="1406" w:firstLine="153"/>
        <w:rPr>
          <w:b/>
          <w:color w:val="000000"/>
          <w:szCs w:val="22"/>
        </w:rPr>
      </w:pPr>
    </w:p>
    <w:p w:rsidR="004C49AF" w:rsidRPr="00780939" w:rsidRDefault="00A54CA2" w:rsidP="00CF6C05">
      <w:pPr>
        <w:tabs>
          <w:tab w:val="left" w:pos="-720"/>
        </w:tabs>
        <w:suppressAutoHyphens/>
        <w:ind w:left="1701" w:right="1144" w:hanging="283"/>
        <w:rPr>
          <w:b/>
          <w:color w:val="000000"/>
          <w:szCs w:val="22"/>
        </w:rPr>
      </w:pPr>
      <w:r w:rsidRPr="00780939">
        <w:rPr>
          <w:b/>
          <w:color w:val="000000"/>
          <w:szCs w:val="22"/>
        </w:rPr>
        <w:t>C.</w:t>
      </w:r>
      <w:r w:rsidRPr="00780939">
        <w:rPr>
          <w:b/>
          <w:color w:val="000000"/>
          <w:szCs w:val="22"/>
        </w:rPr>
        <w:tab/>
      </w:r>
      <w:r w:rsidRPr="00780939">
        <w:rPr>
          <w:b/>
          <w:color w:val="000000"/>
          <w:szCs w:val="22"/>
        </w:rPr>
        <w:tab/>
        <w:t>MYYNTILUVAN MUUT EHDOT JA EDELLYTYKSET</w:t>
      </w:r>
    </w:p>
    <w:p w:rsidR="00065171" w:rsidRPr="00780939" w:rsidRDefault="00065171" w:rsidP="00CF6C05">
      <w:pPr>
        <w:tabs>
          <w:tab w:val="left" w:pos="-720"/>
        </w:tabs>
        <w:suppressAutoHyphens/>
        <w:ind w:left="1701" w:right="1144" w:hanging="283"/>
        <w:rPr>
          <w:b/>
          <w:color w:val="000000"/>
          <w:szCs w:val="22"/>
        </w:rPr>
      </w:pPr>
    </w:p>
    <w:p w:rsidR="00065171" w:rsidRPr="00780939" w:rsidRDefault="00065171" w:rsidP="00065171">
      <w:pPr>
        <w:widowControl w:val="0"/>
        <w:numPr>
          <w:ilvl w:val="0"/>
          <w:numId w:val="48"/>
        </w:numPr>
        <w:ind w:left="2127" w:right="1406" w:hanging="709"/>
        <w:rPr>
          <w:b/>
          <w:color w:val="000000"/>
          <w:szCs w:val="22"/>
        </w:rPr>
      </w:pPr>
      <w:r w:rsidRPr="00780939">
        <w:rPr>
          <w:b/>
          <w:color w:val="000000"/>
          <w:szCs w:val="22"/>
        </w:rPr>
        <w:t>EHDOT TAI RAJOITUKSET, JOTKA KOSKEVAT LÄÄKEVALMISTEEN TURVALLISTA JA TEHOKASTA KÄYTTÖÄ</w:t>
      </w:r>
    </w:p>
    <w:p w:rsidR="00065171" w:rsidRPr="00780939" w:rsidRDefault="00065171" w:rsidP="00CF6C05">
      <w:pPr>
        <w:tabs>
          <w:tab w:val="left" w:pos="-720"/>
        </w:tabs>
        <w:suppressAutoHyphens/>
        <w:ind w:left="1701" w:right="1144" w:hanging="283"/>
        <w:rPr>
          <w:b/>
          <w:color w:val="000000"/>
          <w:szCs w:val="22"/>
        </w:rPr>
      </w:pPr>
    </w:p>
    <w:p w:rsidR="0043345B" w:rsidRPr="00780939" w:rsidRDefault="0043345B" w:rsidP="0036586F">
      <w:pPr>
        <w:pStyle w:val="QRD2"/>
        <w:pageBreakBefore/>
      </w:pPr>
      <w:r w:rsidRPr="00780939">
        <w:t>A.</w:t>
      </w:r>
      <w:r w:rsidRPr="00780939">
        <w:tab/>
        <w:t>ERÄN VAPAUTTAMISESTA VASTAAVA</w:t>
      </w:r>
      <w:r w:rsidR="00512408" w:rsidRPr="00780939">
        <w:t>(</w:t>
      </w:r>
      <w:r w:rsidRPr="00780939">
        <w:t>T</w:t>
      </w:r>
      <w:r w:rsidR="00512408" w:rsidRPr="00780939">
        <w:t>)</w:t>
      </w:r>
      <w:r w:rsidRPr="00780939">
        <w:t xml:space="preserve"> VALMISTAJA</w:t>
      </w:r>
      <w:r w:rsidR="00512408" w:rsidRPr="00780939">
        <w:t>(</w:t>
      </w:r>
      <w:r w:rsidRPr="00780939">
        <w:t>T</w:t>
      </w:r>
      <w:r w:rsidR="00512408" w:rsidRPr="00780939">
        <w:t>)</w:t>
      </w:r>
    </w:p>
    <w:p w:rsidR="00FA7B56" w:rsidRPr="00780939" w:rsidRDefault="00FA7B56" w:rsidP="00FA7B56">
      <w:pPr>
        <w:rPr>
          <w:color w:val="000000"/>
          <w:szCs w:val="22"/>
        </w:rPr>
      </w:pPr>
    </w:p>
    <w:p w:rsidR="00FA7B56" w:rsidRPr="00780939" w:rsidRDefault="00FA7B56" w:rsidP="00FA7B56">
      <w:pPr>
        <w:suppressAutoHyphens/>
        <w:rPr>
          <w:color w:val="000000"/>
          <w:szCs w:val="22"/>
        </w:rPr>
      </w:pPr>
      <w:r w:rsidRPr="00780939">
        <w:rPr>
          <w:color w:val="000000"/>
          <w:szCs w:val="22"/>
          <w:u w:val="single"/>
        </w:rPr>
        <w:t>Erän vapauttamisesta vastaav</w:t>
      </w:r>
      <w:r w:rsidR="00331D32" w:rsidRPr="00780939">
        <w:rPr>
          <w:color w:val="000000"/>
          <w:szCs w:val="22"/>
          <w:u w:val="single"/>
        </w:rPr>
        <w:t>ien</w:t>
      </w:r>
      <w:r w:rsidRPr="00780939">
        <w:rPr>
          <w:color w:val="000000"/>
          <w:szCs w:val="22"/>
          <w:u w:val="single"/>
        </w:rPr>
        <w:t xml:space="preserve"> valmistaj</w:t>
      </w:r>
      <w:r w:rsidR="00331D32" w:rsidRPr="00780939">
        <w:rPr>
          <w:color w:val="000000"/>
          <w:szCs w:val="22"/>
          <w:u w:val="single"/>
        </w:rPr>
        <w:t>ien</w:t>
      </w:r>
      <w:r w:rsidRPr="00780939">
        <w:rPr>
          <w:color w:val="000000"/>
          <w:szCs w:val="22"/>
          <w:u w:val="single"/>
        </w:rPr>
        <w:t xml:space="preserve"> nim</w:t>
      </w:r>
      <w:r w:rsidR="00331D32" w:rsidRPr="00780939">
        <w:rPr>
          <w:color w:val="000000"/>
          <w:szCs w:val="22"/>
          <w:u w:val="single"/>
        </w:rPr>
        <w:t>et</w:t>
      </w:r>
      <w:r w:rsidRPr="00780939">
        <w:rPr>
          <w:color w:val="000000"/>
          <w:szCs w:val="22"/>
          <w:u w:val="single"/>
        </w:rPr>
        <w:t xml:space="preserve"> ja osoit</w:t>
      </w:r>
      <w:r w:rsidR="00331D32" w:rsidRPr="00780939">
        <w:rPr>
          <w:color w:val="000000"/>
          <w:szCs w:val="22"/>
          <w:u w:val="single"/>
        </w:rPr>
        <w:t>te</w:t>
      </w:r>
      <w:r w:rsidRPr="00780939">
        <w:rPr>
          <w:color w:val="000000"/>
          <w:szCs w:val="22"/>
          <w:u w:val="single"/>
        </w:rPr>
        <w:t>e</w:t>
      </w:r>
      <w:r w:rsidR="00331D32" w:rsidRPr="00780939">
        <w:rPr>
          <w:color w:val="000000"/>
          <w:szCs w:val="22"/>
          <w:u w:val="single"/>
        </w:rPr>
        <w:t>t</w:t>
      </w:r>
      <w:r w:rsidRPr="00780939">
        <w:rPr>
          <w:color w:val="000000"/>
          <w:szCs w:val="22"/>
          <w:u w:val="single"/>
        </w:rPr>
        <w:t xml:space="preserve"> </w:t>
      </w:r>
    </w:p>
    <w:p w:rsidR="00FA7B56" w:rsidRPr="00780939" w:rsidRDefault="00FA7B56" w:rsidP="00FA7B56">
      <w:pPr>
        <w:rPr>
          <w:color w:val="000000"/>
          <w:szCs w:val="22"/>
        </w:rPr>
      </w:pPr>
    </w:p>
    <w:p w:rsidR="00FA7B56" w:rsidRPr="00780939" w:rsidRDefault="00FA7B56" w:rsidP="00FA7B56">
      <w:pPr>
        <w:suppressAutoHyphens/>
        <w:rPr>
          <w:color w:val="000000"/>
          <w:szCs w:val="22"/>
        </w:rPr>
      </w:pPr>
      <w:r w:rsidRPr="00780939">
        <w:rPr>
          <w:color w:val="000000"/>
          <w:szCs w:val="22"/>
        </w:rPr>
        <w:t xml:space="preserve">Boehringer Ingelheim Pharma GmbH &amp; Co. </w:t>
      </w:r>
      <w:r w:rsidR="00241B8B" w:rsidRPr="00780939">
        <w:rPr>
          <w:color w:val="000000"/>
          <w:szCs w:val="22"/>
        </w:rPr>
        <w:t>KG</w:t>
      </w:r>
    </w:p>
    <w:p w:rsidR="00FA7B56" w:rsidRPr="00780939" w:rsidRDefault="00241B8B" w:rsidP="00FA7B56">
      <w:pPr>
        <w:suppressAutoHyphens/>
        <w:rPr>
          <w:color w:val="000000"/>
          <w:szCs w:val="22"/>
        </w:rPr>
      </w:pPr>
      <w:r w:rsidRPr="00780939">
        <w:rPr>
          <w:color w:val="000000"/>
          <w:szCs w:val="22"/>
        </w:rPr>
        <w:t>D-55216 Ingelheim am Rhein</w:t>
      </w:r>
    </w:p>
    <w:p w:rsidR="00FA7B56" w:rsidRPr="00780939" w:rsidRDefault="00331D32" w:rsidP="00FA7B56">
      <w:pPr>
        <w:suppressAutoHyphens/>
        <w:rPr>
          <w:color w:val="000000"/>
          <w:szCs w:val="22"/>
        </w:rPr>
      </w:pPr>
      <w:r w:rsidRPr="00780939">
        <w:rPr>
          <w:color w:val="000000"/>
          <w:szCs w:val="22"/>
        </w:rPr>
        <w:t>Saksa</w:t>
      </w:r>
    </w:p>
    <w:p w:rsidR="00331D32" w:rsidRPr="00780939" w:rsidRDefault="00331D32" w:rsidP="00FA7B56">
      <w:pPr>
        <w:suppressAutoHyphens/>
        <w:rPr>
          <w:color w:val="000000"/>
          <w:szCs w:val="22"/>
        </w:rPr>
      </w:pPr>
    </w:p>
    <w:p w:rsidR="00331D32" w:rsidRPr="00780939" w:rsidRDefault="00331D32" w:rsidP="00331D32">
      <w:pPr>
        <w:pStyle w:val="Default"/>
        <w:rPr>
          <w:sz w:val="22"/>
          <w:szCs w:val="22"/>
          <w:lang w:val="fi-FI"/>
        </w:rPr>
      </w:pPr>
      <w:r w:rsidRPr="00780939">
        <w:rPr>
          <w:sz w:val="22"/>
          <w:szCs w:val="22"/>
          <w:lang w:val="fi-FI"/>
        </w:rPr>
        <w:t xml:space="preserve">Boehringer Ingelheim Ellas A.E. </w:t>
      </w:r>
    </w:p>
    <w:p w:rsidR="00331D32" w:rsidRPr="00780939" w:rsidRDefault="00331D32" w:rsidP="00331D32">
      <w:pPr>
        <w:pStyle w:val="Default"/>
        <w:rPr>
          <w:sz w:val="22"/>
          <w:szCs w:val="22"/>
          <w:lang w:val="fi-FI"/>
        </w:rPr>
      </w:pPr>
      <w:r w:rsidRPr="00780939">
        <w:rPr>
          <w:sz w:val="22"/>
          <w:szCs w:val="22"/>
          <w:lang w:val="fi-FI"/>
        </w:rPr>
        <w:t xml:space="preserve">5th km Paiania – Markopoulo </w:t>
      </w:r>
    </w:p>
    <w:p w:rsidR="00331D32" w:rsidRPr="00780939" w:rsidRDefault="00331D32" w:rsidP="00331D32">
      <w:pPr>
        <w:pStyle w:val="Default"/>
        <w:rPr>
          <w:sz w:val="22"/>
          <w:szCs w:val="22"/>
          <w:lang w:val="fi-FI"/>
        </w:rPr>
      </w:pPr>
      <w:r w:rsidRPr="00780939">
        <w:rPr>
          <w:sz w:val="22"/>
          <w:szCs w:val="22"/>
          <w:lang w:val="fi-FI"/>
        </w:rPr>
        <w:t>Koropi Attiki, 19400</w:t>
      </w:r>
    </w:p>
    <w:p w:rsidR="00331D32" w:rsidRPr="00780939" w:rsidRDefault="00331D32" w:rsidP="00331D32">
      <w:pPr>
        <w:numPr>
          <w:ilvl w:val="12"/>
          <w:numId w:val="0"/>
        </w:numPr>
        <w:rPr>
          <w:color w:val="000000"/>
          <w:szCs w:val="22"/>
        </w:rPr>
      </w:pPr>
      <w:r w:rsidRPr="00780939">
        <w:rPr>
          <w:color w:val="000000"/>
          <w:szCs w:val="22"/>
        </w:rPr>
        <w:t>Kreikka</w:t>
      </w:r>
    </w:p>
    <w:p w:rsidR="00331D32" w:rsidRPr="00780939" w:rsidRDefault="00331D32" w:rsidP="00FA7B56">
      <w:pPr>
        <w:suppressAutoHyphens/>
        <w:rPr>
          <w:color w:val="000000"/>
          <w:szCs w:val="22"/>
        </w:rPr>
      </w:pPr>
    </w:p>
    <w:p w:rsidR="009D6F72" w:rsidRPr="00780939" w:rsidRDefault="009D6F72" w:rsidP="009D6F72">
      <w:pPr>
        <w:rPr>
          <w:iCs/>
          <w:szCs w:val="22"/>
        </w:rPr>
      </w:pPr>
      <w:r w:rsidRPr="00780939">
        <w:rPr>
          <w:iCs/>
          <w:szCs w:val="22"/>
        </w:rPr>
        <w:t>Rottendorf Pharma GmbH</w:t>
      </w:r>
    </w:p>
    <w:p w:rsidR="009D6F72" w:rsidRPr="00780939" w:rsidRDefault="009D6F72" w:rsidP="009D6F72">
      <w:pPr>
        <w:autoSpaceDE w:val="0"/>
        <w:autoSpaceDN w:val="0"/>
        <w:rPr>
          <w:iCs/>
          <w:szCs w:val="22"/>
        </w:rPr>
      </w:pPr>
      <w:r w:rsidRPr="00780939">
        <w:rPr>
          <w:iCs/>
          <w:szCs w:val="22"/>
        </w:rPr>
        <w:t>Ostenfelder Straße 51 - 61</w:t>
      </w:r>
    </w:p>
    <w:p w:rsidR="009D6F72" w:rsidRPr="00780939" w:rsidRDefault="009D6F72" w:rsidP="009D6F72">
      <w:pPr>
        <w:autoSpaceDE w:val="0"/>
        <w:autoSpaceDN w:val="0"/>
        <w:rPr>
          <w:iCs/>
          <w:szCs w:val="22"/>
        </w:rPr>
      </w:pPr>
      <w:r w:rsidRPr="00780939">
        <w:rPr>
          <w:iCs/>
          <w:szCs w:val="22"/>
        </w:rPr>
        <w:t>D-59320 Ennigerloh</w:t>
      </w:r>
    </w:p>
    <w:p w:rsidR="009D6F72" w:rsidRPr="00780939" w:rsidRDefault="009D6F72" w:rsidP="001046D6">
      <w:pPr>
        <w:rPr>
          <w:iCs/>
          <w:szCs w:val="22"/>
        </w:rPr>
      </w:pPr>
      <w:r w:rsidRPr="00780939">
        <w:rPr>
          <w:color w:val="000000"/>
          <w:szCs w:val="22"/>
        </w:rPr>
        <w:t>Saksa</w:t>
      </w:r>
    </w:p>
    <w:p w:rsidR="009D6F72" w:rsidRPr="00780939" w:rsidRDefault="009D6F72" w:rsidP="00FA7B56">
      <w:pPr>
        <w:suppressAutoHyphens/>
        <w:rPr>
          <w:color w:val="000000"/>
          <w:szCs w:val="22"/>
        </w:rPr>
      </w:pPr>
    </w:p>
    <w:p w:rsidR="00FA7B56" w:rsidRPr="00780939" w:rsidRDefault="00331D32" w:rsidP="00FA7B56">
      <w:pPr>
        <w:rPr>
          <w:color w:val="000000"/>
          <w:szCs w:val="22"/>
        </w:rPr>
      </w:pPr>
      <w:r w:rsidRPr="00780939">
        <w:rPr>
          <w:color w:val="000000"/>
          <w:szCs w:val="22"/>
        </w:rPr>
        <w:t>Lääkevalmisteen painetussa pakkausselosteessa on ilmoitettava kyseisen erän vapauttamisesta vastaavan valmistusluvan haltijan nimi ja osoite.</w:t>
      </w:r>
    </w:p>
    <w:p w:rsidR="00EA7C1A" w:rsidRPr="00780939" w:rsidRDefault="00EA7C1A" w:rsidP="00FA7B56">
      <w:pPr>
        <w:rPr>
          <w:color w:val="000000"/>
          <w:szCs w:val="22"/>
        </w:rPr>
      </w:pPr>
    </w:p>
    <w:p w:rsidR="007B4016" w:rsidRPr="00780939" w:rsidRDefault="007B4016" w:rsidP="00FA7B56">
      <w:pPr>
        <w:rPr>
          <w:color w:val="000000"/>
          <w:szCs w:val="22"/>
        </w:rPr>
      </w:pPr>
    </w:p>
    <w:p w:rsidR="0043345B" w:rsidRPr="00780939" w:rsidRDefault="0043345B" w:rsidP="0036586F">
      <w:pPr>
        <w:pStyle w:val="QRD2"/>
      </w:pPr>
      <w:r w:rsidRPr="00780939">
        <w:t>B.</w:t>
      </w:r>
      <w:r w:rsidRPr="00780939">
        <w:tab/>
        <w:t>TOIMITTAMISEEN JA KÄYTTÖÖN LIITTYVÄT EHDOT</w:t>
      </w:r>
      <w:r w:rsidR="00512408" w:rsidRPr="00780939">
        <w:t xml:space="preserve"> TAI RAJOITUKSET</w:t>
      </w:r>
    </w:p>
    <w:p w:rsidR="0043345B" w:rsidRPr="00780939" w:rsidRDefault="0043345B" w:rsidP="0043345B">
      <w:pPr>
        <w:numPr>
          <w:ilvl w:val="12"/>
          <w:numId w:val="0"/>
        </w:numPr>
        <w:suppressAutoHyphens/>
        <w:jc w:val="both"/>
        <w:rPr>
          <w:color w:val="000000"/>
          <w:szCs w:val="22"/>
        </w:rPr>
      </w:pPr>
    </w:p>
    <w:p w:rsidR="0043345B" w:rsidRPr="00780939" w:rsidRDefault="0043345B" w:rsidP="0043345B">
      <w:pPr>
        <w:numPr>
          <w:ilvl w:val="12"/>
          <w:numId w:val="0"/>
        </w:numPr>
        <w:suppressAutoHyphens/>
        <w:jc w:val="both"/>
        <w:rPr>
          <w:color w:val="000000"/>
          <w:szCs w:val="22"/>
        </w:rPr>
      </w:pPr>
      <w:r w:rsidRPr="00780939">
        <w:rPr>
          <w:color w:val="000000"/>
          <w:szCs w:val="22"/>
        </w:rPr>
        <w:t>Reseptilääke</w:t>
      </w:r>
    </w:p>
    <w:p w:rsidR="0043345B" w:rsidRPr="00780939" w:rsidRDefault="0043345B" w:rsidP="0043345B">
      <w:pPr>
        <w:numPr>
          <w:ilvl w:val="12"/>
          <w:numId w:val="0"/>
        </w:numPr>
        <w:suppressAutoHyphens/>
        <w:jc w:val="both"/>
        <w:rPr>
          <w:color w:val="000000"/>
          <w:szCs w:val="22"/>
        </w:rPr>
      </w:pPr>
    </w:p>
    <w:p w:rsidR="0043345B" w:rsidRPr="00780939" w:rsidRDefault="0043345B" w:rsidP="0043345B">
      <w:pPr>
        <w:numPr>
          <w:ilvl w:val="12"/>
          <w:numId w:val="0"/>
        </w:numPr>
        <w:suppressAutoHyphens/>
        <w:jc w:val="both"/>
        <w:rPr>
          <w:color w:val="000000"/>
          <w:szCs w:val="22"/>
        </w:rPr>
      </w:pPr>
    </w:p>
    <w:p w:rsidR="0043345B" w:rsidRPr="00780939" w:rsidRDefault="0043345B" w:rsidP="0036586F">
      <w:pPr>
        <w:pStyle w:val="QRD2"/>
      </w:pPr>
      <w:r w:rsidRPr="00780939">
        <w:t>C.</w:t>
      </w:r>
      <w:r w:rsidRPr="00780939">
        <w:tab/>
        <w:t>MYYNTIL</w:t>
      </w:r>
      <w:r w:rsidR="006F564E" w:rsidRPr="00780939">
        <w:t>UVAN MUUT EHDOT JA EDELLYTYKSET</w:t>
      </w:r>
    </w:p>
    <w:p w:rsidR="00B50A7F" w:rsidRPr="00780939" w:rsidRDefault="00B50A7F" w:rsidP="00B50A7F">
      <w:pPr>
        <w:suppressAutoHyphens/>
        <w:jc w:val="both"/>
        <w:rPr>
          <w:color w:val="000000"/>
          <w:szCs w:val="22"/>
        </w:rPr>
      </w:pPr>
    </w:p>
    <w:p w:rsidR="00F25C29" w:rsidRPr="00780939" w:rsidRDefault="00F25C29" w:rsidP="00F25C29">
      <w:pPr>
        <w:numPr>
          <w:ilvl w:val="0"/>
          <w:numId w:val="49"/>
        </w:numPr>
        <w:tabs>
          <w:tab w:val="left" w:pos="567"/>
        </w:tabs>
        <w:spacing w:line="260" w:lineRule="exact"/>
        <w:ind w:right="-1" w:hanging="720"/>
        <w:rPr>
          <w:b/>
          <w:szCs w:val="22"/>
        </w:rPr>
      </w:pPr>
      <w:r w:rsidRPr="00780939">
        <w:rPr>
          <w:b/>
          <w:bCs/>
          <w:szCs w:val="22"/>
        </w:rPr>
        <w:t>Määräaikaiset turvallisuuskatsaukset</w:t>
      </w:r>
    </w:p>
    <w:p w:rsidR="00F25C29" w:rsidRPr="00780939" w:rsidRDefault="00F25C29" w:rsidP="00F25C29">
      <w:pPr>
        <w:tabs>
          <w:tab w:val="left" w:pos="0"/>
        </w:tabs>
        <w:ind w:right="567"/>
        <w:rPr>
          <w:szCs w:val="22"/>
        </w:rPr>
      </w:pPr>
    </w:p>
    <w:p w:rsidR="00F25C29" w:rsidRPr="00780939" w:rsidRDefault="00512408" w:rsidP="00F25C29">
      <w:pPr>
        <w:pStyle w:val="NormalAgency"/>
        <w:rPr>
          <w:rFonts w:ascii="Times New Roman" w:hAnsi="Times New Roman"/>
          <w:sz w:val="22"/>
          <w:szCs w:val="22"/>
          <w:lang w:val="fi-FI"/>
        </w:rPr>
      </w:pPr>
      <w:r w:rsidRPr="00780939">
        <w:rPr>
          <w:rFonts w:ascii="Times New Roman" w:eastAsia="Times New Roman" w:hAnsi="Times New Roman"/>
          <w:sz w:val="22"/>
          <w:szCs w:val="22"/>
          <w:lang w:val="fi-FI"/>
        </w:rPr>
        <w:t>Tämän lää</w:t>
      </w:r>
      <w:r w:rsidR="006026FC" w:rsidRPr="00780939">
        <w:rPr>
          <w:rFonts w:ascii="Times New Roman" w:eastAsia="Times New Roman" w:hAnsi="Times New Roman"/>
          <w:sz w:val="22"/>
          <w:szCs w:val="22"/>
          <w:lang w:val="fi-FI"/>
        </w:rPr>
        <w:t>kevalmisteen osalta velvoitteet</w:t>
      </w:r>
      <w:r w:rsidR="00F25C29" w:rsidRPr="00780939">
        <w:rPr>
          <w:rFonts w:ascii="Times New Roman" w:eastAsia="Times New Roman" w:hAnsi="Times New Roman"/>
          <w:sz w:val="22"/>
          <w:szCs w:val="22"/>
          <w:lang w:val="fi-FI"/>
        </w:rPr>
        <w:t xml:space="preserve"> määräaikais</w:t>
      </w:r>
      <w:r w:rsidRPr="00780939">
        <w:rPr>
          <w:rFonts w:ascii="Times New Roman" w:eastAsia="Times New Roman" w:hAnsi="Times New Roman"/>
          <w:sz w:val="22"/>
          <w:szCs w:val="22"/>
          <w:lang w:val="fi-FI"/>
        </w:rPr>
        <w:t>ten</w:t>
      </w:r>
      <w:r w:rsidR="00F25C29" w:rsidRPr="00780939">
        <w:rPr>
          <w:rFonts w:ascii="Times New Roman" w:eastAsia="Times New Roman" w:hAnsi="Times New Roman"/>
          <w:sz w:val="22"/>
          <w:szCs w:val="22"/>
          <w:lang w:val="fi-FI"/>
        </w:rPr>
        <w:t xml:space="preserve"> turvallisuuskatsau</w:t>
      </w:r>
      <w:r w:rsidRPr="00780939">
        <w:rPr>
          <w:rFonts w:ascii="Times New Roman" w:eastAsia="Times New Roman" w:hAnsi="Times New Roman"/>
          <w:sz w:val="22"/>
          <w:szCs w:val="22"/>
          <w:lang w:val="fi-FI"/>
        </w:rPr>
        <w:t>sten toimittamisesta on määritelty Euroopan</w:t>
      </w:r>
      <w:r w:rsidR="00F25C29" w:rsidRPr="00780939">
        <w:rPr>
          <w:rFonts w:ascii="Times New Roman" w:eastAsia="Times New Roman" w:hAnsi="Times New Roman"/>
          <w:sz w:val="22"/>
          <w:szCs w:val="22"/>
          <w:lang w:val="fi-FI"/>
        </w:rPr>
        <w:t xml:space="preserve"> </w:t>
      </w:r>
      <w:r w:rsidRPr="00780939">
        <w:rPr>
          <w:rFonts w:ascii="Times New Roman" w:eastAsia="Times New Roman" w:hAnsi="Times New Roman"/>
          <w:sz w:val="22"/>
          <w:szCs w:val="22"/>
          <w:lang w:val="fi-FI"/>
        </w:rPr>
        <w:t>U</w:t>
      </w:r>
      <w:r w:rsidR="00F25C29" w:rsidRPr="00780939">
        <w:rPr>
          <w:rFonts w:ascii="Times New Roman" w:eastAsia="Times New Roman" w:hAnsi="Times New Roman"/>
          <w:sz w:val="22"/>
          <w:szCs w:val="22"/>
          <w:lang w:val="fi-FI"/>
        </w:rPr>
        <w:t>nionin viitepäiv</w:t>
      </w:r>
      <w:r w:rsidRPr="00780939">
        <w:rPr>
          <w:rFonts w:ascii="Times New Roman" w:eastAsia="Times New Roman" w:hAnsi="Times New Roman"/>
          <w:sz w:val="22"/>
          <w:szCs w:val="22"/>
          <w:lang w:val="fi-FI"/>
        </w:rPr>
        <w:t>ämäärät</w:t>
      </w:r>
      <w:r w:rsidR="00F25C29" w:rsidRPr="00780939">
        <w:rPr>
          <w:rFonts w:ascii="Times New Roman" w:eastAsia="Times New Roman" w:hAnsi="Times New Roman"/>
          <w:sz w:val="22"/>
          <w:szCs w:val="22"/>
          <w:lang w:val="fi-FI"/>
        </w:rPr>
        <w:t xml:space="preserve"> (EURD</w:t>
      </w:r>
      <w:r w:rsidRPr="00780939">
        <w:rPr>
          <w:rFonts w:ascii="Times New Roman" w:eastAsia="Times New Roman" w:hAnsi="Times New Roman"/>
          <w:sz w:val="22"/>
          <w:szCs w:val="22"/>
          <w:lang w:val="fi-FI"/>
        </w:rPr>
        <w:t>) ja toimittamisvaatimukset sisältävässä luettelossa,</w:t>
      </w:r>
      <w:r w:rsidR="00F25C29" w:rsidRPr="00780939">
        <w:rPr>
          <w:rFonts w:ascii="Times New Roman" w:eastAsia="Times New Roman" w:hAnsi="Times New Roman"/>
          <w:sz w:val="22"/>
          <w:szCs w:val="22"/>
          <w:lang w:val="fi-FI"/>
        </w:rPr>
        <w:t xml:space="preserve"> josta </w:t>
      </w:r>
      <w:r w:rsidRPr="00780939">
        <w:rPr>
          <w:rFonts w:ascii="Times New Roman" w:eastAsia="Times New Roman" w:hAnsi="Times New Roman"/>
          <w:sz w:val="22"/>
          <w:szCs w:val="22"/>
          <w:lang w:val="fi-FI"/>
        </w:rPr>
        <w:t xml:space="preserve">on </w:t>
      </w:r>
      <w:r w:rsidR="00F25C29" w:rsidRPr="00780939">
        <w:rPr>
          <w:rFonts w:ascii="Times New Roman" w:eastAsia="Times New Roman" w:hAnsi="Times New Roman"/>
          <w:sz w:val="22"/>
          <w:szCs w:val="22"/>
          <w:lang w:val="fi-FI"/>
        </w:rPr>
        <w:t>säädet</w:t>
      </w:r>
      <w:r w:rsidRPr="00780939">
        <w:rPr>
          <w:rFonts w:ascii="Times New Roman" w:eastAsia="Times New Roman" w:hAnsi="Times New Roman"/>
          <w:sz w:val="22"/>
          <w:szCs w:val="22"/>
          <w:lang w:val="fi-FI"/>
        </w:rPr>
        <w:t>ty</w:t>
      </w:r>
      <w:r w:rsidR="00F25C29" w:rsidRPr="00780939">
        <w:rPr>
          <w:rFonts w:ascii="Times New Roman" w:eastAsia="Times New Roman" w:hAnsi="Times New Roman"/>
          <w:sz w:val="22"/>
          <w:szCs w:val="22"/>
          <w:lang w:val="fi-FI"/>
        </w:rPr>
        <w:t xml:space="preserve"> </w:t>
      </w:r>
      <w:r w:rsidRPr="00780939">
        <w:rPr>
          <w:rFonts w:ascii="Times New Roman" w:eastAsia="Times New Roman" w:hAnsi="Times New Roman"/>
          <w:sz w:val="22"/>
          <w:szCs w:val="22"/>
          <w:lang w:val="fi-FI"/>
        </w:rPr>
        <w:t>D</w:t>
      </w:r>
      <w:r w:rsidR="00F25C29" w:rsidRPr="00780939">
        <w:rPr>
          <w:rFonts w:ascii="Times New Roman" w:eastAsia="Times New Roman" w:hAnsi="Times New Roman"/>
          <w:sz w:val="22"/>
          <w:szCs w:val="22"/>
          <w:lang w:val="fi-FI"/>
        </w:rPr>
        <w:t>irektiivin 2001/83/E</w:t>
      </w:r>
      <w:r w:rsidR="006026FC" w:rsidRPr="00780939">
        <w:rPr>
          <w:rFonts w:ascii="Times New Roman" w:eastAsia="Times New Roman" w:hAnsi="Times New Roman"/>
          <w:sz w:val="22"/>
          <w:szCs w:val="22"/>
          <w:lang w:val="fi-FI"/>
        </w:rPr>
        <w:t>C</w:t>
      </w:r>
      <w:r w:rsidR="00F25C29" w:rsidRPr="00780939">
        <w:rPr>
          <w:rFonts w:ascii="Times New Roman" w:eastAsia="Times New Roman" w:hAnsi="Times New Roman"/>
          <w:sz w:val="22"/>
          <w:szCs w:val="22"/>
          <w:lang w:val="fi-FI"/>
        </w:rPr>
        <w:t xml:space="preserve"> </w:t>
      </w:r>
      <w:r w:rsidRPr="00780939">
        <w:rPr>
          <w:rFonts w:ascii="Times New Roman" w:eastAsia="Times New Roman" w:hAnsi="Times New Roman"/>
          <w:sz w:val="22"/>
          <w:szCs w:val="22"/>
          <w:lang w:val="fi-FI"/>
        </w:rPr>
        <w:t xml:space="preserve">Artiklassa </w:t>
      </w:r>
      <w:r w:rsidR="00F25C29" w:rsidRPr="00780939">
        <w:rPr>
          <w:rFonts w:ascii="Times New Roman" w:eastAsia="Times New Roman" w:hAnsi="Times New Roman"/>
          <w:sz w:val="22"/>
          <w:szCs w:val="22"/>
          <w:lang w:val="fi-FI"/>
        </w:rPr>
        <w:t>107c</w:t>
      </w:r>
      <w:r w:rsidRPr="00780939">
        <w:rPr>
          <w:rFonts w:ascii="Times New Roman" w:eastAsia="Times New Roman" w:hAnsi="Times New Roman"/>
          <w:sz w:val="22"/>
          <w:szCs w:val="22"/>
          <w:lang w:val="fi-FI"/>
        </w:rPr>
        <w:t>(</w:t>
      </w:r>
      <w:r w:rsidR="00F25C29" w:rsidRPr="00780939">
        <w:rPr>
          <w:rFonts w:ascii="Times New Roman" w:eastAsia="Times New Roman" w:hAnsi="Times New Roman"/>
          <w:sz w:val="22"/>
          <w:szCs w:val="22"/>
          <w:lang w:val="fi-FI"/>
        </w:rPr>
        <w:t>7</w:t>
      </w:r>
      <w:r w:rsidRPr="00780939">
        <w:rPr>
          <w:rFonts w:ascii="Times New Roman" w:eastAsia="Times New Roman" w:hAnsi="Times New Roman"/>
          <w:sz w:val="22"/>
          <w:szCs w:val="22"/>
          <w:lang w:val="fi-FI"/>
        </w:rPr>
        <w:t>), ja kaikissa luettelon myöhemmissä päivityksissä,</w:t>
      </w:r>
      <w:r w:rsidR="00F25C29" w:rsidRPr="00780939">
        <w:rPr>
          <w:rFonts w:ascii="Times New Roman" w:eastAsia="Times New Roman" w:hAnsi="Times New Roman"/>
          <w:sz w:val="22"/>
          <w:szCs w:val="22"/>
          <w:lang w:val="fi-FI"/>
        </w:rPr>
        <w:t xml:space="preserve"> jo</w:t>
      </w:r>
      <w:r w:rsidRPr="00780939">
        <w:rPr>
          <w:rFonts w:ascii="Times New Roman" w:eastAsia="Times New Roman" w:hAnsi="Times New Roman"/>
          <w:sz w:val="22"/>
          <w:szCs w:val="22"/>
          <w:lang w:val="fi-FI"/>
        </w:rPr>
        <w:t>t</w:t>
      </w:r>
      <w:r w:rsidR="00F25C29" w:rsidRPr="00780939">
        <w:rPr>
          <w:rFonts w:ascii="Times New Roman" w:eastAsia="Times New Roman" w:hAnsi="Times New Roman"/>
          <w:sz w:val="22"/>
          <w:szCs w:val="22"/>
          <w:lang w:val="fi-FI"/>
        </w:rPr>
        <w:t>ka</w:t>
      </w:r>
      <w:r w:rsidRPr="00780939">
        <w:rPr>
          <w:rFonts w:ascii="Times New Roman" w:eastAsia="Times New Roman" w:hAnsi="Times New Roman"/>
          <w:sz w:val="22"/>
          <w:szCs w:val="22"/>
          <w:lang w:val="fi-FI"/>
        </w:rPr>
        <w:t xml:space="preserve"> on</w:t>
      </w:r>
      <w:r w:rsidR="00F25C29" w:rsidRPr="00780939">
        <w:rPr>
          <w:rFonts w:ascii="Times New Roman" w:eastAsia="Times New Roman" w:hAnsi="Times New Roman"/>
          <w:sz w:val="22"/>
          <w:szCs w:val="22"/>
          <w:lang w:val="fi-FI"/>
        </w:rPr>
        <w:t xml:space="preserve"> julkaist</w:t>
      </w:r>
      <w:r w:rsidRPr="00780939">
        <w:rPr>
          <w:rFonts w:ascii="Times New Roman" w:eastAsia="Times New Roman" w:hAnsi="Times New Roman"/>
          <w:sz w:val="22"/>
          <w:szCs w:val="22"/>
          <w:lang w:val="fi-FI"/>
        </w:rPr>
        <w:t>u</w:t>
      </w:r>
      <w:r w:rsidR="00F25C29" w:rsidRPr="00780939">
        <w:rPr>
          <w:rFonts w:ascii="Times New Roman" w:eastAsia="Times New Roman" w:hAnsi="Times New Roman"/>
          <w:sz w:val="22"/>
          <w:szCs w:val="22"/>
          <w:lang w:val="fi-FI"/>
        </w:rPr>
        <w:t xml:space="preserve"> Euroopan lääke</w:t>
      </w:r>
      <w:r w:rsidR="00F55144" w:rsidRPr="00780939">
        <w:rPr>
          <w:rFonts w:ascii="Times New Roman" w:eastAsia="Times New Roman" w:hAnsi="Times New Roman"/>
          <w:sz w:val="22"/>
          <w:szCs w:val="22"/>
          <w:lang w:val="fi-FI"/>
        </w:rPr>
        <w:t>viraston</w:t>
      </w:r>
      <w:r w:rsidR="00F25C29" w:rsidRPr="00780939">
        <w:rPr>
          <w:rFonts w:ascii="Times New Roman" w:eastAsia="Times New Roman" w:hAnsi="Times New Roman"/>
          <w:sz w:val="22"/>
          <w:szCs w:val="22"/>
          <w:lang w:val="fi-FI"/>
        </w:rPr>
        <w:t xml:space="preserve"> verkko</w:t>
      </w:r>
      <w:r w:rsidR="00F55144" w:rsidRPr="00780939">
        <w:rPr>
          <w:rFonts w:ascii="Times New Roman" w:eastAsia="Times New Roman" w:hAnsi="Times New Roman"/>
          <w:sz w:val="22"/>
          <w:szCs w:val="22"/>
          <w:lang w:val="fi-FI"/>
        </w:rPr>
        <w:t>sivuilla</w:t>
      </w:r>
      <w:r w:rsidR="00F25C29" w:rsidRPr="00780939">
        <w:rPr>
          <w:rFonts w:ascii="Times New Roman" w:eastAsia="Times New Roman" w:hAnsi="Times New Roman"/>
          <w:sz w:val="22"/>
          <w:szCs w:val="22"/>
          <w:lang w:val="fi-FI"/>
        </w:rPr>
        <w:t>.</w:t>
      </w:r>
    </w:p>
    <w:p w:rsidR="00F25C29" w:rsidRPr="00780939" w:rsidRDefault="00F25C29" w:rsidP="00B50A7F">
      <w:pPr>
        <w:suppressAutoHyphens/>
        <w:jc w:val="both"/>
        <w:rPr>
          <w:color w:val="000000"/>
          <w:szCs w:val="22"/>
        </w:rPr>
      </w:pPr>
    </w:p>
    <w:p w:rsidR="00A2582C" w:rsidRPr="00780939" w:rsidRDefault="00A2582C" w:rsidP="00B50A7F">
      <w:pPr>
        <w:suppressAutoHyphens/>
        <w:jc w:val="both"/>
        <w:rPr>
          <w:color w:val="000000"/>
          <w:szCs w:val="22"/>
        </w:rPr>
      </w:pPr>
    </w:p>
    <w:p w:rsidR="00F25C29" w:rsidRPr="00780939" w:rsidRDefault="00F25C29" w:rsidP="0036586F">
      <w:pPr>
        <w:pStyle w:val="QRD2"/>
        <w:rPr>
          <w:u w:val="single"/>
        </w:rPr>
      </w:pPr>
      <w:r w:rsidRPr="00780939">
        <w:t>D.</w:t>
      </w:r>
      <w:r w:rsidRPr="00780939">
        <w:tab/>
        <w:t>EHDOT TAI RAJOITUKSET, JOTKA KOSKEVAT LÄÄKEVALMISTEEN TURVALLISTA JA TEHOKASTA KÄYTTÖÄ</w:t>
      </w:r>
    </w:p>
    <w:p w:rsidR="00076C32" w:rsidRPr="00780939" w:rsidRDefault="00076C32" w:rsidP="00076C32">
      <w:pPr>
        <w:suppressAutoHyphens/>
        <w:rPr>
          <w:color w:val="000000"/>
          <w:szCs w:val="22"/>
          <w:u w:val="single"/>
        </w:rPr>
      </w:pPr>
    </w:p>
    <w:p w:rsidR="00F25C29" w:rsidRPr="00780939" w:rsidRDefault="00F25C29" w:rsidP="00F25C29">
      <w:pPr>
        <w:numPr>
          <w:ilvl w:val="0"/>
          <w:numId w:val="50"/>
        </w:numPr>
        <w:ind w:right="-1"/>
        <w:rPr>
          <w:b/>
          <w:color w:val="000000"/>
          <w:szCs w:val="22"/>
        </w:rPr>
      </w:pPr>
      <w:r w:rsidRPr="00780939">
        <w:rPr>
          <w:b/>
          <w:color w:val="000000"/>
          <w:szCs w:val="22"/>
        </w:rPr>
        <w:t>Riskinhallintasuunnitelma (RMP)</w:t>
      </w:r>
    </w:p>
    <w:p w:rsidR="00F25C29" w:rsidRPr="00780939" w:rsidRDefault="00F25C29" w:rsidP="00076C32">
      <w:pPr>
        <w:suppressAutoHyphens/>
        <w:rPr>
          <w:color w:val="000000"/>
          <w:szCs w:val="22"/>
          <w:u w:val="single"/>
        </w:rPr>
      </w:pPr>
    </w:p>
    <w:p w:rsidR="00F25C29" w:rsidRPr="00780939" w:rsidRDefault="00F25C29" w:rsidP="00F25C29">
      <w:pPr>
        <w:ind w:right="-1"/>
        <w:rPr>
          <w:szCs w:val="22"/>
        </w:rPr>
      </w:pPr>
      <w:r w:rsidRPr="00780939">
        <w:rPr>
          <w:color w:val="000000"/>
          <w:szCs w:val="22"/>
        </w:rPr>
        <w:t xml:space="preserve">Myyntiluvan haltijan on </w:t>
      </w:r>
      <w:r w:rsidRPr="00780939">
        <w:rPr>
          <w:szCs w:val="22"/>
        </w:rPr>
        <w:t>suoritettava</w:t>
      </w:r>
      <w:r w:rsidRPr="00780939">
        <w:rPr>
          <w:color w:val="000000"/>
          <w:szCs w:val="22"/>
        </w:rPr>
        <w:t xml:space="preserve"> </w:t>
      </w:r>
      <w:r w:rsidRPr="00780939">
        <w:rPr>
          <w:szCs w:val="22"/>
        </w:rPr>
        <w:t xml:space="preserve">vaaditut lääketurvatoimet ja interventiot </w:t>
      </w:r>
      <w:r w:rsidRPr="00780939">
        <w:rPr>
          <w:color w:val="000000"/>
          <w:szCs w:val="22"/>
        </w:rPr>
        <w:t>myyntiluvan moduuli</w:t>
      </w:r>
      <w:r w:rsidRPr="00780939">
        <w:rPr>
          <w:szCs w:val="22"/>
        </w:rPr>
        <w:t xml:space="preserve">ssa </w:t>
      </w:r>
      <w:r w:rsidRPr="00780939">
        <w:rPr>
          <w:color w:val="000000"/>
          <w:szCs w:val="22"/>
        </w:rPr>
        <w:t>1.8.2</w:t>
      </w:r>
      <w:r w:rsidRPr="00780939">
        <w:rPr>
          <w:szCs w:val="22"/>
        </w:rPr>
        <w:t xml:space="preserve"> esitetyn sovitun</w:t>
      </w:r>
      <w:r w:rsidRPr="00780939">
        <w:rPr>
          <w:color w:val="000000"/>
          <w:szCs w:val="22"/>
        </w:rPr>
        <w:t xml:space="preserve"> riskinhallintasuunnitelm</w:t>
      </w:r>
      <w:r w:rsidR="00250804" w:rsidRPr="00780939">
        <w:rPr>
          <w:color w:val="000000"/>
          <w:szCs w:val="22"/>
        </w:rPr>
        <w:t>a</w:t>
      </w:r>
      <w:r w:rsidRPr="00780939">
        <w:rPr>
          <w:color w:val="000000"/>
          <w:szCs w:val="22"/>
        </w:rPr>
        <w:t>n sekä</w:t>
      </w:r>
      <w:r w:rsidRPr="00780939">
        <w:rPr>
          <w:szCs w:val="22"/>
        </w:rPr>
        <w:t xml:space="preserve"> mahdollisten sovittujen riskinhallintasuunnitelman myöhempien päivitysten mukaisesti.</w:t>
      </w:r>
    </w:p>
    <w:p w:rsidR="00F25C29" w:rsidRPr="00780939" w:rsidRDefault="00F25C29" w:rsidP="00F25C29">
      <w:pPr>
        <w:ind w:right="-1"/>
        <w:rPr>
          <w:color w:val="000000"/>
          <w:szCs w:val="22"/>
        </w:rPr>
      </w:pPr>
    </w:p>
    <w:p w:rsidR="008705FC" w:rsidRPr="00780939" w:rsidRDefault="00F25C29" w:rsidP="00F25C29">
      <w:pPr>
        <w:ind w:right="-1"/>
        <w:rPr>
          <w:szCs w:val="22"/>
        </w:rPr>
      </w:pPr>
      <w:r w:rsidRPr="00780939">
        <w:rPr>
          <w:iCs/>
          <w:color w:val="000000"/>
          <w:szCs w:val="22"/>
        </w:rPr>
        <w:t>Päivitetty RMP tulee toimittaa joka kolmas vuosi.</w:t>
      </w:r>
    </w:p>
    <w:p w:rsidR="00F25C29" w:rsidRPr="00780939" w:rsidRDefault="00F25C29" w:rsidP="00F25C29">
      <w:pPr>
        <w:ind w:right="-1"/>
        <w:rPr>
          <w:iCs/>
          <w:color w:val="000000"/>
          <w:szCs w:val="22"/>
        </w:rPr>
      </w:pPr>
    </w:p>
    <w:p w:rsidR="00F25C29" w:rsidRPr="00780939" w:rsidRDefault="00F25C29" w:rsidP="00F25C29">
      <w:pPr>
        <w:tabs>
          <w:tab w:val="left" w:pos="567"/>
        </w:tabs>
        <w:spacing w:line="260" w:lineRule="exact"/>
        <w:ind w:right="-1"/>
        <w:rPr>
          <w:iCs/>
          <w:color w:val="000000"/>
          <w:szCs w:val="22"/>
        </w:rPr>
      </w:pPr>
      <w:r w:rsidRPr="00780939">
        <w:rPr>
          <w:iCs/>
          <w:color w:val="000000"/>
          <w:szCs w:val="22"/>
        </w:rPr>
        <w:t>Lisäksi päivitetty RMP tulee toimittaa</w:t>
      </w:r>
    </w:p>
    <w:p w:rsidR="00F25C29" w:rsidRPr="00780939" w:rsidRDefault="00F25C29" w:rsidP="0042177D">
      <w:pPr>
        <w:numPr>
          <w:ilvl w:val="0"/>
          <w:numId w:val="52"/>
        </w:numPr>
        <w:ind w:left="567" w:hanging="210"/>
        <w:rPr>
          <w:iCs/>
          <w:color w:val="000000"/>
          <w:szCs w:val="22"/>
        </w:rPr>
      </w:pPr>
      <w:r w:rsidRPr="00780939">
        <w:rPr>
          <w:szCs w:val="22"/>
        </w:rPr>
        <w:t>Euroopan lääkeviraston pyynnöstä</w:t>
      </w:r>
    </w:p>
    <w:p w:rsidR="00F25C29" w:rsidRPr="00780939" w:rsidRDefault="00F25C29" w:rsidP="00F25C29">
      <w:pPr>
        <w:numPr>
          <w:ilvl w:val="0"/>
          <w:numId w:val="52"/>
        </w:numPr>
        <w:ind w:left="709" w:hanging="352"/>
        <w:rPr>
          <w:szCs w:val="22"/>
        </w:rPr>
      </w:pPr>
      <w:r w:rsidRPr="00780939">
        <w:rPr>
          <w:iCs/>
          <w:color w:val="000000"/>
          <w:szCs w:val="22"/>
        </w:rPr>
        <w:t xml:space="preserve">kun </w:t>
      </w:r>
      <w:r w:rsidRPr="00780939">
        <w:rPr>
          <w:szCs w:val="22"/>
        </w:rPr>
        <w:t>riskinhallintajärjestelmää</w:t>
      </w:r>
      <w:r w:rsidRPr="00780939">
        <w:rPr>
          <w:iCs/>
          <w:color w:val="000000"/>
          <w:szCs w:val="22"/>
        </w:rPr>
        <w:t xml:space="preserve"> </w:t>
      </w:r>
      <w:r w:rsidRPr="00780939">
        <w:rPr>
          <w:szCs w:val="22"/>
        </w:rPr>
        <w:t>muutetaan</w:t>
      </w:r>
      <w:r w:rsidRPr="00780939">
        <w:rPr>
          <w:iCs/>
          <w:color w:val="000000"/>
          <w:szCs w:val="22"/>
        </w:rPr>
        <w:t xml:space="preserve">, </w:t>
      </w:r>
      <w:r w:rsidRPr="00780939">
        <w:rPr>
          <w:szCs w:val="22"/>
        </w:rPr>
        <w:t>varsinkin</w:t>
      </w:r>
      <w:r w:rsidRPr="00780939">
        <w:rPr>
          <w:iCs/>
          <w:color w:val="000000"/>
          <w:szCs w:val="22"/>
        </w:rPr>
        <w:t xml:space="preserve"> kun saadaan uutta tietoa, joka saattaa johtaa </w:t>
      </w:r>
      <w:r w:rsidRPr="00780939">
        <w:rPr>
          <w:szCs w:val="22"/>
        </w:rPr>
        <w:t>hyöty-riskiprofiilin merkittävään muutokseen, tai kun on saavutettu tärkeä tavoite (lääketurvatoiminnassa tai riskien minimoinnissa).</w:t>
      </w:r>
    </w:p>
    <w:p w:rsidR="00B50A7F" w:rsidRPr="00780939" w:rsidRDefault="00F25C29" w:rsidP="00D3673A">
      <w:pPr>
        <w:suppressAutoHyphens/>
        <w:jc w:val="center"/>
        <w:rPr>
          <w:color w:val="000000"/>
          <w:szCs w:val="22"/>
        </w:rPr>
      </w:pPr>
      <w:r w:rsidRPr="00780939">
        <w:rPr>
          <w:b/>
          <w:color w:val="000000"/>
          <w:szCs w:val="22"/>
        </w:rPr>
        <w:br w:type="page"/>
      </w:r>
    </w:p>
    <w:p w:rsidR="004C49AF" w:rsidRPr="00780939" w:rsidRDefault="004C49AF" w:rsidP="00D3673A">
      <w:pPr>
        <w:suppressAutoHyphens/>
        <w:jc w:val="center"/>
        <w:rPr>
          <w:color w:val="000000"/>
          <w:szCs w:val="22"/>
        </w:rPr>
      </w:pPr>
    </w:p>
    <w:p w:rsidR="004C49AF" w:rsidRPr="00780939" w:rsidRDefault="004C49AF" w:rsidP="00D3673A">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4C49AF" w:rsidRPr="00780939" w:rsidRDefault="004C49AF" w:rsidP="003C78A2">
      <w:pPr>
        <w:suppressAutoHyphens/>
        <w:jc w:val="center"/>
        <w:rPr>
          <w:color w:val="000000"/>
          <w:szCs w:val="22"/>
        </w:rPr>
      </w:pPr>
    </w:p>
    <w:p w:rsidR="00AC22E4" w:rsidRPr="00780939" w:rsidRDefault="00AC22E4">
      <w:pPr>
        <w:suppressAutoHyphens/>
        <w:jc w:val="center"/>
        <w:rPr>
          <w:b/>
          <w:color w:val="000000"/>
          <w:szCs w:val="22"/>
        </w:rPr>
      </w:pPr>
    </w:p>
    <w:p w:rsidR="00AC22E4" w:rsidRPr="00780939" w:rsidRDefault="00AC22E4">
      <w:pPr>
        <w:suppressAutoHyphens/>
        <w:jc w:val="center"/>
        <w:rPr>
          <w:b/>
          <w:color w:val="000000"/>
          <w:szCs w:val="22"/>
        </w:rPr>
      </w:pPr>
    </w:p>
    <w:p w:rsidR="00AC22E4" w:rsidRPr="00780939" w:rsidRDefault="00AC22E4">
      <w:pPr>
        <w:suppressAutoHyphens/>
        <w:jc w:val="center"/>
        <w:rPr>
          <w:b/>
          <w:color w:val="000000"/>
          <w:szCs w:val="22"/>
        </w:rPr>
      </w:pPr>
    </w:p>
    <w:p w:rsidR="004C49AF" w:rsidRPr="00780939" w:rsidRDefault="004C49AF">
      <w:pPr>
        <w:suppressAutoHyphens/>
        <w:jc w:val="center"/>
        <w:rPr>
          <w:b/>
          <w:color w:val="000000"/>
          <w:szCs w:val="22"/>
        </w:rPr>
      </w:pPr>
      <w:r w:rsidRPr="00780939">
        <w:rPr>
          <w:b/>
          <w:color w:val="000000"/>
          <w:szCs w:val="22"/>
        </w:rPr>
        <w:t>LIITE III</w:t>
      </w:r>
    </w:p>
    <w:p w:rsidR="004C49AF" w:rsidRPr="00780939" w:rsidRDefault="004C49AF">
      <w:pPr>
        <w:suppressAutoHyphens/>
        <w:jc w:val="center"/>
        <w:rPr>
          <w:b/>
          <w:color w:val="000000"/>
          <w:szCs w:val="22"/>
        </w:rPr>
      </w:pPr>
    </w:p>
    <w:p w:rsidR="004C49AF" w:rsidRPr="00780939" w:rsidRDefault="004C49AF">
      <w:pPr>
        <w:suppressAutoHyphens/>
        <w:jc w:val="center"/>
        <w:rPr>
          <w:b/>
          <w:color w:val="000000"/>
          <w:szCs w:val="22"/>
        </w:rPr>
      </w:pPr>
      <w:r w:rsidRPr="00780939">
        <w:rPr>
          <w:b/>
          <w:color w:val="000000"/>
          <w:szCs w:val="22"/>
        </w:rPr>
        <w:t>MYYNTIPÄÄLLYSMERKINNÄT JA PAKKAUSSELOSTE</w:t>
      </w:r>
    </w:p>
    <w:p w:rsidR="004C49AF" w:rsidRPr="00780939" w:rsidRDefault="004C49AF" w:rsidP="003C78A2">
      <w:pPr>
        <w:suppressAutoHyphens/>
        <w:jc w:val="center"/>
        <w:rPr>
          <w:color w:val="000000"/>
          <w:szCs w:val="22"/>
        </w:rPr>
      </w:pPr>
    </w:p>
    <w:p w:rsidR="00AC22E4" w:rsidRPr="00780939" w:rsidRDefault="00AC22E4" w:rsidP="00AC22E4">
      <w:pPr>
        <w:suppressAutoHyphens/>
        <w:jc w:val="center"/>
        <w:rPr>
          <w:color w:val="000000"/>
          <w:szCs w:val="22"/>
        </w:rPr>
      </w:pPr>
      <w:r w:rsidRPr="00780939">
        <w:rPr>
          <w:color w:val="000000"/>
          <w:szCs w:val="22"/>
        </w:rPr>
        <w:br w:type="page"/>
      </w: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AC22E4" w:rsidRPr="00780939" w:rsidRDefault="00AC22E4" w:rsidP="00AC22E4">
      <w:pPr>
        <w:suppressAutoHyphens/>
        <w:jc w:val="center"/>
        <w:rPr>
          <w:color w:val="000000"/>
          <w:szCs w:val="22"/>
        </w:rPr>
      </w:pPr>
    </w:p>
    <w:p w:rsidR="004C49AF" w:rsidRPr="00780939" w:rsidRDefault="00EE1554" w:rsidP="0036586F">
      <w:pPr>
        <w:pStyle w:val="QRD1"/>
      </w:pPr>
      <w:r w:rsidRPr="00780939">
        <w:t xml:space="preserve">A. </w:t>
      </w:r>
      <w:r w:rsidR="004C49AF" w:rsidRPr="00780939">
        <w:t>MYYNTIPÄÄLLYSMERKINNÄT</w:t>
      </w:r>
    </w:p>
    <w:p w:rsidR="004C49AF" w:rsidRPr="00780939" w:rsidRDefault="00AC22E4" w:rsidP="00AC22E4">
      <w:pPr>
        <w:suppressAutoHyphens/>
        <w:rPr>
          <w:color w:val="000000"/>
          <w:szCs w:val="22"/>
        </w:rPr>
      </w:pPr>
      <w:r w:rsidRPr="00780939">
        <w:rPr>
          <w:b/>
          <w:color w:val="00000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rPr>
          <w:trHeight w:val="1040"/>
        </w:trPr>
        <w:tc>
          <w:tcPr>
            <w:tcW w:w="9298" w:type="dxa"/>
            <w:tcBorders>
              <w:bottom w:val="single" w:sz="4" w:space="0" w:color="auto"/>
            </w:tcBorders>
          </w:tcPr>
          <w:p w:rsidR="00B75DC5" w:rsidRPr="00780939" w:rsidRDefault="00B75DC5" w:rsidP="00B75DC5">
            <w:pPr>
              <w:shd w:val="clear" w:color="auto" w:fill="FFFFFF"/>
              <w:suppressAutoHyphens/>
              <w:rPr>
                <w:b/>
                <w:color w:val="000000"/>
                <w:szCs w:val="22"/>
              </w:rPr>
            </w:pPr>
            <w:r w:rsidRPr="00780939">
              <w:rPr>
                <w:b/>
                <w:color w:val="000000"/>
                <w:szCs w:val="22"/>
              </w:rPr>
              <w:t>ULKOPAKKAUKSESSA ON OLTAVA SEURAAVAT MERKINNÄT</w:t>
            </w:r>
          </w:p>
          <w:p w:rsidR="00B75DC5" w:rsidRPr="00780939" w:rsidRDefault="00B75DC5" w:rsidP="00B75DC5">
            <w:pPr>
              <w:shd w:val="clear" w:color="auto" w:fill="FFFFFF"/>
              <w:suppressAutoHyphens/>
              <w:rPr>
                <w:color w:val="000000"/>
                <w:szCs w:val="22"/>
              </w:rPr>
            </w:pPr>
          </w:p>
          <w:p w:rsidR="00B75DC5" w:rsidRPr="00780939" w:rsidRDefault="00FF6F47" w:rsidP="00B75DC5">
            <w:pPr>
              <w:suppressAutoHyphens/>
              <w:rPr>
                <w:b/>
                <w:bCs/>
                <w:color w:val="000000"/>
                <w:szCs w:val="22"/>
              </w:rPr>
            </w:pPr>
            <w:r w:rsidRPr="00780939">
              <w:rPr>
                <w:b/>
                <w:bCs/>
                <w:color w:val="000000"/>
                <w:szCs w:val="22"/>
              </w:rPr>
              <w:t xml:space="preserve">Kotelo </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w:t>
            </w:r>
            <w:r w:rsidRPr="00780939">
              <w:rPr>
                <w:b/>
                <w:color w:val="000000"/>
                <w:szCs w:val="22"/>
              </w:rPr>
              <w:tab/>
              <w:t>LÄÄKEVALMISTEEN NIMI</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 xml:space="preserve">MicardisPlus </w:t>
      </w:r>
      <w:r w:rsidR="00621DD8" w:rsidRPr="00780939">
        <w:rPr>
          <w:color w:val="000000"/>
          <w:szCs w:val="22"/>
        </w:rPr>
        <w:t xml:space="preserve">40 mg/12,5 mg </w:t>
      </w:r>
      <w:r w:rsidRPr="00780939">
        <w:rPr>
          <w:color w:val="000000"/>
          <w:szCs w:val="22"/>
        </w:rPr>
        <w:t>tabletit</w:t>
      </w:r>
    </w:p>
    <w:p w:rsidR="00B75DC5" w:rsidRPr="00780939" w:rsidRDefault="00621DD8" w:rsidP="00B75DC5">
      <w:pPr>
        <w:suppressAutoHyphens/>
        <w:rPr>
          <w:color w:val="000000"/>
          <w:szCs w:val="22"/>
        </w:rPr>
      </w:pPr>
      <w:r w:rsidRPr="00780939">
        <w:rPr>
          <w:color w:val="000000"/>
          <w:szCs w:val="22"/>
        </w:rPr>
        <w:t>t</w:t>
      </w:r>
      <w:r w:rsidR="00B75DC5" w:rsidRPr="00780939">
        <w:rPr>
          <w:color w:val="000000"/>
          <w:szCs w:val="22"/>
        </w:rPr>
        <w:t>elmisartaani/hydroklooritiatsidi</w:t>
      </w:r>
    </w:p>
    <w:p w:rsidR="00B75DC5" w:rsidRPr="00780939" w:rsidRDefault="00B75DC5" w:rsidP="00B75DC5">
      <w:pPr>
        <w:suppressAutoHyphens/>
        <w:rPr>
          <w:color w:val="000000"/>
          <w:szCs w:val="22"/>
        </w:rPr>
      </w:pPr>
    </w:p>
    <w:p w:rsidR="00A2582C" w:rsidRPr="00780939" w:rsidRDefault="00A2582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2.</w:t>
            </w:r>
            <w:r w:rsidRPr="00780939">
              <w:rPr>
                <w:b/>
                <w:color w:val="000000"/>
                <w:szCs w:val="22"/>
              </w:rPr>
              <w:tab/>
              <w:t>VAIKUTTAVA(T) AINE(ET)</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1 tabletti sisältää 40 mg telmisartaania ja 12,5 mg hydroklooritiatsidia</w:t>
      </w:r>
      <w:r w:rsidR="00BA6FA2" w:rsidRPr="00780939">
        <w:rPr>
          <w:color w:val="000000"/>
          <w:szCs w:val="22"/>
        </w:rPr>
        <w:t>.</w:t>
      </w:r>
    </w:p>
    <w:p w:rsidR="00B75DC5" w:rsidRPr="00780939" w:rsidRDefault="00B75DC5" w:rsidP="00B75DC5">
      <w:pPr>
        <w:suppressAutoHyphens/>
        <w:rPr>
          <w:color w:val="000000"/>
          <w:szCs w:val="22"/>
        </w:rPr>
      </w:pPr>
    </w:p>
    <w:p w:rsidR="00A2582C" w:rsidRPr="00780939" w:rsidRDefault="00A2582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3.</w:t>
            </w:r>
            <w:r w:rsidRPr="00780939">
              <w:rPr>
                <w:b/>
                <w:color w:val="000000"/>
                <w:szCs w:val="22"/>
              </w:rPr>
              <w:tab/>
              <w:t>LUETTELO APUAINEISTA</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 xml:space="preserve">Sisältää </w:t>
      </w:r>
      <w:r w:rsidR="004A2258" w:rsidRPr="00780939">
        <w:rPr>
          <w:color w:val="000000"/>
          <w:szCs w:val="22"/>
        </w:rPr>
        <w:t xml:space="preserve">laktoosimonohydraattia ja </w:t>
      </w:r>
      <w:r w:rsidRPr="00780939">
        <w:rPr>
          <w:color w:val="000000"/>
          <w:szCs w:val="22"/>
        </w:rPr>
        <w:t>sorbitolia</w:t>
      </w:r>
      <w:r w:rsidR="001248CF" w:rsidRPr="00780939">
        <w:rPr>
          <w:color w:val="000000"/>
          <w:szCs w:val="22"/>
        </w:rPr>
        <w:t xml:space="preserve"> (E420)</w:t>
      </w:r>
      <w:r w:rsidRPr="00780939">
        <w:rPr>
          <w:color w:val="000000"/>
          <w:szCs w:val="22"/>
        </w:rPr>
        <w:t>.</w:t>
      </w:r>
    </w:p>
    <w:p w:rsidR="001248CF" w:rsidRPr="00780939" w:rsidRDefault="001248CF" w:rsidP="00B75DC5">
      <w:pPr>
        <w:suppressAutoHyphens/>
        <w:rPr>
          <w:color w:val="000000"/>
          <w:szCs w:val="22"/>
        </w:rPr>
      </w:pPr>
      <w:r w:rsidRPr="00780939">
        <w:rPr>
          <w:color w:val="000000"/>
          <w:szCs w:val="22"/>
        </w:rPr>
        <w:t>L</w:t>
      </w:r>
      <w:r w:rsidR="0072564D" w:rsidRPr="00780939">
        <w:rPr>
          <w:color w:val="000000"/>
          <w:szCs w:val="22"/>
        </w:rPr>
        <w:t>ue lisätietoja</w:t>
      </w:r>
      <w:r w:rsidRPr="00780939">
        <w:rPr>
          <w:color w:val="000000"/>
          <w:szCs w:val="22"/>
        </w:rPr>
        <w:t xml:space="preserve"> pakkausselostees</w:t>
      </w:r>
      <w:r w:rsidR="0072564D" w:rsidRPr="00780939">
        <w:rPr>
          <w:color w:val="000000"/>
          <w:szCs w:val="22"/>
        </w:rPr>
        <w:t>ta</w:t>
      </w:r>
      <w:r w:rsidRPr="00780939">
        <w:rPr>
          <w:color w:val="000000"/>
          <w:szCs w:val="22"/>
        </w:rPr>
        <w:t>.</w:t>
      </w:r>
    </w:p>
    <w:p w:rsidR="00B75DC5" w:rsidRPr="00780939" w:rsidRDefault="00B75DC5" w:rsidP="00B75DC5">
      <w:pPr>
        <w:suppressAutoHyphens/>
        <w:rPr>
          <w:color w:val="000000"/>
          <w:szCs w:val="22"/>
        </w:rPr>
      </w:pPr>
    </w:p>
    <w:p w:rsidR="00A2582C" w:rsidRPr="00780939" w:rsidRDefault="00A2582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4.</w:t>
            </w:r>
            <w:r w:rsidRPr="00780939">
              <w:rPr>
                <w:b/>
                <w:color w:val="000000"/>
                <w:szCs w:val="22"/>
              </w:rPr>
              <w:tab/>
              <w:t>LÄÄKEMUOTO JA SISÄLLÖN MÄÄRÄ</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14 tablettia</w:t>
      </w:r>
    </w:p>
    <w:p w:rsidR="00EF20FE" w:rsidRPr="00780939" w:rsidRDefault="00EF20FE" w:rsidP="00B75DC5">
      <w:pPr>
        <w:suppressAutoHyphens/>
        <w:rPr>
          <w:color w:val="000000"/>
          <w:szCs w:val="22"/>
        </w:rPr>
      </w:pPr>
      <w:r w:rsidRPr="00780939">
        <w:rPr>
          <w:color w:val="000000"/>
          <w:szCs w:val="22"/>
          <w:shd w:val="clear" w:color="auto" w:fill="C0C0C0"/>
        </w:rPr>
        <w:t>28 tablettia</w:t>
      </w:r>
    </w:p>
    <w:p w:rsidR="00EF20FE" w:rsidRPr="00780939" w:rsidRDefault="00EF20FE" w:rsidP="00B75DC5">
      <w:pPr>
        <w:suppressAutoHyphens/>
        <w:rPr>
          <w:color w:val="000000"/>
          <w:szCs w:val="22"/>
        </w:rPr>
      </w:pPr>
      <w:r w:rsidRPr="00780939">
        <w:rPr>
          <w:color w:val="000000"/>
          <w:szCs w:val="22"/>
          <w:shd w:val="clear" w:color="auto" w:fill="C0C0C0"/>
        </w:rPr>
        <w:t xml:space="preserve">30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EF20FE" w:rsidRPr="00780939" w:rsidRDefault="00EF20FE" w:rsidP="00B75DC5">
      <w:pPr>
        <w:suppressAutoHyphens/>
        <w:rPr>
          <w:color w:val="000000"/>
          <w:szCs w:val="22"/>
        </w:rPr>
      </w:pPr>
      <w:r w:rsidRPr="00780939">
        <w:rPr>
          <w:color w:val="000000"/>
          <w:szCs w:val="22"/>
          <w:shd w:val="clear" w:color="auto" w:fill="C0C0C0"/>
        </w:rPr>
        <w:t>56 tablettia</w:t>
      </w:r>
    </w:p>
    <w:p w:rsidR="00EF20FE" w:rsidRPr="00780939" w:rsidRDefault="00EF20FE" w:rsidP="00B75DC5">
      <w:pPr>
        <w:suppressAutoHyphens/>
        <w:rPr>
          <w:color w:val="000000"/>
          <w:szCs w:val="22"/>
        </w:rPr>
      </w:pPr>
      <w:r w:rsidRPr="00780939">
        <w:rPr>
          <w:color w:val="000000"/>
          <w:szCs w:val="22"/>
          <w:shd w:val="clear" w:color="auto" w:fill="C0C0C0"/>
        </w:rPr>
        <w:t>84 tablettia</w:t>
      </w:r>
    </w:p>
    <w:p w:rsidR="00EF20FE" w:rsidRPr="00780939" w:rsidRDefault="00EF20FE" w:rsidP="00B75DC5">
      <w:pPr>
        <w:suppressAutoHyphens/>
        <w:rPr>
          <w:color w:val="000000"/>
          <w:szCs w:val="22"/>
        </w:rPr>
      </w:pPr>
      <w:r w:rsidRPr="00780939">
        <w:rPr>
          <w:color w:val="000000"/>
          <w:szCs w:val="22"/>
          <w:shd w:val="clear" w:color="auto" w:fill="C0C0C0"/>
        </w:rPr>
        <w:t xml:space="preserve">90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EF20FE" w:rsidRPr="00780939" w:rsidRDefault="00EF20FE" w:rsidP="00B75DC5">
      <w:pPr>
        <w:suppressAutoHyphens/>
        <w:rPr>
          <w:color w:val="000000"/>
          <w:szCs w:val="22"/>
        </w:rPr>
      </w:pPr>
      <w:r w:rsidRPr="00780939">
        <w:rPr>
          <w:color w:val="000000"/>
          <w:szCs w:val="22"/>
          <w:shd w:val="clear" w:color="auto" w:fill="C0C0C0"/>
        </w:rPr>
        <w:t>98 tablettia</w:t>
      </w:r>
    </w:p>
    <w:p w:rsidR="00EF20FE" w:rsidRPr="00780939" w:rsidRDefault="00EF20FE" w:rsidP="00B75DC5">
      <w:pPr>
        <w:suppressAutoHyphens/>
        <w:rPr>
          <w:color w:val="000000"/>
          <w:szCs w:val="22"/>
        </w:rPr>
      </w:pPr>
      <w:r w:rsidRPr="00780939">
        <w:rPr>
          <w:color w:val="000000"/>
          <w:szCs w:val="22"/>
          <w:shd w:val="clear" w:color="auto" w:fill="C0C0C0"/>
        </w:rPr>
        <w:t>28 x 1 tablettia</w:t>
      </w:r>
    </w:p>
    <w:p w:rsidR="00B75DC5" w:rsidRPr="00780939" w:rsidRDefault="00B75DC5" w:rsidP="00B75DC5">
      <w:pPr>
        <w:suppressAutoHyphens/>
        <w:rPr>
          <w:color w:val="000000"/>
          <w:szCs w:val="22"/>
        </w:rPr>
      </w:pPr>
    </w:p>
    <w:p w:rsidR="00A2582C" w:rsidRPr="00780939" w:rsidRDefault="00A2582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5.</w:t>
            </w:r>
            <w:r w:rsidRPr="00780939">
              <w:rPr>
                <w:b/>
                <w:color w:val="000000"/>
                <w:szCs w:val="22"/>
              </w:rPr>
              <w:tab/>
              <w:t>ANTOTAPA JA TARVITTAESSA ANTOREITTI (ANTOREITIT)</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Suun kautta.</w:t>
      </w:r>
    </w:p>
    <w:p w:rsidR="004A2258" w:rsidRPr="00780939" w:rsidRDefault="004A2258" w:rsidP="00B75DC5">
      <w:pPr>
        <w:suppressAutoHyphens/>
        <w:rPr>
          <w:color w:val="000000"/>
          <w:szCs w:val="22"/>
        </w:rPr>
      </w:pPr>
      <w:r w:rsidRPr="00780939">
        <w:rPr>
          <w:color w:val="000000"/>
          <w:szCs w:val="22"/>
        </w:rPr>
        <w:t>Lue pakkausseloste ennen käyttöä.</w:t>
      </w:r>
    </w:p>
    <w:p w:rsidR="00B75DC5" w:rsidRPr="00780939" w:rsidRDefault="00B75DC5" w:rsidP="00B75DC5">
      <w:pPr>
        <w:suppressAutoHyphens/>
        <w:rPr>
          <w:color w:val="000000"/>
          <w:szCs w:val="22"/>
        </w:rPr>
      </w:pPr>
    </w:p>
    <w:p w:rsidR="00A2582C" w:rsidRPr="00780939" w:rsidRDefault="00A2582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D1DB5" w:rsidRPr="00780939" w:rsidTr="001F3C4A">
        <w:tc>
          <w:tcPr>
            <w:tcW w:w="9298" w:type="dxa"/>
          </w:tcPr>
          <w:p w:rsidR="002D1DB5" w:rsidRPr="00780939" w:rsidRDefault="002D1DB5" w:rsidP="009A3684">
            <w:pPr>
              <w:suppressAutoHyphens/>
              <w:ind w:left="567" w:hanging="567"/>
              <w:rPr>
                <w:b/>
                <w:color w:val="000000"/>
                <w:szCs w:val="22"/>
              </w:rPr>
            </w:pPr>
            <w:r w:rsidRPr="00780939">
              <w:rPr>
                <w:b/>
                <w:color w:val="000000"/>
                <w:szCs w:val="22"/>
              </w:rPr>
              <w:t>6.</w:t>
            </w:r>
            <w:r w:rsidRPr="00780939">
              <w:rPr>
                <w:b/>
                <w:color w:val="000000"/>
                <w:szCs w:val="22"/>
              </w:rPr>
              <w:tab/>
              <w:t>ERITYISVAROITUS VALMISTEEN SÄILYTTÄMISESTÄ POISSA</w:t>
            </w:r>
            <w:r w:rsidRPr="00780939" w:rsidDel="00AF049A">
              <w:rPr>
                <w:b/>
                <w:color w:val="000000"/>
                <w:szCs w:val="22"/>
              </w:rPr>
              <w:t xml:space="preserve"> </w:t>
            </w:r>
            <w:r w:rsidRPr="00780939">
              <w:rPr>
                <w:b/>
                <w:color w:val="000000"/>
                <w:szCs w:val="22"/>
              </w:rPr>
              <w:t>LASTEN ULOTTUVILTA JA NÄKYVILTÄ</w:t>
            </w:r>
          </w:p>
        </w:tc>
      </w:tr>
    </w:tbl>
    <w:p w:rsidR="002D1DB5" w:rsidRPr="00780939" w:rsidRDefault="002D1DB5" w:rsidP="002D1DB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Ei lasten ulottuville eikä näkyville.</w:t>
      </w:r>
    </w:p>
    <w:p w:rsidR="00B75DC5" w:rsidRPr="00780939" w:rsidRDefault="00B75DC5" w:rsidP="00B75DC5">
      <w:pPr>
        <w:rPr>
          <w:color w:val="000000"/>
          <w:szCs w:val="22"/>
        </w:rPr>
      </w:pPr>
    </w:p>
    <w:p w:rsidR="00B75DC5" w:rsidRPr="00780939" w:rsidRDefault="00B75DC5"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7.</w:t>
            </w:r>
            <w:r w:rsidRPr="00780939">
              <w:rPr>
                <w:b/>
                <w:color w:val="000000"/>
                <w:szCs w:val="22"/>
              </w:rPr>
              <w:tab/>
              <w:t>MUU ERITYISVAROITUS (MUUT ERITYISVAROITUKSET), JOS TARPEEN</w:t>
            </w:r>
          </w:p>
        </w:tc>
      </w:tr>
    </w:tbl>
    <w:p w:rsidR="00B75DC5" w:rsidRPr="00780939" w:rsidRDefault="00B75DC5" w:rsidP="00B75DC5">
      <w:pPr>
        <w:rPr>
          <w:color w:val="000000"/>
          <w:szCs w:val="22"/>
        </w:rPr>
      </w:pPr>
    </w:p>
    <w:p w:rsidR="00B75DC5" w:rsidRPr="00780939" w:rsidRDefault="00B75DC5"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DA307E">
            <w:pPr>
              <w:keepNext/>
              <w:suppressAutoHyphens/>
              <w:ind w:left="567" w:hanging="567"/>
              <w:rPr>
                <w:b/>
                <w:color w:val="000000"/>
                <w:szCs w:val="22"/>
              </w:rPr>
            </w:pPr>
            <w:r w:rsidRPr="00780939">
              <w:rPr>
                <w:b/>
                <w:color w:val="000000"/>
                <w:szCs w:val="22"/>
              </w:rPr>
              <w:t>8.</w:t>
            </w:r>
            <w:r w:rsidRPr="00780939">
              <w:rPr>
                <w:b/>
                <w:color w:val="000000"/>
                <w:szCs w:val="22"/>
              </w:rPr>
              <w:tab/>
              <w:t>VIIMEINEN KÄYTTÖPÄIVÄMÄÄRÄ</w:t>
            </w:r>
          </w:p>
        </w:tc>
      </w:tr>
    </w:tbl>
    <w:p w:rsidR="00B75DC5" w:rsidRPr="00780939" w:rsidRDefault="00B75DC5" w:rsidP="00DA307E">
      <w:pPr>
        <w:keepNext/>
        <w:rPr>
          <w:color w:val="000000"/>
          <w:szCs w:val="22"/>
        </w:rPr>
      </w:pPr>
    </w:p>
    <w:p w:rsidR="00B75DC5" w:rsidRPr="00780939" w:rsidRDefault="00B75DC5" w:rsidP="00B75DC5">
      <w:pPr>
        <w:rPr>
          <w:color w:val="000000"/>
          <w:szCs w:val="22"/>
        </w:rPr>
      </w:pPr>
      <w:r w:rsidRPr="00780939">
        <w:rPr>
          <w:color w:val="000000"/>
          <w:szCs w:val="22"/>
        </w:rPr>
        <w:t>EXP</w:t>
      </w:r>
    </w:p>
    <w:p w:rsidR="00A2582C" w:rsidRPr="00780939" w:rsidRDefault="00A2582C" w:rsidP="00B75DC5">
      <w:pPr>
        <w:rPr>
          <w:color w:val="000000"/>
          <w:szCs w:val="22"/>
        </w:rPr>
      </w:pPr>
    </w:p>
    <w:p w:rsidR="00DA307E" w:rsidRPr="00780939" w:rsidRDefault="00DA307E"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A96A6A" w:rsidP="00A2582C">
            <w:pPr>
              <w:keepNext/>
              <w:keepLines/>
              <w:suppressAutoHyphens/>
              <w:ind w:left="567" w:hanging="567"/>
              <w:rPr>
                <w:b/>
                <w:color w:val="000000"/>
                <w:szCs w:val="22"/>
              </w:rPr>
            </w:pPr>
            <w:r w:rsidRPr="00780939">
              <w:rPr>
                <w:color w:val="000000"/>
                <w:szCs w:val="22"/>
              </w:rPr>
              <w:br w:type="page"/>
            </w:r>
            <w:r w:rsidR="00B75DC5" w:rsidRPr="00780939">
              <w:rPr>
                <w:b/>
                <w:color w:val="000000"/>
                <w:szCs w:val="22"/>
              </w:rPr>
              <w:t>9.</w:t>
            </w:r>
            <w:r w:rsidR="00B75DC5" w:rsidRPr="00780939">
              <w:rPr>
                <w:b/>
                <w:color w:val="000000"/>
                <w:szCs w:val="22"/>
              </w:rPr>
              <w:tab/>
              <w:t>ERITYISET SÄILYTYSOLOSUHTEET</w:t>
            </w:r>
          </w:p>
        </w:tc>
      </w:tr>
    </w:tbl>
    <w:p w:rsidR="00B75DC5" w:rsidRPr="00780939" w:rsidRDefault="00B75DC5" w:rsidP="00A2582C">
      <w:pPr>
        <w:keepNext/>
        <w:keepLines/>
        <w:rPr>
          <w:color w:val="000000"/>
          <w:szCs w:val="22"/>
        </w:rPr>
      </w:pPr>
    </w:p>
    <w:p w:rsidR="0015064C" w:rsidRPr="00780939" w:rsidRDefault="0015064C" w:rsidP="00A2582C">
      <w:pPr>
        <w:keepNext/>
        <w:keepLines/>
        <w:rPr>
          <w:b/>
          <w:color w:val="000000"/>
          <w:szCs w:val="22"/>
        </w:rPr>
      </w:pPr>
      <w:r w:rsidRPr="00780939">
        <w:rPr>
          <w:b/>
          <w:color w:val="000000"/>
          <w:szCs w:val="22"/>
        </w:rPr>
        <w:t xml:space="preserve">Tämä lääkevalmiste ei vaadi </w:t>
      </w:r>
      <w:r w:rsidR="00BF310F" w:rsidRPr="00780939">
        <w:rPr>
          <w:b/>
          <w:color w:val="000000"/>
          <w:szCs w:val="22"/>
        </w:rPr>
        <w:t xml:space="preserve">lämpötilan suhteen </w:t>
      </w:r>
      <w:r w:rsidRPr="00780939">
        <w:rPr>
          <w:b/>
          <w:color w:val="000000"/>
          <w:szCs w:val="22"/>
        </w:rPr>
        <w:t>erityisiä säilytysolosuhteita.</w:t>
      </w:r>
    </w:p>
    <w:p w:rsidR="00475F8F" w:rsidRPr="00780939" w:rsidRDefault="00B75DC5" w:rsidP="00B75DC5">
      <w:pPr>
        <w:rPr>
          <w:b/>
          <w:color w:val="000000"/>
          <w:szCs w:val="22"/>
        </w:rPr>
      </w:pPr>
      <w:r w:rsidRPr="00780939">
        <w:rPr>
          <w:b/>
          <w:color w:val="000000"/>
          <w:szCs w:val="22"/>
        </w:rPr>
        <w:t>Säilytä alkuperäispakkauksessa. Herkkä kosteudelle.</w:t>
      </w:r>
    </w:p>
    <w:p w:rsidR="00EF185C" w:rsidRPr="00780939" w:rsidRDefault="00EF185C" w:rsidP="00B75DC5">
      <w:pPr>
        <w:rPr>
          <w:color w:val="000000"/>
          <w:szCs w:val="22"/>
        </w:rPr>
      </w:pPr>
    </w:p>
    <w:p w:rsidR="00A2582C" w:rsidRPr="00780939" w:rsidRDefault="00A2582C"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10.</w:t>
            </w:r>
            <w:r w:rsidRPr="00780939">
              <w:rPr>
                <w:b/>
                <w:color w:val="000000"/>
                <w:szCs w:val="22"/>
              </w:rPr>
              <w:tab/>
              <w:t>ERITYISET VAROTOIMET KÄYTTÄMÄTTÖMIEN LÄÄKEVALMISTEIDEN TAI NIISTÄ PERÄISIN OLEVAN JÄTEMATERIAALIN HÄVITTÄMISEKSI, JOS TARPEEN</w:t>
            </w:r>
          </w:p>
        </w:tc>
      </w:tr>
    </w:tbl>
    <w:p w:rsidR="00B75DC5" w:rsidRPr="00780939" w:rsidRDefault="00B75DC5" w:rsidP="00B75DC5">
      <w:pPr>
        <w:rPr>
          <w:color w:val="000000"/>
          <w:szCs w:val="22"/>
        </w:rPr>
      </w:pPr>
    </w:p>
    <w:p w:rsidR="00B75DC5" w:rsidRPr="00780939" w:rsidRDefault="00B75DC5"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11.</w:t>
            </w:r>
            <w:r w:rsidRPr="00780939">
              <w:rPr>
                <w:b/>
                <w:color w:val="000000"/>
                <w:szCs w:val="22"/>
              </w:rPr>
              <w:tab/>
              <w:t>MYYNTILUVAN HALTIJAN NIMI JA OSOITE</w:t>
            </w:r>
          </w:p>
        </w:tc>
      </w:tr>
    </w:tbl>
    <w:p w:rsidR="00B75DC5" w:rsidRPr="00780939" w:rsidRDefault="00B75DC5" w:rsidP="00B75DC5">
      <w:pPr>
        <w:rPr>
          <w:color w:val="000000"/>
          <w:szCs w:val="22"/>
        </w:rPr>
      </w:pPr>
    </w:p>
    <w:p w:rsidR="00B75DC5" w:rsidRPr="00780939" w:rsidRDefault="00B75DC5" w:rsidP="00B75DC5">
      <w:pPr>
        <w:rPr>
          <w:color w:val="000000"/>
          <w:szCs w:val="22"/>
        </w:rPr>
      </w:pPr>
      <w:r w:rsidRPr="00780939">
        <w:rPr>
          <w:color w:val="000000"/>
          <w:szCs w:val="22"/>
        </w:rPr>
        <w:t>Boehringer Ingelheim International GmbH</w:t>
      </w:r>
    </w:p>
    <w:p w:rsidR="00B75DC5" w:rsidRPr="00780939" w:rsidRDefault="00B75DC5" w:rsidP="00B75DC5">
      <w:pPr>
        <w:rPr>
          <w:color w:val="000000"/>
          <w:szCs w:val="22"/>
        </w:rPr>
      </w:pPr>
      <w:r w:rsidRPr="00780939">
        <w:rPr>
          <w:color w:val="000000"/>
          <w:szCs w:val="22"/>
        </w:rPr>
        <w:t>Binger Str. 173</w:t>
      </w:r>
    </w:p>
    <w:p w:rsidR="00B75DC5" w:rsidRPr="00780939" w:rsidRDefault="00B75DC5" w:rsidP="00B75DC5">
      <w:pPr>
        <w:rPr>
          <w:color w:val="000000"/>
          <w:szCs w:val="22"/>
        </w:rPr>
      </w:pPr>
      <w:r w:rsidRPr="00780939">
        <w:rPr>
          <w:color w:val="000000"/>
          <w:szCs w:val="22"/>
        </w:rPr>
        <w:t>D-55216 Ingelheim am Rhein</w:t>
      </w:r>
    </w:p>
    <w:p w:rsidR="00B75DC5" w:rsidRPr="00780939" w:rsidRDefault="00B75DC5" w:rsidP="00B75DC5">
      <w:pPr>
        <w:rPr>
          <w:color w:val="000000"/>
          <w:szCs w:val="22"/>
        </w:rPr>
      </w:pPr>
      <w:r w:rsidRPr="00780939">
        <w:rPr>
          <w:color w:val="000000"/>
          <w:szCs w:val="22"/>
        </w:rPr>
        <w:t>Saksa</w:t>
      </w:r>
    </w:p>
    <w:p w:rsidR="00B75DC5" w:rsidRPr="00780939" w:rsidRDefault="00B75DC5" w:rsidP="00B75DC5">
      <w:pPr>
        <w:rPr>
          <w:color w:val="000000"/>
          <w:szCs w:val="22"/>
        </w:rPr>
      </w:pPr>
    </w:p>
    <w:p w:rsidR="00B75DC5" w:rsidRPr="00780939" w:rsidRDefault="00B75DC5"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12.</w:t>
            </w:r>
            <w:r w:rsidRPr="00780939">
              <w:rPr>
                <w:b/>
                <w:color w:val="000000"/>
                <w:szCs w:val="22"/>
              </w:rPr>
              <w:tab/>
              <w:t>MYYNTILUVAN NUMERO(T)</w:t>
            </w:r>
          </w:p>
        </w:tc>
      </w:tr>
    </w:tbl>
    <w:p w:rsidR="00B75DC5" w:rsidRPr="00780939" w:rsidRDefault="00B75DC5" w:rsidP="00B75DC5">
      <w:pPr>
        <w:rPr>
          <w:color w:val="000000"/>
          <w:szCs w:val="22"/>
        </w:rPr>
      </w:pPr>
    </w:p>
    <w:p w:rsidR="00B75DC5" w:rsidRPr="00780939" w:rsidRDefault="00B75DC5" w:rsidP="00B75DC5">
      <w:pPr>
        <w:rPr>
          <w:color w:val="000000"/>
          <w:szCs w:val="22"/>
        </w:rPr>
      </w:pPr>
      <w:r w:rsidRPr="00780939">
        <w:rPr>
          <w:color w:val="000000"/>
          <w:szCs w:val="22"/>
        </w:rPr>
        <w:t>EU/1/02/213/001</w:t>
      </w:r>
      <w:r w:rsidR="00F20C6E" w:rsidRPr="00780939">
        <w:rPr>
          <w:color w:val="000000"/>
          <w:szCs w:val="22"/>
        </w:rPr>
        <w:tab/>
        <w:t>14 tablettia</w:t>
      </w:r>
    </w:p>
    <w:p w:rsidR="00F20C6E" w:rsidRPr="00780939" w:rsidRDefault="00F20C6E" w:rsidP="00F20C6E">
      <w:pPr>
        <w:rPr>
          <w:color w:val="000000"/>
          <w:szCs w:val="22"/>
        </w:rPr>
      </w:pPr>
      <w:r w:rsidRPr="00780939">
        <w:rPr>
          <w:color w:val="000000"/>
          <w:szCs w:val="22"/>
          <w:shd w:val="clear" w:color="auto" w:fill="C0C0C0"/>
        </w:rPr>
        <w:t>EU/1/02/213/002</w:t>
      </w:r>
      <w:r w:rsidRPr="00780939">
        <w:rPr>
          <w:color w:val="000000"/>
          <w:szCs w:val="22"/>
          <w:shd w:val="clear" w:color="auto" w:fill="C0C0C0"/>
        </w:rPr>
        <w:tab/>
        <w:t>28 tablettia</w:t>
      </w:r>
    </w:p>
    <w:p w:rsidR="00C01337" w:rsidRPr="00780939" w:rsidRDefault="00F20C6E" w:rsidP="00C01337">
      <w:pPr>
        <w:suppressAutoHyphens/>
        <w:rPr>
          <w:bCs/>
          <w:color w:val="000000"/>
          <w:szCs w:val="22"/>
        </w:rPr>
      </w:pPr>
      <w:r w:rsidRPr="00780939">
        <w:rPr>
          <w:color w:val="000000"/>
          <w:szCs w:val="22"/>
          <w:shd w:val="clear" w:color="auto" w:fill="C0C0C0"/>
        </w:rPr>
        <w:t>EU/1/02/213/003</w:t>
      </w:r>
      <w:r w:rsidRPr="00780939">
        <w:rPr>
          <w:color w:val="000000"/>
          <w:szCs w:val="22"/>
          <w:shd w:val="clear" w:color="auto" w:fill="C0C0C0"/>
        </w:rPr>
        <w:tab/>
      </w:r>
      <w:r w:rsidR="00C01337" w:rsidRPr="00780939">
        <w:rPr>
          <w:color w:val="000000"/>
          <w:szCs w:val="22"/>
          <w:shd w:val="clear" w:color="auto" w:fill="C0C0C0"/>
        </w:rPr>
        <w:t xml:space="preserve">28 x 1 </w:t>
      </w:r>
      <w:r w:rsidR="004B4302" w:rsidRPr="00780939">
        <w:rPr>
          <w:color w:val="000000"/>
          <w:szCs w:val="22"/>
          <w:shd w:val="clear" w:color="auto" w:fill="C0C0C0"/>
        </w:rPr>
        <w:t>tablettia</w:t>
      </w:r>
    </w:p>
    <w:p w:rsidR="00F20C6E" w:rsidRPr="00780939" w:rsidRDefault="00F20C6E" w:rsidP="00F20C6E">
      <w:pPr>
        <w:rPr>
          <w:color w:val="000000"/>
          <w:szCs w:val="22"/>
        </w:rPr>
      </w:pPr>
      <w:r w:rsidRPr="00780939">
        <w:rPr>
          <w:color w:val="000000"/>
          <w:szCs w:val="22"/>
          <w:shd w:val="clear" w:color="auto" w:fill="C0C0C0"/>
        </w:rPr>
        <w:t>EU/1/02/213/013</w:t>
      </w:r>
      <w:r w:rsidRPr="00780939">
        <w:rPr>
          <w:color w:val="000000"/>
          <w:szCs w:val="22"/>
          <w:shd w:val="clear" w:color="auto" w:fill="C0C0C0"/>
        </w:rPr>
        <w:tab/>
        <w:t xml:space="preserve">30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F20C6E" w:rsidRPr="00780939" w:rsidRDefault="00F20C6E" w:rsidP="00F20C6E">
      <w:pPr>
        <w:rPr>
          <w:color w:val="000000"/>
          <w:szCs w:val="22"/>
        </w:rPr>
      </w:pPr>
      <w:r w:rsidRPr="00780939">
        <w:rPr>
          <w:color w:val="000000"/>
          <w:szCs w:val="22"/>
          <w:shd w:val="clear" w:color="auto" w:fill="C0C0C0"/>
        </w:rPr>
        <w:t>EU/1/02/213/004</w:t>
      </w:r>
      <w:r w:rsidRPr="00780939">
        <w:rPr>
          <w:color w:val="000000"/>
          <w:szCs w:val="22"/>
          <w:shd w:val="clear" w:color="auto" w:fill="C0C0C0"/>
        </w:rPr>
        <w:tab/>
        <w:t>56 tablettia</w:t>
      </w:r>
    </w:p>
    <w:p w:rsidR="00F20C6E" w:rsidRPr="00780939" w:rsidRDefault="00F20C6E" w:rsidP="00F20C6E">
      <w:pPr>
        <w:rPr>
          <w:color w:val="000000"/>
          <w:szCs w:val="22"/>
        </w:rPr>
      </w:pPr>
      <w:r w:rsidRPr="00780939">
        <w:rPr>
          <w:color w:val="000000"/>
          <w:szCs w:val="22"/>
          <w:shd w:val="clear" w:color="auto" w:fill="C0C0C0"/>
        </w:rPr>
        <w:t>EU/1/02/213/011</w:t>
      </w:r>
      <w:r w:rsidRPr="00780939">
        <w:rPr>
          <w:color w:val="000000"/>
          <w:szCs w:val="22"/>
          <w:shd w:val="clear" w:color="auto" w:fill="C0C0C0"/>
        </w:rPr>
        <w:tab/>
        <w:t>84 tablettia</w:t>
      </w:r>
    </w:p>
    <w:p w:rsidR="00F20C6E" w:rsidRPr="00780939" w:rsidRDefault="00F20C6E" w:rsidP="00F20C6E">
      <w:pPr>
        <w:rPr>
          <w:color w:val="000000"/>
          <w:szCs w:val="22"/>
        </w:rPr>
      </w:pPr>
      <w:r w:rsidRPr="00780939">
        <w:rPr>
          <w:color w:val="000000"/>
          <w:szCs w:val="22"/>
          <w:shd w:val="clear" w:color="auto" w:fill="C0C0C0"/>
        </w:rPr>
        <w:t>EU/1/02/213/014</w:t>
      </w:r>
      <w:r w:rsidRPr="00780939">
        <w:rPr>
          <w:color w:val="000000"/>
          <w:szCs w:val="22"/>
          <w:shd w:val="clear" w:color="auto" w:fill="C0C0C0"/>
        </w:rPr>
        <w:tab/>
        <w:t xml:space="preserve">90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F20C6E" w:rsidRPr="00780939" w:rsidRDefault="00F20C6E" w:rsidP="00F20C6E">
      <w:pPr>
        <w:rPr>
          <w:color w:val="000000"/>
          <w:szCs w:val="22"/>
        </w:rPr>
      </w:pPr>
      <w:r w:rsidRPr="00780939">
        <w:rPr>
          <w:color w:val="000000"/>
          <w:szCs w:val="22"/>
          <w:shd w:val="clear" w:color="auto" w:fill="C0C0C0"/>
        </w:rPr>
        <w:t>EU/1/02/213/005</w:t>
      </w:r>
      <w:r w:rsidRPr="00780939">
        <w:rPr>
          <w:color w:val="000000"/>
          <w:szCs w:val="22"/>
          <w:shd w:val="clear" w:color="auto" w:fill="C0C0C0"/>
        </w:rPr>
        <w:tab/>
        <w:t>98 tablettia</w:t>
      </w:r>
    </w:p>
    <w:p w:rsidR="00B75DC5" w:rsidRPr="00780939" w:rsidRDefault="00B75DC5" w:rsidP="00B75DC5">
      <w:pPr>
        <w:rPr>
          <w:color w:val="000000"/>
          <w:szCs w:val="22"/>
        </w:rPr>
      </w:pPr>
    </w:p>
    <w:p w:rsidR="00A2582C" w:rsidRPr="00780939" w:rsidRDefault="00A2582C"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13.</w:t>
            </w:r>
            <w:r w:rsidRPr="00780939">
              <w:rPr>
                <w:b/>
                <w:color w:val="000000"/>
                <w:szCs w:val="22"/>
              </w:rPr>
              <w:tab/>
              <w:t>ERÄNUMERO</w:t>
            </w:r>
          </w:p>
        </w:tc>
      </w:tr>
    </w:tbl>
    <w:p w:rsidR="00B75DC5" w:rsidRPr="00780939" w:rsidRDefault="00B75DC5" w:rsidP="00B75DC5">
      <w:pPr>
        <w:rPr>
          <w:color w:val="000000"/>
          <w:szCs w:val="22"/>
        </w:rPr>
      </w:pPr>
    </w:p>
    <w:p w:rsidR="00B75DC5" w:rsidRPr="00780939" w:rsidRDefault="001F0F92" w:rsidP="00B75DC5">
      <w:pPr>
        <w:rPr>
          <w:color w:val="000000"/>
          <w:szCs w:val="22"/>
        </w:rPr>
      </w:pPr>
      <w:r w:rsidRPr="00780939">
        <w:rPr>
          <w:color w:val="000000"/>
          <w:szCs w:val="22"/>
        </w:rPr>
        <w:t>Lot</w:t>
      </w:r>
    </w:p>
    <w:p w:rsidR="00B75DC5" w:rsidRPr="00780939" w:rsidRDefault="00B75DC5" w:rsidP="00B75DC5">
      <w:pPr>
        <w:rPr>
          <w:color w:val="000000"/>
          <w:szCs w:val="22"/>
        </w:rPr>
      </w:pPr>
    </w:p>
    <w:p w:rsidR="00A2582C" w:rsidRPr="00780939" w:rsidRDefault="00A2582C"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14.</w:t>
            </w:r>
            <w:r w:rsidRPr="00780939">
              <w:rPr>
                <w:b/>
                <w:color w:val="000000"/>
                <w:szCs w:val="22"/>
              </w:rPr>
              <w:tab/>
              <w:t>YLEINEN TOIMITTAMISLUOKITTELU</w:t>
            </w:r>
          </w:p>
        </w:tc>
      </w:tr>
    </w:tbl>
    <w:p w:rsidR="00A2582C" w:rsidRPr="00780939" w:rsidRDefault="00A2582C" w:rsidP="00B75DC5">
      <w:pPr>
        <w:rPr>
          <w:color w:val="000000"/>
          <w:szCs w:val="22"/>
        </w:rPr>
      </w:pPr>
    </w:p>
    <w:p w:rsidR="00B75DC5" w:rsidRPr="00780939" w:rsidRDefault="00B75DC5"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15.</w:t>
            </w:r>
            <w:r w:rsidRPr="00780939">
              <w:rPr>
                <w:b/>
                <w:color w:val="000000"/>
                <w:szCs w:val="22"/>
              </w:rPr>
              <w:tab/>
              <w:t>KÄYTTÖOHJEET</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16.</w:t>
            </w:r>
            <w:r w:rsidRPr="00780939">
              <w:rPr>
                <w:b/>
                <w:color w:val="000000"/>
                <w:szCs w:val="22"/>
              </w:rPr>
              <w:tab/>
              <w:t>TIEDOT PISTEKIRJOITUKSELLA</w:t>
            </w:r>
          </w:p>
        </w:tc>
      </w:tr>
    </w:tbl>
    <w:p w:rsidR="00B75DC5" w:rsidRPr="00780939" w:rsidRDefault="00B75DC5" w:rsidP="00B75DC5">
      <w:pPr>
        <w:pStyle w:val="BodyText31"/>
        <w:numPr>
          <w:ilvl w:val="12"/>
          <w:numId w:val="0"/>
        </w:numPr>
        <w:suppressAutoHyphens/>
        <w:rPr>
          <w:color w:val="000000"/>
          <w:szCs w:val="22"/>
        </w:rPr>
      </w:pPr>
    </w:p>
    <w:p w:rsidR="00B75DC5" w:rsidRPr="00780939" w:rsidRDefault="00B75DC5" w:rsidP="00B75DC5">
      <w:pPr>
        <w:pStyle w:val="BodyText31"/>
        <w:numPr>
          <w:ilvl w:val="12"/>
          <w:numId w:val="0"/>
        </w:numPr>
        <w:suppressAutoHyphens/>
        <w:rPr>
          <w:color w:val="000000"/>
          <w:szCs w:val="22"/>
        </w:rPr>
      </w:pPr>
      <w:r w:rsidRPr="00780939">
        <w:rPr>
          <w:color w:val="000000"/>
          <w:szCs w:val="22"/>
        </w:rPr>
        <w:t xml:space="preserve">MicardisPlus </w:t>
      </w:r>
      <w:r w:rsidR="00621DD8" w:rsidRPr="00780939">
        <w:rPr>
          <w:color w:val="000000"/>
          <w:szCs w:val="22"/>
        </w:rPr>
        <w:t xml:space="preserve">40 mg/12,5 mg </w:t>
      </w:r>
    </w:p>
    <w:p w:rsidR="00B75DC5" w:rsidRPr="00780939" w:rsidRDefault="00B75DC5" w:rsidP="00B75DC5">
      <w:pPr>
        <w:suppressAutoHyphens/>
        <w:rPr>
          <w:color w:val="000000"/>
          <w:szCs w:val="22"/>
        </w:rPr>
      </w:pPr>
    </w:p>
    <w:p w:rsidR="00207C24" w:rsidRPr="00780939" w:rsidRDefault="00207C24" w:rsidP="00B75DC5">
      <w:pPr>
        <w:suppressAutoHyphens/>
        <w:rPr>
          <w:color w:val="000000"/>
          <w:szCs w:val="22"/>
        </w:rPr>
      </w:pPr>
    </w:p>
    <w:p w:rsidR="00995ED4" w:rsidRPr="00780939" w:rsidRDefault="00995ED4" w:rsidP="00DA307E">
      <w:pPr>
        <w:keepNext/>
        <w:pBdr>
          <w:top w:val="single" w:sz="4" w:space="1" w:color="auto"/>
          <w:left w:val="single" w:sz="4" w:space="4" w:color="auto"/>
          <w:bottom w:val="single" w:sz="4" w:space="1" w:color="auto"/>
          <w:right w:val="single" w:sz="4" w:space="4" w:color="auto"/>
        </w:pBdr>
        <w:rPr>
          <w:b/>
          <w:bCs/>
        </w:rPr>
      </w:pPr>
      <w:r w:rsidRPr="00780939">
        <w:rPr>
          <w:b/>
          <w:bCs/>
        </w:rPr>
        <w:t>17</w:t>
      </w:r>
      <w:r w:rsidR="009A3684" w:rsidRPr="00780939">
        <w:rPr>
          <w:b/>
          <w:bCs/>
        </w:rPr>
        <w:t>.</w:t>
      </w:r>
      <w:r w:rsidR="009A3684" w:rsidRPr="00780939">
        <w:rPr>
          <w:b/>
          <w:bCs/>
        </w:rPr>
        <w:tab/>
      </w:r>
      <w:r w:rsidRPr="00780939">
        <w:rPr>
          <w:b/>
          <w:bCs/>
        </w:rPr>
        <w:t>YKSILÖLLINEN TUNNISTE – 2D-VIIVAKOODI</w:t>
      </w:r>
    </w:p>
    <w:p w:rsidR="00995ED4" w:rsidRPr="00780939" w:rsidRDefault="00995ED4" w:rsidP="00DA307E">
      <w:pPr>
        <w:keepNext/>
        <w:rPr>
          <w:lang w:eastAsia="fr-FR"/>
        </w:rPr>
      </w:pPr>
    </w:p>
    <w:p w:rsidR="00995ED4" w:rsidRPr="00780939" w:rsidRDefault="00995ED4" w:rsidP="009A3684">
      <w:r w:rsidRPr="00780939">
        <w:rPr>
          <w:highlight w:val="lightGray"/>
        </w:rPr>
        <w:t>2D-viivakoodi, joka si</w:t>
      </w:r>
      <w:r w:rsidR="00207C24" w:rsidRPr="00780939">
        <w:rPr>
          <w:highlight w:val="lightGray"/>
        </w:rPr>
        <w:t>sältää yksilöllisen tunnisteen.</w:t>
      </w:r>
    </w:p>
    <w:p w:rsidR="00995ED4" w:rsidRPr="00780939" w:rsidRDefault="00995ED4" w:rsidP="009A3684">
      <w:pPr>
        <w:rPr>
          <w:lang w:eastAsia="fr-FR"/>
        </w:rPr>
      </w:pPr>
    </w:p>
    <w:p w:rsidR="00323E10" w:rsidRPr="00780939" w:rsidRDefault="00323E10" w:rsidP="009A3684">
      <w:pPr>
        <w:rPr>
          <w:lang w:eastAsia="fr-FR"/>
        </w:rPr>
      </w:pPr>
    </w:p>
    <w:p w:rsidR="00995ED4" w:rsidRPr="00780939" w:rsidRDefault="009A3684" w:rsidP="00EA04E0">
      <w:pPr>
        <w:keepNext/>
        <w:keepLines/>
        <w:pBdr>
          <w:top w:val="single" w:sz="4" w:space="1" w:color="auto"/>
          <w:left w:val="single" w:sz="4" w:space="4" w:color="auto"/>
          <w:bottom w:val="single" w:sz="4" w:space="1" w:color="auto"/>
          <w:right w:val="single" w:sz="4" w:space="4" w:color="auto"/>
        </w:pBdr>
        <w:rPr>
          <w:b/>
          <w:bCs/>
        </w:rPr>
      </w:pPr>
      <w:r w:rsidRPr="00780939">
        <w:rPr>
          <w:b/>
          <w:bCs/>
        </w:rPr>
        <w:t>18.</w:t>
      </w:r>
      <w:r w:rsidRPr="00780939">
        <w:rPr>
          <w:b/>
          <w:bCs/>
        </w:rPr>
        <w:tab/>
      </w:r>
      <w:r w:rsidR="00995ED4" w:rsidRPr="00780939">
        <w:rPr>
          <w:b/>
          <w:bCs/>
        </w:rPr>
        <w:t>YKSILÖLLINEN TUNNISTE – LUETTAVISSA OLEVAT TIEDOT</w:t>
      </w:r>
    </w:p>
    <w:p w:rsidR="00995ED4" w:rsidRPr="00780939" w:rsidRDefault="00995ED4" w:rsidP="00EA04E0">
      <w:pPr>
        <w:keepNext/>
        <w:keepLines/>
        <w:rPr>
          <w:lang w:eastAsia="fr-FR"/>
        </w:rPr>
      </w:pPr>
    </w:p>
    <w:p w:rsidR="00995ED4" w:rsidRPr="00780939" w:rsidRDefault="00995ED4" w:rsidP="00EA04E0">
      <w:pPr>
        <w:keepNext/>
        <w:keepLines/>
      </w:pPr>
      <w:r w:rsidRPr="00780939">
        <w:t>PC: {numero} [tuotekoodi]</w:t>
      </w:r>
    </w:p>
    <w:p w:rsidR="00995ED4" w:rsidRPr="00780939" w:rsidRDefault="00995ED4" w:rsidP="00EA04E0">
      <w:pPr>
        <w:keepNext/>
        <w:keepLines/>
      </w:pPr>
      <w:r w:rsidRPr="00780939">
        <w:t>SN: {numero} [sarjanumero]</w:t>
      </w:r>
    </w:p>
    <w:p w:rsidR="00995ED4" w:rsidRPr="00780939" w:rsidRDefault="00995ED4" w:rsidP="00EA04E0">
      <w:pPr>
        <w:keepNext/>
        <w:keepLines/>
      </w:pPr>
      <w:r w:rsidRPr="00780939">
        <w:t>NN: {numero} [lääkkeen kansallinen korvaus- tai muu tunnistenumero</w:t>
      </w:r>
      <w:r w:rsidR="009D505C" w:rsidRPr="00780939">
        <w:t>]</w:t>
      </w:r>
    </w:p>
    <w:p w:rsidR="00995ED4" w:rsidRPr="00780939" w:rsidRDefault="00995ED4" w:rsidP="00EA04E0">
      <w:pPr>
        <w:keepNext/>
        <w:keepLines/>
        <w:suppressAutoHyphens/>
        <w:rPr>
          <w:color w:val="000000"/>
          <w:szCs w:val="22"/>
        </w:rPr>
      </w:pPr>
    </w:p>
    <w:p w:rsidR="00B75DC5" w:rsidRPr="00780939" w:rsidRDefault="00AC22E4" w:rsidP="00CA33C5">
      <w:pPr>
        <w:suppressAutoHyphens/>
        <w:rPr>
          <w:b/>
          <w:color w:val="000000"/>
          <w:szCs w:val="22"/>
        </w:rPr>
      </w:pPr>
      <w:r w:rsidRPr="00780939">
        <w:rPr>
          <w:color w:val="00000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rPr>
                <w:b/>
                <w:color w:val="000000"/>
                <w:szCs w:val="22"/>
              </w:rPr>
            </w:pPr>
            <w:bookmarkStart w:id="9" w:name="OLE_LINK1"/>
            <w:r w:rsidRPr="00780939">
              <w:rPr>
                <w:b/>
                <w:color w:val="000000"/>
                <w:szCs w:val="22"/>
              </w:rPr>
              <w:t>LÄPIPAINOPAKKAUKSISSA TAI LEVYISSÄ ON OLTAVA VÄHINTÄÄN SEURAAVAT MERKINNÄT</w:t>
            </w:r>
          </w:p>
          <w:p w:rsidR="00B75DC5" w:rsidRPr="00780939" w:rsidRDefault="00B75DC5" w:rsidP="00B75DC5">
            <w:pPr>
              <w:suppressAutoHyphens/>
              <w:rPr>
                <w:b/>
                <w:color w:val="000000"/>
                <w:szCs w:val="22"/>
              </w:rPr>
            </w:pPr>
          </w:p>
          <w:p w:rsidR="00B75DC5" w:rsidRPr="00780939" w:rsidRDefault="00B75DC5" w:rsidP="00B75DC5">
            <w:pPr>
              <w:suppressAutoHyphens/>
              <w:rPr>
                <w:b/>
                <w:bCs/>
                <w:color w:val="000000"/>
                <w:szCs w:val="22"/>
              </w:rPr>
            </w:pPr>
            <w:r w:rsidRPr="00780939">
              <w:rPr>
                <w:b/>
                <w:bCs/>
                <w:color w:val="000000"/>
                <w:szCs w:val="22"/>
              </w:rPr>
              <w:t>7 tabletin läpipainolevy</w:t>
            </w:r>
          </w:p>
          <w:p w:rsidR="00B75DC5" w:rsidRPr="00780939" w:rsidRDefault="00B75DC5" w:rsidP="00B75DC5">
            <w:pPr>
              <w:suppressAutoHyphens/>
              <w:rPr>
                <w:b/>
                <w:color w:val="000000"/>
                <w:szCs w:val="22"/>
              </w:rPr>
            </w:pP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w:t>
            </w:r>
            <w:r w:rsidRPr="00780939">
              <w:rPr>
                <w:b/>
                <w:color w:val="000000"/>
                <w:szCs w:val="22"/>
              </w:rPr>
              <w:tab/>
              <w:t>LÄÄKEVALMISTEEN NIMI</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 xml:space="preserve">MicardisPlus </w:t>
      </w:r>
      <w:r w:rsidR="00B92624" w:rsidRPr="00780939">
        <w:rPr>
          <w:color w:val="000000"/>
          <w:szCs w:val="22"/>
        </w:rPr>
        <w:t xml:space="preserve">40 mg/12,5 mg </w:t>
      </w:r>
      <w:r w:rsidRPr="00780939">
        <w:rPr>
          <w:color w:val="000000"/>
          <w:szCs w:val="22"/>
        </w:rPr>
        <w:t>tabletit</w:t>
      </w:r>
    </w:p>
    <w:p w:rsidR="00B75DC5" w:rsidRPr="00780939" w:rsidRDefault="00B92624" w:rsidP="00B75DC5">
      <w:pPr>
        <w:suppressAutoHyphens/>
        <w:rPr>
          <w:color w:val="000000"/>
          <w:szCs w:val="22"/>
        </w:rPr>
      </w:pPr>
      <w:r w:rsidRPr="00780939">
        <w:rPr>
          <w:color w:val="000000"/>
          <w:szCs w:val="22"/>
        </w:rPr>
        <w:t>t</w:t>
      </w:r>
      <w:r w:rsidR="00B75DC5" w:rsidRPr="00780939">
        <w:rPr>
          <w:color w:val="000000"/>
          <w:szCs w:val="22"/>
        </w:rPr>
        <w:t>elmisartaani/hydroklooritiatsidi</w:t>
      </w:r>
    </w:p>
    <w:p w:rsidR="00B75DC5" w:rsidRPr="00780939" w:rsidRDefault="00B75DC5" w:rsidP="00B75DC5">
      <w:pPr>
        <w:suppressAutoHyphens/>
        <w:rPr>
          <w:color w:val="000000"/>
          <w:szCs w:val="22"/>
        </w:rPr>
      </w:pPr>
    </w:p>
    <w:p w:rsidR="00A2582C" w:rsidRPr="00780939" w:rsidRDefault="00A2582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2.</w:t>
            </w:r>
            <w:r w:rsidRPr="00780939">
              <w:rPr>
                <w:b/>
                <w:color w:val="000000"/>
                <w:szCs w:val="22"/>
              </w:rPr>
              <w:tab/>
              <w:t>MYYNTILUVAN HALTIJAN NIMI</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Boehringer Ingelheim (</w:t>
      </w:r>
      <w:r w:rsidRPr="00780939">
        <w:rPr>
          <w:color w:val="000000"/>
          <w:szCs w:val="22"/>
          <w:shd w:val="clear" w:color="auto" w:fill="C0C0C0"/>
        </w:rPr>
        <w:t>Logo</w:t>
      </w:r>
      <w:r w:rsidRPr="00780939">
        <w:rPr>
          <w:color w:val="000000"/>
          <w:szCs w:val="22"/>
        </w:rPr>
        <w:t>)</w:t>
      </w:r>
    </w:p>
    <w:p w:rsidR="00A2582C" w:rsidRPr="00780939" w:rsidRDefault="00A2582C"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3.</w:t>
            </w:r>
            <w:r w:rsidRPr="00780939">
              <w:rPr>
                <w:b/>
                <w:color w:val="000000"/>
                <w:szCs w:val="22"/>
              </w:rPr>
              <w:tab/>
              <w:t>VIIMEINEN KÄYTTÖPÄIVÄMÄÄRÄ</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EXP</w:t>
      </w:r>
    </w:p>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4.</w:t>
            </w:r>
            <w:r w:rsidRPr="00780939">
              <w:rPr>
                <w:b/>
                <w:color w:val="000000"/>
                <w:szCs w:val="22"/>
              </w:rPr>
              <w:tab/>
              <w:t>ERÄNUMERO</w:t>
            </w:r>
          </w:p>
        </w:tc>
      </w:tr>
    </w:tbl>
    <w:p w:rsidR="00B75DC5" w:rsidRPr="00780939" w:rsidRDefault="00B75DC5" w:rsidP="00B75DC5">
      <w:pPr>
        <w:suppressAutoHyphens/>
        <w:rPr>
          <w:color w:val="000000"/>
          <w:szCs w:val="22"/>
        </w:rPr>
      </w:pPr>
    </w:p>
    <w:bookmarkEnd w:id="9"/>
    <w:p w:rsidR="00B75DC5" w:rsidRPr="00780939" w:rsidRDefault="004A2258" w:rsidP="004A2258">
      <w:pPr>
        <w:ind w:left="567" w:hanging="567"/>
        <w:rPr>
          <w:color w:val="000000"/>
          <w:szCs w:val="22"/>
        </w:rPr>
      </w:pPr>
      <w:r w:rsidRPr="00780939">
        <w:rPr>
          <w:color w:val="000000"/>
          <w:szCs w:val="22"/>
        </w:rPr>
        <w:t xml:space="preserve">Lot </w:t>
      </w:r>
    </w:p>
    <w:p w:rsidR="00B75DC5" w:rsidRPr="00780939" w:rsidRDefault="00B75DC5" w:rsidP="00B75DC5">
      <w:pPr>
        <w:ind w:left="567" w:right="-449" w:hanging="567"/>
        <w:rPr>
          <w:b/>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5.</w:t>
            </w:r>
            <w:r w:rsidRPr="00780939">
              <w:rPr>
                <w:b/>
                <w:color w:val="000000"/>
                <w:szCs w:val="22"/>
              </w:rPr>
              <w:tab/>
              <w:t>MUUTA</w:t>
            </w:r>
          </w:p>
        </w:tc>
      </w:tr>
    </w:tbl>
    <w:p w:rsidR="00B75DC5" w:rsidRPr="00780939" w:rsidRDefault="00B75DC5" w:rsidP="00B75DC5">
      <w:pPr>
        <w:ind w:left="567" w:right="-449" w:hanging="567"/>
        <w:rPr>
          <w:b/>
          <w:color w:val="000000"/>
          <w:szCs w:val="22"/>
        </w:rPr>
      </w:pPr>
    </w:p>
    <w:p w:rsidR="00B75DC5" w:rsidRPr="00780939" w:rsidRDefault="00B75DC5" w:rsidP="00B75DC5">
      <w:pPr>
        <w:ind w:left="567" w:right="-449" w:hanging="567"/>
        <w:rPr>
          <w:color w:val="000000"/>
          <w:szCs w:val="22"/>
        </w:rPr>
      </w:pPr>
      <w:r w:rsidRPr="00780939">
        <w:rPr>
          <w:color w:val="000000"/>
          <w:szCs w:val="22"/>
        </w:rPr>
        <w:t>MA</w:t>
      </w:r>
    </w:p>
    <w:p w:rsidR="00B75DC5" w:rsidRPr="00780939" w:rsidRDefault="00B75DC5" w:rsidP="00B75DC5">
      <w:pPr>
        <w:ind w:left="567" w:right="-449" w:hanging="567"/>
        <w:rPr>
          <w:color w:val="000000"/>
          <w:szCs w:val="22"/>
        </w:rPr>
      </w:pPr>
      <w:r w:rsidRPr="00780939">
        <w:rPr>
          <w:color w:val="000000"/>
          <w:szCs w:val="22"/>
        </w:rPr>
        <w:t>TI</w:t>
      </w:r>
    </w:p>
    <w:p w:rsidR="00B75DC5" w:rsidRPr="00780939" w:rsidRDefault="00B75DC5" w:rsidP="00B75DC5">
      <w:pPr>
        <w:ind w:left="567" w:right="-449" w:hanging="567"/>
        <w:rPr>
          <w:color w:val="000000"/>
          <w:szCs w:val="22"/>
        </w:rPr>
      </w:pPr>
      <w:r w:rsidRPr="00780939">
        <w:rPr>
          <w:color w:val="000000"/>
          <w:szCs w:val="22"/>
        </w:rPr>
        <w:t>KE</w:t>
      </w:r>
    </w:p>
    <w:p w:rsidR="00B75DC5" w:rsidRPr="00780939" w:rsidRDefault="00B75DC5" w:rsidP="00B75DC5">
      <w:pPr>
        <w:ind w:left="567" w:right="-449" w:hanging="567"/>
        <w:rPr>
          <w:color w:val="000000"/>
          <w:szCs w:val="22"/>
        </w:rPr>
      </w:pPr>
      <w:r w:rsidRPr="00780939">
        <w:rPr>
          <w:color w:val="000000"/>
          <w:szCs w:val="22"/>
        </w:rPr>
        <w:t>TO</w:t>
      </w:r>
    </w:p>
    <w:p w:rsidR="00B75DC5" w:rsidRPr="00780939" w:rsidRDefault="00B75DC5" w:rsidP="00B75DC5">
      <w:pPr>
        <w:ind w:left="567" w:right="-449" w:hanging="567"/>
        <w:rPr>
          <w:color w:val="000000"/>
          <w:szCs w:val="22"/>
        </w:rPr>
      </w:pPr>
      <w:r w:rsidRPr="00780939">
        <w:rPr>
          <w:color w:val="000000"/>
          <w:szCs w:val="22"/>
        </w:rPr>
        <w:t>PE</w:t>
      </w:r>
    </w:p>
    <w:p w:rsidR="00B75DC5" w:rsidRPr="00780939" w:rsidRDefault="00B75DC5" w:rsidP="00B75DC5">
      <w:pPr>
        <w:ind w:left="567" w:right="-449" w:hanging="567"/>
        <w:rPr>
          <w:color w:val="000000"/>
          <w:szCs w:val="22"/>
        </w:rPr>
      </w:pPr>
      <w:r w:rsidRPr="00780939">
        <w:rPr>
          <w:color w:val="000000"/>
          <w:szCs w:val="22"/>
        </w:rPr>
        <w:t>LA</w:t>
      </w:r>
    </w:p>
    <w:p w:rsidR="00B75DC5" w:rsidRPr="00780939" w:rsidRDefault="00B75DC5" w:rsidP="00B75DC5">
      <w:pPr>
        <w:ind w:left="567" w:right="-449" w:hanging="567"/>
        <w:rPr>
          <w:color w:val="000000"/>
          <w:szCs w:val="22"/>
        </w:rPr>
      </w:pPr>
      <w:r w:rsidRPr="00780939">
        <w:rPr>
          <w:color w:val="000000"/>
          <w:szCs w:val="22"/>
        </w:rPr>
        <w:t>SU</w:t>
      </w:r>
    </w:p>
    <w:p w:rsidR="00B75DC5" w:rsidRPr="00780939" w:rsidRDefault="00424087" w:rsidP="00B75DC5">
      <w:pPr>
        <w:suppressAutoHyphens/>
        <w:rPr>
          <w:b/>
          <w:color w:val="000000"/>
          <w:szCs w:val="22"/>
        </w:rPr>
      </w:pPr>
      <w:r w:rsidRPr="00780939">
        <w:rPr>
          <w:b/>
          <w:color w:val="00000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rPr>
                <w:b/>
                <w:color w:val="000000"/>
                <w:szCs w:val="22"/>
              </w:rPr>
            </w:pPr>
            <w:r w:rsidRPr="00780939">
              <w:rPr>
                <w:b/>
                <w:color w:val="000000"/>
                <w:szCs w:val="22"/>
              </w:rPr>
              <w:t>LÄPIPAINOPAKKAUKSISSA TAI LEVYISSÄ ON OLTAVA VÄHINTÄÄN SEURAAVAT MERKINNÄT</w:t>
            </w:r>
          </w:p>
          <w:p w:rsidR="00B75DC5" w:rsidRPr="00780939" w:rsidRDefault="00B75DC5" w:rsidP="00B75DC5">
            <w:pPr>
              <w:suppressAutoHyphens/>
              <w:rPr>
                <w:b/>
                <w:color w:val="000000"/>
                <w:szCs w:val="22"/>
              </w:rPr>
            </w:pPr>
          </w:p>
          <w:p w:rsidR="00B75DC5" w:rsidRPr="00780939" w:rsidRDefault="00193D07" w:rsidP="00B75DC5">
            <w:pPr>
              <w:suppressAutoHyphens/>
              <w:rPr>
                <w:b/>
                <w:bCs/>
                <w:color w:val="000000"/>
                <w:szCs w:val="22"/>
              </w:rPr>
            </w:pPr>
            <w:r w:rsidRPr="00780939">
              <w:rPr>
                <w:b/>
                <w:bCs/>
                <w:color w:val="000000"/>
                <w:szCs w:val="22"/>
              </w:rPr>
              <w:t>7 tai 10 tabletin y</w:t>
            </w:r>
            <w:r w:rsidR="00B75DC5" w:rsidRPr="00780939">
              <w:rPr>
                <w:b/>
                <w:bCs/>
                <w:color w:val="000000"/>
                <w:szCs w:val="22"/>
              </w:rPr>
              <w:t>ksittäisläpipainopakkaus tai muu kuin 7 tabletin läpipainopakkaus</w:t>
            </w:r>
          </w:p>
          <w:p w:rsidR="00B75DC5" w:rsidRPr="00780939" w:rsidRDefault="00B75DC5" w:rsidP="00B75DC5">
            <w:pPr>
              <w:suppressAutoHyphens/>
              <w:rPr>
                <w:color w:val="000000"/>
                <w:szCs w:val="22"/>
              </w:rPr>
            </w:pP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w:t>
            </w:r>
            <w:r w:rsidRPr="00780939">
              <w:rPr>
                <w:b/>
                <w:color w:val="000000"/>
                <w:szCs w:val="22"/>
              </w:rPr>
              <w:tab/>
              <w:t>LÄÄKEVALMISTEEN NIMI</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 xml:space="preserve">MicardisPlus </w:t>
      </w:r>
      <w:r w:rsidR="00B92624" w:rsidRPr="00780939">
        <w:rPr>
          <w:color w:val="000000"/>
          <w:szCs w:val="22"/>
        </w:rPr>
        <w:t xml:space="preserve">40 mg/12,5 mg </w:t>
      </w:r>
      <w:r w:rsidRPr="00780939">
        <w:rPr>
          <w:color w:val="000000"/>
          <w:szCs w:val="22"/>
        </w:rPr>
        <w:t>tabletit</w:t>
      </w:r>
    </w:p>
    <w:p w:rsidR="00B75DC5" w:rsidRPr="00780939" w:rsidRDefault="00B92624" w:rsidP="00B75DC5">
      <w:pPr>
        <w:suppressAutoHyphens/>
        <w:rPr>
          <w:color w:val="000000"/>
          <w:szCs w:val="22"/>
        </w:rPr>
      </w:pPr>
      <w:r w:rsidRPr="00780939">
        <w:rPr>
          <w:color w:val="000000"/>
          <w:szCs w:val="22"/>
        </w:rPr>
        <w:t>t</w:t>
      </w:r>
      <w:r w:rsidR="00B75DC5" w:rsidRPr="00780939">
        <w:rPr>
          <w:color w:val="000000"/>
          <w:szCs w:val="22"/>
        </w:rPr>
        <w:t>elmisartaani/hydroklooritiatsidi</w:t>
      </w:r>
    </w:p>
    <w:p w:rsidR="00A2582C" w:rsidRPr="00780939" w:rsidRDefault="00A2582C"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2.</w:t>
            </w:r>
            <w:r w:rsidRPr="00780939">
              <w:rPr>
                <w:b/>
                <w:color w:val="000000"/>
                <w:szCs w:val="22"/>
              </w:rPr>
              <w:tab/>
              <w:t>MYYNTILUVAN HALTIJAN NIMI</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Boehringer Ingelheim (</w:t>
      </w:r>
      <w:r w:rsidRPr="00780939">
        <w:rPr>
          <w:color w:val="000000"/>
          <w:szCs w:val="22"/>
          <w:shd w:val="clear" w:color="auto" w:fill="C0C0C0"/>
        </w:rPr>
        <w:t>Logo</w:t>
      </w:r>
      <w:r w:rsidRPr="00780939">
        <w:rPr>
          <w:color w:val="000000"/>
          <w:szCs w:val="22"/>
        </w:rPr>
        <w:t>)</w:t>
      </w:r>
    </w:p>
    <w:p w:rsidR="00A2582C" w:rsidRPr="00780939" w:rsidRDefault="00A2582C"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3.</w:t>
            </w:r>
            <w:r w:rsidRPr="00780939">
              <w:rPr>
                <w:b/>
                <w:color w:val="000000"/>
                <w:szCs w:val="22"/>
              </w:rPr>
              <w:tab/>
              <w:t>VIIMEINEN KÄYTTÖPÄIVÄMÄÄRÄ</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EXP</w:t>
      </w:r>
    </w:p>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4.</w:t>
            </w:r>
            <w:r w:rsidRPr="00780939">
              <w:rPr>
                <w:b/>
                <w:color w:val="000000"/>
                <w:szCs w:val="22"/>
              </w:rPr>
              <w:tab/>
              <w:t>ERÄNUMERO</w:t>
            </w:r>
          </w:p>
        </w:tc>
      </w:tr>
    </w:tbl>
    <w:p w:rsidR="00B75DC5" w:rsidRPr="00780939" w:rsidRDefault="00B75DC5" w:rsidP="00B75DC5">
      <w:pPr>
        <w:suppressAutoHyphens/>
        <w:rPr>
          <w:color w:val="000000"/>
          <w:szCs w:val="22"/>
        </w:rPr>
      </w:pPr>
    </w:p>
    <w:p w:rsidR="00B75DC5" w:rsidRPr="00780939" w:rsidRDefault="004A2258" w:rsidP="00B75DC5">
      <w:pPr>
        <w:suppressAutoHyphens/>
        <w:rPr>
          <w:b/>
          <w:color w:val="000000"/>
          <w:szCs w:val="22"/>
        </w:rPr>
      </w:pPr>
      <w:r w:rsidRPr="00780939">
        <w:rPr>
          <w:color w:val="000000"/>
          <w:szCs w:val="22"/>
        </w:rPr>
        <w:t xml:space="preserve">Lot </w:t>
      </w:r>
    </w:p>
    <w:p w:rsidR="00B75DC5" w:rsidRPr="00780939" w:rsidRDefault="00B75DC5" w:rsidP="00B75DC5">
      <w:pPr>
        <w:suppressAutoHyphens/>
        <w:rPr>
          <w:b/>
          <w:color w:val="000000"/>
          <w:szCs w:val="22"/>
        </w:rPr>
      </w:pPr>
    </w:p>
    <w:p w:rsidR="00B75DC5" w:rsidRPr="00780939" w:rsidRDefault="00B75DC5" w:rsidP="00B75DC5">
      <w:pPr>
        <w:suppressAutoHyphens/>
        <w:rPr>
          <w:b/>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Borders>
              <w:top w:val="single" w:sz="4" w:space="0" w:color="auto"/>
              <w:left w:val="single" w:sz="4" w:space="0" w:color="auto"/>
              <w:bottom w:val="single" w:sz="4" w:space="0" w:color="auto"/>
              <w:right w:val="single" w:sz="4" w:space="0" w:color="auto"/>
            </w:tcBorders>
            <w:shd w:val="clear" w:color="auto" w:fill="auto"/>
          </w:tcPr>
          <w:p w:rsidR="00B75DC5" w:rsidRPr="00780939" w:rsidRDefault="00B75DC5" w:rsidP="00B75DC5">
            <w:pPr>
              <w:suppressAutoHyphens/>
              <w:ind w:left="567" w:hanging="567"/>
              <w:rPr>
                <w:b/>
                <w:color w:val="000000"/>
                <w:szCs w:val="22"/>
              </w:rPr>
            </w:pPr>
            <w:r w:rsidRPr="00780939">
              <w:rPr>
                <w:b/>
                <w:color w:val="000000"/>
                <w:szCs w:val="22"/>
              </w:rPr>
              <w:t>5.</w:t>
            </w:r>
            <w:r w:rsidRPr="00780939">
              <w:rPr>
                <w:b/>
                <w:color w:val="000000"/>
                <w:szCs w:val="22"/>
              </w:rPr>
              <w:tab/>
              <w:t>MUUTA</w:t>
            </w:r>
          </w:p>
        </w:tc>
      </w:tr>
    </w:tbl>
    <w:p w:rsidR="00B75DC5" w:rsidRPr="00780939" w:rsidRDefault="00B75DC5" w:rsidP="00B75DC5">
      <w:pPr>
        <w:suppressAutoHyphens/>
        <w:rPr>
          <w:b/>
          <w:color w:val="000000"/>
          <w:szCs w:val="22"/>
        </w:rPr>
      </w:pPr>
    </w:p>
    <w:p w:rsidR="00B75DC5" w:rsidRPr="00780939" w:rsidRDefault="00B75DC5" w:rsidP="00B75DC5">
      <w:pPr>
        <w:suppressAutoHyphens/>
        <w:rPr>
          <w:b/>
          <w:color w:val="000000"/>
          <w:szCs w:val="22"/>
        </w:rPr>
      </w:pPr>
    </w:p>
    <w:p w:rsidR="00B75DC5" w:rsidRPr="00780939" w:rsidRDefault="00424087" w:rsidP="00B75DC5">
      <w:pPr>
        <w:suppressAutoHyphens/>
        <w:rPr>
          <w:b/>
          <w:color w:val="000000"/>
          <w:szCs w:val="22"/>
        </w:rPr>
      </w:pPr>
      <w:r w:rsidRPr="00780939">
        <w:rPr>
          <w:b/>
          <w:color w:val="00000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rPr>
          <w:trHeight w:val="1040"/>
        </w:trPr>
        <w:tc>
          <w:tcPr>
            <w:tcW w:w="9298" w:type="dxa"/>
            <w:tcBorders>
              <w:bottom w:val="single" w:sz="4" w:space="0" w:color="auto"/>
            </w:tcBorders>
          </w:tcPr>
          <w:p w:rsidR="00B75DC5" w:rsidRPr="00780939" w:rsidRDefault="00B75DC5" w:rsidP="00B75DC5">
            <w:pPr>
              <w:shd w:val="clear" w:color="auto" w:fill="FFFFFF"/>
              <w:suppressAutoHyphens/>
              <w:rPr>
                <w:b/>
                <w:color w:val="000000"/>
                <w:szCs w:val="22"/>
              </w:rPr>
            </w:pPr>
            <w:r w:rsidRPr="00780939">
              <w:rPr>
                <w:b/>
                <w:color w:val="000000"/>
                <w:szCs w:val="22"/>
              </w:rPr>
              <w:t>ULKOPAKKAUKSESSA ON OLTAVA SEURAAVAT MERKINNÄT</w:t>
            </w:r>
          </w:p>
          <w:p w:rsidR="00B75DC5" w:rsidRPr="00780939" w:rsidRDefault="00B75DC5" w:rsidP="00B75DC5">
            <w:pPr>
              <w:suppressAutoHyphens/>
              <w:rPr>
                <w:color w:val="000000"/>
                <w:szCs w:val="22"/>
              </w:rPr>
            </w:pPr>
          </w:p>
          <w:p w:rsidR="00B75DC5" w:rsidRPr="00780939" w:rsidRDefault="002238B4" w:rsidP="00B75DC5">
            <w:pPr>
              <w:suppressAutoHyphens/>
              <w:rPr>
                <w:b/>
                <w:bCs/>
                <w:color w:val="000000"/>
                <w:szCs w:val="22"/>
              </w:rPr>
            </w:pPr>
            <w:r w:rsidRPr="00780939">
              <w:rPr>
                <w:b/>
                <w:bCs/>
                <w:color w:val="000000"/>
                <w:szCs w:val="22"/>
              </w:rPr>
              <w:t xml:space="preserve">Kotelo </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w:t>
            </w:r>
            <w:r w:rsidRPr="00780939">
              <w:rPr>
                <w:b/>
                <w:color w:val="000000"/>
                <w:szCs w:val="22"/>
              </w:rPr>
              <w:tab/>
              <w:t>LÄÄKEVALMISTEEN NIMI</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 xml:space="preserve">MicardisPlus </w:t>
      </w:r>
      <w:r w:rsidR="00CD239D" w:rsidRPr="00780939">
        <w:rPr>
          <w:color w:val="000000"/>
          <w:szCs w:val="22"/>
        </w:rPr>
        <w:t xml:space="preserve">80 mg/12,5 mg </w:t>
      </w:r>
      <w:r w:rsidRPr="00780939">
        <w:rPr>
          <w:color w:val="000000"/>
          <w:szCs w:val="22"/>
        </w:rPr>
        <w:t>tabletit</w:t>
      </w:r>
    </w:p>
    <w:p w:rsidR="00B75DC5" w:rsidRPr="00780939" w:rsidRDefault="00CD239D" w:rsidP="00B75DC5">
      <w:pPr>
        <w:suppressAutoHyphens/>
        <w:rPr>
          <w:color w:val="000000"/>
          <w:szCs w:val="22"/>
        </w:rPr>
      </w:pPr>
      <w:r w:rsidRPr="00780939">
        <w:rPr>
          <w:color w:val="000000"/>
          <w:szCs w:val="22"/>
        </w:rPr>
        <w:t>t</w:t>
      </w:r>
      <w:r w:rsidR="00B75DC5" w:rsidRPr="00780939">
        <w:rPr>
          <w:color w:val="000000"/>
          <w:szCs w:val="22"/>
        </w:rPr>
        <w:t>elmisartaani/hydroklooritiatsidi</w:t>
      </w:r>
    </w:p>
    <w:p w:rsidR="00B75DC5" w:rsidRPr="00780939" w:rsidRDefault="00B75DC5" w:rsidP="00B75DC5">
      <w:pPr>
        <w:suppressAutoHyphens/>
        <w:rPr>
          <w:color w:val="000000"/>
          <w:szCs w:val="22"/>
        </w:rPr>
      </w:pPr>
    </w:p>
    <w:p w:rsidR="00A2582C" w:rsidRPr="00780939" w:rsidRDefault="00A2582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2.</w:t>
            </w:r>
            <w:r w:rsidRPr="00780939">
              <w:rPr>
                <w:b/>
                <w:color w:val="000000"/>
                <w:szCs w:val="22"/>
              </w:rPr>
              <w:tab/>
              <w:t>VAIKUTTAVA(T) AINE(ET)</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1 tabletti sisältää 80 mg telmisartaania ja 12,5 mg hydroklooritiatsidia</w:t>
      </w:r>
      <w:r w:rsidR="00CD239D" w:rsidRPr="00780939">
        <w:rPr>
          <w:color w:val="000000"/>
          <w:szCs w:val="22"/>
        </w:rPr>
        <w:t>.</w:t>
      </w:r>
    </w:p>
    <w:p w:rsidR="00B75DC5" w:rsidRPr="00780939" w:rsidRDefault="00B75DC5" w:rsidP="00B75DC5">
      <w:pPr>
        <w:suppressAutoHyphens/>
        <w:rPr>
          <w:color w:val="000000"/>
          <w:szCs w:val="22"/>
        </w:rPr>
      </w:pPr>
    </w:p>
    <w:p w:rsidR="00A2582C" w:rsidRPr="00780939" w:rsidRDefault="00A2582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3.</w:t>
            </w:r>
            <w:r w:rsidRPr="00780939">
              <w:rPr>
                <w:b/>
                <w:color w:val="000000"/>
                <w:szCs w:val="22"/>
              </w:rPr>
              <w:tab/>
              <w:t>LUETTELO APUAINEISTA</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 xml:space="preserve">Sisältää </w:t>
      </w:r>
      <w:r w:rsidR="000247C4" w:rsidRPr="00780939">
        <w:rPr>
          <w:color w:val="000000"/>
          <w:szCs w:val="22"/>
        </w:rPr>
        <w:t xml:space="preserve">laktoosimonohydraattia ja </w:t>
      </w:r>
      <w:r w:rsidRPr="00780939">
        <w:rPr>
          <w:color w:val="000000"/>
          <w:szCs w:val="22"/>
        </w:rPr>
        <w:t>sorbitolia</w:t>
      </w:r>
      <w:r w:rsidR="0015064C" w:rsidRPr="00780939">
        <w:rPr>
          <w:color w:val="000000"/>
          <w:szCs w:val="22"/>
        </w:rPr>
        <w:t xml:space="preserve"> (E420)</w:t>
      </w:r>
      <w:r w:rsidRPr="00780939">
        <w:rPr>
          <w:color w:val="000000"/>
          <w:szCs w:val="22"/>
        </w:rPr>
        <w:t>.</w:t>
      </w:r>
    </w:p>
    <w:p w:rsidR="00B75DC5" w:rsidRPr="00780939" w:rsidRDefault="0015064C" w:rsidP="00B75DC5">
      <w:pPr>
        <w:suppressAutoHyphens/>
        <w:rPr>
          <w:color w:val="000000"/>
          <w:szCs w:val="22"/>
        </w:rPr>
      </w:pPr>
      <w:r w:rsidRPr="00780939">
        <w:rPr>
          <w:color w:val="000000"/>
          <w:szCs w:val="22"/>
        </w:rPr>
        <w:t>L</w:t>
      </w:r>
      <w:r w:rsidR="00207C24" w:rsidRPr="00780939">
        <w:rPr>
          <w:color w:val="000000"/>
          <w:szCs w:val="22"/>
        </w:rPr>
        <w:t>ue lisätietoja</w:t>
      </w:r>
      <w:r w:rsidRPr="00780939">
        <w:rPr>
          <w:color w:val="000000"/>
          <w:szCs w:val="22"/>
        </w:rPr>
        <w:t xml:space="preserve"> pakkausselostees</w:t>
      </w:r>
      <w:r w:rsidR="00207C24" w:rsidRPr="00780939">
        <w:rPr>
          <w:color w:val="000000"/>
          <w:szCs w:val="22"/>
        </w:rPr>
        <w:t>t</w:t>
      </w:r>
      <w:r w:rsidRPr="00780939">
        <w:rPr>
          <w:color w:val="000000"/>
          <w:szCs w:val="22"/>
        </w:rPr>
        <w:t>a.</w:t>
      </w:r>
    </w:p>
    <w:p w:rsidR="00A2582C" w:rsidRPr="00780939" w:rsidRDefault="00A2582C" w:rsidP="00B75DC5">
      <w:pPr>
        <w:suppressAutoHyphens/>
        <w:rPr>
          <w:color w:val="000000"/>
          <w:szCs w:val="22"/>
        </w:rPr>
      </w:pPr>
    </w:p>
    <w:p w:rsidR="0015064C" w:rsidRPr="00780939" w:rsidRDefault="0015064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4.</w:t>
            </w:r>
            <w:r w:rsidRPr="00780939">
              <w:rPr>
                <w:b/>
                <w:color w:val="000000"/>
                <w:szCs w:val="22"/>
              </w:rPr>
              <w:tab/>
              <w:t>LÄÄKEMUOTO JA SISÄLLÖN MÄÄRÄ</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14 tablettia</w:t>
      </w:r>
    </w:p>
    <w:p w:rsidR="007B1A3F" w:rsidRPr="00780939" w:rsidRDefault="007B1A3F" w:rsidP="007B1A3F">
      <w:pPr>
        <w:rPr>
          <w:color w:val="000000"/>
          <w:szCs w:val="22"/>
        </w:rPr>
      </w:pPr>
      <w:r w:rsidRPr="00780939">
        <w:rPr>
          <w:color w:val="000000"/>
          <w:szCs w:val="22"/>
          <w:shd w:val="clear" w:color="auto" w:fill="C0C0C0"/>
        </w:rPr>
        <w:t>28 tablettia</w:t>
      </w:r>
    </w:p>
    <w:p w:rsidR="007B1A3F" w:rsidRPr="00780939" w:rsidRDefault="007B1A3F" w:rsidP="007B1A3F">
      <w:pPr>
        <w:rPr>
          <w:color w:val="000000"/>
          <w:szCs w:val="22"/>
        </w:rPr>
      </w:pPr>
      <w:r w:rsidRPr="00780939">
        <w:rPr>
          <w:color w:val="000000"/>
          <w:szCs w:val="22"/>
          <w:shd w:val="clear" w:color="auto" w:fill="C0C0C0"/>
        </w:rPr>
        <w:t xml:space="preserve">30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7B1A3F" w:rsidRPr="00780939" w:rsidRDefault="007B1A3F" w:rsidP="007B1A3F">
      <w:pPr>
        <w:rPr>
          <w:color w:val="000000"/>
          <w:szCs w:val="22"/>
        </w:rPr>
      </w:pPr>
      <w:r w:rsidRPr="00780939">
        <w:rPr>
          <w:color w:val="000000"/>
          <w:szCs w:val="22"/>
          <w:shd w:val="clear" w:color="auto" w:fill="C0C0C0"/>
        </w:rPr>
        <w:t>56 tablettia</w:t>
      </w:r>
    </w:p>
    <w:p w:rsidR="007B1A3F" w:rsidRPr="00780939" w:rsidRDefault="007B1A3F" w:rsidP="007B1A3F">
      <w:pPr>
        <w:rPr>
          <w:color w:val="000000"/>
          <w:szCs w:val="22"/>
        </w:rPr>
      </w:pPr>
      <w:r w:rsidRPr="00780939">
        <w:rPr>
          <w:color w:val="000000"/>
          <w:szCs w:val="22"/>
          <w:shd w:val="clear" w:color="auto" w:fill="C0C0C0"/>
        </w:rPr>
        <w:t>84 tablettia</w:t>
      </w:r>
    </w:p>
    <w:p w:rsidR="007B1A3F" w:rsidRPr="00780939" w:rsidRDefault="007B1A3F" w:rsidP="007B1A3F">
      <w:pPr>
        <w:rPr>
          <w:color w:val="000000"/>
          <w:szCs w:val="22"/>
        </w:rPr>
      </w:pPr>
      <w:r w:rsidRPr="00780939">
        <w:rPr>
          <w:color w:val="000000"/>
          <w:szCs w:val="22"/>
          <w:shd w:val="clear" w:color="auto" w:fill="C0C0C0"/>
        </w:rPr>
        <w:t xml:space="preserve">90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7B1A3F" w:rsidRPr="00780939" w:rsidRDefault="007B1A3F" w:rsidP="007B1A3F">
      <w:pPr>
        <w:rPr>
          <w:color w:val="000000"/>
          <w:szCs w:val="22"/>
        </w:rPr>
      </w:pPr>
      <w:r w:rsidRPr="00780939">
        <w:rPr>
          <w:color w:val="000000"/>
          <w:szCs w:val="22"/>
          <w:shd w:val="clear" w:color="auto" w:fill="C0C0C0"/>
        </w:rPr>
        <w:t>98 tablettia</w:t>
      </w:r>
    </w:p>
    <w:p w:rsidR="007B1A3F" w:rsidRPr="00780939" w:rsidRDefault="007B1A3F" w:rsidP="007B1A3F">
      <w:pPr>
        <w:rPr>
          <w:color w:val="000000"/>
          <w:szCs w:val="22"/>
          <w:shd w:val="clear" w:color="auto" w:fill="C0C0C0"/>
        </w:rPr>
      </w:pPr>
      <w:r w:rsidRPr="00780939">
        <w:rPr>
          <w:color w:val="000000"/>
          <w:szCs w:val="22"/>
          <w:shd w:val="clear" w:color="auto" w:fill="C0C0C0"/>
        </w:rPr>
        <w:t>28 x 1 tablettia</w:t>
      </w:r>
    </w:p>
    <w:p w:rsidR="00A2582C" w:rsidRPr="00780939" w:rsidRDefault="00A2582C" w:rsidP="007B1A3F">
      <w:pPr>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5.</w:t>
            </w:r>
            <w:r w:rsidRPr="00780939">
              <w:rPr>
                <w:b/>
                <w:color w:val="000000"/>
                <w:szCs w:val="22"/>
              </w:rPr>
              <w:tab/>
              <w:t>ANTOTAPA JA TARVITTAESSA ANTOREITTI (ANTOREITIT)</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Suun kautta.</w:t>
      </w:r>
    </w:p>
    <w:p w:rsidR="000247C4" w:rsidRPr="00780939" w:rsidRDefault="000247C4" w:rsidP="00B75DC5">
      <w:pPr>
        <w:suppressAutoHyphens/>
        <w:rPr>
          <w:color w:val="000000"/>
          <w:szCs w:val="22"/>
        </w:rPr>
      </w:pPr>
      <w:r w:rsidRPr="00780939">
        <w:rPr>
          <w:color w:val="000000"/>
          <w:szCs w:val="22"/>
        </w:rPr>
        <w:t>Lue pakkausseloste ennen käyttöä.</w:t>
      </w:r>
    </w:p>
    <w:p w:rsidR="00A2582C" w:rsidRPr="00780939" w:rsidRDefault="00A2582C"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D1DB5" w:rsidRPr="00780939" w:rsidTr="001F3C4A">
        <w:tc>
          <w:tcPr>
            <w:tcW w:w="9298" w:type="dxa"/>
          </w:tcPr>
          <w:p w:rsidR="002D1DB5" w:rsidRPr="00780939" w:rsidRDefault="002D1DB5" w:rsidP="009A3684">
            <w:pPr>
              <w:suppressAutoHyphens/>
              <w:ind w:left="567" w:hanging="567"/>
              <w:rPr>
                <w:b/>
                <w:color w:val="000000"/>
                <w:szCs w:val="22"/>
              </w:rPr>
            </w:pPr>
            <w:r w:rsidRPr="00780939">
              <w:rPr>
                <w:b/>
                <w:color w:val="000000"/>
                <w:szCs w:val="22"/>
              </w:rPr>
              <w:t>6.</w:t>
            </w:r>
            <w:r w:rsidRPr="00780939">
              <w:rPr>
                <w:b/>
                <w:color w:val="000000"/>
                <w:szCs w:val="22"/>
              </w:rPr>
              <w:tab/>
              <w:t>ERITYISVAROITUS VALMISTEEN SÄILYTTÄMISESTÄ POISSA</w:t>
            </w:r>
            <w:r w:rsidRPr="00780939" w:rsidDel="00AF049A">
              <w:rPr>
                <w:b/>
                <w:color w:val="000000"/>
                <w:szCs w:val="22"/>
              </w:rPr>
              <w:t xml:space="preserve"> </w:t>
            </w:r>
            <w:r w:rsidRPr="00780939">
              <w:rPr>
                <w:b/>
                <w:color w:val="000000"/>
                <w:szCs w:val="22"/>
              </w:rPr>
              <w:t>LASTEN ULOTTUVILTA JA NÄKYVILTÄ</w:t>
            </w:r>
          </w:p>
        </w:tc>
      </w:tr>
    </w:tbl>
    <w:p w:rsidR="002D1DB5" w:rsidRPr="00780939" w:rsidRDefault="002D1DB5" w:rsidP="002D1DB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Ei lasten ulottuville eikä näkyville.</w:t>
      </w:r>
    </w:p>
    <w:p w:rsidR="00B75DC5" w:rsidRPr="00780939" w:rsidRDefault="00B75DC5" w:rsidP="00B75DC5">
      <w:pPr>
        <w:rPr>
          <w:color w:val="000000"/>
          <w:szCs w:val="22"/>
        </w:rPr>
      </w:pPr>
    </w:p>
    <w:p w:rsidR="00B75DC5" w:rsidRPr="00780939" w:rsidRDefault="00B75DC5"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7.</w:t>
            </w:r>
            <w:r w:rsidRPr="00780939">
              <w:rPr>
                <w:b/>
                <w:color w:val="000000"/>
                <w:szCs w:val="22"/>
              </w:rPr>
              <w:tab/>
              <w:t>MUU ERITYISVAROITUS (MUUT ERITYISVAROITUKSET), JOS TARPEEN</w:t>
            </w:r>
          </w:p>
        </w:tc>
      </w:tr>
    </w:tbl>
    <w:p w:rsidR="00B75DC5" w:rsidRPr="00780939" w:rsidRDefault="00B75DC5" w:rsidP="00B75DC5">
      <w:pPr>
        <w:rPr>
          <w:color w:val="000000"/>
          <w:szCs w:val="22"/>
        </w:rPr>
      </w:pPr>
    </w:p>
    <w:p w:rsidR="00B75DC5" w:rsidRPr="00780939" w:rsidRDefault="00B75DC5"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DA307E">
            <w:pPr>
              <w:keepNext/>
              <w:suppressAutoHyphens/>
              <w:ind w:left="567" w:hanging="567"/>
              <w:rPr>
                <w:b/>
                <w:color w:val="000000"/>
                <w:szCs w:val="22"/>
              </w:rPr>
            </w:pPr>
            <w:r w:rsidRPr="00780939">
              <w:rPr>
                <w:b/>
                <w:color w:val="000000"/>
                <w:szCs w:val="22"/>
              </w:rPr>
              <w:t>8.</w:t>
            </w:r>
            <w:r w:rsidRPr="00780939">
              <w:rPr>
                <w:b/>
                <w:color w:val="000000"/>
                <w:szCs w:val="22"/>
              </w:rPr>
              <w:tab/>
              <w:t>VIIMEINEN KÄYTTÖPÄIVÄMÄÄRÄ</w:t>
            </w:r>
          </w:p>
        </w:tc>
      </w:tr>
    </w:tbl>
    <w:p w:rsidR="00B75DC5" w:rsidRPr="00780939" w:rsidRDefault="00B75DC5" w:rsidP="00DA307E">
      <w:pPr>
        <w:keepNext/>
        <w:rPr>
          <w:color w:val="000000"/>
          <w:szCs w:val="22"/>
        </w:rPr>
      </w:pPr>
    </w:p>
    <w:p w:rsidR="00B75DC5" w:rsidRPr="00780939" w:rsidRDefault="00B75DC5" w:rsidP="00B75DC5">
      <w:pPr>
        <w:rPr>
          <w:color w:val="000000"/>
          <w:szCs w:val="22"/>
        </w:rPr>
      </w:pPr>
      <w:r w:rsidRPr="00780939">
        <w:rPr>
          <w:color w:val="000000"/>
          <w:szCs w:val="22"/>
        </w:rPr>
        <w:t>EXP</w:t>
      </w:r>
    </w:p>
    <w:p w:rsidR="00B75DC5" w:rsidRPr="00780939" w:rsidRDefault="00B75DC5" w:rsidP="00B75DC5">
      <w:pPr>
        <w:rPr>
          <w:color w:val="000000"/>
          <w:szCs w:val="22"/>
        </w:rPr>
      </w:pPr>
    </w:p>
    <w:p w:rsidR="00DA307E" w:rsidRPr="00780939" w:rsidRDefault="00DA307E"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A96A6A" w:rsidP="00A2582C">
            <w:pPr>
              <w:keepNext/>
              <w:keepLines/>
              <w:suppressAutoHyphens/>
              <w:ind w:left="567" w:hanging="567"/>
              <w:rPr>
                <w:b/>
                <w:color w:val="000000"/>
                <w:szCs w:val="22"/>
              </w:rPr>
            </w:pPr>
            <w:r w:rsidRPr="00780939">
              <w:rPr>
                <w:color w:val="000000"/>
                <w:szCs w:val="22"/>
              </w:rPr>
              <w:br w:type="page"/>
            </w:r>
            <w:r w:rsidR="00B75DC5" w:rsidRPr="00780939">
              <w:rPr>
                <w:b/>
                <w:color w:val="000000"/>
                <w:szCs w:val="22"/>
              </w:rPr>
              <w:t>9.</w:t>
            </w:r>
            <w:r w:rsidR="00B75DC5" w:rsidRPr="00780939">
              <w:rPr>
                <w:b/>
                <w:color w:val="000000"/>
                <w:szCs w:val="22"/>
              </w:rPr>
              <w:tab/>
              <w:t>ERITYISET SÄILYTYSOLOSUHTEET</w:t>
            </w:r>
          </w:p>
        </w:tc>
      </w:tr>
    </w:tbl>
    <w:p w:rsidR="00B75DC5" w:rsidRPr="00780939" w:rsidRDefault="00B75DC5" w:rsidP="00A2582C">
      <w:pPr>
        <w:keepNext/>
        <w:keepLines/>
        <w:rPr>
          <w:color w:val="000000"/>
          <w:szCs w:val="22"/>
        </w:rPr>
      </w:pPr>
    </w:p>
    <w:p w:rsidR="0015064C" w:rsidRPr="00780939" w:rsidRDefault="0015064C" w:rsidP="00A2582C">
      <w:pPr>
        <w:keepNext/>
        <w:keepLines/>
        <w:rPr>
          <w:b/>
          <w:color w:val="000000"/>
          <w:szCs w:val="22"/>
        </w:rPr>
      </w:pPr>
      <w:r w:rsidRPr="00780939">
        <w:rPr>
          <w:b/>
          <w:color w:val="000000"/>
          <w:szCs w:val="22"/>
        </w:rPr>
        <w:t xml:space="preserve">Tämä lääkevalmiste ei vaadi </w:t>
      </w:r>
      <w:r w:rsidR="00BF310F" w:rsidRPr="00780939">
        <w:rPr>
          <w:b/>
          <w:color w:val="000000"/>
          <w:szCs w:val="22"/>
        </w:rPr>
        <w:t xml:space="preserve">lämpötilan suhteen </w:t>
      </w:r>
      <w:r w:rsidRPr="00780939">
        <w:rPr>
          <w:b/>
          <w:color w:val="000000"/>
          <w:szCs w:val="22"/>
        </w:rPr>
        <w:t>erityisiä säilytysolosuhteita.</w:t>
      </w:r>
    </w:p>
    <w:p w:rsidR="00475F8F" w:rsidRPr="00780939" w:rsidRDefault="00B75DC5" w:rsidP="00B75DC5">
      <w:pPr>
        <w:rPr>
          <w:b/>
          <w:color w:val="000000"/>
          <w:szCs w:val="22"/>
        </w:rPr>
      </w:pPr>
      <w:r w:rsidRPr="00780939">
        <w:rPr>
          <w:b/>
          <w:color w:val="000000"/>
          <w:szCs w:val="22"/>
        </w:rPr>
        <w:t>Säilytä alkuperäispakkauksessa. Herkkä kosteudelle.</w:t>
      </w:r>
    </w:p>
    <w:p w:rsidR="00EF185C" w:rsidRPr="00780939" w:rsidRDefault="00EF185C" w:rsidP="00B75DC5">
      <w:pPr>
        <w:rPr>
          <w:color w:val="000000"/>
          <w:szCs w:val="22"/>
        </w:rPr>
      </w:pPr>
    </w:p>
    <w:p w:rsidR="00A2582C" w:rsidRPr="00780939" w:rsidRDefault="00A2582C"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10.</w:t>
            </w:r>
            <w:r w:rsidRPr="00780939">
              <w:rPr>
                <w:b/>
                <w:color w:val="000000"/>
                <w:szCs w:val="22"/>
              </w:rPr>
              <w:tab/>
              <w:t>ERITYISET VAROTOIMET KÄYTTÄMÄTTÖMIEN LÄÄKEVALMISTEIDEN TAI NIISTÄ PERÄISIN OLEVAN JÄTEMATERIAALIN HÄVITTÄMISEKSI, JOS TARPEEN</w:t>
            </w:r>
          </w:p>
        </w:tc>
      </w:tr>
    </w:tbl>
    <w:p w:rsidR="00B75DC5" w:rsidRPr="00780939" w:rsidRDefault="00B75DC5" w:rsidP="00B75DC5">
      <w:pPr>
        <w:rPr>
          <w:color w:val="000000"/>
          <w:szCs w:val="22"/>
        </w:rPr>
      </w:pPr>
    </w:p>
    <w:p w:rsidR="007B1A3F" w:rsidRPr="00780939" w:rsidRDefault="007B1A3F"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11.</w:t>
            </w:r>
            <w:r w:rsidRPr="00780939">
              <w:rPr>
                <w:b/>
                <w:color w:val="000000"/>
                <w:szCs w:val="22"/>
              </w:rPr>
              <w:tab/>
              <w:t>MYYNTILUVAN HALTIJAN NIMI JA OSOITE</w:t>
            </w:r>
          </w:p>
        </w:tc>
      </w:tr>
    </w:tbl>
    <w:p w:rsidR="00B75DC5" w:rsidRPr="00780939" w:rsidRDefault="00B75DC5" w:rsidP="00B75DC5">
      <w:pPr>
        <w:rPr>
          <w:color w:val="000000"/>
          <w:szCs w:val="22"/>
        </w:rPr>
      </w:pPr>
    </w:p>
    <w:p w:rsidR="00B75DC5" w:rsidRPr="00780939" w:rsidRDefault="00B75DC5" w:rsidP="00B75DC5">
      <w:pPr>
        <w:ind w:left="567" w:hanging="567"/>
        <w:rPr>
          <w:color w:val="000000"/>
          <w:szCs w:val="22"/>
        </w:rPr>
      </w:pPr>
      <w:r w:rsidRPr="00780939">
        <w:rPr>
          <w:color w:val="000000"/>
          <w:szCs w:val="22"/>
        </w:rPr>
        <w:t>Boehringer Ingelheim International GmbH</w:t>
      </w:r>
    </w:p>
    <w:p w:rsidR="00B75DC5" w:rsidRPr="00780939" w:rsidRDefault="00B75DC5" w:rsidP="00B75DC5">
      <w:pPr>
        <w:ind w:left="567" w:hanging="567"/>
        <w:rPr>
          <w:color w:val="000000"/>
          <w:szCs w:val="22"/>
        </w:rPr>
      </w:pPr>
      <w:r w:rsidRPr="00780939">
        <w:rPr>
          <w:color w:val="000000"/>
          <w:szCs w:val="22"/>
        </w:rPr>
        <w:t>Binger Str. 173</w:t>
      </w:r>
    </w:p>
    <w:p w:rsidR="00B75DC5" w:rsidRPr="00780939" w:rsidRDefault="00B75DC5" w:rsidP="00B75DC5">
      <w:pPr>
        <w:ind w:left="567" w:hanging="567"/>
        <w:rPr>
          <w:color w:val="000000"/>
          <w:szCs w:val="22"/>
        </w:rPr>
      </w:pPr>
      <w:r w:rsidRPr="00780939">
        <w:rPr>
          <w:color w:val="000000"/>
          <w:szCs w:val="22"/>
        </w:rPr>
        <w:t>D-55216 Ingelheim am Rhein</w:t>
      </w:r>
    </w:p>
    <w:p w:rsidR="00B75DC5" w:rsidRPr="00780939" w:rsidRDefault="00B75DC5" w:rsidP="00B75DC5">
      <w:pPr>
        <w:rPr>
          <w:color w:val="000000"/>
          <w:szCs w:val="22"/>
        </w:rPr>
      </w:pPr>
      <w:r w:rsidRPr="00780939">
        <w:rPr>
          <w:color w:val="000000"/>
          <w:szCs w:val="22"/>
        </w:rPr>
        <w:t>Saksa</w:t>
      </w:r>
    </w:p>
    <w:p w:rsidR="00B75DC5" w:rsidRPr="00780939" w:rsidRDefault="00B75DC5" w:rsidP="00B75DC5">
      <w:pPr>
        <w:rPr>
          <w:color w:val="000000"/>
          <w:szCs w:val="22"/>
        </w:rPr>
      </w:pPr>
    </w:p>
    <w:p w:rsidR="00A2582C" w:rsidRPr="00780939" w:rsidRDefault="00A2582C"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12.</w:t>
            </w:r>
            <w:r w:rsidRPr="00780939">
              <w:rPr>
                <w:b/>
                <w:color w:val="000000"/>
                <w:szCs w:val="22"/>
              </w:rPr>
              <w:tab/>
              <w:t>MYYNTILUVAN NUMERO(T)</w:t>
            </w:r>
          </w:p>
        </w:tc>
      </w:tr>
    </w:tbl>
    <w:p w:rsidR="00B75DC5" w:rsidRPr="00780939" w:rsidRDefault="00B75DC5" w:rsidP="00B75DC5">
      <w:pPr>
        <w:rPr>
          <w:color w:val="000000"/>
          <w:szCs w:val="22"/>
        </w:rPr>
      </w:pPr>
    </w:p>
    <w:p w:rsidR="00B75DC5" w:rsidRPr="00780939" w:rsidRDefault="00B75DC5" w:rsidP="00B75DC5">
      <w:pPr>
        <w:rPr>
          <w:color w:val="000000"/>
          <w:szCs w:val="22"/>
        </w:rPr>
      </w:pPr>
      <w:r w:rsidRPr="00780939">
        <w:rPr>
          <w:color w:val="000000"/>
          <w:szCs w:val="22"/>
        </w:rPr>
        <w:t>EU/1/02/213/006</w:t>
      </w:r>
      <w:r w:rsidR="007B1A3F" w:rsidRPr="00780939">
        <w:rPr>
          <w:color w:val="000000"/>
          <w:szCs w:val="22"/>
        </w:rPr>
        <w:tab/>
        <w:t>14 tablettia</w:t>
      </w:r>
    </w:p>
    <w:p w:rsidR="007B1A3F" w:rsidRPr="00780939" w:rsidRDefault="007B1A3F" w:rsidP="007B1A3F">
      <w:pPr>
        <w:ind w:left="567" w:hanging="567"/>
        <w:rPr>
          <w:color w:val="000000"/>
          <w:szCs w:val="22"/>
        </w:rPr>
      </w:pPr>
      <w:r w:rsidRPr="00780939">
        <w:rPr>
          <w:color w:val="000000"/>
          <w:szCs w:val="22"/>
          <w:shd w:val="clear" w:color="auto" w:fill="C0C0C0"/>
        </w:rPr>
        <w:t>EU/1/02/213/007</w:t>
      </w:r>
      <w:r w:rsidRPr="00780939">
        <w:rPr>
          <w:color w:val="000000"/>
          <w:szCs w:val="22"/>
          <w:shd w:val="clear" w:color="auto" w:fill="C0C0C0"/>
        </w:rPr>
        <w:tab/>
        <w:t>28 tablettia</w:t>
      </w:r>
    </w:p>
    <w:p w:rsidR="007B1A3F" w:rsidRPr="00780939" w:rsidRDefault="007B1A3F" w:rsidP="007B1A3F">
      <w:pPr>
        <w:ind w:left="567" w:hanging="567"/>
        <w:rPr>
          <w:color w:val="000000"/>
          <w:szCs w:val="22"/>
          <w:shd w:val="clear" w:color="auto" w:fill="C0C0C0"/>
        </w:rPr>
      </w:pPr>
      <w:r w:rsidRPr="00780939">
        <w:rPr>
          <w:color w:val="000000"/>
          <w:szCs w:val="22"/>
          <w:shd w:val="clear" w:color="auto" w:fill="C0C0C0"/>
        </w:rPr>
        <w:t>EU/1/02/213/008</w:t>
      </w:r>
      <w:r w:rsidRPr="00780939">
        <w:rPr>
          <w:color w:val="000000"/>
          <w:szCs w:val="22"/>
          <w:shd w:val="clear" w:color="auto" w:fill="C0C0C0"/>
        </w:rPr>
        <w:tab/>
        <w:t xml:space="preserve">28 x 1 </w:t>
      </w:r>
      <w:r w:rsidR="00786EEC" w:rsidRPr="00780939">
        <w:rPr>
          <w:color w:val="000000"/>
          <w:szCs w:val="22"/>
          <w:shd w:val="clear" w:color="auto" w:fill="C0C0C0"/>
        </w:rPr>
        <w:t>tablettia</w:t>
      </w:r>
    </w:p>
    <w:p w:rsidR="007B1A3F" w:rsidRPr="00780939" w:rsidRDefault="007B1A3F" w:rsidP="007B1A3F">
      <w:pPr>
        <w:ind w:left="567" w:hanging="567"/>
        <w:rPr>
          <w:color w:val="000000"/>
          <w:szCs w:val="22"/>
          <w:shd w:val="clear" w:color="auto" w:fill="C0C0C0"/>
        </w:rPr>
      </w:pPr>
      <w:r w:rsidRPr="00780939">
        <w:rPr>
          <w:color w:val="000000"/>
          <w:szCs w:val="22"/>
          <w:shd w:val="clear" w:color="auto" w:fill="C0C0C0"/>
        </w:rPr>
        <w:t>EU/1/02/213/015</w:t>
      </w:r>
      <w:r w:rsidRPr="00780939">
        <w:rPr>
          <w:color w:val="000000"/>
          <w:szCs w:val="22"/>
          <w:shd w:val="clear" w:color="auto" w:fill="C0C0C0"/>
        </w:rPr>
        <w:tab/>
        <w:t xml:space="preserve">30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7B1A3F" w:rsidRPr="00780939" w:rsidRDefault="007B1A3F" w:rsidP="007B1A3F">
      <w:pPr>
        <w:ind w:left="567" w:hanging="567"/>
        <w:rPr>
          <w:color w:val="000000"/>
          <w:szCs w:val="22"/>
          <w:shd w:val="clear" w:color="auto" w:fill="C0C0C0"/>
        </w:rPr>
      </w:pPr>
      <w:r w:rsidRPr="00780939">
        <w:rPr>
          <w:color w:val="000000"/>
          <w:szCs w:val="22"/>
          <w:shd w:val="clear" w:color="auto" w:fill="C0C0C0"/>
        </w:rPr>
        <w:t>EU/1/02/213/009</w:t>
      </w:r>
      <w:r w:rsidRPr="00780939">
        <w:rPr>
          <w:color w:val="000000"/>
          <w:szCs w:val="22"/>
          <w:shd w:val="clear" w:color="auto" w:fill="C0C0C0"/>
        </w:rPr>
        <w:tab/>
        <w:t>56 tablettia</w:t>
      </w:r>
    </w:p>
    <w:p w:rsidR="007B1A3F" w:rsidRPr="00780939" w:rsidRDefault="007B1A3F" w:rsidP="007B1A3F">
      <w:pPr>
        <w:ind w:left="567" w:hanging="567"/>
        <w:rPr>
          <w:color w:val="000000"/>
          <w:szCs w:val="22"/>
          <w:shd w:val="clear" w:color="auto" w:fill="C0C0C0"/>
        </w:rPr>
      </w:pPr>
      <w:r w:rsidRPr="00780939">
        <w:rPr>
          <w:color w:val="000000"/>
          <w:szCs w:val="22"/>
          <w:shd w:val="clear" w:color="auto" w:fill="C0C0C0"/>
        </w:rPr>
        <w:t>EU/1/02/213/012</w:t>
      </w:r>
      <w:r w:rsidRPr="00780939">
        <w:rPr>
          <w:color w:val="000000"/>
          <w:szCs w:val="22"/>
          <w:shd w:val="clear" w:color="auto" w:fill="C0C0C0"/>
        </w:rPr>
        <w:tab/>
        <w:t>84 tablettia</w:t>
      </w:r>
    </w:p>
    <w:p w:rsidR="007B1A3F" w:rsidRPr="00780939" w:rsidRDefault="007B1A3F" w:rsidP="007B1A3F">
      <w:pPr>
        <w:ind w:left="567" w:hanging="567"/>
        <w:rPr>
          <w:color w:val="000000"/>
          <w:szCs w:val="22"/>
          <w:shd w:val="clear" w:color="auto" w:fill="C0C0C0"/>
        </w:rPr>
      </w:pPr>
      <w:r w:rsidRPr="00780939">
        <w:rPr>
          <w:color w:val="000000"/>
          <w:szCs w:val="22"/>
          <w:shd w:val="clear" w:color="auto" w:fill="C0C0C0"/>
        </w:rPr>
        <w:t>EU/1/02/213/016</w:t>
      </w:r>
      <w:r w:rsidRPr="00780939">
        <w:rPr>
          <w:color w:val="000000"/>
          <w:szCs w:val="22"/>
          <w:shd w:val="clear" w:color="auto" w:fill="C0C0C0"/>
        </w:rPr>
        <w:tab/>
        <w:t xml:space="preserve">90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7B1A3F" w:rsidRPr="00780939" w:rsidRDefault="007B1A3F" w:rsidP="007B1A3F">
      <w:pPr>
        <w:ind w:left="567" w:hanging="567"/>
        <w:rPr>
          <w:color w:val="000000"/>
          <w:szCs w:val="22"/>
        </w:rPr>
      </w:pPr>
      <w:r w:rsidRPr="00780939">
        <w:rPr>
          <w:color w:val="000000"/>
          <w:szCs w:val="22"/>
          <w:shd w:val="clear" w:color="auto" w:fill="C0C0C0"/>
        </w:rPr>
        <w:t>EU/1/02/213/010</w:t>
      </w:r>
      <w:r w:rsidRPr="00780939">
        <w:rPr>
          <w:color w:val="000000"/>
          <w:szCs w:val="22"/>
          <w:shd w:val="clear" w:color="auto" w:fill="C0C0C0"/>
        </w:rPr>
        <w:tab/>
        <w:t>98 tablettia</w:t>
      </w:r>
    </w:p>
    <w:p w:rsidR="00B75DC5" w:rsidRPr="00780939" w:rsidRDefault="00B75DC5" w:rsidP="00B75DC5">
      <w:pPr>
        <w:rPr>
          <w:color w:val="000000"/>
          <w:szCs w:val="22"/>
        </w:rPr>
      </w:pPr>
    </w:p>
    <w:p w:rsidR="00B75DC5" w:rsidRPr="00780939" w:rsidRDefault="00B75DC5"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13.</w:t>
            </w:r>
            <w:r w:rsidRPr="00780939">
              <w:rPr>
                <w:b/>
                <w:color w:val="000000"/>
                <w:szCs w:val="22"/>
              </w:rPr>
              <w:tab/>
              <w:t>ERÄNUMERO</w:t>
            </w:r>
          </w:p>
        </w:tc>
      </w:tr>
    </w:tbl>
    <w:p w:rsidR="00B75DC5" w:rsidRPr="00780939" w:rsidRDefault="00B75DC5" w:rsidP="00B75DC5">
      <w:pPr>
        <w:rPr>
          <w:color w:val="000000"/>
          <w:szCs w:val="22"/>
        </w:rPr>
      </w:pPr>
    </w:p>
    <w:p w:rsidR="00B75DC5" w:rsidRPr="00780939" w:rsidRDefault="001F0F92" w:rsidP="00B75DC5">
      <w:pPr>
        <w:rPr>
          <w:color w:val="000000"/>
          <w:szCs w:val="22"/>
        </w:rPr>
      </w:pPr>
      <w:r w:rsidRPr="00780939">
        <w:rPr>
          <w:color w:val="000000"/>
          <w:szCs w:val="22"/>
        </w:rPr>
        <w:t>Lot</w:t>
      </w:r>
    </w:p>
    <w:p w:rsidR="00A2582C" w:rsidRPr="00780939" w:rsidRDefault="00A2582C" w:rsidP="00B75DC5">
      <w:pPr>
        <w:rPr>
          <w:color w:val="000000"/>
          <w:szCs w:val="22"/>
        </w:rPr>
      </w:pPr>
    </w:p>
    <w:p w:rsidR="00B75DC5" w:rsidRPr="00780939" w:rsidRDefault="00B75DC5"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14.</w:t>
            </w:r>
            <w:r w:rsidRPr="00780939">
              <w:rPr>
                <w:b/>
                <w:color w:val="000000"/>
                <w:szCs w:val="22"/>
              </w:rPr>
              <w:tab/>
              <w:t>YLEINEN TOIMITTAMISLUOKITTELU</w:t>
            </w:r>
          </w:p>
        </w:tc>
      </w:tr>
    </w:tbl>
    <w:p w:rsidR="00A2582C" w:rsidRPr="00780939" w:rsidRDefault="00A2582C" w:rsidP="00B75DC5">
      <w:pPr>
        <w:rPr>
          <w:color w:val="000000"/>
          <w:szCs w:val="22"/>
        </w:rPr>
      </w:pPr>
    </w:p>
    <w:p w:rsidR="00B75DC5" w:rsidRPr="00780939" w:rsidRDefault="00B75DC5" w:rsidP="00B75DC5">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15.</w:t>
            </w:r>
            <w:r w:rsidRPr="00780939">
              <w:rPr>
                <w:b/>
                <w:color w:val="000000"/>
                <w:szCs w:val="22"/>
              </w:rPr>
              <w:tab/>
              <w:t>KÄYTTÖOHJEET</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16.</w:t>
            </w:r>
            <w:r w:rsidRPr="00780939">
              <w:rPr>
                <w:b/>
                <w:color w:val="000000"/>
                <w:szCs w:val="22"/>
              </w:rPr>
              <w:tab/>
              <w:t>TIEDOT PISTEKIRJOITUKSELLA</w:t>
            </w:r>
          </w:p>
        </w:tc>
      </w:tr>
    </w:tbl>
    <w:p w:rsidR="00B75DC5" w:rsidRPr="00780939" w:rsidRDefault="00B75DC5" w:rsidP="00B75DC5">
      <w:pPr>
        <w:pStyle w:val="BodyText31"/>
        <w:numPr>
          <w:ilvl w:val="12"/>
          <w:numId w:val="0"/>
        </w:numPr>
        <w:suppressAutoHyphens/>
        <w:rPr>
          <w:color w:val="000000"/>
          <w:szCs w:val="22"/>
        </w:rPr>
      </w:pPr>
    </w:p>
    <w:p w:rsidR="00B75DC5" w:rsidRPr="00780939" w:rsidRDefault="00B75DC5" w:rsidP="00B75DC5">
      <w:pPr>
        <w:pStyle w:val="BodyText31"/>
        <w:numPr>
          <w:ilvl w:val="12"/>
          <w:numId w:val="0"/>
        </w:numPr>
        <w:suppressAutoHyphens/>
        <w:rPr>
          <w:color w:val="000000"/>
          <w:szCs w:val="22"/>
        </w:rPr>
      </w:pPr>
      <w:r w:rsidRPr="00780939">
        <w:rPr>
          <w:color w:val="000000"/>
          <w:szCs w:val="22"/>
        </w:rPr>
        <w:t xml:space="preserve">MicardisPlus </w:t>
      </w:r>
      <w:r w:rsidR="00CD239D" w:rsidRPr="00780939">
        <w:rPr>
          <w:color w:val="000000"/>
          <w:szCs w:val="22"/>
        </w:rPr>
        <w:t xml:space="preserve">80 mg/12,5 mg </w:t>
      </w:r>
    </w:p>
    <w:p w:rsidR="00424087" w:rsidRPr="00780939" w:rsidRDefault="00424087" w:rsidP="00B75DC5">
      <w:pPr>
        <w:pStyle w:val="BodyText31"/>
        <w:numPr>
          <w:ilvl w:val="12"/>
          <w:numId w:val="0"/>
        </w:numPr>
        <w:suppressAutoHyphens/>
        <w:rPr>
          <w:color w:val="000000"/>
          <w:szCs w:val="22"/>
        </w:rPr>
      </w:pPr>
    </w:p>
    <w:p w:rsidR="002244A5" w:rsidRPr="00780939" w:rsidRDefault="002244A5" w:rsidP="002244A5">
      <w:pPr>
        <w:suppressAutoHyphens/>
        <w:rPr>
          <w:color w:val="000000"/>
          <w:szCs w:val="22"/>
        </w:rPr>
      </w:pPr>
    </w:p>
    <w:p w:rsidR="002244A5" w:rsidRPr="00780939" w:rsidRDefault="002244A5" w:rsidP="00DA307E">
      <w:pPr>
        <w:keepNext/>
        <w:pBdr>
          <w:top w:val="single" w:sz="4" w:space="1" w:color="auto"/>
          <w:left w:val="single" w:sz="4" w:space="4" w:color="auto"/>
          <w:bottom w:val="single" w:sz="4" w:space="1" w:color="auto"/>
          <w:right w:val="single" w:sz="4" w:space="4" w:color="auto"/>
        </w:pBdr>
        <w:rPr>
          <w:b/>
          <w:bCs/>
        </w:rPr>
      </w:pPr>
      <w:r w:rsidRPr="00780939">
        <w:rPr>
          <w:b/>
          <w:bCs/>
        </w:rPr>
        <w:t>17.</w:t>
      </w:r>
      <w:r w:rsidRPr="00780939">
        <w:rPr>
          <w:b/>
          <w:bCs/>
        </w:rPr>
        <w:tab/>
        <w:t>YKSILÖLLINEN TUNNISTE – 2D-VIIVAKOODI</w:t>
      </w:r>
    </w:p>
    <w:p w:rsidR="002244A5" w:rsidRPr="00780939" w:rsidRDefault="002244A5" w:rsidP="00DA307E">
      <w:pPr>
        <w:keepNext/>
        <w:rPr>
          <w:lang w:eastAsia="fr-FR"/>
        </w:rPr>
      </w:pPr>
    </w:p>
    <w:p w:rsidR="002244A5" w:rsidRPr="00780939" w:rsidRDefault="002244A5" w:rsidP="002244A5">
      <w:r w:rsidRPr="00780939">
        <w:rPr>
          <w:highlight w:val="lightGray"/>
        </w:rPr>
        <w:t>2D-viivakoodi, joka sisältää yksilöllisen tunnisteen.</w:t>
      </w:r>
    </w:p>
    <w:p w:rsidR="002244A5" w:rsidRPr="00780939" w:rsidRDefault="002244A5" w:rsidP="002244A5">
      <w:pPr>
        <w:rPr>
          <w:lang w:eastAsia="fr-FR"/>
        </w:rPr>
      </w:pPr>
    </w:p>
    <w:p w:rsidR="002244A5" w:rsidRPr="00780939" w:rsidRDefault="002244A5" w:rsidP="002244A5">
      <w:pPr>
        <w:rPr>
          <w:lang w:eastAsia="fr-FR"/>
        </w:rPr>
      </w:pPr>
    </w:p>
    <w:p w:rsidR="002244A5" w:rsidRPr="00780939" w:rsidRDefault="002244A5" w:rsidP="00EA04E0">
      <w:pPr>
        <w:keepNext/>
        <w:keepLines/>
        <w:pBdr>
          <w:top w:val="single" w:sz="4" w:space="1" w:color="auto"/>
          <w:left w:val="single" w:sz="4" w:space="4" w:color="auto"/>
          <w:bottom w:val="single" w:sz="4" w:space="1" w:color="auto"/>
          <w:right w:val="single" w:sz="4" w:space="4" w:color="auto"/>
        </w:pBdr>
        <w:rPr>
          <w:b/>
          <w:bCs/>
        </w:rPr>
      </w:pPr>
      <w:r w:rsidRPr="00780939">
        <w:rPr>
          <w:b/>
          <w:bCs/>
        </w:rPr>
        <w:t>18.</w:t>
      </w:r>
      <w:r w:rsidRPr="00780939">
        <w:rPr>
          <w:b/>
          <w:bCs/>
        </w:rPr>
        <w:tab/>
        <w:t>YKSILÖLLINEN TUNNISTE – LUETTAVISSA OLEVAT TIEDOT</w:t>
      </w:r>
    </w:p>
    <w:p w:rsidR="002244A5" w:rsidRPr="00780939" w:rsidRDefault="002244A5" w:rsidP="00EA04E0">
      <w:pPr>
        <w:keepNext/>
        <w:keepLines/>
        <w:rPr>
          <w:lang w:eastAsia="fr-FR"/>
        </w:rPr>
      </w:pPr>
    </w:p>
    <w:p w:rsidR="002244A5" w:rsidRPr="00780939" w:rsidRDefault="002244A5" w:rsidP="00EA04E0">
      <w:pPr>
        <w:keepNext/>
        <w:keepLines/>
      </w:pPr>
      <w:r w:rsidRPr="00780939">
        <w:t>PC: {numero} [tuotekoodi]</w:t>
      </w:r>
    </w:p>
    <w:p w:rsidR="002244A5" w:rsidRPr="00780939" w:rsidRDefault="002244A5" w:rsidP="00EA04E0">
      <w:pPr>
        <w:keepNext/>
        <w:keepLines/>
      </w:pPr>
      <w:r w:rsidRPr="00780939">
        <w:t>SN: {numero} [sarjanumero]</w:t>
      </w:r>
    </w:p>
    <w:p w:rsidR="00207C24" w:rsidRPr="00780939" w:rsidRDefault="002244A5" w:rsidP="00EA04E0">
      <w:pPr>
        <w:keepNext/>
        <w:keepLines/>
        <w:rPr>
          <w:color w:val="000000"/>
          <w:szCs w:val="22"/>
        </w:rPr>
      </w:pPr>
      <w:r w:rsidRPr="00780939">
        <w:t>NN: {numero} [lääkkeen kansallinen korvaus- tai muu tunnistenumero]</w:t>
      </w:r>
    </w:p>
    <w:p w:rsidR="00207C24" w:rsidRPr="00780939" w:rsidRDefault="00207C24" w:rsidP="00424087">
      <w:pPr>
        <w:pStyle w:val="BodyText31"/>
        <w:numPr>
          <w:ilvl w:val="12"/>
          <w:numId w:val="0"/>
        </w:numPr>
        <w:suppressAutoHyphens/>
        <w:rPr>
          <w:color w:val="000000"/>
          <w:szCs w:val="22"/>
        </w:rPr>
      </w:pPr>
    </w:p>
    <w:p w:rsidR="00B75DC5" w:rsidRPr="00780939" w:rsidRDefault="00424087" w:rsidP="00424087">
      <w:pPr>
        <w:pStyle w:val="BodyText31"/>
        <w:numPr>
          <w:ilvl w:val="12"/>
          <w:numId w:val="0"/>
        </w:numPr>
        <w:suppressAutoHyphens/>
        <w:rPr>
          <w:b/>
          <w:color w:val="000000"/>
          <w:szCs w:val="22"/>
        </w:rPr>
      </w:pPr>
      <w:r w:rsidRPr="00780939">
        <w:rPr>
          <w:color w:val="00000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rPr>
                <w:b/>
                <w:color w:val="000000"/>
                <w:szCs w:val="22"/>
              </w:rPr>
            </w:pPr>
            <w:r w:rsidRPr="00780939">
              <w:rPr>
                <w:b/>
                <w:color w:val="000000"/>
                <w:szCs w:val="22"/>
              </w:rPr>
              <w:t>LÄPIPAINOPAKKAUKSISSA TAI LEVYISSÄ ON OLTAVA VÄHINTÄÄN SEURAAVAT MERKINNÄT</w:t>
            </w:r>
          </w:p>
          <w:p w:rsidR="00B75DC5" w:rsidRPr="00780939" w:rsidRDefault="00B75DC5" w:rsidP="00B75DC5">
            <w:pPr>
              <w:suppressAutoHyphens/>
              <w:rPr>
                <w:b/>
                <w:color w:val="000000"/>
                <w:szCs w:val="22"/>
              </w:rPr>
            </w:pPr>
          </w:p>
          <w:p w:rsidR="00B75DC5" w:rsidRPr="00780939" w:rsidRDefault="00B75DC5" w:rsidP="00B75DC5">
            <w:pPr>
              <w:suppressAutoHyphens/>
              <w:rPr>
                <w:b/>
                <w:bCs/>
                <w:color w:val="000000"/>
                <w:szCs w:val="22"/>
              </w:rPr>
            </w:pPr>
            <w:r w:rsidRPr="00780939">
              <w:rPr>
                <w:b/>
                <w:bCs/>
                <w:color w:val="000000"/>
                <w:szCs w:val="22"/>
              </w:rPr>
              <w:t>7 tabletin läpipainolevy</w:t>
            </w:r>
          </w:p>
          <w:p w:rsidR="00B75DC5" w:rsidRPr="00780939" w:rsidRDefault="00B75DC5" w:rsidP="00B75DC5">
            <w:pPr>
              <w:suppressAutoHyphens/>
              <w:rPr>
                <w:b/>
                <w:color w:val="000000"/>
                <w:szCs w:val="22"/>
              </w:rPr>
            </w:pP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w:t>
            </w:r>
            <w:r w:rsidRPr="00780939">
              <w:rPr>
                <w:b/>
                <w:color w:val="000000"/>
                <w:szCs w:val="22"/>
              </w:rPr>
              <w:tab/>
              <w:t>LÄÄKEVALMISTEEN NIMI</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 xml:space="preserve">MicardisPlus </w:t>
      </w:r>
      <w:r w:rsidR="00921B1A" w:rsidRPr="00780939">
        <w:rPr>
          <w:color w:val="000000"/>
          <w:szCs w:val="22"/>
        </w:rPr>
        <w:t xml:space="preserve">80 mg/12,5 mg </w:t>
      </w:r>
      <w:r w:rsidRPr="00780939">
        <w:rPr>
          <w:color w:val="000000"/>
          <w:szCs w:val="22"/>
        </w:rPr>
        <w:t>tabletit</w:t>
      </w:r>
    </w:p>
    <w:p w:rsidR="00921B1A" w:rsidRPr="00780939" w:rsidRDefault="00921B1A" w:rsidP="00921B1A">
      <w:pPr>
        <w:suppressAutoHyphens/>
        <w:rPr>
          <w:color w:val="000000"/>
          <w:szCs w:val="22"/>
        </w:rPr>
      </w:pPr>
      <w:r w:rsidRPr="00780939">
        <w:rPr>
          <w:color w:val="000000"/>
          <w:szCs w:val="22"/>
        </w:rPr>
        <w:t>telmisartaani/hydroklooritiatsidi</w:t>
      </w:r>
    </w:p>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2.</w:t>
            </w:r>
            <w:r w:rsidRPr="00780939">
              <w:rPr>
                <w:b/>
                <w:color w:val="000000"/>
                <w:szCs w:val="22"/>
              </w:rPr>
              <w:tab/>
              <w:t>MYYNTILUVAN HALTIJAN NIMI</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Boehringer Ingelheim (</w:t>
      </w:r>
      <w:r w:rsidRPr="00780939">
        <w:rPr>
          <w:color w:val="000000"/>
          <w:szCs w:val="22"/>
          <w:shd w:val="clear" w:color="auto" w:fill="C0C0C0"/>
        </w:rPr>
        <w:t>Logo</w:t>
      </w:r>
      <w:r w:rsidRPr="00780939">
        <w:rPr>
          <w:color w:val="000000"/>
          <w:szCs w:val="22"/>
        </w:rPr>
        <w:t>)</w:t>
      </w:r>
    </w:p>
    <w:p w:rsidR="00A2582C" w:rsidRPr="00780939" w:rsidRDefault="00A2582C"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3.</w:t>
            </w:r>
            <w:r w:rsidRPr="00780939">
              <w:rPr>
                <w:b/>
                <w:color w:val="000000"/>
                <w:szCs w:val="22"/>
              </w:rPr>
              <w:tab/>
              <w:t>VIIMEINEN KÄYTTÖPÄIVÄMÄÄRÄ</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EXP</w:t>
      </w:r>
    </w:p>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4.</w:t>
            </w:r>
            <w:r w:rsidRPr="00780939">
              <w:rPr>
                <w:b/>
                <w:color w:val="000000"/>
                <w:szCs w:val="22"/>
              </w:rPr>
              <w:tab/>
              <w:t>ERÄNUMERO</w:t>
            </w:r>
          </w:p>
        </w:tc>
      </w:tr>
    </w:tbl>
    <w:p w:rsidR="00B75DC5" w:rsidRPr="00780939" w:rsidRDefault="00B75DC5" w:rsidP="00B75DC5">
      <w:pPr>
        <w:suppressAutoHyphens/>
        <w:rPr>
          <w:b/>
          <w:color w:val="000000"/>
          <w:szCs w:val="22"/>
        </w:rPr>
      </w:pPr>
    </w:p>
    <w:p w:rsidR="00B75DC5" w:rsidRPr="00780939" w:rsidRDefault="000247C4" w:rsidP="00B75DC5">
      <w:pPr>
        <w:ind w:left="567" w:hanging="567"/>
        <w:rPr>
          <w:color w:val="000000"/>
          <w:szCs w:val="22"/>
        </w:rPr>
      </w:pPr>
      <w:r w:rsidRPr="00780939">
        <w:rPr>
          <w:color w:val="000000"/>
          <w:szCs w:val="22"/>
        </w:rPr>
        <w:t xml:space="preserve">Lot </w:t>
      </w:r>
    </w:p>
    <w:p w:rsidR="00B75DC5" w:rsidRPr="00780939" w:rsidRDefault="00B75DC5" w:rsidP="00B75DC5">
      <w:pPr>
        <w:ind w:left="567" w:right="-449" w:hanging="567"/>
        <w:rPr>
          <w:b/>
          <w:color w:val="000000"/>
          <w:szCs w:val="22"/>
        </w:rPr>
      </w:pPr>
    </w:p>
    <w:p w:rsidR="00A2582C" w:rsidRPr="00780939" w:rsidRDefault="00A2582C" w:rsidP="00B75DC5">
      <w:pPr>
        <w:ind w:left="567" w:right="-449" w:hanging="567"/>
        <w:rPr>
          <w:b/>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5.</w:t>
            </w:r>
            <w:r w:rsidRPr="00780939">
              <w:rPr>
                <w:b/>
                <w:color w:val="000000"/>
                <w:szCs w:val="22"/>
              </w:rPr>
              <w:tab/>
              <w:t>MUUTA</w:t>
            </w:r>
          </w:p>
        </w:tc>
      </w:tr>
    </w:tbl>
    <w:p w:rsidR="00B75DC5" w:rsidRPr="00780939" w:rsidRDefault="00B75DC5" w:rsidP="00B75DC5">
      <w:pPr>
        <w:ind w:left="567" w:right="-449" w:hanging="567"/>
        <w:rPr>
          <w:b/>
          <w:color w:val="000000"/>
          <w:szCs w:val="22"/>
        </w:rPr>
      </w:pPr>
    </w:p>
    <w:p w:rsidR="00B75DC5" w:rsidRPr="00780939" w:rsidRDefault="00B75DC5" w:rsidP="00B75DC5">
      <w:pPr>
        <w:ind w:left="567" w:right="-449" w:hanging="567"/>
        <w:rPr>
          <w:color w:val="000000"/>
          <w:szCs w:val="22"/>
        </w:rPr>
      </w:pPr>
      <w:r w:rsidRPr="00780939">
        <w:rPr>
          <w:color w:val="000000"/>
          <w:szCs w:val="22"/>
        </w:rPr>
        <w:t>MA</w:t>
      </w:r>
    </w:p>
    <w:p w:rsidR="00B75DC5" w:rsidRPr="00780939" w:rsidRDefault="00B75DC5" w:rsidP="00B75DC5">
      <w:pPr>
        <w:ind w:left="567" w:right="-449" w:hanging="567"/>
        <w:rPr>
          <w:color w:val="000000"/>
          <w:szCs w:val="22"/>
        </w:rPr>
      </w:pPr>
      <w:r w:rsidRPr="00780939">
        <w:rPr>
          <w:color w:val="000000"/>
          <w:szCs w:val="22"/>
        </w:rPr>
        <w:t>TI</w:t>
      </w:r>
    </w:p>
    <w:p w:rsidR="00B75DC5" w:rsidRPr="00780939" w:rsidRDefault="00B75DC5" w:rsidP="00B75DC5">
      <w:pPr>
        <w:ind w:left="567" w:right="-449" w:hanging="567"/>
        <w:rPr>
          <w:color w:val="000000"/>
          <w:szCs w:val="22"/>
        </w:rPr>
      </w:pPr>
      <w:r w:rsidRPr="00780939">
        <w:rPr>
          <w:color w:val="000000"/>
          <w:szCs w:val="22"/>
        </w:rPr>
        <w:t>KE</w:t>
      </w:r>
    </w:p>
    <w:p w:rsidR="00B75DC5" w:rsidRPr="00780939" w:rsidRDefault="00B75DC5" w:rsidP="00B75DC5">
      <w:pPr>
        <w:ind w:left="567" w:right="-449" w:hanging="567"/>
        <w:rPr>
          <w:color w:val="000000"/>
          <w:szCs w:val="22"/>
        </w:rPr>
      </w:pPr>
      <w:r w:rsidRPr="00780939">
        <w:rPr>
          <w:color w:val="000000"/>
          <w:szCs w:val="22"/>
        </w:rPr>
        <w:t>TO</w:t>
      </w:r>
    </w:p>
    <w:p w:rsidR="00B75DC5" w:rsidRPr="00780939" w:rsidRDefault="00B75DC5" w:rsidP="00B75DC5">
      <w:pPr>
        <w:ind w:left="567" w:right="-449" w:hanging="567"/>
        <w:rPr>
          <w:color w:val="000000"/>
          <w:szCs w:val="22"/>
        </w:rPr>
      </w:pPr>
      <w:r w:rsidRPr="00780939">
        <w:rPr>
          <w:color w:val="000000"/>
          <w:szCs w:val="22"/>
        </w:rPr>
        <w:t>PE</w:t>
      </w:r>
    </w:p>
    <w:p w:rsidR="00B75DC5" w:rsidRPr="00780939" w:rsidRDefault="00B75DC5" w:rsidP="00B75DC5">
      <w:pPr>
        <w:ind w:left="567" w:right="-449" w:hanging="567"/>
        <w:rPr>
          <w:color w:val="000000"/>
          <w:szCs w:val="22"/>
        </w:rPr>
      </w:pPr>
      <w:r w:rsidRPr="00780939">
        <w:rPr>
          <w:color w:val="000000"/>
          <w:szCs w:val="22"/>
        </w:rPr>
        <w:t>LA</w:t>
      </w:r>
    </w:p>
    <w:p w:rsidR="00B75DC5" w:rsidRPr="00780939" w:rsidRDefault="00B75DC5" w:rsidP="00B75DC5">
      <w:pPr>
        <w:ind w:left="567" w:right="-449" w:hanging="567"/>
        <w:rPr>
          <w:color w:val="000000"/>
          <w:szCs w:val="22"/>
        </w:rPr>
      </w:pPr>
      <w:r w:rsidRPr="00780939">
        <w:rPr>
          <w:color w:val="000000"/>
          <w:szCs w:val="22"/>
        </w:rPr>
        <w:t>SU</w:t>
      </w:r>
    </w:p>
    <w:p w:rsidR="00B75DC5" w:rsidRPr="00780939" w:rsidRDefault="00B75DC5" w:rsidP="00B75DC5">
      <w:pPr>
        <w:suppressAutoHyphens/>
        <w:rPr>
          <w:b/>
          <w:color w:val="000000"/>
          <w:szCs w:val="22"/>
        </w:rPr>
      </w:pPr>
    </w:p>
    <w:p w:rsidR="00B75DC5" w:rsidRPr="00780939" w:rsidRDefault="00B75DC5" w:rsidP="00B75DC5">
      <w:pPr>
        <w:suppressAutoHyphens/>
        <w:rPr>
          <w:b/>
          <w:color w:val="000000"/>
          <w:szCs w:val="22"/>
        </w:rPr>
      </w:pPr>
    </w:p>
    <w:p w:rsidR="00B75DC5" w:rsidRPr="00780939" w:rsidRDefault="00424087" w:rsidP="00B75DC5">
      <w:pPr>
        <w:suppressAutoHyphens/>
        <w:rPr>
          <w:b/>
          <w:color w:val="000000"/>
          <w:szCs w:val="22"/>
        </w:rPr>
      </w:pPr>
      <w:r w:rsidRPr="00780939">
        <w:rPr>
          <w:b/>
          <w:color w:val="00000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rPr>
                <w:b/>
                <w:color w:val="000000"/>
                <w:szCs w:val="22"/>
              </w:rPr>
            </w:pPr>
            <w:r w:rsidRPr="00780939">
              <w:rPr>
                <w:b/>
                <w:color w:val="000000"/>
                <w:szCs w:val="22"/>
              </w:rPr>
              <w:t>LÄPIPAINOPAKKAUKSISSA TAI LEVYISSÄ ON OLTAVA VÄHINTÄÄN SEURAAVAT MERKINNÄT</w:t>
            </w:r>
          </w:p>
          <w:p w:rsidR="00B75DC5" w:rsidRPr="00780939" w:rsidRDefault="00B75DC5" w:rsidP="00B75DC5">
            <w:pPr>
              <w:suppressAutoHyphens/>
              <w:rPr>
                <w:b/>
                <w:color w:val="000000"/>
                <w:szCs w:val="22"/>
              </w:rPr>
            </w:pPr>
          </w:p>
          <w:p w:rsidR="00B75DC5" w:rsidRPr="00780939" w:rsidRDefault="00AF5800" w:rsidP="00B75DC5">
            <w:pPr>
              <w:suppressAutoHyphens/>
              <w:rPr>
                <w:b/>
                <w:bCs/>
                <w:color w:val="000000"/>
                <w:szCs w:val="22"/>
              </w:rPr>
            </w:pPr>
            <w:r w:rsidRPr="00780939">
              <w:rPr>
                <w:b/>
                <w:bCs/>
                <w:color w:val="000000"/>
                <w:szCs w:val="22"/>
              </w:rPr>
              <w:t>7 tai 10 tabletin y</w:t>
            </w:r>
            <w:r w:rsidR="00B75DC5" w:rsidRPr="00780939">
              <w:rPr>
                <w:b/>
                <w:bCs/>
                <w:color w:val="000000"/>
                <w:szCs w:val="22"/>
              </w:rPr>
              <w:t>ksittäisläpipainopakkaus tai muu kuin 7 tabletin läpipainopakkaus</w:t>
            </w:r>
          </w:p>
          <w:p w:rsidR="00B75DC5" w:rsidRPr="00780939" w:rsidRDefault="00B75DC5" w:rsidP="00B75DC5">
            <w:pPr>
              <w:suppressAutoHyphens/>
              <w:rPr>
                <w:b/>
                <w:color w:val="000000"/>
                <w:szCs w:val="22"/>
              </w:rPr>
            </w:pP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1.</w:t>
            </w:r>
            <w:r w:rsidRPr="00780939">
              <w:rPr>
                <w:b/>
                <w:color w:val="000000"/>
                <w:szCs w:val="22"/>
              </w:rPr>
              <w:tab/>
              <w:t>LÄÄKEVALMISTEEN NIMI</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 xml:space="preserve">MicardisPlus </w:t>
      </w:r>
      <w:r w:rsidR="00DA54E9" w:rsidRPr="00780939">
        <w:rPr>
          <w:color w:val="000000"/>
          <w:szCs w:val="22"/>
        </w:rPr>
        <w:t xml:space="preserve">80 mg/12,5 mg </w:t>
      </w:r>
      <w:r w:rsidRPr="00780939">
        <w:rPr>
          <w:color w:val="000000"/>
          <w:szCs w:val="22"/>
        </w:rPr>
        <w:t>tabletit</w:t>
      </w:r>
    </w:p>
    <w:p w:rsidR="00B75DC5" w:rsidRPr="00780939" w:rsidRDefault="00DA54E9" w:rsidP="00B75DC5">
      <w:pPr>
        <w:suppressAutoHyphens/>
        <w:rPr>
          <w:color w:val="000000"/>
          <w:szCs w:val="22"/>
        </w:rPr>
      </w:pPr>
      <w:r w:rsidRPr="00780939">
        <w:rPr>
          <w:color w:val="000000"/>
          <w:szCs w:val="22"/>
        </w:rPr>
        <w:t>t</w:t>
      </w:r>
      <w:r w:rsidR="00B75DC5" w:rsidRPr="00780939">
        <w:rPr>
          <w:color w:val="000000"/>
          <w:szCs w:val="22"/>
        </w:rPr>
        <w:t>elmisartaani/hydroklooritiatsidi</w:t>
      </w:r>
    </w:p>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2.</w:t>
            </w:r>
            <w:r w:rsidRPr="00780939">
              <w:rPr>
                <w:b/>
                <w:color w:val="000000"/>
                <w:szCs w:val="22"/>
              </w:rPr>
              <w:tab/>
              <w:t>MYYNTILUVAN HALTIJAN NIMI</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Boehringer Ingelheim (</w:t>
      </w:r>
      <w:r w:rsidRPr="00780939">
        <w:rPr>
          <w:color w:val="000000"/>
          <w:szCs w:val="22"/>
          <w:shd w:val="clear" w:color="auto" w:fill="C0C0C0"/>
        </w:rPr>
        <w:t>Logo</w:t>
      </w:r>
      <w:r w:rsidRPr="00780939">
        <w:rPr>
          <w:color w:val="000000"/>
          <w:szCs w:val="22"/>
        </w:rPr>
        <w:t>)</w:t>
      </w:r>
    </w:p>
    <w:p w:rsidR="00B75DC5" w:rsidRPr="00780939" w:rsidRDefault="00B75DC5" w:rsidP="00B75DC5">
      <w:pPr>
        <w:suppressAutoHyphens/>
        <w:rPr>
          <w:color w:val="000000"/>
          <w:szCs w:val="22"/>
        </w:rPr>
      </w:pPr>
    </w:p>
    <w:p w:rsidR="00A2582C" w:rsidRPr="00780939" w:rsidRDefault="00A2582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3.</w:t>
            </w:r>
            <w:r w:rsidRPr="00780939">
              <w:rPr>
                <w:b/>
                <w:color w:val="000000"/>
                <w:szCs w:val="22"/>
              </w:rPr>
              <w:tab/>
              <w:t>VIIMEINEN KÄYTTÖPÄIVÄMÄÄRÄ</w:t>
            </w:r>
          </w:p>
        </w:tc>
      </w:tr>
    </w:tbl>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r w:rsidRPr="00780939">
        <w:rPr>
          <w:color w:val="000000"/>
          <w:szCs w:val="22"/>
        </w:rPr>
        <w:t>EXP</w:t>
      </w:r>
    </w:p>
    <w:p w:rsidR="00B75DC5" w:rsidRPr="00780939" w:rsidRDefault="00B75DC5" w:rsidP="00B75DC5">
      <w:pPr>
        <w:suppressAutoHyphens/>
        <w:rPr>
          <w:color w:val="000000"/>
          <w:szCs w:val="22"/>
        </w:rPr>
      </w:pPr>
    </w:p>
    <w:p w:rsidR="00B75DC5" w:rsidRPr="00780939" w:rsidRDefault="00B75DC5"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Pr>
          <w:p w:rsidR="00B75DC5" w:rsidRPr="00780939" w:rsidRDefault="00B75DC5" w:rsidP="00B75DC5">
            <w:pPr>
              <w:suppressAutoHyphens/>
              <w:ind w:left="567" w:hanging="567"/>
              <w:rPr>
                <w:b/>
                <w:color w:val="000000"/>
                <w:szCs w:val="22"/>
              </w:rPr>
            </w:pPr>
            <w:r w:rsidRPr="00780939">
              <w:rPr>
                <w:b/>
                <w:color w:val="000000"/>
                <w:szCs w:val="22"/>
              </w:rPr>
              <w:t>4.</w:t>
            </w:r>
            <w:r w:rsidRPr="00780939">
              <w:rPr>
                <w:b/>
                <w:color w:val="000000"/>
                <w:szCs w:val="22"/>
              </w:rPr>
              <w:tab/>
              <w:t>ERÄNUMERO</w:t>
            </w:r>
          </w:p>
        </w:tc>
      </w:tr>
    </w:tbl>
    <w:p w:rsidR="00B75DC5" w:rsidRPr="00780939" w:rsidRDefault="00B75DC5" w:rsidP="00B75DC5">
      <w:pPr>
        <w:suppressAutoHyphens/>
        <w:rPr>
          <w:color w:val="000000"/>
          <w:szCs w:val="22"/>
        </w:rPr>
      </w:pPr>
    </w:p>
    <w:p w:rsidR="00B75DC5" w:rsidRPr="00780939" w:rsidRDefault="00B75DC5" w:rsidP="00B75DC5">
      <w:pPr>
        <w:suppressAutoHyphens/>
        <w:rPr>
          <w:b/>
          <w:color w:val="000000"/>
          <w:szCs w:val="22"/>
        </w:rPr>
      </w:pPr>
    </w:p>
    <w:p w:rsidR="00B75DC5" w:rsidRPr="00780939" w:rsidRDefault="000247C4" w:rsidP="00B75DC5">
      <w:pPr>
        <w:suppressAutoHyphens/>
        <w:rPr>
          <w:color w:val="000000"/>
          <w:szCs w:val="22"/>
        </w:rPr>
      </w:pPr>
      <w:r w:rsidRPr="00780939">
        <w:rPr>
          <w:color w:val="000000"/>
          <w:szCs w:val="22"/>
        </w:rPr>
        <w:t xml:space="preserve">Lot </w:t>
      </w:r>
    </w:p>
    <w:p w:rsidR="00B75DC5" w:rsidRPr="00780939" w:rsidRDefault="00B75DC5" w:rsidP="00B75DC5">
      <w:pPr>
        <w:suppressAutoHyphens/>
        <w:rPr>
          <w:color w:val="000000"/>
          <w:szCs w:val="22"/>
        </w:rPr>
      </w:pPr>
    </w:p>
    <w:p w:rsidR="00A2582C" w:rsidRPr="00780939" w:rsidRDefault="00A2582C" w:rsidP="00B75DC5">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5DC5" w:rsidRPr="00780939">
        <w:tc>
          <w:tcPr>
            <w:tcW w:w="9298" w:type="dxa"/>
            <w:tcBorders>
              <w:top w:val="single" w:sz="4" w:space="0" w:color="auto"/>
              <w:left w:val="single" w:sz="4" w:space="0" w:color="auto"/>
              <w:bottom w:val="single" w:sz="4" w:space="0" w:color="auto"/>
              <w:right w:val="single" w:sz="4" w:space="0" w:color="auto"/>
            </w:tcBorders>
            <w:shd w:val="clear" w:color="auto" w:fill="auto"/>
          </w:tcPr>
          <w:p w:rsidR="00B75DC5" w:rsidRPr="00780939" w:rsidRDefault="00B75DC5" w:rsidP="00B75DC5">
            <w:pPr>
              <w:suppressAutoHyphens/>
              <w:ind w:left="567" w:hanging="567"/>
              <w:rPr>
                <w:b/>
                <w:color w:val="000000"/>
                <w:szCs w:val="22"/>
              </w:rPr>
            </w:pPr>
            <w:r w:rsidRPr="00780939">
              <w:rPr>
                <w:b/>
                <w:color w:val="000000"/>
                <w:szCs w:val="22"/>
              </w:rPr>
              <w:t>5.</w:t>
            </w:r>
            <w:r w:rsidRPr="00780939">
              <w:rPr>
                <w:b/>
                <w:color w:val="000000"/>
                <w:szCs w:val="22"/>
              </w:rPr>
              <w:tab/>
              <w:t>MUUTA</w:t>
            </w:r>
          </w:p>
        </w:tc>
      </w:tr>
    </w:tbl>
    <w:p w:rsidR="00B75DC5" w:rsidRPr="00780939" w:rsidRDefault="00B75DC5" w:rsidP="00B75DC5">
      <w:pPr>
        <w:suppressAutoHyphens/>
        <w:rPr>
          <w:b/>
          <w:color w:val="000000"/>
          <w:szCs w:val="22"/>
        </w:rPr>
      </w:pPr>
    </w:p>
    <w:p w:rsidR="00CE4468" w:rsidRPr="00780939" w:rsidRDefault="00CE4468" w:rsidP="00CE4468">
      <w:pPr>
        <w:suppressAutoHyphens/>
        <w:rPr>
          <w:b/>
          <w:color w:val="000000"/>
          <w:szCs w:val="22"/>
        </w:rPr>
      </w:pPr>
    </w:p>
    <w:p w:rsidR="00CE4468" w:rsidRPr="00780939" w:rsidRDefault="00CE4468" w:rsidP="00CE4468">
      <w:pPr>
        <w:suppressAutoHyphens/>
        <w:rPr>
          <w:b/>
          <w:color w:val="000000"/>
          <w:szCs w:val="22"/>
        </w:rPr>
      </w:pPr>
    </w:p>
    <w:p w:rsidR="00CE4468" w:rsidRPr="00780939" w:rsidRDefault="009172DC" w:rsidP="00CE4468">
      <w:pPr>
        <w:suppressAutoHyphens/>
        <w:rPr>
          <w:b/>
          <w:color w:val="000000"/>
          <w:szCs w:val="22"/>
        </w:rPr>
      </w:pPr>
      <w:r w:rsidRPr="00780939">
        <w:rPr>
          <w:b/>
          <w:color w:val="00000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rPr>
          <w:trHeight w:val="1040"/>
        </w:trPr>
        <w:tc>
          <w:tcPr>
            <w:tcW w:w="9298" w:type="dxa"/>
            <w:tcBorders>
              <w:bottom w:val="single" w:sz="4" w:space="0" w:color="auto"/>
            </w:tcBorders>
          </w:tcPr>
          <w:p w:rsidR="00CE4468" w:rsidRPr="00780939" w:rsidRDefault="00CE4468" w:rsidP="00CE4468">
            <w:pPr>
              <w:shd w:val="clear" w:color="auto" w:fill="FFFFFF"/>
              <w:suppressAutoHyphens/>
              <w:rPr>
                <w:b/>
                <w:color w:val="000000"/>
                <w:szCs w:val="22"/>
              </w:rPr>
            </w:pPr>
            <w:r w:rsidRPr="00780939">
              <w:rPr>
                <w:b/>
                <w:color w:val="000000"/>
                <w:szCs w:val="22"/>
              </w:rPr>
              <w:t>ULKOPAKKAUKSESSA ON OLTAVA SEURAAVAT MERKINNÄT</w:t>
            </w:r>
          </w:p>
          <w:p w:rsidR="00CE4468" w:rsidRPr="00780939" w:rsidRDefault="00CE4468" w:rsidP="00CE4468">
            <w:pPr>
              <w:suppressAutoHyphens/>
              <w:rPr>
                <w:color w:val="000000"/>
                <w:szCs w:val="22"/>
              </w:rPr>
            </w:pPr>
          </w:p>
          <w:p w:rsidR="00CE4468" w:rsidRPr="00780939" w:rsidRDefault="002238B4" w:rsidP="00CE4468">
            <w:pPr>
              <w:suppressAutoHyphens/>
              <w:rPr>
                <w:b/>
                <w:bCs/>
                <w:color w:val="000000"/>
                <w:szCs w:val="22"/>
              </w:rPr>
            </w:pPr>
            <w:r w:rsidRPr="00780939">
              <w:rPr>
                <w:b/>
                <w:bCs/>
                <w:color w:val="000000"/>
                <w:szCs w:val="22"/>
              </w:rPr>
              <w:t xml:space="preserve">Kotelo </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1.</w:t>
            </w:r>
            <w:r w:rsidRPr="00780939">
              <w:rPr>
                <w:b/>
                <w:color w:val="000000"/>
                <w:szCs w:val="22"/>
              </w:rPr>
              <w:tab/>
              <w:t>LÄÄKEVALMISTEEN NIMI</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MicardisPlus 80 mg/25 mg tabletit</w:t>
      </w:r>
    </w:p>
    <w:p w:rsidR="00CE4468" w:rsidRPr="00780939" w:rsidRDefault="00CE4468" w:rsidP="00CE4468">
      <w:pPr>
        <w:suppressAutoHyphens/>
        <w:rPr>
          <w:color w:val="000000"/>
          <w:szCs w:val="22"/>
        </w:rPr>
      </w:pPr>
      <w:r w:rsidRPr="00780939">
        <w:rPr>
          <w:color w:val="000000"/>
          <w:szCs w:val="22"/>
        </w:rPr>
        <w:t>telmisartaani/hydroklooritiatsidi</w:t>
      </w:r>
    </w:p>
    <w:p w:rsidR="00A2582C" w:rsidRPr="00780939" w:rsidRDefault="00A2582C"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2.</w:t>
            </w:r>
            <w:r w:rsidRPr="00780939">
              <w:rPr>
                <w:b/>
                <w:color w:val="000000"/>
                <w:szCs w:val="22"/>
              </w:rPr>
              <w:tab/>
              <w:t>VAIKUTTAVA(T) AINE(ET)</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1 tabletti sisältää 80 mg telmisartaania ja 25 mg hydroklooritiatsidia.</w:t>
      </w:r>
    </w:p>
    <w:p w:rsidR="00CE4468" w:rsidRPr="00780939" w:rsidRDefault="00CE4468" w:rsidP="00CE4468">
      <w:pPr>
        <w:suppressAutoHyphens/>
        <w:rPr>
          <w:color w:val="000000"/>
          <w:szCs w:val="22"/>
        </w:rPr>
      </w:pPr>
    </w:p>
    <w:p w:rsidR="00A2582C" w:rsidRPr="00780939" w:rsidRDefault="00A2582C"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3.</w:t>
            </w:r>
            <w:r w:rsidRPr="00780939">
              <w:rPr>
                <w:b/>
                <w:color w:val="000000"/>
                <w:szCs w:val="22"/>
              </w:rPr>
              <w:tab/>
              <w:t>LUETTELO APUAINEISTA</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Sisältää laktoosimonohydraattia ja sorbitolia</w:t>
      </w:r>
      <w:r w:rsidR="0015064C" w:rsidRPr="00780939">
        <w:rPr>
          <w:color w:val="000000"/>
          <w:szCs w:val="22"/>
        </w:rPr>
        <w:t xml:space="preserve"> (E420)</w:t>
      </w:r>
      <w:r w:rsidRPr="00780939">
        <w:rPr>
          <w:color w:val="000000"/>
          <w:szCs w:val="22"/>
        </w:rPr>
        <w:t>.</w:t>
      </w:r>
    </w:p>
    <w:p w:rsidR="0015064C" w:rsidRPr="00780939" w:rsidRDefault="009D505C" w:rsidP="00CE4468">
      <w:pPr>
        <w:suppressAutoHyphens/>
        <w:rPr>
          <w:color w:val="000000"/>
          <w:szCs w:val="22"/>
        </w:rPr>
      </w:pPr>
      <w:r w:rsidRPr="00780939">
        <w:rPr>
          <w:color w:val="000000"/>
          <w:szCs w:val="22"/>
        </w:rPr>
        <w:t>Lue l</w:t>
      </w:r>
      <w:r w:rsidR="0015064C" w:rsidRPr="00780939">
        <w:rPr>
          <w:color w:val="000000"/>
          <w:szCs w:val="22"/>
        </w:rPr>
        <w:t>isätietoja</w:t>
      </w:r>
      <w:r w:rsidRPr="00780939">
        <w:rPr>
          <w:color w:val="000000"/>
          <w:szCs w:val="22"/>
        </w:rPr>
        <w:t xml:space="preserve"> </w:t>
      </w:r>
      <w:r w:rsidR="0015064C" w:rsidRPr="00780939">
        <w:rPr>
          <w:color w:val="000000"/>
          <w:szCs w:val="22"/>
        </w:rPr>
        <w:t>pakkausselostees</w:t>
      </w:r>
      <w:r w:rsidRPr="00780939">
        <w:rPr>
          <w:color w:val="000000"/>
          <w:szCs w:val="22"/>
        </w:rPr>
        <w:t>t</w:t>
      </w:r>
      <w:r w:rsidR="0015064C" w:rsidRPr="00780939">
        <w:rPr>
          <w:color w:val="000000"/>
          <w:szCs w:val="22"/>
        </w:rPr>
        <w:t>a.</w:t>
      </w:r>
    </w:p>
    <w:p w:rsidR="00A2582C" w:rsidRPr="00780939" w:rsidRDefault="00A2582C"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4.</w:t>
            </w:r>
            <w:r w:rsidRPr="00780939">
              <w:rPr>
                <w:b/>
                <w:color w:val="000000"/>
                <w:szCs w:val="22"/>
              </w:rPr>
              <w:tab/>
              <w:t>LÄÄKEMUOTO JA SISÄLLÖN MÄÄRÄ</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14 tablettia</w:t>
      </w:r>
    </w:p>
    <w:p w:rsidR="00B100C5" w:rsidRPr="00780939" w:rsidRDefault="00B100C5" w:rsidP="00B100C5">
      <w:pPr>
        <w:rPr>
          <w:color w:val="000000"/>
          <w:szCs w:val="22"/>
        </w:rPr>
      </w:pPr>
      <w:r w:rsidRPr="00780939">
        <w:rPr>
          <w:color w:val="000000"/>
          <w:szCs w:val="22"/>
          <w:shd w:val="clear" w:color="auto" w:fill="C0C0C0"/>
        </w:rPr>
        <w:t>28 tablettia</w:t>
      </w:r>
    </w:p>
    <w:p w:rsidR="00B100C5" w:rsidRPr="00780939" w:rsidRDefault="00B100C5" w:rsidP="00B100C5">
      <w:pPr>
        <w:rPr>
          <w:color w:val="000000"/>
          <w:szCs w:val="22"/>
        </w:rPr>
      </w:pPr>
      <w:r w:rsidRPr="00780939">
        <w:rPr>
          <w:color w:val="000000"/>
          <w:szCs w:val="22"/>
          <w:shd w:val="clear" w:color="auto" w:fill="C0C0C0"/>
        </w:rPr>
        <w:t xml:space="preserve">30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B100C5" w:rsidRPr="00780939" w:rsidRDefault="00B100C5" w:rsidP="00B100C5">
      <w:pPr>
        <w:rPr>
          <w:color w:val="000000"/>
          <w:szCs w:val="22"/>
        </w:rPr>
      </w:pPr>
      <w:r w:rsidRPr="00780939">
        <w:rPr>
          <w:color w:val="000000"/>
          <w:szCs w:val="22"/>
          <w:shd w:val="clear" w:color="auto" w:fill="C0C0C0"/>
        </w:rPr>
        <w:t>56 tablettia</w:t>
      </w:r>
    </w:p>
    <w:p w:rsidR="00B100C5" w:rsidRPr="00780939" w:rsidRDefault="00B100C5" w:rsidP="00B100C5">
      <w:pPr>
        <w:rPr>
          <w:color w:val="000000"/>
          <w:szCs w:val="22"/>
        </w:rPr>
      </w:pPr>
      <w:r w:rsidRPr="00780939">
        <w:rPr>
          <w:color w:val="000000"/>
          <w:szCs w:val="22"/>
          <w:shd w:val="clear" w:color="auto" w:fill="C0C0C0"/>
        </w:rPr>
        <w:t xml:space="preserve">90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B100C5" w:rsidRPr="00780939" w:rsidRDefault="00B100C5" w:rsidP="00B100C5">
      <w:pPr>
        <w:rPr>
          <w:color w:val="000000"/>
          <w:szCs w:val="22"/>
        </w:rPr>
      </w:pPr>
      <w:r w:rsidRPr="00780939">
        <w:rPr>
          <w:color w:val="000000"/>
          <w:szCs w:val="22"/>
          <w:shd w:val="clear" w:color="auto" w:fill="C0C0C0"/>
        </w:rPr>
        <w:t>98 tablettia</w:t>
      </w:r>
    </w:p>
    <w:p w:rsidR="00B100C5" w:rsidRPr="00780939" w:rsidRDefault="00B100C5" w:rsidP="00B100C5">
      <w:pPr>
        <w:rPr>
          <w:color w:val="000000"/>
          <w:szCs w:val="22"/>
          <w:shd w:val="clear" w:color="auto" w:fill="C0C0C0"/>
        </w:rPr>
      </w:pPr>
      <w:r w:rsidRPr="00780939">
        <w:rPr>
          <w:color w:val="000000"/>
          <w:szCs w:val="22"/>
          <w:shd w:val="clear" w:color="auto" w:fill="C0C0C0"/>
        </w:rPr>
        <w:t>28 x 1 tablettia</w:t>
      </w:r>
    </w:p>
    <w:p w:rsidR="00A2582C" w:rsidRPr="00780939" w:rsidRDefault="00A2582C" w:rsidP="00B100C5">
      <w:pPr>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5.</w:t>
            </w:r>
            <w:r w:rsidRPr="00780939">
              <w:rPr>
                <w:b/>
                <w:color w:val="000000"/>
                <w:szCs w:val="22"/>
              </w:rPr>
              <w:tab/>
              <w:t>ANTOTAPA JA TARVITTAESSA ANTOREITTI (ANTOREITIT)</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Suun kautta.</w:t>
      </w:r>
    </w:p>
    <w:p w:rsidR="00CE4468" w:rsidRPr="00780939" w:rsidRDefault="00CE4468" w:rsidP="00CE4468">
      <w:pPr>
        <w:suppressAutoHyphens/>
        <w:rPr>
          <w:color w:val="000000"/>
          <w:szCs w:val="22"/>
        </w:rPr>
      </w:pPr>
      <w:r w:rsidRPr="00780939">
        <w:rPr>
          <w:color w:val="000000"/>
          <w:szCs w:val="22"/>
        </w:rPr>
        <w:t>Lue pakkausseloste ennen käyttöä.</w:t>
      </w:r>
    </w:p>
    <w:p w:rsidR="00CE4468" w:rsidRPr="00780939" w:rsidRDefault="00CE4468" w:rsidP="00CE4468">
      <w:pPr>
        <w:suppressAutoHyphens/>
        <w:rPr>
          <w:color w:val="000000"/>
          <w:szCs w:val="22"/>
        </w:rPr>
      </w:pPr>
    </w:p>
    <w:p w:rsidR="00A2582C" w:rsidRPr="00780939" w:rsidRDefault="00A2582C"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D1DB5" w:rsidRPr="00780939" w:rsidTr="001F3C4A">
        <w:tc>
          <w:tcPr>
            <w:tcW w:w="9298" w:type="dxa"/>
          </w:tcPr>
          <w:p w:rsidR="002D1DB5" w:rsidRPr="00780939" w:rsidRDefault="002D1DB5" w:rsidP="001F3C4A">
            <w:pPr>
              <w:suppressAutoHyphens/>
              <w:ind w:left="567" w:hanging="567"/>
              <w:rPr>
                <w:b/>
                <w:color w:val="000000"/>
                <w:szCs w:val="22"/>
              </w:rPr>
            </w:pPr>
            <w:r w:rsidRPr="00780939">
              <w:rPr>
                <w:b/>
                <w:color w:val="000000"/>
                <w:szCs w:val="22"/>
              </w:rPr>
              <w:t>6.</w:t>
            </w:r>
            <w:r w:rsidRPr="00780939">
              <w:rPr>
                <w:b/>
                <w:color w:val="000000"/>
                <w:szCs w:val="22"/>
              </w:rPr>
              <w:tab/>
              <w:t>ERITYISVAROITUS VALMISTEEN SÄILYTTÄMISESTÄ POISSA LASTEN ULOTTUVILTA JA NÄKYVILTÄ</w:t>
            </w:r>
          </w:p>
        </w:tc>
      </w:tr>
    </w:tbl>
    <w:p w:rsidR="002D1DB5" w:rsidRPr="00780939" w:rsidRDefault="002D1DB5" w:rsidP="002D1DB5">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Ei lasten ulottuville eikä näkyville.</w:t>
      </w:r>
    </w:p>
    <w:p w:rsidR="00CE4468" w:rsidRPr="00780939" w:rsidRDefault="00CE4468" w:rsidP="00CE4468">
      <w:pPr>
        <w:rPr>
          <w:color w:val="000000"/>
          <w:szCs w:val="22"/>
        </w:rPr>
      </w:pPr>
    </w:p>
    <w:p w:rsidR="00CE4468" w:rsidRPr="00780939" w:rsidRDefault="00CE4468" w:rsidP="00CE4468">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7.</w:t>
            </w:r>
            <w:r w:rsidRPr="00780939">
              <w:rPr>
                <w:b/>
                <w:color w:val="000000"/>
                <w:szCs w:val="22"/>
              </w:rPr>
              <w:tab/>
              <w:t>MUU ERITYISVAROITUS (MUUT ERITYISVAROITUKSET), JOS TARPEEN</w:t>
            </w:r>
          </w:p>
        </w:tc>
      </w:tr>
    </w:tbl>
    <w:p w:rsidR="00CE4468" w:rsidRPr="00780939" w:rsidRDefault="00CE4468" w:rsidP="00CE4468">
      <w:pPr>
        <w:rPr>
          <w:color w:val="000000"/>
          <w:szCs w:val="22"/>
        </w:rPr>
      </w:pPr>
    </w:p>
    <w:p w:rsidR="00CE4468" w:rsidRPr="00780939" w:rsidRDefault="00CE4468" w:rsidP="00CE4468">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DA307E">
            <w:pPr>
              <w:keepNext/>
              <w:suppressAutoHyphens/>
              <w:ind w:left="567" w:hanging="567"/>
              <w:rPr>
                <w:b/>
                <w:color w:val="000000"/>
                <w:szCs w:val="22"/>
              </w:rPr>
            </w:pPr>
            <w:r w:rsidRPr="00780939">
              <w:rPr>
                <w:b/>
                <w:color w:val="000000"/>
                <w:szCs w:val="22"/>
              </w:rPr>
              <w:t>8.</w:t>
            </w:r>
            <w:r w:rsidRPr="00780939">
              <w:rPr>
                <w:b/>
                <w:color w:val="000000"/>
                <w:szCs w:val="22"/>
              </w:rPr>
              <w:tab/>
              <w:t>VIIMEINEN KÄYTTÖPÄIVÄMÄÄRÄ</w:t>
            </w:r>
          </w:p>
        </w:tc>
      </w:tr>
    </w:tbl>
    <w:p w:rsidR="00CE4468" w:rsidRPr="00780939" w:rsidRDefault="00CE4468" w:rsidP="00DA307E">
      <w:pPr>
        <w:keepNext/>
        <w:rPr>
          <w:color w:val="000000"/>
          <w:szCs w:val="22"/>
        </w:rPr>
      </w:pPr>
    </w:p>
    <w:p w:rsidR="00CE4468" w:rsidRPr="00780939" w:rsidRDefault="00CE4468" w:rsidP="00CE4468">
      <w:pPr>
        <w:rPr>
          <w:color w:val="000000"/>
          <w:szCs w:val="22"/>
        </w:rPr>
      </w:pPr>
      <w:r w:rsidRPr="00780939">
        <w:rPr>
          <w:color w:val="000000"/>
          <w:szCs w:val="22"/>
        </w:rPr>
        <w:t>EXP</w:t>
      </w:r>
    </w:p>
    <w:p w:rsidR="00CE4468" w:rsidRPr="00780939" w:rsidRDefault="00CE4468" w:rsidP="00CE4468">
      <w:pPr>
        <w:rPr>
          <w:color w:val="000000"/>
          <w:szCs w:val="22"/>
        </w:rPr>
      </w:pPr>
    </w:p>
    <w:p w:rsidR="00CE4468" w:rsidRPr="00780939" w:rsidRDefault="00CE4468" w:rsidP="00CE4468">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A2582C">
            <w:pPr>
              <w:keepNext/>
              <w:keepLines/>
              <w:suppressAutoHyphens/>
              <w:ind w:left="567" w:hanging="567"/>
              <w:rPr>
                <w:b/>
                <w:color w:val="000000"/>
                <w:szCs w:val="22"/>
              </w:rPr>
            </w:pPr>
            <w:r w:rsidRPr="00780939">
              <w:rPr>
                <w:b/>
                <w:color w:val="000000"/>
                <w:szCs w:val="22"/>
              </w:rPr>
              <w:t>9.</w:t>
            </w:r>
            <w:r w:rsidRPr="00780939">
              <w:rPr>
                <w:b/>
                <w:color w:val="000000"/>
                <w:szCs w:val="22"/>
              </w:rPr>
              <w:tab/>
              <w:t>ERITYISET SÄILYTYSOLOSUHTEET</w:t>
            </w:r>
          </w:p>
        </w:tc>
      </w:tr>
    </w:tbl>
    <w:p w:rsidR="00CE4468" w:rsidRPr="00780939" w:rsidRDefault="00CE4468" w:rsidP="00A2582C">
      <w:pPr>
        <w:keepNext/>
        <w:keepLines/>
        <w:rPr>
          <w:color w:val="000000"/>
          <w:szCs w:val="22"/>
        </w:rPr>
      </w:pPr>
    </w:p>
    <w:p w:rsidR="0015064C" w:rsidRPr="00780939" w:rsidRDefault="0015064C" w:rsidP="00A2582C">
      <w:pPr>
        <w:keepNext/>
        <w:keepLines/>
        <w:rPr>
          <w:b/>
          <w:color w:val="000000"/>
          <w:szCs w:val="22"/>
        </w:rPr>
      </w:pPr>
      <w:r w:rsidRPr="00780939">
        <w:rPr>
          <w:b/>
          <w:color w:val="000000"/>
          <w:szCs w:val="22"/>
        </w:rPr>
        <w:t xml:space="preserve">Tämä lääkevalmiste ei vaadi </w:t>
      </w:r>
      <w:r w:rsidR="00E8014A" w:rsidRPr="00780939">
        <w:rPr>
          <w:b/>
          <w:color w:val="000000"/>
          <w:szCs w:val="22"/>
        </w:rPr>
        <w:t xml:space="preserve">lämpötilan suhteen </w:t>
      </w:r>
      <w:r w:rsidRPr="00780939">
        <w:rPr>
          <w:b/>
          <w:color w:val="000000"/>
          <w:szCs w:val="22"/>
        </w:rPr>
        <w:t>erityisiä säilytysolosuhteita.</w:t>
      </w:r>
    </w:p>
    <w:p w:rsidR="00CE4468" w:rsidRPr="00780939" w:rsidRDefault="00CE4468" w:rsidP="00CE4468">
      <w:pPr>
        <w:rPr>
          <w:b/>
          <w:color w:val="000000"/>
          <w:szCs w:val="22"/>
        </w:rPr>
      </w:pPr>
      <w:r w:rsidRPr="00780939">
        <w:rPr>
          <w:b/>
          <w:color w:val="000000"/>
          <w:szCs w:val="22"/>
        </w:rPr>
        <w:t>Säilytä alkuperäispakkauksessa. Herkkä kosteudelle.</w:t>
      </w:r>
    </w:p>
    <w:p w:rsidR="00EF185C" w:rsidRPr="00780939" w:rsidRDefault="00EF185C" w:rsidP="00CE4468">
      <w:pPr>
        <w:rPr>
          <w:color w:val="000000"/>
          <w:szCs w:val="22"/>
        </w:rPr>
      </w:pPr>
    </w:p>
    <w:p w:rsidR="006535A3" w:rsidRPr="00780939" w:rsidRDefault="006535A3" w:rsidP="00CE4468">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10.</w:t>
            </w:r>
            <w:r w:rsidRPr="00780939">
              <w:rPr>
                <w:b/>
                <w:color w:val="000000"/>
                <w:szCs w:val="22"/>
              </w:rPr>
              <w:tab/>
              <w:t>ERITYISET VAROTOIMET KÄYTTÄMÄTTÖMIEN LÄÄKEVALMISTEIDEN TAI NIISTÄ PERÄISIN OLEVAN JÄTEMATERIAALIN HÄVITTÄMISEKSI, JOS TARPEEN</w:t>
            </w:r>
          </w:p>
        </w:tc>
      </w:tr>
    </w:tbl>
    <w:p w:rsidR="00CE4468" w:rsidRPr="00780939" w:rsidRDefault="00CE4468" w:rsidP="00CE4468">
      <w:pPr>
        <w:rPr>
          <w:color w:val="000000"/>
          <w:szCs w:val="22"/>
        </w:rPr>
      </w:pPr>
    </w:p>
    <w:p w:rsidR="00CE4468" w:rsidRPr="00780939" w:rsidRDefault="00CE4468" w:rsidP="00CE4468">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11.</w:t>
            </w:r>
            <w:r w:rsidRPr="00780939">
              <w:rPr>
                <w:b/>
                <w:color w:val="000000"/>
                <w:szCs w:val="22"/>
              </w:rPr>
              <w:tab/>
              <w:t>MYYNTILUVAN HALTIJAN NIMI JA OSOITE</w:t>
            </w:r>
          </w:p>
        </w:tc>
      </w:tr>
    </w:tbl>
    <w:p w:rsidR="00CE4468" w:rsidRPr="00780939" w:rsidRDefault="00CE4468" w:rsidP="00CE4468">
      <w:pPr>
        <w:rPr>
          <w:color w:val="000000"/>
          <w:szCs w:val="22"/>
        </w:rPr>
      </w:pPr>
    </w:p>
    <w:p w:rsidR="00CE4468" w:rsidRPr="00780939" w:rsidRDefault="00CE4468" w:rsidP="00CE4468">
      <w:pPr>
        <w:ind w:left="567" w:hanging="567"/>
        <w:rPr>
          <w:color w:val="000000"/>
          <w:szCs w:val="22"/>
        </w:rPr>
      </w:pPr>
      <w:r w:rsidRPr="00780939">
        <w:rPr>
          <w:color w:val="000000"/>
          <w:szCs w:val="22"/>
        </w:rPr>
        <w:t>Boehringer Ingelheim International GmbH</w:t>
      </w:r>
    </w:p>
    <w:p w:rsidR="00CE4468" w:rsidRPr="00780939" w:rsidRDefault="00CE4468" w:rsidP="00CE4468">
      <w:pPr>
        <w:ind w:left="567" w:hanging="567"/>
        <w:rPr>
          <w:color w:val="000000"/>
          <w:szCs w:val="22"/>
        </w:rPr>
      </w:pPr>
      <w:r w:rsidRPr="00780939">
        <w:rPr>
          <w:color w:val="000000"/>
          <w:szCs w:val="22"/>
        </w:rPr>
        <w:t>Binger Str. 173</w:t>
      </w:r>
    </w:p>
    <w:p w:rsidR="00CE4468" w:rsidRPr="00780939" w:rsidRDefault="00CE4468" w:rsidP="00CE4468">
      <w:pPr>
        <w:ind w:left="567" w:hanging="567"/>
        <w:rPr>
          <w:color w:val="000000"/>
          <w:szCs w:val="22"/>
        </w:rPr>
      </w:pPr>
      <w:r w:rsidRPr="00780939">
        <w:rPr>
          <w:color w:val="000000"/>
          <w:szCs w:val="22"/>
        </w:rPr>
        <w:t>D-55216 Ingelheim am Rhein</w:t>
      </w:r>
    </w:p>
    <w:p w:rsidR="00CE4468" w:rsidRPr="00780939" w:rsidRDefault="00CE4468" w:rsidP="00CE4468">
      <w:pPr>
        <w:rPr>
          <w:color w:val="000000"/>
          <w:szCs w:val="22"/>
        </w:rPr>
      </w:pPr>
      <w:r w:rsidRPr="00780939">
        <w:rPr>
          <w:color w:val="000000"/>
          <w:szCs w:val="22"/>
        </w:rPr>
        <w:t>Saksa</w:t>
      </w:r>
    </w:p>
    <w:p w:rsidR="00A2582C" w:rsidRPr="00780939" w:rsidRDefault="00A2582C" w:rsidP="00CE4468">
      <w:pPr>
        <w:rPr>
          <w:color w:val="000000"/>
          <w:szCs w:val="22"/>
        </w:rPr>
      </w:pPr>
    </w:p>
    <w:p w:rsidR="00CE4468" w:rsidRPr="00780939" w:rsidRDefault="00CE4468" w:rsidP="00CE4468">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12.</w:t>
            </w:r>
            <w:r w:rsidRPr="00780939">
              <w:rPr>
                <w:b/>
                <w:color w:val="000000"/>
                <w:szCs w:val="22"/>
              </w:rPr>
              <w:tab/>
              <w:t>MYYNTILUVAN NUMERO(T)</w:t>
            </w:r>
          </w:p>
        </w:tc>
      </w:tr>
    </w:tbl>
    <w:p w:rsidR="00CE4468" w:rsidRPr="00780939" w:rsidRDefault="00CE4468" w:rsidP="00CE4468">
      <w:pPr>
        <w:rPr>
          <w:color w:val="000000"/>
          <w:szCs w:val="22"/>
        </w:rPr>
      </w:pPr>
    </w:p>
    <w:p w:rsidR="00FF4B99" w:rsidRPr="00780939" w:rsidRDefault="00FF4B99" w:rsidP="00FF4B99">
      <w:pPr>
        <w:rPr>
          <w:color w:val="000000"/>
          <w:szCs w:val="22"/>
        </w:rPr>
      </w:pPr>
      <w:r w:rsidRPr="00780939">
        <w:rPr>
          <w:color w:val="000000"/>
          <w:szCs w:val="22"/>
        </w:rPr>
        <w:t>EU/1/02/213/017</w:t>
      </w:r>
      <w:r w:rsidRPr="00780939">
        <w:rPr>
          <w:color w:val="000000"/>
          <w:szCs w:val="22"/>
        </w:rPr>
        <w:tab/>
        <w:t>14 tablettia</w:t>
      </w:r>
    </w:p>
    <w:p w:rsidR="00FF4B99" w:rsidRPr="00780939" w:rsidRDefault="00FF4B99" w:rsidP="00FF4B99">
      <w:pPr>
        <w:ind w:left="567" w:hanging="567"/>
        <w:rPr>
          <w:color w:val="000000"/>
          <w:szCs w:val="22"/>
        </w:rPr>
      </w:pPr>
      <w:r w:rsidRPr="00780939">
        <w:rPr>
          <w:color w:val="000000"/>
          <w:szCs w:val="22"/>
          <w:shd w:val="clear" w:color="auto" w:fill="C0C0C0"/>
        </w:rPr>
        <w:t>EU/1/02/213/018</w:t>
      </w:r>
      <w:r w:rsidRPr="00780939">
        <w:rPr>
          <w:color w:val="000000"/>
          <w:szCs w:val="22"/>
          <w:shd w:val="clear" w:color="auto" w:fill="C0C0C0"/>
        </w:rPr>
        <w:tab/>
        <w:t>28 tablettia</w:t>
      </w:r>
    </w:p>
    <w:p w:rsidR="00FF4B99" w:rsidRPr="00780939" w:rsidRDefault="002757F6" w:rsidP="00FF4B99">
      <w:pPr>
        <w:ind w:left="567" w:hanging="567"/>
        <w:rPr>
          <w:color w:val="000000"/>
          <w:szCs w:val="22"/>
          <w:shd w:val="clear" w:color="auto" w:fill="C0C0C0"/>
        </w:rPr>
      </w:pPr>
      <w:r w:rsidRPr="00780939">
        <w:rPr>
          <w:color w:val="000000"/>
          <w:szCs w:val="22"/>
          <w:shd w:val="clear" w:color="auto" w:fill="C0C0C0"/>
        </w:rPr>
        <w:t>EU/1/02/213/019</w:t>
      </w:r>
      <w:r w:rsidRPr="00780939">
        <w:rPr>
          <w:color w:val="000000"/>
          <w:szCs w:val="22"/>
          <w:shd w:val="clear" w:color="auto" w:fill="C0C0C0"/>
        </w:rPr>
        <w:tab/>
        <w:t xml:space="preserve">28 x 1 </w:t>
      </w:r>
      <w:r w:rsidR="00FF4B99" w:rsidRPr="00780939">
        <w:rPr>
          <w:color w:val="000000"/>
          <w:szCs w:val="22"/>
          <w:shd w:val="clear" w:color="auto" w:fill="C0C0C0"/>
        </w:rPr>
        <w:t>tablettia</w:t>
      </w:r>
    </w:p>
    <w:p w:rsidR="00FF4B99" w:rsidRPr="00780939" w:rsidRDefault="00FF4B99" w:rsidP="00FF4B99">
      <w:pPr>
        <w:ind w:left="567" w:hanging="567"/>
        <w:rPr>
          <w:color w:val="000000"/>
          <w:szCs w:val="22"/>
          <w:shd w:val="clear" w:color="auto" w:fill="C0C0C0"/>
        </w:rPr>
      </w:pPr>
      <w:r w:rsidRPr="00780939">
        <w:rPr>
          <w:color w:val="000000"/>
          <w:szCs w:val="22"/>
          <w:shd w:val="clear" w:color="auto" w:fill="C0C0C0"/>
        </w:rPr>
        <w:t>EU/1/02/213/020</w:t>
      </w:r>
      <w:r w:rsidRPr="00780939">
        <w:rPr>
          <w:color w:val="000000"/>
          <w:szCs w:val="22"/>
          <w:shd w:val="clear" w:color="auto" w:fill="C0C0C0"/>
        </w:rPr>
        <w:tab/>
        <w:t xml:space="preserve">30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FF4B99" w:rsidRPr="00780939" w:rsidRDefault="00FF4B99" w:rsidP="00FF4B99">
      <w:pPr>
        <w:ind w:left="567" w:hanging="567"/>
        <w:rPr>
          <w:color w:val="000000"/>
          <w:szCs w:val="22"/>
          <w:shd w:val="clear" w:color="auto" w:fill="C0C0C0"/>
        </w:rPr>
      </w:pPr>
      <w:r w:rsidRPr="00780939">
        <w:rPr>
          <w:color w:val="000000"/>
          <w:szCs w:val="22"/>
          <w:shd w:val="clear" w:color="auto" w:fill="C0C0C0"/>
        </w:rPr>
        <w:t>EU/1/02/213/021</w:t>
      </w:r>
      <w:r w:rsidRPr="00780939">
        <w:rPr>
          <w:color w:val="000000"/>
          <w:szCs w:val="22"/>
          <w:shd w:val="clear" w:color="auto" w:fill="C0C0C0"/>
        </w:rPr>
        <w:tab/>
        <w:t>56 tablettia</w:t>
      </w:r>
    </w:p>
    <w:p w:rsidR="00FF4B99" w:rsidRPr="00780939" w:rsidRDefault="00FF4B99" w:rsidP="00FF4B99">
      <w:pPr>
        <w:ind w:left="567" w:hanging="567"/>
        <w:rPr>
          <w:color w:val="000000"/>
          <w:szCs w:val="22"/>
          <w:shd w:val="clear" w:color="auto" w:fill="C0C0C0"/>
        </w:rPr>
      </w:pPr>
      <w:r w:rsidRPr="00780939">
        <w:rPr>
          <w:color w:val="000000"/>
          <w:szCs w:val="22"/>
          <w:shd w:val="clear" w:color="auto" w:fill="C0C0C0"/>
        </w:rPr>
        <w:t>EU/1/02/213/022</w:t>
      </w:r>
      <w:r w:rsidRPr="00780939">
        <w:rPr>
          <w:color w:val="000000"/>
          <w:szCs w:val="22"/>
          <w:shd w:val="clear" w:color="auto" w:fill="C0C0C0"/>
        </w:rPr>
        <w:tab/>
        <w:t xml:space="preserve">90 </w:t>
      </w:r>
      <w:r w:rsidR="004E00F9" w:rsidRPr="00780939">
        <w:rPr>
          <w:color w:val="000000"/>
          <w:szCs w:val="22"/>
          <w:shd w:val="clear" w:color="auto" w:fill="C0C0C0"/>
        </w:rPr>
        <w:t xml:space="preserve">x 1 </w:t>
      </w:r>
      <w:r w:rsidRPr="00780939">
        <w:rPr>
          <w:color w:val="000000"/>
          <w:szCs w:val="22"/>
          <w:shd w:val="clear" w:color="auto" w:fill="C0C0C0"/>
        </w:rPr>
        <w:t>tablettia</w:t>
      </w:r>
    </w:p>
    <w:p w:rsidR="00FF4B99" w:rsidRPr="00780939" w:rsidRDefault="00FF4B99" w:rsidP="00FF4B99">
      <w:pPr>
        <w:ind w:left="567" w:hanging="567"/>
        <w:rPr>
          <w:color w:val="000000"/>
          <w:szCs w:val="22"/>
        </w:rPr>
      </w:pPr>
      <w:r w:rsidRPr="00780939">
        <w:rPr>
          <w:color w:val="000000"/>
          <w:szCs w:val="22"/>
          <w:shd w:val="clear" w:color="auto" w:fill="C0C0C0"/>
        </w:rPr>
        <w:t>EU/1/02/213/023</w:t>
      </w:r>
      <w:r w:rsidRPr="00780939">
        <w:rPr>
          <w:color w:val="000000"/>
          <w:szCs w:val="22"/>
          <w:shd w:val="clear" w:color="auto" w:fill="C0C0C0"/>
        </w:rPr>
        <w:tab/>
        <w:t>98 tablettia</w:t>
      </w:r>
    </w:p>
    <w:p w:rsidR="00CE4468" w:rsidRPr="00780939" w:rsidRDefault="00CE4468" w:rsidP="00CE4468">
      <w:pPr>
        <w:rPr>
          <w:color w:val="000000"/>
          <w:szCs w:val="22"/>
        </w:rPr>
      </w:pPr>
    </w:p>
    <w:p w:rsidR="00CE4468" w:rsidRPr="00780939" w:rsidRDefault="00CE4468" w:rsidP="00CE4468">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13.</w:t>
            </w:r>
            <w:r w:rsidRPr="00780939">
              <w:rPr>
                <w:b/>
                <w:color w:val="000000"/>
                <w:szCs w:val="22"/>
              </w:rPr>
              <w:tab/>
              <w:t>ERÄNUMERO</w:t>
            </w:r>
          </w:p>
        </w:tc>
      </w:tr>
    </w:tbl>
    <w:p w:rsidR="00CE4468" w:rsidRPr="00780939" w:rsidRDefault="00CE4468" w:rsidP="00CE4468">
      <w:pPr>
        <w:rPr>
          <w:color w:val="000000"/>
          <w:szCs w:val="22"/>
        </w:rPr>
      </w:pPr>
    </w:p>
    <w:p w:rsidR="00CE4468" w:rsidRPr="00780939" w:rsidRDefault="001F0F92" w:rsidP="00CE4468">
      <w:pPr>
        <w:rPr>
          <w:color w:val="000000"/>
          <w:szCs w:val="22"/>
        </w:rPr>
      </w:pPr>
      <w:r w:rsidRPr="00780939">
        <w:rPr>
          <w:color w:val="000000"/>
          <w:szCs w:val="22"/>
        </w:rPr>
        <w:t>Lot</w:t>
      </w:r>
    </w:p>
    <w:p w:rsidR="00A2582C" w:rsidRPr="00780939" w:rsidRDefault="00A2582C" w:rsidP="00CE4468">
      <w:pPr>
        <w:rPr>
          <w:color w:val="000000"/>
          <w:szCs w:val="22"/>
        </w:rPr>
      </w:pPr>
    </w:p>
    <w:p w:rsidR="00CE4468" w:rsidRPr="00780939" w:rsidRDefault="00CE4468" w:rsidP="00CE4468">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14.</w:t>
            </w:r>
            <w:r w:rsidRPr="00780939">
              <w:rPr>
                <w:b/>
                <w:color w:val="000000"/>
                <w:szCs w:val="22"/>
              </w:rPr>
              <w:tab/>
              <w:t>YLEINEN TOIMITTAMISLUOKITTELU</w:t>
            </w:r>
          </w:p>
        </w:tc>
      </w:tr>
    </w:tbl>
    <w:p w:rsidR="00A2582C" w:rsidRPr="00780939" w:rsidRDefault="00A2582C" w:rsidP="00CE4468">
      <w:pPr>
        <w:rPr>
          <w:color w:val="000000"/>
          <w:szCs w:val="22"/>
        </w:rPr>
      </w:pPr>
    </w:p>
    <w:p w:rsidR="00CE4468" w:rsidRPr="00780939" w:rsidRDefault="00CE4468" w:rsidP="00CE4468">
      <w:pPr>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15.</w:t>
            </w:r>
            <w:r w:rsidRPr="00780939">
              <w:rPr>
                <w:b/>
                <w:color w:val="000000"/>
                <w:szCs w:val="22"/>
              </w:rPr>
              <w:tab/>
              <w:t>KÄYTTÖOHJEET</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16.</w:t>
            </w:r>
            <w:r w:rsidRPr="00780939">
              <w:rPr>
                <w:b/>
                <w:color w:val="000000"/>
                <w:szCs w:val="22"/>
              </w:rPr>
              <w:tab/>
              <w:t>TIEDOT PISTEKIRJOITUKSELLA</w:t>
            </w:r>
          </w:p>
        </w:tc>
      </w:tr>
    </w:tbl>
    <w:p w:rsidR="00CE4468" w:rsidRPr="00780939" w:rsidRDefault="00CE4468" w:rsidP="00CE4468">
      <w:pPr>
        <w:pStyle w:val="BodyText31"/>
        <w:numPr>
          <w:ilvl w:val="12"/>
          <w:numId w:val="0"/>
        </w:numPr>
        <w:suppressAutoHyphens/>
        <w:rPr>
          <w:color w:val="000000"/>
          <w:szCs w:val="22"/>
        </w:rPr>
      </w:pPr>
    </w:p>
    <w:p w:rsidR="00CE4468" w:rsidRPr="00780939" w:rsidRDefault="00CE4468" w:rsidP="00CE4468">
      <w:pPr>
        <w:pStyle w:val="BodyText31"/>
        <w:numPr>
          <w:ilvl w:val="12"/>
          <w:numId w:val="0"/>
        </w:numPr>
        <w:suppressAutoHyphens/>
        <w:rPr>
          <w:color w:val="000000"/>
          <w:szCs w:val="22"/>
        </w:rPr>
      </w:pPr>
      <w:r w:rsidRPr="00780939">
        <w:rPr>
          <w:color w:val="000000"/>
          <w:szCs w:val="22"/>
        </w:rPr>
        <w:t xml:space="preserve">MicardisPlus 80 mg/25 mg </w:t>
      </w:r>
    </w:p>
    <w:p w:rsidR="00CE4468" w:rsidRPr="00780939" w:rsidRDefault="00CE4468" w:rsidP="00CE4468">
      <w:pPr>
        <w:pStyle w:val="BodyText31"/>
        <w:numPr>
          <w:ilvl w:val="12"/>
          <w:numId w:val="0"/>
        </w:numPr>
        <w:suppressAutoHyphens/>
        <w:rPr>
          <w:color w:val="000000"/>
          <w:szCs w:val="22"/>
        </w:rPr>
      </w:pPr>
    </w:p>
    <w:p w:rsidR="002244A5" w:rsidRPr="00780939" w:rsidRDefault="002244A5" w:rsidP="002244A5">
      <w:pPr>
        <w:suppressAutoHyphens/>
        <w:rPr>
          <w:color w:val="000000"/>
          <w:szCs w:val="22"/>
        </w:rPr>
      </w:pPr>
    </w:p>
    <w:p w:rsidR="002244A5" w:rsidRPr="00780939" w:rsidRDefault="002244A5" w:rsidP="002244A5">
      <w:pPr>
        <w:pBdr>
          <w:top w:val="single" w:sz="4" w:space="1" w:color="auto"/>
          <w:left w:val="single" w:sz="4" w:space="4" w:color="auto"/>
          <w:bottom w:val="single" w:sz="4" w:space="1" w:color="auto"/>
          <w:right w:val="single" w:sz="4" w:space="4" w:color="auto"/>
        </w:pBdr>
        <w:rPr>
          <w:b/>
          <w:bCs/>
        </w:rPr>
      </w:pPr>
      <w:r w:rsidRPr="00780939">
        <w:rPr>
          <w:b/>
          <w:bCs/>
        </w:rPr>
        <w:t>17.</w:t>
      </w:r>
      <w:r w:rsidRPr="00780939">
        <w:rPr>
          <w:b/>
          <w:bCs/>
        </w:rPr>
        <w:tab/>
        <w:t>YKSILÖLLINEN TUNNISTE – 2D-VIIVAKOODI</w:t>
      </w:r>
    </w:p>
    <w:p w:rsidR="002244A5" w:rsidRPr="00780939" w:rsidRDefault="002244A5" w:rsidP="002244A5">
      <w:pPr>
        <w:rPr>
          <w:lang w:eastAsia="fr-FR"/>
        </w:rPr>
      </w:pPr>
    </w:p>
    <w:p w:rsidR="002244A5" w:rsidRPr="00780939" w:rsidRDefault="002244A5" w:rsidP="002244A5">
      <w:r w:rsidRPr="00780939">
        <w:rPr>
          <w:highlight w:val="lightGray"/>
        </w:rPr>
        <w:t>2D-viivakoodi, joka sisältää yksilöllisen tunnisteen.</w:t>
      </w:r>
    </w:p>
    <w:p w:rsidR="002244A5" w:rsidRPr="00780939" w:rsidRDefault="002244A5" w:rsidP="002244A5">
      <w:pPr>
        <w:rPr>
          <w:lang w:eastAsia="fr-FR"/>
        </w:rPr>
      </w:pPr>
    </w:p>
    <w:p w:rsidR="002244A5" w:rsidRPr="00780939" w:rsidRDefault="002244A5" w:rsidP="002244A5">
      <w:pPr>
        <w:rPr>
          <w:lang w:eastAsia="fr-FR"/>
        </w:rPr>
      </w:pPr>
    </w:p>
    <w:p w:rsidR="002244A5" w:rsidRPr="00780939" w:rsidRDefault="002244A5" w:rsidP="00EA04E0">
      <w:pPr>
        <w:keepNext/>
        <w:keepLines/>
        <w:pBdr>
          <w:top w:val="single" w:sz="4" w:space="1" w:color="auto"/>
          <w:left w:val="single" w:sz="4" w:space="4" w:color="auto"/>
          <w:bottom w:val="single" w:sz="4" w:space="1" w:color="auto"/>
          <w:right w:val="single" w:sz="4" w:space="4" w:color="auto"/>
        </w:pBdr>
        <w:rPr>
          <w:b/>
          <w:bCs/>
        </w:rPr>
      </w:pPr>
      <w:r w:rsidRPr="00780939">
        <w:rPr>
          <w:b/>
          <w:bCs/>
        </w:rPr>
        <w:t>18.</w:t>
      </w:r>
      <w:r w:rsidRPr="00780939">
        <w:rPr>
          <w:b/>
          <w:bCs/>
        </w:rPr>
        <w:tab/>
        <w:t>YKSILÖLLINEN TUNNISTE – LUETTAVISSA OLEVAT TIEDOT</w:t>
      </w:r>
    </w:p>
    <w:p w:rsidR="002244A5" w:rsidRPr="00780939" w:rsidRDefault="002244A5" w:rsidP="00EA04E0">
      <w:pPr>
        <w:keepNext/>
        <w:keepLines/>
        <w:rPr>
          <w:lang w:eastAsia="fr-FR"/>
        </w:rPr>
      </w:pPr>
    </w:p>
    <w:p w:rsidR="002244A5" w:rsidRPr="00780939" w:rsidRDefault="002244A5" w:rsidP="00EA04E0">
      <w:pPr>
        <w:keepNext/>
        <w:keepLines/>
      </w:pPr>
      <w:r w:rsidRPr="00780939">
        <w:t>PC: {numero} [tuotekoodi]</w:t>
      </w:r>
    </w:p>
    <w:p w:rsidR="002244A5" w:rsidRPr="00780939" w:rsidRDefault="002244A5" w:rsidP="00EA04E0">
      <w:pPr>
        <w:keepNext/>
        <w:keepLines/>
      </w:pPr>
      <w:r w:rsidRPr="00780939">
        <w:t>SN: {numero} [sarjanumero]</w:t>
      </w:r>
    </w:p>
    <w:p w:rsidR="00CE4468" w:rsidRPr="00780939" w:rsidRDefault="002244A5" w:rsidP="00EA04E0">
      <w:pPr>
        <w:keepNext/>
        <w:keepLines/>
        <w:rPr>
          <w:color w:val="000000"/>
          <w:szCs w:val="22"/>
        </w:rPr>
      </w:pPr>
      <w:r w:rsidRPr="00780939">
        <w:t>NN: {numero} [lääkkeen kansallinen korvaus- tai muu tunnistenumero]</w:t>
      </w:r>
    </w:p>
    <w:p w:rsidR="00CE4468" w:rsidRPr="00780939" w:rsidRDefault="00CE4468" w:rsidP="00CE4468">
      <w:pPr>
        <w:pStyle w:val="BodyText31"/>
        <w:numPr>
          <w:ilvl w:val="12"/>
          <w:numId w:val="0"/>
        </w:numPr>
        <w:suppressAutoHyphens/>
        <w:rPr>
          <w:b/>
          <w:color w:val="000000"/>
          <w:szCs w:val="22"/>
        </w:rPr>
      </w:pPr>
      <w:r w:rsidRPr="00780939">
        <w:rPr>
          <w:color w:val="00000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rPr>
                <w:b/>
                <w:color w:val="000000"/>
                <w:szCs w:val="22"/>
              </w:rPr>
            </w:pPr>
            <w:r w:rsidRPr="00780939">
              <w:rPr>
                <w:b/>
                <w:color w:val="000000"/>
                <w:szCs w:val="22"/>
              </w:rPr>
              <w:t>LÄPIPAINOPAKKAUKSISSA TAI LEVYISSÄ ON OLTAVA VÄHINTÄÄN SEURAAVAT MERKINNÄT</w:t>
            </w:r>
          </w:p>
          <w:p w:rsidR="00CE4468" w:rsidRPr="00780939" w:rsidRDefault="00CE4468" w:rsidP="00CE4468">
            <w:pPr>
              <w:suppressAutoHyphens/>
              <w:rPr>
                <w:b/>
                <w:color w:val="000000"/>
                <w:szCs w:val="22"/>
              </w:rPr>
            </w:pPr>
          </w:p>
          <w:p w:rsidR="00CE4468" w:rsidRPr="00780939" w:rsidRDefault="00CE4468" w:rsidP="00CE4468">
            <w:pPr>
              <w:suppressAutoHyphens/>
              <w:rPr>
                <w:b/>
                <w:bCs/>
                <w:color w:val="000000"/>
                <w:szCs w:val="22"/>
              </w:rPr>
            </w:pPr>
            <w:r w:rsidRPr="00780939">
              <w:rPr>
                <w:b/>
                <w:bCs/>
                <w:color w:val="000000"/>
                <w:szCs w:val="22"/>
              </w:rPr>
              <w:t>7 tabletin läpipainolevy</w:t>
            </w:r>
          </w:p>
          <w:p w:rsidR="00CE4468" w:rsidRPr="00780939" w:rsidRDefault="00CE4468" w:rsidP="00CE4468">
            <w:pPr>
              <w:suppressAutoHyphens/>
              <w:rPr>
                <w:b/>
                <w:color w:val="000000"/>
                <w:szCs w:val="22"/>
              </w:rPr>
            </w:pP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1.</w:t>
            </w:r>
            <w:r w:rsidRPr="00780939">
              <w:rPr>
                <w:b/>
                <w:color w:val="000000"/>
                <w:szCs w:val="22"/>
              </w:rPr>
              <w:tab/>
              <w:t>LÄÄKEVALMISTEEN NIMI</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MicardisPlus 80 mg/25 mg tabletit</w:t>
      </w:r>
    </w:p>
    <w:p w:rsidR="00CE4468" w:rsidRPr="00780939" w:rsidRDefault="00CE4468" w:rsidP="00CE4468">
      <w:pPr>
        <w:suppressAutoHyphens/>
        <w:rPr>
          <w:color w:val="000000"/>
          <w:szCs w:val="22"/>
        </w:rPr>
      </w:pPr>
      <w:r w:rsidRPr="00780939">
        <w:rPr>
          <w:color w:val="000000"/>
          <w:szCs w:val="22"/>
        </w:rPr>
        <w:t>telmisartaani/hydroklooritiatsidi</w:t>
      </w:r>
    </w:p>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2.</w:t>
            </w:r>
            <w:r w:rsidRPr="00780939">
              <w:rPr>
                <w:b/>
                <w:color w:val="000000"/>
                <w:szCs w:val="22"/>
              </w:rPr>
              <w:tab/>
              <w:t>MYYNTILUVAN HALTIJAN NIMI</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Boehringer Ingelheim (</w:t>
      </w:r>
      <w:r w:rsidRPr="00780939">
        <w:rPr>
          <w:color w:val="000000"/>
          <w:szCs w:val="22"/>
          <w:shd w:val="clear" w:color="auto" w:fill="C0C0C0"/>
        </w:rPr>
        <w:t>Logo</w:t>
      </w:r>
      <w:r w:rsidRPr="00780939">
        <w:rPr>
          <w:color w:val="000000"/>
          <w:szCs w:val="22"/>
        </w:rPr>
        <w:t>)</w:t>
      </w:r>
    </w:p>
    <w:p w:rsidR="00A2582C" w:rsidRPr="00780939" w:rsidRDefault="00A2582C"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3.</w:t>
            </w:r>
            <w:r w:rsidRPr="00780939">
              <w:rPr>
                <w:b/>
                <w:color w:val="000000"/>
                <w:szCs w:val="22"/>
              </w:rPr>
              <w:tab/>
              <w:t>VIIMEINEN KÄYTTÖPÄIVÄMÄÄRÄ</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EXP</w:t>
      </w:r>
    </w:p>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4.</w:t>
            </w:r>
            <w:r w:rsidRPr="00780939">
              <w:rPr>
                <w:b/>
                <w:color w:val="000000"/>
                <w:szCs w:val="22"/>
              </w:rPr>
              <w:tab/>
              <w:t>ERÄNUMERO</w:t>
            </w:r>
          </w:p>
        </w:tc>
      </w:tr>
    </w:tbl>
    <w:p w:rsidR="00CE4468" w:rsidRPr="00780939" w:rsidRDefault="00CE4468" w:rsidP="00CE4468">
      <w:pPr>
        <w:suppressAutoHyphens/>
        <w:rPr>
          <w:color w:val="000000"/>
          <w:szCs w:val="22"/>
        </w:rPr>
      </w:pPr>
    </w:p>
    <w:p w:rsidR="00CE4468" w:rsidRPr="00780939" w:rsidRDefault="00CE4468" w:rsidP="00CE4468">
      <w:pPr>
        <w:ind w:left="567" w:hanging="567"/>
        <w:rPr>
          <w:color w:val="000000"/>
          <w:szCs w:val="22"/>
        </w:rPr>
      </w:pPr>
      <w:r w:rsidRPr="00780939">
        <w:rPr>
          <w:color w:val="000000"/>
          <w:szCs w:val="22"/>
        </w:rPr>
        <w:t xml:space="preserve">Lot </w:t>
      </w:r>
    </w:p>
    <w:p w:rsidR="00CE4468" w:rsidRPr="00780939" w:rsidRDefault="00CE4468" w:rsidP="00CE4468">
      <w:pPr>
        <w:ind w:left="567" w:right="-449" w:hanging="567"/>
        <w:rPr>
          <w:b/>
          <w:color w:val="000000"/>
          <w:szCs w:val="22"/>
        </w:rPr>
      </w:pPr>
    </w:p>
    <w:p w:rsidR="00A2582C" w:rsidRPr="00780939" w:rsidRDefault="00A2582C" w:rsidP="00CE4468">
      <w:pPr>
        <w:ind w:left="567" w:right="-449" w:hanging="567"/>
        <w:rPr>
          <w:b/>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5.</w:t>
            </w:r>
            <w:r w:rsidRPr="00780939">
              <w:rPr>
                <w:b/>
                <w:color w:val="000000"/>
                <w:szCs w:val="22"/>
              </w:rPr>
              <w:tab/>
              <w:t>MUUTA</w:t>
            </w:r>
          </w:p>
        </w:tc>
      </w:tr>
    </w:tbl>
    <w:p w:rsidR="00CE4468" w:rsidRPr="00780939" w:rsidRDefault="00CE4468" w:rsidP="00CE4468">
      <w:pPr>
        <w:ind w:left="567" w:right="-449" w:hanging="567"/>
        <w:rPr>
          <w:b/>
          <w:color w:val="000000"/>
          <w:szCs w:val="22"/>
        </w:rPr>
      </w:pPr>
    </w:p>
    <w:p w:rsidR="00CE4468" w:rsidRPr="00780939" w:rsidRDefault="00CE4468" w:rsidP="00CE4468">
      <w:pPr>
        <w:ind w:left="567" w:right="-449" w:hanging="567"/>
        <w:rPr>
          <w:color w:val="000000"/>
          <w:szCs w:val="22"/>
        </w:rPr>
      </w:pPr>
      <w:r w:rsidRPr="00780939">
        <w:rPr>
          <w:color w:val="000000"/>
          <w:szCs w:val="22"/>
        </w:rPr>
        <w:t>MA</w:t>
      </w:r>
    </w:p>
    <w:p w:rsidR="00CE4468" w:rsidRPr="00780939" w:rsidRDefault="00CE4468" w:rsidP="00CE4468">
      <w:pPr>
        <w:ind w:left="567" w:right="-449" w:hanging="567"/>
        <w:rPr>
          <w:color w:val="000000"/>
          <w:szCs w:val="22"/>
        </w:rPr>
      </w:pPr>
      <w:r w:rsidRPr="00780939">
        <w:rPr>
          <w:color w:val="000000"/>
          <w:szCs w:val="22"/>
        </w:rPr>
        <w:t>TI</w:t>
      </w:r>
    </w:p>
    <w:p w:rsidR="00CE4468" w:rsidRPr="00780939" w:rsidRDefault="00CE4468" w:rsidP="00CE4468">
      <w:pPr>
        <w:ind w:left="567" w:right="-449" w:hanging="567"/>
        <w:rPr>
          <w:color w:val="000000"/>
          <w:szCs w:val="22"/>
        </w:rPr>
      </w:pPr>
      <w:r w:rsidRPr="00780939">
        <w:rPr>
          <w:color w:val="000000"/>
          <w:szCs w:val="22"/>
        </w:rPr>
        <w:t>KE</w:t>
      </w:r>
    </w:p>
    <w:p w:rsidR="00CE4468" w:rsidRPr="00780939" w:rsidRDefault="00CE4468" w:rsidP="00CE4468">
      <w:pPr>
        <w:ind w:left="567" w:right="-449" w:hanging="567"/>
        <w:rPr>
          <w:color w:val="000000"/>
          <w:szCs w:val="22"/>
        </w:rPr>
      </w:pPr>
      <w:r w:rsidRPr="00780939">
        <w:rPr>
          <w:color w:val="000000"/>
          <w:szCs w:val="22"/>
        </w:rPr>
        <w:t>TO</w:t>
      </w:r>
    </w:p>
    <w:p w:rsidR="00CE4468" w:rsidRPr="00780939" w:rsidRDefault="00CE4468" w:rsidP="00CE4468">
      <w:pPr>
        <w:ind w:left="567" w:right="-449" w:hanging="567"/>
        <w:rPr>
          <w:color w:val="000000"/>
          <w:szCs w:val="22"/>
        </w:rPr>
      </w:pPr>
      <w:r w:rsidRPr="00780939">
        <w:rPr>
          <w:color w:val="000000"/>
          <w:szCs w:val="22"/>
        </w:rPr>
        <w:t>PE</w:t>
      </w:r>
    </w:p>
    <w:p w:rsidR="00CE4468" w:rsidRPr="00780939" w:rsidRDefault="00CE4468" w:rsidP="00CE4468">
      <w:pPr>
        <w:ind w:left="567" w:right="-449" w:hanging="567"/>
        <w:rPr>
          <w:color w:val="000000"/>
          <w:szCs w:val="22"/>
        </w:rPr>
      </w:pPr>
      <w:r w:rsidRPr="00780939">
        <w:rPr>
          <w:color w:val="000000"/>
          <w:szCs w:val="22"/>
        </w:rPr>
        <w:t>LA</w:t>
      </w:r>
    </w:p>
    <w:p w:rsidR="00CE4468" w:rsidRPr="00780939" w:rsidRDefault="00CE4468" w:rsidP="00CE4468">
      <w:pPr>
        <w:ind w:left="567" w:right="-449" w:hanging="567"/>
        <w:rPr>
          <w:color w:val="000000"/>
          <w:szCs w:val="22"/>
        </w:rPr>
      </w:pPr>
      <w:r w:rsidRPr="00780939">
        <w:rPr>
          <w:color w:val="000000"/>
          <w:szCs w:val="22"/>
        </w:rPr>
        <w:t>SU</w:t>
      </w:r>
    </w:p>
    <w:p w:rsidR="00CE4468" w:rsidRPr="00780939" w:rsidRDefault="00CE4468" w:rsidP="00CE4468">
      <w:pPr>
        <w:suppressAutoHyphens/>
        <w:rPr>
          <w:b/>
          <w:color w:val="000000"/>
          <w:szCs w:val="22"/>
        </w:rPr>
      </w:pPr>
    </w:p>
    <w:p w:rsidR="00CE4468" w:rsidRPr="00780939" w:rsidRDefault="00CE4468" w:rsidP="00CE4468">
      <w:pPr>
        <w:suppressAutoHyphens/>
        <w:rPr>
          <w:b/>
          <w:color w:val="000000"/>
          <w:szCs w:val="22"/>
        </w:rPr>
      </w:pPr>
    </w:p>
    <w:p w:rsidR="00CE4468" w:rsidRPr="00780939" w:rsidRDefault="00CE4468" w:rsidP="00CE4468">
      <w:pPr>
        <w:suppressAutoHyphens/>
        <w:rPr>
          <w:b/>
          <w:color w:val="000000"/>
          <w:szCs w:val="22"/>
        </w:rPr>
      </w:pPr>
      <w:r w:rsidRPr="00780939">
        <w:rPr>
          <w:b/>
          <w:color w:val="00000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rPr>
                <w:b/>
                <w:color w:val="000000"/>
                <w:szCs w:val="22"/>
              </w:rPr>
            </w:pPr>
            <w:r w:rsidRPr="00780939">
              <w:rPr>
                <w:b/>
                <w:color w:val="000000"/>
                <w:szCs w:val="22"/>
              </w:rPr>
              <w:t>LÄPIPAINOPAKKAUKSISSA TAI LEVYISSÄ ON OLTAVA VÄHINTÄÄN SEURAAVAT MERKINNÄT</w:t>
            </w:r>
          </w:p>
          <w:p w:rsidR="00CE4468" w:rsidRPr="00780939" w:rsidRDefault="00CE4468" w:rsidP="00CE4468">
            <w:pPr>
              <w:suppressAutoHyphens/>
              <w:rPr>
                <w:b/>
                <w:color w:val="000000"/>
                <w:szCs w:val="22"/>
              </w:rPr>
            </w:pPr>
          </w:p>
          <w:p w:rsidR="00CE4468" w:rsidRPr="00780939" w:rsidRDefault="00AF5800" w:rsidP="00CE4468">
            <w:pPr>
              <w:suppressAutoHyphens/>
              <w:rPr>
                <w:b/>
                <w:bCs/>
                <w:color w:val="000000"/>
                <w:szCs w:val="22"/>
              </w:rPr>
            </w:pPr>
            <w:r w:rsidRPr="00780939">
              <w:rPr>
                <w:b/>
                <w:bCs/>
                <w:color w:val="000000"/>
                <w:szCs w:val="22"/>
              </w:rPr>
              <w:t>7 tai 10 tabletin y</w:t>
            </w:r>
            <w:r w:rsidR="00CE4468" w:rsidRPr="00780939">
              <w:rPr>
                <w:b/>
                <w:bCs/>
                <w:color w:val="000000"/>
                <w:szCs w:val="22"/>
              </w:rPr>
              <w:t>ksittäisläpipainopakkaus tai muu kuin 7 tabletin läpipainopakkaus</w:t>
            </w:r>
          </w:p>
          <w:p w:rsidR="00CE4468" w:rsidRPr="00780939" w:rsidRDefault="00CE4468" w:rsidP="00CE4468">
            <w:pPr>
              <w:suppressAutoHyphens/>
              <w:rPr>
                <w:b/>
                <w:color w:val="000000"/>
                <w:szCs w:val="22"/>
              </w:rPr>
            </w:pP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1.</w:t>
            </w:r>
            <w:r w:rsidRPr="00780939">
              <w:rPr>
                <w:b/>
                <w:color w:val="000000"/>
                <w:szCs w:val="22"/>
              </w:rPr>
              <w:tab/>
              <w:t>LÄÄKEVALMISTEEN NIMI</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MicardisPlus 80 mg/25 mg tabletit</w:t>
      </w:r>
    </w:p>
    <w:p w:rsidR="00CE4468" w:rsidRPr="00780939" w:rsidRDefault="00CE4468" w:rsidP="00CE4468">
      <w:pPr>
        <w:suppressAutoHyphens/>
        <w:rPr>
          <w:color w:val="000000"/>
          <w:szCs w:val="22"/>
        </w:rPr>
      </w:pPr>
      <w:r w:rsidRPr="00780939">
        <w:rPr>
          <w:color w:val="000000"/>
          <w:szCs w:val="22"/>
        </w:rPr>
        <w:t>telmisartaani/hydroklooritiatsidi</w:t>
      </w:r>
    </w:p>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2.</w:t>
            </w:r>
            <w:r w:rsidRPr="00780939">
              <w:rPr>
                <w:b/>
                <w:color w:val="000000"/>
                <w:szCs w:val="22"/>
              </w:rPr>
              <w:tab/>
              <w:t>MYYNTILUVAN HALTIJAN NIMI</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Boehringer Ingelheim (</w:t>
      </w:r>
      <w:r w:rsidRPr="00780939">
        <w:rPr>
          <w:color w:val="000000"/>
          <w:szCs w:val="22"/>
          <w:shd w:val="clear" w:color="auto" w:fill="C0C0C0"/>
        </w:rPr>
        <w:t>Logo</w:t>
      </w:r>
      <w:r w:rsidRPr="00780939">
        <w:rPr>
          <w:color w:val="000000"/>
          <w:szCs w:val="22"/>
        </w:rPr>
        <w:t>)</w:t>
      </w:r>
    </w:p>
    <w:p w:rsidR="00A2582C" w:rsidRPr="00780939" w:rsidRDefault="00A2582C"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3.</w:t>
            </w:r>
            <w:r w:rsidRPr="00780939">
              <w:rPr>
                <w:b/>
                <w:color w:val="000000"/>
                <w:szCs w:val="22"/>
              </w:rPr>
              <w:tab/>
              <w:t>VIIMEINEN KÄYTTÖPÄIVÄMÄÄRÄ</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EXP</w:t>
      </w:r>
    </w:p>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Pr>
          <w:p w:rsidR="00CE4468" w:rsidRPr="00780939" w:rsidRDefault="00CE4468" w:rsidP="00CE4468">
            <w:pPr>
              <w:suppressAutoHyphens/>
              <w:ind w:left="567" w:hanging="567"/>
              <w:rPr>
                <w:b/>
                <w:color w:val="000000"/>
                <w:szCs w:val="22"/>
              </w:rPr>
            </w:pPr>
            <w:r w:rsidRPr="00780939">
              <w:rPr>
                <w:b/>
                <w:color w:val="000000"/>
                <w:szCs w:val="22"/>
              </w:rPr>
              <w:t>4.</w:t>
            </w:r>
            <w:r w:rsidRPr="00780939">
              <w:rPr>
                <w:b/>
                <w:color w:val="000000"/>
                <w:szCs w:val="22"/>
              </w:rPr>
              <w:tab/>
              <w:t>ERÄNUMERO</w:t>
            </w:r>
          </w:p>
        </w:tc>
      </w:tr>
    </w:tbl>
    <w:p w:rsidR="00CE4468" w:rsidRPr="00780939" w:rsidRDefault="00CE4468" w:rsidP="00CE4468">
      <w:pPr>
        <w:suppressAutoHyphens/>
        <w:rPr>
          <w:color w:val="000000"/>
          <w:szCs w:val="22"/>
        </w:rPr>
      </w:pPr>
    </w:p>
    <w:p w:rsidR="00CE4468" w:rsidRPr="00780939" w:rsidRDefault="00CE4468" w:rsidP="00CE4468">
      <w:pPr>
        <w:suppressAutoHyphens/>
        <w:rPr>
          <w:color w:val="000000"/>
          <w:szCs w:val="22"/>
        </w:rPr>
      </w:pPr>
      <w:r w:rsidRPr="00780939">
        <w:rPr>
          <w:color w:val="000000"/>
          <w:szCs w:val="22"/>
        </w:rPr>
        <w:t xml:space="preserve">Lot </w:t>
      </w:r>
    </w:p>
    <w:p w:rsidR="00A2582C" w:rsidRPr="00780939" w:rsidRDefault="00A2582C" w:rsidP="00CE4468">
      <w:pPr>
        <w:suppressAutoHyphens/>
        <w:rPr>
          <w:color w:val="000000"/>
          <w:szCs w:val="22"/>
        </w:rPr>
      </w:pPr>
    </w:p>
    <w:p w:rsidR="00CE4468" w:rsidRPr="00780939" w:rsidRDefault="00CE4468" w:rsidP="00CE4468">
      <w:pPr>
        <w:suppressAutoHyphens/>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CE4468" w:rsidRPr="00780939">
        <w:tc>
          <w:tcPr>
            <w:tcW w:w="9298" w:type="dxa"/>
            <w:tcBorders>
              <w:top w:val="single" w:sz="4" w:space="0" w:color="auto"/>
              <w:left w:val="single" w:sz="4" w:space="0" w:color="auto"/>
              <w:bottom w:val="single" w:sz="4" w:space="0" w:color="auto"/>
              <w:right w:val="single" w:sz="4" w:space="0" w:color="auto"/>
            </w:tcBorders>
            <w:shd w:val="clear" w:color="auto" w:fill="auto"/>
          </w:tcPr>
          <w:p w:rsidR="00CE4468" w:rsidRPr="00780939" w:rsidRDefault="00CE4468" w:rsidP="00CE4468">
            <w:pPr>
              <w:suppressAutoHyphens/>
              <w:ind w:left="567" w:hanging="567"/>
              <w:rPr>
                <w:b/>
                <w:color w:val="000000"/>
                <w:szCs w:val="22"/>
              </w:rPr>
            </w:pPr>
            <w:r w:rsidRPr="00780939">
              <w:rPr>
                <w:b/>
                <w:color w:val="000000"/>
                <w:szCs w:val="22"/>
              </w:rPr>
              <w:t>5.</w:t>
            </w:r>
            <w:r w:rsidRPr="00780939">
              <w:rPr>
                <w:b/>
                <w:color w:val="000000"/>
                <w:szCs w:val="22"/>
              </w:rPr>
              <w:tab/>
              <w:t>MUUTA</w:t>
            </w:r>
          </w:p>
        </w:tc>
      </w:tr>
    </w:tbl>
    <w:p w:rsidR="00CE4468" w:rsidRPr="00780939" w:rsidRDefault="00CE4468" w:rsidP="00CE4468">
      <w:pPr>
        <w:suppressAutoHyphens/>
        <w:rPr>
          <w:b/>
          <w:color w:val="000000"/>
          <w:szCs w:val="22"/>
        </w:rPr>
      </w:pPr>
    </w:p>
    <w:p w:rsidR="00CE4468" w:rsidRPr="00780939" w:rsidRDefault="00CE4468" w:rsidP="00CE4468">
      <w:pPr>
        <w:suppressAutoHyphens/>
        <w:rPr>
          <w:b/>
          <w:color w:val="000000"/>
          <w:szCs w:val="22"/>
        </w:rPr>
      </w:pPr>
    </w:p>
    <w:p w:rsidR="00CE4468" w:rsidRPr="00780939" w:rsidRDefault="00CE4468" w:rsidP="00CE4468">
      <w:pPr>
        <w:suppressAutoHyphens/>
        <w:rPr>
          <w:b/>
          <w:color w:val="000000"/>
          <w:szCs w:val="22"/>
        </w:rPr>
      </w:pPr>
    </w:p>
    <w:p w:rsidR="00CE4468" w:rsidRPr="00780939" w:rsidRDefault="009172DC" w:rsidP="00566257">
      <w:pPr>
        <w:pStyle w:val="BodyText31"/>
        <w:numPr>
          <w:ilvl w:val="12"/>
          <w:numId w:val="0"/>
        </w:numPr>
        <w:suppressAutoHyphens/>
        <w:jc w:val="center"/>
        <w:rPr>
          <w:color w:val="000000"/>
          <w:szCs w:val="22"/>
        </w:rPr>
      </w:pPr>
      <w:r w:rsidRPr="00780939">
        <w:rPr>
          <w:color w:val="000000"/>
          <w:szCs w:val="22"/>
        </w:rPr>
        <w:br w:type="page"/>
      </w: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CE4468" w:rsidRPr="00780939" w:rsidRDefault="00CE4468" w:rsidP="00566257">
      <w:pPr>
        <w:pStyle w:val="BodyText31"/>
        <w:numPr>
          <w:ilvl w:val="12"/>
          <w:numId w:val="0"/>
        </w:numPr>
        <w:suppressAutoHyphens/>
        <w:jc w:val="center"/>
        <w:rPr>
          <w:color w:val="000000"/>
          <w:szCs w:val="22"/>
        </w:rPr>
      </w:pPr>
    </w:p>
    <w:p w:rsidR="00424087" w:rsidRPr="00780939" w:rsidRDefault="00424087" w:rsidP="00424087">
      <w:pPr>
        <w:suppressAutoHyphens/>
        <w:jc w:val="center"/>
        <w:rPr>
          <w:b/>
          <w:color w:val="000000"/>
          <w:szCs w:val="22"/>
        </w:rPr>
      </w:pPr>
    </w:p>
    <w:p w:rsidR="00424087" w:rsidRPr="00780939" w:rsidRDefault="00424087" w:rsidP="00424087">
      <w:pPr>
        <w:suppressAutoHyphens/>
        <w:jc w:val="center"/>
        <w:rPr>
          <w:b/>
          <w:color w:val="000000"/>
          <w:szCs w:val="22"/>
        </w:rPr>
      </w:pPr>
    </w:p>
    <w:p w:rsidR="00424087" w:rsidRPr="00780939" w:rsidRDefault="00424087" w:rsidP="00424087">
      <w:pPr>
        <w:suppressAutoHyphens/>
        <w:jc w:val="center"/>
        <w:rPr>
          <w:b/>
          <w:color w:val="000000"/>
          <w:szCs w:val="22"/>
        </w:rPr>
      </w:pPr>
    </w:p>
    <w:p w:rsidR="00A41860" w:rsidRPr="00780939" w:rsidRDefault="00A41860" w:rsidP="00424087">
      <w:pPr>
        <w:suppressAutoHyphens/>
        <w:jc w:val="center"/>
        <w:rPr>
          <w:b/>
          <w:color w:val="000000"/>
          <w:szCs w:val="22"/>
        </w:rPr>
      </w:pPr>
    </w:p>
    <w:p w:rsidR="00A41860" w:rsidRPr="00780939" w:rsidRDefault="00A41860" w:rsidP="00424087">
      <w:pPr>
        <w:suppressAutoHyphens/>
        <w:jc w:val="center"/>
        <w:rPr>
          <w:b/>
          <w:color w:val="000000"/>
          <w:szCs w:val="22"/>
        </w:rPr>
      </w:pPr>
    </w:p>
    <w:p w:rsidR="004C49AF" w:rsidRPr="00780939" w:rsidRDefault="00830E6D" w:rsidP="0036586F">
      <w:pPr>
        <w:pStyle w:val="QRD1"/>
      </w:pPr>
      <w:r w:rsidRPr="00780939">
        <w:t>B</w:t>
      </w:r>
      <w:r w:rsidR="00EE1554" w:rsidRPr="00780939">
        <w:t xml:space="preserve">. </w:t>
      </w:r>
      <w:r w:rsidR="004C49AF" w:rsidRPr="00780939">
        <w:t>PAKKAUSSELOSTE</w:t>
      </w:r>
    </w:p>
    <w:p w:rsidR="00424087" w:rsidRPr="00780939" w:rsidRDefault="00424087" w:rsidP="00424087">
      <w:pPr>
        <w:suppressAutoHyphens/>
        <w:ind w:left="360"/>
        <w:jc w:val="center"/>
        <w:rPr>
          <w:b/>
          <w:color w:val="000000"/>
          <w:szCs w:val="22"/>
        </w:rPr>
      </w:pPr>
    </w:p>
    <w:p w:rsidR="00F45F73" w:rsidRPr="00780939" w:rsidRDefault="00424087" w:rsidP="002F42C7">
      <w:pPr>
        <w:jc w:val="center"/>
        <w:rPr>
          <w:b/>
          <w:color w:val="000000"/>
          <w:szCs w:val="22"/>
        </w:rPr>
      </w:pPr>
      <w:r w:rsidRPr="00780939">
        <w:rPr>
          <w:b/>
          <w:color w:val="000000"/>
          <w:szCs w:val="22"/>
        </w:rPr>
        <w:br w:type="page"/>
      </w:r>
      <w:r w:rsidR="00F45F73" w:rsidRPr="00780939">
        <w:rPr>
          <w:b/>
          <w:color w:val="000000"/>
          <w:szCs w:val="22"/>
        </w:rPr>
        <w:t>Pakkausseloste: Tietoa käyttäjälle</w:t>
      </w:r>
    </w:p>
    <w:p w:rsidR="000D2204" w:rsidRPr="00780939" w:rsidRDefault="000D2204" w:rsidP="002F42C7">
      <w:pPr>
        <w:jc w:val="center"/>
        <w:rPr>
          <w:b/>
          <w:color w:val="000000"/>
          <w:szCs w:val="22"/>
        </w:rPr>
      </w:pPr>
    </w:p>
    <w:p w:rsidR="001E10E5" w:rsidRPr="00780939" w:rsidRDefault="001E10E5" w:rsidP="002F42C7">
      <w:pPr>
        <w:numPr>
          <w:ilvl w:val="12"/>
          <w:numId w:val="0"/>
        </w:numPr>
        <w:ind w:left="2880"/>
        <w:rPr>
          <w:b/>
          <w:bCs/>
          <w:color w:val="000000"/>
          <w:szCs w:val="22"/>
        </w:rPr>
      </w:pPr>
      <w:r w:rsidRPr="00780939">
        <w:rPr>
          <w:b/>
          <w:bCs/>
          <w:color w:val="000000"/>
          <w:szCs w:val="22"/>
        </w:rPr>
        <w:t>MicardisPlus 40</w:t>
      </w:r>
      <w:r w:rsidR="009D505C" w:rsidRPr="00780939">
        <w:rPr>
          <w:b/>
          <w:bCs/>
          <w:color w:val="000000"/>
          <w:szCs w:val="22"/>
        </w:rPr>
        <w:t> </w:t>
      </w:r>
      <w:r w:rsidRPr="00780939">
        <w:rPr>
          <w:b/>
          <w:bCs/>
          <w:color w:val="000000"/>
          <w:szCs w:val="22"/>
        </w:rPr>
        <w:t>mg/12,5</w:t>
      </w:r>
      <w:r w:rsidR="009D505C" w:rsidRPr="00780939">
        <w:rPr>
          <w:b/>
          <w:bCs/>
          <w:color w:val="000000"/>
          <w:szCs w:val="22"/>
        </w:rPr>
        <w:t> </w:t>
      </w:r>
      <w:r w:rsidRPr="00780939">
        <w:rPr>
          <w:b/>
          <w:bCs/>
          <w:color w:val="000000"/>
          <w:szCs w:val="22"/>
        </w:rPr>
        <w:t>mg tabletit</w:t>
      </w:r>
    </w:p>
    <w:p w:rsidR="001E10E5" w:rsidRPr="00780939" w:rsidRDefault="001E10E5" w:rsidP="00202E03">
      <w:pPr>
        <w:suppressAutoHyphens/>
        <w:ind w:left="2160" w:firstLine="720"/>
        <w:rPr>
          <w:color w:val="000000"/>
          <w:szCs w:val="22"/>
        </w:rPr>
      </w:pPr>
      <w:r w:rsidRPr="00780939">
        <w:rPr>
          <w:color w:val="000000"/>
          <w:szCs w:val="22"/>
        </w:rPr>
        <w:t>telmisartaani/hydroklooritiatsidi</w:t>
      </w:r>
    </w:p>
    <w:p w:rsidR="00E23EC4" w:rsidRPr="00780939" w:rsidRDefault="00E23EC4" w:rsidP="00A41860">
      <w:pPr>
        <w:numPr>
          <w:ilvl w:val="12"/>
          <w:numId w:val="0"/>
        </w:numPr>
        <w:ind w:right="-2"/>
        <w:rPr>
          <w:b/>
          <w:color w:val="000000"/>
          <w:szCs w:val="22"/>
        </w:rPr>
      </w:pPr>
    </w:p>
    <w:p w:rsidR="00F45F73" w:rsidRPr="00780939" w:rsidRDefault="00F45F73" w:rsidP="00F45F73">
      <w:pPr>
        <w:ind w:right="-2"/>
        <w:rPr>
          <w:color w:val="000000"/>
          <w:szCs w:val="22"/>
        </w:rPr>
      </w:pPr>
      <w:r w:rsidRPr="00780939">
        <w:rPr>
          <w:b/>
          <w:color w:val="000000"/>
          <w:szCs w:val="22"/>
        </w:rPr>
        <w:t>Lue tämä pakkausseloste huolellisesti ennen kuin aloitat lääkkeen käyttämisen, sillä se sisältää sinulle tärkeitä tietoja.</w:t>
      </w:r>
    </w:p>
    <w:p w:rsidR="00F45F73" w:rsidRPr="00780939" w:rsidRDefault="00F45F73" w:rsidP="00F45F73">
      <w:pPr>
        <w:numPr>
          <w:ilvl w:val="0"/>
          <w:numId w:val="1"/>
        </w:numPr>
        <w:ind w:left="567" w:right="-2" w:hanging="567"/>
        <w:rPr>
          <w:color w:val="000000"/>
          <w:szCs w:val="22"/>
        </w:rPr>
      </w:pPr>
      <w:r w:rsidRPr="00780939">
        <w:rPr>
          <w:color w:val="000000"/>
          <w:szCs w:val="22"/>
        </w:rPr>
        <w:t>Säilytä tämä pakkausseloste. Voit tarvita sitä myöhemmin.</w:t>
      </w:r>
    </w:p>
    <w:p w:rsidR="00F45F73" w:rsidRPr="00780939" w:rsidRDefault="00F45F73" w:rsidP="00F45F73">
      <w:pPr>
        <w:numPr>
          <w:ilvl w:val="0"/>
          <w:numId w:val="1"/>
        </w:numPr>
        <w:ind w:left="567" w:right="-2" w:hanging="567"/>
        <w:rPr>
          <w:color w:val="000000"/>
          <w:szCs w:val="22"/>
        </w:rPr>
      </w:pPr>
      <w:r w:rsidRPr="00780939">
        <w:rPr>
          <w:color w:val="000000"/>
          <w:szCs w:val="22"/>
        </w:rPr>
        <w:t>Jos sinulla on kysyttävää, käänny lääkärin tai apteekkihenkilökunnan puoleen.</w:t>
      </w:r>
    </w:p>
    <w:p w:rsidR="00F45F73" w:rsidRPr="00780939" w:rsidRDefault="00F45F73" w:rsidP="00F45F73">
      <w:pPr>
        <w:numPr>
          <w:ilvl w:val="0"/>
          <w:numId w:val="1"/>
        </w:numPr>
        <w:ind w:left="567" w:right="-2" w:hanging="567"/>
        <w:rPr>
          <w:b/>
          <w:color w:val="000000"/>
          <w:szCs w:val="22"/>
        </w:rPr>
      </w:pPr>
      <w:r w:rsidRPr="00780939">
        <w:rPr>
          <w:color w:val="000000"/>
          <w:szCs w:val="22"/>
        </w:rPr>
        <w:t>Tämä lääke on määrätty vain sinulle eikä sitä tule antaa muiden käyttöön. Se voi aiheuttaa haittaa muille, vaikka heillä olisikin samanlaiset oireet kuin sinulla.</w:t>
      </w:r>
    </w:p>
    <w:p w:rsidR="00F45F73" w:rsidRPr="00780939" w:rsidRDefault="00F45F73" w:rsidP="00F45F73">
      <w:pPr>
        <w:numPr>
          <w:ilvl w:val="0"/>
          <w:numId w:val="1"/>
        </w:numPr>
        <w:ind w:left="567" w:right="-2" w:hanging="567"/>
        <w:rPr>
          <w:b/>
          <w:color w:val="000000"/>
          <w:szCs w:val="22"/>
        </w:rPr>
      </w:pPr>
      <w:r w:rsidRPr="00780939">
        <w:rPr>
          <w:color w:val="000000"/>
          <w:szCs w:val="22"/>
        </w:rPr>
        <w:t>Jos havaitset haittavaikutuksia, käänny lääkärin tai apteekkihenkilökunnan puoleen</w:t>
      </w:r>
      <w:r w:rsidR="00125924" w:rsidRPr="00780939">
        <w:rPr>
          <w:color w:val="000000"/>
          <w:szCs w:val="22"/>
        </w:rPr>
        <w:t>.</w:t>
      </w:r>
      <w:r w:rsidR="00125924" w:rsidRPr="00780939">
        <w:rPr>
          <w:szCs w:val="22"/>
        </w:rPr>
        <w:t xml:space="preserve"> Tämä koskee myös sellaisia mahdollisia haittavaikutuksia, joita ei ole mainittu tässä pakkausselosteessa</w:t>
      </w:r>
      <w:r w:rsidR="00C81529" w:rsidRPr="00780939">
        <w:rPr>
          <w:szCs w:val="22"/>
        </w:rPr>
        <w:t>. Ks. kohta </w:t>
      </w:r>
      <w:r w:rsidR="00125924" w:rsidRPr="00780939">
        <w:rPr>
          <w:szCs w:val="22"/>
        </w:rPr>
        <w:t>4</w:t>
      </w:r>
      <w:r w:rsidR="00DD5529" w:rsidRPr="00780939">
        <w:rPr>
          <w:color w:val="000000"/>
          <w:szCs w:val="22"/>
        </w:rPr>
        <w:t>.</w:t>
      </w:r>
    </w:p>
    <w:p w:rsidR="00F45F73" w:rsidRPr="00780939" w:rsidRDefault="00F45F73" w:rsidP="00F45F73">
      <w:pPr>
        <w:numPr>
          <w:ilvl w:val="12"/>
          <w:numId w:val="0"/>
        </w:numPr>
        <w:ind w:right="-2"/>
        <w:rPr>
          <w:color w:val="000000"/>
          <w:szCs w:val="22"/>
        </w:rPr>
      </w:pPr>
    </w:p>
    <w:p w:rsidR="00F45F73" w:rsidRPr="00780939" w:rsidRDefault="00F45F73" w:rsidP="00F45F73">
      <w:pPr>
        <w:numPr>
          <w:ilvl w:val="12"/>
          <w:numId w:val="0"/>
        </w:numPr>
        <w:ind w:right="-2"/>
        <w:rPr>
          <w:color w:val="000000"/>
          <w:szCs w:val="22"/>
        </w:rPr>
      </w:pPr>
      <w:r w:rsidRPr="00780939">
        <w:rPr>
          <w:b/>
          <w:color w:val="000000"/>
          <w:szCs w:val="22"/>
        </w:rPr>
        <w:t>Tässä pakkausselosteessa kerrotaan</w:t>
      </w:r>
      <w:r w:rsidRPr="00780939">
        <w:rPr>
          <w:color w:val="000000"/>
          <w:szCs w:val="22"/>
        </w:rPr>
        <w:t xml:space="preserve">: </w:t>
      </w:r>
    </w:p>
    <w:p w:rsidR="00F45F73" w:rsidRPr="00780939" w:rsidRDefault="00F45F73" w:rsidP="00F45F73">
      <w:pPr>
        <w:ind w:left="567" w:right="-2" w:hanging="567"/>
        <w:rPr>
          <w:color w:val="000000"/>
          <w:szCs w:val="22"/>
        </w:rPr>
      </w:pPr>
      <w:r w:rsidRPr="00780939">
        <w:rPr>
          <w:color w:val="000000"/>
          <w:szCs w:val="22"/>
        </w:rPr>
        <w:t>1.</w:t>
      </w:r>
      <w:r w:rsidRPr="00780939">
        <w:rPr>
          <w:color w:val="000000"/>
          <w:szCs w:val="22"/>
        </w:rPr>
        <w:tab/>
        <w:t>Mitä MicardisPlus on ja mihin sitä käytetään</w:t>
      </w:r>
    </w:p>
    <w:p w:rsidR="00F45F73" w:rsidRPr="00780939" w:rsidRDefault="00F45F73" w:rsidP="00F45F73">
      <w:pPr>
        <w:ind w:left="567" w:right="-2" w:hanging="567"/>
        <w:rPr>
          <w:color w:val="000000"/>
          <w:szCs w:val="22"/>
        </w:rPr>
      </w:pPr>
      <w:r w:rsidRPr="00780939">
        <w:rPr>
          <w:color w:val="000000"/>
          <w:szCs w:val="22"/>
        </w:rPr>
        <w:t>2.</w:t>
      </w:r>
      <w:r w:rsidRPr="00780939">
        <w:rPr>
          <w:color w:val="000000"/>
          <w:szCs w:val="22"/>
        </w:rPr>
        <w:tab/>
        <w:t>Mitä sinun on tiedettävä, ennen kuin otat MicardisPlus-tabletteja</w:t>
      </w:r>
    </w:p>
    <w:p w:rsidR="00F45F73" w:rsidRPr="00780939" w:rsidRDefault="00F45F73" w:rsidP="00F45F73">
      <w:pPr>
        <w:ind w:left="567" w:right="-2" w:hanging="567"/>
        <w:rPr>
          <w:color w:val="000000"/>
          <w:szCs w:val="22"/>
        </w:rPr>
      </w:pPr>
      <w:r w:rsidRPr="00780939">
        <w:rPr>
          <w:color w:val="000000"/>
          <w:szCs w:val="22"/>
        </w:rPr>
        <w:t>3.</w:t>
      </w:r>
      <w:r w:rsidRPr="00780939">
        <w:rPr>
          <w:color w:val="000000"/>
          <w:szCs w:val="22"/>
        </w:rPr>
        <w:tab/>
        <w:t xml:space="preserve">Miten MicardisPlus-tabletteja otetaan </w:t>
      </w:r>
    </w:p>
    <w:p w:rsidR="00F45F73" w:rsidRPr="00780939" w:rsidRDefault="00F45F73" w:rsidP="00F45F73">
      <w:pPr>
        <w:ind w:left="567" w:right="-2" w:hanging="567"/>
        <w:rPr>
          <w:color w:val="000000"/>
          <w:szCs w:val="22"/>
        </w:rPr>
      </w:pPr>
      <w:r w:rsidRPr="00780939">
        <w:rPr>
          <w:color w:val="000000"/>
          <w:szCs w:val="22"/>
        </w:rPr>
        <w:t>4.</w:t>
      </w:r>
      <w:r w:rsidRPr="00780939">
        <w:rPr>
          <w:color w:val="000000"/>
          <w:szCs w:val="22"/>
        </w:rPr>
        <w:tab/>
        <w:t>Mahdolliset haittavaikutukset</w:t>
      </w:r>
    </w:p>
    <w:p w:rsidR="00F45F73" w:rsidRPr="00780939" w:rsidRDefault="00F45F73" w:rsidP="00F45F73">
      <w:pPr>
        <w:ind w:left="567" w:right="-2" w:hanging="567"/>
        <w:rPr>
          <w:color w:val="000000"/>
          <w:szCs w:val="22"/>
        </w:rPr>
      </w:pPr>
      <w:r w:rsidRPr="00780939">
        <w:rPr>
          <w:color w:val="000000"/>
          <w:szCs w:val="22"/>
        </w:rPr>
        <w:t>5.</w:t>
      </w:r>
      <w:r w:rsidRPr="00780939">
        <w:rPr>
          <w:color w:val="000000"/>
          <w:szCs w:val="22"/>
        </w:rPr>
        <w:tab/>
        <w:t>MicardisPlus-tablettien säilyttäminen</w:t>
      </w:r>
    </w:p>
    <w:p w:rsidR="00F45F73" w:rsidRPr="00780939" w:rsidRDefault="00F45F73" w:rsidP="00F45F73">
      <w:pPr>
        <w:ind w:left="567" w:right="-2" w:hanging="567"/>
        <w:rPr>
          <w:color w:val="000000"/>
          <w:szCs w:val="22"/>
        </w:rPr>
      </w:pPr>
      <w:r w:rsidRPr="00780939">
        <w:rPr>
          <w:color w:val="000000"/>
          <w:szCs w:val="22"/>
        </w:rPr>
        <w:t>6.</w:t>
      </w:r>
      <w:r w:rsidRPr="00780939">
        <w:rPr>
          <w:color w:val="000000"/>
          <w:szCs w:val="22"/>
        </w:rPr>
        <w:tab/>
        <w:t>Pakkauksen sisältö ja muuta tietoa</w:t>
      </w:r>
    </w:p>
    <w:p w:rsidR="004C49AF" w:rsidRPr="00780939" w:rsidRDefault="004C49AF">
      <w:pPr>
        <w:ind w:right="-2"/>
        <w:rPr>
          <w:color w:val="000000"/>
          <w:szCs w:val="22"/>
        </w:rPr>
      </w:pPr>
    </w:p>
    <w:p w:rsidR="0021456E" w:rsidRPr="00780939" w:rsidRDefault="0021456E">
      <w:pPr>
        <w:ind w:right="-2"/>
        <w:rPr>
          <w:color w:val="000000"/>
          <w:szCs w:val="22"/>
        </w:rPr>
      </w:pPr>
    </w:p>
    <w:p w:rsidR="00F45F73" w:rsidRPr="00780939" w:rsidRDefault="004C49AF" w:rsidP="00EA04E0">
      <w:pPr>
        <w:tabs>
          <w:tab w:val="left" w:pos="567"/>
        </w:tabs>
        <w:ind w:right="-2"/>
        <w:rPr>
          <w:b/>
          <w:caps/>
          <w:color w:val="000000"/>
          <w:szCs w:val="22"/>
        </w:rPr>
      </w:pPr>
      <w:r w:rsidRPr="00780939">
        <w:rPr>
          <w:b/>
          <w:color w:val="000000"/>
          <w:szCs w:val="22"/>
        </w:rPr>
        <w:t>1.</w:t>
      </w:r>
      <w:r w:rsidRPr="00780939">
        <w:rPr>
          <w:b/>
          <w:color w:val="000000"/>
          <w:szCs w:val="22"/>
        </w:rPr>
        <w:tab/>
      </w:r>
      <w:r w:rsidR="00F45F73" w:rsidRPr="00780939">
        <w:rPr>
          <w:b/>
          <w:caps/>
          <w:color w:val="000000"/>
          <w:szCs w:val="22"/>
        </w:rPr>
        <w:t xml:space="preserve"> M</w:t>
      </w:r>
      <w:r w:rsidR="00F45F73" w:rsidRPr="00780939">
        <w:rPr>
          <w:b/>
          <w:color w:val="000000"/>
          <w:szCs w:val="22"/>
        </w:rPr>
        <w:t>itä MicardisPlus on ja mihin sitä käytetään</w:t>
      </w:r>
    </w:p>
    <w:p w:rsidR="009017EA" w:rsidRPr="00780939" w:rsidRDefault="009017EA" w:rsidP="009017EA">
      <w:pPr>
        <w:rPr>
          <w:color w:val="000000"/>
          <w:szCs w:val="22"/>
        </w:rPr>
      </w:pPr>
    </w:p>
    <w:p w:rsidR="001E10E5" w:rsidRPr="00780939" w:rsidRDefault="001E10E5" w:rsidP="001E10E5">
      <w:pPr>
        <w:rPr>
          <w:color w:val="000000"/>
          <w:szCs w:val="22"/>
        </w:rPr>
      </w:pPr>
      <w:r w:rsidRPr="00780939">
        <w:rPr>
          <w:color w:val="000000"/>
          <w:szCs w:val="22"/>
        </w:rPr>
        <w:t>MicardisPlus-tabletit sisältävät kahta vaikuttavaa ainetta, telmisartaania ja hydroklooritiatsidia</w:t>
      </w:r>
      <w:r w:rsidR="00455EFA" w:rsidRPr="00780939">
        <w:rPr>
          <w:color w:val="000000"/>
          <w:szCs w:val="22"/>
        </w:rPr>
        <w:t xml:space="preserve"> yhdessä tabletissa</w:t>
      </w:r>
      <w:r w:rsidRPr="00780939">
        <w:rPr>
          <w:color w:val="000000"/>
          <w:szCs w:val="22"/>
        </w:rPr>
        <w:t>. Molemmat aineet auttavat hallitsemaan korkeaa verenpainetta.</w:t>
      </w:r>
    </w:p>
    <w:p w:rsidR="001E10E5" w:rsidRPr="00780939" w:rsidRDefault="001E10E5" w:rsidP="001E10E5">
      <w:pPr>
        <w:rPr>
          <w:color w:val="000000"/>
          <w:szCs w:val="22"/>
        </w:rPr>
      </w:pPr>
    </w:p>
    <w:p w:rsidR="001E10E5" w:rsidRPr="00780939" w:rsidRDefault="001E10E5" w:rsidP="001E10E5">
      <w:pPr>
        <w:numPr>
          <w:ilvl w:val="0"/>
          <w:numId w:val="34"/>
        </w:numPr>
        <w:rPr>
          <w:color w:val="000000"/>
          <w:szCs w:val="22"/>
        </w:rPr>
      </w:pPr>
      <w:r w:rsidRPr="00780939">
        <w:rPr>
          <w:color w:val="000000"/>
          <w:szCs w:val="22"/>
        </w:rPr>
        <w:t xml:space="preserve">Telmisartaani kuuluu lääkeaineryhmään, jota kutsutaan nimellä angiotensiini II -reseptorin antagonistit. Angiotensiini II on elimistössä syntyvä aine, joka aiheuttaa verisuonten supistumista ja kohottaa näin verenpainetta. Telmisartaani estää angiotensiini II:n vaikutuksen, mistä seuraa verisuonten laajeneminen ja alhaisempi verenpaine.  </w:t>
      </w:r>
    </w:p>
    <w:p w:rsidR="001E10E5" w:rsidRPr="00780939" w:rsidRDefault="001E10E5" w:rsidP="001E10E5">
      <w:pPr>
        <w:rPr>
          <w:color w:val="000000"/>
          <w:szCs w:val="22"/>
        </w:rPr>
      </w:pPr>
    </w:p>
    <w:p w:rsidR="001E10E5" w:rsidRPr="00780939" w:rsidRDefault="001E10E5" w:rsidP="001E10E5">
      <w:pPr>
        <w:numPr>
          <w:ilvl w:val="0"/>
          <w:numId w:val="34"/>
        </w:numPr>
        <w:rPr>
          <w:color w:val="000000"/>
          <w:szCs w:val="22"/>
        </w:rPr>
      </w:pPr>
      <w:r w:rsidRPr="00780939">
        <w:rPr>
          <w:color w:val="000000"/>
          <w:szCs w:val="22"/>
        </w:rPr>
        <w:t>Hydroklooritiatsidi kuuluu tiatsididiureettien lääkeaineryhmään. Nämä lääkkeet lisäävät virtsaneritystä ja alentavat siten verenpainetta.</w:t>
      </w:r>
    </w:p>
    <w:p w:rsidR="001E10E5" w:rsidRPr="00780939" w:rsidRDefault="001E10E5" w:rsidP="001E10E5">
      <w:pPr>
        <w:rPr>
          <w:color w:val="000000"/>
          <w:szCs w:val="22"/>
        </w:rPr>
      </w:pPr>
    </w:p>
    <w:p w:rsidR="001E10E5" w:rsidRPr="00780939" w:rsidRDefault="001E10E5" w:rsidP="001E10E5">
      <w:pPr>
        <w:rPr>
          <w:color w:val="000000"/>
          <w:szCs w:val="22"/>
        </w:rPr>
      </w:pPr>
      <w:r w:rsidRPr="00780939">
        <w:rPr>
          <w:color w:val="000000"/>
          <w:szCs w:val="22"/>
        </w:rPr>
        <w:t>Korkea verenpaine voi hoitamattomana vaurioittaa useiden elinten verisuonia, mikä saattaa joissakin tapauksissa johtaa sydänkohtaukseen, sydämen tai munuaisten vajaatoimintaan, aivohalvaukseen tai sokeuteen. Kohonnut verenpaine ei yleensä aiheuta oireita ennen kuin elinvaurioita ilmenee. Tämän vuoksi on tärkeää mitata verenpaine säännöllisesti ja tarkistaa, onko se pysynyt normaalin rajoissa.</w:t>
      </w:r>
    </w:p>
    <w:p w:rsidR="001E10E5" w:rsidRPr="00780939" w:rsidRDefault="001E10E5" w:rsidP="001E10E5">
      <w:pPr>
        <w:rPr>
          <w:caps/>
          <w:color w:val="000000"/>
          <w:szCs w:val="22"/>
        </w:rPr>
      </w:pPr>
    </w:p>
    <w:p w:rsidR="001E10E5" w:rsidRPr="00780939" w:rsidRDefault="001E10E5" w:rsidP="001E10E5">
      <w:pPr>
        <w:rPr>
          <w:color w:val="000000"/>
          <w:szCs w:val="22"/>
        </w:rPr>
      </w:pPr>
      <w:r w:rsidRPr="00780939">
        <w:rPr>
          <w:b/>
          <w:bCs/>
          <w:color w:val="000000"/>
          <w:szCs w:val="22"/>
        </w:rPr>
        <w:t>MicardisPlus-valmistetta</w:t>
      </w:r>
      <w:r w:rsidRPr="00780939">
        <w:rPr>
          <w:bCs/>
          <w:color w:val="000000"/>
          <w:szCs w:val="22"/>
        </w:rPr>
        <w:t xml:space="preserve"> </w:t>
      </w:r>
      <w:r w:rsidRPr="00780939">
        <w:rPr>
          <w:b/>
          <w:bCs/>
          <w:color w:val="000000"/>
          <w:szCs w:val="22"/>
        </w:rPr>
        <w:t>käytetään</w:t>
      </w:r>
      <w:r w:rsidRPr="00780939">
        <w:rPr>
          <w:bCs/>
          <w:color w:val="000000"/>
          <w:szCs w:val="22"/>
        </w:rPr>
        <w:t xml:space="preserve"> korkean verenpaineen (essentiaalisen hypertension) hoitoon</w:t>
      </w:r>
      <w:r w:rsidR="00D85965" w:rsidRPr="00780939">
        <w:rPr>
          <w:color w:val="000000"/>
          <w:szCs w:val="22"/>
        </w:rPr>
        <w:t xml:space="preserve"> aikuisill</w:t>
      </w:r>
      <w:r w:rsidR="00B7112C" w:rsidRPr="00780939">
        <w:rPr>
          <w:color w:val="000000"/>
          <w:szCs w:val="22"/>
        </w:rPr>
        <w:t>e</w:t>
      </w:r>
      <w:r w:rsidRPr="00780939">
        <w:rPr>
          <w:bCs/>
          <w:color w:val="000000"/>
          <w:szCs w:val="22"/>
        </w:rPr>
        <w:t xml:space="preserve">, </w:t>
      </w:r>
      <w:r w:rsidR="00177BB2" w:rsidRPr="00780939">
        <w:rPr>
          <w:bCs/>
          <w:color w:val="000000"/>
          <w:szCs w:val="22"/>
        </w:rPr>
        <w:t>joiden</w:t>
      </w:r>
      <w:r w:rsidR="001A7262" w:rsidRPr="00780939">
        <w:rPr>
          <w:bCs/>
          <w:color w:val="000000"/>
          <w:szCs w:val="22"/>
        </w:rPr>
        <w:t xml:space="preserve"> </w:t>
      </w:r>
      <w:r w:rsidRPr="00780939">
        <w:rPr>
          <w:bCs/>
          <w:color w:val="000000"/>
          <w:szCs w:val="22"/>
        </w:rPr>
        <w:t>verenpainetta ei saada riittävän hyvin hallintaan pelkällä</w:t>
      </w:r>
      <w:r w:rsidR="00D80BA1" w:rsidRPr="00780939">
        <w:rPr>
          <w:bCs/>
          <w:color w:val="000000"/>
          <w:szCs w:val="22"/>
        </w:rPr>
        <w:t xml:space="preserve"> </w:t>
      </w:r>
      <w:r w:rsidRPr="00780939">
        <w:rPr>
          <w:bCs/>
          <w:color w:val="000000"/>
          <w:szCs w:val="22"/>
        </w:rPr>
        <w:t>telmisartaanihoidolla.</w:t>
      </w:r>
    </w:p>
    <w:p w:rsidR="009017EA" w:rsidRPr="00780939" w:rsidRDefault="009017EA" w:rsidP="009017EA">
      <w:pPr>
        <w:rPr>
          <w:color w:val="000000"/>
          <w:szCs w:val="22"/>
        </w:rPr>
      </w:pPr>
    </w:p>
    <w:p w:rsidR="004C49AF" w:rsidRPr="00780939" w:rsidRDefault="004C49AF">
      <w:pPr>
        <w:numPr>
          <w:ilvl w:val="12"/>
          <w:numId w:val="0"/>
        </w:numPr>
        <w:ind w:right="-2"/>
        <w:rPr>
          <w:color w:val="000000"/>
          <w:szCs w:val="22"/>
        </w:rPr>
      </w:pPr>
    </w:p>
    <w:p w:rsidR="004C49AF" w:rsidRPr="00780939" w:rsidRDefault="004C49AF" w:rsidP="00DA307E">
      <w:pPr>
        <w:keepNext/>
        <w:ind w:left="567" w:right="-2" w:hanging="567"/>
        <w:rPr>
          <w:color w:val="000000"/>
          <w:szCs w:val="22"/>
        </w:rPr>
      </w:pPr>
      <w:r w:rsidRPr="00780939">
        <w:rPr>
          <w:b/>
          <w:color w:val="000000"/>
          <w:szCs w:val="22"/>
        </w:rPr>
        <w:t>2.</w:t>
      </w:r>
      <w:r w:rsidRPr="00780939">
        <w:rPr>
          <w:b/>
          <w:color w:val="000000"/>
          <w:szCs w:val="22"/>
        </w:rPr>
        <w:tab/>
      </w:r>
      <w:r w:rsidR="00F45F73" w:rsidRPr="00780939">
        <w:rPr>
          <w:b/>
          <w:caps/>
          <w:color w:val="000000"/>
          <w:szCs w:val="22"/>
        </w:rPr>
        <w:t>M</w:t>
      </w:r>
      <w:r w:rsidR="00F45F73" w:rsidRPr="00780939">
        <w:rPr>
          <w:b/>
          <w:color w:val="000000"/>
          <w:szCs w:val="22"/>
        </w:rPr>
        <w:t>itä sinun on tiedettävä, ennen kuin käytät MicardisPlus-tabletteja</w:t>
      </w:r>
    </w:p>
    <w:p w:rsidR="004C49AF" w:rsidRPr="00780939" w:rsidRDefault="004C49AF" w:rsidP="00DA307E">
      <w:pPr>
        <w:keepNext/>
        <w:ind w:right="-2"/>
        <w:rPr>
          <w:color w:val="000000"/>
          <w:szCs w:val="22"/>
        </w:rPr>
      </w:pPr>
    </w:p>
    <w:p w:rsidR="00290801" w:rsidRPr="00780939" w:rsidRDefault="001E10E5" w:rsidP="00DA307E">
      <w:pPr>
        <w:keepNext/>
        <w:rPr>
          <w:b/>
          <w:color w:val="000000"/>
          <w:szCs w:val="22"/>
        </w:rPr>
      </w:pPr>
      <w:r w:rsidRPr="00780939">
        <w:rPr>
          <w:b/>
          <w:color w:val="000000"/>
          <w:szCs w:val="22"/>
        </w:rPr>
        <w:t>Älä käytä MicardisPlus</w:t>
      </w:r>
      <w:r w:rsidR="00076C32" w:rsidRPr="00780939">
        <w:rPr>
          <w:b/>
          <w:color w:val="000000"/>
          <w:szCs w:val="22"/>
        </w:rPr>
        <w:t>-</w:t>
      </w:r>
      <w:r w:rsidRPr="00780939">
        <w:rPr>
          <w:b/>
          <w:color w:val="000000"/>
          <w:szCs w:val="22"/>
        </w:rPr>
        <w:t>tabletteja</w:t>
      </w:r>
    </w:p>
    <w:p w:rsidR="001E10E5" w:rsidRPr="00780939" w:rsidRDefault="001E10E5" w:rsidP="00DA307E">
      <w:pPr>
        <w:keepNext/>
        <w:rPr>
          <w:b/>
          <w:color w:val="000000"/>
          <w:szCs w:val="22"/>
        </w:rPr>
      </w:pPr>
      <w:r w:rsidRPr="00780939">
        <w:rPr>
          <w:b/>
          <w:color w:val="000000"/>
          <w:szCs w:val="22"/>
        </w:rPr>
        <w:t xml:space="preserve"> </w:t>
      </w:r>
    </w:p>
    <w:p w:rsidR="00AD6DD3" w:rsidRPr="00780939" w:rsidRDefault="00693743" w:rsidP="001E10E5">
      <w:pPr>
        <w:numPr>
          <w:ilvl w:val="0"/>
          <w:numId w:val="35"/>
        </w:numPr>
        <w:ind w:left="567" w:hanging="567"/>
        <w:rPr>
          <w:i/>
          <w:color w:val="000000"/>
          <w:szCs w:val="22"/>
        </w:rPr>
      </w:pPr>
      <w:r w:rsidRPr="00780939">
        <w:rPr>
          <w:color w:val="000000"/>
          <w:szCs w:val="22"/>
        </w:rPr>
        <w:t>jos olet allerginen</w:t>
      </w:r>
      <w:r w:rsidR="001E10E5" w:rsidRPr="00780939">
        <w:rPr>
          <w:color w:val="000000"/>
          <w:szCs w:val="22"/>
        </w:rPr>
        <w:t xml:space="preserve"> telmisartaanille tai </w:t>
      </w:r>
      <w:r w:rsidR="00F45F73" w:rsidRPr="00780939">
        <w:rPr>
          <w:color w:val="000000"/>
          <w:szCs w:val="22"/>
        </w:rPr>
        <w:t xml:space="preserve">tämän lääkkeen jollekin muulle aineelle (lueteltu </w:t>
      </w:r>
    </w:p>
    <w:p w:rsidR="001E10E5" w:rsidRPr="00780939" w:rsidRDefault="00F45F73" w:rsidP="00AD6DD3">
      <w:pPr>
        <w:ind w:left="567"/>
        <w:rPr>
          <w:i/>
          <w:color w:val="000000"/>
          <w:szCs w:val="22"/>
        </w:rPr>
      </w:pPr>
      <w:r w:rsidRPr="00780939">
        <w:rPr>
          <w:color w:val="000000"/>
          <w:szCs w:val="22"/>
        </w:rPr>
        <w:t>kohdassa 6)</w:t>
      </w:r>
    </w:p>
    <w:p w:rsidR="001E10E5" w:rsidRPr="00780939" w:rsidRDefault="001E10E5" w:rsidP="001E10E5">
      <w:pPr>
        <w:numPr>
          <w:ilvl w:val="0"/>
          <w:numId w:val="35"/>
        </w:numPr>
        <w:ind w:left="567" w:hanging="567"/>
        <w:rPr>
          <w:i/>
          <w:color w:val="000000"/>
          <w:szCs w:val="22"/>
        </w:rPr>
      </w:pPr>
      <w:r w:rsidRPr="00780939">
        <w:rPr>
          <w:rFonts w:eastAsia="MS Mincho"/>
          <w:color w:val="000000"/>
          <w:szCs w:val="22"/>
          <w:lang w:eastAsia="ja-JP"/>
        </w:rPr>
        <w:t>jos olet allerginen hydroklooritiatsidille tai muille sulfonamidijohdoksille</w:t>
      </w:r>
    </w:p>
    <w:p w:rsidR="00EB4DAF" w:rsidRPr="00780939" w:rsidRDefault="00EB4DAF" w:rsidP="00EB4DAF">
      <w:pPr>
        <w:numPr>
          <w:ilvl w:val="0"/>
          <w:numId w:val="35"/>
        </w:numPr>
        <w:ind w:left="567" w:hanging="567"/>
        <w:rPr>
          <w:color w:val="000000"/>
          <w:szCs w:val="22"/>
        </w:rPr>
      </w:pPr>
      <w:r w:rsidRPr="00780939">
        <w:rPr>
          <w:rFonts w:eastAsia="MS Mincho"/>
          <w:color w:val="000000"/>
          <w:szCs w:val="22"/>
          <w:lang w:eastAsia="ja-JP"/>
        </w:rPr>
        <w:t>jos olet</w:t>
      </w:r>
      <w:r w:rsidR="00CF2C01" w:rsidRPr="00780939">
        <w:rPr>
          <w:rFonts w:eastAsia="MS Mincho"/>
          <w:color w:val="000000"/>
          <w:szCs w:val="22"/>
          <w:lang w:eastAsia="ja-JP"/>
        </w:rPr>
        <w:t xml:space="preserve"> ollut raskaana yli 3 kuukautta</w:t>
      </w:r>
      <w:r w:rsidRPr="00780939">
        <w:rPr>
          <w:rFonts w:eastAsia="MS Mincho"/>
          <w:color w:val="000000"/>
          <w:szCs w:val="22"/>
          <w:lang w:eastAsia="ja-JP"/>
        </w:rPr>
        <w:t xml:space="preserve"> </w:t>
      </w:r>
      <w:r w:rsidRPr="00780939">
        <w:rPr>
          <w:color w:val="000000"/>
          <w:szCs w:val="22"/>
        </w:rPr>
        <w:t xml:space="preserve">(MicardisPlus-valmisteen käyttöä on syytä välttää myös alkuraskauden aikana – ks. kohta Raskaus) </w:t>
      </w:r>
    </w:p>
    <w:p w:rsidR="001E10E5" w:rsidRPr="00780939" w:rsidRDefault="001E10E5" w:rsidP="00A05B1C">
      <w:pPr>
        <w:numPr>
          <w:ilvl w:val="0"/>
          <w:numId w:val="35"/>
        </w:numPr>
        <w:ind w:left="567" w:hanging="567"/>
        <w:rPr>
          <w:color w:val="000000"/>
          <w:szCs w:val="22"/>
        </w:rPr>
      </w:pPr>
      <w:r w:rsidRPr="00780939">
        <w:rPr>
          <w:color w:val="000000"/>
          <w:szCs w:val="22"/>
        </w:rPr>
        <w:t>jos sinulla on jokin vaikea</w:t>
      </w:r>
      <w:r w:rsidR="00455EFA" w:rsidRPr="00780939">
        <w:rPr>
          <w:color w:val="000000"/>
          <w:szCs w:val="22"/>
        </w:rPr>
        <w:t xml:space="preserve"> maksan toiminnan häiriö</w:t>
      </w:r>
      <w:r w:rsidRPr="00780939">
        <w:rPr>
          <w:color w:val="000000"/>
          <w:szCs w:val="22"/>
        </w:rPr>
        <w:t xml:space="preserve"> kuten kolestaasi tai sappitiehyeen tukos (sappineste ei tyhjene hyvin </w:t>
      </w:r>
      <w:r w:rsidR="00D3673A" w:rsidRPr="00780939">
        <w:rPr>
          <w:color w:val="000000"/>
          <w:szCs w:val="22"/>
        </w:rPr>
        <w:t xml:space="preserve">maksasta ja </w:t>
      </w:r>
      <w:r w:rsidRPr="00780939">
        <w:rPr>
          <w:color w:val="000000"/>
          <w:szCs w:val="22"/>
        </w:rPr>
        <w:t>sappirakosta) tai jokin muu</w:t>
      </w:r>
      <w:r w:rsidR="0065522C" w:rsidRPr="00780939">
        <w:rPr>
          <w:color w:val="000000"/>
          <w:szCs w:val="22"/>
        </w:rPr>
        <w:t xml:space="preserve"> </w:t>
      </w:r>
      <w:r w:rsidRPr="00780939">
        <w:rPr>
          <w:color w:val="000000"/>
          <w:szCs w:val="22"/>
        </w:rPr>
        <w:t>vaikea maksasairaus</w:t>
      </w:r>
    </w:p>
    <w:p w:rsidR="001E10E5" w:rsidRPr="00780939" w:rsidRDefault="001E10E5" w:rsidP="002D1E27">
      <w:pPr>
        <w:numPr>
          <w:ilvl w:val="0"/>
          <w:numId w:val="26"/>
        </w:numPr>
        <w:ind w:left="567" w:hanging="567"/>
        <w:rPr>
          <w:color w:val="000000"/>
          <w:szCs w:val="22"/>
        </w:rPr>
      </w:pPr>
      <w:r w:rsidRPr="00780939">
        <w:rPr>
          <w:color w:val="000000"/>
          <w:szCs w:val="22"/>
        </w:rPr>
        <w:t>jos sinulla on vaikea munuaissairaus</w:t>
      </w:r>
    </w:p>
    <w:p w:rsidR="002D1E27" w:rsidRPr="00780939" w:rsidRDefault="002D1E27" w:rsidP="00091FAF">
      <w:pPr>
        <w:numPr>
          <w:ilvl w:val="0"/>
          <w:numId w:val="26"/>
        </w:numPr>
        <w:ind w:left="567" w:hanging="567"/>
        <w:rPr>
          <w:color w:val="000000"/>
          <w:szCs w:val="22"/>
        </w:rPr>
      </w:pPr>
      <w:r w:rsidRPr="00780939">
        <w:rPr>
          <w:color w:val="000000"/>
          <w:szCs w:val="22"/>
        </w:rPr>
        <w:t>jos lääkärisi on todennut, että veresi kaliumarvot ovat alhaiset tai kalsiumarvot korkeat, eikä niitä ole saatu korjaantumaan hoidon avulla.</w:t>
      </w:r>
    </w:p>
    <w:p w:rsidR="00091FAF" w:rsidRPr="00780939" w:rsidRDefault="00091FAF" w:rsidP="00091FAF">
      <w:pPr>
        <w:numPr>
          <w:ilvl w:val="0"/>
          <w:numId w:val="26"/>
        </w:numPr>
        <w:ind w:left="567" w:hanging="567"/>
        <w:rPr>
          <w:color w:val="000000"/>
          <w:szCs w:val="22"/>
        </w:rPr>
      </w:pPr>
      <w:r w:rsidRPr="00780939">
        <w:rPr>
          <w:color w:val="000000"/>
          <w:szCs w:val="22"/>
        </w:rPr>
        <w:t xml:space="preserve">jos sinulla on diabetes tai munuaisten vajaatoiminta ja sinua hoidetaan </w:t>
      </w:r>
      <w:r w:rsidR="007E6953" w:rsidRPr="00780939">
        <w:rPr>
          <w:color w:val="000000"/>
          <w:szCs w:val="22"/>
        </w:rPr>
        <w:t>verenpainetta alentavalla lääkke</w:t>
      </w:r>
      <w:r w:rsidR="009D6236" w:rsidRPr="00780939">
        <w:rPr>
          <w:color w:val="000000"/>
          <w:szCs w:val="22"/>
        </w:rPr>
        <w:t>ellä, joka sisältää aliskireeniä</w:t>
      </w:r>
      <w:r w:rsidR="005C6348" w:rsidRPr="00780939">
        <w:rPr>
          <w:color w:val="000000"/>
          <w:szCs w:val="22"/>
        </w:rPr>
        <w:t>.</w:t>
      </w:r>
    </w:p>
    <w:p w:rsidR="001E10E5" w:rsidRPr="00780939" w:rsidRDefault="001E10E5" w:rsidP="001E10E5">
      <w:pPr>
        <w:rPr>
          <w:color w:val="000000"/>
          <w:szCs w:val="22"/>
        </w:rPr>
      </w:pPr>
    </w:p>
    <w:p w:rsidR="00F45F73" w:rsidRPr="00780939" w:rsidRDefault="001E10E5" w:rsidP="00F45F73">
      <w:pPr>
        <w:rPr>
          <w:color w:val="000000"/>
          <w:szCs w:val="22"/>
        </w:rPr>
      </w:pPr>
      <w:r w:rsidRPr="00780939">
        <w:rPr>
          <w:color w:val="000000"/>
          <w:szCs w:val="22"/>
        </w:rPr>
        <w:t>Jos jokin ylläolevista koskee sinua, kerro lääkärillesi tai apteekkiin ennen MicardisPlus-tablettien käyttöä.</w:t>
      </w:r>
    </w:p>
    <w:p w:rsidR="00F45F73" w:rsidRPr="00780939" w:rsidRDefault="00F45F73" w:rsidP="00F45F73">
      <w:pPr>
        <w:rPr>
          <w:color w:val="000000"/>
          <w:szCs w:val="22"/>
        </w:rPr>
      </w:pPr>
    </w:p>
    <w:p w:rsidR="00290801" w:rsidRPr="00780939" w:rsidRDefault="00F45F73" w:rsidP="00DA307E">
      <w:pPr>
        <w:keepNext/>
        <w:rPr>
          <w:b/>
          <w:color w:val="000000"/>
          <w:szCs w:val="22"/>
        </w:rPr>
      </w:pPr>
      <w:r w:rsidRPr="00780939">
        <w:rPr>
          <w:b/>
          <w:color w:val="000000"/>
          <w:szCs w:val="22"/>
        </w:rPr>
        <w:t>Varoitukset ja varotoimet</w:t>
      </w:r>
    </w:p>
    <w:p w:rsidR="001E10E5" w:rsidRPr="00780939" w:rsidRDefault="001E10E5" w:rsidP="00C96A30">
      <w:pPr>
        <w:rPr>
          <w:rFonts w:eastAsia="MS Mincho"/>
          <w:color w:val="000000"/>
          <w:szCs w:val="22"/>
          <w:lang w:eastAsia="ja-JP"/>
        </w:rPr>
      </w:pPr>
      <w:r w:rsidRPr="00780939">
        <w:rPr>
          <w:rFonts w:eastAsia="MS Mincho"/>
          <w:color w:val="000000"/>
          <w:szCs w:val="22"/>
          <w:lang w:eastAsia="ja-JP"/>
        </w:rPr>
        <w:t>Ke</w:t>
      </w:r>
      <w:r w:rsidR="00125924" w:rsidRPr="00780939">
        <w:rPr>
          <w:rFonts w:eastAsia="MS Mincho"/>
          <w:color w:val="000000"/>
          <w:szCs w:val="22"/>
          <w:lang w:eastAsia="ja-JP"/>
        </w:rPr>
        <w:t>skustele</w:t>
      </w:r>
      <w:r w:rsidRPr="00780939">
        <w:rPr>
          <w:rFonts w:eastAsia="MS Mincho"/>
          <w:color w:val="000000"/>
          <w:szCs w:val="22"/>
          <w:lang w:eastAsia="ja-JP"/>
        </w:rPr>
        <w:t xml:space="preserve"> lääkäri</w:t>
      </w:r>
      <w:r w:rsidR="00125924" w:rsidRPr="00780939">
        <w:rPr>
          <w:rFonts w:eastAsia="MS Mincho"/>
          <w:color w:val="000000"/>
          <w:szCs w:val="22"/>
          <w:lang w:eastAsia="ja-JP"/>
        </w:rPr>
        <w:t>n kanssa ennen kuin käytät MicardisPlus-valmistetta</w:t>
      </w:r>
      <w:r w:rsidRPr="00780939">
        <w:rPr>
          <w:rFonts w:eastAsia="MS Mincho"/>
          <w:color w:val="000000"/>
          <w:szCs w:val="22"/>
          <w:lang w:eastAsia="ja-JP"/>
        </w:rPr>
        <w:t>, jos sinulla on tai on aiemmin ollut jokin seuraavista tiloista tai sairauksista:</w:t>
      </w:r>
    </w:p>
    <w:p w:rsidR="001E10E5" w:rsidRPr="00780939" w:rsidRDefault="001E10E5" w:rsidP="00BA1A7E">
      <w:pPr>
        <w:rPr>
          <w:color w:val="000000"/>
          <w:szCs w:val="22"/>
        </w:rPr>
      </w:pPr>
    </w:p>
    <w:p w:rsidR="001E10E5" w:rsidRPr="00780939" w:rsidRDefault="001E10E5" w:rsidP="001E10E5">
      <w:pPr>
        <w:numPr>
          <w:ilvl w:val="0"/>
          <w:numId w:val="36"/>
        </w:numPr>
        <w:rPr>
          <w:rFonts w:eastAsia="MS Mincho"/>
          <w:color w:val="000000"/>
          <w:szCs w:val="22"/>
          <w:lang w:eastAsia="ja-JP"/>
        </w:rPr>
      </w:pPr>
      <w:r w:rsidRPr="00780939">
        <w:rPr>
          <w:rFonts w:eastAsia="MS Mincho"/>
          <w:color w:val="000000"/>
          <w:szCs w:val="22"/>
          <w:lang w:eastAsia="ja-JP"/>
        </w:rPr>
        <w:t>Alhainen verenpaine (hypotensio), jota saattaa esiintyä, jos sinulla on nestehukkaa (elimistö on menettänyt liikaa nestettä) tai nesteenpoistolääkityksestä (diureetit), vähäsuolaisesta ruokavaliosta, ripulista, oksentelusta tai hemodialyysihoidosta</w:t>
      </w:r>
      <w:r w:rsidR="00455EFA" w:rsidRPr="00780939">
        <w:rPr>
          <w:rFonts w:eastAsia="MS Mincho"/>
          <w:color w:val="000000"/>
          <w:szCs w:val="22"/>
          <w:lang w:eastAsia="ja-JP"/>
        </w:rPr>
        <w:t xml:space="preserve"> johtuva suolavajaus</w:t>
      </w:r>
    </w:p>
    <w:p w:rsidR="001E10E5" w:rsidRPr="00780939" w:rsidRDefault="001E10E5" w:rsidP="001E10E5">
      <w:pPr>
        <w:numPr>
          <w:ilvl w:val="0"/>
          <w:numId w:val="37"/>
        </w:numPr>
        <w:rPr>
          <w:rFonts w:eastAsia="MS Mincho"/>
          <w:color w:val="000000"/>
          <w:szCs w:val="22"/>
          <w:lang w:eastAsia="ja-JP"/>
        </w:rPr>
      </w:pPr>
      <w:r w:rsidRPr="00780939">
        <w:rPr>
          <w:rFonts w:eastAsia="MS Mincho"/>
          <w:color w:val="000000"/>
          <w:szCs w:val="22"/>
          <w:lang w:eastAsia="ja-JP"/>
        </w:rPr>
        <w:t>Munuaissairaus tai munuaissiirre</w:t>
      </w:r>
    </w:p>
    <w:p w:rsidR="001E10E5" w:rsidRPr="00780939" w:rsidRDefault="001E10E5" w:rsidP="001E10E5">
      <w:pPr>
        <w:numPr>
          <w:ilvl w:val="0"/>
          <w:numId w:val="38"/>
        </w:numPr>
        <w:rPr>
          <w:rFonts w:eastAsia="MS Mincho"/>
          <w:color w:val="000000"/>
          <w:szCs w:val="22"/>
          <w:lang w:eastAsia="ja-JP"/>
        </w:rPr>
      </w:pPr>
      <w:r w:rsidRPr="00780939">
        <w:rPr>
          <w:rFonts w:eastAsia="MS Mincho"/>
          <w:color w:val="000000"/>
          <w:szCs w:val="22"/>
          <w:lang w:eastAsia="ja-JP"/>
        </w:rPr>
        <w:t>Munuaisvaltimon ahtauma (kaventaa toisen tai molempien munuaisten verisuonia)</w:t>
      </w:r>
    </w:p>
    <w:p w:rsidR="001E10E5" w:rsidRPr="00780939" w:rsidRDefault="001E10E5" w:rsidP="001E10E5">
      <w:pPr>
        <w:numPr>
          <w:ilvl w:val="0"/>
          <w:numId w:val="38"/>
        </w:numPr>
        <w:rPr>
          <w:rFonts w:eastAsia="MS Mincho"/>
          <w:color w:val="000000"/>
          <w:szCs w:val="22"/>
          <w:lang w:eastAsia="ja-JP"/>
        </w:rPr>
      </w:pPr>
      <w:r w:rsidRPr="00780939">
        <w:rPr>
          <w:rFonts w:eastAsia="MS Mincho"/>
          <w:color w:val="000000"/>
          <w:szCs w:val="22"/>
          <w:lang w:eastAsia="ja-JP"/>
        </w:rPr>
        <w:t xml:space="preserve">Maksasairaus </w:t>
      </w:r>
    </w:p>
    <w:p w:rsidR="001E10E5" w:rsidRPr="00780939" w:rsidRDefault="001E10E5" w:rsidP="001E10E5">
      <w:pPr>
        <w:numPr>
          <w:ilvl w:val="0"/>
          <w:numId w:val="38"/>
        </w:numPr>
        <w:rPr>
          <w:rFonts w:eastAsia="MS Mincho"/>
          <w:color w:val="000000"/>
          <w:szCs w:val="22"/>
          <w:lang w:eastAsia="ja-JP"/>
        </w:rPr>
      </w:pPr>
      <w:r w:rsidRPr="00780939">
        <w:rPr>
          <w:rFonts w:eastAsia="MS Mincho"/>
          <w:color w:val="000000"/>
          <w:szCs w:val="22"/>
          <w:lang w:eastAsia="ja-JP"/>
        </w:rPr>
        <w:t>Sydänvaivoja</w:t>
      </w:r>
    </w:p>
    <w:p w:rsidR="001E10E5" w:rsidRPr="00780939" w:rsidRDefault="001E10E5" w:rsidP="001E10E5">
      <w:pPr>
        <w:numPr>
          <w:ilvl w:val="0"/>
          <w:numId w:val="38"/>
        </w:numPr>
        <w:rPr>
          <w:rFonts w:eastAsia="MS Mincho"/>
          <w:color w:val="000000"/>
          <w:szCs w:val="22"/>
          <w:lang w:eastAsia="ja-JP"/>
        </w:rPr>
      </w:pPr>
      <w:r w:rsidRPr="00780939">
        <w:rPr>
          <w:rFonts w:eastAsia="MS Mincho"/>
          <w:color w:val="000000"/>
          <w:szCs w:val="22"/>
          <w:lang w:eastAsia="ja-JP"/>
        </w:rPr>
        <w:t>Diabetes</w:t>
      </w:r>
    </w:p>
    <w:p w:rsidR="001E10E5" w:rsidRPr="00780939" w:rsidRDefault="001E10E5" w:rsidP="001E10E5">
      <w:pPr>
        <w:numPr>
          <w:ilvl w:val="0"/>
          <w:numId w:val="38"/>
        </w:numPr>
        <w:rPr>
          <w:rFonts w:eastAsia="MS Mincho"/>
          <w:color w:val="000000"/>
          <w:szCs w:val="22"/>
          <w:lang w:eastAsia="ja-JP"/>
        </w:rPr>
      </w:pPr>
      <w:r w:rsidRPr="00780939">
        <w:rPr>
          <w:rFonts w:eastAsia="MS Mincho"/>
          <w:color w:val="000000"/>
          <w:szCs w:val="22"/>
          <w:lang w:eastAsia="ja-JP"/>
        </w:rPr>
        <w:t>Kihti</w:t>
      </w:r>
    </w:p>
    <w:p w:rsidR="001E10E5" w:rsidRPr="00780939" w:rsidRDefault="001E10E5" w:rsidP="001E10E5">
      <w:pPr>
        <w:numPr>
          <w:ilvl w:val="0"/>
          <w:numId w:val="38"/>
        </w:numPr>
        <w:rPr>
          <w:rFonts w:eastAsia="MS Mincho"/>
          <w:color w:val="000000"/>
          <w:szCs w:val="22"/>
          <w:lang w:eastAsia="ja-JP"/>
        </w:rPr>
      </w:pPr>
      <w:r w:rsidRPr="00780939">
        <w:rPr>
          <w:rFonts w:eastAsia="MS Mincho"/>
          <w:color w:val="000000"/>
          <w:szCs w:val="22"/>
          <w:lang w:eastAsia="ja-JP"/>
        </w:rPr>
        <w:t>Kohonneet aldosteroniarvot</w:t>
      </w:r>
      <w:r w:rsidR="00495139" w:rsidRPr="00780939">
        <w:rPr>
          <w:rFonts w:eastAsia="MS Mincho"/>
          <w:color w:val="000000"/>
          <w:szCs w:val="22"/>
          <w:lang w:eastAsia="ja-JP"/>
        </w:rPr>
        <w:t xml:space="preserve"> </w:t>
      </w:r>
      <w:r w:rsidR="003F34BA" w:rsidRPr="00780939">
        <w:rPr>
          <w:color w:val="000000"/>
          <w:szCs w:val="22"/>
        </w:rPr>
        <w:t>(veden ja suolan kertyminen kehoon, yhdessä useiden veren mineraalien epätasapainon kanssa)</w:t>
      </w:r>
    </w:p>
    <w:p w:rsidR="001E10E5" w:rsidRPr="00780939" w:rsidRDefault="007E1368" w:rsidP="001E10E5">
      <w:pPr>
        <w:numPr>
          <w:ilvl w:val="0"/>
          <w:numId w:val="38"/>
        </w:numPr>
        <w:rPr>
          <w:rFonts w:eastAsia="MS Mincho"/>
          <w:color w:val="000000"/>
          <w:szCs w:val="22"/>
          <w:lang w:eastAsia="ja-JP"/>
        </w:rPr>
      </w:pPr>
      <w:r w:rsidRPr="00780939">
        <w:rPr>
          <w:rFonts w:eastAsia="MS Mincho"/>
          <w:color w:val="000000"/>
          <w:szCs w:val="22"/>
          <w:lang w:eastAsia="ja-JP"/>
        </w:rPr>
        <w:t>Systeeminen l</w:t>
      </w:r>
      <w:r w:rsidR="001E10E5" w:rsidRPr="00780939">
        <w:rPr>
          <w:rFonts w:eastAsia="MS Mincho"/>
          <w:color w:val="000000"/>
          <w:szCs w:val="22"/>
          <w:lang w:eastAsia="ja-JP"/>
        </w:rPr>
        <w:t>upus erythematosus (ns. punahukka eli SLE), sairaus, jossa immuunijärjestelmä kääntyy elimistön omia kudoksia vastaan</w:t>
      </w:r>
    </w:p>
    <w:p w:rsidR="00A270AF" w:rsidRPr="00780939" w:rsidRDefault="00A270AF" w:rsidP="00A270AF">
      <w:pPr>
        <w:numPr>
          <w:ilvl w:val="0"/>
          <w:numId w:val="38"/>
        </w:numPr>
        <w:rPr>
          <w:rFonts w:eastAsia="MS Mincho"/>
          <w:szCs w:val="22"/>
          <w:lang w:eastAsia="ja-JP"/>
        </w:rPr>
      </w:pPr>
      <w:r w:rsidRPr="00780939">
        <w:rPr>
          <w:rFonts w:eastAsia="MS Mincho"/>
          <w:szCs w:val="22"/>
          <w:lang w:eastAsia="ja-JP"/>
        </w:rPr>
        <w:t>Vaikuttava aine hydroklooritiatsidi voi aiheuttaa epätavallisen reaktion, jonka seurauksena on näöntarkkuuden huonontuminen ja silmäkipu. Nämä voivat olla oireita</w:t>
      </w:r>
      <w:r w:rsidR="00D052D7" w:rsidRPr="00780939">
        <w:rPr>
          <w:rFonts w:eastAsia="MS Mincho"/>
          <w:szCs w:val="22"/>
          <w:lang w:eastAsia="ja-JP"/>
        </w:rPr>
        <w:t xml:space="preserve"> nesteen kertymisestä silmän suonikalvoon (suonikalvon effuusio) tai</w:t>
      </w:r>
      <w:r w:rsidRPr="00780939">
        <w:rPr>
          <w:rFonts w:eastAsia="MS Mincho"/>
          <w:szCs w:val="22"/>
          <w:lang w:eastAsia="ja-JP"/>
        </w:rPr>
        <w:t xml:space="preserve"> lisääntyneestä paineesta silmässäsi ja voivat ilmetä tunneista viikk</w:t>
      </w:r>
      <w:r w:rsidR="00BD7A39" w:rsidRPr="00780939">
        <w:rPr>
          <w:rFonts w:eastAsia="MS Mincho"/>
          <w:szCs w:val="22"/>
          <w:lang w:eastAsia="ja-JP"/>
        </w:rPr>
        <w:t>oihin</w:t>
      </w:r>
      <w:r w:rsidRPr="00780939">
        <w:rPr>
          <w:rFonts w:eastAsia="MS Mincho"/>
          <w:szCs w:val="22"/>
          <w:lang w:eastAsia="ja-JP"/>
        </w:rPr>
        <w:t xml:space="preserve"> MicardisPlus-hoidon alo</w:t>
      </w:r>
      <w:r w:rsidR="00BD7A39" w:rsidRPr="00780939">
        <w:rPr>
          <w:rFonts w:eastAsia="MS Mincho"/>
          <w:szCs w:val="22"/>
          <w:lang w:eastAsia="ja-JP"/>
        </w:rPr>
        <w:t>ittamisesta. Tämä voi hoitamattomana</w:t>
      </w:r>
      <w:r w:rsidRPr="00780939">
        <w:rPr>
          <w:rFonts w:eastAsia="MS Mincho"/>
          <w:szCs w:val="22"/>
          <w:lang w:eastAsia="ja-JP"/>
        </w:rPr>
        <w:t xml:space="preserve"> johtaa pysyvään näön</w:t>
      </w:r>
      <w:r w:rsidR="00D3673A" w:rsidRPr="00780939">
        <w:rPr>
          <w:rFonts w:eastAsia="MS Mincho"/>
          <w:szCs w:val="22"/>
          <w:lang w:eastAsia="ja-JP"/>
        </w:rPr>
        <w:t xml:space="preserve"> heikkenemiseen</w:t>
      </w:r>
      <w:r w:rsidRPr="00780939">
        <w:rPr>
          <w:rFonts w:eastAsia="MS Mincho"/>
          <w:szCs w:val="22"/>
          <w:lang w:eastAsia="ja-JP"/>
        </w:rPr>
        <w:t>.</w:t>
      </w:r>
    </w:p>
    <w:p w:rsidR="006935E7" w:rsidRPr="00780939" w:rsidRDefault="003B182F" w:rsidP="006935E7">
      <w:pPr>
        <w:numPr>
          <w:ilvl w:val="0"/>
          <w:numId w:val="38"/>
        </w:numPr>
        <w:rPr>
          <w:rFonts w:eastAsia="MS Mincho"/>
          <w:szCs w:val="22"/>
          <w:lang w:eastAsia="ja-JP"/>
        </w:rPr>
      </w:pPr>
      <w:r w:rsidRPr="00780939">
        <w:rPr>
          <w:color w:val="000000"/>
          <w:szCs w:val="22"/>
          <w:lang w:eastAsia="fi-FI"/>
        </w:rPr>
        <w:t>J</w:t>
      </w:r>
      <w:r w:rsidR="006935E7" w:rsidRPr="00780939">
        <w:rPr>
          <w:color w:val="000000"/>
          <w:szCs w:val="22"/>
          <w:lang w:eastAsia="fi-FI"/>
        </w:rPr>
        <w:t>os sinulla on ollut ihosyöpä tai jos sinulle kehittyy yllättävä ihomuutos hoidon aikana. Hydroklooritiatsidilla annettava hoito, etenkin sen pitkäaikainen käyttö suurilla annoksilla, saattaa suurentaa tietyntyyppisten iho- ja huulisyöpien (ei-melanoomatyyppinen ihosyöpä) riskiä. Suojaa ihosi auringonvalolta ja UV-säteiltä, kun käytät MicardisPlus-valmistetta.</w:t>
      </w:r>
    </w:p>
    <w:p w:rsidR="00750722" w:rsidRPr="00780939" w:rsidRDefault="00750722" w:rsidP="00750722">
      <w:pPr>
        <w:rPr>
          <w:rFonts w:eastAsia="MS Mincho"/>
          <w:color w:val="000000"/>
          <w:szCs w:val="22"/>
          <w:lang w:eastAsia="ja-JP"/>
        </w:rPr>
      </w:pPr>
    </w:p>
    <w:p w:rsidR="00091FAF" w:rsidRPr="00780939" w:rsidRDefault="009C1810" w:rsidP="00091FAF">
      <w:pPr>
        <w:numPr>
          <w:ilvl w:val="12"/>
          <w:numId w:val="0"/>
        </w:numPr>
        <w:ind w:right="-2"/>
        <w:rPr>
          <w:color w:val="000000"/>
          <w:szCs w:val="22"/>
        </w:rPr>
      </w:pPr>
      <w:r w:rsidRPr="00780939">
        <w:rPr>
          <w:color w:val="000000"/>
          <w:szCs w:val="22"/>
        </w:rPr>
        <w:t>Keskustele lääkärin kanssa</w:t>
      </w:r>
      <w:r w:rsidR="00091FAF" w:rsidRPr="00780939">
        <w:rPr>
          <w:color w:val="000000"/>
          <w:szCs w:val="22"/>
        </w:rPr>
        <w:t xml:space="preserve"> ennen </w:t>
      </w:r>
      <w:r w:rsidRPr="00780939">
        <w:rPr>
          <w:color w:val="000000"/>
          <w:szCs w:val="22"/>
        </w:rPr>
        <w:t xml:space="preserve">kuin käytät </w:t>
      </w:r>
      <w:r w:rsidR="00091FAF" w:rsidRPr="00780939">
        <w:rPr>
          <w:color w:val="000000"/>
          <w:szCs w:val="22"/>
        </w:rPr>
        <w:t>MicardisPlus-valmiste</w:t>
      </w:r>
      <w:r w:rsidRPr="00780939">
        <w:rPr>
          <w:color w:val="000000"/>
          <w:szCs w:val="22"/>
        </w:rPr>
        <w:t>tta</w:t>
      </w:r>
      <w:r w:rsidR="00DE777B" w:rsidRPr="00780939">
        <w:rPr>
          <w:color w:val="000000"/>
          <w:szCs w:val="22"/>
        </w:rPr>
        <w:t>:</w:t>
      </w:r>
    </w:p>
    <w:p w:rsidR="009D6236" w:rsidRPr="00780939" w:rsidRDefault="009D6236" w:rsidP="009D6236">
      <w:pPr>
        <w:numPr>
          <w:ilvl w:val="0"/>
          <w:numId w:val="50"/>
        </w:numPr>
        <w:ind w:left="567" w:right="-2" w:hanging="567"/>
        <w:rPr>
          <w:color w:val="000000"/>
          <w:szCs w:val="22"/>
        </w:rPr>
      </w:pPr>
      <w:r w:rsidRPr="00780939">
        <w:rPr>
          <w:color w:val="000000"/>
          <w:szCs w:val="22"/>
        </w:rPr>
        <w:t xml:space="preserve">jos käytät mitä tahansa seuraavista korkean verenpaineen hoitoon käytetyistä lääkkeistä: </w:t>
      </w:r>
    </w:p>
    <w:p w:rsidR="009D6236" w:rsidRPr="00780939" w:rsidRDefault="009D6236" w:rsidP="004F5890">
      <w:pPr>
        <w:numPr>
          <w:ilvl w:val="0"/>
          <w:numId w:val="54"/>
        </w:numPr>
        <w:ind w:left="567" w:right="-2" w:firstLine="0"/>
        <w:rPr>
          <w:color w:val="000000"/>
          <w:szCs w:val="22"/>
        </w:rPr>
      </w:pPr>
      <w:r w:rsidRPr="00780939">
        <w:rPr>
          <w:color w:val="000000"/>
          <w:szCs w:val="22"/>
        </w:rPr>
        <w:t>ACE:n estäjä (esim. enalapriili, lisinopriili, ramipriili jne.), erityisesti jos sinulla on diabetekseen liittyviä munuaisongelmia</w:t>
      </w:r>
    </w:p>
    <w:p w:rsidR="009D6236" w:rsidRPr="00780939" w:rsidRDefault="009D6236" w:rsidP="004F5890">
      <w:pPr>
        <w:numPr>
          <w:ilvl w:val="0"/>
          <w:numId w:val="54"/>
        </w:numPr>
        <w:ind w:right="-2"/>
        <w:rPr>
          <w:color w:val="000000"/>
          <w:szCs w:val="22"/>
        </w:rPr>
      </w:pPr>
      <w:r w:rsidRPr="00780939">
        <w:rPr>
          <w:color w:val="000000"/>
          <w:szCs w:val="22"/>
        </w:rPr>
        <w:t>aliskireeni</w:t>
      </w:r>
    </w:p>
    <w:p w:rsidR="009D6236" w:rsidRPr="00780939" w:rsidRDefault="009D6236" w:rsidP="004F5890">
      <w:pPr>
        <w:ind w:left="567" w:right="-2"/>
        <w:rPr>
          <w:color w:val="000000"/>
          <w:szCs w:val="22"/>
        </w:rPr>
      </w:pPr>
      <w:r w:rsidRPr="00780939">
        <w:rPr>
          <w:color w:val="000000"/>
          <w:szCs w:val="22"/>
        </w:rPr>
        <w:t>Lääkärisi saattaa tarkistaa munuaistesi toiminnan, verenpaineen ja veresi elektrolyyttien (esim. kaliumin) määrän säännöllisesti.</w:t>
      </w:r>
      <w:r w:rsidR="00627343" w:rsidRPr="00780939">
        <w:rPr>
          <w:color w:val="000000"/>
          <w:szCs w:val="22"/>
        </w:rPr>
        <w:t xml:space="preserve"> </w:t>
      </w:r>
      <w:r w:rsidRPr="00780939">
        <w:rPr>
          <w:color w:val="000000"/>
          <w:szCs w:val="22"/>
        </w:rPr>
        <w:t>Katso myös kohdassa ”Älä käytä MicardisPlus-tabletteja” olevat tiedot.</w:t>
      </w:r>
    </w:p>
    <w:p w:rsidR="007E6953" w:rsidRPr="00780939" w:rsidRDefault="007E6953" w:rsidP="007E6953">
      <w:pPr>
        <w:numPr>
          <w:ilvl w:val="0"/>
          <w:numId w:val="50"/>
        </w:numPr>
        <w:ind w:left="567" w:right="-2" w:hanging="567"/>
        <w:rPr>
          <w:color w:val="000000"/>
          <w:szCs w:val="22"/>
        </w:rPr>
      </w:pPr>
      <w:r w:rsidRPr="00780939">
        <w:rPr>
          <w:color w:val="000000"/>
          <w:szCs w:val="22"/>
        </w:rPr>
        <w:t>jos käytät digoksiinia.</w:t>
      </w:r>
    </w:p>
    <w:p w:rsidR="00091FAF" w:rsidRPr="00780939" w:rsidRDefault="00091FAF" w:rsidP="00750722">
      <w:pPr>
        <w:rPr>
          <w:rFonts w:eastAsia="MS Mincho"/>
          <w:color w:val="000000"/>
          <w:szCs w:val="22"/>
          <w:lang w:eastAsia="ja-JP"/>
        </w:rPr>
      </w:pPr>
    </w:p>
    <w:p w:rsidR="000A097E" w:rsidRPr="00780939" w:rsidRDefault="000A097E" w:rsidP="000A097E">
      <w:pPr>
        <w:rPr>
          <w:color w:val="000000"/>
          <w:szCs w:val="22"/>
        </w:rPr>
      </w:pPr>
      <w:r w:rsidRPr="00780939">
        <w:rPr>
          <w:iCs/>
          <w:color w:val="000000"/>
          <w:szCs w:val="22"/>
        </w:rPr>
        <w:t xml:space="preserve">Kerro lääkärillesi, jos arvelet olevasi raskaana tai </w:t>
      </w:r>
      <w:r w:rsidRPr="00780939">
        <w:rPr>
          <w:iCs/>
          <w:color w:val="000000"/>
          <w:szCs w:val="22"/>
          <w:u w:val="single"/>
        </w:rPr>
        <w:t>saatat tulla</w:t>
      </w:r>
      <w:r w:rsidRPr="00780939">
        <w:rPr>
          <w:iCs/>
          <w:color w:val="000000"/>
          <w:szCs w:val="22"/>
        </w:rPr>
        <w:t xml:space="preserve"> raskaaksi. MicardisPlus-valmistetta ei suositella käytettäväksi raskauden alkuvaiheessa, eikä sitä saa käyttää raskauden ensimmäisen kolmen kuukauden jälkeen. Raskauden ensimmäisen kolmen kuukauden jälkeen käytettynä se voi aiheuttaa vakavaa haittaa lapsellesi (ks. kohta Raskaus).</w:t>
      </w:r>
    </w:p>
    <w:p w:rsidR="001E10E5" w:rsidRPr="00780939" w:rsidRDefault="001E10E5" w:rsidP="001E10E5">
      <w:pPr>
        <w:pStyle w:val="BodyText3"/>
        <w:rPr>
          <w:b w:val="0"/>
          <w:noProof w:val="0"/>
          <w:color w:val="000000"/>
          <w:szCs w:val="22"/>
        </w:rPr>
      </w:pPr>
    </w:p>
    <w:p w:rsidR="001E10E5" w:rsidRPr="00780939" w:rsidRDefault="001E10E5" w:rsidP="001E10E5">
      <w:pPr>
        <w:rPr>
          <w:color w:val="000000"/>
          <w:szCs w:val="22"/>
        </w:rPr>
      </w:pPr>
      <w:r w:rsidRPr="00780939">
        <w:rPr>
          <w:rFonts w:eastAsia="MS Mincho"/>
          <w:color w:val="000000"/>
          <w:szCs w:val="22"/>
          <w:lang w:eastAsia="ja-JP"/>
        </w:rPr>
        <w:t>Hydroklooritiatsidihoito voi aiheuttaa elimistössäsi elektrolyyttitasapainon häiriöitä. Tyypillisiä nestetasapainon tai elektrolyyttitasapainon häiriöiden oireita voivat olla esimerkiksi suun kuivuminen, heikotus, tokkuraisuus, uneliaisuus, levottomuus, lihaskipu tai lihaskrampit, pahoinvointi, oksentelu, lihasväsymys tai poikkeavan nopea sydämen syke (yli 100 lyöntiä minuutissa). Jos sinulla esiintyy jotakin näistä, kerro asiasta lääkärillesi.</w:t>
      </w:r>
    </w:p>
    <w:p w:rsidR="001E10E5" w:rsidRPr="00780939" w:rsidRDefault="001E10E5" w:rsidP="001E10E5">
      <w:pPr>
        <w:rPr>
          <w:color w:val="000000"/>
          <w:szCs w:val="22"/>
        </w:rPr>
      </w:pPr>
    </w:p>
    <w:p w:rsidR="003F34BA" w:rsidRPr="00780939" w:rsidRDefault="003F34BA" w:rsidP="003F34BA">
      <w:pPr>
        <w:rPr>
          <w:color w:val="000000"/>
          <w:szCs w:val="22"/>
        </w:rPr>
      </w:pPr>
      <w:r w:rsidRPr="00780939">
        <w:rPr>
          <w:color w:val="000000"/>
          <w:szCs w:val="22"/>
        </w:rPr>
        <w:t>Kerro myös lääkärille, jos ihosi herkistyminen auringonvalolle lisääntyy ja siihen liittyy ihon palamisoireiden (kuten punoituksen, kutinan, turvotuksen, rakkulamuodostuksen) esiintymistä nopeammin kuin normaalisti.</w:t>
      </w:r>
    </w:p>
    <w:p w:rsidR="003F34BA" w:rsidRPr="00780939" w:rsidRDefault="003F34BA" w:rsidP="001E10E5">
      <w:pPr>
        <w:rPr>
          <w:color w:val="000000"/>
          <w:szCs w:val="22"/>
        </w:rPr>
      </w:pPr>
    </w:p>
    <w:p w:rsidR="001E10E5" w:rsidRPr="00780939" w:rsidRDefault="001E10E5" w:rsidP="001E10E5">
      <w:pPr>
        <w:pStyle w:val="listssp"/>
        <w:rPr>
          <w:i/>
          <w:color w:val="000000"/>
          <w:sz w:val="22"/>
          <w:szCs w:val="22"/>
          <w:lang w:val="fi-FI"/>
        </w:rPr>
      </w:pPr>
      <w:r w:rsidRPr="00780939">
        <w:rPr>
          <w:color w:val="000000"/>
          <w:sz w:val="22"/>
          <w:szCs w:val="22"/>
          <w:lang w:val="fi-FI"/>
        </w:rPr>
        <w:t>Kerro lääkärillesi, että käytät MicardisPlus-hoitoa, jos sinulle suunnitellaan leikkausta tai nukutusta.</w:t>
      </w:r>
    </w:p>
    <w:p w:rsidR="00DA307E" w:rsidRPr="00780939" w:rsidRDefault="00DA307E" w:rsidP="004F5890">
      <w:pPr>
        <w:rPr>
          <w:color w:val="000000"/>
          <w:szCs w:val="22"/>
        </w:rPr>
      </w:pPr>
    </w:p>
    <w:p w:rsidR="00F45F73" w:rsidRPr="00780939" w:rsidRDefault="00F45F73" w:rsidP="004F5890">
      <w:pPr>
        <w:rPr>
          <w:color w:val="000000"/>
          <w:szCs w:val="22"/>
        </w:rPr>
      </w:pPr>
      <w:r w:rsidRPr="00780939">
        <w:rPr>
          <w:color w:val="000000"/>
          <w:szCs w:val="22"/>
        </w:rPr>
        <w:t>MicardisPlus-tablettien verenpainetta alentava teho saattaa olla mustaihoisilla potilailla tavanomaista huonompi.</w:t>
      </w:r>
    </w:p>
    <w:p w:rsidR="00F45F73" w:rsidRPr="00780939" w:rsidRDefault="00F45F73" w:rsidP="001E10E5">
      <w:pPr>
        <w:rPr>
          <w:rFonts w:eastAsia="MS Mincho"/>
          <w:color w:val="000000"/>
          <w:szCs w:val="22"/>
          <w:lang w:eastAsia="ja-JP"/>
        </w:rPr>
      </w:pPr>
    </w:p>
    <w:p w:rsidR="00F45F73" w:rsidRPr="00780939" w:rsidRDefault="00F45F73" w:rsidP="00DA307E">
      <w:pPr>
        <w:keepNext/>
        <w:numPr>
          <w:ilvl w:val="12"/>
          <w:numId w:val="0"/>
        </w:numPr>
        <w:ind w:right="-2"/>
        <w:rPr>
          <w:b/>
          <w:color w:val="000000"/>
          <w:szCs w:val="22"/>
        </w:rPr>
      </w:pPr>
      <w:r w:rsidRPr="00780939">
        <w:rPr>
          <w:b/>
          <w:color w:val="000000"/>
          <w:szCs w:val="22"/>
        </w:rPr>
        <w:t>Lapset ja nuoret</w:t>
      </w:r>
    </w:p>
    <w:p w:rsidR="00885A6F" w:rsidRPr="00780939" w:rsidRDefault="00885A6F" w:rsidP="00DA307E">
      <w:pPr>
        <w:keepNext/>
        <w:rPr>
          <w:color w:val="000000"/>
          <w:szCs w:val="22"/>
        </w:rPr>
      </w:pPr>
    </w:p>
    <w:p w:rsidR="004A4D49" w:rsidRPr="00780939" w:rsidRDefault="001E10E5" w:rsidP="001E10E5">
      <w:pPr>
        <w:rPr>
          <w:color w:val="000000"/>
          <w:szCs w:val="22"/>
        </w:rPr>
      </w:pPr>
      <w:r w:rsidRPr="00780939">
        <w:rPr>
          <w:color w:val="000000"/>
          <w:szCs w:val="22"/>
        </w:rPr>
        <w:t>MicardisPlus-valmisteen käyttöä lasten tai alle 18-vuotiaiden nuorten hoitoon ei suositella.</w:t>
      </w:r>
    </w:p>
    <w:p w:rsidR="00EF185C" w:rsidRPr="00780939" w:rsidRDefault="00EF185C" w:rsidP="00D23F53">
      <w:pPr>
        <w:rPr>
          <w:color w:val="000000"/>
          <w:szCs w:val="22"/>
        </w:rPr>
      </w:pPr>
    </w:p>
    <w:p w:rsidR="001E10E5" w:rsidRPr="00780939" w:rsidRDefault="00F45F73" w:rsidP="00D23F53">
      <w:pPr>
        <w:rPr>
          <w:b/>
          <w:color w:val="000000"/>
          <w:szCs w:val="22"/>
        </w:rPr>
      </w:pPr>
      <w:r w:rsidRPr="00780939">
        <w:rPr>
          <w:b/>
          <w:color w:val="000000"/>
          <w:szCs w:val="22"/>
        </w:rPr>
        <w:t>Muut lääkevalmisteet ja Micardi</w:t>
      </w:r>
      <w:r w:rsidR="0039658A" w:rsidRPr="00780939">
        <w:rPr>
          <w:b/>
          <w:color w:val="000000"/>
          <w:szCs w:val="22"/>
        </w:rPr>
        <w:t>s</w:t>
      </w:r>
      <w:r w:rsidRPr="00780939">
        <w:rPr>
          <w:b/>
          <w:color w:val="000000"/>
          <w:szCs w:val="22"/>
        </w:rPr>
        <w:t>Plus</w:t>
      </w:r>
    </w:p>
    <w:p w:rsidR="00290801" w:rsidRPr="00780939" w:rsidRDefault="00290801" w:rsidP="00D23F53">
      <w:pPr>
        <w:rPr>
          <w:color w:val="000000"/>
          <w:szCs w:val="22"/>
        </w:rPr>
      </w:pPr>
    </w:p>
    <w:p w:rsidR="001E10E5" w:rsidRPr="00780939" w:rsidRDefault="00F45F73" w:rsidP="00BA1A7E">
      <w:pPr>
        <w:rPr>
          <w:color w:val="000000"/>
          <w:szCs w:val="22"/>
        </w:rPr>
      </w:pPr>
      <w:r w:rsidRPr="00780939">
        <w:rPr>
          <w:color w:val="000000"/>
          <w:szCs w:val="22"/>
        </w:rPr>
        <w:t>Kerro lääkärille tai apteekkihenkilökunnalle, jos parhaillaan käytät tai olet äskettäin käyttänyt tai saatat käyttä</w:t>
      </w:r>
      <w:r w:rsidR="00150BEB" w:rsidRPr="00780939">
        <w:rPr>
          <w:color w:val="000000"/>
          <w:szCs w:val="22"/>
        </w:rPr>
        <w:t>ä</w:t>
      </w:r>
      <w:r w:rsidRPr="00780939">
        <w:rPr>
          <w:color w:val="000000"/>
          <w:szCs w:val="22"/>
        </w:rPr>
        <w:t xml:space="preserve"> muita lääkkeitä</w:t>
      </w:r>
      <w:r w:rsidR="001327CB" w:rsidRPr="00780939">
        <w:rPr>
          <w:color w:val="000000"/>
          <w:szCs w:val="22"/>
        </w:rPr>
        <w:t xml:space="preserve">. </w:t>
      </w:r>
      <w:r w:rsidR="009D6236" w:rsidRPr="00780939">
        <w:rPr>
          <w:color w:val="000000"/>
          <w:szCs w:val="22"/>
        </w:rPr>
        <w:t xml:space="preserve">Lääkärisi on ehkä  muutettava annostustasi ja/tai ryhdyttävä muihin varotoimenpiteisiin. </w:t>
      </w:r>
      <w:r w:rsidR="001E10E5" w:rsidRPr="00780939">
        <w:rPr>
          <w:color w:val="000000"/>
          <w:szCs w:val="22"/>
        </w:rPr>
        <w:t xml:space="preserve">Joissakin tapauksissa </w:t>
      </w:r>
      <w:r w:rsidR="00490712" w:rsidRPr="00780939">
        <w:rPr>
          <w:color w:val="000000"/>
          <w:szCs w:val="22"/>
        </w:rPr>
        <w:t>saatat joutua lopettamaan</w:t>
      </w:r>
      <w:r w:rsidR="001E10E5" w:rsidRPr="00780939">
        <w:rPr>
          <w:color w:val="000000"/>
          <w:szCs w:val="22"/>
        </w:rPr>
        <w:t xml:space="preserve"> jonkin lääkkeen käy</w:t>
      </w:r>
      <w:r w:rsidR="00734500" w:rsidRPr="00780939">
        <w:rPr>
          <w:color w:val="000000"/>
          <w:szCs w:val="22"/>
        </w:rPr>
        <w:t>tön</w:t>
      </w:r>
      <w:r w:rsidR="001E10E5" w:rsidRPr="00780939">
        <w:rPr>
          <w:color w:val="000000"/>
          <w:szCs w:val="22"/>
        </w:rPr>
        <w:t>. Tämä koskee etenkin alla lueteltavia lääkkeitä, jos niitä käytetään yhdessä MicardisPlus-tablettien kanssa:</w:t>
      </w:r>
    </w:p>
    <w:p w:rsidR="001E10E5" w:rsidRPr="00780939" w:rsidRDefault="001E10E5" w:rsidP="001E10E5">
      <w:pPr>
        <w:pStyle w:val="listssp"/>
        <w:rPr>
          <w:color w:val="000000"/>
          <w:sz w:val="22"/>
          <w:szCs w:val="22"/>
          <w:lang w:val="fi-FI"/>
        </w:rPr>
      </w:pPr>
    </w:p>
    <w:p w:rsidR="001E10E5" w:rsidRPr="00780939" w:rsidRDefault="001E10E5" w:rsidP="001E10E5">
      <w:pPr>
        <w:pStyle w:val="listssp"/>
        <w:numPr>
          <w:ilvl w:val="0"/>
          <w:numId w:val="39"/>
        </w:numPr>
        <w:ind w:hanging="648"/>
        <w:rPr>
          <w:color w:val="000000"/>
          <w:sz w:val="22"/>
          <w:szCs w:val="22"/>
          <w:lang w:val="fi-FI"/>
        </w:rPr>
      </w:pPr>
      <w:r w:rsidRPr="00780939">
        <w:rPr>
          <w:color w:val="000000"/>
          <w:sz w:val="22"/>
          <w:szCs w:val="22"/>
          <w:lang w:val="fi-FI"/>
        </w:rPr>
        <w:t xml:space="preserve">Litiumia sisältävät </w:t>
      </w:r>
      <w:r w:rsidR="00734500" w:rsidRPr="00780939">
        <w:rPr>
          <w:color w:val="000000"/>
          <w:sz w:val="22"/>
          <w:szCs w:val="22"/>
          <w:lang w:val="fi-FI"/>
        </w:rPr>
        <w:t>lääkkeet tietyntyyppiseen masennukseen</w:t>
      </w:r>
    </w:p>
    <w:p w:rsidR="001E10E5" w:rsidRPr="00780939" w:rsidRDefault="001E10E5" w:rsidP="001E10E5">
      <w:pPr>
        <w:numPr>
          <w:ilvl w:val="0"/>
          <w:numId w:val="39"/>
        </w:numPr>
        <w:ind w:hanging="648"/>
        <w:rPr>
          <w:rFonts w:eastAsia="MS Mincho"/>
          <w:color w:val="000000"/>
          <w:szCs w:val="22"/>
          <w:lang w:eastAsia="ja-JP"/>
        </w:rPr>
      </w:pPr>
      <w:r w:rsidRPr="00780939">
        <w:rPr>
          <w:rFonts w:eastAsia="MS Mincho"/>
          <w:color w:val="000000"/>
          <w:szCs w:val="22"/>
          <w:lang w:eastAsia="ja-JP"/>
        </w:rPr>
        <w:t xml:space="preserve">Lääkkeet, joita käytettäessä voi esiintyä veren kaliumarvojen alenemista (hypokalemiaa), esimerkiksi muut nesteenpoistolääkkeet eli diureetit, ulostuslääkkeet (esim. risiiniöljy), kortikosteroidit (esim. prednisoni), </w:t>
      </w:r>
      <w:r w:rsidR="00734500" w:rsidRPr="00780939">
        <w:rPr>
          <w:rFonts w:eastAsia="MS Mincho"/>
          <w:color w:val="000000"/>
          <w:szCs w:val="22"/>
          <w:lang w:eastAsia="ja-JP"/>
        </w:rPr>
        <w:t>kortikotropiini</w:t>
      </w:r>
      <w:r w:rsidRPr="00780939">
        <w:rPr>
          <w:rFonts w:eastAsia="MS Mincho"/>
          <w:color w:val="000000"/>
          <w:szCs w:val="22"/>
          <w:lang w:eastAsia="ja-JP"/>
        </w:rPr>
        <w:t xml:space="preserve"> (eräs hormoni), amfoterisiini (sienilääke), karbenoksoloni (suun haavaumien hoitoon), bentsyylipenisilliininatrium (G-penisilliini, eräs antibiootti), salisyylihappo ja sen johdokset</w:t>
      </w:r>
    </w:p>
    <w:p w:rsidR="00042C50" w:rsidRPr="00780939" w:rsidRDefault="00042C50" w:rsidP="00042C50">
      <w:pPr>
        <w:pStyle w:val="listssp"/>
        <w:numPr>
          <w:ilvl w:val="0"/>
          <w:numId w:val="39"/>
        </w:numPr>
        <w:ind w:hanging="648"/>
        <w:rPr>
          <w:rFonts w:eastAsia="MS Mincho"/>
          <w:color w:val="000000"/>
          <w:sz w:val="22"/>
          <w:szCs w:val="22"/>
          <w:lang w:val="fi-FI" w:eastAsia="ja-JP"/>
        </w:rPr>
      </w:pPr>
      <w:r w:rsidRPr="00780939">
        <w:rPr>
          <w:rFonts w:eastAsia="MS Mincho"/>
          <w:color w:val="000000"/>
          <w:sz w:val="22"/>
          <w:szCs w:val="22"/>
          <w:lang w:val="fi-FI" w:eastAsia="ja-JP"/>
        </w:rPr>
        <w:t>Lääkkeet, jotka saattavat nostaa veren kaliumarvoja kuten</w:t>
      </w:r>
      <w:r w:rsidR="004A3556" w:rsidRPr="00780939">
        <w:rPr>
          <w:rFonts w:eastAsia="MS Mincho"/>
          <w:color w:val="000000"/>
          <w:sz w:val="22"/>
          <w:szCs w:val="22"/>
          <w:lang w:val="fi-FI" w:eastAsia="ja-JP"/>
        </w:rPr>
        <w:t xml:space="preserve">, </w:t>
      </w:r>
      <w:r w:rsidRPr="00780939">
        <w:rPr>
          <w:rFonts w:eastAsia="MS Mincho"/>
          <w:color w:val="000000"/>
          <w:sz w:val="22"/>
          <w:szCs w:val="22"/>
          <w:lang w:val="fi-FI" w:eastAsia="ja-JP"/>
        </w:rPr>
        <w:t>kaliumia säästävät diureetit, kaliumlisät, kaliumia sisältävät suolan korvikkeet, ACE:n estäjät, siklosporiini (</w:t>
      </w:r>
      <w:r w:rsidRPr="00780939">
        <w:rPr>
          <w:rStyle w:val="duo-trans1"/>
          <w:b w:val="0"/>
          <w:bCs w:val="0"/>
          <w:i w:val="0"/>
          <w:iCs w:val="0"/>
          <w:sz w:val="22"/>
          <w:szCs w:val="22"/>
          <w:shd w:val="clear" w:color="auto" w:fill="F8F8F8"/>
          <w:lang w:val="fi-FI"/>
        </w:rPr>
        <w:t>immuunivastetta heikentävä lääke) ja muut lääkkeet kuten hepariininatrium (verenohennuslääke)</w:t>
      </w:r>
    </w:p>
    <w:p w:rsidR="00042C50" w:rsidRPr="00780939" w:rsidRDefault="00042C50" w:rsidP="00042C50">
      <w:pPr>
        <w:pStyle w:val="listssp"/>
        <w:numPr>
          <w:ilvl w:val="0"/>
          <w:numId w:val="39"/>
        </w:numPr>
        <w:ind w:hanging="648"/>
        <w:rPr>
          <w:color w:val="000000"/>
          <w:szCs w:val="22"/>
          <w:lang w:val="fi-FI"/>
        </w:rPr>
      </w:pPr>
      <w:r w:rsidRPr="00780939">
        <w:rPr>
          <w:rFonts w:eastAsia="MS Mincho"/>
          <w:color w:val="000000"/>
          <w:sz w:val="22"/>
          <w:szCs w:val="22"/>
          <w:lang w:val="fi-FI" w:eastAsia="ja-JP"/>
        </w:rPr>
        <w:t>Lääkkeet, joihin veren kaliumpitoisuuden muutokset vaikuttavat, kuten sydänlääkkeet (esim. digoksiini) tai rytmihäiriölääkkeet (esim. kinidiini, disopyramidi, amiodaroni, sotaloli</w:t>
      </w:r>
      <w:r w:rsidR="004A3556" w:rsidRPr="00780939">
        <w:rPr>
          <w:rFonts w:eastAsia="MS Mincho"/>
          <w:color w:val="000000"/>
          <w:sz w:val="22"/>
          <w:szCs w:val="22"/>
          <w:lang w:val="fi-FI" w:eastAsia="ja-JP"/>
        </w:rPr>
        <w:t>)</w:t>
      </w:r>
      <w:r w:rsidRPr="00780939">
        <w:rPr>
          <w:rFonts w:eastAsia="MS Mincho"/>
          <w:color w:val="000000"/>
          <w:sz w:val="22"/>
          <w:szCs w:val="22"/>
          <w:lang w:val="fi-FI" w:eastAsia="ja-JP"/>
        </w:rPr>
        <w:t xml:space="preserve">, psyykenlääkkeet (esim. </w:t>
      </w:r>
      <w:r w:rsidRPr="00780939">
        <w:rPr>
          <w:color w:val="000000"/>
          <w:sz w:val="22"/>
          <w:szCs w:val="22"/>
          <w:lang w:val="fi-FI"/>
        </w:rPr>
        <w:t>tioridatsiini, klooripromatsiini, levomepromatsiini) ja muut lääkkeet, kuten tietyt antibiootit (esim. sparfloksasiini,</w:t>
      </w:r>
      <w:r w:rsidRPr="00780939">
        <w:rPr>
          <w:rStyle w:val="EndnoteReference"/>
          <w:color w:val="545454"/>
          <w:sz w:val="22"/>
          <w:szCs w:val="22"/>
          <w:lang w:val="fi-FI"/>
        </w:rPr>
        <w:t xml:space="preserve"> </w:t>
      </w:r>
      <w:r w:rsidRPr="00780939">
        <w:rPr>
          <w:color w:val="000000"/>
          <w:sz w:val="22"/>
          <w:szCs w:val="22"/>
          <w:lang w:val="fi-FI"/>
        </w:rPr>
        <w:t>pentamidiini</w:t>
      </w:r>
      <w:r w:rsidRPr="00780939">
        <w:rPr>
          <w:sz w:val="22"/>
          <w:szCs w:val="22"/>
          <w:lang w:val="fi-FI"/>
        </w:rPr>
        <w:t>) tai tietyt allergisten reaktioiden hoitoon käytettävät lääkkeet (esim. terfenadiini)</w:t>
      </w:r>
    </w:p>
    <w:p w:rsidR="00042C50" w:rsidRPr="00780939" w:rsidRDefault="00042C50" w:rsidP="00042C50">
      <w:pPr>
        <w:numPr>
          <w:ilvl w:val="0"/>
          <w:numId w:val="39"/>
        </w:numPr>
        <w:ind w:hanging="648"/>
        <w:rPr>
          <w:color w:val="000000"/>
          <w:szCs w:val="22"/>
        </w:rPr>
      </w:pPr>
      <w:r w:rsidRPr="00780939">
        <w:rPr>
          <w:color w:val="000000"/>
          <w:szCs w:val="22"/>
        </w:rPr>
        <w:t>Diabeteslääkkeet (insuliinit tai suun kautta otettavat lääkkeet kuten metformiini)</w:t>
      </w:r>
    </w:p>
    <w:p w:rsidR="00042C50" w:rsidRPr="00780939" w:rsidRDefault="00042C50" w:rsidP="00042C50">
      <w:pPr>
        <w:numPr>
          <w:ilvl w:val="0"/>
          <w:numId w:val="39"/>
        </w:numPr>
        <w:ind w:hanging="648"/>
        <w:rPr>
          <w:color w:val="000000"/>
          <w:szCs w:val="22"/>
        </w:rPr>
      </w:pPr>
      <w:r w:rsidRPr="00780939">
        <w:rPr>
          <w:color w:val="000000"/>
          <w:szCs w:val="22"/>
        </w:rPr>
        <w:t>Kolestyramiini ja kolestipoli, lääkkeitä, joita käytetään veren korkeiden rasva-arvojen alentamiseen</w:t>
      </w:r>
    </w:p>
    <w:p w:rsidR="00042C50" w:rsidRPr="00780939" w:rsidRDefault="00042C50" w:rsidP="00042C50">
      <w:pPr>
        <w:numPr>
          <w:ilvl w:val="0"/>
          <w:numId w:val="39"/>
        </w:numPr>
        <w:ind w:hanging="648"/>
        <w:rPr>
          <w:color w:val="000000"/>
          <w:szCs w:val="22"/>
        </w:rPr>
      </w:pPr>
      <w:r w:rsidRPr="00780939">
        <w:rPr>
          <w:color w:val="000000"/>
          <w:szCs w:val="22"/>
        </w:rPr>
        <w:t>Verenpainetta kohottavat lääkkeet, kuten noradrenaliini</w:t>
      </w:r>
    </w:p>
    <w:p w:rsidR="00042C50" w:rsidRPr="00780939" w:rsidRDefault="00042C50" w:rsidP="00042C50">
      <w:pPr>
        <w:numPr>
          <w:ilvl w:val="0"/>
          <w:numId w:val="39"/>
        </w:numPr>
        <w:ind w:hanging="648"/>
        <w:rPr>
          <w:color w:val="000000"/>
          <w:szCs w:val="22"/>
        </w:rPr>
      </w:pPr>
      <w:r w:rsidRPr="00780939">
        <w:rPr>
          <w:color w:val="000000"/>
          <w:szCs w:val="22"/>
        </w:rPr>
        <w:t>Lihaksia rentouttavat lääkkeet, kuten tubokurariini</w:t>
      </w:r>
    </w:p>
    <w:p w:rsidR="00042C50" w:rsidRPr="00780939" w:rsidRDefault="00042C50" w:rsidP="00042C50">
      <w:pPr>
        <w:numPr>
          <w:ilvl w:val="0"/>
          <w:numId w:val="39"/>
        </w:numPr>
        <w:ind w:hanging="648"/>
        <w:rPr>
          <w:color w:val="000000"/>
          <w:szCs w:val="22"/>
        </w:rPr>
      </w:pPr>
      <w:r w:rsidRPr="00780939">
        <w:rPr>
          <w:color w:val="000000"/>
          <w:szCs w:val="22"/>
        </w:rPr>
        <w:t xml:space="preserve">Kalsiumlisät </w:t>
      </w:r>
      <w:r w:rsidRPr="00780939">
        <w:rPr>
          <w:rFonts w:eastAsia="MS Mincho"/>
          <w:color w:val="000000"/>
          <w:szCs w:val="22"/>
          <w:lang w:eastAsia="ja-JP"/>
        </w:rPr>
        <w:t>ja/tai D-vitamiinilisät</w:t>
      </w:r>
    </w:p>
    <w:p w:rsidR="00042C50" w:rsidRPr="00780939" w:rsidRDefault="00042C50" w:rsidP="00042C50">
      <w:pPr>
        <w:numPr>
          <w:ilvl w:val="0"/>
          <w:numId w:val="39"/>
        </w:numPr>
        <w:ind w:hanging="648"/>
        <w:rPr>
          <w:color w:val="000000"/>
          <w:szCs w:val="22"/>
        </w:rPr>
      </w:pPr>
      <w:r w:rsidRPr="00780939">
        <w:rPr>
          <w:color w:val="000000"/>
          <w:szCs w:val="22"/>
        </w:rPr>
        <w:t xml:space="preserve">Antikolinergiset lääkkeet (lääkkeitä, joita käytetään erilaisten sairauksien hoitoon esim. ruoansulatuskanavan kouristusten, virtsarakon kouristusten, astman, matkapahoinvoinnin, lihaskouristusten ja Parkinsonin taudin hoitoon sekä esilääkityksenä anestesiassa), kuten atropiini ja </w:t>
      </w:r>
      <w:r w:rsidRPr="00780939">
        <w:rPr>
          <w:szCs w:val="22"/>
          <w:lang w:eastAsia="ja-JP"/>
        </w:rPr>
        <w:t>biperideeni</w:t>
      </w:r>
    </w:p>
    <w:p w:rsidR="00042C50" w:rsidRPr="00780939" w:rsidRDefault="00042C50" w:rsidP="00042C50">
      <w:pPr>
        <w:numPr>
          <w:ilvl w:val="0"/>
          <w:numId w:val="39"/>
        </w:numPr>
        <w:ind w:hanging="648"/>
        <w:rPr>
          <w:color w:val="000000"/>
          <w:szCs w:val="22"/>
        </w:rPr>
      </w:pPr>
      <w:r w:rsidRPr="00780939">
        <w:rPr>
          <w:szCs w:val="22"/>
          <w:lang w:eastAsia="ja-JP"/>
        </w:rPr>
        <w:t xml:space="preserve">Amantadiini (lääke Parkinsonin taudin hoitoon, käytetään myös tiettyjen virusten aiheuttamien sairauksien hoitoon ja ehkäisyyn) </w:t>
      </w:r>
    </w:p>
    <w:p w:rsidR="00B07ABF" w:rsidRPr="00780939" w:rsidRDefault="00042C50" w:rsidP="00042C50">
      <w:pPr>
        <w:numPr>
          <w:ilvl w:val="0"/>
          <w:numId w:val="39"/>
        </w:numPr>
        <w:ind w:hanging="648"/>
        <w:rPr>
          <w:color w:val="000000"/>
          <w:szCs w:val="22"/>
        </w:rPr>
      </w:pPr>
      <w:r w:rsidRPr="00780939">
        <w:rPr>
          <w:color w:val="000000"/>
          <w:szCs w:val="22"/>
        </w:rPr>
        <w:t xml:space="preserve">Muut verenpainelääkkeet, kortikosteroidit, kipulääkkeet (kuten tulehduskipulääkkeet </w:t>
      </w:r>
      <w:r w:rsidRPr="00780939">
        <w:rPr>
          <w:bCs/>
          <w:color w:val="000000"/>
          <w:szCs w:val="22"/>
        </w:rPr>
        <w:t>[NSAID])</w:t>
      </w:r>
      <w:r w:rsidRPr="00780939">
        <w:rPr>
          <w:color w:val="000000"/>
          <w:szCs w:val="22"/>
        </w:rPr>
        <w:t>, syöpä-, kihti- tai niveltulehduslääkkeet</w:t>
      </w:r>
    </w:p>
    <w:p w:rsidR="00042C50" w:rsidRPr="00780939" w:rsidRDefault="00042C50" w:rsidP="00042C50">
      <w:pPr>
        <w:numPr>
          <w:ilvl w:val="0"/>
          <w:numId w:val="39"/>
        </w:numPr>
        <w:ind w:hanging="648"/>
        <w:rPr>
          <w:rFonts w:eastAsia="MS Mincho"/>
          <w:color w:val="000000"/>
          <w:szCs w:val="22"/>
          <w:lang w:eastAsia="ja-JP"/>
        </w:rPr>
      </w:pPr>
      <w:r w:rsidRPr="00780939">
        <w:rPr>
          <w:color w:val="000000"/>
          <w:szCs w:val="22"/>
        </w:rPr>
        <w:t>Jos otat ACE:n estäjää tai aliskireeniä (katso myös tiedot kohdista ”Älä käytä MicardisPlus-tabletteja ja ”Varoitukset ja varotoimet”)</w:t>
      </w:r>
    </w:p>
    <w:p w:rsidR="00042C50" w:rsidRPr="00780939" w:rsidRDefault="001E2195" w:rsidP="00042C50">
      <w:pPr>
        <w:numPr>
          <w:ilvl w:val="0"/>
          <w:numId w:val="39"/>
        </w:numPr>
        <w:ind w:hanging="648"/>
        <w:rPr>
          <w:szCs w:val="22"/>
        </w:rPr>
      </w:pPr>
      <w:r w:rsidRPr="00780939">
        <w:rPr>
          <w:rFonts w:eastAsia="MS Mincho"/>
          <w:color w:val="000000"/>
          <w:szCs w:val="22"/>
          <w:lang w:eastAsia="ja-JP"/>
        </w:rPr>
        <w:t>D</w:t>
      </w:r>
      <w:r w:rsidR="00042C50" w:rsidRPr="00780939">
        <w:rPr>
          <w:rFonts w:eastAsia="MS Mincho"/>
          <w:color w:val="000000"/>
          <w:szCs w:val="22"/>
          <w:lang w:eastAsia="ja-JP"/>
        </w:rPr>
        <w:t>igoksiini.</w:t>
      </w:r>
    </w:p>
    <w:p w:rsidR="001E10E5" w:rsidRPr="00780939" w:rsidRDefault="001E10E5" w:rsidP="001E10E5">
      <w:pPr>
        <w:pStyle w:val="listssp"/>
        <w:rPr>
          <w:color w:val="000000"/>
          <w:sz w:val="22"/>
          <w:szCs w:val="22"/>
          <w:u w:val="single"/>
          <w:lang w:val="fi-FI"/>
        </w:rPr>
      </w:pPr>
    </w:p>
    <w:p w:rsidR="00091FAF" w:rsidRPr="00780939" w:rsidRDefault="001E10E5" w:rsidP="00091FAF">
      <w:pPr>
        <w:rPr>
          <w:color w:val="000000"/>
          <w:szCs w:val="22"/>
        </w:rPr>
      </w:pPr>
      <w:r w:rsidRPr="00780939">
        <w:rPr>
          <w:color w:val="000000"/>
          <w:szCs w:val="22"/>
        </w:rPr>
        <w:t xml:space="preserve">MicardisPlus </w:t>
      </w:r>
      <w:r w:rsidR="00091FAF" w:rsidRPr="00780939">
        <w:rPr>
          <w:color w:val="000000"/>
          <w:szCs w:val="22"/>
        </w:rPr>
        <w:t xml:space="preserve">saattaa voimistaa muiden korkean verenpaineen hoitoon käytettävien lääkkeiden tai muiden verenpainetta laskevien lääkkeiden (esim. </w:t>
      </w:r>
      <w:r w:rsidR="00091FAF" w:rsidRPr="00780939">
        <w:rPr>
          <w:szCs w:val="22"/>
        </w:rPr>
        <w:t>baklofeeni ja amifostiini)</w:t>
      </w:r>
      <w:r w:rsidR="00091FAF" w:rsidRPr="00780939">
        <w:rPr>
          <w:color w:val="000000"/>
          <w:szCs w:val="22"/>
        </w:rPr>
        <w:t xml:space="preserve"> verenpainetta alentavaa vaikutusta.</w:t>
      </w:r>
    </w:p>
    <w:p w:rsidR="00091FAF" w:rsidRPr="00780939" w:rsidRDefault="00091FAF" w:rsidP="00091FAF">
      <w:pPr>
        <w:rPr>
          <w:color w:val="000000"/>
          <w:szCs w:val="22"/>
        </w:rPr>
      </w:pPr>
    </w:p>
    <w:p w:rsidR="001E10E5" w:rsidRPr="00780939" w:rsidRDefault="00091FAF" w:rsidP="00DE777B">
      <w:pPr>
        <w:rPr>
          <w:color w:val="000000"/>
          <w:szCs w:val="22"/>
        </w:rPr>
      </w:pPr>
      <w:r w:rsidRPr="00780939">
        <w:rPr>
          <w:color w:val="000000"/>
          <w:szCs w:val="22"/>
        </w:rPr>
        <w:t xml:space="preserve">Matalaa verenpainetta saattaa lisäksi pahentaa alkoholi, barbituraatit, narkoottiset aineet tai masennuslääkkeet. Saatat huomata tämän huimauksena ylös noustessa. </w:t>
      </w:r>
      <w:r w:rsidR="001E10E5" w:rsidRPr="00780939">
        <w:rPr>
          <w:color w:val="000000"/>
          <w:szCs w:val="22"/>
        </w:rPr>
        <w:t>Kysy lääkäriltäsi, tuleeko jonkin muun lääkityksesi annosta muuttaa MicardisPlus-hoidon aikana.</w:t>
      </w:r>
    </w:p>
    <w:p w:rsidR="00DA307E" w:rsidRPr="00780939" w:rsidRDefault="00DA307E" w:rsidP="001E10E5">
      <w:pPr>
        <w:pStyle w:val="BodyText3"/>
        <w:rPr>
          <w:b w:val="0"/>
          <w:noProof w:val="0"/>
          <w:color w:val="000000"/>
          <w:szCs w:val="22"/>
        </w:rPr>
      </w:pPr>
    </w:p>
    <w:p w:rsidR="001E10E5" w:rsidRPr="00780939" w:rsidRDefault="001E10E5" w:rsidP="001E10E5">
      <w:pPr>
        <w:pStyle w:val="BodyText3"/>
        <w:rPr>
          <w:b w:val="0"/>
          <w:noProof w:val="0"/>
          <w:color w:val="000000"/>
          <w:szCs w:val="22"/>
        </w:rPr>
      </w:pPr>
      <w:r w:rsidRPr="00780939">
        <w:rPr>
          <w:b w:val="0"/>
          <w:noProof w:val="0"/>
          <w:color w:val="000000"/>
          <w:szCs w:val="22"/>
        </w:rPr>
        <w:t>Tulehduskipulääkkeet (kuten asetyylisalisyylihappo tai ibuprofeeni) saattavat heikentää MicardisPlus-tablettien tehoa.</w:t>
      </w:r>
    </w:p>
    <w:p w:rsidR="001E10E5" w:rsidRPr="00780939" w:rsidRDefault="001E10E5" w:rsidP="001E10E5">
      <w:pPr>
        <w:rPr>
          <w:color w:val="000000"/>
          <w:szCs w:val="22"/>
        </w:rPr>
      </w:pPr>
    </w:p>
    <w:p w:rsidR="0051592D" w:rsidRPr="00780939" w:rsidRDefault="0051592D" w:rsidP="00600770">
      <w:pPr>
        <w:keepNext/>
        <w:rPr>
          <w:b/>
          <w:bCs/>
          <w:color w:val="000000"/>
          <w:szCs w:val="22"/>
        </w:rPr>
      </w:pPr>
      <w:r w:rsidRPr="00780939">
        <w:rPr>
          <w:b/>
          <w:bCs/>
          <w:color w:val="000000"/>
          <w:szCs w:val="22"/>
        </w:rPr>
        <w:t>MicardisPlus ruuan ja alkoholin kanssa</w:t>
      </w:r>
    </w:p>
    <w:p w:rsidR="0051592D" w:rsidRPr="00780939" w:rsidRDefault="0051592D" w:rsidP="0051592D">
      <w:pPr>
        <w:rPr>
          <w:color w:val="000000"/>
          <w:szCs w:val="22"/>
        </w:rPr>
      </w:pPr>
      <w:r w:rsidRPr="00780939">
        <w:rPr>
          <w:color w:val="000000"/>
          <w:szCs w:val="22"/>
        </w:rPr>
        <w:t>MicardisPlus-tabletit v</w:t>
      </w:r>
      <w:r w:rsidR="00186329" w:rsidRPr="00780939">
        <w:rPr>
          <w:color w:val="000000"/>
          <w:szCs w:val="22"/>
        </w:rPr>
        <w:t>o</w:t>
      </w:r>
      <w:r w:rsidRPr="00780939">
        <w:rPr>
          <w:color w:val="000000"/>
          <w:szCs w:val="22"/>
        </w:rPr>
        <w:t>idaan ottaa ruuan kanssa tai ilman ruokaa.</w:t>
      </w:r>
    </w:p>
    <w:p w:rsidR="0051592D" w:rsidRPr="00780939" w:rsidRDefault="0051592D" w:rsidP="0051592D">
      <w:pPr>
        <w:rPr>
          <w:color w:val="000000"/>
          <w:szCs w:val="22"/>
        </w:rPr>
      </w:pPr>
      <w:r w:rsidRPr="00780939">
        <w:rPr>
          <w:color w:val="000000"/>
          <w:szCs w:val="22"/>
        </w:rPr>
        <w:t>Keskustele lääkärisi kanssa, ennen kuin käytät alkoholia. Alkoholi saattaa alentaa verenpainetta entisestään ja/tai suurentaa huimauksen tai pyörrytyksen tunteen riskiä.</w:t>
      </w:r>
    </w:p>
    <w:p w:rsidR="0051592D" w:rsidRPr="00780939" w:rsidRDefault="0051592D" w:rsidP="001E10E5">
      <w:pPr>
        <w:rPr>
          <w:b/>
          <w:color w:val="000000"/>
          <w:szCs w:val="22"/>
        </w:rPr>
      </w:pPr>
    </w:p>
    <w:p w:rsidR="001E10E5" w:rsidRPr="00780939" w:rsidRDefault="001E10E5" w:rsidP="001E10E5">
      <w:pPr>
        <w:rPr>
          <w:b/>
          <w:color w:val="000000"/>
          <w:szCs w:val="22"/>
        </w:rPr>
      </w:pPr>
      <w:r w:rsidRPr="00780939">
        <w:rPr>
          <w:b/>
          <w:color w:val="000000"/>
          <w:szCs w:val="22"/>
        </w:rPr>
        <w:t>Raskaus ja imetys</w:t>
      </w:r>
    </w:p>
    <w:p w:rsidR="00290801" w:rsidRPr="00780939" w:rsidRDefault="00290801" w:rsidP="001E10E5">
      <w:pPr>
        <w:rPr>
          <w:b/>
          <w:color w:val="000000"/>
          <w:szCs w:val="22"/>
        </w:rPr>
      </w:pPr>
    </w:p>
    <w:p w:rsidR="000A097E" w:rsidRPr="00780939" w:rsidRDefault="000A097E" w:rsidP="000A097E">
      <w:pPr>
        <w:rPr>
          <w:color w:val="000000"/>
          <w:szCs w:val="22"/>
          <w:u w:val="single"/>
        </w:rPr>
      </w:pPr>
      <w:r w:rsidRPr="00780939">
        <w:rPr>
          <w:color w:val="000000"/>
          <w:szCs w:val="22"/>
          <w:u w:val="single"/>
        </w:rPr>
        <w:t>Raskaus</w:t>
      </w:r>
    </w:p>
    <w:p w:rsidR="000A097E" w:rsidRPr="00780939" w:rsidRDefault="000A097E" w:rsidP="000A097E">
      <w:pPr>
        <w:rPr>
          <w:iCs/>
          <w:color w:val="000000"/>
          <w:szCs w:val="22"/>
        </w:rPr>
      </w:pPr>
      <w:r w:rsidRPr="00780939">
        <w:rPr>
          <w:iCs/>
          <w:color w:val="000000"/>
          <w:szCs w:val="22"/>
        </w:rPr>
        <w:t xml:space="preserve">Kerro lääkärille, jos arvelet olevasi raskaana tai </w:t>
      </w:r>
      <w:r w:rsidRPr="00780939">
        <w:rPr>
          <w:iCs/>
          <w:color w:val="000000"/>
          <w:szCs w:val="22"/>
          <w:u w:val="single"/>
        </w:rPr>
        <w:t>saatat tulla</w:t>
      </w:r>
      <w:r w:rsidRPr="00780939">
        <w:rPr>
          <w:iCs/>
          <w:color w:val="000000"/>
          <w:szCs w:val="22"/>
        </w:rPr>
        <w:t xml:space="preserve"> raskaaksi. Yleensä lääkäri tuolloin neuvoo sinua lopettamaan MicardisPlus-valmisteen käytön ennen raskautta tai heti kun tiedät olevasi raskaana ja neuvoo käyttämään toista lääkettä MicardisPlus-valmisteen sijaan. </w:t>
      </w:r>
    </w:p>
    <w:p w:rsidR="000A097E" w:rsidRPr="00780939" w:rsidRDefault="000A097E" w:rsidP="000A097E">
      <w:pPr>
        <w:rPr>
          <w:iCs/>
          <w:color w:val="000000"/>
          <w:szCs w:val="22"/>
        </w:rPr>
      </w:pPr>
      <w:r w:rsidRPr="00780939">
        <w:rPr>
          <w:iCs/>
          <w:color w:val="000000"/>
          <w:szCs w:val="22"/>
        </w:rPr>
        <w:t>MicardisPlus-valmistetta ei suositella käytettäväksi raskauden aikana, eikä sitä saa käyttää raskauden ensimmäisen kolmen kuukauden jälkeen, sillä se</w:t>
      </w:r>
      <w:r w:rsidR="00563316" w:rsidRPr="00780939">
        <w:rPr>
          <w:iCs/>
          <w:color w:val="000000"/>
          <w:szCs w:val="22"/>
        </w:rPr>
        <w:t xml:space="preserve"> </w:t>
      </w:r>
      <w:r w:rsidRPr="00780939">
        <w:rPr>
          <w:iCs/>
          <w:color w:val="000000"/>
          <w:szCs w:val="22"/>
        </w:rPr>
        <w:t>voi aiheuttaa vakavaa haittaa lapsellesi, jos sitä käytetään kolmannen raskauskuukauden jälkeen.</w:t>
      </w:r>
    </w:p>
    <w:p w:rsidR="000A097E" w:rsidRPr="00780939" w:rsidRDefault="000A097E" w:rsidP="000A097E">
      <w:pPr>
        <w:rPr>
          <w:iCs/>
          <w:color w:val="000000"/>
          <w:szCs w:val="22"/>
        </w:rPr>
      </w:pPr>
    </w:p>
    <w:p w:rsidR="000A097E" w:rsidRPr="00780939" w:rsidRDefault="000A097E" w:rsidP="000A097E">
      <w:pPr>
        <w:rPr>
          <w:color w:val="000000"/>
          <w:szCs w:val="22"/>
          <w:u w:val="single"/>
        </w:rPr>
      </w:pPr>
      <w:r w:rsidRPr="00780939">
        <w:rPr>
          <w:color w:val="000000"/>
          <w:szCs w:val="22"/>
          <w:u w:val="single"/>
        </w:rPr>
        <w:t>Imetys</w:t>
      </w:r>
    </w:p>
    <w:p w:rsidR="000A097E" w:rsidRPr="00780939" w:rsidRDefault="000A097E" w:rsidP="000A097E">
      <w:pPr>
        <w:rPr>
          <w:color w:val="000000"/>
          <w:szCs w:val="22"/>
        </w:rPr>
      </w:pPr>
      <w:r w:rsidRPr="00780939">
        <w:rPr>
          <w:color w:val="000000"/>
          <w:szCs w:val="22"/>
        </w:rPr>
        <w:t>Kerro lääkärille jos imetät tai aiot aloittaa imettämisen. MicardisPlus-valmisteen käyttöä ei suositella imettäville äideille ja lääkäri voi määrätä sinulle toisen hoidon, jos haluat imettää.</w:t>
      </w:r>
    </w:p>
    <w:p w:rsidR="00720BED" w:rsidRPr="00780939" w:rsidRDefault="00720BED" w:rsidP="001E10E5">
      <w:pPr>
        <w:rPr>
          <w:color w:val="000000"/>
          <w:szCs w:val="22"/>
        </w:rPr>
      </w:pPr>
    </w:p>
    <w:p w:rsidR="001E10E5" w:rsidRPr="00780939" w:rsidRDefault="001E10E5" w:rsidP="001E10E5">
      <w:pPr>
        <w:rPr>
          <w:b/>
          <w:color w:val="000000"/>
          <w:szCs w:val="22"/>
        </w:rPr>
      </w:pPr>
      <w:r w:rsidRPr="00780939">
        <w:rPr>
          <w:b/>
          <w:color w:val="000000"/>
          <w:szCs w:val="22"/>
        </w:rPr>
        <w:t>Ajaminen ja koneiden käyttö</w:t>
      </w:r>
    </w:p>
    <w:p w:rsidR="00290801" w:rsidRPr="00780939" w:rsidRDefault="00290801" w:rsidP="001E10E5">
      <w:pPr>
        <w:rPr>
          <w:color w:val="000000"/>
          <w:szCs w:val="22"/>
        </w:rPr>
      </w:pPr>
    </w:p>
    <w:p w:rsidR="001E10E5" w:rsidRPr="00780939" w:rsidRDefault="001E10E5" w:rsidP="001E10E5">
      <w:pPr>
        <w:rPr>
          <w:color w:val="000000"/>
          <w:szCs w:val="22"/>
        </w:rPr>
      </w:pPr>
      <w:r w:rsidRPr="00780939">
        <w:rPr>
          <w:color w:val="000000"/>
          <w:szCs w:val="22"/>
        </w:rPr>
        <w:t>Joillakin saattaa</w:t>
      </w:r>
      <w:r w:rsidR="00B51930" w:rsidRPr="00780939">
        <w:rPr>
          <w:color w:val="000000"/>
          <w:szCs w:val="22"/>
        </w:rPr>
        <w:t xml:space="preserve"> </w:t>
      </w:r>
      <w:r w:rsidRPr="00780939">
        <w:rPr>
          <w:color w:val="000000"/>
          <w:szCs w:val="22"/>
        </w:rPr>
        <w:t xml:space="preserve">esiintyä huimausta ja väsymystä </w:t>
      </w:r>
      <w:r w:rsidR="00F45F73" w:rsidRPr="00780939">
        <w:rPr>
          <w:color w:val="000000"/>
          <w:szCs w:val="22"/>
        </w:rPr>
        <w:t>MicardisPlus-hoidon aikana</w:t>
      </w:r>
      <w:r w:rsidR="00563316" w:rsidRPr="00780939">
        <w:rPr>
          <w:color w:val="000000"/>
          <w:szCs w:val="22"/>
        </w:rPr>
        <w:t>.</w:t>
      </w:r>
      <w:r w:rsidRPr="00780939">
        <w:rPr>
          <w:color w:val="000000"/>
          <w:szCs w:val="22"/>
        </w:rPr>
        <w:t xml:space="preserve"> Älä aja äläkä käytä koneita, jos sinua huimaa tai väsyttää.</w:t>
      </w:r>
    </w:p>
    <w:p w:rsidR="00290801" w:rsidRPr="00780939" w:rsidRDefault="00290801" w:rsidP="001E10E5">
      <w:pPr>
        <w:rPr>
          <w:b/>
          <w:color w:val="000000"/>
          <w:szCs w:val="22"/>
        </w:rPr>
      </w:pPr>
    </w:p>
    <w:p w:rsidR="001E10E5" w:rsidRPr="00780939" w:rsidRDefault="001E10E5" w:rsidP="001E10E5">
      <w:pPr>
        <w:rPr>
          <w:b/>
          <w:color w:val="000000"/>
          <w:szCs w:val="22"/>
          <w:lang w:eastAsia="de-DE"/>
        </w:rPr>
      </w:pPr>
      <w:r w:rsidRPr="00780939">
        <w:rPr>
          <w:b/>
          <w:color w:val="000000"/>
          <w:szCs w:val="22"/>
          <w:lang w:eastAsia="de-DE"/>
        </w:rPr>
        <w:t xml:space="preserve">MicardisPlus sisältää </w:t>
      </w:r>
      <w:r w:rsidR="00FE73AF" w:rsidRPr="00780939">
        <w:rPr>
          <w:b/>
          <w:color w:val="000000"/>
          <w:szCs w:val="22"/>
          <w:lang w:eastAsia="de-DE"/>
        </w:rPr>
        <w:t>maitosokeria (</w:t>
      </w:r>
      <w:r w:rsidRPr="00780939">
        <w:rPr>
          <w:b/>
          <w:color w:val="000000"/>
          <w:szCs w:val="22"/>
          <w:lang w:eastAsia="de-DE"/>
        </w:rPr>
        <w:t>laktoosia</w:t>
      </w:r>
      <w:r w:rsidR="00FE73AF" w:rsidRPr="00780939">
        <w:rPr>
          <w:b/>
          <w:color w:val="000000"/>
          <w:szCs w:val="22"/>
          <w:lang w:eastAsia="de-DE"/>
        </w:rPr>
        <w:t>)</w:t>
      </w:r>
      <w:r w:rsidRPr="00780939">
        <w:rPr>
          <w:b/>
          <w:color w:val="000000"/>
          <w:szCs w:val="22"/>
          <w:lang w:eastAsia="de-DE"/>
        </w:rPr>
        <w:t xml:space="preserve"> ja sorbitolia.</w:t>
      </w:r>
    </w:p>
    <w:p w:rsidR="000D22EE" w:rsidRPr="00780939" w:rsidRDefault="001E10E5" w:rsidP="001E10E5">
      <w:pPr>
        <w:rPr>
          <w:color w:val="000000"/>
          <w:szCs w:val="22"/>
        </w:rPr>
      </w:pPr>
      <w:r w:rsidRPr="00780939">
        <w:rPr>
          <w:color w:val="000000"/>
          <w:szCs w:val="22"/>
        </w:rPr>
        <w:t xml:space="preserve">Jos sinulla on jokin sokeri-intoleranssi, keskustele lääkärisi kanssa ennen </w:t>
      </w:r>
      <w:r w:rsidR="00734500" w:rsidRPr="00780939">
        <w:rPr>
          <w:color w:val="000000"/>
          <w:szCs w:val="22"/>
        </w:rPr>
        <w:t xml:space="preserve">MicardisPlus-valmisteen </w:t>
      </w:r>
      <w:r w:rsidRPr="00780939">
        <w:rPr>
          <w:color w:val="000000"/>
          <w:szCs w:val="22"/>
        </w:rPr>
        <w:t>käyttämistä.</w:t>
      </w:r>
      <w:r w:rsidR="000D22EE" w:rsidRPr="00780939" w:rsidDel="00D86886">
        <w:rPr>
          <w:color w:val="000000"/>
          <w:szCs w:val="22"/>
        </w:rPr>
        <w:t xml:space="preserve"> </w:t>
      </w:r>
    </w:p>
    <w:p w:rsidR="00720BED" w:rsidRPr="00780939" w:rsidRDefault="00720BED" w:rsidP="00D23F53">
      <w:pPr>
        <w:ind w:right="-2"/>
        <w:rPr>
          <w:b/>
          <w:color w:val="000000"/>
          <w:szCs w:val="22"/>
        </w:rPr>
      </w:pPr>
    </w:p>
    <w:p w:rsidR="00720BED" w:rsidRPr="00780939" w:rsidRDefault="00720BED" w:rsidP="00D23F53">
      <w:pPr>
        <w:ind w:right="-2"/>
        <w:rPr>
          <w:b/>
          <w:color w:val="000000"/>
          <w:szCs w:val="22"/>
        </w:rPr>
      </w:pPr>
    </w:p>
    <w:p w:rsidR="00F45F73" w:rsidRPr="00780939" w:rsidRDefault="004C49AF" w:rsidP="00F45F73">
      <w:pPr>
        <w:ind w:left="567" w:right="-29" w:hanging="567"/>
        <w:rPr>
          <w:b/>
          <w:caps/>
          <w:color w:val="000000"/>
          <w:szCs w:val="22"/>
        </w:rPr>
      </w:pPr>
      <w:r w:rsidRPr="00780939">
        <w:rPr>
          <w:b/>
          <w:color w:val="000000"/>
          <w:szCs w:val="22"/>
        </w:rPr>
        <w:t>3.</w:t>
      </w:r>
      <w:r w:rsidRPr="00780939">
        <w:rPr>
          <w:b/>
          <w:color w:val="000000"/>
          <w:szCs w:val="22"/>
        </w:rPr>
        <w:tab/>
      </w:r>
      <w:r w:rsidR="00F45F73" w:rsidRPr="00780939">
        <w:rPr>
          <w:b/>
          <w:color w:val="000000"/>
          <w:szCs w:val="22"/>
        </w:rPr>
        <w:t>Miten Micardis</w:t>
      </w:r>
      <w:r w:rsidR="0039658A" w:rsidRPr="00780939">
        <w:rPr>
          <w:b/>
          <w:color w:val="000000"/>
          <w:szCs w:val="22"/>
        </w:rPr>
        <w:t>Plus</w:t>
      </w:r>
      <w:r w:rsidR="00F45F73" w:rsidRPr="00780939">
        <w:rPr>
          <w:b/>
          <w:color w:val="000000"/>
          <w:szCs w:val="22"/>
        </w:rPr>
        <w:t>-tabletteja otetaan</w:t>
      </w:r>
    </w:p>
    <w:p w:rsidR="004C49AF" w:rsidRPr="00780939" w:rsidRDefault="004C49AF">
      <w:pPr>
        <w:ind w:right="-2"/>
        <w:rPr>
          <w:color w:val="000000"/>
          <w:szCs w:val="22"/>
        </w:rPr>
      </w:pPr>
    </w:p>
    <w:p w:rsidR="001E10E5" w:rsidRPr="00780939" w:rsidRDefault="001E10E5" w:rsidP="001E10E5">
      <w:pPr>
        <w:rPr>
          <w:color w:val="000000"/>
          <w:szCs w:val="22"/>
        </w:rPr>
      </w:pPr>
      <w:r w:rsidRPr="00780939">
        <w:rPr>
          <w:color w:val="000000"/>
          <w:szCs w:val="22"/>
        </w:rPr>
        <w:t xml:space="preserve">Ota </w:t>
      </w:r>
      <w:r w:rsidR="00D85965" w:rsidRPr="00780939">
        <w:rPr>
          <w:color w:val="000000"/>
          <w:szCs w:val="22"/>
        </w:rPr>
        <w:t xml:space="preserve">tätä lääkettä </w:t>
      </w:r>
      <w:r w:rsidRPr="00780939">
        <w:rPr>
          <w:color w:val="000000"/>
          <w:szCs w:val="22"/>
        </w:rPr>
        <w:t xml:space="preserve">juuri </w:t>
      </w:r>
      <w:r w:rsidR="00D85965" w:rsidRPr="00780939">
        <w:rPr>
          <w:color w:val="000000"/>
          <w:szCs w:val="22"/>
        </w:rPr>
        <w:t xml:space="preserve">siten </w:t>
      </w:r>
      <w:r w:rsidRPr="00780939">
        <w:rPr>
          <w:color w:val="000000"/>
          <w:szCs w:val="22"/>
        </w:rPr>
        <w:t xml:space="preserve">kuin lääkäri on määrännyt. Tarkista </w:t>
      </w:r>
      <w:r w:rsidR="00D85965" w:rsidRPr="00780939">
        <w:rPr>
          <w:color w:val="000000"/>
          <w:szCs w:val="22"/>
        </w:rPr>
        <w:t xml:space="preserve">ohjeet </w:t>
      </w:r>
      <w:r w:rsidRPr="00780939">
        <w:rPr>
          <w:color w:val="000000"/>
          <w:szCs w:val="22"/>
        </w:rPr>
        <w:t xml:space="preserve">lääkäriltä tai apteekista, </w:t>
      </w:r>
      <w:r w:rsidR="009423E7" w:rsidRPr="00780939">
        <w:rPr>
          <w:color w:val="000000"/>
          <w:szCs w:val="22"/>
        </w:rPr>
        <w:t>jos</w:t>
      </w:r>
      <w:r w:rsidRPr="00780939">
        <w:rPr>
          <w:color w:val="000000"/>
          <w:szCs w:val="22"/>
        </w:rPr>
        <w:t xml:space="preserve"> olet epävarma. </w:t>
      </w:r>
    </w:p>
    <w:p w:rsidR="001E10E5" w:rsidRPr="00780939" w:rsidRDefault="001E10E5" w:rsidP="001E10E5">
      <w:pPr>
        <w:rPr>
          <w:color w:val="000000"/>
          <w:szCs w:val="22"/>
        </w:rPr>
      </w:pPr>
    </w:p>
    <w:p w:rsidR="001E10E5" w:rsidRPr="00780939" w:rsidRDefault="001F4633" w:rsidP="001E10E5">
      <w:pPr>
        <w:rPr>
          <w:color w:val="000000"/>
          <w:szCs w:val="22"/>
        </w:rPr>
      </w:pPr>
      <w:r w:rsidRPr="00780939">
        <w:rPr>
          <w:color w:val="000000"/>
          <w:szCs w:val="22"/>
        </w:rPr>
        <w:t xml:space="preserve">Suositeltu </w:t>
      </w:r>
      <w:r w:rsidR="001E10E5" w:rsidRPr="00780939">
        <w:rPr>
          <w:color w:val="000000"/>
          <w:szCs w:val="22"/>
        </w:rPr>
        <w:t xml:space="preserve">annos on yksi tabletti vuorokaudessa. </w:t>
      </w:r>
      <w:r w:rsidR="00734500" w:rsidRPr="00780939">
        <w:rPr>
          <w:color w:val="000000"/>
          <w:szCs w:val="22"/>
        </w:rPr>
        <w:t>Yritä ottaa tabletit</w:t>
      </w:r>
      <w:r w:rsidR="001E10E5" w:rsidRPr="00780939">
        <w:rPr>
          <w:color w:val="000000"/>
          <w:szCs w:val="22"/>
        </w:rPr>
        <w:t xml:space="preserve"> samaan aikaan joka päivä.Voit ottaa tabletit joko ruokailun yhteydessä tai muulloin. Tabletit otetaan veden tai jonkin muun alkoholittoman nesteen kera. On tärkeää, että jatkat lääkkeen ottamista päivittäin, kunnes lääkärisi määrää toisin.</w:t>
      </w:r>
    </w:p>
    <w:p w:rsidR="00115B48" w:rsidRPr="00780939" w:rsidRDefault="00115B48" w:rsidP="001E10E5">
      <w:pPr>
        <w:rPr>
          <w:color w:val="000000"/>
          <w:szCs w:val="22"/>
        </w:rPr>
      </w:pPr>
    </w:p>
    <w:p w:rsidR="001E10E5" w:rsidRPr="00780939" w:rsidRDefault="001E10E5" w:rsidP="001E10E5">
      <w:pPr>
        <w:rPr>
          <w:color w:val="000000"/>
          <w:szCs w:val="22"/>
        </w:rPr>
      </w:pPr>
      <w:r w:rsidRPr="00780939">
        <w:rPr>
          <w:color w:val="000000"/>
          <w:szCs w:val="22"/>
        </w:rPr>
        <w:t>Jos sinulla on maksan toimintahäiriöitä, tavallinen annos ei saa ylittää 40 mg/12,5 mg:aa vuorokaudessa.</w:t>
      </w:r>
    </w:p>
    <w:p w:rsidR="001E10E5" w:rsidRPr="00780939" w:rsidRDefault="001E10E5" w:rsidP="001E10E5">
      <w:pPr>
        <w:rPr>
          <w:color w:val="000000"/>
          <w:szCs w:val="22"/>
        </w:rPr>
      </w:pPr>
    </w:p>
    <w:p w:rsidR="00042C50" w:rsidRPr="00780939" w:rsidRDefault="00042C50" w:rsidP="00DA307E">
      <w:pPr>
        <w:keepNext/>
        <w:rPr>
          <w:b/>
          <w:color w:val="000000"/>
          <w:szCs w:val="22"/>
        </w:rPr>
      </w:pPr>
      <w:r w:rsidRPr="00780939">
        <w:rPr>
          <w:b/>
          <w:color w:val="000000"/>
          <w:szCs w:val="22"/>
        </w:rPr>
        <w:t>Jos otat enemmän MicardisPlus</w:t>
      </w:r>
      <w:r w:rsidR="00DF1719" w:rsidRPr="00780939">
        <w:rPr>
          <w:b/>
          <w:color w:val="000000"/>
          <w:szCs w:val="22"/>
        </w:rPr>
        <w:t>-</w:t>
      </w:r>
      <w:r w:rsidRPr="00780939">
        <w:rPr>
          <w:b/>
          <w:color w:val="000000"/>
          <w:szCs w:val="22"/>
        </w:rPr>
        <w:t>tabletteja kuin sinun pitäisi</w:t>
      </w:r>
    </w:p>
    <w:p w:rsidR="00042C50" w:rsidRPr="00780939" w:rsidRDefault="00042C50" w:rsidP="00042C50">
      <w:pPr>
        <w:rPr>
          <w:b/>
          <w:color w:val="000000"/>
          <w:szCs w:val="22"/>
        </w:rPr>
      </w:pPr>
      <w:r w:rsidRPr="00780939">
        <w:rPr>
          <w:color w:val="000000"/>
          <w:szCs w:val="22"/>
        </w:rPr>
        <w:t>Jos olet vahingossa ottanut liian monta tablettia, sinulla saattaa ilmetä oireita, kuten alhaista verenpainetta ja nopeaa sydämen sykettä. Hidasta sydämen sykettä, huimausta, oksentelua, munuaisten toiminna</w:t>
      </w:r>
      <w:r w:rsidR="004A3556" w:rsidRPr="00780939">
        <w:rPr>
          <w:color w:val="000000"/>
          <w:szCs w:val="22"/>
        </w:rPr>
        <w:t>n</w:t>
      </w:r>
      <w:r w:rsidRPr="00780939">
        <w:rPr>
          <w:color w:val="000000"/>
          <w:szCs w:val="22"/>
        </w:rPr>
        <w:t xml:space="preserve"> heikentymistä, mukaan lukien munuaisten vajaatoimintaa, on myös raportoitu. Koska valmiste sisältää hydroklooritiatsidia, merkittävää verenpaineen alenemista ja matalia veren kaliumarvoja saattaa myös ilmetä, jotka voivat johtaa pahoinvointiin, uneliaisuuteen ja lihaskramppeihin</w:t>
      </w:r>
      <w:r w:rsidR="009C1336" w:rsidRPr="00780939">
        <w:rPr>
          <w:color w:val="000000"/>
          <w:szCs w:val="22"/>
        </w:rPr>
        <w:t xml:space="preserve"> ja/tai epäsäännölliseen sydäme</w:t>
      </w:r>
      <w:r w:rsidR="00511B22" w:rsidRPr="00780939">
        <w:rPr>
          <w:color w:val="000000"/>
          <w:szCs w:val="22"/>
        </w:rPr>
        <w:t>n sykkeeseen</w:t>
      </w:r>
      <w:r w:rsidR="00F30A83" w:rsidRPr="00780939">
        <w:rPr>
          <w:color w:val="000000"/>
          <w:szCs w:val="22"/>
        </w:rPr>
        <w:t>, joka liittyy</w:t>
      </w:r>
      <w:r w:rsidR="009C1336" w:rsidRPr="00780939">
        <w:rPr>
          <w:color w:val="000000"/>
          <w:szCs w:val="22"/>
        </w:rPr>
        <w:t xml:space="preserve"> yhtäaikaisesti käytettäviin lääkkeisiin, kuten digitalikseen tai tiettyihin rytmihäiriölääkkeisiin</w:t>
      </w:r>
      <w:r w:rsidRPr="00780939">
        <w:rPr>
          <w:color w:val="000000"/>
          <w:szCs w:val="22"/>
        </w:rPr>
        <w:t>. Ota välittömästi yhteys lääkäriisi, apteekkiin, sairaalaan tai Myrkytystietokeskukseen (p.09-471 977 tai vaihde 09-4711).</w:t>
      </w:r>
    </w:p>
    <w:p w:rsidR="00DA307E" w:rsidRPr="00780939" w:rsidRDefault="00DA307E" w:rsidP="001E10E5">
      <w:pPr>
        <w:rPr>
          <w:b/>
          <w:color w:val="000000"/>
          <w:szCs w:val="22"/>
        </w:rPr>
      </w:pPr>
    </w:p>
    <w:p w:rsidR="001E10E5" w:rsidRPr="00780939" w:rsidRDefault="001E10E5" w:rsidP="00DA307E">
      <w:pPr>
        <w:keepNext/>
        <w:rPr>
          <w:b/>
          <w:color w:val="000000"/>
          <w:szCs w:val="22"/>
        </w:rPr>
      </w:pPr>
      <w:r w:rsidRPr="00780939">
        <w:rPr>
          <w:b/>
          <w:color w:val="000000"/>
          <w:szCs w:val="22"/>
        </w:rPr>
        <w:t>Jos unohdat ottaa MicardisPlus</w:t>
      </w:r>
      <w:r w:rsidR="00E473F8" w:rsidRPr="00780939">
        <w:rPr>
          <w:b/>
          <w:color w:val="000000"/>
          <w:szCs w:val="22"/>
        </w:rPr>
        <w:t>-</w:t>
      </w:r>
      <w:r w:rsidRPr="00780939">
        <w:rPr>
          <w:b/>
          <w:color w:val="000000"/>
          <w:szCs w:val="22"/>
        </w:rPr>
        <w:t>tabletin</w:t>
      </w:r>
    </w:p>
    <w:p w:rsidR="005A52EB" w:rsidRPr="00780939" w:rsidRDefault="001E10E5" w:rsidP="001E10E5">
      <w:pPr>
        <w:rPr>
          <w:color w:val="000000"/>
          <w:szCs w:val="22"/>
        </w:rPr>
      </w:pPr>
      <w:r w:rsidRPr="00780939">
        <w:rPr>
          <w:color w:val="000000"/>
          <w:szCs w:val="22"/>
        </w:rPr>
        <w:t xml:space="preserve">Jos unohdat ottaa lääkeannoksesi, älä huolestu. Ota se heti, kun muistat ja jatka sitten normaaliin tapaan. Jos unohdat jonain päivänä ottaa lääkeannoksesi, ota tavallinen annos seuraavana päivänä. </w:t>
      </w:r>
    </w:p>
    <w:p w:rsidR="001E10E5" w:rsidRPr="00780939" w:rsidRDefault="001E10E5" w:rsidP="001E10E5">
      <w:pPr>
        <w:rPr>
          <w:color w:val="000000"/>
          <w:szCs w:val="22"/>
        </w:rPr>
      </w:pPr>
      <w:r w:rsidRPr="00780939">
        <w:rPr>
          <w:b/>
          <w:i/>
          <w:color w:val="000000"/>
          <w:szCs w:val="22"/>
        </w:rPr>
        <w:t>Älä ota</w:t>
      </w:r>
      <w:r w:rsidRPr="00780939">
        <w:rPr>
          <w:color w:val="000000"/>
          <w:szCs w:val="22"/>
        </w:rPr>
        <w:t xml:space="preserve"> kaksinkertaista annosta korvataksesi unohtamasi kerta-annoksen.</w:t>
      </w:r>
    </w:p>
    <w:p w:rsidR="001E10E5" w:rsidRPr="00780939" w:rsidRDefault="001E10E5" w:rsidP="001E10E5">
      <w:pPr>
        <w:ind w:right="-2"/>
        <w:rPr>
          <w:color w:val="000000"/>
          <w:szCs w:val="22"/>
        </w:rPr>
      </w:pPr>
    </w:p>
    <w:p w:rsidR="001E10E5" w:rsidRPr="00780939" w:rsidRDefault="001E10E5" w:rsidP="001E10E5">
      <w:pPr>
        <w:ind w:right="-2"/>
        <w:rPr>
          <w:color w:val="000000"/>
          <w:szCs w:val="22"/>
        </w:rPr>
      </w:pPr>
      <w:r w:rsidRPr="00780939">
        <w:rPr>
          <w:color w:val="000000"/>
          <w:szCs w:val="22"/>
        </w:rPr>
        <w:t xml:space="preserve">Jos </w:t>
      </w:r>
      <w:r w:rsidR="009423E7" w:rsidRPr="00780939">
        <w:rPr>
          <w:color w:val="000000"/>
          <w:szCs w:val="22"/>
        </w:rPr>
        <w:t>s</w:t>
      </w:r>
      <w:r w:rsidRPr="00780939">
        <w:rPr>
          <w:color w:val="000000"/>
          <w:szCs w:val="22"/>
        </w:rPr>
        <w:t>inulla on kysymyksiä tämän lääkkeen käytöstä, käänny lääkäri</w:t>
      </w:r>
      <w:r w:rsidR="009423E7" w:rsidRPr="00780939">
        <w:rPr>
          <w:color w:val="000000"/>
          <w:szCs w:val="22"/>
        </w:rPr>
        <w:t>n</w:t>
      </w:r>
      <w:r w:rsidRPr="00780939">
        <w:rPr>
          <w:color w:val="000000"/>
          <w:szCs w:val="22"/>
        </w:rPr>
        <w:t xml:space="preserve"> tai </w:t>
      </w:r>
      <w:r w:rsidR="009423E7" w:rsidRPr="00780939">
        <w:rPr>
          <w:color w:val="000000"/>
          <w:szCs w:val="22"/>
        </w:rPr>
        <w:t>apteekkihenkilökunnan</w:t>
      </w:r>
      <w:r w:rsidRPr="00780939">
        <w:rPr>
          <w:color w:val="000000"/>
          <w:szCs w:val="22"/>
        </w:rPr>
        <w:t xml:space="preserve"> puoleen.</w:t>
      </w:r>
    </w:p>
    <w:p w:rsidR="00E52BE0" w:rsidRPr="00780939" w:rsidRDefault="00E52BE0" w:rsidP="00E52BE0">
      <w:pPr>
        <w:ind w:right="-2"/>
        <w:rPr>
          <w:color w:val="000000"/>
          <w:szCs w:val="22"/>
        </w:rPr>
      </w:pPr>
    </w:p>
    <w:p w:rsidR="004C49AF" w:rsidRPr="00780939" w:rsidRDefault="004C49AF">
      <w:pPr>
        <w:ind w:right="-2"/>
        <w:rPr>
          <w:color w:val="000000"/>
          <w:szCs w:val="22"/>
        </w:rPr>
      </w:pPr>
    </w:p>
    <w:p w:rsidR="004C49AF" w:rsidRPr="00780939" w:rsidRDefault="004C49AF">
      <w:pPr>
        <w:ind w:left="567" w:right="-2" w:hanging="567"/>
        <w:rPr>
          <w:b/>
          <w:color w:val="000000"/>
          <w:szCs w:val="22"/>
        </w:rPr>
      </w:pPr>
      <w:r w:rsidRPr="00780939">
        <w:rPr>
          <w:b/>
          <w:color w:val="000000"/>
          <w:szCs w:val="22"/>
        </w:rPr>
        <w:t>4.</w:t>
      </w:r>
      <w:r w:rsidRPr="00780939">
        <w:rPr>
          <w:b/>
          <w:color w:val="000000"/>
          <w:szCs w:val="22"/>
        </w:rPr>
        <w:tab/>
      </w:r>
      <w:r w:rsidR="001F4633" w:rsidRPr="00780939">
        <w:rPr>
          <w:b/>
          <w:color w:val="000000"/>
          <w:szCs w:val="22"/>
        </w:rPr>
        <w:t>Mahdolliset haittavaikutukset</w:t>
      </w:r>
    </w:p>
    <w:p w:rsidR="008B0E62" w:rsidRPr="00780939" w:rsidRDefault="008B0E62">
      <w:pPr>
        <w:ind w:left="567" w:right="-2" w:hanging="567"/>
        <w:rPr>
          <w:color w:val="000000"/>
          <w:szCs w:val="22"/>
        </w:rPr>
      </w:pPr>
    </w:p>
    <w:p w:rsidR="005A48FB" w:rsidRPr="00780939" w:rsidRDefault="005A48FB" w:rsidP="005A48FB">
      <w:pPr>
        <w:ind w:right="-29"/>
        <w:rPr>
          <w:color w:val="000000"/>
          <w:szCs w:val="22"/>
        </w:rPr>
      </w:pPr>
      <w:r w:rsidRPr="00780939">
        <w:rPr>
          <w:color w:val="000000"/>
          <w:szCs w:val="22"/>
        </w:rPr>
        <w:t xml:space="preserve">Kuten kaikki lääkkeet, </w:t>
      </w:r>
      <w:r w:rsidR="001F4633" w:rsidRPr="00780939">
        <w:rPr>
          <w:color w:val="000000"/>
          <w:szCs w:val="22"/>
        </w:rPr>
        <w:t xml:space="preserve">tämäkin lääke </w:t>
      </w:r>
      <w:r w:rsidRPr="00780939">
        <w:rPr>
          <w:color w:val="000000"/>
          <w:szCs w:val="22"/>
        </w:rPr>
        <w:t>voi aiheuttaa haittavaikutuksia. Kaikki eivät kuitenkaan niitä saa.</w:t>
      </w:r>
    </w:p>
    <w:p w:rsidR="00A05B1C" w:rsidRPr="00780939" w:rsidRDefault="00A05B1C" w:rsidP="00720BED">
      <w:pPr>
        <w:ind w:right="-29"/>
        <w:rPr>
          <w:color w:val="000000"/>
          <w:szCs w:val="22"/>
          <w:u w:val="single"/>
        </w:rPr>
      </w:pPr>
    </w:p>
    <w:p w:rsidR="007E1368" w:rsidRPr="00780939" w:rsidRDefault="007E1368" w:rsidP="007E1368">
      <w:pPr>
        <w:ind w:right="-29"/>
        <w:rPr>
          <w:b/>
          <w:color w:val="000000"/>
          <w:szCs w:val="22"/>
        </w:rPr>
      </w:pPr>
      <w:r w:rsidRPr="00780939">
        <w:rPr>
          <w:b/>
          <w:color w:val="000000"/>
          <w:szCs w:val="22"/>
        </w:rPr>
        <w:t>Jotkut haittavaikutukset voivat olla vakavia ja vaativat välitöntä lääkärin hoitoa:</w:t>
      </w:r>
    </w:p>
    <w:p w:rsidR="00885A6F" w:rsidRPr="00780939" w:rsidRDefault="00885A6F" w:rsidP="007E1368">
      <w:pPr>
        <w:ind w:right="-29"/>
        <w:rPr>
          <w:color w:val="000000"/>
          <w:szCs w:val="22"/>
        </w:rPr>
      </w:pPr>
    </w:p>
    <w:p w:rsidR="007E1368" w:rsidRPr="00780939" w:rsidRDefault="007E1368" w:rsidP="007E1368">
      <w:pPr>
        <w:ind w:right="-29"/>
        <w:rPr>
          <w:color w:val="000000"/>
          <w:szCs w:val="22"/>
        </w:rPr>
      </w:pPr>
      <w:r w:rsidRPr="00780939">
        <w:rPr>
          <w:color w:val="000000"/>
          <w:szCs w:val="22"/>
        </w:rPr>
        <w:t>Sinun pitää ottaa välittömästi lääkäriin yhteyttä, jos sinulle ilmaantuu jokin seuraavista oireista:</w:t>
      </w:r>
    </w:p>
    <w:p w:rsidR="007E1368" w:rsidRPr="00780939" w:rsidRDefault="007E1368" w:rsidP="007E1368">
      <w:pPr>
        <w:ind w:right="-29"/>
        <w:rPr>
          <w:color w:val="000000"/>
          <w:szCs w:val="22"/>
          <w:u w:val="single"/>
        </w:rPr>
      </w:pPr>
    </w:p>
    <w:p w:rsidR="007E1368" w:rsidRPr="00780939" w:rsidRDefault="007E1368" w:rsidP="007E1368">
      <w:pPr>
        <w:ind w:right="-29"/>
        <w:rPr>
          <w:color w:val="000000"/>
          <w:szCs w:val="22"/>
          <w:u w:val="single"/>
        </w:rPr>
      </w:pPr>
      <w:r w:rsidRPr="00780939">
        <w:rPr>
          <w:color w:val="000000"/>
          <w:szCs w:val="22"/>
        </w:rPr>
        <w:t>Sepsis* (kutsutaan usein ”verenmyrkytykseksi”</w:t>
      </w:r>
      <w:r w:rsidR="004A3556" w:rsidRPr="00780939">
        <w:rPr>
          <w:color w:val="000000"/>
          <w:szCs w:val="22"/>
        </w:rPr>
        <w:t>)</w:t>
      </w:r>
      <w:r w:rsidRPr="00780939">
        <w:rPr>
          <w:color w:val="000000"/>
          <w:szCs w:val="22"/>
        </w:rPr>
        <w:t>, on vakava infektio, koko elimistön tulehdusreaktio), ihon tai limakalvon nopea turpoaminen (angioedeema)</w:t>
      </w:r>
      <w:r w:rsidR="0051592D" w:rsidRPr="00780939">
        <w:rPr>
          <w:rFonts w:eastAsia="MS Mincho"/>
          <w:color w:val="000000"/>
          <w:szCs w:val="22"/>
          <w:lang w:eastAsia="ja-JP"/>
        </w:rPr>
        <w:t>, ihon pintakerroksen rakkulamuodostus ja hilseily (toksinen epidermaalinen nekrolyysi)</w:t>
      </w:r>
      <w:r w:rsidR="008A21E1" w:rsidRPr="00780939">
        <w:rPr>
          <w:rFonts w:eastAsia="MS Mincho"/>
          <w:color w:val="000000"/>
          <w:szCs w:val="22"/>
          <w:lang w:eastAsia="ja-JP"/>
        </w:rPr>
        <w:t>;</w:t>
      </w:r>
      <w:r w:rsidRPr="00780939">
        <w:rPr>
          <w:color w:val="000000"/>
          <w:szCs w:val="22"/>
        </w:rPr>
        <w:t xml:space="preserve"> nämä haittavaikutukset ovat harvinaisia</w:t>
      </w:r>
      <w:r w:rsidR="00D85965" w:rsidRPr="00780939">
        <w:rPr>
          <w:color w:val="000000"/>
          <w:szCs w:val="22"/>
        </w:rPr>
        <w:t xml:space="preserve"> (saattaa esiintyä enintään yhdellä henkilöllä 1 000:sta)</w:t>
      </w:r>
      <w:r w:rsidRPr="00780939">
        <w:rPr>
          <w:color w:val="000000"/>
          <w:szCs w:val="22"/>
        </w:rPr>
        <w:t xml:space="preserve">, </w:t>
      </w:r>
      <w:r w:rsidR="0051592D" w:rsidRPr="00780939">
        <w:rPr>
          <w:color w:val="000000"/>
          <w:szCs w:val="22"/>
        </w:rPr>
        <w:t>tai</w:t>
      </w:r>
      <w:r w:rsidR="00D9140E" w:rsidRPr="00780939">
        <w:rPr>
          <w:color w:val="000000"/>
          <w:szCs w:val="22"/>
        </w:rPr>
        <w:t xml:space="preserve"> yleisyyttä ei tiedetä</w:t>
      </w:r>
      <w:r w:rsidR="0051592D" w:rsidRPr="00780939">
        <w:rPr>
          <w:color w:val="000000"/>
          <w:szCs w:val="22"/>
        </w:rPr>
        <w:t xml:space="preserve"> (toksinen epidermaalinen nekrolyysi), </w:t>
      </w:r>
      <w:r w:rsidRPr="00780939">
        <w:rPr>
          <w:color w:val="000000"/>
          <w:szCs w:val="22"/>
        </w:rPr>
        <w:t xml:space="preserve">mutta ne ovat erittäin vakavia. Potilaiden pitää lopettaa </w:t>
      </w:r>
      <w:r w:rsidR="00076C32" w:rsidRPr="00780939">
        <w:rPr>
          <w:color w:val="000000"/>
          <w:szCs w:val="22"/>
        </w:rPr>
        <w:t xml:space="preserve">lääkkeen </w:t>
      </w:r>
      <w:r w:rsidRPr="00780939">
        <w:rPr>
          <w:color w:val="000000"/>
          <w:szCs w:val="22"/>
        </w:rPr>
        <w:t>käyttö ja ottaa välittömästi lääkäriin yhteyttä. Jos näitä haittavaikutuksia ei hoideta, ne voivat olla kuolemaan johtavia.</w:t>
      </w:r>
      <w:r w:rsidR="00603BE6" w:rsidRPr="00780939">
        <w:rPr>
          <w:color w:val="000000"/>
          <w:szCs w:val="22"/>
        </w:rPr>
        <w:t xml:space="preserve"> </w:t>
      </w:r>
      <w:r w:rsidR="00D278EC" w:rsidRPr="00780939">
        <w:rPr>
          <w:color w:val="000000"/>
          <w:szCs w:val="22"/>
        </w:rPr>
        <w:t>S</w:t>
      </w:r>
      <w:r w:rsidR="00F96D3E" w:rsidRPr="00780939">
        <w:rPr>
          <w:color w:val="000000"/>
          <w:szCs w:val="22"/>
        </w:rPr>
        <w:t xml:space="preserve">epsiksen </w:t>
      </w:r>
      <w:r w:rsidR="00D278EC" w:rsidRPr="00780939">
        <w:rPr>
          <w:color w:val="000000"/>
          <w:szCs w:val="22"/>
        </w:rPr>
        <w:t xml:space="preserve">lisääntynyttä </w:t>
      </w:r>
      <w:r w:rsidR="00F96D3E" w:rsidRPr="00780939">
        <w:rPr>
          <w:color w:val="000000"/>
          <w:szCs w:val="22"/>
        </w:rPr>
        <w:t>esiintymistiheyttä</w:t>
      </w:r>
      <w:r w:rsidR="00603BE6" w:rsidRPr="00780939">
        <w:rPr>
          <w:color w:val="000000"/>
          <w:szCs w:val="22"/>
        </w:rPr>
        <w:t xml:space="preserve"> on havaittu vain telmisartaanilla, sitä ei voida kuitenkaan sulkea pois MicardisPlus-valmisteelta.</w:t>
      </w:r>
    </w:p>
    <w:p w:rsidR="007E1368" w:rsidRPr="00780939" w:rsidRDefault="007E1368" w:rsidP="007E1368">
      <w:pPr>
        <w:ind w:right="-29"/>
        <w:rPr>
          <w:color w:val="000000"/>
          <w:szCs w:val="22"/>
          <w:u w:val="single"/>
        </w:rPr>
      </w:pPr>
    </w:p>
    <w:p w:rsidR="007E1368" w:rsidRPr="00780939" w:rsidRDefault="007E1368" w:rsidP="007E1368">
      <w:pPr>
        <w:ind w:right="-29"/>
        <w:rPr>
          <w:b/>
          <w:color w:val="000000"/>
          <w:szCs w:val="22"/>
        </w:rPr>
      </w:pPr>
      <w:r w:rsidRPr="00780939">
        <w:rPr>
          <w:b/>
          <w:color w:val="000000"/>
          <w:szCs w:val="22"/>
        </w:rPr>
        <w:t>MicardisPlus-valmisteen mahdolliset haittavaikutukset:</w:t>
      </w:r>
    </w:p>
    <w:p w:rsidR="007E1368" w:rsidRPr="00780939" w:rsidRDefault="007E1368" w:rsidP="00720BED">
      <w:pPr>
        <w:ind w:right="-29"/>
        <w:rPr>
          <w:color w:val="000000"/>
          <w:szCs w:val="22"/>
          <w:u w:val="single"/>
        </w:rPr>
      </w:pPr>
    </w:p>
    <w:p w:rsidR="00367CAC" w:rsidRPr="00780939" w:rsidRDefault="007747A5" w:rsidP="00720BED">
      <w:pPr>
        <w:ind w:right="-29"/>
        <w:rPr>
          <w:color w:val="000000"/>
          <w:szCs w:val="22"/>
        </w:rPr>
      </w:pPr>
      <w:r w:rsidRPr="00780939">
        <w:rPr>
          <w:color w:val="000000"/>
          <w:szCs w:val="22"/>
          <w:u w:val="single"/>
        </w:rPr>
        <w:t>Yleis</w:t>
      </w:r>
      <w:r w:rsidR="00D278EC" w:rsidRPr="00780939">
        <w:rPr>
          <w:color w:val="000000"/>
          <w:szCs w:val="22"/>
          <w:u w:val="single"/>
        </w:rPr>
        <w:t>et</w:t>
      </w:r>
      <w:r w:rsidRPr="00780939">
        <w:rPr>
          <w:color w:val="000000"/>
          <w:szCs w:val="22"/>
          <w:u w:val="single"/>
        </w:rPr>
        <w:t xml:space="preserve"> haittavaikutuks</w:t>
      </w:r>
      <w:r w:rsidR="00D278EC" w:rsidRPr="00780939">
        <w:rPr>
          <w:color w:val="000000"/>
          <w:szCs w:val="22"/>
          <w:u w:val="single"/>
        </w:rPr>
        <w:t>et</w:t>
      </w:r>
      <w:r w:rsidR="00D278EC" w:rsidRPr="00780939">
        <w:rPr>
          <w:color w:val="000000"/>
          <w:szCs w:val="22"/>
        </w:rPr>
        <w:t xml:space="preserve"> (</w:t>
      </w:r>
      <w:r w:rsidR="00D85965" w:rsidRPr="00780939">
        <w:rPr>
          <w:color w:val="000000"/>
          <w:szCs w:val="22"/>
        </w:rPr>
        <w:t>saattaa esiintyä enintään yhdellä henkilöllä 10:stä)</w:t>
      </w:r>
      <w:r w:rsidR="00457E37" w:rsidRPr="00780939">
        <w:rPr>
          <w:color w:val="000000"/>
          <w:szCs w:val="22"/>
        </w:rPr>
        <w:t>:</w:t>
      </w:r>
    </w:p>
    <w:p w:rsidR="007747A5" w:rsidRPr="00780939" w:rsidRDefault="007747A5" w:rsidP="00720BED">
      <w:pPr>
        <w:ind w:right="-29"/>
        <w:rPr>
          <w:color w:val="000000"/>
          <w:szCs w:val="22"/>
        </w:rPr>
      </w:pPr>
      <w:r w:rsidRPr="00780939">
        <w:rPr>
          <w:color w:val="000000"/>
          <w:szCs w:val="22"/>
        </w:rPr>
        <w:t>huimaus</w:t>
      </w:r>
    </w:p>
    <w:p w:rsidR="0051592D" w:rsidRPr="00780939" w:rsidRDefault="0051592D" w:rsidP="007747A5">
      <w:pPr>
        <w:rPr>
          <w:color w:val="000000"/>
          <w:szCs w:val="22"/>
          <w:u w:val="single"/>
        </w:rPr>
      </w:pPr>
    </w:p>
    <w:p w:rsidR="00367CAC" w:rsidRPr="00780939" w:rsidRDefault="007747A5" w:rsidP="007747A5">
      <w:pPr>
        <w:rPr>
          <w:color w:val="000000"/>
          <w:szCs w:val="22"/>
        </w:rPr>
      </w:pPr>
      <w:r w:rsidRPr="00780939">
        <w:rPr>
          <w:color w:val="000000"/>
          <w:szCs w:val="22"/>
          <w:u w:val="single"/>
        </w:rPr>
        <w:t>Melko harvinais</w:t>
      </w:r>
      <w:r w:rsidR="00D278EC" w:rsidRPr="00780939">
        <w:rPr>
          <w:color w:val="000000"/>
          <w:szCs w:val="22"/>
          <w:u w:val="single"/>
        </w:rPr>
        <w:t>et</w:t>
      </w:r>
      <w:r w:rsidRPr="00780939">
        <w:rPr>
          <w:color w:val="000000"/>
          <w:szCs w:val="22"/>
          <w:u w:val="single"/>
        </w:rPr>
        <w:t xml:space="preserve"> haittavaikutuks</w:t>
      </w:r>
      <w:r w:rsidR="00D278EC" w:rsidRPr="00780939">
        <w:rPr>
          <w:color w:val="000000"/>
          <w:szCs w:val="22"/>
          <w:u w:val="single"/>
        </w:rPr>
        <w:t>et</w:t>
      </w:r>
      <w:r w:rsidR="00D278EC" w:rsidRPr="00780939">
        <w:rPr>
          <w:color w:val="000000"/>
          <w:szCs w:val="22"/>
        </w:rPr>
        <w:t xml:space="preserve"> (</w:t>
      </w:r>
      <w:r w:rsidR="000C1A89" w:rsidRPr="00780939">
        <w:rPr>
          <w:color w:val="000000"/>
          <w:szCs w:val="22"/>
        </w:rPr>
        <w:t>saattaa esiintyä enintään yhdellä henkilöllä 100:sta)</w:t>
      </w:r>
      <w:r w:rsidR="00457E37" w:rsidRPr="00780939">
        <w:rPr>
          <w:color w:val="000000"/>
          <w:szCs w:val="22"/>
        </w:rPr>
        <w:t>:</w:t>
      </w:r>
    </w:p>
    <w:p w:rsidR="004A4D49" w:rsidRPr="00780939" w:rsidRDefault="007747A5" w:rsidP="007747A5">
      <w:pPr>
        <w:rPr>
          <w:color w:val="000000"/>
          <w:szCs w:val="22"/>
        </w:rPr>
      </w:pPr>
      <w:r w:rsidRPr="00780939">
        <w:rPr>
          <w:color w:val="000000"/>
          <w:szCs w:val="22"/>
        </w:rPr>
        <w:t>alhaiset veren kaliumarvot, ahdistuneis</w:t>
      </w:r>
      <w:r w:rsidR="0045495A" w:rsidRPr="00780939">
        <w:rPr>
          <w:color w:val="000000"/>
          <w:szCs w:val="22"/>
        </w:rPr>
        <w:t>uus,</w:t>
      </w:r>
      <w:r w:rsidRPr="00780939">
        <w:rPr>
          <w:color w:val="000000"/>
          <w:szCs w:val="22"/>
        </w:rPr>
        <w:t xml:space="preserve"> pyörtyminen, kihelmöivä tunne, pistely (tuntoharha), kiertohuimaus, sydämen tiheälyöntisyys (takykardia), sydämen rytmin häiriöt, matala verenpaine, äkillinen verenpaineen lasku seisomaan noustessa, hengenahdistus, ripuli, suun kuivuus, ilmavaivat, selkäkipu, lihaskramppi</w:t>
      </w:r>
      <w:r w:rsidR="0080230A" w:rsidRPr="00780939">
        <w:rPr>
          <w:color w:val="000000"/>
          <w:szCs w:val="22"/>
        </w:rPr>
        <w:t>,</w:t>
      </w:r>
      <w:r w:rsidRPr="00780939">
        <w:rPr>
          <w:color w:val="000000"/>
          <w:szCs w:val="22"/>
        </w:rPr>
        <w:t xml:space="preserve"> lihaskipu, erektiohäiriöt (kykenemättömyys saada tai jatkaa erektiota),  rintakipu</w:t>
      </w:r>
      <w:r w:rsidRPr="00780939">
        <w:rPr>
          <w:rFonts w:eastAsia="MS Mincho"/>
          <w:color w:val="000000"/>
          <w:szCs w:val="22"/>
          <w:lang w:eastAsia="ja-JP"/>
        </w:rPr>
        <w:t>, veren virtsahappopitoisuuden nousu</w:t>
      </w:r>
      <w:r w:rsidRPr="00780939">
        <w:rPr>
          <w:color w:val="000000"/>
          <w:szCs w:val="22"/>
        </w:rPr>
        <w:t>.</w:t>
      </w:r>
    </w:p>
    <w:p w:rsidR="007E1368" w:rsidRPr="00780939" w:rsidRDefault="007E1368" w:rsidP="00290801">
      <w:pPr>
        <w:rPr>
          <w:color w:val="000000"/>
          <w:szCs w:val="22"/>
          <w:u w:val="single"/>
        </w:rPr>
      </w:pPr>
    </w:p>
    <w:p w:rsidR="007E1368" w:rsidRPr="00780939" w:rsidRDefault="007E1368" w:rsidP="007E1368">
      <w:pPr>
        <w:rPr>
          <w:color w:val="000000"/>
          <w:szCs w:val="22"/>
        </w:rPr>
      </w:pPr>
      <w:r w:rsidRPr="00780939">
        <w:rPr>
          <w:color w:val="000000"/>
          <w:szCs w:val="22"/>
          <w:u w:val="single"/>
        </w:rPr>
        <w:t>Harvinais</w:t>
      </w:r>
      <w:r w:rsidR="00D278EC" w:rsidRPr="00780939">
        <w:rPr>
          <w:color w:val="000000"/>
          <w:szCs w:val="22"/>
          <w:u w:val="single"/>
        </w:rPr>
        <w:t>et</w:t>
      </w:r>
      <w:r w:rsidRPr="00780939">
        <w:rPr>
          <w:color w:val="000000"/>
          <w:szCs w:val="22"/>
          <w:u w:val="single"/>
        </w:rPr>
        <w:t xml:space="preserve"> haittavaikutuks</w:t>
      </w:r>
      <w:r w:rsidR="00D278EC" w:rsidRPr="00780939">
        <w:rPr>
          <w:color w:val="000000"/>
          <w:szCs w:val="22"/>
          <w:u w:val="single"/>
        </w:rPr>
        <w:t>et</w:t>
      </w:r>
      <w:r w:rsidR="00856BFC" w:rsidRPr="00780939">
        <w:rPr>
          <w:color w:val="000000"/>
          <w:szCs w:val="22"/>
        </w:rPr>
        <w:t xml:space="preserve"> </w:t>
      </w:r>
      <w:r w:rsidR="00D278EC" w:rsidRPr="00780939">
        <w:rPr>
          <w:color w:val="000000"/>
          <w:szCs w:val="22"/>
        </w:rPr>
        <w:t>(</w:t>
      </w:r>
      <w:r w:rsidR="000C1A89" w:rsidRPr="00780939">
        <w:rPr>
          <w:color w:val="000000"/>
          <w:szCs w:val="22"/>
        </w:rPr>
        <w:t>saattaa esiintyä enintään yhdellä henkilöllä 1 000:sta)</w:t>
      </w:r>
      <w:r w:rsidR="00457E37" w:rsidRPr="00780939">
        <w:rPr>
          <w:color w:val="000000"/>
          <w:szCs w:val="22"/>
        </w:rPr>
        <w:t>:</w:t>
      </w:r>
    </w:p>
    <w:p w:rsidR="007E1368" w:rsidRPr="00780939" w:rsidRDefault="007E1368" w:rsidP="007E1368">
      <w:pPr>
        <w:rPr>
          <w:color w:val="000000"/>
          <w:szCs w:val="22"/>
        </w:rPr>
      </w:pPr>
      <w:r w:rsidRPr="00780939">
        <w:rPr>
          <w:color w:val="000000"/>
          <w:szCs w:val="22"/>
        </w:rPr>
        <w:t xml:space="preserve">tulehdus keuhkoissa (keuhkoputkitulehdus), </w:t>
      </w:r>
      <w:r w:rsidR="0037304A" w:rsidRPr="00780939">
        <w:rPr>
          <w:color w:val="000000"/>
          <w:szCs w:val="22"/>
        </w:rPr>
        <w:t>puna</w:t>
      </w:r>
      <w:r w:rsidRPr="00780939">
        <w:rPr>
          <w:color w:val="000000"/>
          <w:szCs w:val="22"/>
        </w:rPr>
        <w:t>hukan (systeeminen lupus erythematosus) aktivoituminen tai paheneminen (sairaus</w:t>
      </w:r>
      <w:r w:rsidR="00A33118" w:rsidRPr="00780939">
        <w:rPr>
          <w:color w:val="000000"/>
          <w:szCs w:val="22"/>
        </w:rPr>
        <w:t>,</w:t>
      </w:r>
      <w:r w:rsidRPr="00780939">
        <w:rPr>
          <w:color w:val="000000"/>
          <w:szCs w:val="22"/>
        </w:rPr>
        <w:t xml:space="preserve"> jossa elimistön immuunijärjestelmä hyökkää elimistöä vastaan</w:t>
      </w:r>
      <w:r w:rsidR="004118E1" w:rsidRPr="00780939">
        <w:rPr>
          <w:color w:val="000000"/>
          <w:szCs w:val="22"/>
        </w:rPr>
        <w:t xml:space="preserve"> aiheuttaen</w:t>
      </w:r>
      <w:r w:rsidRPr="00780939">
        <w:rPr>
          <w:color w:val="000000"/>
          <w:szCs w:val="22"/>
        </w:rPr>
        <w:t xml:space="preserve"> nivelkipua, ihottumaa ja kuumetta), kurkkukipu, nenän sivuontelotulehdus, surullinen mieliala (depressio), nukahtamisvaikeudet (unettomuus), heikentynyt näkö, hengitysvaikeus, vatsakipu, ummetus, mahan turpoaminen (ruuansulatushäiriö), huonovointisuuden tunne</w:t>
      </w:r>
      <w:r w:rsidR="009C1810" w:rsidRPr="00780939">
        <w:rPr>
          <w:color w:val="000000"/>
          <w:szCs w:val="22"/>
        </w:rPr>
        <w:t xml:space="preserve"> (oksentelu)</w:t>
      </w:r>
      <w:r w:rsidRPr="00780939">
        <w:rPr>
          <w:color w:val="000000"/>
          <w:szCs w:val="22"/>
        </w:rPr>
        <w:t>, mahan limakalvon tulehdus (mahakatarri), epänormaali maksan toiminta</w:t>
      </w:r>
      <w:r w:rsidR="001F4633" w:rsidRPr="00780939">
        <w:rPr>
          <w:color w:val="000000"/>
          <w:szCs w:val="22"/>
        </w:rPr>
        <w:t xml:space="preserve"> (</w:t>
      </w:r>
      <w:r w:rsidR="00273F72" w:rsidRPr="00780939">
        <w:rPr>
          <w:color w:val="000000"/>
          <w:szCs w:val="22"/>
        </w:rPr>
        <w:t>j</w:t>
      </w:r>
      <w:r w:rsidR="001F4633" w:rsidRPr="00780939">
        <w:rPr>
          <w:color w:val="000000"/>
          <w:szCs w:val="22"/>
        </w:rPr>
        <w:t>apanilaista alkuperää olevat potilaat tulevat kokemaan todennäköisemmin tätä haitta</w:t>
      </w:r>
      <w:r w:rsidR="00076C32" w:rsidRPr="00780939">
        <w:rPr>
          <w:color w:val="000000"/>
          <w:szCs w:val="22"/>
        </w:rPr>
        <w:t>vaikutusta</w:t>
      </w:r>
      <w:r w:rsidR="001F4633" w:rsidRPr="00780939">
        <w:rPr>
          <w:color w:val="000000"/>
          <w:szCs w:val="22"/>
        </w:rPr>
        <w:t>)</w:t>
      </w:r>
      <w:r w:rsidRPr="00780939">
        <w:rPr>
          <w:color w:val="000000"/>
          <w:szCs w:val="22"/>
        </w:rPr>
        <w:t xml:space="preserve">, </w:t>
      </w:r>
      <w:r w:rsidR="004A3556" w:rsidRPr="00780939">
        <w:rPr>
          <w:color w:val="000000"/>
          <w:szCs w:val="22"/>
        </w:rPr>
        <w:t xml:space="preserve"> </w:t>
      </w:r>
      <w:r w:rsidRPr="00780939">
        <w:rPr>
          <w:color w:val="000000"/>
          <w:szCs w:val="22"/>
        </w:rPr>
        <w:t>ihon punoitus, allergiset reaktiot kuten kutina tai ihottuma, lisääntynyt hikoilu, nokkosrokko, nivelkipu ja kipu raajoissa, lihaskrampit, flunssankaltaiset oireet, kipu, veren matala natriumpitoisuus, veren kreatiniinipitoisuuden, maksaentsyymien tai kreatiniinikinaasiarvojen nousu.</w:t>
      </w:r>
    </w:p>
    <w:p w:rsidR="001F4633" w:rsidRPr="00780939" w:rsidRDefault="001F4633" w:rsidP="007747A5">
      <w:pPr>
        <w:ind w:right="-2"/>
        <w:rPr>
          <w:color w:val="000000"/>
          <w:szCs w:val="22"/>
        </w:rPr>
      </w:pPr>
    </w:p>
    <w:p w:rsidR="001F4633" w:rsidRPr="00780939" w:rsidRDefault="00D03221" w:rsidP="007747A5">
      <w:pPr>
        <w:ind w:right="-2"/>
        <w:rPr>
          <w:color w:val="000000"/>
          <w:szCs w:val="22"/>
        </w:rPr>
      </w:pPr>
      <w:r w:rsidRPr="00780939">
        <w:rPr>
          <w:color w:val="000000"/>
          <w:szCs w:val="22"/>
        </w:rPr>
        <w:t>Haittavaikutuksia, j</w:t>
      </w:r>
      <w:r w:rsidR="00F96D3E" w:rsidRPr="00780939">
        <w:rPr>
          <w:color w:val="000000"/>
          <w:szCs w:val="22"/>
        </w:rPr>
        <w:t>oita on raportoitu jommalla kummalla ainesosalla</w:t>
      </w:r>
      <w:r w:rsidRPr="00780939">
        <w:rPr>
          <w:color w:val="000000"/>
          <w:szCs w:val="22"/>
        </w:rPr>
        <w:t xml:space="preserve">, saattavat olla mahdollisia </w:t>
      </w:r>
      <w:r w:rsidR="00346B11" w:rsidRPr="00780939">
        <w:rPr>
          <w:color w:val="000000"/>
          <w:szCs w:val="22"/>
        </w:rPr>
        <w:t xml:space="preserve">haittavaikutuksia </w:t>
      </w:r>
      <w:r w:rsidRPr="00780939">
        <w:rPr>
          <w:color w:val="000000"/>
          <w:szCs w:val="22"/>
        </w:rPr>
        <w:t>Mi</w:t>
      </w:r>
      <w:r w:rsidR="00346B11" w:rsidRPr="00780939">
        <w:rPr>
          <w:color w:val="000000"/>
          <w:szCs w:val="22"/>
        </w:rPr>
        <w:t>cardisPlus</w:t>
      </w:r>
      <w:r w:rsidR="009E484A" w:rsidRPr="00780939">
        <w:rPr>
          <w:color w:val="000000"/>
          <w:szCs w:val="22"/>
        </w:rPr>
        <w:t>-</w:t>
      </w:r>
      <w:r w:rsidR="00346B11" w:rsidRPr="00780939">
        <w:rPr>
          <w:color w:val="000000"/>
          <w:szCs w:val="22"/>
        </w:rPr>
        <w:t>valmisteelle</w:t>
      </w:r>
      <w:r w:rsidRPr="00780939">
        <w:rPr>
          <w:color w:val="000000"/>
          <w:szCs w:val="22"/>
        </w:rPr>
        <w:t>, vaikka niitä ei ole havaittu valmisteella</w:t>
      </w:r>
      <w:r w:rsidR="00AE033C" w:rsidRPr="00780939">
        <w:rPr>
          <w:color w:val="000000"/>
          <w:szCs w:val="22"/>
        </w:rPr>
        <w:t xml:space="preserve"> tehdyissä kliinisissä</w:t>
      </w:r>
      <w:r w:rsidRPr="00780939">
        <w:rPr>
          <w:color w:val="000000"/>
          <w:szCs w:val="22"/>
        </w:rPr>
        <w:t xml:space="preserve"> tutkimuksissa.</w:t>
      </w:r>
    </w:p>
    <w:p w:rsidR="001F4633" w:rsidRPr="00780939" w:rsidRDefault="001F4633" w:rsidP="007747A5">
      <w:pPr>
        <w:rPr>
          <w:b/>
          <w:color w:val="000000"/>
          <w:szCs w:val="22"/>
          <w:u w:val="single"/>
        </w:rPr>
      </w:pPr>
    </w:p>
    <w:p w:rsidR="007747A5" w:rsidRPr="00780939" w:rsidRDefault="007747A5" w:rsidP="00DA307E">
      <w:pPr>
        <w:keepNext/>
        <w:rPr>
          <w:b/>
          <w:color w:val="000000"/>
          <w:szCs w:val="22"/>
          <w:u w:val="single"/>
        </w:rPr>
      </w:pPr>
      <w:r w:rsidRPr="00780939">
        <w:rPr>
          <w:b/>
          <w:color w:val="000000"/>
          <w:szCs w:val="22"/>
          <w:u w:val="single"/>
        </w:rPr>
        <w:t>Telmisartaani</w:t>
      </w:r>
    </w:p>
    <w:p w:rsidR="007747A5" w:rsidRPr="00780939" w:rsidRDefault="007747A5" w:rsidP="007747A5">
      <w:pPr>
        <w:rPr>
          <w:color w:val="000000"/>
          <w:szCs w:val="22"/>
        </w:rPr>
      </w:pPr>
      <w:r w:rsidRPr="00780939">
        <w:rPr>
          <w:color w:val="000000"/>
          <w:szCs w:val="22"/>
        </w:rPr>
        <w:t>Pelkkää telmisartaania käyttävillä potilailla on havaittu myös seuraavia haittavaikutuksia:</w:t>
      </w:r>
    </w:p>
    <w:p w:rsidR="00DA307E" w:rsidRPr="00780939" w:rsidRDefault="00DA307E" w:rsidP="007747A5">
      <w:pPr>
        <w:rPr>
          <w:color w:val="000000"/>
          <w:szCs w:val="22"/>
          <w:u w:val="single"/>
        </w:rPr>
      </w:pPr>
    </w:p>
    <w:p w:rsidR="0053023C" w:rsidRPr="00780939" w:rsidRDefault="0053023C" w:rsidP="00DA307E">
      <w:pPr>
        <w:keepNext/>
        <w:rPr>
          <w:color w:val="000000"/>
          <w:szCs w:val="22"/>
          <w:u w:val="single"/>
        </w:rPr>
      </w:pPr>
      <w:r w:rsidRPr="00780939">
        <w:rPr>
          <w:color w:val="000000"/>
          <w:szCs w:val="22"/>
          <w:u w:val="single"/>
        </w:rPr>
        <w:t>Melko harvinais</w:t>
      </w:r>
      <w:r w:rsidR="00D278EC" w:rsidRPr="00780939">
        <w:rPr>
          <w:color w:val="000000"/>
          <w:szCs w:val="22"/>
          <w:u w:val="single"/>
        </w:rPr>
        <w:t>et</w:t>
      </w:r>
      <w:r w:rsidRPr="00780939">
        <w:rPr>
          <w:color w:val="000000"/>
          <w:szCs w:val="22"/>
          <w:u w:val="single"/>
        </w:rPr>
        <w:t xml:space="preserve"> haittavaikutuks</w:t>
      </w:r>
      <w:r w:rsidR="00D278EC" w:rsidRPr="00780939">
        <w:rPr>
          <w:color w:val="000000"/>
          <w:szCs w:val="22"/>
          <w:u w:val="single"/>
        </w:rPr>
        <w:t>et</w:t>
      </w:r>
      <w:r w:rsidR="00D278EC" w:rsidRPr="00780939">
        <w:rPr>
          <w:color w:val="000000"/>
          <w:szCs w:val="22"/>
        </w:rPr>
        <w:t xml:space="preserve"> (</w:t>
      </w:r>
      <w:r w:rsidR="000C1A89" w:rsidRPr="00780939">
        <w:rPr>
          <w:color w:val="000000"/>
          <w:szCs w:val="22"/>
        </w:rPr>
        <w:t>saattaa esiintyä enintään yhdellä henkilöllä 100:sta)</w:t>
      </w:r>
      <w:r w:rsidR="00457E37" w:rsidRPr="00780939">
        <w:rPr>
          <w:color w:val="000000"/>
          <w:szCs w:val="22"/>
        </w:rPr>
        <w:t>:</w:t>
      </w:r>
    </w:p>
    <w:p w:rsidR="0053023C" w:rsidRPr="00780939" w:rsidRDefault="0053023C" w:rsidP="007747A5">
      <w:pPr>
        <w:rPr>
          <w:color w:val="000000"/>
          <w:szCs w:val="22"/>
          <w:u w:val="single"/>
        </w:rPr>
      </w:pPr>
      <w:r w:rsidRPr="00780939">
        <w:rPr>
          <w:rFonts w:eastAsia="MS Mincho"/>
          <w:color w:val="000000"/>
          <w:szCs w:val="22"/>
          <w:lang w:eastAsia="ja-JP"/>
        </w:rPr>
        <w:t>ylempien hengitysteiden tulehdus (esim. kurkkukipu, nenän sivuontelotulehdus, flunssa), virtsatieinfektiot, punasolujen puute (anemia), korkeat veren kaliumarvot, sydämen harvalyöntisyys (bradykardia), munuaisten toimintahäiriö akuutti munuaisten vajaatoiminta mukaan lukien, heikkous</w:t>
      </w:r>
      <w:r w:rsidR="00AE033C" w:rsidRPr="00780939">
        <w:rPr>
          <w:rFonts w:eastAsia="MS Mincho"/>
          <w:color w:val="000000"/>
          <w:szCs w:val="22"/>
          <w:lang w:eastAsia="ja-JP"/>
        </w:rPr>
        <w:t>, yskä.</w:t>
      </w:r>
    </w:p>
    <w:p w:rsidR="0053023C" w:rsidRPr="00780939" w:rsidRDefault="0053023C" w:rsidP="007747A5">
      <w:pPr>
        <w:rPr>
          <w:color w:val="000000"/>
          <w:szCs w:val="22"/>
          <w:u w:val="single"/>
        </w:rPr>
      </w:pPr>
    </w:p>
    <w:p w:rsidR="0053023C" w:rsidRPr="00780939" w:rsidRDefault="0053023C" w:rsidP="007747A5">
      <w:pPr>
        <w:rPr>
          <w:color w:val="000000"/>
          <w:szCs w:val="22"/>
          <w:u w:val="single"/>
        </w:rPr>
      </w:pPr>
      <w:r w:rsidRPr="00780939">
        <w:rPr>
          <w:color w:val="000000"/>
          <w:szCs w:val="22"/>
          <w:u w:val="single"/>
        </w:rPr>
        <w:t>Harvinais</w:t>
      </w:r>
      <w:r w:rsidR="00D278EC" w:rsidRPr="00780939">
        <w:rPr>
          <w:color w:val="000000"/>
          <w:szCs w:val="22"/>
          <w:u w:val="single"/>
        </w:rPr>
        <w:t>et</w:t>
      </w:r>
      <w:r w:rsidRPr="00780939">
        <w:rPr>
          <w:color w:val="000000"/>
          <w:szCs w:val="22"/>
          <w:u w:val="single"/>
        </w:rPr>
        <w:t xml:space="preserve"> haittavaikutuks</w:t>
      </w:r>
      <w:r w:rsidR="00D278EC" w:rsidRPr="00780939">
        <w:rPr>
          <w:color w:val="000000"/>
          <w:szCs w:val="22"/>
          <w:u w:val="single"/>
        </w:rPr>
        <w:t>et</w:t>
      </w:r>
      <w:r w:rsidR="00D278EC" w:rsidRPr="00780939">
        <w:rPr>
          <w:color w:val="000000"/>
          <w:szCs w:val="22"/>
        </w:rPr>
        <w:t xml:space="preserve"> (</w:t>
      </w:r>
      <w:r w:rsidR="000C1A89" w:rsidRPr="00780939">
        <w:rPr>
          <w:color w:val="000000"/>
          <w:szCs w:val="22"/>
        </w:rPr>
        <w:t>saattaa esiintyä enintään yhdellä henkilöllä 1 000:sta)</w:t>
      </w:r>
      <w:r w:rsidR="00457E37" w:rsidRPr="00780939">
        <w:rPr>
          <w:color w:val="000000"/>
          <w:szCs w:val="22"/>
        </w:rPr>
        <w:t>:</w:t>
      </w:r>
    </w:p>
    <w:p w:rsidR="0053023C" w:rsidRPr="00780939" w:rsidRDefault="0053023C" w:rsidP="0053023C">
      <w:pPr>
        <w:rPr>
          <w:color w:val="000000"/>
          <w:szCs w:val="22"/>
        </w:rPr>
      </w:pPr>
      <w:r w:rsidRPr="00780939">
        <w:rPr>
          <w:rFonts w:eastAsia="MS Mincho"/>
          <w:color w:val="000000"/>
          <w:szCs w:val="22"/>
          <w:lang w:eastAsia="ja-JP"/>
        </w:rPr>
        <w:t>alhainen verihiutaleiden määrä (trombosytopenia), tiettyjen veren valkosolumäärien nousu (eosinofilia),</w:t>
      </w:r>
      <w:r w:rsidR="001812BA" w:rsidRPr="00780939">
        <w:rPr>
          <w:rFonts w:eastAsia="MS Mincho"/>
          <w:color w:val="000000"/>
          <w:szCs w:val="22"/>
          <w:lang w:eastAsia="ja-JP"/>
        </w:rPr>
        <w:t xml:space="preserve"> vakavat allergiset reaktiot (esim. yliherkkyys, anafylaktinen reaktio, lääkeihottuma),</w:t>
      </w:r>
      <w:r w:rsidR="001812BA" w:rsidRPr="00780939">
        <w:rPr>
          <w:color w:val="000000"/>
          <w:szCs w:val="22"/>
        </w:rPr>
        <w:t xml:space="preserve"> matalat veren sokeripitoisuudet (diabeetikot), </w:t>
      </w:r>
      <w:r w:rsidR="001812BA" w:rsidRPr="00780939">
        <w:rPr>
          <w:rFonts w:eastAsia="MS Mincho"/>
          <w:color w:val="000000"/>
          <w:szCs w:val="22"/>
          <w:lang w:eastAsia="ja-JP"/>
        </w:rPr>
        <w:t xml:space="preserve">vatsavaivat, </w:t>
      </w:r>
      <w:r w:rsidR="001812BA" w:rsidRPr="00780939">
        <w:rPr>
          <w:color w:val="000000"/>
          <w:szCs w:val="22"/>
        </w:rPr>
        <w:t xml:space="preserve">ihottuma (ekseema), </w:t>
      </w:r>
      <w:r w:rsidR="00D624F7" w:rsidRPr="00780939">
        <w:rPr>
          <w:color w:val="000000"/>
          <w:szCs w:val="22"/>
        </w:rPr>
        <w:t xml:space="preserve">nivelrikko, </w:t>
      </w:r>
      <w:r w:rsidR="001812BA" w:rsidRPr="00780939">
        <w:rPr>
          <w:color w:val="000000"/>
          <w:szCs w:val="22"/>
        </w:rPr>
        <w:t>jännetulehdus, hemoglobiiniarvon lasku (veren proteiini)</w:t>
      </w:r>
      <w:r w:rsidR="00AE033C" w:rsidRPr="00780939">
        <w:rPr>
          <w:color w:val="000000"/>
          <w:szCs w:val="22"/>
        </w:rPr>
        <w:t>, uneliaisuus.</w:t>
      </w:r>
    </w:p>
    <w:p w:rsidR="001812BA" w:rsidRPr="00780939" w:rsidRDefault="001812BA" w:rsidP="001812BA">
      <w:pPr>
        <w:rPr>
          <w:color w:val="000000"/>
          <w:szCs w:val="22"/>
        </w:rPr>
      </w:pPr>
    </w:p>
    <w:p w:rsidR="00AE033C" w:rsidRPr="00780939" w:rsidRDefault="00AE033C" w:rsidP="00AE033C">
      <w:pPr>
        <w:ind w:right="-29"/>
        <w:rPr>
          <w:color w:val="000000"/>
          <w:szCs w:val="22"/>
        </w:rPr>
      </w:pPr>
      <w:r w:rsidRPr="00780939">
        <w:rPr>
          <w:color w:val="000000"/>
          <w:szCs w:val="22"/>
          <w:u w:val="single"/>
        </w:rPr>
        <w:t xml:space="preserve">Hyvin harvinaiset haittavaikutukset </w:t>
      </w:r>
      <w:r w:rsidRPr="00780939">
        <w:rPr>
          <w:color w:val="000000"/>
          <w:szCs w:val="22"/>
        </w:rPr>
        <w:t>(</w:t>
      </w:r>
      <w:r w:rsidR="00A646DD" w:rsidRPr="00780939">
        <w:rPr>
          <w:color w:val="000000"/>
          <w:szCs w:val="22"/>
        </w:rPr>
        <w:t>saattaa esiintyä enintään yhdellä henkilöllä 10 000:sta):</w:t>
      </w:r>
    </w:p>
    <w:p w:rsidR="00AE033C" w:rsidRPr="00780939" w:rsidRDefault="00AE033C" w:rsidP="00AE033C">
      <w:pPr>
        <w:ind w:right="-29"/>
        <w:rPr>
          <w:color w:val="000000"/>
          <w:szCs w:val="22"/>
        </w:rPr>
      </w:pPr>
      <w:r w:rsidRPr="00780939">
        <w:rPr>
          <w:color w:val="000000"/>
          <w:szCs w:val="22"/>
        </w:rPr>
        <w:t>Etenevä keuhkokudoksen arpeutuminen (interstitiaalinen keuhkosairaus)**</w:t>
      </w:r>
    </w:p>
    <w:p w:rsidR="00AE033C" w:rsidRPr="00780939" w:rsidRDefault="00AE033C" w:rsidP="001812BA">
      <w:pPr>
        <w:rPr>
          <w:color w:val="000000"/>
          <w:szCs w:val="22"/>
        </w:rPr>
      </w:pPr>
    </w:p>
    <w:p w:rsidR="001812BA" w:rsidRPr="00780939" w:rsidRDefault="00296308" w:rsidP="001812BA">
      <w:pPr>
        <w:rPr>
          <w:rFonts w:eastAsia="MS Mincho"/>
          <w:color w:val="000000"/>
          <w:szCs w:val="22"/>
          <w:lang w:eastAsia="ja-JP"/>
        </w:rPr>
      </w:pPr>
      <w:r w:rsidRPr="00780939">
        <w:rPr>
          <w:color w:val="000000"/>
          <w:szCs w:val="22"/>
        </w:rPr>
        <w:t>*</w:t>
      </w:r>
      <w:r w:rsidR="001812BA" w:rsidRPr="00780939">
        <w:rPr>
          <w:color w:val="000000"/>
          <w:szCs w:val="22"/>
        </w:rPr>
        <w:t xml:space="preserve"> Löydös saattaa olla sattumaa tai liittyä tällä hetkellä tuntemattomaan mekanismiin.</w:t>
      </w:r>
    </w:p>
    <w:p w:rsidR="007747A5" w:rsidRPr="00780939" w:rsidRDefault="007747A5" w:rsidP="007747A5">
      <w:pPr>
        <w:ind w:right="-2"/>
        <w:rPr>
          <w:color w:val="000000"/>
          <w:szCs w:val="22"/>
        </w:rPr>
      </w:pPr>
    </w:p>
    <w:p w:rsidR="00AE033C" w:rsidRPr="00780939" w:rsidRDefault="00AE033C" w:rsidP="00AE033C">
      <w:pPr>
        <w:ind w:right="-2"/>
        <w:rPr>
          <w:color w:val="000000"/>
          <w:szCs w:val="22"/>
        </w:rPr>
      </w:pPr>
      <w:r w:rsidRPr="00780939">
        <w:rPr>
          <w:color w:val="000000"/>
          <w:szCs w:val="22"/>
        </w:rPr>
        <w:t>**</w:t>
      </w:r>
      <w:r w:rsidR="005F45E5" w:rsidRPr="00780939">
        <w:rPr>
          <w:color w:val="000000"/>
          <w:szCs w:val="22"/>
        </w:rPr>
        <w:t>Telmisartaanin käytön yhteydessä on raportoitu etenevää keuhkokudoksen arpeutumista.</w:t>
      </w:r>
      <w:r w:rsidR="00F31BA5" w:rsidRPr="00780939">
        <w:rPr>
          <w:color w:val="000000"/>
          <w:szCs w:val="22"/>
        </w:rPr>
        <w:t xml:space="preserve"> </w:t>
      </w:r>
      <w:r w:rsidR="005F45E5" w:rsidRPr="00780939">
        <w:rPr>
          <w:color w:val="000000"/>
          <w:szCs w:val="22"/>
        </w:rPr>
        <w:t>Ei kuitenkaan tiedetä onko telmisartaani sen aiheuttaja.</w:t>
      </w:r>
    </w:p>
    <w:p w:rsidR="00AE033C" w:rsidRPr="00780939" w:rsidRDefault="00AE033C" w:rsidP="007747A5">
      <w:pPr>
        <w:ind w:right="-2"/>
        <w:rPr>
          <w:color w:val="000000"/>
          <w:szCs w:val="22"/>
        </w:rPr>
      </w:pPr>
    </w:p>
    <w:p w:rsidR="007747A5" w:rsidRPr="00780939" w:rsidRDefault="007747A5" w:rsidP="007747A5">
      <w:pPr>
        <w:rPr>
          <w:b/>
          <w:color w:val="000000"/>
          <w:szCs w:val="22"/>
          <w:u w:val="single"/>
        </w:rPr>
      </w:pPr>
      <w:r w:rsidRPr="00780939">
        <w:rPr>
          <w:b/>
          <w:color w:val="000000"/>
          <w:szCs w:val="22"/>
          <w:u w:val="single"/>
        </w:rPr>
        <w:t>Hydroklooritiatsidi</w:t>
      </w:r>
    </w:p>
    <w:p w:rsidR="007747A5" w:rsidRPr="00780939" w:rsidRDefault="007747A5" w:rsidP="007747A5">
      <w:pPr>
        <w:rPr>
          <w:color w:val="000000"/>
          <w:szCs w:val="22"/>
        </w:rPr>
      </w:pPr>
      <w:r w:rsidRPr="00780939">
        <w:rPr>
          <w:color w:val="000000"/>
          <w:szCs w:val="22"/>
        </w:rPr>
        <w:t>Pelkkää hydroklooritiatsidia käyttävillä potilailla on havaittu lisäksi seuraavia haittavaikutuksia:</w:t>
      </w:r>
    </w:p>
    <w:p w:rsidR="006A2204" w:rsidRPr="00780939" w:rsidRDefault="006A2204" w:rsidP="007747A5">
      <w:pPr>
        <w:rPr>
          <w:color w:val="000000"/>
          <w:szCs w:val="22"/>
        </w:rPr>
      </w:pPr>
    </w:p>
    <w:p w:rsidR="001B5AA4" w:rsidRPr="00780939" w:rsidRDefault="001B5AA4" w:rsidP="001B5AA4">
      <w:pPr>
        <w:ind w:right="-29"/>
        <w:rPr>
          <w:color w:val="000000"/>
          <w:szCs w:val="22"/>
          <w:u w:val="single"/>
        </w:rPr>
      </w:pPr>
      <w:r w:rsidRPr="00780939">
        <w:rPr>
          <w:color w:val="000000"/>
          <w:szCs w:val="22"/>
          <w:u w:val="single"/>
        </w:rPr>
        <w:t>Yleiset haittavaikutukset (saattaa esiintyä enintään yhdellä henkilöllä 10:stä):</w:t>
      </w:r>
    </w:p>
    <w:p w:rsidR="001B5AA4" w:rsidRPr="00780939" w:rsidRDefault="001B5AA4" w:rsidP="001B5AA4">
      <w:pPr>
        <w:ind w:right="-29"/>
        <w:rPr>
          <w:color w:val="000000"/>
          <w:szCs w:val="22"/>
        </w:rPr>
      </w:pPr>
      <w:r w:rsidRPr="00780939">
        <w:rPr>
          <w:color w:val="000000"/>
          <w:szCs w:val="22"/>
        </w:rPr>
        <w:t>Huonovointisuus (pahoinvointi), veren alhainen magnesiumpitoisuus.</w:t>
      </w:r>
    </w:p>
    <w:p w:rsidR="001B5AA4" w:rsidRPr="00780939" w:rsidRDefault="001B5AA4" w:rsidP="001B5AA4">
      <w:pPr>
        <w:ind w:right="-29"/>
        <w:rPr>
          <w:color w:val="000000"/>
          <w:szCs w:val="22"/>
        </w:rPr>
      </w:pPr>
    </w:p>
    <w:p w:rsidR="001B5AA4" w:rsidRPr="00780939" w:rsidRDefault="001B5AA4" w:rsidP="001B5AA4">
      <w:pPr>
        <w:rPr>
          <w:color w:val="000000"/>
          <w:szCs w:val="22"/>
          <w:u w:val="single"/>
        </w:rPr>
      </w:pPr>
      <w:r w:rsidRPr="00780939">
        <w:rPr>
          <w:color w:val="000000"/>
          <w:szCs w:val="22"/>
          <w:u w:val="single"/>
        </w:rPr>
        <w:t>Harvinaiset haittavaikutukset (saattaa esiintyä enintään yhdellä henkilöllä 1 000:sta):</w:t>
      </w:r>
    </w:p>
    <w:p w:rsidR="001B5AA4" w:rsidRPr="00780939" w:rsidRDefault="001B5AA4" w:rsidP="001B5AA4">
      <w:pPr>
        <w:rPr>
          <w:color w:val="000000"/>
          <w:szCs w:val="22"/>
        </w:rPr>
      </w:pPr>
      <w:r w:rsidRPr="00780939">
        <w:rPr>
          <w:color w:val="000000"/>
          <w:szCs w:val="22"/>
        </w:rPr>
        <w:t>Verihiutalemäärien pieneneminen, mikä lisää verenvuodon tai mustelmien riskiä (pienet, verenvuodon aiheuttamat sinipunaiset merkit ihossa tai muissa kudoksissa), veren kohonnut kalsiumpitoisuus, päänsärky.</w:t>
      </w:r>
    </w:p>
    <w:p w:rsidR="001B5AA4" w:rsidRPr="00780939" w:rsidRDefault="001B5AA4" w:rsidP="001B5AA4">
      <w:pPr>
        <w:rPr>
          <w:color w:val="000000"/>
          <w:szCs w:val="22"/>
          <w:u w:val="single"/>
        </w:rPr>
      </w:pPr>
    </w:p>
    <w:p w:rsidR="001B5AA4" w:rsidRPr="00780939" w:rsidRDefault="001B5AA4" w:rsidP="001B5AA4">
      <w:pPr>
        <w:ind w:right="-29"/>
        <w:rPr>
          <w:color w:val="000000"/>
          <w:szCs w:val="22"/>
          <w:u w:val="single"/>
        </w:rPr>
      </w:pPr>
      <w:r w:rsidRPr="00780939">
        <w:rPr>
          <w:color w:val="000000"/>
          <w:szCs w:val="22"/>
          <w:u w:val="single"/>
        </w:rPr>
        <w:t>Hyvin harvinaiset haittavaikutukset (saattaa esiintyä enintään yhdellä henkilöllä 10 000:sta):</w:t>
      </w:r>
    </w:p>
    <w:p w:rsidR="001B5AA4" w:rsidRPr="00780939" w:rsidRDefault="001B5AA4" w:rsidP="001B5AA4">
      <w:pPr>
        <w:rPr>
          <w:color w:val="000000"/>
          <w:szCs w:val="22"/>
        </w:rPr>
      </w:pPr>
      <w:r w:rsidRPr="00780939">
        <w:rPr>
          <w:color w:val="000000"/>
          <w:szCs w:val="22"/>
        </w:rPr>
        <w:t>Veren alentuneen kloridipitoisuuden johdosta kohonnut pH (häiriintynyt happo-emästasapaino).</w:t>
      </w:r>
    </w:p>
    <w:p w:rsidR="006A2204" w:rsidRPr="00780939" w:rsidRDefault="006A2204" w:rsidP="007747A5">
      <w:pPr>
        <w:rPr>
          <w:color w:val="000000"/>
          <w:szCs w:val="22"/>
          <w:u w:val="single"/>
        </w:rPr>
      </w:pPr>
    </w:p>
    <w:p w:rsidR="007747A5" w:rsidRPr="00780939" w:rsidRDefault="007747A5" w:rsidP="007747A5">
      <w:pPr>
        <w:rPr>
          <w:color w:val="000000"/>
          <w:szCs w:val="22"/>
          <w:u w:val="single"/>
        </w:rPr>
      </w:pPr>
      <w:r w:rsidRPr="00780939">
        <w:rPr>
          <w:color w:val="000000"/>
          <w:szCs w:val="22"/>
          <w:u w:val="single"/>
        </w:rPr>
        <w:t>Haittavaikutuksia, joiden yleisyyttä ei tiedetä</w:t>
      </w:r>
      <w:r w:rsidR="00D278EC" w:rsidRPr="00780939">
        <w:rPr>
          <w:color w:val="000000"/>
          <w:szCs w:val="22"/>
          <w:u w:val="single"/>
        </w:rPr>
        <w:t xml:space="preserve"> (</w:t>
      </w:r>
      <w:r w:rsidR="007A3B4C" w:rsidRPr="00780939">
        <w:rPr>
          <w:color w:val="000000"/>
          <w:szCs w:val="22"/>
          <w:u w:val="single"/>
        </w:rPr>
        <w:t>saatavissa oleva tieto ei riitä arviointiin)</w:t>
      </w:r>
      <w:r w:rsidR="002F1B70" w:rsidRPr="00780939">
        <w:rPr>
          <w:color w:val="000000"/>
          <w:szCs w:val="22"/>
          <w:u w:val="single"/>
        </w:rPr>
        <w:t>:</w:t>
      </w:r>
    </w:p>
    <w:p w:rsidR="00042C50" w:rsidRPr="00780939" w:rsidRDefault="007747A5" w:rsidP="00042C50">
      <w:pPr>
        <w:rPr>
          <w:rFonts w:eastAsia="MS Mincho"/>
          <w:color w:val="000000"/>
          <w:szCs w:val="22"/>
          <w:lang w:eastAsia="ja-JP"/>
        </w:rPr>
      </w:pPr>
      <w:r w:rsidRPr="00780939">
        <w:rPr>
          <w:rFonts w:eastAsia="MS Mincho"/>
          <w:color w:val="000000"/>
          <w:szCs w:val="22"/>
          <w:lang w:eastAsia="ja-JP"/>
        </w:rPr>
        <w:t>sylkirauhastulehdus,</w:t>
      </w:r>
      <w:r w:rsidR="006935E7" w:rsidRPr="00780939">
        <w:rPr>
          <w:rFonts w:eastAsia="MS Mincho"/>
          <w:color w:val="000000"/>
          <w:szCs w:val="22"/>
          <w:lang w:eastAsia="ja-JP"/>
        </w:rPr>
        <w:t xml:space="preserve"> iho- ja huulisyöpä (ei-melanoomatyyppinen ihosyöpä),</w:t>
      </w:r>
      <w:r w:rsidRPr="00780939">
        <w:rPr>
          <w:rFonts w:eastAsia="MS Mincho"/>
          <w:color w:val="000000"/>
          <w:szCs w:val="22"/>
          <w:lang w:eastAsia="ja-JP"/>
        </w:rPr>
        <w:t xml:space="preserve"> verisolumäärien pieneneminen </w:t>
      </w:r>
      <w:r w:rsidR="009C1810" w:rsidRPr="00780939">
        <w:rPr>
          <w:rFonts w:eastAsia="MS Mincho"/>
          <w:color w:val="000000"/>
          <w:szCs w:val="22"/>
          <w:lang w:eastAsia="ja-JP"/>
        </w:rPr>
        <w:t xml:space="preserve">(tai jopa puuttuminen) </w:t>
      </w:r>
      <w:r w:rsidRPr="00780939">
        <w:rPr>
          <w:rFonts w:eastAsia="MS Mincho"/>
          <w:color w:val="000000"/>
          <w:szCs w:val="22"/>
          <w:lang w:eastAsia="ja-JP"/>
        </w:rPr>
        <w:t>kuten alhaiset veren punasoluarvot ja valkosoluarvot, vakavat allergiset reaktiot (esim. ylihe</w:t>
      </w:r>
      <w:r w:rsidR="00A51A79" w:rsidRPr="00780939">
        <w:rPr>
          <w:rFonts w:eastAsia="MS Mincho"/>
          <w:color w:val="000000"/>
          <w:szCs w:val="22"/>
          <w:lang w:eastAsia="ja-JP"/>
        </w:rPr>
        <w:t>rkkyys, anafylaktinen reaktio),</w:t>
      </w:r>
      <w:r w:rsidRPr="00780939">
        <w:rPr>
          <w:rFonts w:eastAsia="MS Mincho"/>
          <w:color w:val="000000"/>
          <w:szCs w:val="22"/>
          <w:lang w:eastAsia="ja-JP"/>
        </w:rPr>
        <w:t xml:space="preserve"> ruokahalun heikkeneminen tai </w:t>
      </w:r>
      <w:r w:rsidR="0045495A" w:rsidRPr="00780939">
        <w:rPr>
          <w:rFonts w:eastAsia="MS Mincho"/>
          <w:color w:val="000000"/>
          <w:szCs w:val="22"/>
          <w:lang w:eastAsia="ja-JP"/>
        </w:rPr>
        <w:t>ruokahaluttomuus, levottomuus</w:t>
      </w:r>
      <w:r w:rsidR="00DF018C" w:rsidRPr="00780939">
        <w:rPr>
          <w:rFonts w:eastAsia="MS Mincho"/>
          <w:color w:val="000000"/>
          <w:szCs w:val="22"/>
          <w:lang w:eastAsia="ja-JP"/>
        </w:rPr>
        <w:t>,</w:t>
      </w:r>
      <w:r w:rsidRPr="00780939">
        <w:rPr>
          <w:rFonts w:eastAsia="MS Mincho"/>
          <w:color w:val="000000"/>
          <w:szCs w:val="22"/>
          <w:lang w:eastAsia="ja-JP"/>
        </w:rPr>
        <w:t xml:space="preserve"> </w:t>
      </w:r>
      <w:r w:rsidR="00B526B6" w:rsidRPr="00780939">
        <w:rPr>
          <w:rFonts w:eastAsia="MS Mincho"/>
          <w:color w:val="000000"/>
          <w:szCs w:val="22"/>
          <w:lang w:eastAsia="ja-JP"/>
        </w:rPr>
        <w:t>huimauksen tunne,</w:t>
      </w:r>
      <w:r w:rsidR="00986388" w:rsidRPr="00780939">
        <w:rPr>
          <w:rFonts w:eastAsia="MS Mincho"/>
          <w:color w:val="000000"/>
          <w:szCs w:val="22"/>
          <w:lang w:eastAsia="ja-JP"/>
        </w:rPr>
        <w:t xml:space="preserve"> </w:t>
      </w:r>
      <w:r w:rsidRPr="00780939">
        <w:rPr>
          <w:rFonts w:eastAsia="MS Mincho"/>
          <w:color w:val="000000"/>
          <w:szCs w:val="22"/>
          <w:lang w:eastAsia="ja-JP"/>
        </w:rPr>
        <w:t>näön hämärtyminen tai keltaisena näkeminen,</w:t>
      </w:r>
      <w:r w:rsidR="00C167BD" w:rsidRPr="00780939">
        <w:rPr>
          <w:rFonts w:eastAsia="MS Mincho"/>
          <w:color w:val="000000"/>
          <w:szCs w:val="22"/>
          <w:lang w:eastAsia="ja-JP"/>
        </w:rPr>
        <w:t xml:space="preserve"> </w:t>
      </w:r>
      <w:r w:rsidR="00A270AF" w:rsidRPr="00780939">
        <w:rPr>
          <w:rFonts w:eastAsia="MS Mincho"/>
          <w:szCs w:val="22"/>
          <w:lang w:eastAsia="ja-JP"/>
        </w:rPr>
        <w:t>näöntarkkuuden huononeminen ja silmäkipu (mahdollisia merkkejä</w:t>
      </w:r>
      <w:r w:rsidR="00D052D7" w:rsidRPr="00780939">
        <w:rPr>
          <w:rFonts w:eastAsia="MS Mincho"/>
          <w:szCs w:val="22"/>
          <w:lang w:eastAsia="ja-JP"/>
        </w:rPr>
        <w:t xml:space="preserve"> nesteen kertymisestä silmän suonikalvoon (suonikalvon effuusio) tai</w:t>
      </w:r>
      <w:r w:rsidR="00A270AF" w:rsidRPr="00780939">
        <w:rPr>
          <w:rFonts w:eastAsia="MS Mincho"/>
          <w:szCs w:val="22"/>
          <w:lang w:eastAsia="ja-JP"/>
        </w:rPr>
        <w:t xml:space="preserve"> </w:t>
      </w:r>
      <w:r w:rsidR="00A27DBB" w:rsidRPr="00780939">
        <w:rPr>
          <w:rFonts w:eastAsia="MS Mincho"/>
          <w:color w:val="000000"/>
          <w:szCs w:val="22"/>
          <w:lang w:eastAsia="ja-JP"/>
        </w:rPr>
        <w:t xml:space="preserve">akuutista likitaittoisuudesta tai akuutista </w:t>
      </w:r>
      <w:r w:rsidR="00A270AF" w:rsidRPr="00780939">
        <w:rPr>
          <w:rFonts w:eastAsia="MS Mincho"/>
          <w:szCs w:val="22"/>
          <w:lang w:eastAsia="ja-JP"/>
        </w:rPr>
        <w:t xml:space="preserve">ahdaskulmaglaukoomasta), </w:t>
      </w:r>
      <w:r w:rsidR="00C167BD" w:rsidRPr="00780939">
        <w:rPr>
          <w:rFonts w:eastAsia="MS Mincho"/>
          <w:color w:val="000000"/>
          <w:szCs w:val="22"/>
          <w:lang w:eastAsia="ja-JP"/>
        </w:rPr>
        <w:t>kuolioituva verisuonitulehdus,</w:t>
      </w:r>
      <w:r w:rsidRPr="00780939">
        <w:rPr>
          <w:rFonts w:eastAsia="MS Mincho"/>
          <w:color w:val="000000"/>
          <w:szCs w:val="22"/>
          <w:lang w:eastAsia="ja-JP"/>
        </w:rPr>
        <w:t xml:space="preserve"> </w:t>
      </w:r>
      <w:r w:rsidR="007E1368" w:rsidRPr="00780939">
        <w:rPr>
          <w:rFonts w:eastAsia="MS Mincho"/>
          <w:color w:val="000000"/>
          <w:szCs w:val="22"/>
          <w:lang w:eastAsia="ja-JP"/>
        </w:rPr>
        <w:t>haimatulehdus, vatsavaivat,</w:t>
      </w:r>
      <w:r w:rsidR="009C1810" w:rsidRPr="00780939">
        <w:rPr>
          <w:rFonts w:eastAsia="MS Mincho"/>
          <w:color w:val="000000"/>
          <w:szCs w:val="22"/>
          <w:lang w:eastAsia="ja-JP"/>
        </w:rPr>
        <w:t xml:space="preserve"> </w:t>
      </w:r>
      <w:r w:rsidR="007E1368" w:rsidRPr="00780939">
        <w:rPr>
          <w:rFonts w:eastAsia="MS Mincho"/>
          <w:color w:val="000000"/>
          <w:szCs w:val="22"/>
          <w:lang w:eastAsia="ja-JP"/>
        </w:rPr>
        <w:t>ihon tai silmänvalkuaisten keltaisuus, lupus</w:t>
      </w:r>
      <w:r w:rsidR="001D6A34" w:rsidRPr="00780939">
        <w:rPr>
          <w:rFonts w:eastAsia="MS Mincho"/>
          <w:color w:val="000000"/>
          <w:szCs w:val="22"/>
          <w:lang w:eastAsia="ja-JP"/>
        </w:rPr>
        <w:t>-</w:t>
      </w:r>
      <w:r w:rsidR="007E1368" w:rsidRPr="00780939">
        <w:rPr>
          <w:rFonts w:eastAsia="MS Mincho"/>
          <w:color w:val="000000"/>
          <w:szCs w:val="22"/>
          <w:lang w:eastAsia="ja-JP"/>
        </w:rPr>
        <w:t>tyyppinen oireyhtymä (</w:t>
      </w:r>
      <w:r w:rsidR="00B97994" w:rsidRPr="00780939">
        <w:rPr>
          <w:rFonts w:eastAsia="MS Mincho"/>
          <w:color w:val="000000"/>
          <w:szCs w:val="22"/>
          <w:lang w:eastAsia="ja-JP"/>
        </w:rPr>
        <w:t>olotila</w:t>
      </w:r>
      <w:r w:rsidR="007E1368" w:rsidRPr="00780939">
        <w:rPr>
          <w:rFonts w:eastAsia="MS Mincho"/>
          <w:color w:val="000000"/>
          <w:szCs w:val="22"/>
          <w:lang w:eastAsia="ja-JP"/>
        </w:rPr>
        <w:t xml:space="preserve"> muistuttaa </w:t>
      </w:r>
      <w:r w:rsidR="00A33118" w:rsidRPr="00780939">
        <w:rPr>
          <w:rFonts w:eastAsia="MS Mincho"/>
          <w:color w:val="000000"/>
          <w:szCs w:val="22"/>
          <w:lang w:eastAsia="ja-JP"/>
        </w:rPr>
        <w:t xml:space="preserve">systeemistä </w:t>
      </w:r>
      <w:r w:rsidR="007E1368" w:rsidRPr="00780939">
        <w:rPr>
          <w:bCs/>
          <w:color w:val="000000"/>
          <w:szCs w:val="22"/>
        </w:rPr>
        <w:t>lupus erythematosus nimistä sairautta</w:t>
      </w:r>
      <w:r w:rsidR="004118E1" w:rsidRPr="00780939">
        <w:rPr>
          <w:bCs/>
          <w:color w:val="000000"/>
          <w:szCs w:val="22"/>
        </w:rPr>
        <w:t>, jossa</w:t>
      </w:r>
      <w:r w:rsidR="007E1368" w:rsidRPr="00780939">
        <w:rPr>
          <w:bCs/>
          <w:color w:val="000000"/>
          <w:szCs w:val="22"/>
        </w:rPr>
        <w:t xml:space="preserve"> elimistön immuunijärjestelmä hyökkää elimistöä vastaan),</w:t>
      </w:r>
      <w:r w:rsidR="007E1368" w:rsidRPr="00780939">
        <w:rPr>
          <w:rFonts w:eastAsia="MS Mincho"/>
          <w:color w:val="000000"/>
          <w:szCs w:val="22"/>
          <w:lang w:eastAsia="ja-JP"/>
        </w:rPr>
        <w:t xml:space="preserve"> ihon häiriöt kuten ihon </w:t>
      </w:r>
      <w:r w:rsidR="00042C50" w:rsidRPr="00780939">
        <w:rPr>
          <w:rFonts w:eastAsia="MS Mincho"/>
          <w:color w:val="000000"/>
          <w:szCs w:val="22"/>
          <w:lang w:eastAsia="ja-JP"/>
        </w:rPr>
        <w:t xml:space="preserve">verisuonitulehdus, lisääntynyt herkkyys auringonvalolle, </w:t>
      </w:r>
      <w:r w:rsidR="00C126F9" w:rsidRPr="00780939">
        <w:rPr>
          <w:szCs w:val="22"/>
          <w:lang w:eastAsia="zh-CN" w:bidi="th-TH"/>
        </w:rPr>
        <w:t xml:space="preserve">ihottuma, ihon punoitus, rakkulat huulilla, silmien alueella tai suussa, ihon kuoriutuminen, kuume (mahdolliset </w:t>
      </w:r>
      <w:r w:rsidR="00B913F5" w:rsidRPr="00780939">
        <w:rPr>
          <w:szCs w:val="22"/>
          <w:lang w:eastAsia="zh-CN" w:bidi="th-TH"/>
        </w:rPr>
        <w:t xml:space="preserve">monimuotoisen </w:t>
      </w:r>
      <w:r w:rsidR="00C126F9" w:rsidRPr="00780939">
        <w:rPr>
          <w:szCs w:val="22"/>
          <w:lang w:eastAsia="zh-CN" w:bidi="th-TH"/>
        </w:rPr>
        <w:t>punavihoittuman merkit),</w:t>
      </w:r>
      <w:r w:rsidR="00C126F9" w:rsidRPr="00780939">
        <w:rPr>
          <w:rFonts w:eastAsia="MS Mincho"/>
          <w:szCs w:val="22"/>
          <w:lang w:eastAsia="ja-JP"/>
        </w:rPr>
        <w:t xml:space="preserve"> </w:t>
      </w:r>
      <w:r w:rsidR="00DC7158" w:rsidRPr="00780939">
        <w:rPr>
          <w:rFonts w:eastAsia="MS Mincho"/>
          <w:color w:val="000000"/>
          <w:szCs w:val="22"/>
          <w:lang w:eastAsia="ja-JP"/>
        </w:rPr>
        <w:t xml:space="preserve">heikkous, munuaistulehdus, </w:t>
      </w:r>
      <w:r w:rsidR="00042C50" w:rsidRPr="00780939">
        <w:rPr>
          <w:rFonts w:eastAsia="MS Mincho"/>
          <w:color w:val="000000"/>
          <w:szCs w:val="22"/>
          <w:lang w:eastAsia="ja-JP"/>
        </w:rPr>
        <w:t>munuaisten toimintahäiriö, sokerivirtsaisuus (glukosuria), kuume, elektrolyyttitasapainohäiriö, korkeat veren kolesteroliarvot, alentunut verimäärä, kohonn</w:t>
      </w:r>
      <w:r w:rsidR="009C1336" w:rsidRPr="00780939">
        <w:rPr>
          <w:rFonts w:eastAsia="MS Mincho"/>
          <w:color w:val="000000"/>
          <w:szCs w:val="22"/>
          <w:lang w:eastAsia="ja-JP"/>
        </w:rPr>
        <w:t>u</w:t>
      </w:r>
      <w:r w:rsidR="00042C50" w:rsidRPr="00780939">
        <w:rPr>
          <w:rFonts w:eastAsia="MS Mincho"/>
          <w:color w:val="000000"/>
          <w:szCs w:val="22"/>
          <w:lang w:eastAsia="ja-JP"/>
        </w:rPr>
        <w:t>t veren glukoosi</w:t>
      </w:r>
      <w:r w:rsidR="00511B22" w:rsidRPr="00780939">
        <w:rPr>
          <w:rFonts w:eastAsia="MS Mincho"/>
          <w:color w:val="000000"/>
          <w:szCs w:val="22"/>
          <w:lang w:eastAsia="ja-JP"/>
        </w:rPr>
        <w:t>pitoisuus</w:t>
      </w:r>
      <w:r w:rsidR="005A107B" w:rsidRPr="00780939">
        <w:rPr>
          <w:rFonts w:eastAsia="MS Mincho"/>
          <w:color w:val="000000"/>
          <w:szCs w:val="22"/>
          <w:lang w:eastAsia="ja-JP"/>
        </w:rPr>
        <w:t xml:space="preserve">, </w:t>
      </w:r>
      <w:r w:rsidR="00381E92" w:rsidRPr="00780939">
        <w:rPr>
          <w:rFonts w:eastAsia="MS Mincho"/>
          <w:color w:val="000000"/>
          <w:szCs w:val="22"/>
          <w:lang w:eastAsia="ja-JP"/>
        </w:rPr>
        <w:t xml:space="preserve">vaikeudet </w:t>
      </w:r>
      <w:r w:rsidR="00511B22" w:rsidRPr="00780939">
        <w:rPr>
          <w:rFonts w:eastAsia="MS Mincho"/>
          <w:color w:val="000000"/>
          <w:szCs w:val="22"/>
          <w:lang w:eastAsia="ja-JP"/>
        </w:rPr>
        <w:t>veren/virtsan glukoosipitoisuuden</w:t>
      </w:r>
      <w:r w:rsidR="00F85C78" w:rsidRPr="00780939">
        <w:rPr>
          <w:rFonts w:eastAsia="MS Mincho"/>
          <w:color w:val="000000"/>
          <w:szCs w:val="22"/>
          <w:lang w:eastAsia="ja-JP"/>
        </w:rPr>
        <w:t xml:space="preserve"> </w:t>
      </w:r>
      <w:r w:rsidR="00381E92" w:rsidRPr="00780939">
        <w:rPr>
          <w:rFonts w:eastAsia="MS Mincho"/>
          <w:color w:val="000000"/>
          <w:szCs w:val="22"/>
          <w:lang w:eastAsia="ja-JP"/>
        </w:rPr>
        <w:t>hallinnassa</w:t>
      </w:r>
      <w:r w:rsidR="00042C50" w:rsidRPr="00780939">
        <w:rPr>
          <w:rFonts w:eastAsia="MS Mincho"/>
          <w:color w:val="000000"/>
          <w:szCs w:val="22"/>
          <w:lang w:eastAsia="ja-JP"/>
        </w:rPr>
        <w:t xml:space="preserve"> potilailla, joilla on todettu sokeritauti, kohonneet veren rasva-arvot.</w:t>
      </w:r>
    </w:p>
    <w:p w:rsidR="004E24CA" w:rsidRPr="00780939" w:rsidRDefault="004E24CA" w:rsidP="00290801">
      <w:pPr>
        <w:rPr>
          <w:color w:val="000000"/>
          <w:szCs w:val="22"/>
        </w:rPr>
      </w:pPr>
    </w:p>
    <w:p w:rsidR="000F1925" w:rsidRPr="00780939" w:rsidRDefault="000F1925" w:rsidP="00DA307E">
      <w:pPr>
        <w:keepNext/>
        <w:numPr>
          <w:ilvl w:val="12"/>
          <w:numId w:val="0"/>
        </w:numPr>
        <w:rPr>
          <w:b/>
          <w:bCs/>
          <w:szCs w:val="22"/>
          <w:lang w:eastAsia="fr-LU"/>
        </w:rPr>
      </w:pPr>
      <w:r w:rsidRPr="00780939">
        <w:rPr>
          <w:b/>
          <w:bCs/>
          <w:szCs w:val="22"/>
          <w:lang w:eastAsia="fr-LU"/>
        </w:rPr>
        <w:t>Haittavaikutuksista ilmoittaminen</w:t>
      </w:r>
    </w:p>
    <w:p w:rsidR="000F1925" w:rsidRPr="00780939" w:rsidRDefault="000F1925" w:rsidP="000F1925">
      <w:pPr>
        <w:rPr>
          <w:color w:val="000000"/>
          <w:szCs w:val="22"/>
        </w:rPr>
      </w:pPr>
      <w:r w:rsidRPr="00780939">
        <w:rPr>
          <w:szCs w:val="22"/>
          <w:lang w:eastAsia="fr-LU"/>
        </w:rPr>
        <w:t>Jos havaitset haittavaikutuksia, kerro niistä lääkärille tai apteekkihenkilökunnalle. Tämä koskee myös sellaisia mahdollisia haittavaikutuksia, joita ei ole mainittu tässä pakkausselosteessa.</w:t>
      </w:r>
      <w:r w:rsidRPr="00780939">
        <w:rPr>
          <w:color w:val="000000"/>
          <w:szCs w:val="22"/>
        </w:rPr>
        <w:t xml:space="preserve"> </w:t>
      </w:r>
      <w:r w:rsidRPr="00780939">
        <w:rPr>
          <w:szCs w:val="22"/>
          <w:lang w:eastAsia="fr-LU"/>
        </w:rPr>
        <w:t xml:space="preserve">Voit ilmoittaa haittavaikutuksista myös suoraan </w:t>
      </w:r>
      <w:hyperlink r:id="rId15" w:history="1">
        <w:r w:rsidR="00751687" w:rsidRPr="00780939">
          <w:rPr>
            <w:rStyle w:val="Hyperlink"/>
            <w:highlight w:val="lightGray"/>
          </w:rPr>
          <w:t>liittee</w:t>
        </w:r>
        <w:r w:rsidR="00751687" w:rsidRPr="00780939">
          <w:rPr>
            <w:rStyle w:val="Hyperlink"/>
            <w:highlight w:val="lightGray"/>
          </w:rPr>
          <w:t>s</w:t>
        </w:r>
        <w:r w:rsidR="00751687" w:rsidRPr="00780939">
          <w:rPr>
            <w:rStyle w:val="Hyperlink"/>
            <w:highlight w:val="lightGray"/>
          </w:rPr>
          <w:t>sä V</w:t>
        </w:r>
      </w:hyperlink>
      <w:r w:rsidR="00751687" w:rsidRPr="00780939">
        <w:rPr>
          <w:rStyle w:val="Hyperlink"/>
          <w:szCs w:val="22"/>
          <w:highlight w:val="lightGray"/>
        </w:rPr>
        <w:t xml:space="preserve"> </w:t>
      </w:r>
      <w:r w:rsidR="00751687" w:rsidRPr="00780939">
        <w:rPr>
          <w:szCs w:val="22"/>
          <w:highlight w:val="lightGray"/>
        </w:rPr>
        <w:t>luetellun kansallisen ilmoitusjärjestelmän kautta</w:t>
      </w:r>
      <w:r w:rsidR="00751687" w:rsidRPr="00780939">
        <w:rPr>
          <w:szCs w:val="22"/>
        </w:rPr>
        <w:t xml:space="preserve">. </w:t>
      </w:r>
      <w:r w:rsidRPr="00780939">
        <w:rPr>
          <w:szCs w:val="22"/>
          <w:lang w:eastAsia="fr-LU"/>
        </w:rPr>
        <w:t>Ilmoittamalla haittavaikutuksista voit auttaa saamaan enemmän tietoa tämän lääkevalmisteen turvallisuudesta.</w:t>
      </w:r>
    </w:p>
    <w:p w:rsidR="004C49AF" w:rsidRPr="00780939" w:rsidRDefault="004C49AF">
      <w:pPr>
        <w:ind w:right="-29"/>
        <w:rPr>
          <w:color w:val="000000"/>
          <w:szCs w:val="22"/>
        </w:rPr>
      </w:pPr>
    </w:p>
    <w:p w:rsidR="007E1368" w:rsidRPr="00780939" w:rsidRDefault="007E1368">
      <w:pPr>
        <w:ind w:right="-29"/>
        <w:rPr>
          <w:color w:val="000000"/>
          <w:szCs w:val="22"/>
        </w:rPr>
      </w:pPr>
    </w:p>
    <w:p w:rsidR="00A73BE2" w:rsidRPr="00780939" w:rsidRDefault="004C49AF" w:rsidP="00DA307E">
      <w:pPr>
        <w:keepNext/>
        <w:ind w:left="567" w:hanging="567"/>
        <w:rPr>
          <w:color w:val="000000"/>
          <w:szCs w:val="22"/>
        </w:rPr>
      </w:pPr>
      <w:r w:rsidRPr="00780939">
        <w:rPr>
          <w:b/>
          <w:color w:val="000000"/>
          <w:szCs w:val="22"/>
        </w:rPr>
        <w:t>5.</w:t>
      </w:r>
      <w:r w:rsidRPr="00780939">
        <w:rPr>
          <w:b/>
          <w:color w:val="000000"/>
          <w:szCs w:val="22"/>
        </w:rPr>
        <w:tab/>
      </w:r>
      <w:r w:rsidR="00A73BE2" w:rsidRPr="00780939">
        <w:rPr>
          <w:b/>
          <w:caps/>
          <w:color w:val="000000"/>
          <w:szCs w:val="22"/>
        </w:rPr>
        <w:t>M</w:t>
      </w:r>
      <w:r w:rsidR="00A73BE2" w:rsidRPr="00780939">
        <w:rPr>
          <w:b/>
          <w:color w:val="000000"/>
          <w:szCs w:val="22"/>
        </w:rPr>
        <w:t>icardis</w:t>
      </w:r>
      <w:r w:rsidR="00867C50" w:rsidRPr="00780939">
        <w:rPr>
          <w:b/>
          <w:color w:val="000000"/>
          <w:szCs w:val="22"/>
        </w:rPr>
        <w:t>Plus</w:t>
      </w:r>
      <w:r w:rsidR="00A73BE2" w:rsidRPr="00780939">
        <w:rPr>
          <w:b/>
          <w:caps/>
          <w:color w:val="000000"/>
          <w:szCs w:val="22"/>
        </w:rPr>
        <w:t>-</w:t>
      </w:r>
      <w:r w:rsidR="00A73BE2" w:rsidRPr="00780939">
        <w:rPr>
          <w:b/>
          <w:color w:val="000000"/>
          <w:szCs w:val="22"/>
        </w:rPr>
        <w:t>tablettien säilyttäminen</w:t>
      </w:r>
    </w:p>
    <w:p w:rsidR="004C49AF" w:rsidRPr="00780939" w:rsidRDefault="004C49AF" w:rsidP="00DA307E">
      <w:pPr>
        <w:keepNext/>
        <w:rPr>
          <w:color w:val="000000"/>
          <w:szCs w:val="22"/>
        </w:rPr>
      </w:pPr>
    </w:p>
    <w:p w:rsidR="004426A0" w:rsidRPr="00780939" w:rsidRDefault="004426A0" w:rsidP="004426A0">
      <w:pPr>
        <w:rPr>
          <w:color w:val="000000"/>
          <w:szCs w:val="22"/>
        </w:rPr>
      </w:pPr>
      <w:r w:rsidRPr="00780939">
        <w:rPr>
          <w:color w:val="000000"/>
          <w:szCs w:val="22"/>
        </w:rPr>
        <w:t>Ei lasten ulottuville eikä näkyville.</w:t>
      </w:r>
    </w:p>
    <w:p w:rsidR="004426A0" w:rsidRPr="00780939" w:rsidRDefault="004426A0" w:rsidP="004426A0">
      <w:pPr>
        <w:ind w:right="-2"/>
        <w:rPr>
          <w:color w:val="000000"/>
          <w:szCs w:val="22"/>
        </w:rPr>
      </w:pPr>
    </w:p>
    <w:p w:rsidR="00720BED" w:rsidRPr="00780939" w:rsidRDefault="004426A0" w:rsidP="004426A0">
      <w:pPr>
        <w:ind w:right="-2"/>
        <w:rPr>
          <w:color w:val="000000"/>
          <w:szCs w:val="22"/>
        </w:rPr>
      </w:pPr>
      <w:r w:rsidRPr="00780939">
        <w:rPr>
          <w:color w:val="000000"/>
          <w:szCs w:val="22"/>
        </w:rPr>
        <w:t xml:space="preserve">Älä käytä </w:t>
      </w:r>
      <w:r w:rsidR="00A73BE2" w:rsidRPr="00780939">
        <w:rPr>
          <w:color w:val="000000"/>
          <w:szCs w:val="22"/>
        </w:rPr>
        <w:t xml:space="preserve">tätä lääkettä </w:t>
      </w:r>
      <w:r w:rsidRPr="00780939">
        <w:rPr>
          <w:color w:val="000000"/>
          <w:szCs w:val="22"/>
        </w:rPr>
        <w:t>pakkauksessa mainitun viimeisen käyttöpäivämäärän ”EXP” jälkeen. Viimeinen käyttöpäivämäärä tarkoittaa kuukauden viimeistä päivää.</w:t>
      </w:r>
    </w:p>
    <w:p w:rsidR="00A73BE2" w:rsidRPr="00780939" w:rsidRDefault="00A73BE2" w:rsidP="00720BED">
      <w:pPr>
        <w:ind w:right="-2"/>
        <w:rPr>
          <w:color w:val="000000"/>
          <w:szCs w:val="22"/>
        </w:rPr>
      </w:pPr>
    </w:p>
    <w:p w:rsidR="0028136C" w:rsidRPr="00780939" w:rsidRDefault="0028136C" w:rsidP="00720BED">
      <w:pPr>
        <w:ind w:right="-2"/>
        <w:rPr>
          <w:color w:val="000000"/>
          <w:szCs w:val="22"/>
        </w:rPr>
      </w:pPr>
      <w:r w:rsidRPr="00780939">
        <w:rPr>
          <w:color w:val="000000"/>
          <w:szCs w:val="22"/>
        </w:rPr>
        <w:t xml:space="preserve">Tämä lääkevalmiste ei vaadi </w:t>
      </w:r>
      <w:r w:rsidR="00D278EC" w:rsidRPr="00780939">
        <w:rPr>
          <w:color w:val="000000"/>
          <w:szCs w:val="22"/>
        </w:rPr>
        <w:t xml:space="preserve">lämpötilan suhteen </w:t>
      </w:r>
      <w:r w:rsidRPr="00780939">
        <w:rPr>
          <w:color w:val="000000"/>
          <w:szCs w:val="22"/>
        </w:rPr>
        <w:t>erityisiä säilytysolosuhteita.</w:t>
      </w:r>
    </w:p>
    <w:p w:rsidR="00091FAF" w:rsidRPr="00780939" w:rsidRDefault="004426A0" w:rsidP="00091FAF">
      <w:pPr>
        <w:rPr>
          <w:color w:val="000000"/>
          <w:szCs w:val="22"/>
        </w:rPr>
      </w:pPr>
      <w:r w:rsidRPr="00780939">
        <w:rPr>
          <w:color w:val="000000"/>
          <w:szCs w:val="22"/>
        </w:rPr>
        <w:t>Säilytä alkuperäispakkauksessa. Herkkä kosteudelle.</w:t>
      </w:r>
      <w:r w:rsidR="00091FAF" w:rsidRPr="00780939">
        <w:rPr>
          <w:color w:val="000000"/>
          <w:szCs w:val="22"/>
        </w:rPr>
        <w:t xml:space="preserve"> Ota MicardisPlus-tabletti läpipainolevystä juuri ennen lääkkeen ottoa.</w:t>
      </w:r>
    </w:p>
    <w:p w:rsidR="0095498E" w:rsidRPr="00780939" w:rsidRDefault="0095498E" w:rsidP="001E10E5">
      <w:pPr>
        <w:rPr>
          <w:color w:val="000000"/>
          <w:szCs w:val="22"/>
        </w:rPr>
      </w:pPr>
    </w:p>
    <w:p w:rsidR="00D9040E" w:rsidRPr="00780939" w:rsidRDefault="001E10E5" w:rsidP="001E10E5">
      <w:pPr>
        <w:rPr>
          <w:color w:val="000000"/>
          <w:szCs w:val="22"/>
        </w:rPr>
      </w:pPr>
      <w:r w:rsidRPr="00780939">
        <w:rPr>
          <w:color w:val="000000"/>
          <w:szCs w:val="22"/>
        </w:rPr>
        <w:t>Toisinaan läpipainopakkauksen ulompi kerros irtoaa sisemmästä kerroksesta läpipainotaskujen välissä. Mitään toimenpiteitä ei tarvita, jos näin tapahtuu.</w:t>
      </w:r>
    </w:p>
    <w:p w:rsidR="00621103" w:rsidRPr="00780939" w:rsidRDefault="00621103" w:rsidP="004426A0">
      <w:pPr>
        <w:rPr>
          <w:color w:val="000000"/>
          <w:szCs w:val="22"/>
        </w:rPr>
      </w:pPr>
    </w:p>
    <w:p w:rsidR="004426A0" w:rsidRPr="00780939" w:rsidRDefault="004426A0" w:rsidP="004426A0">
      <w:pPr>
        <w:rPr>
          <w:color w:val="000000"/>
          <w:szCs w:val="22"/>
        </w:rPr>
      </w:pPr>
      <w:r w:rsidRPr="00780939">
        <w:rPr>
          <w:color w:val="000000"/>
          <w:szCs w:val="22"/>
        </w:rPr>
        <w:t>Lääkkeitä ei tule heittää viemäriin eikä hävittää talousjätteiden mukana. K</w:t>
      </w:r>
      <w:r w:rsidR="009423E7" w:rsidRPr="00780939">
        <w:rPr>
          <w:color w:val="000000"/>
          <w:szCs w:val="22"/>
        </w:rPr>
        <w:t>ysy k</w:t>
      </w:r>
      <w:r w:rsidRPr="00780939">
        <w:rPr>
          <w:color w:val="000000"/>
          <w:szCs w:val="22"/>
        </w:rPr>
        <w:t>äyttämättömien lääkkeiden hävittämisestä apteekista. Näin menetellen suojelet luontoa.</w:t>
      </w:r>
    </w:p>
    <w:p w:rsidR="004B7F12" w:rsidRPr="00780939" w:rsidRDefault="004B7F12" w:rsidP="004E24CA">
      <w:pPr>
        <w:ind w:right="-2"/>
        <w:rPr>
          <w:b/>
          <w:color w:val="000000"/>
          <w:szCs w:val="22"/>
        </w:rPr>
      </w:pPr>
    </w:p>
    <w:p w:rsidR="00720BED" w:rsidRPr="00780939" w:rsidRDefault="00720BED" w:rsidP="004E24CA">
      <w:pPr>
        <w:ind w:right="-2"/>
        <w:rPr>
          <w:b/>
          <w:color w:val="000000"/>
          <w:szCs w:val="22"/>
        </w:rPr>
      </w:pPr>
    </w:p>
    <w:p w:rsidR="004426A0" w:rsidRPr="00780939" w:rsidRDefault="004426A0" w:rsidP="004E24CA">
      <w:pPr>
        <w:ind w:right="-2"/>
        <w:rPr>
          <w:color w:val="000000"/>
          <w:szCs w:val="22"/>
        </w:rPr>
      </w:pPr>
      <w:r w:rsidRPr="00780939">
        <w:rPr>
          <w:b/>
          <w:color w:val="000000"/>
          <w:szCs w:val="22"/>
        </w:rPr>
        <w:t>6.</w:t>
      </w:r>
      <w:r w:rsidRPr="00780939">
        <w:rPr>
          <w:b/>
          <w:color w:val="000000"/>
          <w:szCs w:val="22"/>
        </w:rPr>
        <w:tab/>
      </w:r>
      <w:r w:rsidR="00D278EC" w:rsidRPr="00780939">
        <w:rPr>
          <w:b/>
          <w:color w:val="000000"/>
          <w:szCs w:val="22"/>
        </w:rPr>
        <w:t>Pakkauksen sisältö ja muuta tietoa</w:t>
      </w:r>
    </w:p>
    <w:p w:rsidR="004426A0" w:rsidRPr="00780939" w:rsidRDefault="004426A0" w:rsidP="004426A0">
      <w:pPr>
        <w:ind w:right="-2"/>
        <w:rPr>
          <w:b/>
          <w:color w:val="000000"/>
          <w:szCs w:val="22"/>
        </w:rPr>
      </w:pPr>
    </w:p>
    <w:p w:rsidR="001E10E5" w:rsidRPr="00780939" w:rsidRDefault="001E10E5" w:rsidP="001E10E5">
      <w:pPr>
        <w:ind w:right="-2"/>
        <w:rPr>
          <w:b/>
          <w:color w:val="000000"/>
          <w:szCs w:val="22"/>
        </w:rPr>
      </w:pPr>
      <w:r w:rsidRPr="00780939">
        <w:rPr>
          <w:b/>
          <w:color w:val="000000"/>
          <w:szCs w:val="22"/>
        </w:rPr>
        <w:t>Mitä MicardisPlus sisältää</w:t>
      </w:r>
    </w:p>
    <w:p w:rsidR="00076C32" w:rsidRPr="00780939" w:rsidRDefault="00076C32" w:rsidP="001E10E5">
      <w:pPr>
        <w:ind w:right="-2"/>
        <w:rPr>
          <w:color w:val="000000"/>
          <w:szCs w:val="22"/>
        </w:rPr>
      </w:pPr>
    </w:p>
    <w:p w:rsidR="001E10E5" w:rsidRPr="00780939" w:rsidRDefault="001E10E5" w:rsidP="001E10E5">
      <w:pPr>
        <w:ind w:right="-2"/>
        <w:rPr>
          <w:color w:val="000000"/>
          <w:szCs w:val="22"/>
        </w:rPr>
      </w:pPr>
      <w:r w:rsidRPr="00780939">
        <w:rPr>
          <w:color w:val="000000"/>
          <w:szCs w:val="22"/>
        </w:rPr>
        <w:t>Vaikuttavat aineet ovat telmisartaani ja hydroklooritiatsidi. Yksi tabletti sisältää 4</w:t>
      </w:r>
      <w:r w:rsidRPr="00780939">
        <w:rPr>
          <w:rFonts w:eastAsia="MS Mincho"/>
          <w:color w:val="000000"/>
          <w:szCs w:val="22"/>
          <w:lang w:eastAsia="ja-JP"/>
        </w:rPr>
        <w:t>0 mg telmisartaania ja 12,5 mg hydroklooritiatsidia.</w:t>
      </w:r>
    </w:p>
    <w:p w:rsidR="00920758" w:rsidRPr="00780939" w:rsidRDefault="00920758" w:rsidP="001E10E5">
      <w:pPr>
        <w:ind w:right="-2"/>
        <w:rPr>
          <w:color w:val="000000"/>
          <w:szCs w:val="22"/>
        </w:rPr>
      </w:pPr>
    </w:p>
    <w:p w:rsidR="001E10E5" w:rsidRPr="00780939" w:rsidRDefault="001E10E5" w:rsidP="001E10E5">
      <w:pPr>
        <w:ind w:right="-2"/>
        <w:rPr>
          <w:color w:val="000000"/>
          <w:szCs w:val="22"/>
        </w:rPr>
      </w:pPr>
      <w:r w:rsidRPr="00780939">
        <w:rPr>
          <w:color w:val="000000"/>
          <w:szCs w:val="22"/>
        </w:rPr>
        <w:t>Muut</w:t>
      </w:r>
      <w:r w:rsidR="00D278EC" w:rsidRPr="00780939">
        <w:rPr>
          <w:color w:val="000000"/>
          <w:szCs w:val="22"/>
        </w:rPr>
        <w:t xml:space="preserve"> apu</w:t>
      </w:r>
      <w:r w:rsidRPr="00780939">
        <w:rPr>
          <w:color w:val="000000"/>
          <w:szCs w:val="22"/>
        </w:rPr>
        <w:t>aineet ovat laktoosimonohydraatti, magnesiumstearaatti, maissitärkkelys, meglumiini, mikrokiteinen selluloosa, povidoni, punainen rautaoksidi (E172), natriumhydroksidi, natriumtärkkelysglykolaatti (Tyyppi A), sorbitoli (E420).</w:t>
      </w:r>
    </w:p>
    <w:p w:rsidR="001E10E5" w:rsidRPr="00780939" w:rsidRDefault="001E10E5" w:rsidP="001E10E5">
      <w:pPr>
        <w:rPr>
          <w:color w:val="000000"/>
          <w:szCs w:val="22"/>
        </w:rPr>
      </w:pPr>
    </w:p>
    <w:p w:rsidR="001E10E5" w:rsidRPr="00780939" w:rsidRDefault="00B913F5" w:rsidP="001E10E5">
      <w:pPr>
        <w:ind w:right="-2"/>
        <w:rPr>
          <w:color w:val="000000"/>
          <w:szCs w:val="22"/>
        </w:rPr>
      </w:pPr>
      <w:r w:rsidRPr="00780939">
        <w:rPr>
          <w:b/>
          <w:color w:val="000000"/>
          <w:szCs w:val="22"/>
        </w:rPr>
        <w:t>Lääke</w:t>
      </w:r>
      <w:r w:rsidR="001E10E5" w:rsidRPr="00780939">
        <w:rPr>
          <w:b/>
          <w:color w:val="000000"/>
          <w:szCs w:val="22"/>
        </w:rPr>
        <w:t>valmisteen kuvaus ja pakkauskoot</w:t>
      </w:r>
    </w:p>
    <w:p w:rsidR="00076C32" w:rsidRPr="00780939" w:rsidRDefault="00076C32" w:rsidP="001E10E5">
      <w:pPr>
        <w:rPr>
          <w:color w:val="000000"/>
          <w:szCs w:val="22"/>
        </w:rPr>
      </w:pPr>
    </w:p>
    <w:p w:rsidR="001E10E5" w:rsidRPr="00780939" w:rsidRDefault="001E10E5" w:rsidP="001E10E5">
      <w:pPr>
        <w:rPr>
          <w:color w:val="000000"/>
          <w:szCs w:val="22"/>
        </w:rPr>
      </w:pPr>
      <w:r w:rsidRPr="00780939">
        <w:rPr>
          <w:color w:val="000000"/>
          <w:szCs w:val="22"/>
        </w:rPr>
        <w:t xml:space="preserve">MicardisPlus 40 mg/12,5 mg tabletti on punainen ja valkoinen </w:t>
      </w:r>
      <w:r w:rsidR="00977CE6" w:rsidRPr="00780939">
        <w:rPr>
          <w:color w:val="000000"/>
          <w:szCs w:val="22"/>
        </w:rPr>
        <w:t>pitkulainen</w:t>
      </w:r>
      <w:r w:rsidRPr="00780939">
        <w:rPr>
          <w:color w:val="000000"/>
          <w:szCs w:val="22"/>
        </w:rPr>
        <w:t xml:space="preserve"> kaksikerrostabletti, johon on kaiverrettu yrityksen logo ja koodi </w:t>
      </w:r>
      <w:r w:rsidR="00097856" w:rsidRPr="00780939">
        <w:rPr>
          <w:color w:val="000000"/>
          <w:szCs w:val="22"/>
        </w:rPr>
        <w:t>’</w:t>
      </w:r>
      <w:r w:rsidRPr="00780939">
        <w:rPr>
          <w:color w:val="000000"/>
          <w:szCs w:val="22"/>
        </w:rPr>
        <w:t>H4</w:t>
      </w:r>
      <w:r w:rsidR="00097856" w:rsidRPr="00780939">
        <w:rPr>
          <w:color w:val="000000"/>
          <w:szCs w:val="22"/>
        </w:rPr>
        <w:t>’</w:t>
      </w:r>
      <w:r w:rsidRPr="00780939">
        <w:rPr>
          <w:color w:val="000000"/>
          <w:szCs w:val="22"/>
        </w:rPr>
        <w:t>.</w:t>
      </w:r>
    </w:p>
    <w:p w:rsidR="001E10E5" w:rsidRPr="00780939" w:rsidRDefault="001E10E5" w:rsidP="001E10E5">
      <w:pPr>
        <w:rPr>
          <w:color w:val="000000"/>
          <w:szCs w:val="22"/>
        </w:rPr>
      </w:pPr>
      <w:r w:rsidRPr="00780939">
        <w:rPr>
          <w:color w:val="000000"/>
          <w:szCs w:val="22"/>
        </w:rPr>
        <w:t xml:space="preserve">MicardisPlus </w:t>
      </w:r>
      <w:r w:rsidR="00E473F8" w:rsidRPr="00780939">
        <w:rPr>
          <w:color w:val="000000"/>
          <w:szCs w:val="22"/>
        </w:rPr>
        <w:t>-</w:t>
      </w:r>
      <w:r w:rsidRPr="00780939">
        <w:rPr>
          <w:color w:val="000000"/>
          <w:szCs w:val="22"/>
        </w:rPr>
        <w:t>tabletteja on saatavana 14, 28, 56, 84</w:t>
      </w:r>
      <w:r w:rsidR="004E00F9" w:rsidRPr="00780939">
        <w:rPr>
          <w:color w:val="000000"/>
          <w:szCs w:val="22"/>
        </w:rPr>
        <w:t xml:space="preserve"> </w:t>
      </w:r>
      <w:r w:rsidRPr="00780939">
        <w:rPr>
          <w:color w:val="000000"/>
          <w:szCs w:val="22"/>
        </w:rPr>
        <w:t>tai 98 tabletin läpipainopakkauksissa tai yksittäispakatuissa läpipainopakkauksissa, joissa on 28 x 1</w:t>
      </w:r>
      <w:r w:rsidR="004E00F9" w:rsidRPr="00780939">
        <w:rPr>
          <w:color w:val="000000"/>
          <w:szCs w:val="22"/>
        </w:rPr>
        <w:t xml:space="preserve">, 30 x 1 </w:t>
      </w:r>
      <w:r w:rsidR="004E00F9" w:rsidRPr="00780939">
        <w:rPr>
          <w:bCs/>
          <w:color w:val="000000"/>
          <w:szCs w:val="22"/>
        </w:rPr>
        <w:t>tai 90 x 1</w:t>
      </w:r>
      <w:r w:rsidRPr="00780939">
        <w:rPr>
          <w:color w:val="000000"/>
          <w:szCs w:val="22"/>
        </w:rPr>
        <w:t xml:space="preserve"> tablettia. </w:t>
      </w:r>
    </w:p>
    <w:p w:rsidR="001E10E5" w:rsidRPr="00780939" w:rsidRDefault="001E10E5" w:rsidP="001E10E5">
      <w:pPr>
        <w:rPr>
          <w:color w:val="000000"/>
          <w:szCs w:val="22"/>
        </w:rPr>
      </w:pPr>
    </w:p>
    <w:p w:rsidR="001E10E5" w:rsidRPr="00780939" w:rsidRDefault="001E10E5" w:rsidP="001E10E5">
      <w:pPr>
        <w:rPr>
          <w:color w:val="000000"/>
          <w:szCs w:val="22"/>
        </w:rPr>
      </w:pPr>
      <w:r w:rsidRPr="00780939">
        <w:rPr>
          <w:color w:val="000000"/>
          <w:szCs w:val="22"/>
        </w:rPr>
        <w:t>Kaikkia pakkauskokoja ei välttämättä ole myynnissä.</w:t>
      </w:r>
    </w:p>
    <w:p w:rsidR="004426A0" w:rsidRPr="00780939" w:rsidRDefault="004426A0" w:rsidP="004426A0">
      <w:pPr>
        <w:numPr>
          <w:ilvl w:val="12"/>
          <w:numId w:val="0"/>
        </w:numPr>
        <w:ind w:right="-2"/>
        <w:rPr>
          <w:color w:val="000000"/>
          <w:szCs w:val="22"/>
        </w:rPr>
      </w:pPr>
    </w:p>
    <w:tbl>
      <w:tblPr>
        <w:tblW w:w="0" w:type="auto"/>
        <w:tblLook w:val="01E0" w:firstRow="1" w:lastRow="1" w:firstColumn="1" w:lastColumn="1" w:noHBand="0" w:noVBand="0"/>
      </w:tblPr>
      <w:tblGrid>
        <w:gridCol w:w="4611"/>
        <w:gridCol w:w="4611"/>
      </w:tblGrid>
      <w:tr w:rsidR="00CA08D1" w:rsidRPr="00780939" w:rsidTr="00331D32">
        <w:tc>
          <w:tcPr>
            <w:tcW w:w="4611" w:type="dxa"/>
          </w:tcPr>
          <w:p w:rsidR="00CA08D1" w:rsidRPr="00780939" w:rsidRDefault="00CA08D1" w:rsidP="00AD4D0F">
            <w:pPr>
              <w:numPr>
                <w:ilvl w:val="12"/>
                <w:numId w:val="0"/>
              </w:numPr>
              <w:ind w:right="-2"/>
              <w:rPr>
                <w:color w:val="000000"/>
                <w:szCs w:val="22"/>
              </w:rPr>
            </w:pPr>
            <w:r w:rsidRPr="00780939">
              <w:rPr>
                <w:b/>
                <w:color w:val="000000"/>
                <w:szCs w:val="22"/>
              </w:rPr>
              <w:t>Myyntiluvan haltija</w:t>
            </w:r>
          </w:p>
        </w:tc>
        <w:tc>
          <w:tcPr>
            <w:tcW w:w="4611" w:type="dxa"/>
          </w:tcPr>
          <w:p w:rsidR="00CA08D1" w:rsidRPr="00780939" w:rsidRDefault="00CA08D1" w:rsidP="00AD4D0F">
            <w:pPr>
              <w:numPr>
                <w:ilvl w:val="12"/>
                <w:numId w:val="0"/>
              </w:numPr>
              <w:ind w:right="-2"/>
              <w:rPr>
                <w:color w:val="000000"/>
                <w:szCs w:val="22"/>
              </w:rPr>
            </w:pPr>
            <w:r w:rsidRPr="00780939">
              <w:rPr>
                <w:b/>
                <w:color w:val="000000"/>
                <w:szCs w:val="22"/>
              </w:rPr>
              <w:t>Valmistaja</w:t>
            </w:r>
          </w:p>
        </w:tc>
      </w:tr>
      <w:tr w:rsidR="00CA08D1" w:rsidRPr="001D6DE7" w:rsidTr="00331D32">
        <w:tc>
          <w:tcPr>
            <w:tcW w:w="4611" w:type="dxa"/>
          </w:tcPr>
          <w:p w:rsidR="00CA08D1" w:rsidRPr="001D6DE7" w:rsidRDefault="00CA08D1" w:rsidP="00AD4D0F">
            <w:pPr>
              <w:numPr>
                <w:ilvl w:val="12"/>
                <w:numId w:val="0"/>
              </w:numPr>
              <w:ind w:right="-2"/>
              <w:rPr>
                <w:color w:val="000000"/>
                <w:szCs w:val="22"/>
              </w:rPr>
            </w:pPr>
            <w:r w:rsidRPr="001D6DE7">
              <w:rPr>
                <w:color w:val="000000"/>
                <w:szCs w:val="22"/>
              </w:rPr>
              <w:t>Boehringer Ingelheim International GmbH</w:t>
            </w:r>
          </w:p>
          <w:p w:rsidR="00CA08D1" w:rsidRPr="001D6DE7" w:rsidRDefault="00CA08D1" w:rsidP="00AD4D0F">
            <w:pPr>
              <w:numPr>
                <w:ilvl w:val="12"/>
                <w:numId w:val="0"/>
              </w:numPr>
              <w:ind w:right="-2"/>
              <w:rPr>
                <w:color w:val="000000"/>
                <w:szCs w:val="22"/>
              </w:rPr>
            </w:pPr>
            <w:r w:rsidRPr="001D6DE7">
              <w:rPr>
                <w:color w:val="000000"/>
                <w:szCs w:val="22"/>
              </w:rPr>
              <w:t>Binger Str. 173</w:t>
            </w:r>
          </w:p>
          <w:p w:rsidR="00CA08D1" w:rsidRPr="001D6DE7" w:rsidRDefault="00CA08D1" w:rsidP="00AD4D0F">
            <w:pPr>
              <w:numPr>
                <w:ilvl w:val="12"/>
                <w:numId w:val="0"/>
              </w:numPr>
              <w:ind w:right="-2"/>
              <w:rPr>
                <w:color w:val="000000"/>
                <w:szCs w:val="22"/>
              </w:rPr>
            </w:pPr>
            <w:r w:rsidRPr="001D6DE7">
              <w:rPr>
                <w:color w:val="000000"/>
                <w:szCs w:val="22"/>
              </w:rPr>
              <w:t>D-55216 Ingelheim am Rhein</w:t>
            </w:r>
          </w:p>
          <w:p w:rsidR="00CA08D1" w:rsidRPr="00780939" w:rsidRDefault="00CA08D1" w:rsidP="00AD4D0F">
            <w:pPr>
              <w:numPr>
                <w:ilvl w:val="12"/>
                <w:numId w:val="0"/>
              </w:numPr>
              <w:ind w:right="-2"/>
              <w:rPr>
                <w:color w:val="000000"/>
                <w:szCs w:val="22"/>
              </w:rPr>
            </w:pPr>
            <w:r w:rsidRPr="00780939">
              <w:rPr>
                <w:color w:val="000000"/>
                <w:szCs w:val="22"/>
              </w:rPr>
              <w:t>Saksa</w:t>
            </w:r>
          </w:p>
        </w:tc>
        <w:tc>
          <w:tcPr>
            <w:tcW w:w="4611" w:type="dxa"/>
          </w:tcPr>
          <w:p w:rsidR="00CA08D1" w:rsidRPr="001D6DE7" w:rsidRDefault="00CA08D1" w:rsidP="00AD4D0F">
            <w:pPr>
              <w:numPr>
                <w:ilvl w:val="12"/>
                <w:numId w:val="0"/>
              </w:numPr>
              <w:ind w:right="-2"/>
              <w:rPr>
                <w:color w:val="000000"/>
                <w:szCs w:val="22"/>
              </w:rPr>
            </w:pPr>
            <w:r w:rsidRPr="00780939">
              <w:rPr>
                <w:color w:val="000000"/>
                <w:szCs w:val="22"/>
              </w:rPr>
              <w:t xml:space="preserve">Boehringer Ingelheim Pharma GmbH &amp; Co. </w:t>
            </w:r>
            <w:r w:rsidR="00241B8B" w:rsidRPr="001D6DE7">
              <w:rPr>
                <w:color w:val="000000"/>
                <w:szCs w:val="22"/>
              </w:rPr>
              <w:t>KG</w:t>
            </w:r>
          </w:p>
          <w:p w:rsidR="00CA08D1" w:rsidRPr="001D6DE7" w:rsidRDefault="00CA08D1" w:rsidP="00AD4D0F">
            <w:pPr>
              <w:numPr>
                <w:ilvl w:val="12"/>
                <w:numId w:val="0"/>
              </w:numPr>
              <w:ind w:right="-2"/>
              <w:rPr>
                <w:color w:val="000000"/>
                <w:szCs w:val="22"/>
              </w:rPr>
            </w:pPr>
            <w:r w:rsidRPr="001D6DE7">
              <w:rPr>
                <w:color w:val="000000"/>
                <w:szCs w:val="22"/>
              </w:rPr>
              <w:t>Binger Str. 173</w:t>
            </w:r>
          </w:p>
          <w:p w:rsidR="00CA08D1" w:rsidRPr="001D6DE7" w:rsidRDefault="00CA08D1" w:rsidP="00AD4D0F">
            <w:pPr>
              <w:numPr>
                <w:ilvl w:val="12"/>
                <w:numId w:val="0"/>
              </w:numPr>
              <w:ind w:right="-2"/>
              <w:rPr>
                <w:color w:val="000000"/>
                <w:szCs w:val="22"/>
              </w:rPr>
            </w:pPr>
            <w:r w:rsidRPr="001D6DE7">
              <w:rPr>
                <w:color w:val="000000"/>
                <w:szCs w:val="22"/>
              </w:rPr>
              <w:t>D-55216 Ingelheim am Rhein</w:t>
            </w:r>
          </w:p>
          <w:p w:rsidR="00CA08D1" w:rsidRPr="001D6DE7" w:rsidRDefault="00CA08D1" w:rsidP="00AD4D0F">
            <w:pPr>
              <w:numPr>
                <w:ilvl w:val="12"/>
                <w:numId w:val="0"/>
              </w:numPr>
              <w:ind w:right="-2"/>
              <w:rPr>
                <w:color w:val="000000"/>
                <w:szCs w:val="22"/>
              </w:rPr>
            </w:pPr>
            <w:r w:rsidRPr="001D6DE7">
              <w:rPr>
                <w:color w:val="000000"/>
                <w:szCs w:val="22"/>
              </w:rPr>
              <w:t>Saksa</w:t>
            </w:r>
          </w:p>
          <w:p w:rsidR="00331D32" w:rsidRPr="001D6DE7" w:rsidRDefault="00331D32" w:rsidP="00AD4D0F">
            <w:pPr>
              <w:numPr>
                <w:ilvl w:val="12"/>
                <w:numId w:val="0"/>
              </w:numPr>
              <w:ind w:right="-2"/>
              <w:rPr>
                <w:color w:val="000000"/>
                <w:szCs w:val="22"/>
              </w:rPr>
            </w:pPr>
          </w:p>
          <w:p w:rsidR="00331D32" w:rsidRPr="001D6DE7" w:rsidRDefault="00331D32" w:rsidP="00AD4D0F">
            <w:pPr>
              <w:numPr>
                <w:ilvl w:val="12"/>
                <w:numId w:val="0"/>
              </w:numPr>
              <w:ind w:right="-2"/>
              <w:rPr>
                <w:color w:val="000000"/>
                <w:szCs w:val="22"/>
              </w:rPr>
            </w:pPr>
            <w:r w:rsidRPr="001D6DE7">
              <w:rPr>
                <w:color w:val="000000"/>
                <w:szCs w:val="22"/>
              </w:rPr>
              <w:t xml:space="preserve">ja </w:t>
            </w:r>
          </w:p>
          <w:p w:rsidR="00331D32" w:rsidRPr="001D6DE7" w:rsidRDefault="00331D32" w:rsidP="00AD4D0F">
            <w:pPr>
              <w:numPr>
                <w:ilvl w:val="12"/>
                <w:numId w:val="0"/>
              </w:numPr>
              <w:ind w:right="-2"/>
              <w:rPr>
                <w:color w:val="000000"/>
                <w:szCs w:val="22"/>
              </w:rPr>
            </w:pPr>
          </w:p>
          <w:p w:rsidR="00331D32" w:rsidRPr="001D6DE7" w:rsidRDefault="00331D32" w:rsidP="00331D32">
            <w:pPr>
              <w:pStyle w:val="Default"/>
              <w:rPr>
                <w:sz w:val="22"/>
                <w:szCs w:val="22"/>
                <w:lang w:val="fi-FI"/>
              </w:rPr>
            </w:pPr>
            <w:r w:rsidRPr="001D6DE7">
              <w:rPr>
                <w:sz w:val="22"/>
                <w:szCs w:val="22"/>
                <w:lang w:val="fi-FI"/>
              </w:rPr>
              <w:t xml:space="preserve">Boehringer Ingelheim Ellas A.E. </w:t>
            </w:r>
          </w:p>
          <w:p w:rsidR="00331D32" w:rsidRPr="001D6DE7" w:rsidRDefault="00331D32" w:rsidP="00331D32">
            <w:pPr>
              <w:pStyle w:val="Default"/>
              <w:rPr>
                <w:sz w:val="22"/>
                <w:szCs w:val="22"/>
                <w:lang w:val="fi-FI"/>
              </w:rPr>
            </w:pPr>
            <w:r w:rsidRPr="001D6DE7">
              <w:rPr>
                <w:sz w:val="22"/>
                <w:szCs w:val="22"/>
                <w:lang w:val="fi-FI"/>
              </w:rPr>
              <w:t xml:space="preserve">5th km Paiania – Markopoulo </w:t>
            </w:r>
          </w:p>
          <w:p w:rsidR="00331D32" w:rsidRPr="00780939" w:rsidRDefault="00331D32" w:rsidP="00331D32">
            <w:pPr>
              <w:pStyle w:val="Default"/>
              <w:rPr>
                <w:sz w:val="22"/>
                <w:szCs w:val="22"/>
                <w:lang w:val="fi-FI"/>
              </w:rPr>
            </w:pPr>
            <w:r w:rsidRPr="00780939">
              <w:rPr>
                <w:sz w:val="22"/>
                <w:szCs w:val="22"/>
                <w:lang w:val="fi-FI"/>
              </w:rPr>
              <w:t>Koropi Attiki, 194 00</w:t>
            </w:r>
          </w:p>
          <w:p w:rsidR="00331D32" w:rsidRPr="00780939" w:rsidRDefault="00331D32" w:rsidP="00331D32">
            <w:pPr>
              <w:numPr>
                <w:ilvl w:val="12"/>
                <w:numId w:val="0"/>
              </w:numPr>
              <w:rPr>
                <w:color w:val="000000"/>
                <w:szCs w:val="22"/>
              </w:rPr>
            </w:pPr>
            <w:r w:rsidRPr="00780939">
              <w:rPr>
                <w:color w:val="000000"/>
                <w:szCs w:val="22"/>
              </w:rPr>
              <w:t>Kreikka</w:t>
            </w:r>
          </w:p>
          <w:p w:rsidR="00133B91" w:rsidRPr="00780939" w:rsidRDefault="00133B91" w:rsidP="00331D32">
            <w:pPr>
              <w:numPr>
                <w:ilvl w:val="12"/>
                <w:numId w:val="0"/>
              </w:numPr>
              <w:rPr>
                <w:color w:val="000000"/>
                <w:szCs w:val="22"/>
              </w:rPr>
            </w:pPr>
          </w:p>
          <w:p w:rsidR="00133B91" w:rsidRPr="00780939" w:rsidRDefault="00133B91" w:rsidP="00331D32">
            <w:pPr>
              <w:numPr>
                <w:ilvl w:val="12"/>
                <w:numId w:val="0"/>
              </w:numPr>
              <w:rPr>
                <w:color w:val="000000"/>
                <w:szCs w:val="22"/>
              </w:rPr>
            </w:pPr>
            <w:r w:rsidRPr="00780939">
              <w:rPr>
                <w:color w:val="000000"/>
                <w:szCs w:val="22"/>
              </w:rPr>
              <w:t>ja</w:t>
            </w:r>
          </w:p>
          <w:p w:rsidR="00133B91" w:rsidRPr="00780939" w:rsidRDefault="00133B91" w:rsidP="00331D32">
            <w:pPr>
              <w:numPr>
                <w:ilvl w:val="12"/>
                <w:numId w:val="0"/>
              </w:numPr>
              <w:rPr>
                <w:color w:val="000000"/>
                <w:szCs w:val="22"/>
              </w:rPr>
            </w:pPr>
          </w:p>
          <w:p w:rsidR="00133B91" w:rsidRPr="00780939" w:rsidRDefault="00133B91" w:rsidP="00133B91">
            <w:pPr>
              <w:rPr>
                <w:iCs/>
                <w:szCs w:val="22"/>
              </w:rPr>
            </w:pPr>
            <w:r w:rsidRPr="00780939">
              <w:rPr>
                <w:iCs/>
                <w:szCs w:val="22"/>
              </w:rPr>
              <w:t>Rottendorf Pharma GmbH</w:t>
            </w:r>
          </w:p>
          <w:p w:rsidR="00133B91" w:rsidRPr="001D6DE7" w:rsidRDefault="00133B91" w:rsidP="00133B91">
            <w:pPr>
              <w:autoSpaceDE w:val="0"/>
              <w:autoSpaceDN w:val="0"/>
              <w:rPr>
                <w:iCs/>
                <w:szCs w:val="22"/>
              </w:rPr>
            </w:pPr>
            <w:r w:rsidRPr="001D6DE7">
              <w:rPr>
                <w:iCs/>
                <w:szCs w:val="22"/>
              </w:rPr>
              <w:t>Ostenfelder Straße 51 - 61</w:t>
            </w:r>
          </w:p>
          <w:p w:rsidR="00133B91" w:rsidRPr="001D6DE7" w:rsidRDefault="00133B91" w:rsidP="00133B91">
            <w:pPr>
              <w:autoSpaceDE w:val="0"/>
              <w:autoSpaceDN w:val="0"/>
              <w:rPr>
                <w:iCs/>
                <w:szCs w:val="22"/>
              </w:rPr>
            </w:pPr>
            <w:r w:rsidRPr="001D6DE7">
              <w:rPr>
                <w:iCs/>
                <w:szCs w:val="22"/>
              </w:rPr>
              <w:t>D-59320 Ennigerloh</w:t>
            </w:r>
          </w:p>
          <w:p w:rsidR="00133B91" w:rsidRPr="001D6DE7" w:rsidRDefault="00133B91" w:rsidP="001046D6">
            <w:pPr>
              <w:rPr>
                <w:iCs/>
                <w:szCs w:val="22"/>
              </w:rPr>
            </w:pPr>
            <w:r w:rsidRPr="001D6DE7">
              <w:rPr>
                <w:color w:val="000000"/>
                <w:szCs w:val="22"/>
              </w:rPr>
              <w:t>Saksa</w:t>
            </w:r>
          </w:p>
        </w:tc>
      </w:tr>
    </w:tbl>
    <w:p w:rsidR="00331D32" w:rsidRPr="001D6DE7" w:rsidRDefault="00331D32" w:rsidP="00511B15">
      <w:pPr>
        <w:numPr>
          <w:ilvl w:val="12"/>
          <w:numId w:val="0"/>
        </w:numPr>
        <w:ind w:right="-2"/>
        <w:rPr>
          <w:color w:val="000000"/>
          <w:szCs w:val="22"/>
        </w:rPr>
      </w:pPr>
    </w:p>
    <w:p w:rsidR="004426A0" w:rsidRPr="00780939" w:rsidRDefault="00331D32" w:rsidP="00511B15">
      <w:pPr>
        <w:numPr>
          <w:ilvl w:val="12"/>
          <w:numId w:val="0"/>
        </w:numPr>
        <w:ind w:right="-2"/>
        <w:rPr>
          <w:color w:val="000000"/>
          <w:szCs w:val="22"/>
        </w:rPr>
      </w:pPr>
      <w:r w:rsidRPr="00780939">
        <w:rPr>
          <w:color w:val="000000"/>
          <w:szCs w:val="22"/>
        </w:rPr>
        <w:br w:type="page"/>
      </w:r>
      <w:r w:rsidR="004426A0" w:rsidRPr="00780939">
        <w:rPr>
          <w:color w:val="000000"/>
          <w:szCs w:val="22"/>
        </w:rPr>
        <w:t>Lisätietoja tästä lääkevalmisteesta antaa myyntiluvan haltijan paikallinen edustaja.</w:t>
      </w:r>
    </w:p>
    <w:p w:rsidR="004C49AF" w:rsidRPr="00780939" w:rsidRDefault="004C49AF">
      <w:pPr>
        <w:suppressAutoHyphens/>
        <w:rPr>
          <w:color w:val="000000"/>
          <w:szCs w:val="22"/>
        </w:rPr>
      </w:pPr>
    </w:p>
    <w:tbl>
      <w:tblPr>
        <w:tblW w:w="9356" w:type="dxa"/>
        <w:tblInd w:w="-34" w:type="dxa"/>
        <w:tblLayout w:type="fixed"/>
        <w:tblLook w:val="0000" w:firstRow="0" w:lastRow="0" w:firstColumn="0" w:lastColumn="0" w:noHBand="0" w:noVBand="0"/>
      </w:tblPr>
      <w:tblGrid>
        <w:gridCol w:w="34"/>
        <w:gridCol w:w="4644"/>
        <w:gridCol w:w="4678"/>
      </w:tblGrid>
      <w:tr w:rsidR="00867C50" w:rsidRPr="00780939" w:rsidTr="00B73EB9">
        <w:trPr>
          <w:gridBefore w:val="1"/>
          <w:wBefore w:w="34" w:type="dxa"/>
        </w:trPr>
        <w:tc>
          <w:tcPr>
            <w:tcW w:w="4644" w:type="dxa"/>
          </w:tcPr>
          <w:p w:rsidR="00867C50" w:rsidRPr="00780939" w:rsidRDefault="00867C50" w:rsidP="00B73EB9">
            <w:pPr>
              <w:rPr>
                <w:szCs w:val="22"/>
              </w:rPr>
            </w:pPr>
            <w:r w:rsidRPr="00780939">
              <w:rPr>
                <w:b/>
                <w:szCs w:val="22"/>
              </w:rPr>
              <w:t>België/Belgique/Belgien</w:t>
            </w:r>
          </w:p>
          <w:p w:rsidR="00867C50" w:rsidRPr="00780939" w:rsidRDefault="00867C50" w:rsidP="00B73EB9">
            <w:pPr>
              <w:ind w:right="34"/>
              <w:rPr>
                <w:szCs w:val="22"/>
              </w:rPr>
            </w:pPr>
            <w:r w:rsidRPr="00780939">
              <w:rPr>
                <w:rFonts w:eastAsia="MS Mincho"/>
                <w:szCs w:val="22"/>
                <w:lang w:eastAsia="ja-JP"/>
              </w:rPr>
              <w:t>SCS Boehringer Ingelheim Comm.V</w:t>
            </w:r>
            <w:r w:rsidRPr="00780939">
              <w:rPr>
                <w:szCs w:val="22"/>
                <w:lang w:eastAsia="ja-JP"/>
              </w:rPr>
              <w:t xml:space="preserve"> </w:t>
            </w:r>
            <w:r w:rsidRPr="00780939">
              <w:rPr>
                <w:szCs w:val="22"/>
                <w:lang w:eastAsia="ja-JP"/>
              </w:rPr>
              <w:br/>
              <w:t>Tél/Tel: +32 2 773 33 11</w:t>
            </w:r>
          </w:p>
        </w:tc>
        <w:tc>
          <w:tcPr>
            <w:tcW w:w="4678" w:type="dxa"/>
          </w:tcPr>
          <w:p w:rsidR="00867C50" w:rsidRPr="00780939" w:rsidRDefault="00867C50" w:rsidP="00B73EB9">
            <w:pPr>
              <w:rPr>
                <w:szCs w:val="22"/>
              </w:rPr>
            </w:pPr>
            <w:r w:rsidRPr="00780939">
              <w:rPr>
                <w:b/>
                <w:bCs/>
                <w:szCs w:val="22"/>
              </w:rPr>
              <w:t>Lietuva</w:t>
            </w:r>
          </w:p>
          <w:p w:rsidR="00867C50" w:rsidRPr="00780939" w:rsidRDefault="00867C50" w:rsidP="00B73EB9">
            <w:pPr>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tabs>
                <w:tab w:val="left" w:pos="-720"/>
              </w:tabs>
              <w:suppressAutoHyphens/>
              <w:rPr>
                <w:szCs w:val="22"/>
                <w:lang w:eastAsia="ja-JP"/>
              </w:rPr>
            </w:pPr>
            <w:r w:rsidRPr="00780939">
              <w:rPr>
                <w:szCs w:val="22"/>
                <w:lang w:eastAsia="ja-JP"/>
              </w:rPr>
              <w:t>Lietuvos filialas</w:t>
            </w:r>
          </w:p>
          <w:p w:rsidR="00867C50" w:rsidRPr="00780939" w:rsidRDefault="00867C50" w:rsidP="00B73EB9">
            <w:pPr>
              <w:rPr>
                <w:szCs w:val="22"/>
              </w:rPr>
            </w:pPr>
            <w:r w:rsidRPr="00780939">
              <w:rPr>
                <w:szCs w:val="22"/>
                <w:lang w:eastAsia="ja-JP"/>
              </w:rPr>
              <w:t>Tel.: +370 37 473922</w:t>
            </w:r>
          </w:p>
          <w:p w:rsidR="00867C50" w:rsidRPr="00780939" w:rsidRDefault="00867C50" w:rsidP="00B73EB9">
            <w:pPr>
              <w:autoSpaceDE w:val="0"/>
              <w:autoSpaceDN w:val="0"/>
              <w:adjustRightInd w:val="0"/>
              <w:rPr>
                <w:szCs w:val="22"/>
              </w:rPr>
            </w:pPr>
          </w:p>
        </w:tc>
      </w:tr>
      <w:tr w:rsidR="00867C50" w:rsidRPr="00780939" w:rsidTr="00B73EB9">
        <w:trPr>
          <w:gridBefore w:val="1"/>
          <w:wBefore w:w="34" w:type="dxa"/>
        </w:trPr>
        <w:tc>
          <w:tcPr>
            <w:tcW w:w="4644" w:type="dxa"/>
          </w:tcPr>
          <w:p w:rsidR="00867C50" w:rsidRPr="001D6DE7" w:rsidRDefault="00867C50" w:rsidP="00B73EB9">
            <w:pPr>
              <w:autoSpaceDE w:val="0"/>
              <w:autoSpaceDN w:val="0"/>
              <w:adjustRightInd w:val="0"/>
              <w:rPr>
                <w:b/>
                <w:bCs/>
                <w:szCs w:val="22"/>
              </w:rPr>
            </w:pPr>
            <w:r w:rsidRPr="001D6DE7">
              <w:rPr>
                <w:b/>
                <w:bCs/>
                <w:szCs w:val="22"/>
              </w:rPr>
              <w:t>България</w:t>
            </w:r>
          </w:p>
          <w:p w:rsidR="00867C50" w:rsidRPr="00780939" w:rsidRDefault="00867C50" w:rsidP="00B73EB9">
            <w:pPr>
              <w:rPr>
                <w:szCs w:val="22"/>
              </w:rPr>
            </w:pPr>
            <w:r w:rsidRPr="001D6DE7">
              <w:rPr>
                <w:rFonts w:eastAsia="MS Mincho"/>
                <w:szCs w:val="22"/>
                <w:lang w:eastAsia="ja-JP"/>
              </w:rPr>
              <w:t xml:space="preserve">Бьорингер Ингелхайм РЦВ ГмбХ и Ко. </w:t>
            </w:r>
            <w:r w:rsidRPr="00780939">
              <w:rPr>
                <w:rFonts w:eastAsia="MS Mincho"/>
                <w:szCs w:val="22"/>
                <w:lang w:eastAsia="ja-JP"/>
              </w:rPr>
              <w:t>КГ - клон България</w:t>
            </w:r>
          </w:p>
          <w:p w:rsidR="00867C50" w:rsidRPr="00780939" w:rsidRDefault="00867C50" w:rsidP="00B73EB9">
            <w:pPr>
              <w:autoSpaceDE w:val="0"/>
              <w:autoSpaceDN w:val="0"/>
              <w:adjustRightInd w:val="0"/>
              <w:rPr>
                <w:szCs w:val="22"/>
              </w:rPr>
            </w:pPr>
            <w:r w:rsidRPr="00780939">
              <w:rPr>
                <w:rFonts w:eastAsia="MS Mincho"/>
                <w:szCs w:val="22"/>
                <w:lang w:eastAsia="ja-JP"/>
              </w:rPr>
              <w:t>Тел: +359 2 958 79 98</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rPr>
                <w:szCs w:val="22"/>
              </w:rPr>
            </w:pPr>
            <w:r w:rsidRPr="00780939">
              <w:rPr>
                <w:b/>
                <w:szCs w:val="22"/>
              </w:rPr>
              <w:t>Luxembourg/Luxemburg</w:t>
            </w:r>
          </w:p>
          <w:p w:rsidR="00867C50" w:rsidRPr="00780939" w:rsidRDefault="00867C50" w:rsidP="00B73EB9">
            <w:pPr>
              <w:rPr>
                <w:szCs w:val="22"/>
                <w:lang w:eastAsia="ja-JP"/>
              </w:rPr>
            </w:pPr>
            <w:r w:rsidRPr="00780939">
              <w:rPr>
                <w:rFonts w:eastAsia="MS Mincho"/>
                <w:szCs w:val="22"/>
                <w:lang w:eastAsia="ja-JP"/>
              </w:rPr>
              <w:t>SCS Boehringer Ingelheim Comm.V</w:t>
            </w:r>
            <w:r w:rsidRPr="00780939">
              <w:rPr>
                <w:szCs w:val="22"/>
                <w:lang w:eastAsia="ja-JP"/>
              </w:rPr>
              <w:t xml:space="preserve"> </w:t>
            </w:r>
            <w:r w:rsidRPr="00780939">
              <w:rPr>
                <w:szCs w:val="22"/>
                <w:lang w:eastAsia="ja-JP"/>
              </w:rPr>
              <w:br/>
              <w:t>Tél/Tel: +32 2 773 33 11</w:t>
            </w:r>
          </w:p>
          <w:p w:rsidR="00867C50" w:rsidRPr="00780939" w:rsidRDefault="00867C50" w:rsidP="00B73EB9">
            <w:pPr>
              <w:tabs>
                <w:tab w:val="left" w:pos="-720"/>
              </w:tabs>
              <w:suppressAutoHyphens/>
              <w:rPr>
                <w:szCs w:val="22"/>
              </w:rPr>
            </w:pPr>
          </w:p>
        </w:tc>
      </w:tr>
      <w:tr w:rsidR="00867C50" w:rsidRPr="00780939" w:rsidTr="00B73EB9">
        <w:trPr>
          <w:gridBefore w:val="1"/>
          <w:wBefore w:w="34" w:type="dxa"/>
          <w:trHeight w:val="1031"/>
        </w:trPr>
        <w:tc>
          <w:tcPr>
            <w:tcW w:w="4644" w:type="dxa"/>
          </w:tcPr>
          <w:p w:rsidR="00867C50" w:rsidRPr="00780939" w:rsidRDefault="00867C50" w:rsidP="00B73EB9">
            <w:pPr>
              <w:tabs>
                <w:tab w:val="left" w:pos="-720"/>
              </w:tabs>
              <w:suppressAutoHyphens/>
              <w:rPr>
                <w:szCs w:val="22"/>
              </w:rPr>
            </w:pPr>
            <w:r w:rsidRPr="00780939">
              <w:rPr>
                <w:b/>
                <w:szCs w:val="22"/>
              </w:rPr>
              <w:t>Česká republika</w:t>
            </w:r>
          </w:p>
          <w:p w:rsidR="00867C50" w:rsidRPr="00780939" w:rsidRDefault="00867C50" w:rsidP="00B73EB9">
            <w:pPr>
              <w:tabs>
                <w:tab w:val="left" w:pos="-720"/>
              </w:tabs>
              <w:suppressAutoHyphens/>
              <w:rPr>
                <w:szCs w:val="22"/>
                <w:lang w:eastAsia="ja-JP"/>
              </w:rPr>
            </w:pPr>
            <w:r w:rsidRPr="00780939">
              <w:rPr>
                <w:szCs w:val="22"/>
                <w:lang w:eastAsia="ja-JP"/>
              </w:rPr>
              <w:t>Boehringer Ingelheim spol. s r.o.</w:t>
            </w:r>
          </w:p>
          <w:p w:rsidR="00867C50" w:rsidRPr="00780939" w:rsidRDefault="00867C50" w:rsidP="00B73EB9">
            <w:pPr>
              <w:tabs>
                <w:tab w:val="left" w:pos="-720"/>
              </w:tabs>
              <w:suppressAutoHyphens/>
              <w:rPr>
                <w:szCs w:val="22"/>
              </w:rPr>
            </w:pPr>
            <w:r w:rsidRPr="00780939">
              <w:rPr>
                <w:szCs w:val="22"/>
                <w:lang w:eastAsia="ja-JP"/>
              </w:rPr>
              <w:t>Tel: +420 234 655 111</w:t>
            </w:r>
          </w:p>
        </w:tc>
        <w:tc>
          <w:tcPr>
            <w:tcW w:w="4678" w:type="dxa"/>
          </w:tcPr>
          <w:p w:rsidR="00867C50" w:rsidRPr="00780939" w:rsidRDefault="00867C50" w:rsidP="00B73EB9">
            <w:pPr>
              <w:spacing w:line="260" w:lineRule="atLeast"/>
              <w:rPr>
                <w:b/>
                <w:szCs w:val="22"/>
              </w:rPr>
            </w:pPr>
            <w:r w:rsidRPr="00780939">
              <w:rPr>
                <w:b/>
                <w:szCs w:val="22"/>
              </w:rPr>
              <w:t>Magyarország</w:t>
            </w:r>
          </w:p>
          <w:p w:rsidR="00867C50" w:rsidRPr="00780939" w:rsidRDefault="00867C50" w:rsidP="00B73EB9">
            <w:pPr>
              <w:tabs>
                <w:tab w:val="left" w:pos="-720"/>
              </w:tabs>
              <w:suppressAutoHyphens/>
              <w:rPr>
                <w:szCs w:val="22"/>
                <w:lang w:eastAsia="de-DE"/>
              </w:rPr>
            </w:pPr>
            <w:r w:rsidRPr="00780939">
              <w:rPr>
                <w:szCs w:val="22"/>
                <w:lang w:eastAsia="de-DE"/>
              </w:rPr>
              <w:t xml:space="preserve">Boehringer Ingelheim RCV GmbH &amp; Co KG </w:t>
            </w:r>
          </w:p>
          <w:p w:rsidR="00867C50" w:rsidRPr="00780939" w:rsidRDefault="00867C50" w:rsidP="00B73EB9">
            <w:pPr>
              <w:rPr>
                <w:b/>
                <w:szCs w:val="22"/>
              </w:rPr>
            </w:pPr>
            <w:r w:rsidRPr="00780939">
              <w:rPr>
                <w:szCs w:val="22"/>
                <w:lang w:eastAsia="de-DE"/>
              </w:rPr>
              <w:t>Magyarországi Fióktelepe</w:t>
            </w:r>
            <w:r w:rsidRPr="00780939">
              <w:rPr>
                <w:szCs w:val="22"/>
                <w:lang w:eastAsia="de-DE"/>
              </w:rPr>
              <w:br/>
              <w:t>Tel.: +36 1 299 8900</w:t>
            </w:r>
          </w:p>
          <w:p w:rsidR="00867C50" w:rsidRPr="00780939" w:rsidRDefault="00867C50" w:rsidP="00B73EB9">
            <w:pPr>
              <w:rPr>
                <w:szCs w:val="22"/>
              </w:rPr>
            </w:pPr>
          </w:p>
        </w:tc>
      </w:tr>
      <w:tr w:rsidR="00867C50" w:rsidRPr="00780939" w:rsidTr="00B73EB9">
        <w:trPr>
          <w:gridBefore w:val="1"/>
          <w:wBefore w:w="34" w:type="dxa"/>
        </w:trPr>
        <w:tc>
          <w:tcPr>
            <w:tcW w:w="4644" w:type="dxa"/>
          </w:tcPr>
          <w:p w:rsidR="00867C50" w:rsidRPr="00780939" w:rsidRDefault="00867C50" w:rsidP="00B73EB9">
            <w:pPr>
              <w:rPr>
                <w:szCs w:val="22"/>
              </w:rPr>
            </w:pPr>
            <w:r w:rsidRPr="00780939">
              <w:rPr>
                <w:b/>
                <w:szCs w:val="22"/>
              </w:rPr>
              <w:t>Danmark</w:t>
            </w:r>
          </w:p>
          <w:p w:rsidR="00867C50" w:rsidRPr="00780939" w:rsidRDefault="00867C50" w:rsidP="00B73EB9">
            <w:pPr>
              <w:tabs>
                <w:tab w:val="left" w:pos="-720"/>
              </w:tabs>
              <w:suppressAutoHyphens/>
              <w:rPr>
                <w:szCs w:val="22"/>
                <w:lang w:eastAsia="ja-JP"/>
              </w:rPr>
            </w:pPr>
            <w:r w:rsidRPr="00780939">
              <w:rPr>
                <w:szCs w:val="22"/>
                <w:lang w:eastAsia="ja-JP"/>
              </w:rPr>
              <w:t>Boehringer Ingelheim Danmark A/S</w:t>
            </w:r>
          </w:p>
          <w:p w:rsidR="00867C50" w:rsidRPr="00780939" w:rsidRDefault="00867C50" w:rsidP="00B73EB9">
            <w:pPr>
              <w:tabs>
                <w:tab w:val="left" w:pos="-720"/>
              </w:tabs>
              <w:suppressAutoHyphens/>
              <w:rPr>
                <w:szCs w:val="22"/>
              </w:rPr>
            </w:pPr>
            <w:r w:rsidRPr="00780939">
              <w:rPr>
                <w:szCs w:val="22"/>
                <w:lang w:eastAsia="ja-JP"/>
              </w:rPr>
              <w:t xml:space="preserve">Tlf: +45 39 15 88 </w:t>
            </w:r>
            <w:r w:rsidR="00E1014E" w:rsidRPr="00780939">
              <w:rPr>
                <w:szCs w:val="22"/>
                <w:lang w:eastAsia="ja-JP"/>
              </w:rPr>
              <w:t>88</w:t>
            </w:r>
          </w:p>
        </w:tc>
        <w:tc>
          <w:tcPr>
            <w:tcW w:w="4678" w:type="dxa"/>
          </w:tcPr>
          <w:p w:rsidR="00867C50" w:rsidRPr="00780939" w:rsidRDefault="00867C50" w:rsidP="00B73EB9">
            <w:pPr>
              <w:tabs>
                <w:tab w:val="left" w:pos="-720"/>
                <w:tab w:val="left" w:pos="4536"/>
              </w:tabs>
              <w:suppressAutoHyphens/>
              <w:rPr>
                <w:b/>
                <w:szCs w:val="22"/>
              </w:rPr>
            </w:pPr>
            <w:r w:rsidRPr="00780939">
              <w:rPr>
                <w:b/>
                <w:szCs w:val="22"/>
              </w:rPr>
              <w:t>Malta</w:t>
            </w:r>
          </w:p>
          <w:p w:rsidR="00BA4906" w:rsidRPr="00780939" w:rsidRDefault="00BA4906" w:rsidP="00BA4906">
            <w:pPr>
              <w:rPr>
                <w:szCs w:val="22"/>
                <w:lang w:eastAsia="ja-JP"/>
              </w:rPr>
            </w:pPr>
            <w:r w:rsidRPr="00780939">
              <w:rPr>
                <w:szCs w:val="22"/>
                <w:lang w:eastAsia="ja-JP"/>
              </w:rPr>
              <w:t>Boehringer Ingelheim Ireland Ltd.</w:t>
            </w:r>
          </w:p>
          <w:p w:rsidR="00867C50" w:rsidRPr="00780939" w:rsidRDefault="00BA4906" w:rsidP="00B73EB9">
            <w:pPr>
              <w:rPr>
                <w:szCs w:val="22"/>
                <w:lang w:eastAsia="ja-JP"/>
              </w:rPr>
            </w:pPr>
            <w:r w:rsidRPr="00780939">
              <w:rPr>
                <w:szCs w:val="22"/>
                <w:lang w:eastAsia="ja-JP"/>
              </w:rPr>
              <w:t>Tel: +353 1 295 9620</w:t>
            </w:r>
          </w:p>
          <w:p w:rsidR="00867C50" w:rsidRPr="00780939" w:rsidRDefault="00867C50" w:rsidP="00B73EB9">
            <w:pPr>
              <w:rPr>
                <w:szCs w:val="22"/>
              </w:rPr>
            </w:pPr>
          </w:p>
        </w:tc>
      </w:tr>
      <w:tr w:rsidR="00867C50" w:rsidRPr="00780939" w:rsidTr="00B73EB9">
        <w:trPr>
          <w:gridBefore w:val="1"/>
          <w:wBefore w:w="34" w:type="dxa"/>
        </w:trPr>
        <w:tc>
          <w:tcPr>
            <w:tcW w:w="4644" w:type="dxa"/>
          </w:tcPr>
          <w:p w:rsidR="00867C50" w:rsidRPr="001D6DE7" w:rsidRDefault="00867C50" w:rsidP="00B73EB9">
            <w:pPr>
              <w:rPr>
                <w:szCs w:val="22"/>
              </w:rPr>
            </w:pPr>
            <w:r w:rsidRPr="001D6DE7">
              <w:rPr>
                <w:b/>
                <w:szCs w:val="22"/>
              </w:rPr>
              <w:t>Deutschland</w:t>
            </w:r>
          </w:p>
          <w:p w:rsidR="00867C50" w:rsidRPr="00780939" w:rsidRDefault="00867C50" w:rsidP="00B73EB9">
            <w:pPr>
              <w:tabs>
                <w:tab w:val="left" w:pos="-720"/>
              </w:tabs>
              <w:suppressAutoHyphens/>
              <w:rPr>
                <w:szCs w:val="22"/>
                <w:lang w:eastAsia="ja-JP"/>
              </w:rPr>
            </w:pPr>
            <w:r w:rsidRPr="001D6DE7">
              <w:rPr>
                <w:szCs w:val="22"/>
                <w:lang w:eastAsia="ja-JP"/>
              </w:rPr>
              <w:t xml:space="preserve">Boehringer Ingelheim Pharma GmbH &amp; Co. </w:t>
            </w:r>
            <w:r w:rsidRPr="00780939">
              <w:rPr>
                <w:szCs w:val="22"/>
                <w:lang w:eastAsia="ja-JP"/>
              </w:rPr>
              <w:t>KG</w:t>
            </w:r>
          </w:p>
          <w:p w:rsidR="00867C50" w:rsidRPr="00780939" w:rsidRDefault="00867C50" w:rsidP="00B73EB9">
            <w:pPr>
              <w:tabs>
                <w:tab w:val="left" w:pos="-720"/>
              </w:tabs>
              <w:suppressAutoHyphens/>
              <w:rPr>
                <w:szCs w:val="22"/>
                <w:lang w:eastAsia="ja-JP"/>
              </w:rPr>
            </w:pPr>
            <w:r w:rsidRPr="00780939">
              <w:rPr>
                <w:szCs w:val="22"/>
                <w:lang w:eastAsia="ja-JP"/>
              </w:rPr>
              <w:t>Tel: +49 (0) 800 / 77 90 900</w:t>
            </w:r>
          </w:p>
        </w:tc>
        <w:tc>
          <w:tcPr>
            <w:tcW w:w="4678" w:type="dxa"/>
          </w:tcPr>
          <w:p w:rsidR="00867C50" w:rsidRPr="00780939" w:rsidRDefault="00867C50" w:rsidP="00B73EB9">
            <w:pPr>
              <w:suppressAutoHyphens/>
              <w:rPr>
                <w:szCs w:val="22"/>
              </w:rPr>
            </w:pPr>
            <w:r w:rsidRPr="00780939">
              <w:rPr>
                <w:b/>
                <w:szCs w:val="22"/>
              </w:rPr>
              <w:t>Nederland</w:t>
            </w:r>
          </w:p>
          <w:p w:rsidR="00867C50" w:rsidRPr="00780939" w:rsidRDefault="00867C50" w:rsidP="00B73EB9">
            <w:pPr>
              <w:rPr>
                <w:szCs w:val="22"/>
                <w:lang w:eastAsia="ja-JP"/>
              </w:rPr>
            </w:pPr>
            <w:r w:rsidRPr="00780939">
              <w:rPr>
                <w:szCs w:val="22"/>
                <w:lang w:eastAsia="ja-JP"/>
              </w:rPr>
              <w:t>Boehringer Ingelheim b.v.</w:t>
            </w:r>
          </w:p>
          <w:p w:rsidR="00867C50" w:rsidRPr="00780939" w:rsidRDefault="00867C50" w:rsidP="00B73EB9">
            <w:pPr>
              <w:rPr>
                <w:szCs w:val="22"/>
                <w:lang w:eastAsia="ja-JP"/>
              </w:rPr>
            </w:pPr>
            <w:r w:rsidRPr="00780939">
              <w:rPr>
                <w:szCs w:val="22"/>
                <w:lang w:eastAsia="ja-JP"/>
              </w:rPr>
              <w:t>Tel: +31  (0) 800 22 55 889</w:t>
            </w:r>
          </w:p>
          <w:p w:rsidR="00867C50" w:rsidRPr="00780939" w:rsidRDefault="00867C50" w:rsidP="00B73EB9">
            <w:pPr>
              <w:tabs>
                <w:tab w:val="left" w:pos="-720"/>
              </w:tabs>
              <w:suppressAutoHyphens/>
              <w:rPr>
                <w:szCs w:val="22"/>
              </w:rPr>
            </w:pPr>
          </w:p>
        </w:tc>
      </w:tr>
      <w:tr w:rsidR="00867C50" w:rsidRPr="00780939" w:rsidTr="00B73EB9">
        <w:trPr>
          <w:gridBefore w:val="1"/>
          <w:wBefore w:w="34" w:type="dxa"/>
        </w:trPr>
        <w:tc>
          <w:tcPr>
            <w:tcW w:w="4644" w:type="dxa"/>
          </w:tcPr>
          <w:p w:rsidR="00867C50" w:rsidRPr="00780939" w:rsidRDefault="00867C50" w:rsidP="00B73EB9">
            <w:pPr>
              <w:tabs>
                <w:tab w:val="left" w:pos="-720"/>
              </w:tabs>
              <w:suppressAutoHyphens/>
              <w:rPr>
                <w:b/>
                <w:bCs/>
                <w:szCs w:val="22"/>
              </w:rPr>
            </w:pPr>
            <w:r w:rsidRPr="00780939">
              <w:rPr>
                <w:b/>
                <w:bCs/>
                <w:szCs w:val="22"/>
              </w:rPr>
              <w:t>Eesti</w:t>
            </w:r>
          </w:p>
          <w:p w:rsidR="00867C50" w:rsidRPr="00780939" w:rsidRDefault="00867C50" w:rsidP="00B73EB9">
            <w:pPr>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tabs>
                <w:tab w:val="left" w:pos="-720"/>
              </w:tabs>
              <w:suppressAutoHyphens/>
              <w:rPr>
                <w:szCs w:val="22"/>
                <w:lang w:eastAsia="de-DE"/>
              </w:rPr>
            </w:pPr>
            <w:r w:rsidRPr="00780939">
              <w:rPr>
                <w:szCs w:val="22"/>
                <w:lang w:eastAsia="de-DE"/>
              </w:rPr>
              <w:t>Eesti Filiaal</w:t>
            </w:r>
          </w:p>
          <w:p w:rsidR="00867C50" w:rsidRPr="00780939" w:rsidRDefault="00867C50" w:rsidP="00B73EB9">
            <w:pPr>
              <w:tabs>
                <w:tab w:val="left" w:pos="-720"/>
              </w:tabs>
              <w:suppressAutoHyphens/>
              <w:rPr>
                <w:szCs w:val="22"/>
                <w:lang w:eastAsia="ja-JP"/>
              </w:rPr>
            </w:pPr>
            <w:r w:rsidRPr="00780939">
              <w:rPr>
                <w:szCs w:val="22"/>
                <w:lang w:eastAsia="ja-JP"/>
              </w:rPr>
              <w:t>Tel: +372 612 8000</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rPr>
                <w:szCs w:val="22"/>
              </w:rPr>
            </w:pPr>
            <w:r w:rsidRPr="00780939">
              <w:rPr>
                <w:b/>
                <w:szCs w:val="22"/>
              </w:rPr>
              <w:t>Norge</w:t>
            </w:r>
          </w:p>
          <w:p w:rsidR="00867C50" w:rsidRPr="00780939" w:rsidRDefault="00867C50" w:rsidP="00B73EB9">
            <w:pPr>
              <w:tabs>
                <w:tab w:val="left" w:pos="-720"/>
              </w:tabs>
              <w:suppressAutoHyphens/>
              <w:rPr>
                <w:szCs w:val="22"/>
                <w:lang w:eastAsia="ja-JP"/>
              </w:rPr>
            </w:pPr>
            <w:r w:rsidRPr="00780939">
              <w:rPr>
                <w:szCs w:val="22"/>
                <w:lang w:eastAsia="ja-JP"/>
              </w:rPr>
              <w:t>Boehringer Ingelheim Norway KS</w:t>
            </w:r>
          </w:p>
          <w:p w:rsidR="00867C50" w:rsidRPr="00780939" w:rsidRDefault="00867C50" w:rsidP="00B73EB9">
            <w:pPr>
              <w:tabs>
                <w:tab w:val="left" w:pos="-720"/>
              </w:tabs>
              <w:suppressAutoHyphens/>
              <w:rPr>
                <w:szCs w:val="22"/>
                <w:lang w:eastAsia="ja-JP"/>
              </w:rPr>
            </w:pPr>
            <w:r w:rsidRPr="00780939">
              <w:rPr>
                <w:szCs w:val="22"/>
                <w:lang w:eastAsia="ja-JP"/>
              </w:rPr>
              <w:t>Tlf: +47 66 76 13 00</w:t>
            </w:r>
          </w:p>
          <w:p w:rsidR="00867C50" w:rsidRPr="00780939" w:rsidRDefault="00867C50" w:rsidP="00B73EB9">
            <w:pPr>
              <w:rPr>
                <w:szCs w:val="22"/>
              </w:rPr>
            </w:pPr>
          </w:p>
        </w:tc>
      </w:tr>
      <w:tr w:rsidR="00867C50" w:rsidRPr="00780939" w:rsidTr="00B73EB9">
        <w:trPr>
          <w:gridBefore w:val="1"/>
          <w:wBefore w:w="34" w:type="dxa"/>
        </w:trPr>
        <w:tc>
          <w:tcPr>
            <w:tcW w:w="4644" w:type="dxa"/>
          </w:tcPr>
          <w:p w:rsidR="00867C50" w:rsidRPr="00780939" w:rsidRDefault="00867C50" w:rsidP="00B73EB9">
            <w:pPr>
              <w:rPr>
                <w:szCs w:val="22"/>
              </w:rPr>
            </w:pPr>
            <w:r w:rsidRPr="00780939">
              <w:rPr>
                <w:b/>
                <w:szCs w:val="22"/>
              </w:rPr>
              <w:t>Ελλάδα</w:t>
            </w:r>
          </w:p>
          <w:p w:rsidR="00867C50" w:rsidRPr="00780939" w:rsidRDefault="00867C50" w:rsidP="00B73EB9">
            <w:pPr>
              <w:tabs>
                <w:tab w:val="left" w:pos="-720"/>
              </w:tabs>
              <w:suppressAutoHyphens/>
              <w:rPr>
                <w:szCs w:val="22"/>
                <w:lang w:eastAsia="ja-JP"/>
              </w:rPr>
            </w:pPr>
            <w:r w:rsidRPr="00780939">
              <w:rPr>
                <w:szCs w:val="22"/>
                <w:lang w:eastAsia="ja-JP"/>
              </w:rPr>
              <w:t>Boehringer Ingelheim Ellas A.E.</w:t>
            </w:r>
          </w:p>
          <w:p w:rsidR="00867C50" w:rsidRPr="00780939" w:rsidRDefault="00867C50" w:rsidP="00B73EB9">
            <w:pPr>
              <w:tabs>
                <w:tab w:val="left" w:pos="-720"/>
              </w:tabs>
              <w:suppressAutoHyphens/>
              <w:rPr>
                <w:szCs w:val="22"/>
              </w:rPr>
            </w:pPr>
            <w:r w:rsidRPr="00780939">
              <w:rPr>
                <w:szCs w:val="22"/>
                <w:lang w:eastAsia="ja-JP"/>
              </w:rPr>
              <w:t>Tηλ: +30 2 10 89 06 300</w:t>
            </w:r>
          </w:p>
        </w:tc>
        <w:tc>
          <w:tcPr>
            <w:tcW w:w="4678" w:type="dxa"/>
          </w:tcPr>
          <w:p w:rsidR="00867C50" w:rsidRPr="00780939" w:rsidRDefault="00867C50" w:rsidP="00B73EB9">
            <w:pPr>
              <w:rPr>
                <w:szCs w:val="22"/>
              </w:rPr>
            </w:pPr>
            <w:r w:rsidRPr="00780939">
              <w:rPr>
                <w:b/>
                <w:bCs/>
                <w:szCs w:val="22"/>
              </w:rPr>
              <w:t>Österreich</w:t>
            </w:r>
          </w:p>
          <w:p w:rsidR="00867C50" w:rsidRPr="00780939" w:rsidRDefault="00867C50" w:rsidP="00B73EB9">
            <w:pPr>
              <w:autoSpaceDE w:val="0"/>
              <w:autoSpaceDN w:val="0"/>
              <w:adjustRightInd w:val="0"/>
              <w:rPr>
                <w:szCs w:val="22"/>
                <w:lang w:eastAsia="de-DE"/>
              </w:rPr>
            </w:pPr>
            <w:r w:rsidRPr="00780939">
              <w:rPr>
                <w:szCs w:val="22"/>
                <w:lang w:eastAsia="de-DE"/>
              </w:rPr>
              <w:t>Boehringer Ingelheim RCV GmbH &amp; Co KG</w:t>
            </w:r>
          </w:p>
          <w:p w:rsidR="00867C50" w:rsidRPr="00780939" w:rsidRDefault="00867C50" w:rsidP="00B73EB9">
            <w:pPr>
              <w:tabs>
                <w:tab w:val="left" w:pos="-720"/>
              </w:tabs>
              <w:suppressAutoHyphens/>
              <w:rPr>
                <w:szCs w:val="22"/>
                <w:lang w:eastAsia="ja-JP"/>
              </w:rPr>
            </w:pPr>
            <w:r w:rsidRPr="00780939">
              <w:rPr>
                <w:szCs w:val="22"/>
                <w:lang w:eastAsia="de-DE"/>
              </w:rPr>
              <w:t xml:space="preserve">Tel: </w:t>
            </w:r>
            <w:r w:rsidR="006935E7" w:rsidRPr="00780939">
              <w:rPr>
                <w:szCs w:val="22"/>
                <w:lang w:eastAsia="de-DE"/>
              </w:rPr>
              <w:t>+43 1 80 105-7870</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1D6DE7" w:rsidRDefault="00867C50" w:rsidP="00B73EB9">
            <w:pPr>
              <w:tabs>
                <w:tab w:val="left" w:pos="-720"/>
                <w:tab w:val="left" w:pos="4536"/>
              </w:tabs>
              <w:suppressAutoHyphens/>
              <w:rPr>
                <w:b/>
                <w:szCs w:val="22"/>
              </w:rPr>
            </w:pPr>
            <w:r w:rsidRPr="001D6DE7">
              <w:rPr>
                <w:b/>
                <w:szCs w:val="22"/>
              </w:rPr>
              <w:t>España</w:t>
            </w:r>
          </w:p>
          <w:p w:rsidR="00867C50" w:rsidRPr="001D6DE7" w:rsidRDefault="00867C50" w:rsidP="00B73EB9">
            <w:pPr>
              <w:tabs>
                <w:tab w:val="left" w:pos="-720"/>
              </w:tabs>
              <w:suppressAutoHyphens/>
              <w:rPr>
                <w:szCs w:val="22"/>
                <w:lang w:eastAsia="ja-JP"/>
              </w:rPr>
            </w:pPr>
            <w:r w:rsidRPr="001D6DE7">
              <w:rPr>
                <w:szCs w:val="22"/>
                <w:lang w:eastAsia="ja-JP"/>
              </w:rPr>
              <w:t>Boehringer Ingelheim España</w:t>
            </w:r>
            <w:r w:rsidR="00B913F5" w:rsidRPr="001D6DE7">
              <w:rPr>
                <w:szCs w:val="22"/>
                <w:lang w:eastAsia="ja-JP"/>
              </w:rPr>
              <w:t>,</w:t>
            </w:r>
            <w:r w:rsidRPr="001D6DE7">
              <w:rPr>
                <w:szCs w:val="22"/>
                <w:lang w:eastAsia="ja-JP"/>
              </w:rPr>
              <w:t xml:space="preserve"> S.A.</w:t>
            </w:r>
          </w:p>
          <w:p w:rsidR="00867C50" w:rsidRPr="00780939" w:rsidRDefault="00867C50" w:rsidP="00B73EB9">
            <w:pPr>
              <w:tabs>
                <w:tab w:val="left" w:pos="-720"/>
              </w:tabs>
              <w:suppressAutoHyphens/>
              <w:rPr>
                <w:szCs w:val="22"/>
              </w:rPr>
            </w:pPr>
            <w:r w:rsidRPr="00780939">
              <w:rPr>
                <w:szCs w:val="22"/>
                <w:lang w:eastAsia="ja-JP"/>
              </w:rPr>
              <w:t>Tel: +34 93 404 51 00</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tabs>
                <w:tab w:val="left" w:pos="-720"/>
                <w:tab w:val="left" w:pos="4536"/>
              </w:tabs>
              <w:suppressAutoHyphens/>
              <w:rPr>
                <w:b/>
                <w:bCs/>
                <w:i/>
                <w:iCs/>
                <w:szCs w:val="22"/>
              </w:rPr>
            </w:pPr>
            <w:r w:rsidRPr="00780939">
              <w:rPr>
                <w:b/>
                <w:szCs w:val="22"/>
              </w:rPr>
              <w:t>Polska</w:t>
            </w:r>
          </w:p>
          <w:p w:rsidR="00867C50" w:rsidRPr="00780939" w:rsidRDefault="00867C50" w:rsidP="00B73EB9">
            <w:pPr>
              <w:tabs>
                <w:tab w:val="left" w:pos="-720"/>
              </w:tabs>
              <w:suppressAutoHyphens/>
              <w:rPr>
                <w:szCs w:val="22"/>
                <w:lang w:eastAsia="ja-JP"/>
              </w:rPr>
            </w:pPr>
            <w:r w:rsidRPr="00780939">
              <w:rPr>
                <w:szCs w:val="22"/>
                <w:lang w:eastAsia="ja-JP"/>
              </w:rPr>
              <w:t>Boehringer Ingelheim Sp.zo.o.</w:t>
            </w:r>
          </w:p>
          <w:p w:rsidR="00867C50" w:rsidRPr="00780939" w:rsidRDefault="00867C50" w:rsidP="00B73EB9">
            <w:pPr>
              <w:tabs>
                <w:tab w:val="left" w:pos="-720"/>
              </w:tabs>
              <w:suppressAutoHyphens/>
              <w:rPr>
                <w:szCs w:val="22"/>
                <w:lang w:eastAsia="ja-JP"/>
              </w:rPr>
            </w:pPr>
            <w:r w:rsidRPr="00780939">
              <w:rPr>
                <w:szCs w:val="22"/>
                <w:lang w:eastAsia="ja-JP"/>
              </w:rPr>
              <w:t>Tel.: +48 22 699 0 699</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780939" w:rsidRDefault="00867C50" w:rsidP="00B73EB9">
            <w:pPr>
              <w:tabs>
                <w:tab w:val="left" w:pos="-720"/>
                <w:tab w:val="left" w:pos="4536"/>
              </w:tabs>
              <w:suppressAutoHyphens/>
              <w:rPr>
                <w:b/>
                <w:szCs w:val="22"/>
              </w:rPr>
            </w:pPr>
            <w:r w:rsidRPr="00780939">
              <w:rPr>
                <w:b/>
                <w:szCs w:val="22"/>
              </w:rPr>
              <w:t>France</w:t>
            </w:r>
          </w:p>
          <w:p w:rsidR="00867C50" w:rsidRPr="00780939" w:rsidRDefault="00867C50" w:rsidP="00B73EB9">
            <w:pPr>
              <w:rPr>
                <w:szCs w:val="22"/>
                <w:lang w:eastAsia="ja-JP"/>
              </w:rPr>
            </w:pPr>
            <w:r w:rsidRPr="00780939">
              <w:rPr>
                <w:szCs w:val="22"/>
                <w:lang w:eastAsia="ja-JP"/>
              </w:rPr>
              <w:t>Boehringer Ingelheim France S.A.S.</w:t>
            </w:r>
          </w:p>
          <w:p w:rsidR="00867C50" w:rsidRPr="00780939" w:rsidRDefault="00867C50" w:rsidP="00B73EB9">
            <w:pPr>
              <w:rPr>
                <w:b/>
                <w:szCs w:val="22"/>
              </w:rPr>
            </w:pPr>
            <w:r w:rsidRPr="00780939">
              <w:rPr>
                <w:szCs w:val="22"/>
                <w:lang w:eastAsia="ja-JP"/>
              </w:rPr>
              <w:t>Tél: +33 3 26 50 45 33</w:t>
            </w:r>
          </w:p>
        </w:tc>
        <w:tc>
          <w:tcPr>
            <w:tcW w:w="4678" w:type="dxa"/>
          </w:tcPr>
          <w:p w:rsidR="00867C50" w:rsidRPr="001D6DE7" w:rsidRDefault="00867C50" w:rsidP="00B73EB9">
            <w:pPr>
              <w:rPr>
                <w:szCs w:val="22"/>
              </w:rPr>
            </w:pPr>
            <w:r w:rsidRPr="001D6DE7">
              <w:rPr>
                <w:b/>
                <w:szCs w:val="22"/>
              </w:rPr>
              <w:t>Portugal</w:t>
            </w:r>
          </w:p>
          <w:p w:rsidR="00867C50" w:rsidRPr="001D6DE7" w:rsidRDefault="00867C50" w:rsidP="00B73EB9">
            <w:pPr>
              <w:tabs>
                <w:tab w:val="left" w:pos="-720"/>
              </w:tabs>
              <w:suppressAutoHyphens/>
              <w:rPr>
                <w:szCs w:val="22"/>
                <w:lang w:eastAsia="ja-JP"/>
              </w:rPr>
            </w:pPr>
            <w:r w:rsidRPr="001D6DE7">
              <w:rPr>
                <w:szCs w:val="22"/>
                <w:lang w:eastAsia="ja-JP"/>
              </w:rPr>
              <w:t xml:space="preserve">Boehringer Ingelheim, </w:t>
            </w:r>
            <w:r w:rsidR="00B913F5" w:rsidRPr="001D6DE7">
              <w:rPr>
                <w:szCs w:val="22"/>
                <w:lang w:eastAsia="ja-JP"/>
              </w:rPr>
              <w:t xml:space="preserve">Unipessoal, </w:t>
            </w:r>
            <w:r w:rsidRPr="001D6DE7">
              <w:rPr>
                <w:szCs w:val="22"/>
                <w:lang w:eastAsia="ja-JP"/>
              </w:rPr>
              <w:t>Lda.</w:t>
            </w:r>
          </w:p>
          <w:p w:rsidR="00867C50" w:rsidRPr="00780939" w:rsidRDefault="00867C50" w:rsidP="00B73EB9">
            <w:pPr>
              <w:tabs>
                <w:tab w:val="left" w:pos="-720"/>
              </w:tabs>
              <w:suppressAutoHyphens/>
              <w:rPr>
                <w:szCs w:val="22"/>
              </w:rPr>
            </w:pPr>
            <w:r w:rsidRPr="00780939">
              <w:rPr>
                <w:szCs w:val="22"/>
                <w:lang w:eastAsia="ja-JP"/>
              </w:rPr>
              <w:t>Tel: +351 21 313 53 00</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780939" w:rsidRDefault="00867C50" w:rsidP="00867C50">
            <w:pPr>
              <w:pStyle w:val="HeadNoNum1"/>
              <w:rPr>
                <w:noProof w:val="0"/>
                <w:szCs w:val="22"/>
                <w:lang w:val="fi-FI"/>
              </w:rPr>
            </w:pPr>
            <w:r w:rsidRPr="00780939">
              <w:rPr>
                <w:noProof w:val="0"/>
                <w:szCs w:val="22"/>
                <w:lang w:val="fi-FI"/>
              </w:rPr>
              <w:t>Hrvatska</w:t>
            </w:r>
          </w:p>
          <w:p w:rsidR="00867C50" w:rsidRPr="00780939" w:rsidRDefault="00867C50" w:rsidP="00867C50">
            <w:pPr>
              <w:pStyle w:val="HeadNoNum1"/>
              <w:rPr>
                <w:b w:val="0"/>
                <w:noProof w:val="0"/>
                <w:szCs w:val="22"/>
                <w:lang w:val="fi-FI"/>
              </w:rPr>
            </w:pPr>
            <w:r w:rsidRPr="00780939">
              <w:rPr>
                <w:b w:val="0"/>
                <w:noProof w:val="0"/>
                <w:szCs w:val="22"/>
                <w:lang w:val="fi-FI"/>
              </w:rPr>
              <w:t>Boehringer Ingelheim Zagreb d.o.o.</w:t>
            </w:r>
          </w:p>
          <w:p w:rsidR="00867C50" w:rsidRPr="00780939" w:rsidRDefault="00867C50" w:rsidP="00867C50">
            <w:pPr>
              <w:pStyle w:val="HeadNoNum1"/>
              <w:rPr>
                <w:b w:val="0"/>
                <w:noProof w:val="0"/>
                <w:szCs w:val="22"/>
                <w:lang w:val="fi-FI"/>
              </w:rPr>
            </w:pPr>
            <w:r w:rsidRPr="00780939">
              <w:rPr>
                <w:b w:val="0"/>
                <w:noProof w:val="0"/>
                <w:szCs w:val="22"/>
                <w:lang w:val="fi-FI"/>
              </w:rPr>
              <w:t>Tel: +385 1 2444 600</w:t>
            </w:r>
          </w:p>
          <w:p w:rsidR="00867C50" w:rsidRPr="00780939" w:rsidRDefault="00867C50" w:rsidP="00867C50">
            <w:pPr>
              <w:pStyle w:val="HeadNoNum1"/>
              <w:rPr>
                <w:b w:val="0"/>
                <w:noProof w:val="0"/>
                <w:szCs w:val="22"/>
                <w:lang w:val="fi-FI"/>
              </w:rPr>
            </w:pPr>
          </w:p>
        </w:tc>
        <w:tc>
          <w:tcPr>
            <w:tcW w:w="4678" w:type="dxa"/>
          </w:tcPr>
          <w:p w:rsidR="00867C50" w:rsidRPr="00780939" w:rsidRDefault="00867C50" w:rsidP="00B73EB9">
            <w:pPr>
              <w:tabs>
                <w:tab w:val="left" w:pos="-720"/>
                <w:tab w:val="left" w:pos="4536"/>
              </w:tabs>
              <w:suppressAutoHyphens/>
              <w:rPr>
                <w:b/>
                <w:szCs w:val="22"/>
              </w:rPr>
            </w:pPr>
            <w:r w:rsidRPr="00780939">
              <w:rPr>
                <w:b/>
                <w:szCs w:val="22"/>
              </w:rPr>
              <w:t>România</w:t>
            </w:r>
          </w:p>
          <w:p w:rsidR="00867C50" w:rsidRPr="00780939" w:rsidRDefault="00867C50" w:rsidP="00B73EB9">
            <w:pPr>
              <w:rPr>
                <w:szCs w:val="22"/>
              </w:rPr>
            </w:pPr>
            <w:r w:rsidRPr="00780939">
              <w:rPr>
                <w:szCs w:val="22"/>
              </w:rPr>
              <w:t>Boehringer Ingelheim RCV GmbH &amp; Co KG Viena - Sucursala Bucuresti</w:t>
            </w:r>
          </w:p>
          <w:p w:rsidR="00867C50" w:rsidRPr="00780939" w:rsidRDefault="00867C50" w:rsidP="00B73EB9">
            <w:pPr>
              <w:rPr>
                <w:szCs w:val="22"/>
              </w:rPr>
            </w:pPr>
            <w:r w:rsidRPr="00780939">
              <w:rPr>
                <w:szCs w:val="22"/>
              </w:rPr>
              <w:t>Tel: +40 21 3022800</w:t>
            </w:r>
          </w:p>
          <w:p w:rsidR="00867C50" w:rsidRPr="00780939" w:rsidRDefault="00867C50" w:rsidP="00B73EB9">
            <w:pPr>
              <w:tabs>
                <w:tab w:val="left" w:pos="-720"/>
                <w:tab w:val="left" w:pos="4536"/>
              </w:tabs>
              <w:suppressAutoHyphens/>
              <w:rPr>
                <w:b/>
                <w:szCs w:val="22"/>
              </w:rPr>
            </w:pPr>
          </w:p>
        </w:tc>
      </w:tr>
      <w:tr w:rsidR="00867C50" w:rsidRPr="00780939" w:rsidTr="00B73EB9">
        <w:tc>
          <w:tcPr>
            <w:tcW w:w="4678" w:type="dxa"/>
            <w:gridSpan w:val="2"/>
          </w:tcPr>
          <w:p w:rsidR="00867C50" w:rsidRPr="00780939" w:rsidRDefault="00867C50" w:rsidP="00B73EB9">
            <w:pPr>
              <w:rPr>
                <w:szCs w:val="22"/>
              </w:rPr>
            </w:pPr>
            <w:r w:rsidRPr="00780939">
              <w:rPr>
                <w:szCs w:val="22"/>
              </w:rPr>
              <w:br w:type="page"/>
            </w:r>
            <w:r w:rsidRPr="00780939">
              <w:rPr>
                <w:b/>
                <w:szCs w:val="22"/>
              </w:rPr>
              <w:t>Ireland</w:t>
            </w:r>
          </w:p>
          <w:p w:rsidR="00867C50" w:rsidRPr="00780939" w:rsidRDefault="00867C50" w:rsidP="00B73EB9">
            <w:pPr>
              <w:tabs>
                <w:tab w:val="left" w:pos="-720"/>
              </w:tabs>
              <w:suppressAutoHyphens/>
              <w:rPr>
                <w:szCs w:val="22"/>
                <w:lang w:eastAsia="ja-JP"/>
              </w:rPr>
            </w:pPr>
            <w:r w:rsidRPr="00780939">
              <w:rPr>
                <w:szCs w:val="22"/>
                <w:lang w:eastAsia="ja-JP"/>
              </w:rPr>
              <w:t>Boehringer Ingelheim Ireland Ltd.</w:t>
            </w:r>
          </w:p>
          <w:p w:rsidR="00867C50" w:rsidRPr="00780939" w:rsidRDefault="00867C50" w:rsidP="00B73EB9">
            <w:pPr>
              <w:tabs>
                <w:tab w:val="left" w:pos="-720"/>
              </w:tabs>
              <w:suppressAutoHyphens/>
              <w:rPr>
                <w:szCs w:val="22"/>
              </w:rPr>
            </w:pPr>
            <w:r w:rsidRPr="00780939">
              <w:rPr>
                <w:szCs w:val="22"/>
                <w:lang w:eastAsia="ja-JP"/>
              </w:rPr>
              <w:t>Tel: +353 1 295 9620</w:t>
            </w:r>
          </w:p>
        </w:tc>
        <w:tc>
          <w:tcPr>
            <w:tcW w:w="4678" w:type="dxa"/>
          </w:tcPr>
          <w:p w:rsidR="00867C50" w:rsidRPr="00780939" w:rsidRDefault="00867C50" w:rsidP="00B73EB9">
            <w:pPr>
              <w:rPr>
                <w:szCs w:val="22"/>
              </w:rPr>
            </w:pPr>
            <w:r w:rsidRPr="00780939">
              <w:rPr>
                <w:b/>
                <w:szCs w:val="22"/>
              </w:rPr>
              <w:t>Slovenija</w:t>
            </w:r>
          </w:p>
          <w:p w:rsidR="00867C50" w:rsidRPr="00780939" w:rsidRDefault="00867C50" w:rsidP="00B73EB9">
            <w:pPr>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tabs>
                <w:tab w:val="left" w:pos="-720"/>
              </w:tabs>
              <w:suppressAutoHyphens/>
              <w:rPr>
                <w:szCs w:val="22"/>
                <w:lang w:eastAsia="ja-JP"/>
              </w:rPr>
            </w:pPr>
            <w:r w:rsidRPr="00780939">
              <w:rPr>
                <w:szCs w:val="22"/>
                <w:lang w:eastAsia="ja-JP"/>
              </w:rPr>
              <w:t>Podružnica Ljubljana</w:t>
            </w:r>
          </w:p>
          <w:p w:rsidR="00867C50" w:rsidRPr="00780939" w:rsidRDefault="00867C50" w:rsidP="00B73EB9">
            <w:pPr>
              <w:tabs>
                <w:tab w:val="left" w:pos="-720"/>
              </w:tabs>
              <w:suppressAutoHyphens/>
              <w:rPr>
                <w:szCs w:val="22"/>
                <w:lang w:eastAsia="ja-JP"/>
              </w:rPr>
            </w:pPr>
            <w:r w:rsidRPr="00780939">
              <w:rPr>
                <w:szCs w:val="22"/>
                <w:lang w:eastAsia="ja-JP"/>
              </w:rPr>
              <w:t>Tel: +386 1 586 40 00</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780939" w:rsidRDefault="00867C50" w:rsidP="00B73EB9">
            <w:pPr>
              <w:keepNext/>
              <w:keepLines/>
              <w:rPr>
                <w:b/>
                <w:szCs w:val="22"/>
              </w:rPr>
            </w:pPr>
            <w:r w:rsidRPr="00780939">
              <w:rPr>
                <w:b/>
                <w:szCs w:val="22"/>
              </w:rPr>
              <w:t>Ísland</w:t>
            </w:r>
          </w:p>
          <w:p w:rsidR="00867C50" w:rsidRPr="00780939" w:rsidRDefault="00867C50" w:rsidP="00B73EB9">
            <w:pPr>
              <w:keepNext/>
              <w:keepLines/>
              <w:tabs>
                <w:tab w:val="left" w:pos="-720"/>
              </w:tabs>
              <w:suppressAutoHyphens/>
              <w:rPr>
                <w:szCs w:val="22"/>
                <w:lang w:eastAsia="ja-JP"/>
              </w:rPr>
            </w:pPr>
            <w:r w:rsidRPr="00780939">
              <w:rPr>
                <w:szCs w:val="22"/>
                <w:lang w:eastAsia="ja-JP"/>
              </w:rPr>
              <w:t>Vistor hf.</w:t>
            </w:r>
          </w:p>
          <w:p w:rsidR="00867C50" w:rsidRPr="00780939" w:rsidRDefault="00867C50" w:rsidP="00B73EB9">
            <w:pPr>
              <w:keepNext/>
              <w:keepLines/>
              <w:tabs>
                <w:tab w:val="left" w:pos="-720"/>
              </w:tabs>
              <w:suppressAutoHyphens/>
              <w:rPr>
                <w:szCs w:val="22"/>
              </w:rPr>
            </w:pPr>
            <w:r w:rsidRPr="00780939">
              <w:rPr>
                <w:szCs w:val="22"/>
              </w:rPr>
              <w:t>Sími</w:t>
            </w:r>
            <w:r w:rsidR="00B913F5" w:rsidRPr="00780939">
              <w:rPr>
                <w:szCs w:val="22"/>
              </w:rPr>
              <w:t>/</w:t>
            </w:r>
            <w:r w:rsidRPr="00780939">
              <w:rPr>
                <w:szCs w:val="22"/>
                <w:lang w:eastAsia="ja-JP"/>
              </w:rPr>
              <w:t>Tel: +354 535 7000</w:t>
            </w:r>
          </w:p>
          <w:p w:rsidR="00867C50" w:rsidRPr="00780939" w:rsidRDefault="00867C50" w:rsidP="00B73EB9">
            <w:pPr>
              <w:keepNext/>
              <w:keepLines/>
              <w:tabs>
                <w:tab w:val="left" w:pos="-720"/>
              </w:tabs>
              <w:suppressAutoHyphens/>
              <w:rPr>
                <w:szCs w:val="22"/>
              </w:rPr>
            </w:pPr>
          </w:p>
        </w:tc>
        <w:tc>
          <w:tcPr>
            <w:tcW w:w="4678" w:type="dxa"/>
          </w:tcPr>
          <w:p w:rsidR="00867C50" w:rsidRPr="00780939" w:rsidRDefault="00867C50" w:rsidP="00B73EB9">
            <w:pPr>
              <w:keepNext/>
              <w:keepLines/>
              <w:tabs>
                <w:tab w:val="left" w:pos="-720"/>
              </w:tabs>
              <w:suppressAutoHyphens/>
              <w:rPr>
                <w:b/>
                <w:szCs w:val="22"/>
              </w:rPr>
            </w:pPr>
            <w:r w:rsidRPr="00780939">
              <w:rPr>
                <w:b/>
                <w:szCs w:val="22"/>
              </w:rPr>
              <w:t>Slovenská republika</w:t>
            </w:r>
          </w:p>
          <w:p w:rsidR="00867C50" w:rsidRPr="00780939" w:rsidRDefault="00867C50" w:rsidP="00B73EB9">
            <w:pPr>
              <w:keepNext/>
              <w:keepLines/>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keepNext/>
              <w:keepLines/>
              <w:tabs>
                <w:tab w:val="left" w:pos="-720"/>
              </w:tabs>
              <w:suppressAutoHyphens/>
              <w:rPr>
                <w:szCs w:val="22"/>
                <w:lang w:eastAsia="de-DE"/>
              </w:rPr>
            </w:pPr>
            <w:r w:rsidRPr="00780939">
              <w:rPr>
                <w:szCs w:val="22"/>
                <w:lang w:eastAsia="de-DE"/>
              </w:rPr>
              <w:t>organizačná zložka</w:t>
            </w:r>
          </w:p>
          <w:p w:rsidR="00867C50" w:rsidRPr="00780939" w:rsidRDefault="00867C50" w:rsidP="00B73EB9">
            <w:pPr>
              <w:keepNext/>
              <w:keepLines/>
              <w:tabs>
                <w:tab w:val="left" w:pos="-720"/>
              </w:tabs>
              <w:suppressAutoHyphens/>
              <w:rPr>
                <w:szCs w:val="22"/>
                <w:lang w:eastAsia="de-DE"/>
              </w:rPr>
            </w:pPr>
            <w:r w:rsidRPr="00780939">
              <w:rPr>
                <w:szCs w:val="22"/>
                <w:lang w:eastAsia="de-DE"/>
              </w:rPr>
              <w:t>Tel: +421 2 5810 1211</w:t>
            </w:r>
          </w:p>
          <w:p w:rsidR="00867C50" w:rsidRPr="00780939" w:rsidRDefault="00867C50" w:rsidP="00B73EB9">
            <w:pPr>
              <w:keepNext/>
              <w:keepLines/>
              <w:tabs>
                <w:tab w:val="left" w:pos="-720"/>
              </w:tabs>
              <w:suppressAutoHyphens/>
              <w:rPr>
                <w:b/>
                <w:szCs w:val="22"/>
              </w:rPr>
            </w:pPr>
          </w:p>
        </w:tc>
      </w:tr>
      <w:tr w:rsidR="00867C50" w:rsidRPr="00780939" w:rsidTr="00B73EB9">
        <w:tc>
          <w:tcPr>
            <w:tcW w:w="4678" w:type="dxa"/>
            <w:gridSpan w:val="2"/>
          </w:tcPr>
          <w:p w:rsidR="00867C50" w:rsidRPr="00780939" w:rsidRDefault="00867C50" w:rsidP="00B73EB9">
            <w:pPr>
              <w:rPr>
                <w:szCs w:val="22"/>
              </w:rPr>
            </w:pPr>
            <w:r w:rsidRPr="00780939">
              <w:rPr>
                <w:b/>
                <w:szCs w:val="22"/>
              </w:rPr>
              <w:t>Italia</w:t>
            </w:r>
          </w:p>
          <w:p w:rsidR="00867C50" w:rsidRPr="00780939" w:rsidRDefault="00867C50" w:rsidP="00B73EB9">
            <w:pPr>
              <w:rPr>
                <w:szCs w:val="22"/>
                <w:lang w:eastAsia="ja-JP"/>
              </w:rPr>
            </w:pPr>
            <w:r w:rsidRPr="00780939">
              <w:rPr>
                <w:szCs w:val="22"/>
                <w:lang w:eastAsia="ja-JP"/>
              </w:rPr>
              <w:t>Boehringer Ingelheim Italia S.p.A.</w:t>
            </w:r>
          </w:p>
          <w:p w:rsidR="00867C50" w:rsidRPr="00780939" w:rsidRDefault="00867C50" w:rsidP="00B73EB9">
            <w:pPr>
              <w:rPr>
                <w:b/>
                <w:szCs w:val="22"/>
              </w:rPr>
            </w:pPr>
            <w:r w:rsidRPr="00780939">
              <w:rPr>
                <w:szCs w:val="22"/>
                <w:lang w:eastAsia="ja-JP"/>
              </w:rPr>
              <w:t>Tel: +39 02 5355 1</w:t>
            </w:r>
          </w:p>
        </w:tc>
        <w:tc>
          <w:tcPr>
            <w:tcW w:w="4678" w:type="dxa"/>
          </w:tcPr>
          <w:p w:rsidR="00867C50" w:rsidRPr="001D6DE7" w:rsidRDefault="00867C50" w:rsidP="00B73EB9">
            <w:pPr>
              <w:tabs>
                <w:tab w:val="left" w:pos="-720"/>
                <w:tab w:val="left" w:pos="4536"/>
              </w:tabs>
              <w:suppressAutoHyphens/>
              <w:rPr>
                <w:szCs w:val="22"/>
              </w:rPr>
            </w:pPr>
            <w:r w:rsidRPr="001D6DE7">
              <w:rPr>
                <w:b/>
                <w:szCs w:val="22"/>
              </w:rPr>
              <w:t>Suomi/Finland</w:t>
            </w:r>
          </w:p>
          <w:p w:rsidR="00867C50" w:rsidRPr="001D6DE7" w:rsidRDefault="00867C50" w:rsidP="00B73EB9">
            <w:pPr>
              <w:tabs>
                <w:tab w:val="left" w:pos="-720"/>
              </w:tabs>
              <w:suppressAutoHyphens/>
              <w:rPr>
                <w:szCs w:val="22"/>
                <w:lang w:eastAsia="ja-JP"/>
              </w:rPr>
            </w:pPr>
            <w:r w:rsidRPr="001D6DE7">
              <w:rPr>
                <w:szCs w:val="22"/>
                <w:lang w:eastAsia="ja-JP"/>
              </w:rPr>
              <w:t>Boehringer Ingelheim Finland Ky</w:t>
            </w:r>
          </w:p>
          <w:p w:rsidR="00867C50" w:rsidRPr="00780939" w:rsidRDefault="00867C50" w:rsidP="00B73EB9">
            <w:pPr>
              <w:tabs>
                <w:tab w:val="left" w:pos="-720"/>
              </w:tabs>
              <w:suppressAutoHyphens/>
              <w:jc w:val="both"/>
              <w:rPr>
                <w:szCs w:val="22"/>
              </w:rPr>
            </w:pPr>
            <w:r w:rsidRPr="00780939">
              <w:rPr>
                <w:szCs w:val="22"/>
                <w:lang w:eastAsia="ja-JP"/>
              </w:rPr>
              <w:t>Puh/Tel: +358 10 3102 800</w:t>
            </w:r>
          </w:p>
          <w:p w:rsidR="00867C50" w:rsidRPr="00780939" w:rsidRDefault="00867C50" w:rsidP="00B73EB9">
            <w:pPr>
              <w:tabs>
                <w:tab w:val="left" w:pos="-720"/>
              </w:tabs>
              <w:suppressAutoHyphens/>
              <w:rPr>
                <w:szCs w:val="22"/>
              </w:rPr>
            </w:pPr>
          </w:p>
        </w:tc>
      </w:tr>
      <w:tr w:rsidR="00867C50" w:rsidRPr="001D6DE7" w:rsidTr="00B73EB9">
        <w:tc>
          <w:tcPr>
            <w:tcW w:w="4678" w:type="dxa"/>
            <w:gridSpan w:val="2"/>
          </w:tcPr>
          <w:p w:rsidR="00867C50" w:rsidRPr="00780939" w:rsidRDefault="00867C50" w:rsidP="00B73EB9">
            <w:pPr>
              <w:keepNext/>
              <w:keepLines/>
              <w:rPr>
                <w:b/>
                <w:szCs w:val="22"/>
              </w:rPr>
            </w:pPr>
            <w:r w:rsidRPr="00780939">
              <w:rPr>
                <w:b/>
                <w:szCs w:val="22"/>
              </w:rPr>
              <w:t>Κύπρος</w:t>
            </w:r>
          </w:p>
          <w:p w:rsidR="00867C50" w:rsidRPr="00780939" w:rsidRDefault="00867C50" w:rsidP="00B73EB9">
            <w:pPr>
              <w:keepNext/>
              <w:keepLines/>
              <w:rPr>
                <w:szCs w:val="22"/>
                <w:lang w:eastAsia="ja-JP"/>
              </w:rPr>
            </w:pPr>
            <w:r w:rsidRPr="00780939">
              <w:rPr>
                <w:szCs w:val="22"/>
                <w:lang w:eastAsia="ja-JP"/>
              </w:rPr>
              <w:t>Boehringer Ingelheim Ellas A.E.</w:t>
            </w:r>
          </w:p>
          <w:p w:rsidR="00867C50" w:rsidRPr="00780939" w:rsidRDefault="00867C50" w:rsidP="00B73EB9">
            <w:pPr>
              <w:keepNext/>
              <w:keepLines/>
              <w:rPr>
                <w:b/>
                <w:szCs w:val="22"/>
              </w:rPr>
            </w:pPr>
            <w:r w:rsidRPr="00780939">
              <w:rPr>
                <w:szCs w:val="22"/>
                <w:lang w:eastAsia="ja-JP"/>
              </w:rPr>
              <w:t>Tηλ: +30 2 10 89 06 300</w:t>
            </w:r>
          </w:p>
        </w:tc>
        <w:tc>
          <w:tcPr>
            <w:tcW w:w="4678" w:type="dxa"/>
          </w:tcPr>
          <w:p w:rsidR="00867C50" w:rsidRPr="001D6DE7" w:rsidRDefault="00867C50" w:rsidP="00B73EB9">
            <w:pPr>
              <w:keepNext/>
              <w:keepLines/>
              <w:tabs>
                <w:tab w:val="left" w:pos="-720"/>
                <w:tab w:val="left" w:pos="4536"/>
              </w:tabs>
              <w:suppressAutoHyphens/>
              <w:rPr>
                <w:b/>
                <w:szCs w:val="22"/>
              </w:rPr>
            </w:pPr>
            <w:r w:rsidRPr="001D6DE7">
              <w:rPr>
                <w:b/>
                <w:szCs w:val="22"/>
              </w:rPr>
              <w:t>Sverige</w:t>
            </w:r>
          </w:p>
          <w:p w:rsidR="00867C50" w:rsidRPr="001D6DE7" w:rsidRDefault="00867C50" w:rsidP="00B73EB9">
            <w:pPr>
              <w:keepNext/>
              <w:keepLines/>
              <w:tabs>
                <w:tab w:val="left" w:pos="-720"/>
                <w:tab w:val="left" w:pos="4536"/>
              </w:tabs>
              <w:suppressAutoHyphens/>
              <w:rPr>
                <w:szCs w:val="22"/>
                <w:lang w:eastAsia="ja-JP"/>
              </w:rPr>
            </w:pPr>
            <w:r w:rsidRPr="001D6DE7">
              <w:rPr>
                <w:szCs w:val="22"/>
                <w:lang w:eastAsia="ja-JP"/>
              </w:rPr>
              <w:t>Boehringer Ingelheim AB</w:t>
            </w:r>
          </w:p>
          <w:p w:rsidR="00867C50" w:rsidRPr="001D6DE7" w:rsidRDefault="00867C50" w:rsidP="00B73EB9">
            <w:pPr>
              <w:keepNext/>
              <w:keepLines/>
              <w:tabs>
                <w:tab w:val="left" w:pos="-720"/>
                <w:tab w:val="left" w:pos="4536"/>
              </w:tabs>
              <w:suppressAutoHyphens/>
              <w:rPr>
                <w:szCs w:val="22"/>
                <w:lang w:eastAsia="ja-JP"/>
              </w:rPr>
            </w:pPr>
            <w:r w:rsidRPr="001D6DE7">
              <w:rPr>
                <w:szCs w:val="22"/>
                <w:lang w:eastAsia="ja-JP"/>
              </w:rPr>
              <w:t>Tel: +46 8 721 21 00</w:t>
            </w:r>
          </w:p>
          <w:p w:rsidR="00867C50" w:rsidRPr="001D6DE7" w:rsidRDefault="00867C50" w:rsidP="00B73EB9">
            <w:pPr>
              <w:keepNext/>
              <w:keepLines/>
              <w:tabs>
                <w:tab w:val="left" w:pos="-720"/>
                <w:tab w:val="left" w:pos="4536"/>
              </w:tabs>
              <w:suppressAutoHyphens/>
              <w:rPr>
                <w:b/>
                <w:szCs w:val="22"/>
              </w:rPr>
            </w:pPr>
          </w:p>
        </w:tc>
      </w:tr>
      <w:tr w:rsidR="00867C50" w:rsidRPr="00780939" w:rsidTr="00B73EB9">
        <w:tc>
          <w:tcPr>
            <w:tcW w:w="4678" w:type="dxa"/>
            <w:gridSpan w:val="2"/>
          </w:tcPr>
          <w:p w:rsidR="00867C50" w:rsidRPr="001D6DE7" w:rsidRDefault="00867C50" w:rsidP="00B73EB9">
            <w:pPr>
              <w:rPr>
                <w:b/>
                <w:szCs w:val="22"/>
              </w:rPr>
            </w:pPr>
            <w:r w:rsidRPr="001D6DE7">
              <w:rPr>
                <w:b/>
                <w:szCs w:val="22"/>
              </w:rPr>
              <w:t>Latvija</w:t>
            </w:r>
          </w:p>
          <w:p w:rsidR="00867C50" w:rsidRPr="001D6DE7" w:rsidRDefault="00867C50" w:rsidP="00B73EB9">
            <w:pPr>
              <w:tabs>
                <w:tab w:val="left" w:pos="-720"/>
              </w:tabs>
              <w:suppressAutoHyphens/>
              <w:rPr>
                <w:szCs w:val="22"/>
              </w:rPr>
            </w:pPr>
            <w:r w:rsidRPr="001D6DE7">
              <w:rPr>
                <w:szCs w:val="22"/>
                <w:lang w:eastAsia="ja-JP"/>
              </w:rPr>
              <w:t xml:space="preserve">Boehringer Ingelheim </w:t>
            </w:r>
            <w:r w:rsidRPr="001D6DE7">
              <w:rPr>
                <w:szCs w:val="22"/>
              </w:rPr>
              <w:t>RCV GmbH &amp; Co KG</w:t>
            </w:r>
          </w:p>
          <w:p w:rsidR="00867C50" w:rsidRPr="00780939" w:rsidRDefault="00867C50" w:rsidP="00B73EB9">
            <w:pPr>
              <w:tabs>
                <w:tab w:val="left" w:pos="-720"/>
              </w:tabs>
              <w:suppressAutoHyphens/>
              <w:rPr>
                <w:szCs w:val="22"/>
                <w:lang w:eastAsia="ja-JP"/>
              </w:rPr>
            </w:pPr>
            <w:r w:rsidRPr="00780939">
              <w:rPr>
                <w:szCs w:val="22"/>
              </w:rPr>
              <w:t xml:space="preserve">Latvijas filiāle </w:t>
            </w:r>
          </w:p>
          <w:p w:rsidR="00867C50" w:rsidRPr="00780939" w:rsidRDefault="00867C50" w:rsidP="00B73EB9">
            <w:pPr>
              <w:tabs>
                <w:tab w:val="left" w:pos="-720"/>
              </w:tabs>
              <w:suppressAutoHyphens/>
              <w:rPr>
                <w:szCs w:val="22"/>
              </w:rPr>
            </w:pPr>
            <w:r w:rsidRPr="00780939">
              <w:rPr>
                <w:szCs w:val="22"/>
                <w:lang w:eastAsia="ja-JP"/>
              </w:rPr>
              <w:t>Tel: +371 67 240 011</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tabs>
                <w:tab w:val="left" w:pos="-720"/>
                <w:tab w:val="left" w:pos="4536"/>
              </w:tabs>
              <w:suppressAutoHyphens/>
              <w:rPr>
                <w:b/>
                <w:szCs w:val="22"/>
              </w:rPr>
            </w:pPr>
            <w:r w:rsidRPr="00780939">
              <w:rPr>
                <w:b/>
                <w:szCs w:val="22"/>
              </w:rPr>
              <w:t>United Kingdom</w:t>
            </w:r>
          </w:p>
          <w:p w:rsidR="00867C50" w:rsidRPr="00780939" w:rsidRDefault="00867C50" w:rsidP="00B73EB9">
            <w:pPr>
              <w:rPr>
                <w:szCs w:val="22"/>
                <w:lang w:eastAsia="ja-JP"/>
              </w:rPr>
            </w:pPr>
            <w:r w:rsidRPr="00780939">
              <w:rPr>
                <w:szCs w:val="22"/>
                <w:lang w:eastAsia="ja-JP"/>
              </w:rPr>
              <w:t>Boehringer Ingelheim Ltd.</w:t>
            </w:r>
          </w:p>
          <w:p w:rsidR="00867C50" w:rsidRPr="00780939" w:rsidRDefault="00867C50" w:rsidP="00B73EB9">
            <w:pPr>
              <w:rPr>
                <w:szCs w:val="22"/>
              </w:rPr>
            </w:pPr>
            <w:r w:rsidRPr="00780939">
              <w:rPr>
                <w:szCs w:val="22"/>
                <w:lang w:eastAsia="ja-JP"/>
              </w:rPr>
              <w:t>Tel: +44 1344 424 600</w:t>
            </w:r>
          </w:p>
        </w:tc>
      </w:tr>
    </w:tbl>
    <w:p w:rsidR="00F56E19" w:rsidRPr="00780939" w:rsidRDefault="00F56E19">
      <w:pPr>
        <w:suppressAutoHyphens/>
        <w:rPr>
          <w:b/>
          <w:color w:val="000000"/>
          <w:szCs w:val="22"/>
        </w:rPr>
      </w:pPr>
    </w:p>
    <w:p w:rsidR="00844B69" w:rsidRPr="00780939" w:rsidRDefault="00844B69" w:rsidP="00844B69">
      <w:pPr>
        <w:rPr>
          <w:b/>
          <w:color w:val="000000"/>
          <w:szCs w:val="22"/>
        </w:rPr>
      </w:pPr>
      <w:r w:rsidRPr="00780939">
        <w:rPr>
          <w:b/>
          <w:bCs/>
          <w:color w:val="000000"/>
          <w:szCs w:val="22"/>
        </w:rPr>
        <w:t>Tämä pakkausseloste on tarkistettu viimeksi</w:t>
      </w:r>
    </w:p>
    <w:p w:rsidR="00844B69" w:rsidRPr="00780939" w:rsidRDefault="00844B69" w:rsidP="00844B69">
      <w:pPr>
        <w:rPr>
          <w:color w:val="000000"/>
          <w:szCs w:val="22"/>
        </w:rPr>
      </w:pPr>
    </w:p>
    <w:p w:rsidR="00844B69" w:rsidRPr="00780939" w:rsidRDefault="00B913F5" w:rsidP="00844B69">
      <w:pPr>
        <w:rPr>
          <w:b/>
          <w:bCs/>
          <w:color w:val="000000"/>
          <w:szCs w:val="22"/>
        </w:rPr>
      </w:pPr>
      <w:r w:rsidRPr="00780939">
        <w:rPr>
          <w:b/>
          <w:bCs/>
          <w:color w:val="000000"/>
          <w:szCs w:val="22"/>
        </w:rPr>
        <w:t>Muut tiedonlähteet</w:t>
      </w:r>
    </w:p>
    <w:p w:rsidR="00844B69" w:rsidRPr="00780939" w:rsidRDefault="00844B69" w:rsidP="00844B69">
      <w:pPr>
        <w:rPr>
          <w:color w:val="000000"/>
          <w:szCs w:val="22"/>
        </w:rPr>
      </w:pPr>
      <w:r w:rsidRPr="00780939">
        <w:rPr>
          <w:color w:val="000000"/>
          <w:szCs w:val="22"/>
        </w:rPr>
        <w:t>Lisätietoa tästä lääkevalmisteesta on saatavilla Euroopan lääkeviraston verkkosivu</w:t>
      </w:r>
      <w:r w:rsidR="00B913F5" w:rsidRPr="00780939">
        <w:rPr>
          <w:color w:val="000000"/>
          <w:szCs w:val="22"/>
        </w:rPr>
        <w:t>ll</w:t>
      </w:r>
      <w:r w:rsidRPr="00780939">
        <w:rPr>
          <w:color w:val="000000"/>
          <w:szCs w:val="22"/>
        </w:rPr>
        <w:t xml:space="preserve">a </w:t>
      </w:r>
      <w:hyperlink r:id="rId16" w:history="1">
        <w:r w:rsidRPr="00780939">
          <w:rPr>
            <w:rStyle w:val="Hyperlink"/>
            <w:szCs w:val="22"/>
          </w:rPr>
          <w:t>http://w</w:t>
        </w:r>
        <w:r w:rsidRPr="00780939">
          <w:rPr>
            <w:rStyle w:val="Hyperlink"/>
            <w:szCs w:val="22"/>
          </w:rPr>
          <w:t>w</w:t>
        </w:r>
        <w:r w:rsidRPr="00780939">
          <w:rPr>
            <w:rStyle w:val="Hyperlink"/>
            <w:szCs w:val="22"/>
          </w:rPr>
          <w:t>w.</w:t>
        </w:r>
        <w:r w:rsidRPr="00780939">
          <w:rPr>
            <w:rStyle w:val="Hyperlink"/>
            <w:szCs w:val="22"/>
          </w:rPr>
          <w:t>e</w:t>
        </w:r>
        <w:r w:rsidRPr="00780939">
          <w:rPr>
            <w:rStyle w:val="Hyperlink"/>
            <w:szCs w:val="22"/>
          </w:rPr>
          <w:t>ma.e</w:t>
        </w:r>
        <w:r w:rsidRPr="00780939">
          <w:rPr>
            <w:rStyle w:val="Hyperlink"/>
            <w:szCs w:val="22"/>
          </w:rPr>
          <w:t>u</w:t>
        </w:r>
        <w:r w:rsidRPr="00780939">
          <w:rPr>
            <w:rStyle w:val="Hyperlink"/>
            <w:szCs w:val="22"/>
          </w:rPr>
          <w:t>ropa.eu</w:t>
        </w:r>
      </w:hyperlink>
      <w:r w:rsidR="00076C32" w:rsidRPr="00780939">
        <w:rPr>
          <w:color w:val="0000FF"/>
          <w:szCs w:val="22"/>
        </w:rPr>
        <w:t>/</w:t>
      </w:r>
      <w:r w:rsidR="00076C32" w:rsidRPr="00780939">
        <w:rPr>
          <w:color w:val="000000"/>
          <w:szCs w:val="22"/>
        </w:rPr>
        <w:t>.</w:t>
      </w:r>
    </w:p>
    <w:p w:rsidR="009D54DB" w:rsidRPr="00780939" w:rsidRDefault="009D54DB" w:rsidP="009D54DB">
      <w:pPr>
        <w:rPr>
          <w:b/>
          <w:color w:val="000000"/>
          <w:szCs w:val="22"/>
        </w:rPr>
      </w:pPr>
    </w:p>
    <w:p w:rsidR="004C49AF" w:rsidRPr="00780939" w:rsidRDefault="004C49AF">
      <w:pPr>
        <w:suppressAutoHyphens/>
        <w:rPr>
          <w:b/>
          <w:color w:val="000000"/>
          <w:szCs w:val="22"/>
        </w:rPr>
      </w:pPr>
    </w:p>
    <w:p w:rsidR="00062E99" w:rsidRPr="00780939" w:rsidRDefault="00A17565" w:rsidP="002F42C7">
      <w:pPr>
        <w:suppressAutoHyphens/>
        <w:jc w:val="center"/>
        <w:rPr>
          <w:b/>
          <w:color w:val="000000"/>
          <w:szCs w:val="22"/>
        </w:rPr>
      </w:pPr>
      <w:r w:rsidRPr="00780939">
        <w:rPr>
          <w:b/>
          <w:color w:val="000000"/>
          <w:szCs w:val="22"/>
        </w:rPr>
        <w:br w:type="page"/>
      </w:r>
      <w:r w:rsidR="001D546A" w:rsidRPr="00780939">
        <w:rPr>
          <w:b/>
          <w:color w:val="000000"/>
          <w:szCs w:val="22"/>
        </w:rPr>
        <w:t>Pakkausseloste: Tietoa käyttäjälle</w:t>
      </w:r>
    </w:p>
    <w:p w:rsidR="000D2204" w:rsidRPr="00780939" w:rsidRDefault="000D2204" w:rsidP="00A17565">
      <w:pPr>
        <w:suppressAutoHyphens/>
        <w:jc w:val="center"/>
        <w:rPr>
          <w:b/>
          <w:bCs/>
          <w:color w:val="000000"/>
          <w:szCs w:val="22"/>
        </w:rPr>
      </w:pPr>
    </w:p>
    <w:p w:rsidR="00B36D75" w:rsidRPr="00780939" w:rsidRDefault="00B36D75" w:rsidP="002F42C7">
      <w:pPr>
        <w:numPr>
          <w:ilvl w:val="12"/>
          <w:numId w:val="0"/>
        </w:numPr>
        <w:ind w:left="2880"/>
        <w:rPr>
          <w:b/>
          <w:bCs/>
          <w:color w:val="000000"/>
          <w:szCs w:val="22"/>
        </w:rPr>
      </w:pPr>
      <w:r w:rsidRPr="00780939">
        <w:rPr>
          <w:b/>
          <w:bCs/>
          <w:color w:val="000000"/>
          <w:szCs w:val="22"/>
        </w:rPr>
        <w:t>MicardisPlus 80</w:t>
      </w:r>
      <w:r w:rsidR="00246F0F" w:rsidRPr="00780939">
        <w:rPr>
          <w:b/>
          <w:bCs/>
          <w:color w:val="000000"/>
          <w:szCs w:val="22"/>
        </w:rPr>
        <w:t> </w:t>
      </w:r>
      <w:r w:rsidRPr="00780939">
        <w:rPr>
          <w:b/>
          <w:bCs/>
          <w:color w:val="000000"/>
          <w:szCs w:val="22"/>
        </w:rPr>
        <w:t>mg/12,5</w:t>
      </w:r>
      <w:r w:rsidR="00246F0F" w:rsidRPr="00780939">
        <w:rPr>
          <w:b/>
          <w:bCs/>
          <w:color w:val="000000"/>
          <w:szCs w:val="22"/>
        </w:rPr>
        <w:t> </w:t>
      </w:r>
      <w:r w:rsidRPr="00780939">
        <w:rPr>
          <w:b/>
          <w:bCs/>
          <w:color w:val="000000"/>
          <w:szCs w:val="22"/>
        </w:rPr>
        <w:t>mg tabletit</w:t>
      </w:r>
    </w:p>
    <w:p w:rsidR="00B36D75" w:rsidRPr="00780939" w:rsidRDefault="00B36D75" w:rsidP="002F42C7">
      <w:pPr>
        <w:suppressAutoHyphens/>
        <w:ind w:left="2160" w:firstLine="720"/>
        <w:rPr>
          <w:color w:val="000000"/>
          <w:szCs w:val="22"/>
        </w:rPr>
      </w:pPr>
      <w:r w:rsidRPr="00780939">
        <w:rPr>
          <w:color w:val="000000"/>
          <w:szCs w:val="22"/>
        </w:rPr>
        <w:t>telmisartaani/hydroklooritiatsidi</w:t>
      </w:r>
    </w:p>
    <w:p w:rsidR="00E23EC4" w:rsidRPr="00780939" w:rsidRDefault="00E23EC4" w:rsidP="00E23EC4">
      <w:pPr>
        <w:rPr>
          <w:color w:val="000000"/>
          <w:szCs w:val="22"/>
        </w:rPr>
      </w:pPr>
    </w:p>
    <w:p w:rsidR="001D546A" w:rsidRPr="00780939" w:rsidRDefault="001D546A" w:rsidP="001D546A">
      <w:pPr>
        <w:ind w:right="-2"/>
        <w:rPr>
          <w:color w:val="000000"/>
          <w:szCs w:val="22"/>
        </w:rPr>
      </w:pPr>
      <w:r w:rsidRPr="00780939">
        <w:rPr>
          <w:b/>
          <w:color w:val="000000"/>
          <w:szCs w:val="22"/>
        </w:rPr>
        <w:t>Lue tämä pakkausseloste huolellisesti ennen kuin aloitat lääkkeen käyttämisen, sillä se sisältää sinulle tärkeitä tietoja.</w:t>
      </w:r>
    </w:p>
    <w:p w:rsidR="001D546A" w:rsidRPr="00780939" w:rsidRDefault="001D546A" w:rsidP="001D546A">
      <w:pPr>
        <w:numPr>
          <w:ilvl w:val="0"/>
          <w:numId w:val="1"/>
        </w:numPr>
        <w:ind w:left="567" w:right="-2" w:hanging="567"/>
        <w:rPr>
          <w:color w:val="000000"/>
          <w:szCs w:val="22"/>
        </w:rPr>
      </w:pPr>
      <w:r w:rsidRPr="00780939">
        <w:rPr>
          <w:color w:val="000000"/>
          <w:szCs w:val="22"/>
        </w:rPr>
        <w:t>Säilytä tämä pakkausseloste. Voit tarvita sitä myöhemmin.</w:t>
      </w:r>
    </w:p>
    <w:p w:rsidR="001D546A" w:rsidRPr="00780939" w:rsidRDefault="001D546A" w:rsidP="001D546A">
      <w:pPr>
        <w:numPr>
          <w:ilvl w:val="0"/>
          <w:numId w:val="1"/>
        </w:numPr>
        <w:ind w:left="567" w:right="-2" w:hanging="567"/>
        <w:rPr>
          <w:color w:val="000000"/>
          <w:szCs w:val="22"/>
        </w:rPr>
      </w:pPr>
      <w:r w:rsidRPr="00780939">
        <w:rPr>
          <w:color w:val="000000"/>
          <w:szCs w:val="22"/>
        </w:rPr>
        <w:t>Jos sinulla on kysyttävää, käänny lääkärin tai apteekkihenkilökunnan puoleen.</w:t>
      </w:r>
    </w:p>
    <w:p w:rsidR="001D546A" w:rsidRPr="00780939" w:rsidRDefault="001D546A" w:rsidP="001D546A">
      <w:pPr>
        <w:numPr>
          <w:ilvl w:val="0"/>
          <w:numId w:val="1"/>
        </w:numPr>
        <w:ind w:left="567" w:right="-2" w:hanging="567"/>
        <w:rPr>
          <w:b/>
          <w:color w:val="000000"/>
          <w:szCs w:val="22"/>
        </w:rPr>
      </w:pPr>
      <w:r w:rsidRPr="00780939">
        <w:rPr>
          <w:color w:val="000000"/>
          <w:szCs w:val="22"/>
        </w:rPr>
        <w:t>Tämä lääke on määrätty vain sinulle eikä sitä tule antaa muiden käyttöön. Se voi aiheuttaa haittaa muille, vaikka heillä olisikin samanlaiset oireet kuin sinulla.</w:t>
      </w:r>
    </w:p>
    <w:p w:rsidR="001D546A" w:rsidRPr="00780939" w:rsidRDefault="001D546A" w:rsidP="001D546A">
      <w:pPr>
        <w:numPr>
          <w:ilvl w:val="0"/>
          <w:numId w:val="1"/>
        </w:numPr>
        <w:ind w:left="567" w:right="-2" w:hanging="567"/>
        <w:rPr>
          <w:b/>
          <w:color w:val="000000"/>
          <w:szCs w:val="22"/>
        </w:rPr>
      </w:pPr>
      <w:r w:rsidRPr="00780939">
        <w:rPr>
          <w:color w:val="000000"/>
          <w:szCs w:val="22"/>
        </w:rPr>
        <w:t>Jos havaitset haittavaikutuksia, käänny lääkärin tai apteekkihenkilökunnan puoleen</w:t>
      </w:r>
      <w:r w:rsidR="00246F0F" w:rsidRPr="00780939">
        <w:rPr>
          <w:color w:val="000000"/>
          <w:szCs w:val="22"/>
        </w:rPr>
        <w:t>.</w:t>
      </w:r>
      <w:r w:rsidR="00246F0F" w:rsidRPr="00780939">
        <w:rPr>
          <w:szCs w:val="22"/>
        </w:rPr>
        <w:t xml:space="preserve"> Tämä koskee myös sellaisia mahdollisia haittavaikutuksia, joita ei ole mainittu tässä pakkausselosteessa</w:t>
      </w:r>
      <w:r w:rsidR="00C81529" w:rsidRPr="00780939">
        <w:rPr>
          <w:szCs w:val="22"/>
        </w:rPr>
        <w:t>. Ks. kohta </w:t>
      </w:r>
      <w:r w:rsidR="00246F0F" w:rsidRPr="00780939">
        <w:rPr>
          <w:szCs w:val="22"/>
        </w:rPr>
        <w:t>4</w:t>
      </w:r>
      <w:r w:rsidR="00855E4A" w:rsidRPr="00780939">
        <w:rPr>
          <w:szCs w:val="22"/>
        </w:rPr>
        <w:t>.</w:t>
      </w:r>
    </w:p>
    <w:p w:rsidR="001D546A" w:rsidRPr="00780939" w:rsidRDefault="001D546A" w:rsidP="001D546A">
      <w:pPr>
        <w:numPr>
          <w:ilvl w:val="12"/>
          <w:numId w:val="0"/>
        </w:numPr>
        <w:ind w:right="-2"/>
        <w:rPr>
          <w:color w:val="000000"/>
          <w:szCs w:val="22"/>
        </w:rPr>
      </w:pPr>
    </w:p>
    <w:p w:rsidR="001D546A" w:rsidRPr="00780939" w:rsidRDefault="001D546A" w:rsidP="001D546A">
      <w:pPr>
        <w:numPr>
          <w:ilvl w:val="12"/>
          <w:numId w:val="0"/>
        </w:numPr>
        <w:ind w:right="-2"/>
        <w:rPr>
          <w:color w:val="000000"/>
          <w:szCs w:val="22"/>
        </w:rPr>
      </w:pPr>
      <w:r w:rsidRPr="00780939">
        <w:rPr>
          <w:b/>
          <w:color w:val="000000"/>
          <w:szCs w:val="22"/>
        </w:rPr>
        <w:t>Tässä pakkausselosteessa kerrotaan</w:t>
      </w:r>
      <w:r w:rsidRPr="00780939">
        <w:rPr>
          <w:color w:val="000000"/>
          <w:szCs w:val="22"/>
        </w:rPr>
        <w:t xml:space="preserve">: </w:t>
      </w:r>
    </w:p>
    <w:p w:rsidR="001D546A" w:rsidRPr="00780939" w:rsidRDefault="001D546A" w:rsidP="001D546A">
      <w:pPr>
        <w:ind w:left="567" w:right="-2" w:hanging="567"/>
        <w:rPr>
          <w:color w:val="000000"/>
          <w:szCs w:val="22"/>
        </w:rPr>
      </w:pPr>
      <w:r w:rsidRPr="00780939">
        <w:rPr>
          <w:color w:val="000000"/>
          <w:szCs w:val="22"/>
        </w:rPr>
        <w:t>1.</w:t>
      </w:r>
      <w:r w:rsidRPr="00780939">
        <w:rPr>
          <w:color w:val="000000"/>
          <w:szCs w:val="22"/>
        </w:rPr>
        <w:tab/>
        <w:t>Mitä MicardisPlus on ja mihin sitä käytetään</w:t>
      </w:r>
    </w:p>
    <w:p w:rsidR="001D546A" w:rsidRPr="00780939" w:rsidRDefault="001D546A" w:rsidP="001D546A">
      <w:pPr>
        <w:ind w:left="567" w:right="-2" w:hanging="567"/>
        <w:rPr>
          <w:color w:val="000000"/>
          <w:szCs w:val="22"/>
        </w:rPr>
      </w:pPr>
      <w:r w:rsidRPr="00780939">
        <w:rPr>
          <w:color w:val="000000"/>
          <w:szCs w:val="22"/>
        </w:rPr>
        <w:t>2.</w:t>
      </w:r>
      <w:r w:rsidRPr="00780939">
        <w:rPr>
          <w:color w:val="000000"/>
          <w:szCs w:val="22"/>
        </w:rPr>
        <w:tab/>
        <w:t>Mitä sinun on tiedettävä, ennen kuin otat MicardisPlus-tabletteja</w:t>
      </w:r>
    </w:p>
    <w:p w:rsidR="001D546A" w:rsidRPr="00780939" w:rsidRDefault="001D546A" w:rsidP="001D546A">
      <w:pPr>
        <w:ind w:left="567" w:right="-2" w:hanging="567"/>
        <w:rPr>
          <w:color w:val="000000"/>
          <w:szCs w:val="22"/>
        </w:rPr>
      </w:pPr>
      <w:r w:rsidRPr="00780939">
        <w:rPr>
          <w:color w:val="000000"/>
          <w:szCs w:val="22"/>
        </w:rPr>
        <w:t>3.</w:t>
      </w:r>
      <w:r w:rsidRPr="00780939">
        <w:rPr>
          <w:color w:val="000000"/>
          <w:szCs w:val="22"/>
        </w:rPr>
        <w:tab/>
        <w:t xml:space="preserve">Miten MicardisPlus-tabletteja otetaan </w:t>
      </w:r>
    </w:p>
    <w:p w:rsidR="001D546A" w:rsidRPr="00780939" w:rsidRDefault="001D546A" w:rsidP="001D546A">
      <w:pPr>
        <w:ind w:left="567" w:right="-2" w:hanging="567"/>
        <w:rPr>
          <w:color w:val="000000"/>
          <w:szCs w:val="22"/>
        </w:rPr>
      </w:pPr>
      <w:r w:rsidRPr="00780939">
        <w:rPr>
          <w:color w:val="000000"/>
          <w:szCs w:val="22"/>
        </w:rPr>
        <w:t>4.</w:t>
      </w:r>
      <w:r w:rsidRPr="00780939">
        <w:rPr>
          <w:color w:val="000000"/>
          <w:szCs w:val="22"/>
        </w:rPr>
        <w:tab/>
        <w:t>Mahdolliset haittavaikutukset</w:t>
      </w:r>
    </w:p>
    <w:p w:rsidR="001D546A" w:rsidRPr="00780939" w:rsidRDefault="001D546A" w:rsidP="001D546A">
      <w:pPr>
        <w:ind w:left="567" w:right="-2" w:hanging="567"/>
        <w:rPr>
          <w:color w:val="000000"/>
          <w:szCs w:val="22"/>
        </w:rPr>
      </w:pPr>
      <w:r w:rsidRPr="00780939">
        <w:rPr>
          <w:color w:val="000000"/>
          <w:szCs w:val="22"/>
        </w:rPr>
        <w:t>5.</w:t>
      </w:r>
      <w:r w:rsidRPr="00780939">
        <w:rPr>
          <w:color w:val="000000"/>
          <w:szCs w:val="22"/>
        </w:rPr>
        <w:tab/>
        <w:t>MicardisPlus-tablettien säilyttäminen</w:t>
      </w:r>
    </w:p>
    <w:p w:rsidR="001D546A" w:rsidRPr="00780939" w:rsidRDefault="001D546A" w:rsidP="001D546A">
      <w:pPr>
        <w:ind w:left="567" w:right="-2" w:hanging="567"/>
        <w:rPr>
          <w:color w:val="000000"/>
          <w:szCs w:val="22"/>
        </w:rPr>
      </w:pPr>
      <w:r w:rsidRPr="00780939">
        <w:rPr>
          <w:color w:val="000000"/>
          <w:szCs w:val="22"/>
        </w:rPr>
        <w:t>6.</w:t>
      </w:r>
      <w:r w:rsidRPr="00780939">
        <w:rPr>
          <w:color w:val="000000"/>
          <w:szCs w:val="22"/>
        </w:rPr>
        <w:tab/>
        <w:t>Pakkauksen sisältö ja muuta tietoa</w:t>
      </w:r>
    </w:p>
    <w:p w:rsidR="001D546A" w:rsidRPr="00780939" w:rsidRDefault="001D546A" w:rsidP="001D546A">
      <w:pPr>
        <w:ind w:right="-2"/>
        <w:rPr>
          <w:color w:val="000000"/>
          <w:szCs w:val="22"/>
        </w:rPr>
      </w:pPr>
    </w:p>
    <w:p w:rsidR="001D546A" w:rsidRPr="00780939" w:rsidRDefault="001D546A" w:rsidP="001D546A">
      <w:pPr>
        <w:ind w:right="-2"/>
        <w:rPr>
          <w:color w:val="000000"/>
          <w:szCs w:val="22"/>
        </w:rPr>
      </w:pPr>
    </w:p>
    <w:p w:rsidR="001D546A" w:rsidRPr="00780939" w:rsidRDefault="001D546A" w:rsidP="00EA04E0">
      <w:pPr>
        <w:tabs>
          <w:tab w:val="left" w:pos="567"/>
        </w:tabs>
        <w:ind w:right="-2"/>
        <w:rPr>
          <w:b/>
          <w:caps/>
          <w:color w:val="000000"/>
          <w:szCs w:val="22"/>
        </w:rPr>
      </w:pPr>
      <w:r w:rsidRPr="00780939">
        <w:rPr>
          <w:b/>
          <w:color w:val="000000"/>
          <w:szCs w:val="22"/>
        </w:rPr>
        <w:t>1.</w:t>
      </w:r>
      <w:r w:rsidRPr="00780939">
        <w:rPr>
          <w:b/>
          <w:color w:val="000000"/>
          <w:szCs w:val="22"/>
        </w:rPr>
        <w:tab/>
      </w:r>
      <w:r w:rsidRPr="00780939">
        <w:rPr>
          <w:b/>
          <w:caps/>
          <w:color w:val="000000"/>
          <w:szCs w:val="22"/>
        </w:rPr>
        <w:t>M</w:t>
      </w:r>
      <w:r w:rsidRPr="00780939">
        <w:rPr>
          <w:b/>
          <w:color w:val="000000"/>
          <w:szCs w:val="22"/>
        </w:rPr>
        <w:t>itä MicardisPlus on ja mihin sitä käytetään</w:t>
      </w:r>
    </w:p>
    <w:p w:rsidR="00062E99" w:rsidRPr="00780939" w:rsidRDefault="00062E99" w:rsidP="00062E99">
      <w:pPr>
        <w:rPr>
          <w:color w:val="000000"/>
          <w:szCs w:val="22"/>
        </w:rPr>
      </w:pPr>
    </w:p>
    <w:p w:rsidR="00B36D75" w:rsidRPr="00780939" w:rsidRDefault="00B36D75" w:rsidP="00B36D75">
      <w:pPr>
        <w:rPr>
          <w:color w:val="000000"/>
          <w:szCs w:val="22"/>
        </w:rPr>
      </w:pPr>
      <w:r w:rsidRPr="00780939">
        <w:rPr>
          <w:color w:val="000000"/>
          <w:szCs w:val="22"/>
        </w:rPr>
        <w:t>MicardisPlus-tabletit sisältävät kahta vaikuttavaa ainetta, telmisartaania ja hydroklooritiatsidia</w:t>
      </w:r>
      <w:r w:rsidR="00FF01AE" w:rsidRPr="00780939">
        <w:rPr>
          <w:color w:val="000000"/>
          <w:szCs w:val="22"/>
        </w:rPr>
        <w:t xml:space="preserve"> yhdessä tabletissa.</w:t>
      </w:r>
      <w:r w:rsidRPr="00780939">
        <w:rPr>
          <w:color w:val="000000"/>
          <w:szCs w:val="22"/>
        </w:rPr>
        <w:t xml:space="preserve"> Molemmat aineet auttavat hallitsemaan korkeaa verenpainetta.</w:t>
      </w:r>
    </w:p>
    <w:p w:rsidR="00B36D75" w:rsidRPr="00780939" w:rsidRDefault="00B36D75" w:rsidP="00B36D75">
      <w:pPr>
        <w:rPr>
          <w:color w:val="000000"/>
          <w:szCs w:val="22"/>
        </w:rPr>
      </w:pPr>
    </w:p>
    <w:p w:rsidR="00B36D75" w:rsidRPr="00780939" w:rsidRDefault="00B36D75" w:rsidP="00B36D75">
      <w:pPr>
        <w:numPr>
          <w:ilvl w:val="0"/>
          <w:numId w:val="34"/>
        </w:numPr>
        <w:rPr>
          <w:color w:val="000000"/>
          <w:szCs w:val="22"/>
        </w:rPr>
      </w:pPr>
      <w:r w:rsidRPr="00780939">
        <w:rPr>
          <w:color w:val="000000"/>
          <w:szCs w:val="22"/>
        </w:rPr>
        <w:t xml:space="preserve">Telmisartaani kuuluu lääkeaineryhmään, jota kutsutaan nimellä angiotensiini II -reseptorin antagonistit. Angiotensiini II on elimistössä syntyvä aine, joka aiheuttaa verisuonten supistumista ja kohottaa näin verenpainetta. Telmisartaani estää angiotensiini II:n vaikutuksen, mistä seuraa verisuonten laajeneminen ja alhaisempi verenpaine.  </w:t>
      </w:r>
    </w:p>
    <w:p w:rsidR="00B36D75" w:rsidRPr="00780939" w:rsidRDefault="00B36D75" w:rsidP="00B36D75">
      <w:pPr>
        <w:rPr>
          <w:color w:val="000000"/>
          <w:szCs w:val="22"/>
        </w:rPr>
      </w:pPr>
    </w:p>
    <w:p w:rsidR="00B36D75" w:rsidRPr="00780939" w:rsidRDefault="00B36D75" w:rsidP="00B36D75">
      <w:pPr>
        <w:numPr>
          <w:ilvl w:val="0"/>
          <w:numId w:val="34"/>
        </w:numPr>
        <w:rPr>
          <w:color w:val="000000"/>
          <w:szCs w:val="22"/>
        </w:rPr>
      </w:pPr>
      <w:r w:rsidRPr="00780939">
        <w:rPr>
          <w:color w:val="000000"/>
          <w:szCs w:val="22"/>
        </w:rPr>
        <w:t>Hydroklooritiatsidi kuuluu tiatsididiureettien lääkeaineryhmään. Nämä lääkkeet lisäävät virtsaneritystä ja alentavat siten verenpainetta.</w:t>
      </w:r>
    </w:p>
    <w:p w:rsidR="00B36D75" w:rsidRPr="00780939" w:rsidRDefault="00B36D75" w:rsidP="00B36D75">
      <w:pPr>
        <w:rPr>
          <w:color w:val="000000"/>
          <w:szCs w:val="22"/>
        </w:rPr>
      </w:pPr>
    </w:p>
    <w:p w:rsidR="00B36D75" w:rsidRPr="00780939" w:rsidRDefault="00B36D75" w:rsidP="00B36D75">
      <w:pPr>
        <w:rPr>
          <w:color w:val="000000"/>
          <w:szCs w:val="22"/>
        </w:rPr>
      </w:pPr>
      <w:r w:rsidRPr="00780939">
        <w:rPr>
          <w:color w:val="000000"/>
          <w:szCs w:val="22"/>
        </w:rPr>
        <w:t>Korkea verenpaine voi hoitamattomana vaurioittaa useiden elinten verisuonia, mikä saattaa joissakin tapauksissa johtaa sydänkohtaukseen, sydämen tai munuaisten vajaatoimintaan, aivohalvaukseen tai sokeuteen. Kohonnut verenpaine ei yleensä aiheuta oireita ennen kuin elinvaurioita ilmenee. Tämän vuoksi on tärkeää mitata verenpaine säännöllisesti ja tarkistaa, onko se pysynyt normaalin rajoissa.</w:t>
      </w:r>
    </w:p>
    <w:p w:rsidR="00B36D75" w:rsidRPr="00780939" w:rsidRDefault="00B36D75" w:rsidP="00B36D75">
      <w:pPr>
        <w:rPr>
          <w:caps/>
          <w:color w:val="000000"/>
          <w:szCs w:val="22"/>
        </w:rPr>
      </w:pPr>
    </w:p>
    <w:p w:rsidR="00062E99" w:rsidRPr="00780939" w:rsidRDefault="00B36D75" w:rsidP="00B36D75">
      <w:pPr>
        <w:rPr>
          <w:bCs/>
          <w:color w:val="000000"/>
          <w:szCs w:val="22"/>
        </w:rPr>
      </w:pPr>
      <w:r w:rsidRPr="00780939">
        <w:rPr>
          <w:b/>
          <w:bCs/>
          <w:color w:val="000000"/>
          <w:szCs w:val="22"/>
        </w:rPr>
        <w:t>MicardisPlus-valmistetta</w:t>
      </w:r>
      <w:r w:rsidRPr="00780939">
        <w:rPr>
          <w:bCs/>
          <w:color w:val="000000"/>
          <w:szCs w:val="22"/>
        </w:rPr>
        <w:t xml:space="preserve"> </w:t>
      </w:r>
      <w:r w:rsidRPr="00780939">
        <w:rPr>
          <w:b/>
          <w:bCs/>
          <w:color w:val="000000"/>
          <w:szCs w:val="22"/>
        </w:rPr>
        <w:t>käytetään</w:t>
      </w:r>
      <w:r w:rsidRPr="00780939">
        <w:rPr>
          <w:bCs/>
          <w:color w:val="000000"/>
          <w:szCs w:val="22"/>
        </w:rPr>
        <w:t xml:space="preserve"> korkean verenpaineen (essentiaalisen hypertension) hoitoon</w:t>
      </w:r>
      <w:r w:rsidR="006B0D05" w:rsidRPr="00780939">
        <w:rPr>
          <w:color w:val="000000"/>
          <w:szCs w:val="22"/>
        </w:rPr>
        <w:t xml:space="preserve"> aikuisill</w:t>
      </w:r>
      <w:r w:rsidR="00B7112C" w:rsidRPr="00780939">
        <w:rPr>
          <w:color w:val="000000"/>
          <w:szCs w:val="22"/>
        </w:rPr>
        <w:t>e</w:t>
      </w:r>
      <w:r w:rsidRPr="00780939">
        <w:rPr>
          <w:bCs/>
          <w:color w:val="000000"/>
          <w:szCs w:val="22"/>
        </w:rPr>
        <w:t xml:space="preserve">, </w:t>
      </w:r>
      <w:r w:rsidR="00177BB2" w:rsidRPr="00780939">
        <w:rPr>
          <w:bCs/>
          <w:color w:val="000000"/>
          <w:szCs w:val="22"/>
        </w:rPr>
        <w:t>joiden</w:t>
      </w:r>
      <w:r w:rsidR="001A7262" w:rsidRPr="00780939">
        <w:rPr>
          <w:bCs/>
          <w:color w:val="000000"/>
          <w:szCs w:val="22"/>
        </w:rPr>
        <w:t xml:space="preserve"> </w:t>
      </w:r>
      <w:r w:rsidRPr="00780939">
        <w:rPr>
          <w:bCs/>
          <w:color w:val="000000"/>
          <w:szCs w:val="22"/>
        </w:rPr>
        <w:t>verenpainetta ei saada riittävän hyvin hallintaan pelkällä telmisartaanihoidolla.</w:t>
      </w:r>
    </w:p>
    <w:p w:rsidR="00B36D75" w:rsidRPr="00780939" w:rsidRDefault="00B36D75" w:rsidP="00B36D75">
      <w:pPr>
        <w:rPr>
          <w:color w:val="000000"/>
          <w:szCs w:val="22"/>
        </w:rPr>
      </w:pPr>
    </w:p>
    <w:p w:rsidR="004C49AF" w:rsidRPr="00780939" w:rsidRDefault="004C49AF" w:rsidP="001D546A">
      <w:pPr>
        <w:numPr>
          <w:ilvl w:val="12"/>
          <w:numId w:val="0"/>
        </w:numPr>
        <w:tabs>
          <w:tab w:val="left" w:pos="5947"/>
        </w:tabs>
        <w:ind w:right="-2"/>
        <w:rPr>
          <w:color w:val="000000"/>
          <w:szCs w:val="22"/>
        </w:rPr>
      </w:pPr>
    </w:p>
    <w:p w:rsidR="001D546A" w:rsidRPr="00780939" w:rsidRDefault="004C49AF" w:rsidP="00DA307E">
      <w:pPr>
        <w:keepNext/>
        <w:ind w:left="567" w:right="-2" w:hanging="567"/>
        <w:rPr>
          <w:color w:val="000000"/>
          <w:szCs w:val="22"/>
        </w:rPr>
      </w:pPr>
      <w:r w:rsidRPr="00780939">
        <w:rPr>
          <w:b/>
          <w:color w:val="000000"/>
          <w:szCs w:val="22"/>
        </w:rPr>
        <w:t>2.</w:t>
      </w:r>
      <w:r w:rsidRPr="00780939">
        <w:rPr>
          <w:b/>
          <w:color w:val="000000"/>
          <w:szCs w:val="22"/>
        </w:rPr>
        <w:tab/>
      </w:r>
      <w:r w:rsidR="001D546A" w:rsidRPr="00780939">
        <w:rPr>
          <w:b/>
          <w:caps/>
          <w:color w:val="000000"/>
          <w:szCs w:val="22"/>
        </w:rPr>
        <w:t xml:space="preserve"> M</w:t>
      </w:r>
      <w:r w:rsidR="001D546A" w:rsidRPr="00780939">
        <w:rPr>
          <w:b/>
          <w:color w:val="000000"/>
          <w:szCs w:val="22"/>
        </w:rPr>
        <w:t>itä sinun on tiedettävä, ennen kuin käytät MicardisPlus-tabletteja</w:t>
      </w:r>
    </w:p>
    <w:p w:rsidR="004C49AF" w:rsidRPr="00780939" w:rsidRDefault="004C49AF" w:rsidP="00DA307E">
      <w:pPr>
        <w:keepNext/>
        <w:ind w:right="-2"/>
        <w:rPr>
          <w:color w:val="000000"/>
          <w:szCs w:val="22"/>
        </w:rPr>
      </w:pPr>
    </w:p>
    <w:p w:rsidR="0076637F" w:rsidRPr="00780939" w:rsidRDefault="00B36D75" w:rsidP="00DA307E">
      <w:pPr>
        <w:keepNext/>
        <w:rPr>
          <w:b/>
          <w:color w:val="000000"/>
          <w:szCs w:val="22"/>
        </w:rPr>
      </w:pPr>
      <w:r w:rsidRPr="00780939">
        <w:rPr>
          <w:b/>
          <w:color w:val="000000"/>
          <w:szCs w:val="22"/>
        </w:rPr>
        <w:t>Älä käytä MicardisPlus</w:t>
      </w:r>
      <w:r w:rsidR="006B0D05" w:rsidRPr="00780939">
        <w:rPr>
          <w:b/>
          <w:color w:val="000000"/>
          <w:szCs w:val="22"/>
        </w:rPr>
        <w:t>-</w:t>
      </w:r>
      <w:r w:rsidRPr="00780939">
        <w:rPr>
          <w:b/>
          <w:color w:val="000000"/>
          <w:szCs w:val="22"/>
        </w:rPr>
        <w:t>tabletteja</w:t>
      </w:r>
    </w:p>
    <w:p w:rsidR="00B36D75" w:rsidRPr="00780939" w:rsidRDefault="00B36D75" w:rsidP="00DA307E">
      <w:pPr>
        <w:keepNext/>
        <w:rPr>
          <w:b/>
          <w:color w:val="000000"/>
          <w:szCs w:val="22"/>
        </w:rPr>
      </w:pPr>
      <w:r w:rsidRPr="00780939">
        <w:rPr>
          <w:b/>
          <w:color w:val="000000"/>
          <w:szCs w:val="22"/>
        </w:rPr>
        <w:t xml:space="preserve"> </w:t>
      </w:r>
    </w:p>
    <w:p w:rsidR="00AD6DD3" w:rsidRPr="00780939" w:rsidRDefault="001D546A" w:rsidP="001D546A">
      <w:pPr>
        <w:numPr>
          <w:ilvl w:val="0"/>
          <w:numId w:val="35"/>
        </w:numPr>
        <w:ind w:left="567" w:hanging="567"/>
        <w:rPr>
          <w:i/>
          <w:color w:val="000000"/>
          <w:szCs w:val="22"/>
        </w:rPr>
      </w:pPr>
      <w:r w:rsidRPr="00780939">
        <w:rPr>
          <w:color w:val="000000"/>
          <w:szCs w:val="22"/>
        </w:rPr>
        <w:t xml:space="preserve">jos olet allerginen telmisartaanille tai tämän lääkkeen jollekin muulle aineelle (lueteltu </w:t>
      </w:r>
    </w:p>
    <w:p w:rsidR="001D546A" w:rsidRPr="00780939" w:rsidRDefault="001D546A" w:rsidP="00AD6DD3">
      <w:pPr>
        <w:ind w:left="567"/>
        <w:rPr>
          <w:i/>
          <w:color w:val="000000"/>
          <w:szCs w:val="22"/>
        </w:rPr>
      </w:pPr>
      <w:r w:rsidRPr="00780939">
        <w:rPr>
          <w:color w:val="000000"/>
          <w:szCs w:val="22"/>
        </w:rPr>
        <w:t>kohdassa 6)</w:t>
      </w:r>
    </w:p>
    <w:p w:rsidR="00B36D75" w:rsidRPr="00780939" w:rsidRDefault="00B36D75" w:rsidP="00B36D75">
      <w:pPr>
        <w:numPr>
          <w:ilvl w:val="0"/>
          <w:numId w:val="35"/>
        </w:numPr>
        <w:ind w:left="567" w:hanging="567"/>
        <w:rPr>
          <w:i/>
          <w:color w:val="000000"/>
          <w:szCs w:val="22"/>
        </w:rPr>
      </w:pPr>
      <w:r w:rsidRPr="00780939">
        <w:rPr>
          <w:rFonts w:eastAsia="MS Mincho"/>
          <w:color w:val="000000"/>
          <w:szCs w:val="22"/>
          <w:lang w:eastAsia="ja-JP"/>
        </w:rPr>
        <w:t>jos olet allerginen hydroklooritiatsidille tai muille sulfonamidijohdoksille</w:t>
      </w:r>
    </w:p>
    <w:p w:rsidR="00EB4DAF" w:rsidRPr="00780939" w:rsidRDefault="00EB4DAF" w:rsidP="00EB4DAF">
      <w:pPr>
        <w:numPr>
          <w:ilvl w:val="0"/>
          <w:numId w:val="35"/>
        </w:numPr>
        <w:ind w:left="567" w:hanging="567"/>
        <w:rPr>
          <w:color w:val="000000"/>
          <w:szCs w:val="22"/>
        </w:rPr>
      </w:pPr>
      <w:r w:rsidRPr="00780939">
        <w:rPr>
          <w:rFonts w:eastAsia="MS Mincho"/>
          <w:color w:val="000000"/>
          <w:szCs w:val="22"/>
          <w:lang w:eastAsia="ja-JP"/>
        </w:rPr>
        <w:t>jos olet</w:t>
      </w:r>
      <w:r w:rsidR="00CF2C01" w:rsidRPr="00780939">
        <w:rPr>
          <w:rFonts w:eastAsia="MS Mincho"/>
          <w:color w:val="000000"/>
          <w:szCs w:val="22"/>
          <w:lang w:eastAsia="ja-JP"/>
        </w:rPr>
        <w:t xml:space="preserve"> ollut raskaana yli 3 kuukautta</w:t>
      </w:r>
      <w:r w:rsidRPr="00780939">
        <w:rPr>
          <w:rFonts w:eastAsia="MS Mincho"/>
          <w:color w:val="000000"/>
          <w:szCs w:val="22"/>
          <w:lang w:eastAsia="ja-JP"/>
        </w:rPr>
        <w:t xml:space="preserve"> </w:t>
      </w:r>
      <w:r w:rsidRPr="00780939">
        <w:rPr>
          <w:color w:val="000000"/>
          <w:szCs w:val="22"/>
        </w:rPr>
        <w:t xml:space="preserve">(MicardisPlus-valmisteen käyttöä on syytä välttää myös alkuraskauden aikana – ks. kohta Raskaus) </w:t>
      </w:r>
    </w:p>
    <w:p w:rsidR="00B36D75" w:rsidRPr="00780939" w:rsidRDefault="00B36D75" w:rsidP="00A05B1C">
      <w:pPr>
        <w:numPr>
          <w:ilvl w:val="0"/>
          <w:numId w:val="35"/>
        </w:numPr>
        <w:ind w:left="567" w:hanging="567"/>
        <w:rPr>
          <w:color w:val="000000"/>
          <w:szCs w:val="22"/>
        </w:rPr>
      </w:pPr>
      <w:r w:rsidRPr="00780939">
        <w:rPr>
          <w:color w:val="000000"/>
          <w:szCs w:val="22"/>
        </w:rPr>
        <w:t xml:space="preserve">jos sinulla on jokin vaikea </w:t>
      </w:r>
      <w:r w:rsidR="00FF01AE" w:rsidRPr="00780939">
        <w:rPr>
          <w:color w:val="000000"/>
          <w:szCs w:val="22"/>
        </w:rPr>
        <w:t>maksan toiminnan häiriö</w:t>
      </w:r>
      <w:r w:rsidRPr="00780939">
        <w:rPr>
          <w:color w:val="000000"/>
          <w:szCs w:val="22"/>
        </w:rPr>
        <w:t xml:space="preserve"> kuten kolestaasi tai sappitiehyeen tukos (sappineste ei tyhjene hyvin </w:t>
      </w:r>
      <w:r w:rsidR="00527AA6" w:rsidRPr="00780939">
        <w:rPr>
          <w:szCs w:val="22"/>
        </w:rPr>
        <w:t>maksasta ja</w:t>
      </w:r>
      <w:r w:rsidR="00527AA6" w:rsidRPr="00780939">
        <w:rPr>
          <w:color w:val="000000"/>
          <w:szCs w:val="22"/>
        </w:rPr>
        <w:t xml:space="preserve"> </w:t>
      </w:r>
      <w:r w:rsidRPr="00780939">
        <w:rPr>
          <w:color w:val="000000"/>
          <w:szCs w:val="22"/>
        </w:rPr>
        <w:t>sappirakosta) tai jokin muu vaikea maksasairaus</w:t>
      </w:r>
    </w:p>
    <w:p w:rsidR="00B36D75" w:rsidRPr="00780939" w:rsidRDefault="00B36D75" w:rsidP="004E690E">
      <w:pPr>
        <w:numPr>
          <w:ilvl w:val="0"/>
          <w:numId w:val="26"/>
        </w:numPr>
        <w:ind w:left="567" w:hanging="567"/>
        <w:rPr>
          <w:color w:val="000000"/>
          <w:szCs w:val="22"/>
        </w:rPr>
      </w:pPr>
      <w:r w:rsidRPr="00780939">
        <w:rPr>
          <w:color w:val="000000"/>
          <w:szCs w:val="22"/>
        </w:rPr>
        <w:t>jos sinulla on vaikea munuaissairaus</w:t>
      </w:r>
    </w:p>
    <w:p w:rsidR="00B36D75" w:rsidRPr="00780939" w:rsidRDefault="00B36D75" w:rsidP="00B36D75">
      <w:pPr>
        <w:numPr>
          <w:ilvl w:val="0"/>
          <w:numId w:val="26"/>
        </w:numPr>
        <w:ind w:left="567" w:hanging="567"/>
        <w:rPr>
          <w:color w:val="000000"/>
          <w:szCs w:val="22"/>
        </w:rPr>
      </w:pPr>
      <w:r w:rsidRPr="00780939">
        <w:rPr>
          <w:color w:val="000000"/>
          <w:szCs w:val="22"/>
        </w:rPr>
        <w:t>jos lääkärisi on todennut, että veresi kaliumarvot ovat alhaiset tai kalsiumarvot korkeat, eikä niitä ole saatu korjaantumaan hoidon avulla.</w:t>
      </w:r>
    </w:p>
    <w:p w:rsidR="007E6953" w:rsidRPr="00780939" w:rsidRDefault="00527AA6" w:rsidP="004F5890">
      <w:pPr>
        <w:numPr>
          <w:ilvl w:val="0"/>
          <w:numId w:val="50"/>
        </w:numPr>
        <w:ind w:left="567" w:hanging="567"/>
        <w:rPr>
          <w:color w:val="000000"/>
          <w:szCs w:val="22"/>
        </w:rPr>
      </w:pPr>
      <w:r w:rsidRPr="00780939">
        <w:rPr>
          <w:color w:val="000000"/>
          <w:szCs w:val="22"/>
        </w:rPr>
        <w:t>jos sinulla on diabetes tai munuaisten vajaatoiminta ja sinua hoidetaan</w:t>
      </w:r>
      <w:r w:rsidR="007E6953" w:rsidRPr="00780939">
        <w:rPr>
          <w:color w:val="000000"/>
          <w:szCs w:val="22"/>
        </w:rPr>
        <w:t xml:space="preserve"> verenpainetta alentavalla lääkkeellä, joka sisältää aliskireeni</w:t>
      </w:r>
      <w:r w:rsidR="009D6236" w:rsidRPr="00780939">
        <w:rPr>
          <w:color w:val="000000"/>
          <w:szCs w:val="22"/>
        </w:rPr>
        <w:t>ä</w:t>
      </w:r>
    </w:p>
    <w:p w:rsidR="00B36D75" w:rsidRPr="00780939" w:rsidRDefault="00B36D75" w:rsidP="00B36D75">
      <w:pPr>
        <w:rPr>
          <w:color w:val="000000"/>
          <w:szCs w:val="22"/>
        </w:rPr>
      </w:pPr>
    </w:p>
    <w:p w:rsidR="00B36D75" w:rsidRPr="00780939" w:rsidRDefault="00B36D75" w:rsidP="00B36D75">
      <w:pPr>
        <w:rPr>
          <w:color w:val="000000"/>
          <w:szCs w:val="22"/>
        </w:rPr>
      </w:pPr>
      <w:r w:rsidRPr="00780939">
        <w:rPr>
          <w:color w:val="000000"/>
          <w:szCs w:val="22"/>
        </w:rPr>
        <w:t>Jos jokin ylläolevista koskee sinua, kerro lääkärillesi tai apteekkiin ennen MicardisPlus-tablettien käyttöä.</w:t>
      </w:r>
    </w:p>
    <w:p w:rsidR="00B36D75" w:rsidRPr="00780939" w:rsidRDefault="00B36D75" w:rsidP="00B36D75">
      <w:pPr>
        <w:rPr>
          <w:color w:val="000000"/>
          <w:szCs w:val="22"/>
        </w:rPr>
      </w:pPr>
    </w:p>
    <w:p w:rsidR="0076637F" w:rsidRPr="00780939" w:rsidRDefault="001D546A" w:rsidP="00DA307E">
      <w:pPr>
        <w:keepNext/>
        <w:rPr>
          <w:b/>
          <w:color w:val="000000"/>
          <w:szCs w:val="22"/>
        </w:rPr>
      </w:pPr>
      <w:r w:rsidRPr="00780939">
        <w:rPr>
          <w:b/>
          <w:color w:val="000000"/>
          <w:szCs w:val="22"/>
        </w:rPr>
        <w:t>Varoitukset ja varotoimet</w:t>
      </w:r>
    </w:p>
    <w:p w:rsidR="00B36D75" w:rsidRPr="00780939" w:rsidRDefault="00B36D75" w:rsidP="00B36D75">
      <w:pPr>
        <w:rPr>
          <w:rFonts w:eastAsia="MS Mincho"/>
          <w:color w:val="000000"/>
          <w:szCs w:val="22"/>
          <w:lang w:eastAsia="ja-JP"/>
        </w:rPr>
      </w:pPr>
      <w:r w:rsidRPr="00780939">
        <w:rPr>
          <w:rFonts w:eastAsia="MS Mincho"/>
          <w:color w:val="000000"/>
          <w:szCs w:val="22"/>
          <w:lang w:eastAsia="ja-JP"/>
        </w:rPr>
        <w:t>Ke</w:t>
      </w:r>
      <w:r w:rsidR="00684119" w:rsidRPr="00780939">
        <w:rPr>
          <w:rFonts w:eastAsia="MS Mincho"/>
          <w:color w:val="000000"/>
          <w:szCs w:val="22"/>
          <w:lang w:eastAsia="ja-JP"/>
        </w:rPr>
        <w:t>skustele</w:t>
      </w:r>
      <w:r w:rsidRPr="00780939">
        <w:rPr>
          <w:rFonts w:eastAsia="MS Mincho"/>
          <w:color w:val="000000"/>
          <w:szCs w:val="22"/>
          <w:lang w:eastAsia="ja-JP"/>
        </w:rPr>
        <w:t xml:space="preserve"> lääkäri</w:t>
      </w:r>
      <w:r w:rsidR="00684119" w:rsidRPr="00780939">
        <w:rPr>
          <w:rFonts w:eastAsia="MS Mincho"/>
          <w:color w:val="000000"/>
          <w:szCs w:val="22"/>
          <w:lang w:eastAsia="ja-JP"/>
        </w:rPr>
        <w:t>n kanssa ennen kuin käytät MicardisPlus-valmistetta</w:t>
      </w:r>
      <w:r w:rsidRPr="00780939">
        <w:rPr>
          <w:rFonts w:eastAsia="MS Mincho"/>
          <w:color w:val="000000"/>
          <w:szCs w:val="22"/>
          <w:lang w:eastAsia="ja-JP"/>
        </w:rPr>
        <w:t>, jos sinulla on tai on aiemmin ollut jokin seuraavista tiloista tai sairauksista:</w:t>
      </w:r>
    </w:p>
    <w:p w:rsidR="00B36D75" w:rsidRPr="00780939" w:rsidRDefault="00B36D75" w:rsidP="00BA1A7E">
      <w:pPr>
        <w:rPr>
          <w:color w:val="000000"/>
          <w:szCs w:val="22"/>
        </w:rPr>
      </w:pPr>
    </w:p>
    <w:p w:rsidR="00B36D75" w:rsidRPr="00780939" w:rsidRDefault="00B36D75" w:rsidP="00B36D75">
      <w:pPr>
        <w:numPr>
          <w:ilvl w:val="0"/>
          <w:numId w:val="36"/>
        </w:numPr>
        <w:rPr>
          <w:rFonts w:eastAsia="MS Mincho"/>
          <w:color w:val="000000"/>
          <w:szCs w:val="22"/>
          <w:lang w:eastAsia="ja-JP"/>
        </w:rPr>
      </w:pPr>
      <w:r w:rsidRPr="00780939">
        <w:rPr>
          <w:rFonts w:eastAsia="MS Mincho"/>
          <w:color w:val="000000"/>
          <w:szCs w:val="22"/>
          <w:lang w:eastAsia="ja-JP"/>
        </w:rPr>
        <w:t>Alhainen verenpaine (hypotensio), jota saattaa esiintyä, jos sinulla on nestehukkaa (elimistö on menettänyt liikaa nestettä) tai nesteenpoistolääkityksestä (diureetit), vähäsuolaisesta ruokavaliosta, ripulista, oksentelusta tai hemodialyysihoidosta</w:t>
      </w:r>
      <w:r w:rsidR="00FF01AE" w:rsidRPr="00780939">
        <w:rPr>
          <w:rFonts w:eastAsia="MS Mincho"/>
          <w:color w:val="000000"/>
          <w:szCs w:val="22"/>
          <w:lang w:eastAsia="ja-JP"/>
        </w:rPr>
        <w:t xml:space="preserve"> johtuva suolavajaus</w:t>
      </w:r>
    </w:p>
    <w:p w:rsidR="00B36D75" w:rsidRPr="00780939" w:rsidRDefault="00B36D75" w:rsidP="00B36D75">
      <w:pPr>
        <w:numPr>
          <w:ilvl w:val="0"/>
          <w:numId w:val="37"/>
        </w:numPr>
        <w:rPr>
          <w:rFonts w:eastAsia="MS Mincho"/>
          <w:color w:val="000000"/>
          <w:szCs w:val="22"/>
          <w:lang w:eastAsia="ja-JP"/>
        </w:rPr>
      </w:pPr>
      <w:r w:rsidRPr="00780939">
        <w:rPr>
          <w:rFonts w:eastAsia="MS Mincho"/>
          <w:color w:val="000000"/>
          <w:szCs w:val="22"/>
          <w:lang w:eastAsia="ja-JP"/>
        </w:rPr>
        <w:t>Munuaissairaus tai munuaissiirre</w:t>
      </w:r>
    </w:p>
    <w:p w:rsidR="00B36D75" w:rsidRPr="00780939" w:rsidRDefault="00B36D75" w:rsidP="00B36D75">
      <w:pPr>
        <w:numPr>
          <w:ilvl w:val="0"/>
          <w:numId w:val="38"/>
        </w:numPr>
        <w:rPr>
          <w:rFonts w:eastAsia="MS Mincho"/>
          <w:color w:val="000000"/>
          <w:szCs w:val="22"/>
          <w:lang w:eastAsia="ja-JP"/>
        </w:rPr>
      </w:pPr>
      <w:r w:rsidRPr="00780939">
        <w:rPr>
          <w:rFonts w:eastAsia="MS Mincho"/>
          <w:color w:val="000000"/>
          <w:szCs w:val="22"/>
          <w:lang w:eastAsia="ja-JP"/>
        </w:rPr>
        <w:t>Munuaisvaltimon ahtauma (kaventaa toisen tai molempien munuaisten verisuonia)</w:t>
      </w:r>
    </w:p>
    <w:p w:rsidR="00B36D75" w:rsidRPr="00780939" w:rsidRDefault="00B36D75" w:rsidP="00B36D75">
      <w:pPr>
        <w:numPr>
          <w:ilvl w:val="0"/>
          <w:numId w:val="38"/>
        </w:numPr>
        <w:rPr>
          <w:rFonts w:eastAsia="MS Mincho"/>
          <w:color w:val="000000"/>
          <w:szCs w:val="22"/>
          <w:lang w:eastAsia="ja-JP"/>
        </w:rPr>
      </w:pPr>
      <w:r w:rsidRPr="00780939">
        <w:rPr>
          <w:rFonts w:eastAsia="MS Mincho"/>
          <w:color w:val="000000"/>
          <w:szCs w:val="22"/>
          <w:lang w:eastAsia="ja-JP"/>
        </w:rPr>
        <w:t xml:space="preserve">Maksasairaus </w:t>
      </w:r>
    </w:p>
    <w:p w:rsidR="00B36D75" w:rsidRPr="00780939" w:rsidRDefault="00B36D75" w:rsidP="00B36D75">
      <w:pPr>
        <w:numPr>
          <w:ilvl w:val="0"/>
          <w:numId w:val="38"/>
        </w:numPr>
        <w:rPr>
          <w:rFonts w:eastAsia="MS Mincho"/>
          <w:color w:val="000000"/>
          <w:szCs w:val="22"/>
          <w:lang w:eastAsia="ja-JP"/>
        </w:rPr>
      </w:pPr>
      <w:r w:rsidRPr="00780939">
        <w:rPr>
          <w:rFonts w:eastAsia="MS Mincho"/>
          <w:color w:val="000000"/>
          <w:szCs w:val="22"/>
          <w:lang w:eastAsia="ja-JP"/>
        </w:rPr>
        <w:t>Sydänvaivoja</w:t>
      </w:r>
    </w:p>
    <w:p w:rsidR="00B36D75" w:rsidRPr="00780939" w:rsidRDefault="00B36D75" w:rsidP="00B36D75">
      <w:pPr>
        <w:numPr>
          <w:ilvl w:val="0"/>
          <w:numId w:val="38"/>
        </w:numPr>
        <w:rPr>
          <w:rFonts w:eastAsia="MS Mincho"/>
          <w:color w:val="000000"/>
          <w:szCs w:val="22"/>
          <w:lang w:eastAsia="ja-JP"/>
        </w:rPr>
      </w:pPr>
      <w:r w:rsidRPr="00780939">
        <w:rPr>
          <w:rFonts w:eastAsia="MS Mincho"/>
          <w:color w:val="000000"/>
          <w:szCs w:val="22"/>
          <w:lang w:eastAsia="ja-JP"/>
        </w:rPr>
        <w:t>Diabetes</w:t>
      </w:r>
    </w:p>
    <w:p w:rsidR="00B36D75" w:rsidRPr="00780939" w:rsidRDefault="00B36D75" w:rsidP="00B36D75">
      <w:pPr>
        <w:numPr>
          <w:ilvl w:val="0"/>
          <w:numId w:val="38"/>
        </w:numPr>
        <w:rPr>
          <w:rFonts w:eastAsia="MS Mincho"/>
          <w:color w:val="000000"/>
          <w:szCs w:val="22"/>
          <w:lang w:eastAsia="ja-JP"/>
        </w:rPr>
      </w:pPr>
      <w:r w:rsidRPr="00780939">
        <w:rPr>
          <w:rFonts w:eastAsia="MS Mincho"/>
          <w:color w:val="000000"/>
          <w:szCs w:val="22"/>
          <w:lang w:eastAsia="ja-JP"/>
        </w:rPr>
        <w:t>Kihti</w:t>
      </w:r>
    </w:p>
    <w:p w:rsidR="00B36D75" w:rsidRPr="00780939" w:rsidRDefault="00B36D75" w:rsidP="00B36D75">
      <w:pPr>
        <w:numPr>
          <w:ilvl w:val="0"/>
          <w:numId w:val="38"/>
        </w:numPr>
        <w:rPr>
          <w:rFonts w:eastAsia="MS Mincho"/>
          <w:color w:val="000000"/>
          <w:szCs w:val="22"/>
          <w:lang w:eastAsia="ja-JP"/>
        </w:rPr>
      </w:pPr>
      <w:r w:rsidRPr="00780939">
        <w:rPr>
          <w:rFonts w:eastAsia="MS Mincho"/>
          <w:color w:val="000000"/>
          <w:szCs w:val="22"/>
          <w:lang w:eastAsia="ja-JP"/>
        </w:rPr>
        <w:t>Kohonneet aldosteroniarvot</w:t>
      </w:r>
      <w:r w:rsidR="0028780C" w:rsidRPr="00780939">
        <w:rPr>
          <w:rFonts w:eastAsia="MS Mincho"/>
          <w:color w:val="000000"/>
          <w:szCs w:val="22"/>
          <w:lang w:eastAsia="ja-JP"/>
        </w:rPr>
        <w:t xml:space="preserve"> </w:t>
      </w:r>
      <w:r w:rsidR="0028780C" w:rsidRPr="00780939">
        <w:rPr>
          <w:color w:val="000000"/>
          <w:szCs w:val="22"/>
        </w:rPr>
        <w:t>(veden ja suolan kertyminen kehoon, yhdessä useiden veren mineraalien epätasapainon kanssa)</w:t>
      </w:r>
    </w:p>
    <w:p w:rsidR="00B36D75" w:rsidRPr="00780939" w:rsidRDefault="007E1368" w:rsidP="00B36D75">
      <w:pPr>
        <w:numPr>
          <w:ilvl w:val="0"/>
          <w:numId w:val="38"/>
        </w:numPr>
        <w:rPr>
          <w:rFonts w:eastAsia="MS Mincho"/>
          <w:color w:val="000000"/>
          <w:szCs w:val="22"/>
          <w:lang w:eastAsia="ja-JP"/>
        </w:rPr>
      </w:pPr>
      <w:r w:rsidRPr="00780939">
        <w:rPr>
          <w:rFonts w:eastAsia="MS Mincho"/>
          <w:color w:val="000000"/>
          <w:szCs w:val="22"/>
          <w:lang w:eastAsia="ja-JP"/>
        </w:rPr>
        <w:t>Systeeminen l</w:t>
      </w:r>
      <w:r w:rsidR="00B36D75" w:rsidRPr="00780939">
        <w:rPr>
          <w:rFonts w:eastAsia="MS Mincho"/>
          <w:color w:val="000000"/>
          <w:szCs w:val="22"/>
          <w:lang w:eastAsia="ja-JP"/>
        </w:rPr>
        <w:t>upus erythematosus (ns. punahukka eli SLE), sairaus, jossa immuunijärjestelmä kääntyy elimistön omia kudoksia vastaan</w:t>
      </w:r>
    </w:p>
    <w:p w:rsidR="00197D44" w:rsidRPr="00780939" w:rsidRDefault="00197D44" w:rsidP="00197D44">
      <w:pPr>
        <w:numPr>
          <w:ilvl w:val="0"/>
          <w:numId w:val="38"/>
        </w:numPr>
        <w:rPr>
          <w:rFonts w:eastAsia="MS Mincho"/>
          <w:szCs w:val="22"/>
          <w:lang w:eastAsia="ja-JP"/>
        </w:rPr>
      </w:pPr>
      <w:r w:rsidRPr="00780939">
        <w:rPr>
          <w:rFonts w:eastAsia="MS Mincho"/>
          <w:szCs w:val="22"/>
          <w:lang w:eastAsia="ja-JP"/>
        </w:rPr>
        <w:t>Vaikuttava aine hydroklooritiatsidi voi aiheuttaa epätavallisen reaktion, jonka seurauksena on näöntarkkuuden huonontuminen ja silmäkipu. Nämä voivat olla oireita</w:t>
      </w:r>
      <w:r w:rsidR="00D052D7" w:rsidRPr="00780939">
        <w:rPr>
          <w:rFonts w:eastAsia="MS Mincho"/>
          <w:szCs w:val="22"/>
          <w:lang w:eastAsia="ja-JP"/>
        </w:rPr>
        <w:t xml:space="preserve"> nesteen kertymisestä silmän suonikalvoon (suonikalvon effuusio) tai</w:t>
      </w:r>
      <w:r w:rsidRPr="00780939">
        <w:rPr>
          <w:rFonts w:eastAsia="MS Mincho"/>
          <w:szCs w:val="22"/>
          <w:lang w:eastAsia="ja-JP"/>
        </w:rPr>
        <w:t xml:space="preserve"> lisääntyneestä paineesta silmässäsi ja voivat ilmetä tunneista viikkoihin MicardisPlus-hoidon aloittamisesta. Tämä voi hoitamattomana johtaa pysyvään näön</w:t>
      </w:r>
      <w:r w:rsidR="00527AA6" w:rsidRPr="00780939">
        <w:rPr>
          <w:rFonts w:eastAsia="MS Mincho"/>
          <w:szCs w:val="22"/>
          <w:lang w:eastAsia="ja-JP"/>
        </w:rPr>
        <w:t xml:space="preserve"> heikkenemiseen</w:t>
      </w:r>
      <w:r w:rsidRPr="00780939">
        <w:rPr>
          <w:rFonts w:eastAsia="MS Mincho"/>
          <w:szCs w:val="22"/>
          <w:lang w:eastAsia="ja-JP"/>
        </w:rPr>
        <w:t>.</w:t>
      </w:r>
    </w:p>
    <w:p w:rsidR="006935E7" w:rsidRPr="00780939" w:rsidRDefault="003B182F" w:rsidP="00197D44">
      <w:pPr>
        <w:numPr>
          <w:ilvl w:val="0"/>
          <w:numId w:val="38"/>
        </w:numPr>
        <w:rPr>
          <w:rFonts w:eastAsia="MS Mincho"/>
          <w:szCs w:val="22"/>
          <w:lang w:eastAsia="ja-JP"/>
        </w:rPr>
      </w:pPr>
      <w:r w:rsidRPr="00780939">
        <w:rPr>
          <w:color w:val="000000"/>
          <w:szCs w:val="22"/>
          <w:lang w:eastAsia="fi-FI"/>
        </w:rPr>
        <w:t>J</w:t>
      </w:r>
      <w:r w:rsidR="006935E7" w:rsidRPr="00780939">
        <w:rPr>
          <w:color w:val="000000"/>
          <w:szCs w:val="22"/>
          <w:lang w:eastAsia="fi-FI"/>
        </w:rPr>
        <w:t>os sinulla on ollut ihosyöpä tai jos sinulle kehittyy yllättävä ihomuutos hoidon aikana. Hydroklooritiatsidilla annettava hoito, etenkin sen pitkäaikainen käyttö suurilla annoksilla, saattaa suurentaa tietyntyyppisten iho- ja huulisyöpien (ei-melanoomatyyppinen ihosyöpä) riskiä. Suojaa ihosi auringonvalolta ja UV-säteiltä, kun käytät MicardisPlus-valmistetta.</w:t>
      </w:r>
    </w:p>
    <w:p w:rsidR="00B36D75" w:rsidRPr="00780939" w:rsidRDefault="00B36D75" w:rsidP="00B36D75">
      <w:pPr>
        <w:pStyle w:val="BodyText3"/>
        <w:rPr>
          <w:b w:val="0"/>
          <w:noProof w:val="0"/>
          <w:color w:val="000000"/>
          <w:szCs w:val="22"/>
        </w:rPr>
      </w:pPr>
    </w:p>
    <w:p w:rsidR="00527AA6" w:rsidRPr="00780939" w:rsidRDefault="00527AA6" w:rsidP="00527AA6">
      <w:pPr>
        <w:numPr>
          <w:ilvl w:val="12"/>
          <w:numId w:val="0"/>
        </w:numPr>
        <w:ind w:right="-2"/>
        <w:rPr>
          <w:color w:val="000000"/>
          <w:szCs w:val="22"/>
        </w:rPr>
      </w:pPr>
      <w:r w:rsidRPr="00780939">
        <w:rPr>
          <w:color w:val="000000"/>
          <w:szCs w:val="22"/>
        </w:rPr>
        <w:t>Ke</w:t>
      </w:r>
      <w:r w:rsidR="00684119" w:rsidRPr="00780939">
        <w:rPr>
          <w:color w:val="000000"/>
          <w:szCs w:val="22"/>
        </w:rPr>
        <w:t>skustele</w:t>
      </w:r>
      <w:r w:rsidRPr="00780939">
        <w:rPr>
          <w:color w:val="000000"/>
          <w:szCs w:val="22"/>
        </w:rPr>
        <w:t xml:space="preserve"> lääkäri</w:t>
      </w:r>
      <w:r w:rsidR="00684119" w:rsidRPr="00780939">
        <w:rPr>
          <w:color w:val="000000"/>
          <w:szCs w:val="22"/>
        </w:rPr>
        <w:t>n kanssa</w:t>
      </w:r>
      <w:r w:rsidRPr="00780939">
        <w:rPr>
          <w:color w:val="000000"/>
          <w:szCs w:val="22"/>
        </w:rPr>
        <w:t xml:space="preserve"> ennen </w:t>
      </w:r>
      <w:r w:rsidR="00684119" w:rsidRPr="00780939">
        <w:rPr>
          <w:color w:val="000000"/>
          <w:szCs w:val="22"/>
        </w:rPr>
        <w:t xml:space="preserve">kuin käytät </w:t>
      </w:r>
      <w:r w:rsidRPr="00780939">
        <w:rPr>
          <w:color w:val="000000"/>
          <w:szCs w:val="22"/>
        </w:rPr>
        <w:t>MicardisPlus-valmiste</w:t>
      </w:r>
      <w:r w:rsidR="00684119" w:rsidRPr="00780939">
        <w:rPr>
          <w:color w:val="000000"/>
          <w:szCs w:val="22"/>
        </w:rPr>
        <w:t>tta</w:t>
      </w:r>
      <w:r w:rsidRPr="00780939">
        <w:rPr>
          <w:color w:val="000000"/>
          <w:szCs w:val="22"/>
        </w:rPr>
        <w:t>:</w:t>
      </w:r>
    </w:p>
    <w:p w:rsidR="009D6236" w:rsidRPr="00780939" w:rsidRDefault="009D6236" w:rsidP="009D6236">
      <w:pPr>
        <w:numPr>
          <w:ilvl w:val="0"/>
          <w:numId w:val="50"/>
        </w:numPr>
        <w:ind w:left="567" w:right="-2" w:hanging="567"/>
        <w:rPr>
          <w:color w:val="000000"/>
          <w:szCs w:val="22"/>
        </w:rPr>
      </w:pPr>
      <w:r w:rsidRPr="00780939">
        <w:rPr>
          <w:color w:val="000000"/>
          <w:szCs w:val="22"/>
        </w:rPr>
        <w:t xml:space="preserve">jos käytät mitä tahansa seuraavista korkean verenpaineen hoitoon käytetyistä lääkkeistä: </w:t>
      </w:r>
    </w:p>
    <w:p w:rsidR="009D6236" w:rsidRPr="00780939" w:rsidRDefault="009D6236" w:rsidP="004F5890">
      <w:pPr>
        <w:numPr>
          <w:ilvl w:val="0"/>
          <w:numId w:val="54"/>
        </w:numPr>
        <w:ind w:left="567" w:right="-2" w:firstLine="0"/>
        <w:rPr>
          <w:color w:val="000000"/>
          <w:szCs w:val="22"/>
        </w:rPr>
      </w:pPr>
      <w:r w:rsidRPr="00780939">
        <w:rPr>
          <w:color w:val="000000"/>
          <w:szCs w:val="22"/>
        </w:rPr>
        <w:t>ACE:n estäjä (esim. enalapriili, lisinopriili, ramipriili jne.), erityisesti jos sinulla on diabetekseen liittyviä munuaisongelmia</w:t>
      </w:r>
    </w:p>
    <w:p w:rsidR="009D6236" w:rsidRPr="00780939" w:rsidRDefault="009D6236" w:rsidP="004F5890">
      <w:pPr>
        <w:numPr>
          <w:ilvl w:val="0"/>
          <w:numId w:val="54"/>
        </w:numPr>
        <w:ind w:right="-2"/>
        <w:rPr>
          <w:color w:val="000000"/>
          <w:szCs w:val="22"/>
        </w:rPr>
      </w:pPr>
      <w:r w:rsidRPr="00780939">
        <w:rPr>
          <w:color w:val="000000"/>
          <w:szCs w:val="22"/>
        </w:rPr>
        <w:t>aliskireeni</w:t>
      </w:r>
    </w:p>
    <w:p w:rsidR="00983EE6" w:rsidRPr="00780939" w:rsidRDefault="009D6236" w:rsidP="004F5890">
      <w:pPr>
        <w:ind w:left="567" w:right="-2"/>
        <w:rPr>
          <w:color w:val="000000"/>
          <w:szCs w:val="22"/>
        </w:rPr>
      </w:pPr>
      <w:r w:rsidRPr="00780939">
        <w:rPr>
          <w:color w:val="000000"/>
          <w:szCs w:val="22"/>
        </w:rPr>
        <w:t xml:space="preserve">Lääkärisi saattaa tarkistaa munuaistesi toiminnan, verenpaineen ja veresi elektrolyyttien </w:t>
      </w:r>
    </w:p>
    <w:p w:rsidR="009D6236" w:rsidRPr="00780939" w:rsidRDefault="009D6236" w:rsidP="004F5890">
      <w:pPr>
        <w:ind w:left="567" w:right="-2"/>
        <w:rPr>
          <w:color w:val="000000"/>
          <w:szCs w:val="22"/>
        </w:rPr>
      </w:pPr>
      <w:r w:rsidRPr="00780939">
        <w:rPr>
          <w:color w:val="000000"/>
          <w:szCs w:val="22"/>
        </w:rPr>
        <w:t>(esim. kaliumin) määrän säännöllisesti. Katso myös kohdassa ”Älä käytä MicardisPlus-tabletteja” olevat tiedot.</w:t>
      </w:r>
    </w:p>
    <w:p w:rsidR="00F85B28" w:rsidRPr="00780939" w:rsidRDefault="00F85B28" w:rsidP="00F85B28">
      <w:pPr>
        <w:numPr>
          <w:ilvl w:val="0"/>
          <w:numId w:val="50"/>
        </w:numPr>
        <w:ind w:left="567" w:right="-2" w:hanging="567"/>
        <w:rPr>
          <w:color w:val="000000"/>
          <w:szCs w:val="22"/>
        </w:rPr>
      </w:pPr>
      <w:r w:rsidRPr="00780939">
        <w:rPr>
          <w:color w:val="000000"/>
          <w:szCs w:val="22"/>
        </w:rPr>
        <w:t>jos käytät digoksiinia.</w:t>
      </w:r>
    </w:p>
    <w:p w:rsidR="00527AA6" w:rsidRPr="00780939" w:rsidRDefault="00527AA6" w:rsidP="000A097E">
      <w:pPr>
        <w:rPr>
          <w:iCs/>
          <w:color w:val="000000"/>
          <w:szCs w:val="22"/>
        </w:rPr>
      </w:pPr>
    </w:p>
    <w:p w:rsidR="000A097E" w:rsidRPr="00780939" w:rsidRDefault="000A097E" w:rsidP="000A097E">
      <w:pPr>
        <w:rPr>
          <w:color w:val="000000"/>
          <w:szCs w:val="22"/>
        </w:rPr>
      </w:pPr>
      <w:r w:rsidRPr="00780939">
        <w:rPr>
          <w:iCs/>
          <w:color w:val="000000"/>
          <w:szCs w:val="22"/>
        </w:rPr>
        <w:t xml:space="preserve">Kerro lääkärillesi, jos arvelet olevasi raskaana tai </w:t>
      </w:r>
      <w:r w:rsidRPr="00780939">
        <w:rPr>
          <w:iCs/>
          <w:color w:val="000000"/>
          <w:szCs w:val="22"/>
          <w:u w:val="single"/>
        </w:rPr>
        <w:t>saatat tulla</w:t>
      </w:r>
      <w:r w:rsidRPr="00780939">
        <w:rPr>
          <w:iCs/>
          <w:color w:val="000000"/>
          <w:szCs w:val="22"/>
        </w:rPr>
        <w:t xml:space="preserve"> raskaaksi. MicardisPlus-valmistetta ei suositella käytettäväksi raskauden alkuvaiheessa, eikä sitä saa käyttää raskauden ensimmä</w:t>
      </w:r>
      <w:r w:rsidR="007B7B80" w:rsidRPr="00780939">
        <w:rPr>
          <w:iCs/>
          <w:color w:val="000000"/>
          <w:szCs w:val="22"/>
        </w:rPr>
        <w:t xml:space="preserve">isen kolmen kuukauden jälkeen. </w:t>
      </w:r>
      <w:r w:rsidRPr="00780939">
        <w:rPr>
          <w:iCs/>
          <w:color w:val="000000"/>
          <w:szCs w:val="22"/>
        </w:rPr>
        <w:t>Raskauden ensimmäisen kolmen kuukauden jälkeen käytettynä se voi aiheuttaa vakavaa haittaa lapsellesi (ks. kohta Raskaus).</w:t>
      </w:r>
    </w:p>
    <w:p w:rsidR="000F2D79" w:rsidRPr="00780939" w:rsidRDefault="000F2D79" w:rsidP="00B36D75">
      <w:pPr>
        <w:pStyle w:val="BodyText3"/>
        <w:rPr>
          <w:b w:val="0"/>
          <w:noProof w:val="0"/>
          <w:color w:val="000000"/>
          <w:szCs w:val="22"/>
        </w:rPr>
      </w:pPr>
    </w:p>
    <w:p w:rsidR="00B36D75" w:rsidRPr="00780939" w:rsidRDefault="00B36D75" w:rsidP="00B36D75">
      <w:pPr>
        <w:rPr>
          <w:rFonts w:eastAsia="MS Mincho"/>
          <w:color w:val="000000"/>
          <w:szCs w:val="22"/>
          <w:lang w:eastAsia="ja-JP"/>
        </w:rPr>
      </w:pPr>
      <w:r w:rsidRPr="00780939">
        <w:rPr>
          <w:rFonts w:eastAsia="MS Mincho"/>
          <w:color w:val="000000"/>
          <w:szCs w:val="22"/>
          <w:lang w:eastAsia="ja-JP"/>
        </w:rPr>
        <w:t>Hydroklooritiatsidihoito voi aiheuttaa elimistössäsi elektrolyyttitasapainon häiriöitä. Tyypillisiä nestetasapainon tai elektrolyyttitasapainon häiriöiden oireita voivat olla esimerkiksi suun kuivuminen, heikotus, tokkuraisuus, uneliaisuus, levottomuus, lihaskipu tai lihaskrampit, pahoinvointi, oksentelu, lihasväsymys tai poikkeavan nopea sydämen syke (yli 100 lyöntiä minuutissa). Jos sinulla esiintyy jotakin näistä, kerro asiasta lääkärillesi.</w:t>
      </w:r>
    </w:p>
    <w:p w:rsidR="008B00BD" w:rsidRPr="00780939" w:rsidRDefault="008B00BD" w:rsidP="008B00BD">
      <w:pPr>
        <w:pStyle w:val="BodyText3"/>
        <w:rPr>
          <w:b w:val="0"/>
          <w:noProof w:val="0"/>
          <w:color w:val="000000"/>
          <w:szCs w:val="22"/>
        </w:rPr>
      </w:pPr>
    </w:p>
    <w:p w:rsidR="004E0879" w:rsidRPr="00780939" w:rsidRDefault="004E0879" w:rsidP="004E0879">
      <w:pPr>
        <w:rPr>
          <w:color w:val="000000"/>
          <w:szCs w:val="22"/>
        </w:rPr>
      </w:pPr>
      <w:r w:rsidRPr="00780939">
        <w:rPr>
          <w:color w:val="000000"/>
          <w:szCs w:val="22"/>
        </w:rPr>
        <w:t>Kerro myös lääkärille, jos ihosi herkistyminen auringonvalolle lisääntyy ja siihen liittyy ihon palamisoireiden (kuten punoituksen, kutinan, turvotuksen, rakkulamuodostuksen) esiintymistä nopeammin kuin normaalisti.</w:t>
      </w:r>
    </w:p>
    <w:p w:rsidR="004E0879" w:rsidRPr="00780939" w:rsidRDefault="004E0879" w:rsidP="008B00BD">
      <w:pPr>
        <w:pStyle w:val="BodyText3"/>
        <w:rPr>
          <w:b w:val="0"/>
          <w:noProof w:val="0"/>
          <w:color w:val="000000"/>
          <w:szCs w:val="22"/>
        </w:rPr>
      </w:pPr>
    </w:p>
    <w:p w:rsidR="004F5890" w:rsidRPr="00780939" w:rsidRDefault="00B36D75" w:rsidP="00B36D75">
      <w:pPr>
        <w:pStyle w:val="listssp"/>
        <w:rPr>
          <w:color w:val="000000"/>
          <w:sz w:val="22"/>
          <w:szCs w:val="22"/>
          <w:lang w:val="fi-FI"/>
        </w:rPr>
      </w:pPr>
      <w:r w:rsidRPr="00780939">
        <w:rPr>
          <w:color w:val="000000"/>
          <w:sz w:val="22"/>
          <w:szCs w:val="22"/>
          <w:lang w:val="fi-FI"/>
        </w:rPr>
        <w:t>Kerro lääkärillesi, että käytät MicardisPlus-hoitoa, jos sinulle suunnitellaan leikkausta tai nukutusta.</w:t>
      </w:r>
    </w:p>
    <w:p w:rsidR="00B36D75" w:rsidRPr="00780939" w:rsidRDefault="00B36D75" w:rsidP="00B36D75">
      <w:pPr>
        <w:pStyle w:val="listssp"/>
        <w:rPr>
          <w:i/>
          <w:color w:val="000000"/>
          <w:sz w:val="22"/>
          <w:szCs w:val="22"/>
          <w:lang w:val="fi-FI"/>
        </w:rPr>
      </w:pPr>
    </w:p>
    <w:p w:rsidR="001D546A" w:rsidRPr="00780939" w:rsidRDefault="001D546A" w:rsidP="001D546A">
      <w:pPr>
        <w:numPr>
          <w:ilvl w:val="12"/>
          <w:numId w:val="0"/>
        </w:numPr>
        <w:ind w:right="-2"/>
        <w:rPr>
          <w:color w:val="000000"/>
          <w:szCs w:val="22"/>
        </w:rPr>
      </w:pPr>
      <w:r w:rsidRPr="00780939">
        <w:rPr>
          <w:color w:val="000000"/>
          <w:szCs w:val="22"/>
        </w:rPr>
        <w:t>MicardisPlus-tablettien verenpainetta alentava teho saattaa olla mustaihoisilla potilailla tavanomaista huonompi.</w:t>
      </w:r>
    </w:p>
    <w:p w:rsidR="001D546A" w:rsidRPr="00780939" w:rsidRDefault="001D546A" w:rsidP="001D546A">
      <w:pPr>
        <w:rPr>
          <w:rFonts w:eastAsia="MS Mincho"/>
          <w:color w:val="000000"/>
          <w:szCs w:val="22"/>
          <w:lang w:eastAsia="ja-JP"/>
        </w:rPr>
      </w:pPr>
    </w:p>
    <w:p w:rsidR="001D546A" w:rsidRPr="00780939" w:rsidRDefault="001D546A" w:rsidP="00B57989">
      <w:pPr>
        <w:keepNext/>
        <w:numPr>
          <w:ilvl w:val="12"/>
          <w:numId w:val="0"/>
        </w:numPr>
        <w:rPr>
          <w:b/>
          <w:color w:val="000000"/>
          <w:szCs w:val="22"/>
        </w:rPr>
      </w:pPr>
      <w:r w:rsidRPr="00780939">
        <w:rPr>
          <w:b/>
          <w:color w:val="000000"/>
          <w:szCs w:val="22"/>
        </w:rPr>
        <w:t>Lapset ja nuoret</w:t>
      </w:r>
    </w:p>
    <w:p w:rsidR="00B66D7E" w:rsidRPr="00780939" w:rsidRDefault="00B66D7E" w:rsidP="00DA307E">
      <w:pPr>
        <w:keepNext/>
        <w:rPr>
          <w:color w:val="000000"/>
          <w:szCs w:val="22"/>
        </w:rPr>
      </w:pPr>
    </w:p>
    <w:p w:rsidR="004A4D49" w:rsidRPr="00780939" w:rsidRDefault="00B36D75" w:rsidP="00B36D75">
      <w:pPr>
        <w:rPr>
          <w:color w:val="000000"/>
          <w:szCs w:val="22"/>
        </w:rPr>
      </w:pPr>
      <w:r w:rsidRPr="00780939">
        <w:rPr>
          <w:color w:val="000000"/>
          <w:szCs w:val="22"/>
        </w:rPr>
        <w:t>MicardisPlus-valmisteen käyttöä lasten tai alle 18-vuotiaiden nuorten hoitoon ei suositella.</w:t>
      </w:r>
    </w:p>
    <w:p w:rsidR="00EF185C" w:rsidRPr="00780939" w:rsidRDefault="00EF185C" w:rsidP="00D23F53">
      <w:pPr>
        <w:rPr>
          <w:color w:val="000000"/>
          <w:szCs w:val="22"/>
        </w:rPr>
      </w:pPr>
    </w:p>
    <w:p w:rsidR="001D546A" w:rsidRPr="00780939" w:rsidRDefault="001D546A" w:rsidP="001D546A">
      <w:pPr>
        <w:rPr>
          <w:b/>
          <w:color w:val="000000"/>
          <w:szCs w:val="22"/>
        </w:rPr>
      </w:pPr>
      <w:r w:rsidRPr="00780939">
        <w:rPr>
          <w:b/>
          <w:color w:val="000000"/>
          <w:szCs w:val="22"/>
        </w:rPr>
        <w:t>Muut lääkevalmisteet ja Micardi</w:t>
      </w:r>
      <w:r w:rsidR="0039658A" w:rsidRPr="00780939">
        <w:rPr>
          <w:b/>
          <w:color w:val="000000"/>
          <w:szCs w:val="22"/>
        </w:rPr>
        <w:t>s</w:t>
      </w:r>
      <w:r w:rsidRPr="00780939">
        <w:rPr>
          <w:b/>
          <w:color w:val="000000"/>
          <w:szCs w:val="22"/>
        </w:rPr>
        <w:t>Plus</w:t>
      </w:r>
    </w:p>
    <w:p w:rsidR="001D546A" w:rsidRPr="00780939" w:rsidRDefault="001D546A" w:rsidP="001D546A">
      <w:pPr>
        <w:rPr>
          <w:color w:val="000000"/>
          <w:szCs w:val="22"/>
        </w:rPr>
      </w:pPr>
    </w:p>
    <w:p w:rsidR="00B36D75" w:rsidRPr="00780939" w:rsidRDefault="001D546A" w:rsidP="004A4D49">
      <w:pPr>
        <w:rPr>
          <w:color w:val="000000"/>
          <w:szCs w:val="22"/>
        </w:rPr>
      </w:pPr>
      <w:r w:rsidRPr="00780939">
        <w:rPr>
          <w:color w:val="000000"/>
          <w:szCs w:val="22"/>
        </w:rPr>
        <w:t>Kerro lääkärille tai apteekkihenkilökunnalle, jos parhaillaan käytät tai olet äskettäin käyttänyt tai saatat käyttää muita lääkkeitä.</w:t>
      </w:r>
      <w:r w:rsidR="004A4D49" w:rsidRPr="00780939">
        <w:rPr>
          <w:color w:val="000000"/>
          <w:szCs w:val="22"/>
        </w:rPr>
        <w:t xml:space="preserve"> </w:t>
      </w:r>
      <w:r w:rsidR="009D6236" w:rsidRPr="00780939">
        <w:rPr>
          <w:color w:val="000000"/>
          <w:szCs w:val="22"/>
        </w:rPr>
        <w:t xml:space="preserve">Lääkärisi on ehkä muutettava annostustasi ja/tai ryhdyttävä muihin varotoimenpiteisiin. </w:t>
      </w:r>
      <w:r w:rsidR="00B36D75" w:rsidRPr="00780939">
        <w:rPr>
          <w:color w:val="000000"/>
          <w:szCs w:val="22"/>
        </w:rPr>
        <w:t xml:space="preserve">Joissakin tapauksissa </w:t>
      </w:r>
      <w:r w:rsidR="00FF01AE" w:rsidRPr="00780939">
        <w:rPr>
          <w:color w:val="000000"/>
          <w:szCs w:val="22"/>
        </w:rPr>
        <w:t>saatat joutua lopettamaan</w:t>
      </w:r>
      <w:r w:rsidR="00B36D75" w:rsidRPr="00780939">
        <w:rPr>
          <w:color w:val="000000"/>
          <w:szCs w:val="22"/>
        </w:rPr>
        <w:t xml:space="preserve"> jonkin lääkkeen käyt</w:t>
      </w:r>
      <w:r w:rsidR="00AE1867" w:rsidRPr="00780939">
        <w:rPr>
          <w:color w:val="000000"/>
          <w:szCs w:val="22"/>
        </w:rPr>
        <w:t>ön</w:t>
      </w:r>
      <w:r w:rsidR="00B36D75" w:rsidRPr="00780939">
        <w:rPr>
          <w:color w:val="000000"/>
          <w:szCs w:val="22"/>
        </w:rPr>
        <w:t>. Tämä koskee etenkin alla lueteltavia lääkkeitä, jos niitä käytetään yhdessä MicardisPlus-tablettien kanssa:</w:t>
      </w:r>
    </w:p>
    <w:p w:rsidR="00B36D75" w:rsidRPr="00780939" w:rsidRDefault="00B36D75" w:rsidP="00B36D75">
      <w:pPr>
        <w:pStyle w:val="listssp"/>
        <w:rPr>
          <w:color w:val="000000"/>
          <w:sz w:val="22"/>
          <w:szCs w:val="22"/>
          <w:lang w:val="fi-FI"/>
        </w:rPr>
      </w:pPr>
    </w:p>
    <w:p w:rsidR="00B36D75" w:rsidRPr="00780939" w:rsidRDefault="00B36D75" w:rsidP="00B36D75">
      <w:pPr>
        <w:pStyle w:val="listssp"/>
        <w:numPr>
          <w:ilvl w:val="0"/>
          <w:numId w:val="39"/>
        </w:numPr>
        <w:ind w:hanging="648"/>
        <w:rPr>
          <w:color w:val="000000"/>
          <w:sz w:val="22"/>
          <w:szCs w:val="22"/>
          <w:lang w:val="fi-FI"/>
        </w:rPr>
      </w:pPr>
      <w:r w:rsidRPr="00780939">
        <w:rPr>
          <w:color w:val="000000"/>
          <w:sz w:val="22"/>
          <w:szCs w:val="22"/>
          <w:lang w:val="fi-FI"/>
        </w:rPr>
        <w:t xml:space="preserve">Litiumia sisältävät </w:t>
      </w:r>
      <w:r w:rsidR="003627FA" w:rsidRPr="00780939">
        <w:rPr>
          <w:color w:val="000000"/>
          <w:sz w:val="22"/>
          <w:szCs w:val="22"/>
          <w:lang w:val="fi-FI"/>
        </w:rPr>
        <w:t>lääkkeet tietyntyyppiseen masennukseen</w:t>
      </w:r>
    </w:p>
    <w:p w:rsidR="00B36D75" w:rsidRPr="00780939" w:rsidRDefault="00B36D75" w:rsidP="00EA04E0">
      <w:pPr>
        <w:numPr>
          <w:ilvl w:val="0"/>
          <w:numId w:val="39"/>
        </w:numPr>
        <w:ind w:hanging="648"/>
        <w:rPr>
          <w:rFonts w:eastAsia="MS Mincho"/>
          <w:lang w:eastAsia="ja-JP"/>
        </w:rPr>
      </w:pPr>
      <w:r w:rsidRPr="00780939">
        <w:rPr>
          <w:rFonts w:eastAsia="MS Mincho"/>
          <w:color w:val="000000"/>
          <w:szCs w:val="22"/>
          <w:lang w:eastAsia="ja-JP"/>
        </w:rPr>
        <w:t xml:space="preserve">Lääkkeet, joita käytettäessä voi esiintyä veren kaliumarvojen alenemista (hypokalemiaa), esimerkiksi muut nesteenpoistolääkkeet eli diureetit, ulostuslääkkeet (esim. risiiniöljy), kortikosteroidit (esim. prednisoni), </w:t>
      </w:r>
      <w:r w:rsidR="003627FA" w:rsidRPr="00780939">
        <w:rPr>
          <w:rFonts w:eastAsia="MS Mincho"/>
          <w:color w:val="000000"/>
          <w:szCs w:val="22"/>
          <w:lang w:eastAsia="ja-JP"/>
        </w:rPr>
        <w:t>kortikotropiini</w:t>
      </w:r>
      <w:r w:rsidRPr="00780939">
        <w:rPr>
          <w:rFonts w:eastAsia="MS Mincho"/>
          <w:color w:val="000000"/>
          <w:szCs w:val="22"/>
          <w:lang w:eastAsia="ja-JP"/>
        </w:rPr>
        <w:t xml:space="preserve"> (eräs hormoni), amfoterisiini (sienilääke), karbenoksoloni (suun haavaumien hoitoon), bentsyylipenisilliininatrium (G-penisilliini, eräs antibiootti), salisyylihappo ja sen johdokset</w:t>
      </w:r>
    </w:p>
    <w:p w:rsidR="00042C50" w:rsidRPr="00780939" w:rsidRDefault="00042C50" w:rsidP="00042C50">
      <w:pPr>
        <w:pStyle w:val="listssp"/>
        <w:numPr>
          <w:ilvl w:val="0"/>
          <w:numId w:val="39"/>
        </w:numPr>
        <w:ind w:hanging="648"/>
        <w:rPr>
          <w:rFonts w:eastAsia="MS Mincho"/>
          <w:color w:val="000000"/>
          <w:sz w:val="22"/>
          <w:szCs w:val="22"/>
          <w:lang w:val="fi-FI" w:eastAsia="ja-JP"/>
        </w:rPr>
      </w:pPr>
      <w:r w:rsidRPr="00780939">
        <w:rPr>
          <w:rFonts w:eastAsia="MS Mincho"/>
          <w:color w:val="000000"/>
          <w:sz w:val="22"/>
          <w:szCs w:val="22"/>
          <w:lang w:val="fi-FI" w:eastAsia="ja-JP"/>
        </w:rPr>
        <w:t>Lääkkeet, jotka saattavat nostaa veren kaliumarvoja kuten</w:t>
      </w:r>
      <w:r w:rsidR="00812F04" w:rsidRPr="00780939">
        <w:rPr>
          <w:rFonts w:eastAsia="MS Mincho"/>
          <w:color w:val="000000"/>
          <w:sz w:val="22"/>
          <w:szCs w:val="22"/>
          <w:lang w:val="fi-FI" w:eastAsia="ja-JP"/>
        </w:rPr>
        <w:t>,</w:t>
      </w:r>
      <w:r w:rsidRPr="00780939">
        <w:rPr>
          <w:rFonts w:eastAsia="MS Mincho"/>
          <w:color w:val="000000"/>
          <w:sz w:val="22"/>
          <w:szCs w:val="22"/>
          <w:lang w:val="fi-FI" w:eastAsia="ja-JP"/>
        </w:rPr>
        <w:t xml:space="preserve"> kaliumia säästävät diureetit, kaliumlisät, kaliumia sisältävät suolan korvikkeet, ACE:n estäjät, siklosporiini (</w:t>
      </w:r>
      <w:r w:rsidRPr="00780939">
        <w:rPr>
          <w:rStyle w:val="duo-trans1"/>
          <w:b w:val="0"/>
          <w:bCs w:val="0"/>
          <w:i w:val="0"/>
          <w:iCs w:val="0"/>
          <w:sz w:val="22"/>
          <w:szCs w:val="22"/>
          <w:shd w:val="clear" w:color="auto" w:fill="F8F8F8"/>
          <w:lang w:val="fi-FI"/>
        </w:rPr>
        <w:t>immuunivastetta heikentävä lääke) ja muut lääkkeet kuten hepariininatrium (verenohennuslääke)</w:t>
      </w:r>
    </w:p>
    <w:p w:rsidR="00042C50" w:rsidRPr="00780939" w:rsidRDefault="00042C50" w:rsidP="00042C50">
      <w:pPr>
        <w:pStyle w:val="listssp"/>
        <w:numPr>
          <w:ilvl w:val="0"/>
          <w:numId w:val="39"/>
        </w:numPr>
        <w:ind w:hanging="648"/>
        <w:rPr>
          <w:color w:val="000000"/>
          <w:szCs w:val="22"/>
          <w:lang w:val="fi-FI"/>
        </w:rPr>
      </w:pPr>
      <w:r w:rsidRPr="00780939">
        <w:rPr>
          <w:rFonts w:eastAsia="MS Mincho"/>
          <w:color w:val="000000"/>
          <w:sz w:val="22"/>
          <w:szCs w:val="22"/>
          <w:lang w:val="fi-FI" w:eastAsia="ja-JP"/>
        </w:rPr>
        <w:t>Lääkkeet, joihin veren kaliumpitoisuuden muutokset vaikuttavat, kuten sydänlääkkeet (esim. digoksiini) tai rytmihäiriölääkkeet (esim. kinidiini, disopyramidi, amiodaroni, sotaloli</w:t>
      </w:r>
      <w:r w:rsidR="00812F04" w:rsidRPr="00780939">
        <w:rPr>
          <w:rFonts w:eastAsia="MS Mincho"/>
          <w:color w:val="000000"/>
          <w:sz w:val="22"/>
          <w:szCs w:val="22"/>
          <w:lang w:val="fi-FI" w:eastAsia="ja-JP"/>
        </w:rPr>
        <w:t xml:space="preserve">), </w:t>
      </w:r>
      <w:r w:rsidRPr="00780939">
        <w:rPr>
          <w:rFonts w:eastAsia="MS Mincho"/>
          <w:color w:val="000000"/>
          <w:sz w:val="22"/>
          <w:szCs w:val="22"/>
          <w:lang w:val="fi-FI" w:eastAsia="ja-JP"/>
        </w:rPr>
        <w:t xml:space="preserve">psyykenlääkkeet (esim. </w:t>
      </w:r>
      <w:r w:rsidRPr="00780939">
        <w:rPr>
          <w:color w:val="000000"/>
          <w:sz w:val="22"/>
          <w:szCs w:val="22"/>
          <w:lang w:val="fi-FI"/>
        </w:rPr>
        <w:t>tioridatsiini, klooripromatsiini, levomepromatsiini) ja muut lääkkeet, kuten tietyt antibiootit (esim. sparfloksasiini,</w:t>
      </w:r>
      <w:r w:rsidRPr="00780939">
        <w:rPr>
          <w:rStyle w:val="EndnoteReference"/>
          <w:color w:val="545454"/>
          <w:sz w:val="22"/>
          <w:szCs w:val="22"/>
          <w:lang w:val="fi-FI"/>
        </w:rPr>
        <w:t xml:space="preserve"> </w:t>
      </w:r>
      <w:r w:rsidRPr="00780939">
        <w:rPr>
          <w:color w:val="000000"/>
          <w:sz w:val="22"/>
          <w:szCs w:val="22"/>
          <w:lang w:val="fi-FI"/>
        </w:rPr>
        <w:t>pentamidiini</w:t>
      </w:r>
      <w:r w:rsidRPr="00780939">
        <w:rPr>
          <w:sz w:val="22"/>
          <w:szCs w:val="22"/>
          <w:lang w:val="fi-FI"/>
        </w:rPr>
        <w:t>) tai tietyt allergisten reaktioiden hoitoon käytettävät lääkkeet (esim. terfenadiini)</w:t>
      </w:r>
    </w:p>
    <w:p w:rsidR="00042C50" w:rsidRPr="00780939" w:rsidRDefault="00042C50" w:rsidP="00042C50">
      <w:pPr>
        <w:numPr>
          <w:ilvl w:val="0"/>
          <w:numId w:val="39"/>
        </w:numPr>
        <w:ind w:hanging="648"/>
        <w:rPr>
          <w:color w:val="000000"/>
          <w:szCs w:val="22"/>
        </w:rPr>
      </w:pPr>
      <w:r w:rsidRPr="00780939">
        <w:rPr>
          <w:color w:val="000000"/>
          <w:szCs w:val="22"/>
        </w:rPr>
        <w:t>Diabeteslääkkeet (insuliinit tai suun kautta otettavat lääkkeet kuten metformiini)</w:t>
      </w:r>
    </w:p>
    <w:p w:rsidR="00042C50" w:rsidRPr="00780939" w:rsidRDefault="00042C50" w:rsidP="00042C50">
      <w:pPr>
        <w:numPr>
          <w:ilvl w:val="0"/>
          <w:numId w:val="39"/>
        </w:numPr>
        <w:ind w:hanging="648"/>
        <w:rPr>
          <w:color w:val="000000"/>
          <w:szCs w:val="22"/>
        </w:rPr>
      </w:pPr>
      <w:r w:rsidRPr="00780939">
        <w:rPr>
          <w:color w:val="000000"/>
          <w:szCs w:val="22"/>
        </w:rPr>
        <w:t>Kolestyramiini ja kolestipoli, lääkkeitä, joita käytetään veren korkeiden rasva-arvojen alentamiseen</w:t>
      </w:r>
    </w:p>
    <w:p w:rsidR="00042C50" w:rsidRPr="00780939" w:rsidRDefault="00042C50" w:rsidP="00042C50">
      <w:pPr>
        <w:numPr>
          <w:ilvl w:val="0"/>
          <w:numId w:val="39"/>
        </w:numPr>
        <w:ind w:hanging="648"/>
        <w:rPr>
          <w:color w:val="000000"/>
          <w:szCs w:val="22"/>
        </w:rPr>
      </w:pPr>
      <w:r w:rsidRPr="00780939">
        <w:rPr>
          <w:color w:val="000000"/>
          <w:szCs w:val="22"/>
        </w:rPr>
        <w:t>Verenpainetta kohottavat lääkkeet, kuten noradrenaliini</w:t>
      </w:r>
    </w:p>
    <w:p w:rsidR="00042C50" w:rsidRPr="00780939" w:rsidRDefault="00042C50" w:rsidP="00042C50">
      <w:pPr>
        <w:numPr>
          <w:ilvl w:val="0"/>
          <w:numId w:val="39"/>
        </w:numPr>
        <w:ind w:hanging="648"/>
        <w:rPr>
          <w:color w:val="000000"/>
          <w:szCs w:val="22"/>
        </w:rPr>
      </w:pPr>
      <w:r w:rsidRPr="00780939">
        <w:rPr>
          <w:color w:val="000000"/>
          <w:szCs w:val="22"/>
        </w:rPr>
        <w:t>Lihaksia rentouttavat lääkkeet, kuten tubokurariini</w:t>
      </w:r>
    </w:p>
    <w:p w:rsidR="00042C50" w:rsidRPr="00780939" w:rsidRDefault="00042C50" w:rsidP="00042C50">
      <w:pPr>
        <w:numPr>
          <w:ilvl w:val="0"/>
          <w:numId w:val="39"/>
        </w:numPr>
        <w:ind w:hanging="648"/>
        <w:rPr>
          <w:color w:val="000000"/>
          <w:szCs w:val="22"/>
        </w:rPr>
      </w:pPr>
      <w:r w:rsidRPr="00780939">
        <w:rPr>
          <w:color w:val="000000"/>
          <w:szCs w:val="22"/>
        </w:rPr>
        <w:t xml:space="preserve">Kalsiumlisät </w:t>
      </w:r>
      <w:r w:rsidRPr="00780939">
        <w:rPr>
          <w:rFonts w:eastAsia="MS Mincho"/>
          <w:color w:val="000000"/>
          <w:szCs w:val="22"/>
          <w:lang w:eastAsia="ja-JP"/>
        </w:rPr>
        <w:t>ja/tai D-vitamiinilisät</w:t>
      </w:r>
    </w:p>
    <w:p w:rsidR="00042C50" w:rsidRPr="00780939" w:rsidRDefault="00042C50" w:rsidP="00042C50">
      <w:pPr>
        <w:numPr>
          <w:ilvl w:val="0"/>
          <w:numId w:val="39"/>
        </w:numPr>
        <w:ind w:hanging="648"/>
        <w:rPr>
          <w:color w:val="000000"/>
          <w:szCs w:val="22"/>
        </w:rPr>
      </w:pPr>
      <w:r w:rsidRPr="00780939">
        <w:rPr>
          <w:color w:val="000000"/>
          <w:szCs w:val="22"/>
        </w:rPr>
        <w:t xml:space="preserve">Antikolinergiset lääkkeet (lääkkeitä, joita käytetään erilaisten sairauksien hoitoon esim. ruoansulatuskanavan kouristusten, virtsarakon kouristusten, astman, matkapahoinvoinnin, lihaskouristusten ja Parkinsonin taudin hoitoon sekä esilääkityksenä anestesiassa), kuten atropiini ja </w:t>
      </w:r>
      <w:r w:rsidRPr="00780939">
        <w:rPr>
          <w:szCs w:val="22"/>
          <w:lang w:eastAsia="ja-JP"/>
        </w:rPr>
        <w:t>biperideeni</w:t>
      </w:r>
    </w:p>
    <w:p w:rsidR="00042C50" w:rsidRPr="00780939" w:rsidRDefault="00042C50" w:rsidP="00042C50">
      <w:pPr>
        <w:numPr>
          <w:ilvl w:val="0"/>
          <w:numId w:val="39"/>
        </w:numPr>
        <w:ind w:hanging="648"/>
        <w:rPr>
          <w:color w:val="000000"/>
          <w:szCs w:val="22"/>
        </w:rPr>
      </w:pPr>
      <w:r w:rsidRPr="00780939">
        <w:rPr>
          <w:szCs w:val="22"/>
          <w:lang w:eastAsia="ja-JP"/>
        </w:rPr>
        <w:t xml:space="preserve">Amantadiini (lääke Parkinsonin taudin hoitoon, käytetään myös tiettyjen virusten aiheuttamien sairauksien hoitoon ja ehkäisyyn) </w:t>
      </w:r>
    </w:p>
    <w:p w:rsidR="00B51930" w:rsidRPr="00780939" w:rsidRDefault="00042C50" w:rsidP="00042C50">
      <w:pPr>
        <w:numPr>
          <w:ilvl w:val="0"/>
          <w:numId w:val="39"/>
        </w:numPr>
        <w:ind w:hanging="648"/>
        <w:rPr>
          <w:color w:val="000000"/>
          <w:szCs w:val="22"/>
        </w:rPr>
      </w:pPr>
      <w:r w:rsidRPr="00780939">
        <w:rPr>
          <w:color w:val="000000"/>
          <w:szCs w:val="22"/>
        </w:rPr>
        <w:t xml:space="preserve">Muut verenpainelääkkeet, kortikosteroidit, kipulääkkeet (kuten tulehduskipulääkkeet </w:t>
      </w:r>
      <w:r w:rsidRPr="00780939">
        <w:rPr>
          <w:bCs/>
          <w:color w:val="000000"/>
          <w:szCs w:val="22"/>
        </w:rPr>
        <w:t>[NSAID])</w:t>
      </w:r>
      <w:r w:rsidRPr="00780939">
        <w:rPr>
          <w:color w:val="000000"/>
          <w:szCs w:val="22"/>
        </w:rPr>
        <w:t>, syöpä-, kihti- tai niveltulehduslääkkeet</w:t>
      </w:r>
    </w:p>
    <w:p w:rsidR="00042C50" w:rsidRPr="00780939" w:rsidRDefault="00042C50" w:rsidP="00042C50">
      <w:pPr>
        <w:numPr>
          <w:ilvl w:val="0"/>
          <w:numId w:val="39"/>
        </w:numPr>
        <w:ind w:hanging="648"/>
        <w:rPr>
          <w:rFonts w:eastAsia="MS Mincho"/>
          <w:color w:val="000000"/>
          <w:szCs w:val="22"/>
          <w:lang w:eastAsia="ja-JP"/>
        </w:rPr>
      </w:pPr>
      <w:r w:rsidRPr="00780939">
        <w:rPr>
          <w:color w:val="000000"/>
          <w:szCs w:val="22"/>
        </w:rPr>
        <w:t>Jos otat ACE:n estäjää tai aliskireeniä (katso myös tiedot kohdista ”Älä käytä MicardisPlus-tabletteja ja ”Varoitukset ja varotoimet”)</w:t>
      </w:r>
    </w:p>
    <w:p w:rsidR="00042C50" w:rsidRPr="00780939" w:rsidRDefault="001E2195" w:rsidP="00042C50">
      <w:pPr>
        <w:numPr>
          <w:ilvl w:val="0"/>
          <w:numId w:val="39"/>
        </w:numPr>
        <w:ind w:hanging="648"/>
        <w:rPr>
          <w:szCs w:val="22"/>
        </w:rPr>
      </w:pPr>
      <w:r w:rsidRPr="00780939">
        <w:rPr>
          <w:rFonts w:eastAsia="MS Mincho"/>
          <w:color w:val="000000"/>
          <w:szCs w:val="22"/>
          <w:lang w:eastAsia="ja-JP"/>
        </w:rPr>
        <w:t>D</w:t>
      </w:r>
      <w:r w:rsidR="00042C50" w:rsidRPr="00780939">
        <w:rPr>
          <w:rFonts w:eastAsia="MS Mincho"/>
          <w:color w:val="000000"/>
          <w:szCs w:val="22"/>
          <w:lang w:eastAsia="ja-JP"/>
        </w:rPr>
        <w:t>igoksiini.</w:t>
      </w:r>
    </w:p>
    <w:p w:rsidR="00527AA6" w:rsidRPr="00780939" w:rsidRDefault="00527AA6" w:rsidP="0045495A">
      <w:pPr>
        <w:pStyle w:val="listssp"/>
        <w:ind w:firstLine="648"/>
        <w:rPr>
          <w:color w:val="000000"/>
          <w:sz w:val="22"/>
          <w:szCs w:val="22"/>
          <w:lang w:val="fi-FI"/>
        </w:rPr>
      </w:pPr>
    </w:p>
    <w:p w:rsidR="00B36D75" w:rsidRPr="00780939" w:rsidRDefault="00B36D75" w:rsidP="00B36D75">
      <w:pPr>
        <w:pStyle w:val="listssp"/>
        <w:rPr>
          <w:color w:val="000000"/>
          <w:sz w:val="22"/>
          <w:szCs w:val="22"/>
          <w:lang w:val="fi-FI"/>
        </w:rPr>
      </w:pPr>
      <w:r w:rsidRPr="00780939">
        <w:rPr>
          <w:color w:val="000000"/>
          <w:sz w:val="22"/>
          <w:szCs w:val="22"/>
          <w:lang w:val="fi-FI"/>
        </w:rPr>
        <w:t xml:space="preserve">MicardisPlus saattaa voimistaa muiden </w:t>
      </w:r>
      <w:r w:rsidR="00527AA6" w:rsidRPr="00780939">
        <w:rPr>
          <w:color w:val="000000"/>
          <w:sz w:val="22"/>
          <w:szCs w:val="22"/>
          <w:lang w:val="fi-FI"/>
        </w:rPr>
        <w:t xml:space="preserve">korkean verenpaineen hoitoon käytettävien </w:t>
      </w:r>
      <w:r w:rsidRPr="00780939">
        <w:rPr>
          <w:color w:val="000000"/>
          <w:sz w:val="22"/>
          <w:szCs w:val="22"/>
          <w:lang w:val="fi-FI"/>
        </w:rPr>
        <w:t xml:space="preserve">lääkkeiden </w:t>
      </w:r>
      <w:r w:rsidR="00527AA6" w:rsidRPr="00780939">
        <w:rPr>
          <w:color w:val="000000"/>
          <w:sz w:val="22"/>
          <w:szCs w:val="22"/>
          <w:lang w:val="fi-FI"/>
        </w:rPr>
        <w:t xml:space="preserve">tai muiden verenpainetta laskevien lääkkeiden (esim. </w:t>
      </w:r>
      <w:r w:rsidR="00527AA6" w:rsidRPr="00780939">
        <w:rPr>
          <w:sz w:val="22"/>
          <w:szCs w:val="22"/>
          <w:lang w:val="fi-FI"/>
        </w:rPr>
        <w:t xml:space="preserve">baklofeeni ja amifostiini) </w:t>
      </w:r>
      <w:r w:rsidRPr="00780939">
        <w:rPr>
          <w:color w:val="000000"/>
          <w:sz w:val="22"/>
          <w:szCs w:val="22"/>
          <w:lang w:val="fi-FI"/>
        </w:rPr>
        <w:t xml:space="preserve">verenpainetta alentavaa vaikutusta. </w:t>
      </w:r>
      <w:r w:rsidR="00527AA6" w:rsidRPr="00780939">
        <w:rPr>
          <w:color w:val="000000"/>
          <w:sz w:val="22"/>
          <w:szCs w:val="22"/>
          <w:lang w:val="fi-FI"/>
        </w:rPr>
        <w:t xml:space="preserve">Matalaa verenpainetta saattaa lisäksi pahentaa alkoholi, barbituraatit, narkoottiset aineet tai masennuslääkkeet. Saatat huomata tämän huimauksena ylös noustessa. </w:t>
      </w:r>
      <w:r w:rsidRPr="00780939">
        <w:rPr>
          <w:color w:val="000000"/>
          <w:sz w:val="22"/>
          <w:szCs w:val="22"/>
          <w:lang w:val="fi-FI"/>
        </w:rPr>
        <w:t>Kysy lääkäriltäsi, tuleeko jonkin muun lääkityksesi annosta muuttaa MicardisPlus-hoidon aikana.</w:t>
      </w:r>
    </w:p>
    <w:p w:rsidR="00B36D75" w:rsidRPr="00780939" w:rsidRDefault="00B36D75" w:rsidP="00B36D75">
      <w:pPr>
        <w:pStyle w:val="BodyText3"/>
        <w:rPr>
          <w:i/>
          <w:noProof w:val="0"/>
          <w:color w:val="000000"/>
          <w:szCs w:val="22"/>
        </w:rPr>
      </w:pPr>
    </w:p>
    <w:p w:rsidR="007853DB" w:rsidRPr="00780939" w:rsidRDefault="00B36D75" w:rsidP="00B36D75">
      <w:pPr>
        <w:pStyle w:val="BodyText3"/>
        <w:rPr>
          <w:b w:val="0"/>
          <w:noProof w:val="0"/>
          <w:color w:val="000000"/>
          <w:szCs w:val="22"/>
        </w:rPr>
      </w:pPr>
      <w:r w:rsidRPr="00780939">
        <w:rPr>
          <w:b w:val="0"/>
          <w:noProof w:val="0"/>
          <w:color w:val="000000"/>
          <w:szCs w:val="22"/>
        </w:rPr>
        <w:t>Tulehduskipulääkkeet (kuten asetyylisalisyylihappo tai ibuprofeeni) saattavat heikentää MicardisPlus-tablettien tehoa.</w:t>
      </w:r>
    </w:p>
    <w:p w:rsidR="00B36D75" w:rsidRPr="00780939" w:rsidRDefault="00B36D75" w:rsidP="007853DB">
      <w:pPr>
        <w:pStyle w:val="BodyText3"/>
        <w:rPr>
          <w:noProof w:val="0"/>
          <w:color w:val="000000"/>
          <w:szCs w:val="22"/>
        </w:rPr>
      </w:pPr>
    </w:p>
    <w:p w:rsidR="0051592D" w:rsidRPr="00780939" w:rsidRDefault="0051592D" w:rsidP="00DA307E">
      <w:pPr>
        <w:keepNext/>
        <w:rPr>
          <w:b/>
          <w:bCs/>
          <w:color w:val="000000"/>
          <w:szCs w:val="22"/>
        </w:rPr>
      </w:pPr>
      <w:r w:rsidRPr="00780939">
        <w:rPr>
          <w:b/>
          <w:bCs/>
          <w:color w:val="000000"/>
          <w:szCs w:val="22"/>
        </w:rPr>
        <w:t>MicardisPlus ruuan ja alkoholin kanssa</w:t>
      </w:r>
    </w:p>
    <w:p w:rsidR="0051592D" w:rsidRPr="00780939" w:rsidRDefault="0051592D" w:rsidP="0051592D">
      <w:pPr>
        <w:rPr>
          <w:color w:val="000000"/>
          <w:szCs w:val="22"/>
        </w:rPr>
      </w:pPr>
      <w:r w:rsidRPr="00780939">
        <w:rPr>
          <w:color w:val="000000"/>
          <w:szCs w:val="22"/>
        </w:rPr>
        <w:t>MicardisPlus-tabletit v</w:t>
      </w:r>
      <w:r w:rsidR="00186329" w:rsidRPr="00780939">
        <w:rPr>
          <w:color w:val="000000"/>
          <w:szCs w:val="22"/>
        </w:rPr>
        <w:t>o</w:t>
      </w:r>
      <w:r w:rsidRPr="00780939">
        <w:rPr>
          <w:color w:val="000000"/>
          <w:szCs w:val="22"/>
        </w:rPr>
        <w:t>idaan ottaa ruuan kanssa tai ilman ruokaa.</w:t>
      </w:r>
    </w:p>
    <w:p w:rsidR="0051592D" w:rsidRPr="00780939" w:rsidRDefault="0051592D" w:rsidP="0051592D">
      <w:pPr>
        <w:rPr>
          <w:color w:val="000000"/>
          <w:szCs w:val="22"/>
        </w:rPr>
      </w:pPr>
      <w:r w:rsidRPr="00780939">
        <w:rPr>
          <w:color w:val="000000"/>
          <w:szCs w:val="22"/>
        </w:rPr>
        <w:t>Keskustele lääkärisi kanssa, ennen kuin käytät alkoholia. Alkoholi saattaa alentaa verenpainett</w:t>
      </w:r>
      <w:r w:rsidR="00812F04" w:rsidRPr="00780939">
        <w:rPr>
          <w:color w:val="000000"/>
          <w:szCs w:val="22"/>
        </w:rPr>
        <w:t xml:space="preserve">a entisestään ja/tai suurentaa </w:t>
      </w:r>
      <w:r w:rsidRPr="00780939">
        <w:rPr>
          <w:color w:val="000000"/>
          <w:szCs w:val="22"/>
        </w:rPr>
        <w:t>huimauksen tai pyörrytyksen tunteen riskiä.</w:t>
      </w:r>
    </w:p>
    <w:p w:rsidR="0051592D" w:rsidRPr="00780939" w:rsidRDefault="0051592D" w:rsidP="00B36D75">
      <w:pPr>
        <w:rPr>
          <w:color w:val="000000"/>
          <w:szCs w:val="22"/>
        </w:rPr>
      </w:pPr>
    </w:p>
    <w:p w:rsidR="00B36D75" w:rsidRPr="00780939" w:rsidRDefault="00B36D75" w:rsidP="00DA307E">
      <w:pPr>
        <w:keepNext/>
        <w:rPr>
          <w:b/>
          <w:color w:val="000000"/>
          <w:szCs w:val="22"/>
        </w:rPr>
      </w:pPr>
      <w:r w:rsidRPr="00780939">
        <w:rPr>
          <w:b/>
          <w:color w:val="000000"/>
          <w:szCs w:val="22"/>
        </w:rPr>
        <w:t>Raskaus ja imetys</w:t>
      </w:r>
    </w:p>
    <w:p w:rsidR="0076637F" w:rsidRPr="00780939" w:rsidRDefault="0076637F" w:rsidP="00DA307E">
      <w:pPr>
        <w:keepNext/>
        <w:rPr>
          <w:b/>
          <w:color w:val="000000"/>
          <w:szCs w:val="22"/>
        </w:rPr>
      </w:pPr>
    </w:p>
    <w:p w:rsidR="000A097E" w:rsidRPr="00780939" w:rsidRDefault="000A097E" w:rsidP="00DA307E">
      <w:pPr>
        <w:keepNext/>
        <w:rPr>
          <w:color w:val="000000"/>
          <w:szCs w:val="22"/>
          <w:u w:val="single"/>
        </w:rPr>
      </w:pPr>
      <w:r w:rsidRPr="00780939">
        <w:rPr>
          <w:color w:val="000000"/>
          <w:szCs w:val="22"/>
          <w:u w:val="single"/>
        </w:rPr>
        <w:t>Raskaus</w:t>
      </w:r>
    </w:p>
    <w:p w:rsidR="000A097E" w:rsidRPr="00780939" w:rsidRDefault="000A097E" w:rsidP="000A097E">
      <w:pPr>
        <w:rPr>
          <w:iCs/>
          <w:color w:val="000000"/>
          <w:szCs w:val="22"/>
        </w:rPr>
      </w:pPr>
      <w:r w:rsidRPr="00780939">
        <w:rPr>
          <w:iCs/>
          <w:color w:val="000000"/>
          <w:szCs w:val="22"/>
        </w:rPr>
        <w:t xml:space="preserve">Kerro lääkärille, jos arvelet olevasi raskaana tai </w:t>
      </w:r>
      <w:r w:rsidRPr="00780939">
        <w:rPr>
          <w:iCs/>
          <w:color w:val="000000"/>
          <w:szCs w:val="22"/>
          <w:u w:val="single"/>
        </w:rPr>
        <w:t>saatat tulla</w:t>
      </w:r>
      <w:r w:rsidRPr="00780939">
        <w:rPr>
          <w:iCs/>
          <w:color w:val="000000"/>
          <w:szCs w:val="22"/>
        </w:rPr>
        <w:t xml:space="preserve"> raskaaksi. Yleensä lääkäri tuolloin neuvoo sinua lopettamaan MicardisPlus-valmisteen käytön ennen raskautta tai heti kun tiedät olevasi raskaana ja neuvoo käyttämään toista lääkettä MicardisPlus-valmisteen sijaan. </w:t>
      </w:r>
    </w:p>
    <w:p w:rsidR="000A097E" w:rsidRPr="00780939" w:rsidRDefault="000A097E" w:rsidP="000A097E">
      <w:pPr>
        <w:rPr>
          <w:iCs/>
          <w:color w:val="000000"/>
          <w:szCs w:val="22"/>
        </w:rPr>
      </w:pPr>
      <w:r w:rsidRPr="00780939">
        <w:rPr>
          <w:iCs/>
          <w:color w:val="000000"/>
          <w:szCs w:val="22"/>
        </w:rPr>
        <w:t>MicardisPlus-valmistetta ei suositella käytettäväksi raskauden aikana, eikä sitä saa käyttää raskauden ensimmäisen kolmen kuukauden jälkeen, sillä se</w:t>
      </w:r>
      <w:r w:rsidR="00563316" w:rsidRPr="00780939">
        <w:rPr>
          <w:iCs/>
          <w:color w:val="000000"/>
          <w:szCs w:val="22"/>
        </w:rPr>
        <w:t xml:space="preserve"> </w:t>
      </w:r>
      <w:r w:rsidRPr="00780939">
        <w:rPr>
          <w:iCs/>
          <w:color w:val="000000"/>
          <w:szCs w:val="22"/>
        </w:rPr>
        <w:t>voi aiheuttaa vakavaa haittaa lapsellesi, jos sitä käytetään kolmannen raskauskuukauden jälkeen.</w:t>
      </w:r>
    </w:p>
    <w:p w:rsidR="000A097E" w:rsidRPr="00780939" w:rsidRDefault="000A097E" w:rsidP="000A097E">
      <w:pPr>
        <w:rPr>
          <w:iCs/>
          <w:color w:val="000000"/>
          <w:szCs w:val="22"/>
        </w:rPr>
      </w:pPr>
    </w:p>
    <w:p w:rsidR="000A097E" w:rsidRPr="00780939" w:rsidRDefault="000A097E" w:rsidP="000A097E">
      <w:pPr>
        <w:rPr>
          <w:color w:val="000000"/>
          <w:szCs w:val="22"/>
          <w:u w:val="single"/>
        </w:rPr>
      </w:pPr>
      <w:r w:rsidRPr="00780939">
        <w:rPr>
          <w:color w:val="000000"/>
          <w:szCs w:val="22"/>
          <w:u w:val="single"/>
        </w:rPr>
        <w:t>Imetys</w:t>
      </w:r>
    </w:p>
    <w:p w:rsidR="000A097E" w:rsidRPr="00780939" w:rsidRDefault="000A097E" w:rsidP="000A097E">
      <w:pPr>
        <w:rPr>
          <w:color w:val="000000"/>
          <w:szCs w:val="22"/>
        </w:rPr>
      </w:pPr>
      <w:r w:rsidRPr="00780939">
        <w:rPr>
          <w:color w:val="000000"/>
          <w:szCs w:val="22"/>
        </w:rPr>
        <w:t>Kerro lääkärille jos imetät tai aiot aloittaa imettämisen. MicardisPlus-valmisteen käyttöä ei suositella imettäville äideille ja lääkäri voi määrätä sinulle toisen hoidon, jos haluat imettää.</w:t>
      </w:r>
    </w:p>
    <w:p w:rsidR="00F1757E" w:rsidRPr="00780939" w:rsidRDefault="00F1757E" w:rsidP="00B36D75">
      <w:pPr>
        <w:rPr>
          <w:color w:val="000000"/>
          <w:szCs w:val="22"/>
        </w:rPr>
      </w:pPr>
    </w:p>
    <w:p w:rsidR="00B36D75" w:rsidRPr="00780939" w:rsidRDefault="00B36D75" w:rsidP="00B36D75">
      <w:pPr>
        <w:rPr>
          <w:b/>
          <w:color w:val="000000"/>
          <w:szCs w:val="22"/>
        </w:rPr>
      </w:pPr>
      <w:r w:rsidRPr="00780939">
        <w:rPr>
          <w:b/>
          <w:color w:val="000000"/>
          <w:szCs w:val="22"/>
        </w:rPr>
        <w:t>Ajaminen ja koneiden käyttö</w:t>
      </w:r>
    </w:p>
    <w:p w:rsidR="0076637F" w:rsidRPr="00780939" w:rsidRDefault="0076637F" w:rsidP="00B36D75">
      <w:pPr>
        <w:rPr>
          <w:color w:val="000000"/>
          <w:szCs w:val="22"/>
        </w:rPr>
      </w:pPr>
    </w:p>
    <w:p w:rsidR="001D546A" w:rsidRPr="00780939" w:rsidRDefault="001D546A" w:rsidP="001D546A">
      <w:pPr>
        <w:rPr>
          <w:color w:val="000000"/>
          <w:szCs w:val="22"/>
        </w:rPr>
      </w:pPr>
      <w:r w:rsidRPr="00780939">
        <w:rPr>
          <w:color w:val="000000"/>
          <w:szCs w:val="22"/>
        </w:rPr>
        <w:t>Joillakin saattaa esiintyä huimausta ja väsymystä MicardisPlus-hoidon aikana</w:t>
      </w:r>
      <w:r w:rsidR="00563316" w:rsidRPr="00780939">
        <w:rPr>
          <w:color w:val="000000"/>
          <w:szCs w:val="22"/>
        </w:rPr>
        <w:t>.</w:t>
      </w:r>
      <w:r w:rsidRPr="00780939">
        <w:rPr>
          <w:color w:val="000000"/>
          <w:szCs w:val="22"/>
        </w:rPr>
        <w:t xml:space="preserve"> Älä aja äläkä käytä koneita, jos sinua huimaa tai väsyttää.</w:t>
      </w:r>
    </w:p>
    <w:p w:rsidR="0076637F" w:rsidRPr="00780939" w:rsidRDefault="0076637F" w:rsidP="00B36D75">
      <w:pPr>
        <w:rPr>
          <w:b/>
          <w:color w:val="000000"/>
          <w:szCs w:val="22"/>
        </w:rPr>
      </w:pPr>
    </w:p>
    <w:p w:rsidR="00B36D75" w:rsidRPr="00780939" w:rsidRDefault="00B36D75" w:rsidP="00B36D75">
      <w:pPr>
        <w:rPr>
          <w:b/>
          <w:color w:val="000000"/>
          <w:szCs w:val="22"/>
          <w:lang w:eastAsia="de-DE"/>
        </w:rPr>
      </w:pPr>
      <w:r w:rsidRPr="00780939">
        <w:rPr>
          <w:b/>
          <w:color w:val="000000"/>
          <w:szCs w:val="22"/>
          <w:lang w:eastAsia="de-DE"/>
        </w:rPr>
        <w:t xml:space="preserve">MicardisPlus sisältää </w:t>
      </w:r>
      <w:r w:rsidR="00B13C6A" w:rsidRPr="00780939">
        <w:rPr>
          <w:b/>
          <w:color w:val="000000"/>
          <w:szCs w:val="22"/>
          <w:lang w:eastAsia="de-DE"/>
        </w:rPr>
        <w:t>maitosokeria (</w:t>
      </w:r>
      <w:r w:rsidRPr="00780939">
        <w:rPr>
          <w:b/>
          <w:color w:val="000000"/>
          <w:szCs w:val="22"/>
          <w:lang w:eastAsia="de-DE"/>
        </w:rPr>
        <w:t>laktoosia</w:t>
      </w:r>
      <w:r w:rsidR="00B13C6A" w:rsidRPr="00780939">
        <w:rPr>
          <w:b/>
          <w:color w:val="000000"/>
          <w:szCs w:val="22"/>
          <w:lang w:eastAsia="de-DE"/>
        </w:rPr>
        <w:t>)</w:t>
      </w:r>
      <w:r w:rsidRPr="00780939">
        <w:rPr>
          <w:b/>
          <w:color w:val="000000"/>
          <w:szCs w:val="22"/>
          <w:lang w:eastAsia="de-DE"/>
        </w:rPr>
        <w:t xml:space="preserve"> ja sorbitolia.</w:t>
      </w:r>
    </w:p>
    <w:p w:rsidR="009D5729" w:rsidRPr="00780939" w:rsidRDefault="00B36D75" w:rsidP="00B36D75">
      <w:pPr>
        <w:rPr>
          <w:color w:val="000000"/>
          <w:szCs w:val="22"/>
        </w:rPr>
      </w:pPr>
      <w:r w:rsidRPr="00780939">
        <w:rPr>
          <w:color w:val="000000"/>
          <w:szCs w:val="22"/>
        </w:rPr>
        <w:t xml:space="preserve">Jos sinulla on jokin sokeri-intoleranssi, keskustele lääkärisi kanssa ennen </w:t>
      </w:r>
      <w:r w:rsidR="003627FA" w:rsidRPr="00780939">
        <w:rPr>
          <w:color w:val="000000"/>
          <w:szCs w:val="22"/>
        </w:rPr>
        <w:t>MicardisPlus-valmisteen</w:t>
      </w:r>
      <w:r w:rsidRPr="00780939">
        <w:rPr>
          <w:color w:val="000000"/>
          <w:szCs w:val="22"/>
        </w:rPr>
        <w:t xml:space="preserve"> käyttämistä.</w:t>
      </w:r>
      <w:r w:rsidR="009D5729" w:rsidRPr="00780939" w:rsidDel="00D86886">
        <w:rPr>
          <w:color w:val="000000"/>
          <w:szCs w:val="22"/>
        </w:rPr>
        <w:t xml:space="preserve"> </w:t>
      </w:r>
    </w:p>
    <w:p w:rsidR="00A2582C" w:rsidRPr="00780939" w:rsidRDefault="00A2582C" w:rsidP="00B36D75">
      <w:pPr>
        <w:rPr>
          <w:color w:val="000000"/>
          <w:szCs w:val="22"/>
        </w:rPr>
      </w:pPr>
    </w:p>
    <w:p w:rsidR="006A2958" w:rsidRPr="00780939" w:rsidRDefault="006A2958" w:rsidP="00A2582C">
      <w:pPr>
        <w:ind w:right="-2"/>
        <w:rPr>
          <w:b/>
          <w:color w:val="000000"/>
          <w:szCs w:val="22"/>
        </w:rPr>
      </w:pPr>
    </w:p>
    <w:p w:rsidR="001D546A" w:rsidRPr="00780939" w:rsidRDefault="004C49AF" w:rsidP="00EA04E0">
      <w:pPr>
        <w:tabs>
          <w:tab w:val="left" w:pos="567"/>
        </w:tabs>
        <w:ind w:right="-2"/>
        <w:rPr>
          <w:b/>
          <w:caps/>
          <w:color w:val="000000"/>
          <w:szCs w:val="22"/>
        </w:rPr>
      </w:pPr>
      <w:r w:rsidRPr="00780939">
        <w:rPr>
          <w:b/>
          <w:color w:val="000000"/>
          <w:szCs w:val="22"/>
        </w:rPr>
        <w:t>3.</w:t>
      </w:r>
      <w:r w:rsidRPr="00780939">
        <w:rPr>
          <w:b/>
          <w:color w:val="000000"/>
          <w:szCs w:val="22"/>
        </w:rPr>
        <w:tab/>
      </w:r>
      <w:r w:rsidR="001D546A" w:rsidRPr="00780939">
        <w:rPr>
          <w:b/>
          <w:color w:val="000000"/>
          <w:szCs w:val="22"/>
        </w:rPr>
        <w:t>Miten Micardis</w:t>
      </w:r>
      <w:r w:rsidR="0039658A" w:rsidRPr="00780939">
        <w:rPr>
          <w:b/>
          <w:color w:val="000000"/>
          <w:szCs w:val="22"/>
        </w:rPr>
        <w:t>Plus</w:t>
      </w:r>
      <w:r w:rsidR="001D546A" w:rsidRPr="00780939">
        <w:rPr>
          <w:b/>
          <w:color w:val="000000"/>
          <w:szCs w:val="22"/>
        </w:rPr>
        <w:t>-tabletteja otetaan</w:t>
      </w:r>
    </w:p>
    <w:p w:rsidR="004C49AF" w:rsidRPr="00780939" w:rsidRDefault="004C49AF">
      <w:pPr>
        <w:ind w:right="-2"/>
        <w:rPr>
          <w:color w:val="000000"/>
          <w:szCs w:val="22"/>
        </w:rPr>
      </w:pPr>
    </w:p>
    <w:p w:rsidR="00B36D75" w:rsidRPr="00780939" w:rsidRDefault="006B0D05" w:rsidP="00B36D75">
      <w:pPr>
        <w:rPr>
          <w:color w:val="000000"/>
          <w:szCs w:val="22"/>
        </w:rPr>
      </w:pPr>
      <w:r w:rsidRPr="00780939">
        <w:rPr>
          <w:color w:val="000000"/>
          <w:szCs w:val="22"/>
        </w:rPr>
        <w:t xml:space="preserve">Ota tätä lääkettä juuri siten kuin lääkäri on määrännyt. Tarkista ohjeet </w:t>
      </w:r>
      <w:r w:rsidR="00B36D75" w:rsidRPr="00780939">
        <w:rPr>
          <w:color w:val="000000"/>
          <w:szCs w:val="22"/>
        </w:rPr>
        <w:t xml:space="preserve">lääkäriltä tai apteekista, </w:t>
      </w:r>
      <w:r w:rsidR="00BC7E19" w:rsidRPr="00780939">
        <w:rPr>
          <w:color w:val="000000"/>
          <w:szCs w:val="22"/>
        </w:rPr>
        <w:t>jos</w:t>
      </w:r>
      <w:r w:rsidR="00B36D75" w:rsidRPr="00780939">
        <w:rPr>
          <w:color w:val="000000"/>
          <w:szCs w:val="22"/>
        </w:rPr>
        <w:t xml:space="preserve"> olet epävarma. </w:t>
      </w:r>
    </w:p>
    <w:p w:rsidR="00B36D75" w:rsidRPr="00780939" w:rsidRDefault="00B36D75" w:rsidP="00B36D75">
      <w:pPr>
        <w:rPr>
          <w:color w:val="000000"/>
          <w:szCs w:val="22"/>
        </w:rPr>
      </w:pPr>
    </w:p>
    <w:p w:rsidR="00B36D75" w:rsidRPr="00780939" w:rsidRDefault="001D546A" w:rsidP="008D50C4">
      <w:pPr>
        <w:rPr>
          <w:color w:val="000000"/>
          <w:szCs w:val="22"/>
        </w:rPr>
      </w:pPr>
      <w:r w:rsidRPr="00780939">
        <w:rPr>
          <w:color w:val="000000"/>
          <w:szCs w:val="22"/>
        </w:rPr>
        <w:t>Suositeltu</w:t>
      </w:r>
      <w:r w:rsidR="00B36D75" w:rsidRPr="00780939">
        <w:rPr>
          <w:color w:val="000000"/>
          <w:szCs w:val="22"/>
        </w:rPr>
        <w:t xml:space="preserve"> annos on yksi tabletti vuorokaudessa. </w:t>
      </w:r>
      <w:r w:rsidR="003627FA" w:rsidRPr="00780939">
        <w:rPr>
          <w:color w:val="000000"/>
          <w:szCs w:val="22"/>
        </w:rPr>
        <w:t xml:space="preserve">Yritä ottaa tabletit </w:t>
      </w:r>
      <w:r w:rsidR="00B36D75" w:rsidRPr="00780939">
        <w:rPr>
          <w:color w:val="000000"/>
          <w:szCs w:val="22"/>
        </w:rPr>
        <w:t>samaan aikaan joka päivä.</w:t>
      </w:r>
    </w:p>
    <w:p w:rsidR="004A4D49" w:rsidRPr="00780939" w:rsidRDefault="00B36D75" w:rsidP="004A4D49">
      <w:pPr>
        <w:rPr>
          <w:color w:val="000000"/>
          <w:szCs w:val="22"/>
        </w:rPr>
      </w:pPr>
      <w:r w:rsidRPr="00780939">
        <w:rPr>
          <w:color w:val="000000"/>
          <w:szCs w:val="22"/>
        </w:rPr>
        <w:t>Voit ottaa tabletit joko ruokailun yhteydessä tai muulloin. Tabletit otetaan veden tai jonkin muun alkoholittoman nesteen kera. On tärkeää, että jatkat lääkkeen ottamista päivittäin, kunnes lääkärisi määrää toisin.</w:t>
      </w:r>
    </w:p>
    <w:p w:rsidR="00510FA1" w:rsidRPr="00780939" w:rsidRDefault="004A4D49" w:rsidP="004A4D49">
      <w:pPr>
        <w:rPr>
          <w:color w:val="000000"/>
          <w:szCs w:val="22"/>
        </w:rPr>
      </w:pPr>
      <w:r w:rsidRPr="00780939">
        <w:rPr>
          <w:color w:val="000000"/>
          <w:szCs w:val="22"/>
        </w:rPr>
        <w:t xml:space="preserve"> </w:t>
      </w:r>
      <w:r w:rsidR="00B36D75" w:rsidRPr="00780939">
        <w:rPr>
          <w:color w:val="000000"/>
          <w:szCs w:val="22"/>
        </w:rPr>
        <w:t>Jos sinulla on maksan toimintahäiriöitä, tavallinen annos ei saa ylittää 40 mg/12,5 mg:aa vuorokaudessa.</w:t>
      </w:r>
    </w:p>
    <w:p w:rsidR="00042C50" w:rsidRPr="00780939" w:rsidRDefault="00042C50" w:rsidP="00042C50">
      <w:pPr>
        <w:rPr>
          <w:b/>
          <w:color w:val="000000"/>
          <w:szCs w:val="22"/>
        </w:rPr>
      </w:pPr>
    </w:p>
    <w:p w:rsidR="00042C50" w:rsidRPr="00780939" w:rsidRDefault="00042C50" w:rsidP="00600770">
      <w:pPr>
        <w:keepNext/>
        <w:rPr>
          <w:b/>
          <w:color w:val="000000"/>
          <w:szCs w:val="22"/>
        </w:rPr>
      </w:pPr>
      <w:r w:rsidRPr="00780939">
        <w:rPr>
          <w:b/>
          <w:color w:val="000000"/>
          <w:szCs w:val="22"/>
        </w:rPr>
        <w:t>Jos otat enemmän MicardisPlus</w:t>
      </w:r>
      <w:r w:rsidR="00E473F8" w:rsidRPr="00780939">
        <w:rPr>
          <w:b/>
          <w:color w:val="000000"/>
          <w:szCs w:val="22"/>
        </w:rPr>
        <w:t>-</w:t>
      </w:r>
      <w:r w:rsidRPr="00780939">
        <w:rPr>
          <w:b/>
          <w:color w:val="000000"/>
          <w:szCs w:val="22"/>
        </w:rPr>
        <w:t>tabletteja kuin sinun pitäisi</w:t>
      </w:r>
    </w:p>
    <w:p w:rsidR="00042C50" w:rsidRPr="00780939" w:rsidRDefault="00042C50" w:rsidP="00042C50">
      <w:pPr>
        <w:rPr>
          <w:b/>
          <w:color w:val="000000"/>
          <w:szCs w:val="22"/>
        </w:rPr>
      </w:pPr>
      <w:r w:rsidRPr="00780939">
        <w:rPr>
          <w:color w:val="000000"/>
          <w:szCs w:val="22"/>
        </w:rPr>
        <w:t>Jos olet vahingossa ottanut liian monta tablettia, sinulla saattaa ilmetä oireita, kuten alhaista verenpainetta ja nopeaa sydämen sykettä. Hidasta sydämen sykettä, huimausta, oksentelua, munuaisten toiminna</w:t>
      </w:r>
      <w:r w:rsidR="00812F04" w:rsidRPr="00780939">
        <w:rPr>
          <w:color w:val="000000"/>
          <w:szCs w:val="22"/>
        </w:rPr>
        <w:t>n</w:t>
      </w:r>
      <w:r w:rsidRPr="00780939">
        <w:rPr>
          <w:color w:val="000000"/>
          <w:szCs w:val="22"/>
        </w:rPr>
        <w:t xml:space="preserve"> heikentymistä, mukaan lukien munuaisten vajaatoimintaa, on myös raportoitu. Koska valmiste sisältää hydroklooritiatsidia, merkittävää verenpaineen alenemista ja matalia veren kaliumarvoja saattaa myös ilmetä, jotka voivat johtaa pahoinvointiin, uneliaisuuteen ja lihaskramppeihin</w:t>
      </w:r>
      <w:r w:rsidR="00511B22" w:rsidRPr="00780939">
        <w:rPr>
          <w:color w:val="000000"/>
          <w:szCs w:val="22"/>
        </w:rPr>
        <w:t xml:space="preserve"> ja/tai epäsäännölliseen sydämen sykkeeseen, joka liittyy yhtäaikaisesti käytettäviin lääkkeisiin, kuten digitalikseen tai tiettyihin rytmihäiriölääkkeisiin.</w:t>
      </w:r>
      <w:r w:rsidRPr="00780939">
        <w:rPr>
          <w:color w:val="000000"/>
          <w:szCs w:val="22"/>
        </w:rPr>
        <w:t xml:space="preserve"> Ota välittömästi yhteys lääkäriisi, apteekkiin, sairaalaan tai Myrkytystietokeskukseen (p.09-471 977 tai vaihde 09-4711).</w:t>
      </w:r>
    </w:p>
    <w:p w:rsidR="00090CE0" w:rsidRPr="00780939" w:rsidRDefault="00090CE0" w:rsidP="00B36D75">
      <w:pPr>
        <w:rPr>
          <w:b/>
          <w:color w:val="000000"/>
          <w:szCs w:val="22"/>
        </w:rPr>
      </w:pPr>
    </w:p>
    <w:p w:rsidR="00B36D75" w:rsidRPr="00780939" w:rsidRDefault="00B36D75" w:rsidP="00DA307E">
      <w:pPr>
        <w:keepNext/>
        <w:rPr>
          <w:b/>
          <w:color w:val="000000"/>
          <w:szCs w:val="22"/>
        </w:rPr>
      </w:pPr>
      <w:r w:rsidRPr="00780939">
        <w:rPr>
          <w:b/>
          <w:color w:val="000000"/>
          <w:szCs w:val="22"/>
        </w:rPr>
        <w:t>Jos unohdat ottaa MicardisPlus</w:t>
      </w:r>
      <w:r w:rsidR="00E473F8" w:rsidRPr="00780939">
        <w:rPr>
          <w:b/>
          <w:color w:val="000000"/>
          <w:szCs w:val="22"/>
        </w:rPr>
        <w:t>-</w:t>
      </w:r>
      <w:r w:rsidRPr="00780939">
        <w:rPr>
          <w:b/>
          <w:color w:val="000000"/>
          <w:szCs w:val="22"/>
        </w:rPr>
        <w:t>tabletin</w:t>
      </w:r>
    </w:p>
    <w:p w:rsidR="00A94C69" w:rsidRPr="00780939" w:rsidRDefault="00B36D75" w:rsidP="00B36D75">
      <w:pPr>
        <w:rPr>
          <w:color w:val="000000"/>
          <w:szCs w:val="22"/>
        </w:rPr>
      </w:pPr>
      <w:r w:rsidRPr="00780939">
        <w:rPr>
          <w:color w:val="000000"/>
          <w:szCs w:val="22"/>
        </w:rPr>
        <w:t xml:space="preserve">Jos unohdat ottaa lääkeannoksesi, älä huolestu. Ota se heti, kun muistat ja jatka sitten normaaliin tapaan. Jos unohdat jonain päivänä ottaa lääkeannoksesi, ota tavallinen annos seuraavana päivänä. </w:t>
      </w:r>
    </w:p>
    <w:p w:rsidR="007853DB" w:rsidRPr="00780939" w:rsidRDefault="00B36D75" w:rsidP="00B36D75">
      <w:pPr>
        <w:rPr>
          <w:color w:val="000000"/>
          <w:szCs w:val="22"/>
        </w:rPr>
      </w:pPr>
      <w:r w:rsidRPr="00780939">
        <w:rPr>
          <w:b/>
          <w:i/>
          <w:color w:val="000000"/>
          <w:szCs w:val="22"/>
        </w:rPr>
        <w:t>Älä ota</w:t>
      </w:r>
      <w:r w:rsidRPr="00780939">
        <w:rPr>
          <w:color w:val="000000"/>
          <w:szCs w:val="22"/>
        </w:rPr>
        <w:t xml:space="preserve"> kaksinkertaista annosta korvataksesi unohtamasi kerta-annoksen.</w:t>
      </w:r>
    </w:p>
    <w:p w:rsidR="00DA307E" w:rsidRPr="00780939" w:rsidRDefault="00DA307E" w:rsidP="007853DB">
      <w:pPr>
        <w:rPr>
          <w:color w:val="000000"/>
          <w:szCs w:val="22"/>
        </w:rPr>
      </w:pPr>
    </w:p>
    <w:p w:rsidR="004D5660" w:rsidRPr="00780939" w:rsidRDefault="00B36D75" w:rsidP="007853DB">
      <w:pPr>
        <w:rPr>
          <w:color w:val="000000"/>
          <w:szCs w:val="22"/>
        </w:rPr>
      </w:pPr>
      <w:r w:rsidRPr="00780939">
        <w:rPr>
          <w:color w:val="000000"/>
          <w:szCs w:val="22"/>
        </w:rPr>
        <w:t xml:space="preserve">Jos </w:t>
      </w:r>
      <w:r w:rsidR="00BC7E19" w:rsidRPr="00780939">
        <w:rPr>
          <w:color w:val="000000"/>
          <w:szCs w:val="22"/>
        </w:rPr>
        <w:t>s</w:t>
      </w:r>
      <w:r w:rsidRPr="00780939">
        <w:rPr>
          <w:color w:val="000000"/>
          <w:szCs w:val="22"/>
        </w:rPr>
        <w:t>inulla on kysymyksiä tämän lääkkeen käytöstä, käänny lääkäri</w:t>
      </w:r>
      <w:r w:rsidR="00BC7E19" w:rsidRPr="00780939">
        <w:rPr>
          <w:color w:val="000000"/>
          <w:szCs w:val="22"/>
        </w:rPr>
        <w:t>n</w:t>
      </w:r>
      <w:r w:rsidRPr="00780939">
        <w:rPr>
          <w:color w:val="000000"/>
          <w:szCs w:val="22"/>
        </w:rPr>
        <w:t xml:space="preserve"> tai </w:t>
      </w:r>
      <w:r w:rsidR="00BC7E19" w:rsidRPr="00780939">
        <w:rPr>
          <w:color w:val="000000"/>
          <w:szCs w:val="22"/>
        </w:rPr>
        <w:t>apteekkihenkilökunnan</w:t>
      </w:r>
      <w:r w:rsidRPr="00780939">
        <w:rPr>
          <w:color w:val="000000"/>
          <w:szCs w:val="22"/>
        </w:rPr>
        <w:t xml:space="preserve"> puoleen.</w:t>
      </w:r>
    </w:p>
    <w:p w:rsidR="004C49AF" w:rsidRPr="00780939" w:rsidRDefault="004C49AF">
      <w:pPr>
        <w:ind w:right="-2"/>
        <w:rPr>
          <w:color w:val="000000"/>
          <w:szCs w:val="22"/>
        </w:rPr>
      </w:pPr>
    </w:p>
    <w:p w:rsidR="00B36D75" w:rsidRPr="00780939" w:rsidRDefault="00B36D75">
      <w:pPr>
        <w:ind w:right="-2"/>
        <w:rPr>
          <w:color w:val="000000"/>
          <w:szCs w:val="22"/>
        </w:rPr>
      </w:pPr>
    </w:p>
    <w:p w:rsidR="001D546A" w:rsidRPr="00780939" w:rsidRDefault="004C49AF" w:rsidP="00DA307E">
      <w:pPr>
        <w:keepNext/>
        <w:ind w:left="567" w:hanging="567"/>
        <w:rPr>
          <w:b/>
          <w:color w:val="000000"/>
          <w:szCs w:val="22"/>
        </w:rPr>
      </w:pPr>
      <w:r w:rsidRPr="00780939">
        <w:rPr>
          <w:b/>
          <w:color w:val="000000"/>
          <w:szCs w:val="22"/>
        </w:rPr>
        <w:t>4.</w:t>
      </w:r>
      <w:r w:rsidRPr="00780939">
        <w:rPr>
          <w:b/>
          <w:color w:val="000000"/>
          <w:szCs w:val="22"/>
        </w:rPr>
        <w:tab/>
      </w:r>
      <w:r w:rsidR="001D546A" w:rsidRPr="00780939">
        <w:rPr>
          <w:b/>
          <w:color w:val="000000"/>
          <w:szCs w:val="22"/>
        </w:rPr>
        <w:t>Mahdolliset haittavaikutukset</w:t>
      </w:r>
    </w:p>
    <w:p w:rsidR="001D546A" w:rsidRPr="00780939" w:rsidRDefault="001D546A" w:rsidP="00DA307E">
      <w:pPr>
        <w:keepNext/>
        <w:ind w:left="567" w:hanging="567"/>
        <w:rPr>
          <w:color w:val="000000"/>
          <w:szCs w:val="22"/>
        </w:rPr>
      </w:pPr>
    </w:p>
    <w:p w:rsidR="001D546A" w:rsidRPr="00780939" w:rsidRDefault="001D546A" w:rsidP="001D546A">
      <w:pPr>
        <w:ind w:right="-29"/>
        <w:rPr>
          <w:color w:val="000000"/>
          <w:szCs w:val="22"/>
        </w:rPr>
      </w:pPr>
      <w:r w:rsidRPr="00780939">
        <w:rPr>
          <w:color w:val="000000"/>
          <w:szCs w:val="22"/>
        </w:rPr>
        <w:t>Kuten kaikki lääkkeet, tämäkin lääke voi aiheuttaa haittavaikutuksia. Kaikki eivät kuitenkaan niitä saa.</w:t>
      </w:r>
    </w:p>
    <w:p w:rsidR="001D546A" w:rsidRPr="00780939" w:rsidRDefault="001D546A" w:rsidP="001D546A">
      <w:pPr>
        <w:ind w:right="-29"/>
        <w:rPr>
          <w:color w:val="000000"/>
          <w:szCs w:val="22"/>
          <w:u w:val="single"/>
        </w:rPr>
      </w:pPr>
    </w:p>
    <w:p w:rsidR="001D546A" w:rsidRPr="00780939" w:rsidRDefault="001D546A" w:rsidP="001D546A">
      <w:pPr>
        <w:ind w:right="-29"/>
        <w:rPr>
          <w:b/>
          <w:color w:val="000000"/>
          <w:szCs w:val="22"/>
        </w:rPr>
      </w:pPr>
      <w:r w:rsidRPr="00780939">
        <w:rPr>
          <w:b/>
          <w:color w:val="000000"/>
          <w:szCs w:val="22"/>
        </w:rPr>
        <w:t>Jotkut haittavaikutukset voivat olla vakavia ja vaativat välitöntä lääkärin hoitoa:</w:t>
      </w:r>
    </w:p>
    <w:p w:rsidR="00B66D7E" w:rsidRPr="00780939" w:rsidRDefault="00B66D7E" w:rsidP="001D546A">
      <w:pPr>
        <w:ind w:right="-29"/>
        <w:rPr>
          <w:color w:val="000000"/>
          <w:szCs w:val="22"/>
        </w:rPr>
      </w:pPr>
    </w:p>
    <w:p w:rsidR="001D546A" w:rsidRPr="00780939" w:rsidRDefault="001D546A" w:rsidP="001D546A">
      <w:pPr>
        <w:ind w:right="-29"/>
        <w:rPr>
          <w:color w:val="000000"/>
          <w:szCs w:val="22"/>
        </w:rPr>
      </w:pPr>
      <w:r w:rsidRPr="00780939">
        <w:rPr>
          <w:color w:val="000000"/>
          <w:szCs w:val="22"/>
        </w:rPr>
        <w:t>Sinun pitää ottaa välittömästi lääkäriin yhteyttä, jos sinulle ilmaantuu jokin seuraavista oireista:</w:t>
      </w:r>
    </w:p>
    <w:p w:rsidR="001D546A" w:rsidRPr="00780939" w:rsidRDefault="001D546A" w:rsidP="001D546A">
      <w:pPr>
        <w:ind w:right="-29"/>
        <w:rPr>
          <w:color w:val="000000"/>
          <w:szCs w:val="22"/>
          <w:u w:val="single"/>
        </w:rPr>
      </w:pPr>
    </w:p>
    <w:p w:rsidR="001D546A" w:rsidRPr="00780939" w:rsidRDefault="001D546A" w:rsidP="001D546A">
      <w:pPr>
        <w:ind w:right="-29"/>
        <w:rPr>
          <w:color w:val="000000"/>
          <w:szCs w:val="22"/>
          <w:u w:val="single"/>
        </w:rPr>
      </w:pPr>
      <w:r w:rsidRPr="00780939">
        <w:rPr>
          <w:color w:val="000000"/>
          <w:szCs w:val="22"/>
        </w:rPr>
        <w:t>Sepsis* (kutsutaan usein ”verenmyrkytykseksi”</w:t>
      </w:r>
      <w:r w:rsidR="00812F04" w:rsidRPr="00780939">
        <w:rPr>
          <w:color w:val="000000"/>
          <w:szCs w:val="22"/>
        </w:rPr>
        <w:t>)</w:t>
      </w:r>
      <w:r w:rsidRPr="00780939">
        <w:rPr>
          <w:color w:val="000000"/>
          <w:szCs w:val="22"/>
        </w:rPr>
        <w:t xml:space="preserve">, on vakava infektio, koko elimistön tulehdusreaktio), ihon tai limakalvon </w:t>
      </w:r>
      <w:r w:rsidR="0051592D" w:rsidRPr="00780939">
        <w:rPr>
          <w:color w:val="000000"/>
          <w:szCs w:val="22"/>
        </w:rPr>
        <w:t>nopea turpoaminen (angioedeema)</w:t>
      </w:r>
      <w:r w:rsidR="0051592D" w:rsidRPr="00780939">
        <w:rPr>
          <w:rFonts w:eastAsia="MS Mincho"/>
          <w:color w:val="000000"/>
          <w:szCs w:val="22"/>
          <w:lang w:eastAsia="ja-JP"/>
        </w:rPr>
        <w:t>, ihon pintakerroksen rakkulamuodostus ja hilseily (toksinen epidermaalinen nekrolyysi)</w:t>
      </w:r>
      <w:r w:rsidR="008A21E1" w:rsidRPr="00780939">
        <w:rPr>
          <w:rFonts w:eastAsia="MS Mincho"/>
          <w:color w:val="000000"/>
          <w:szCs w:val="22"/>
          <w:lang w:eastAsia="ja-JP"/>
        </w:rPr>
        <w:t>;</w:t>
      </w:r>
      <w:r w:rsidRPr="00780939">
        <w:rPr>
          <w:color w:val="000000"/>
          <w:szCs w:val="22"/>
        </w:rPr>
        <w:t xml:space="preserve"> nämä haittavaikutukset ovat harvinaisia</w:t>
      </w:r>
      <w:r w:rsidR="006B0D05" w:rsidRPr="00780939">
        <w:rPr>
          <w:color w:val="000000"/>
          <w:szCs w:val="22"/>
        </w:rPr>
        <w:t xml:space="preserve"> (saattaa esiintyä enintään yhdellä henkilöllä 1 000:sta)</w:t>
      </w:r>
      <w:r w:rsidRPr="00780939">
        <w:rPr>
          <w:color w:val="000000"/>
          <w:szCs w:val="22"/>
        </w:rPr>
        <w:t xml:space="preserve">, </w:t>
      </w:r>
      <w:r w:rsidR="0051592D" w:rsidRPr="00780939">
        <w:rPr>
          <w:color w:val="000000"/>
          <w:szCs w:val="22"/>
        </w:rPr>
        <w:t>tai</w:t>
      </w:r>
      <w:r w:rsidR="00D9140E" w:rsidRPr="00780939">
        <w:rPr>
          <w:color w:val="000000"/>
          <w:szCs w:val="22"/>
        </w:rPr>
        <w:t xml:space="preserve"> yleisyyttä ei tiedetä</w:t>
      </w:r>
      <w:r w:rsidR="0051592D" w:rsidRPr="00780939">
        <w:rPr>
          <w:color w:val="000000"/>
          <w:szCs w:val="22"/>
        </w:rPr>
        <w:t xml:space="preserve"> (toksinen epidermaalinen nekrolyysi), </w:t>
      </w:r>
      <w:r w:rsidRPr="00780939">
        <w:rPr>
          <w:color w:val="000000"/>
          <w:szCs w:val="22"/>
        </w:rPr>
        <w:t xml:space="preserve">mutta ne ovat erittäin vakavia. Potilaiden pitää lopettaa </w:t>
      </w:r>
      <w:r w:rsidR="00076C32" w:rsidRPr="00780939">
        <w:rPr>
          <w:color w:val="000000"/>
          <w:szCs w:val="22"/>
        </w:rPr>
        <w:t xml:space="preserve">lääkkeen </w:t>
      </w:r>
      <w:r w:rsidRPr="00780939">
        <w:rPr>
          <w:color w:val="000000"/>
          <w:szCs w:val="22"/>
        </w:rPr>
        <w:t>käyttö ja ottaa välittömästi lääkäriin yhteyttä. Jos näitä haittavaikutuksia ei hoideta, ne voivat olla kuolemaan johtavia. Sepsiksen lisääntynyttä esiintymistiheyttä on havaittu vain telmisartaanilla, sitä ei voida kuitenkaan sulkea pois MicardisPlus-valmisteelta.</w:t>
      </w:r>
    </w:p>
    <w:p w:rsidR="007E1368" w:rsidRPr="00780939" w:rsidRDefault="007E1368" w:rsidP="007E1368">
      <w:pPr>
        <w:ind w:right="-29"/>
        <w:rPr>
          <w:color w:val="000000"/>
          <w:szCs w:val="22"/>
          <w:u w:val="single"/>
        </w:rPr>
      </w:pPr>
    </w:p>
    <w:p w:rsidR="007E1368" w:rsidRPr="00780939" w:rsidRDefault="007E1368" w:rsidP="007E1368">
      <w:pPr>
        <w:ind w:right="-29"/>
        <w:rPr>
          <w:b/>
          <w:color w:val="000000"/>
          <w:szCs w:val="22"/>
        </w:rPr>
      </w:pPr>
      <w:r w:rsidRPr="00780939">
        <w:rPr>
          <w:b/>
          <w:color w:val="000000"/>
          <w:szCs w:val="22"/>
        </w:rPr>
        <w:t>MicardisPlus-valmisteen mahdolliset haittavaikutukset:</w:t>
      </w:r>
    </w:p>
    <w:p w:rsidR="007E1368" w:rsidRPr="00780939" w:rsidRDefault="007E1368" w:rsidP="00F1757E">
      <w:pPr>
        <w:ind w:right="-29"/>
        <w:rPr>
          <w:color w:val="000000"/>
          <w:szCs w:val="22"/>
          <w:u w:val="single"/>
        </w:rPr>
      </w:pPr>
    </w:p>
    <w:p w:rsidR="001D546A" w:rsidRPr="00780939" w:rsidRDefault="001D546A" w:rsidP="001D546A">
      <w:pPr>
        <w:ind w:right="-29"/>
        <w:rPr>
          <w:color w:val="000000"/>
          <w:szCs w:val="22"/>
        </w:rPr>
      </w:pPr>
      <w:r w:rsidRPr="00780939">
        <w:rPr>
          <w:color w:val="000000"/>
          <w:szCs w:val="22"/>
          <w:u w:val="single"/>
        </w:rPr>
        <w:t>Yleiset haittavaikutukset</w:t>
      </w:r>
      <w:r w:rsidRPr="00780939">
        <w:rPr>
          <w:color w:val="000000"/>
          <w:szCs w:val="22"/>
        </w:rPr>
        <w:t xml:space="preserve"> (</w:t>
      </w:r>
      <w:r w:rsidR="006B0D05" w:rsidRPr="00780939">
        <w:rPr>
          <w:color w:val="000000"/>
          <w:szCs w:val="22"/>
        </w:rPr>
        <w:t>saattaa esiintyä enintään yhdellä henkilöllä 10:stä</w:t>
      </w:r>
      <w:r w:rsidR="00887DF1" w:rsidRPr="00780939">
        <w:rPr>
          <w:color w:val="000000"/>
          <w:szCs w:val="22"/>
        </w:rPr>
        <w:t>)</w:t>
      </w:r>
      <w:r w:rsidR="00457E37" w:rsidRPr="00780939">
        <w:rPr>
          <w:color w:val="000000"/>
          <w:szCs w:val="22"/>
        </w:rPr>
        <w:t>:</w:t>
      </w:r>
      <w:r w:rsidRPr="00780939">
        <w:rPr>
          <w:color w:val="000000"/>
          <w:szCs w:val="22"/>
        </w:rPr>
        <w:t xml:space="preserve"> </w:t>
      </w:r>
    </w:p>
    <w:p w:rsidR="001D546A" w:rsidRPr="00780939" w:rsidRDefault="001D546A" w:rsidP="001D546A">
      <w:pPr>
        <w:ind w:right="-29"/>
        <w:rPr>
          <w:color w:val="000000"/>
          <w:szCs w:val="22"/>
        </w:rPr>
      </w:pPr>
      <w:r w:rsidRPr="00780939">
        <w:rPr>
          <w:color w:val="000000"/>
          <w:szCs w:val="22"/>
        </w:rPr>
        <w:t>huimaus</w:t>
      </w:r>
    </w:p>
    <w:p w:rsidR="0051592D" w:rsidRPr="00780939" w:rsidRDefault="0051592D" w:rsidP="001D546A">
      <w:pPr>
        <w:rPr>
          <w:color w:val="000000"/>
          <w:szCs w:val="22"/>
          <w:u w:val="single"/>
        </w:rPr>
      </w:pPr>
    </w:p>
    <w:p w:rsidR="001D546A" w:rsidRPr="00780939" w:rsidRDefault="001D546A" w:rsidP="001D546A">
      <w:pPr>
        <w:rPr>
          <w:color w:val="000000"/>
          <w:szCs w:val="22"/>
        </w:rPr>
      </w:pPr>
      <w:r w:rsidRPr="00780939">
        <w:rPr>
          <w:color w:val="000000"/>
          <w:szCs w:val="22"/>
          <w:u w:val="single"/>
        </w:rPr>
        <w:t>Melko harvinaiset haittavaikutukset</w:t>
      </w:r>
      <w:r w:rsidRPr="00780939">
        <w:rPr>
          <w:color w:val="000000"/>
          <w:szCs w:val="22"/>
        </w:rPr>
        <w:t xml:space="preserve"> (</w:t>
      </w:r>
      <w:r w:rsidR="00887DF1" w:rsidRPr="00780939">
        <w:rPr>
          <w:color w:val="000000"/>
          <w:szCs w:val="22"/>
        </w:rPr>
        <w:t>saattaa esiintyä enintään yhdellä henkilöllä 100:sta)</w:t>
      </w:r>
      <w:r w:rsidR="00457E37" w:rsidRPr="00780939">
        <w:rPr>
          <w:color w:val="000000"/>
          <w:szCs w:val="22"/>
        </w:rPr>
        <w:t>:</w:t>
      </w:r>
    </w:p>
    <w:p w:rsidR="001D546A" w:rsidRPr="00780939" w:rsidRDefault="001D546A" w:rsidP="001D546A">
      <w:pPr>
        <w:rPr>
          <w:color w:val="000000"/>
          <w:szCs w:val="22"/>
        </w:rPr>
      </w:pPr>
      <w:r w:rsidRPr="00780939">
        <w:rPr>
          <w:color w:val="000000"/>
          <w:szCs w:val="22"/>
        </w:rPr>
        <w:t>alhaiset veren kaliumarvot, ahdistuneisuus, pyörtyminen, kihelmöivä tunne, pistely (tuntoharha), kiertohuimaus, sydämen tiheälyöntisyys (takykardia), sydämen rytmin häiriöt, matala verenpaine, äkillinen verenpaineen lasku seisomaan noustessa, hengenahdistus, ripuli, suun kuivuus, ilmavaivat, selkäkipu, lihaskramppi, lihaskipu, erektiohäiriöt (kykenemättömyys saada tai jatkaa erektiota),  rintakipu</w:t>
      </w:r>
      <w:r w:rsidRPr="00780939">
        <w:rPr>
          <w:rFonts w:eastAsia="MS Mincho"/>
          <w:color w:val="000000"/>
          <w:szCs w:val="22"/>
          <w:lang w:eastAsia="ja-JP"/>
        </w:rPr>
        <w:t>, veren virtsahappopitoisuuden nousu</w:t>
      </w:r>
      <w:r w:rsidRPr="00780939">
        <w:rPr>
          <w:color w:val="000000"/>
          <w:szCs w:val="22"/>
        </w:rPr>
        <w:t>.</w:t>
      </w:r>
    </w:p>
    <w:p w:rsidR="001D546A" w:rsidRPr="00780939" w:rsidRDefault="001D546A" w:rsidP="001D546A">
      <w:pPr>
        <w:rPr>
          <w:color w:val="000000"/>
          <w:szCs w:val="22"/>
          <w:u w:val="single"/>
        </w:rPr>
      </w:pPr>
    </w:p>
    <w:p w:rsidR="001D546A" w:rsidRPr="00780939" w:rsidRDefault="001D546A" w:rsidP="001D546A">
      <w:pPr>
        <w:rPr>
          <w:color w:val="000000"/>
          <w:szCs w:val="22"/>
        </w:rPr>
      </w:pPr>
      <w:r w:rsidRPr="00780939">
        <w:rPr>
          <w:color w:val="000000"/>
          <w:szCs w:val="22"/>
          <w:u w:val="single"/>
        </w:rPr>
        <w:t>Harvinaiset haittavaikutukset</w:t>
      </w:r>
      <w:r w:rsidR="00887DF1" w:rsidRPr="00780939">
        <w:rPr>
          <w:color w:val="000000"/>
          <w:szCs w:val="22"/>
        </w:rPr>
        <w:t xml:space="preserve"> </w:t>
      </w:r>
      <w:r w:rsidRPr="00780939">
        <w:rPr>
          <w:color w:val="000000"/>
          <w:szCs w:val="22"/>
        </w:rPr>
        <w:t>(</w:t>
      </w:r>
      <w:r w:rsidR="00887DF1" w:rsidRPr="00780939">
        <w:rPr>
          <w:color w:val="000000"/>
          <w:szCs w:val="22"/>
        </w:rPr>
        <w:t>saattaa esiintyä enintään yhdellä henkilöllä 1 000:sta)</w:t>
      </w:r>
      <w:r w:rsidR="00457E37" w:rsidRPr="00780939">
        <w:rPr>
          <w:color w:val="000000"/>
          <w:szCs w:val="22"/>
        </w:rPr>
        <w:t>:</w:t>
      </w:r>
    </w:p>
    <w:p w:rsidR="004A4D49" w:rsidRPr="00780939" w:rsidRDefault="001D546A" w:rsidP="001D546A">
      <w:pPr>
        <w:rPr>
          <w:color w:val="000000"/>
          <w:szCs w:val="22"/>
        </w:rPr>
      </w:pPr>
      <w:r w:rsidRPr="00780939">
        <w:rPr>
          <w:color w:val="000000"/>
          <w:szCs w:val="22"/>
        </w:rPr>
        <w:t xml:space="preserve">tulehdus keuhkoissa (keuhkoputkitulehdus), punahukan (systeeminen lupus erythematosus) aktivoituminen tai paheneminen (sairaus, jossa elimistön immuunijärjestelmä hyökkää elimistöä </w:t>
      </w:r>
    </w:p>
    <w:p w:rsidR="004A4D49" w:rsidRPr="00780939" w:rsidRDefault="001D546A" w:rsidP="004A4D49">
      <w:pPr>
        <w:rPr>
          <w:color w:val="000000"/>
          <w:szCs w:val="22"/>
        </w:rPr>
      </w:pPr>
      <w:r w:rsidRPr="00780939">
        <w:rPr>
          <w:color w:val="000000"/>
          <w:szCs w:val="22"/>
        </w:rPr>
        <w:t>vastaan aiheuttaen nivelkipua, ihottumaa ja kuumetta), kurkkukipu, nenän sivuontelotulehdus, surullinen mieliala (depressio), nukahtamisvaikeudet (unettomuus), heikentynyt näkö, hengitysvaikeus, vatsakipu, ummetus, mahan turpoaminen (ruuansulatushäiriö), huonovointisuuden tunne</w:t>
      </w:r>
      <w:r w:rsidR="00A7775C" w:rsidRPr="00780939">
        <w:rPr>
          <w:color w:val="000000"/>
          <w:szCs w:val="22"/>
        </w:rPr>
        <w:t xml:space="preserve"> (oksentelu)</w:t>
      </w:r>
      <w:r w:rsidRPr="00780939">
        <w:rPr>
          <w:color w:val="000000"/>
          <w:szCs w:val="22"/>
        </w:rPr>
        <w:t>, mahan limakalvon tulehdus (mahakatarri), epänormaali maksan toiminta (</w:t>
      </w:r>
      <w:r w:rsidR="00B7112C" w:rsidRPr="00780939">
        <w:rPr>
          <w:color w:val="000000"/>
          <w:szCs w:val="22"/>
        </w:rPr>
        <w:t>j</w:t>
      </w:r>
      <w:r w:rsidRPr="00780939">
        <w:rPr>
          <w:color w:val="000000"/>
          <w:szCs w:val="22"/>
        </w:rPr>
        <w:t>apanilaista alkuperää olevat potilaat tulevat kokemaan todennäköisemmin tätä haittavaikutusta), ihon punoitus, allergiset reaktiot kuten kutina tai ihottuma, lisääntynyt hikoilu, nokkosrokko, nivelkipu ja kipu raajoissa, lihaskrampit, flunssankaltaiset oireet, kipu, veren matala natriumpitoisuus, veren kreatiniinipitoisuuden, maksaentsyymien tai kreatiniinikinaasiarvojen nousu.</w:t>
      </w:r>
    </w:p>
    <w:p w:rsidR="004A4D49" w:rsidRPr="00780939" w:rsidRDefault="004A4D49" w:rsidP="004A4D49">
      <w:pPr>
        <w:rPr>
          <w:color w:val="000000"/>
          <w:szCs w:val="22"/>
        </w:rPr>
      </w:pPr>
    </w:p>
    <w:p w:rsidR="001D546A" w:rsidRPr="00780939" w:rsidRDefault="001D546A" w:rsidP="004A4D49">
      <w:pPr>
        <w:rPr>
          <w:color w:val="000000"/>
          <w:szCs w:val="22"/>
        </w:rPr>
      </w:pPr>
      <w:r w:rsidRPr="00780939">
        <w:rPr>
          <w:color w:val="000000"/>
          <w:szCs w:val="22"/>
        </w:rPr>
        <w:t>Haittavaikutuksia, joita on raportoitu jommalla kummalla ainesosalla, saattavat olla mahdollisia haittavaikutuksia MicardisPlus</w:t>
      </w:r>
      <w:r w:rsidR="00406233" w:rsidRPr="00780939">
        <w:rPr>
          <w:color w:val="000000"/>
          <w:szCs w:val="22"/>
        </w:rPr>
        <w:t>-</w:t>
      </w:r>
      <w:r w:rsidRPr="00780939">
        <w:rPr>
          <w:color w:val="000000"/>
          <w:szCs w:val="22"/>
        </w:rPr>
        <w:t>valmisteelle, vaikka niitä ei ole havaittu valmisteella tehdyissä kliinisissä tutkimuksissa.</w:t>
      </w:r>
    </w:p>
    <w:p w:rsidR="001D546A" w:rsidRPr="00780939" w:rsidRDefault="001D546A" w:rsidP="001D546A">
      <w:pPr>
        <w:rPr>
          <w:b/>
          <w:color w:val="000000"/>
          <w:szCs w:val="22"/>
          <w:u w:val="single"/>
        </w:rPr>
      </w:pPr>
    </w:p>
    <w:p w:rsidR="001D546A" w:rsidRPr="00780939" w:rsidRDefault="001D546A" w:rsidP="00600770">
      <w:pPr>
        <w:keepNext/>
        <w:rPr>
          <w:b/>
          <w:color w:val="000000"/>
          <w:szCs w:val="22"/>
          <w:u w:val="single"/>
        </w:rPr>
      </w:pPr>
      <w:r w:rsidRPr="00780939">
        <w:rPr>
          <w:b/>
          <w:color w:val="000000"/>
          <w:szCs w:val="22"/>
          <w:u w:val="single"/>
        </w:rPr>
        <w:t>Telmisartaani</w:t>
      </w:r>
    </w:p>
    <w:p w:rsidR="001D546A" w:rsidRPr="00780939" w:rsidRDefault="001D546A" w:rsidP="001D546A">
      <w:pPr>
        <w:rPr>
          <w:color w:val="000000"/>
          <w:szCs w:val="22"/>
        </w:rPr>
      </w:pPr>
      <w:r w:rsidRPr="00780939">
        <w:rPr>
          <w:color w:val="000000"/>
          <w:szCs w:val="22"/>
        </w:rPr>
        <w:t>Pelkkää telmisartaania käyttävillä potilailla on havaittu myös seuraavia haittavaikutuksia:</w:t>
      </w:r>
    </w:p>
    <w:p w:rsidR="001D546A" w:rsidRPr="00780939" w:rsidRDefault="001D546A" w:rsidP="001D546A">
      <w:pPr>
        <w:rPr>
          <w:color w:val="000000"/>
          <w:szCs w:val="22"/>
          <w:u w:val="single"/>
        </w:rPr>
      </w:pPr>
    </w:p>
    <w:p w:rsidR="001D546A" w:rsidRPr="00780939" w:rsidRDefault="001D546A" w:rsidP="00DA307E">
      <w:pPr>
        <w:keepNext/>
        <w:rPr>
          <w:color w:val="000000"/>
          <w:szCs w:val="22"/>
          <w:u w:val="single"/>
        </w:rPr>
      </w:pPr>
      <w:r w:rsidRPr="00780939">
        <w:rPr>
          <w:color w:val="000000"/>
          <w:szCs w:val="22"/>
          <w:u w:val="single"/>
        </w:rPr>
        <w:t>Melko harvinaiset haittavaikutukset</w:t>
      </w:r>
      <w:r w:rsidRPr="00780939">
        <w:rPr>
          <w:color w:val="000000"/>
          <w:szCs w:val="22"/>
        </w:rPr>
        <w:t xml:space="preserve"> (</w:t>
      </w:r>
      <w:r w:rsidR="00887DF1" w:rsidRPr="00780939">
        <w:rPr>
          <w:color w:val="000000"/>
          <w:szCs w:val="22"/>
        </w:rPr>
        <w:t>saattaa esiintyä enintään yhdellä henkilöllä 100:sta)</w:t>
      </w:r>
      <w:r w:rsidR="00457E37" w:rsidRPr="00780939">
        <w:rPr>
          <w:color w:val="000000"/>
          <w:szCs w:val="22"/>
        </w:rPr>
        <w:t>:</w:t>
      </w:r>
    </w:p>
    <w:p w:rsidR="007853DB" w:rsidRPr="00780939" w:rsidRDefault="001D546A" w:rsidP="001D546A">
      <w:pPr>
        <w:rPr>
          <w:rFonts w:eastAsia="MS Mincho"/>
          <w:color w:val="000000"/>
          <w:szCs w:val="22"/>
          <w:lang w:eastAsia="ja-JP"/>
        </w:rPr>
      </w:pPr>
      <w:r w:rsidRPr="00780939">
        <w:rPr>
          <w:rFonts w:eastAsia="MS Mincho"/>
          <w:color w:val="000000"/>
          <w:szCs w:val="22"/>
          <w:lang w:eastAsia="ja-JP"/>
        </w:rPr>
        <w:t>ylempien hengitysteiden tulehdus (esim. kurkkukipu, nenän sivuontelotulehdus, flunssa), virtsatieinfektiot, punasolujen puute (anemia), korkeat veren kaliumarvot, sydämen harvalyöntisyys (bradykardia), munuaisten toimintahäiriö akuutti munuaisten vajaatoiminta mukaan lukien, heikkous, yskä.</w:t>
      </w:r>
    </w:p>
    <w:p w:rsidR="00DA307E" w:rsidRPr="00780939" w:rsidRDefault="00DA307E" w:rsidP="001D546A">
      <w:pPr>
        <w:rPr>
          <w:color w:val="000000"/>
          <w:szCs w:val="22"/>
          <w:u w:val="single"/>
        </w:rPr>
      </w:pPr>
    </w:p>
    <w:p w:rsidR="001D546A" w:rsidRPr="00780939" w:rsidRDefault="001D546A" w:rsidP="00DA307E">
      <w:pPr>
        <w:keepNext/>
        <w:rPr>
          <w:color w:val="000000"/>
          <w:szCs w:val="22"/>
          <w:u w:val="single"/>
        </w:rPr>
      </w:pPr>
      <w:r w:rsidRPr="00780939">
        <w:rPr>
          <w:color w:val="000000"/>
          <w:szCs w:val="22"/>
          <w:u w:val="single"/>
        </w:rPr>
        <w:t>Harvinaiset haittavaikutukset</w:t>
      </w:r>
      <w:r w:rsidRPr="00780939">
        <w:rPr>
          <w:color w:val="000000"/>
          <w:szCs w:val="22"/>
        </w:rPr>
        <w:t xml:space="preserve"> (</w:t>
      </w:r>
      <w:r w:rsidR="00887DF1" w:rsidRPr="00780939">
        <w:rPr>
          <w:color w:val="000000"/>
          <w:szCs w:val="22"/>
        </w:rPr>
        <w:t>saattaa esiintyä enintään yhdellä henkilöllä 1 000:sta)</w:t>
      </w:r>
      <w:r w:rsidR="00457E37" w:rsidRPr="00780939">
        <w:rPr>
          <w:color w:val="000000"/>
          <w:szCs w:val="22"/>
        </w:rPr>
        <w:t>:</w:t>
      </w:r>
    </w:p>
    <w:p w:rsidR="001D546A" w:rsidRPr="00780939" w:rsidRDefault="001D546A" w:rsidP="001D546A">
      <w:pPr>
        <w:rPr>
          <w:color w:val="000000"/>
          <w:szCs w:val="22"/>
        </w:rPr>
      </w:pPr>
      <w:r w:rsidRPr="00780939">
        <w:rPr>
          <w:rFonts w:eastAsia="MS Mincho"/>
          <w:color w:val="000000"/>
          <w:szCs w:val="22"/>
          <w:lang w:eastAsia="ja-JP"/>
        </w:rPr>
        <w:t>alhainen verihiutaleiden määrä (trombosytopenia), tiettyjen veren valkosolumäärien nousu (eosinofilia), vakavat allergiset reaktiot (esim. yliherkkyys, anafylaktinen reaktio, lääkeihottuma),</w:t>
      </w:r>
      <w:r w:rsidRPr="00780939">
        <w:rPr>
          <w:color w:val="000000"/>
          <w:szCs w:val="22"/>
        </w:rPr>
        <w:t xml:space="preserve"> matalat veren sokeripitoisuudet (diabeetikot), </w:t>
      </w:r>
      <w:r w:rsidRPr="00780939">
        <w:rPr>
          <w:rFonts w:eastAsia="MS Mincho"/>
          <w:color w:val="000000"/>
          <w:szCs w:val="22"/>
          <w:lang w:eastAsia="ja-JP"/>
        </w:rPr>
        <w:t xml:space="preserve">vatsavaivat, </w:t>
      </w:r>
      <w:r w:rsidRPr="00780939">
        <w:rPr>
          <w:color w:val="000000"/>
          <w:szCs w:val="22"/>
        </w:rPr>
        <w:t>ihottuma (ekseema), nivelrikko, jännetulehdus, hemoglobiiniarvon lasku (veren proteiini), uneliaisuus.</w:t>
      </w:r>
    </w:p>
    <w:p w:rsidR="001D546A" w:rsidRPr="00780939" w:rsidRDefault="001D546A" w:rsidP="001D546A">
      <w:pPr>
        <w:rPr>
          <w:color w:val="000000"/>
          <w:szCs w:val="22"/>
        </w:rPr>
      </w:pPr>
    </w:p>
    <w:p w:rsidR="001D546A" w:rsidRPr="00780939" w:rsidRDefault="001D546A" w:rsidP="001D546A">
      <w:pPr>
        <w:ind w:right="-29"/>
        <w:rPr>
          <w:color w:val="000000"/>
          <w:szCs w:val="22"/>
        </w:rPr>
      </w:pPr>
      <w:r w:rsidRPr="00780939">
        <w:rPr>
          <w:color w:val="000000"/>
          <w:szCs w:val="22"/>
          <w:u w:val="single"/>
        </w:rPr>
        <w:t>Hyvin harvinaiset haittavaikutukset</w:t>
      </w:r>
      <w:r w:rsidRPr="00780939">
        <w:rPr>
          <w:color w:val="000000"/>
          <w:szCs w:val="22"/>
        </w:rPr>
        <w:t xml:space="preserve"> (</w:t>
      </w:r>
      <w:r w:rsidR="00887DF1" w:rsidRPr="00780939">
        <w:rPr>
          <w:color w:val="000000"/>
          <w:szCs w:val="22"/>
        </w:rPr>
        <w:t>saattaa esiintyä enintään yhdellä henkilöllä 10 000:sta):</w:t>
      </w:r>
    </w:p>
    <w:p w:rsidR="001D546A" w:rsidRPr="00780939" w:rsidRDefault="001D546A" w:rsidP="001D546A">
      <w:pPr>
        <w:ind w:right="-29"/>
        <w:rPr>
          <w:color w:val="000000"/>
          <w:szCs w:val="22"/>
        </w:rPr>
      </w:pPr>
      <w:r w:rsidRPr="00780939">
        <w:rPr>
          <w:color w:val="000000"/>
          <w:szCs w:val="22"/>
        </w:rPr>
        <w:t>Etenevä keuhkokudoksen arpeutuminen (interstitiaalinen keuhkosairaus)**</w:t>
      </w:r>
    </w:p>
    <w:p w:rsidR="001D546A" w:rsidRPr="00780939" w:rsidRDefault="001D546A" w:rsidP="001D546A">
      <w:pPr>
        <w:rPr>
          <w:color w:val="000000"/>
          <w:szCs w:val="22"/>
        </w:rPr>
      </w:pPr>
    </w:p>
    <w:p w:rsidR="001D546A" w:rsidRPr="00780939" w:rsidRDefault="001D546A" w:rsidP="001D546A">
      <w:pPr>
        <w:rPr>
          <w:rFonts w:eastAsia="MS Mincho"/>
          <w:color w:val="000000"/>
          <w:szCs w:val="22"/>
          <w:lang w:eastAsia="ja-JP"/>
        </w:rPr>
      </w:pPr>
      <w:r w:rsidRPr="00780939">
        <w:rPr>
          <w:color w:val="000000"/>
          <w:szCs w:val="22"/>
        </w:rPr>
        <w:t>* Löydös saattaa olla sattumaa tai liittyä tällä hetkellä tuntemattomaan mekanismiin.</w:t>
      </w:r>
    </w:p>
    <w:p w:rsidR="001D546A" w:rsidRPr="00780939" w:rsidRDefault="001D546A" w:rsidP="001D546A">
      <w:pPr>
        <w:ind w:right="-2"/>
        <w:rPr>
          <w:color w:val="000000"/>
          <w:szCs w:val="22"/>
        </w:rPr>
      </w:pPr>
    </w:p>
    <w:p w:rsidR="00A5037E" w:rsidRPr="00780939" w:rsidRDefault="00A5037E" w:rsidP="00A5037E">
      <w:pPr>
        <w:ind w:right="-2"/>
        <w:rPr>
          <w:color w:val="000000"/>
          <w:szCs w:val="22"/>
        </w:rPr>
      </w:pPr>
      <w:r w:rsidRPr="00780939">
        <w:rPr>
          <w:color w:val="000000"/>
          <w:szCs w:val="22"/>
        </w:rPr>
        <w:t>**Telmisartaanin käytön yhteydessä on raportoitu etenevää keuhkokudoksen arpeutumista.</w:t>
      </w:r>
      <w:r w:rsidR="00F31BA5" w:rsidRPr="00780939">
        <w:rPr>
          <w:color w:val="000000"/>
          <w:szCs w:val="22"/>
        </w:rPr>
        <w:t xml:space="preserve"> </w:t>
      </w:r>
      <w:r w:rsidRPr="00780939">
        <w:rPr>
          <w:color w:val="000000"/>
          <w:szCs w:val="22"/>
        </w:rPr>
        <w:t>Ei kuitenkaan tiedetä onko telmisartaani sen aiheuttaja.</w:t>
      </w:r>
    </w:p>
    <w:p w:rsidR="001D546A" w:rsidRPr="00780939" w:rsidRDefault="001D546A" w:rsidP="001D546A">
      <w:pPr>
        <w:ind w:right="-2"/>
        <w:rPr>
          <w:color w:val="000000"/>
          <w:szCs w:val="22"/>
        </w:rPr>
      </w:pPr>
    </w:p>
    <w:p w:rsidR="001D546A" w:rsidRPr="00780939" w:rsidRDefault="001D546A" w:rsidP="001D546A">
      <w:pPr>
        <w:rPr>
          <w:b/>
          <w:color w:val="000000"/>
          <w:szCs w:val="22"/>
          <w:u w:val="single"/>
        </w:rPr>
      </w:pPr>
      <w:r w:rsidRPr="00780939">
        <w:rPr>
          <w:b/>
          <w:color w:val="000000"/>
          <w:szCs w:val="22"/>
          <w:u w:val="single"/>
        </w:rPr>
        <w:t>Hydroklooritiatsidi</w:t>
      </w:r>
    </w:p>
    <w:p w:rsidR="001D546A" w:rsidRPr="00780939" w:rsidRDefault="001D546A" w:rsidP="001D546A">
      <w:pPr>
        <w:rPr>
          <w:color w:val="000000"/>
          <w:szCs w:val="22"/>
        </w:rPr>
      </w:pPr>
      <w:r w:rsidRPr="00780939">
        <w:rPr>
          <w:color w:val="000000"/>
          <w:szCs w:val="22"/>
        </w:rPr>
        <w:t>Pelkkää hydroklooritiatsidia käyttävillä potilailla on havaittu lisäksi seuraavia haittavaikutuksia:</w:t>
      </w:r>
    </w:p>
    <w:p w:rsidR="001D546A" w:rsidRPr="00780939" w:rsidRDefault="001D546A" w:rsidP="001D546A">
      <w:pPr>
        <w:rPr>
          <w:color w:val="000000"/>
          <w:szCs w:val="22"/>
        </w:rPr>
      </w:pPr>
    </w:p>
    <w:p w:rsidR="001B5AA4" w:rsidRPr="00780939" w:rsidRDefault="001B5AA4" w:rsidP="001B5AA4">
      <w:pPr>
        <w:ind w:right="-29"/>
        <w:rPr>
          <w:color w:val="000000"/>
          <w:szCs w:val="22"/>
          <w:u w:val="single"/>
        </w:rPr>
      </w:pPr>
      <w:r w:rsidRPr="00780939">
        <w:rPr>
          <w:color w:val="000000"/>
          <w:szCs w:val="22"/>
          <w:u w:val="single"/>
        </w:rPr>
        <w:t>Yleiset haittavaikutukset (saattaa esiintyä enintään yhdellä henkilöllä 10:stä):</w:t>
      </w:r>
    </w:p>
    <w:p w:rsidR="001B5AA4" w:rsidRPr="00780939" w:rsidRDefault="001B5AA4" w:rsidP="001B5AA4">
      <w:pPr>
        <w:ind w:right="-29"/>
        <w:rPr>
          <w:color w:val="000000"/>
          <w:szCs w:val="22"/>
        </w:rPr>
      </w:pPr>
      <w:r w:rsidRPr="00780939">
        <w:rPr>
          <w:color w:val="000000"/>
          <w:szCs w:val="22"/>
        </w:rPr>
        <w:t>Huonovointisuus (pahoinvointi), veren alhainen magnesiumpitoisuus.</w:t>
      </w:r>
    </w:p>
    <w:p w:rsidR="001B5AA4" w:rsidRPr="00780939" w:rsidRDefault="001B5AA4" w:rsidP="001B5AA4">
      <w:pPr>
        <w:ind w:right="-29"/>
        <w:rPr>
          <w:color w:val="000000"/>
          <w:szCs w:val="22"/>
        </w:rPr>
      </w:pPr>
    </w:p>
    <w:p w:rsidR="001B5AA4" w:rsidRPr="00780939" w:rsidRDefault="001B5AA4" w:rsidP="001B5AA4">
      <w:pPr>
        <w:rPr>
          <w:color w:val="000000"/>
          <w:szCs w:val="22"/>
          <w:u w:val="single"/>
        </w:rPr>
      </w:pPr>
      <w:r w:rsidRPr="00780939">
        <w:rPr>
          <w:color w:val="000000"/>
          <w:szCs w:val="22"/>
          <w:u w:val="single"/>
        </w:rPr>
        <w:t>Harvinaiset haittavaikutukset (saattaa esiintyä enintään yhdellä henkilöllä 1 000:sta):</w:t>
      </w:r>
    </w:p>
    <w:p w:rsidR="001B5AA4" w:rsidRPr="00780939" w:rsidRDefault="001B5AA4" w:rsidP="001B5AA4">
      <w:pPr>
        <w:rPr>
          <w:color w:val="000000"/>
          <w:szCs w:val="22"/>
        </w:rPr>
      </w:pPr>
      <w:r w:rsidRPr="00780939">
        <w:rPr>
          <w:color w:val="000000"/>
          <w:szCs w:val="22"/>
        </w:rPr>
        <w:t>Verihiutalemäärien pieneneminen, mikä lisää verenvuodon tai mustelmien riskiä (pienet, verenvuodon aiheuttamat sinipunaiset merkit ihossa tai muissa kudoksissa), veren kohonnut kalsiumpitoisuus, päänsärky.</w:t>
      </w:r>
    </w:p>
    <w:p w:rsidR="001B5AA4" w:rsidRPr="00780939" w:rsidRDefault="001B5AA4" w:rsidP="001B5AA4">
      <w:pPr>
        <w:rPr>
          <w:color w:val="000000"/>
          <w:szCs w:val="22"/>
          <w:u w:val="single"/>
        </w:rPr>
      </w:pPr>
    </w:p>
    <w:p w:rsidR="001B5AA4" w:rsidRPr="00780939" w:rsidRDefault="001B5AA4" w:rsidP="001B5AA4">
      <w:pPr>
        <w:ind w:right="-29"/>
        <w:rPr>
          <w:color w:val="000000"/>
          <w:szCs w:val="22"/>
          <w:u w:val="single"/>
        </w:rPr>
      </w:pPr>
      <w:r w:rsidRPr="00780939">
        <w:rPr>
          <w:color w:val="000000"/>
          <w:szCs w:val="22"/>
          <w:u w:val="single"/>
        </w:rPr>
        <w:t>Hyvin harvinaiset haittavaikutukset (saattaa esiintyä enintään yhdellä henkilöllä 10 000:sta):</w:t>
      </w:r>
    </w:p>
    <w:p w:rsidR="001B5AA4" w:rsidRPr="00780939" w:rsidRDefault="001B5AA4" w:rsidP="001B5AA4">
      <w:pPr>
        <w:rPr>
          <w:color w:val="000000"/>
          <w:szCs w:val="22"/>
        </w:rPr>
      </w:pPr>
      <w:r w:rsidRPr="00780939">
        <w:rPr>
          <w:color w:val="000000"/>
          <w:szCs w:val="22"/>
        </w:rPr>
        <w:t>Veren alentuneen kloridipitoisuuden johdosta kohonnut pH (häiriintynyt happo-emästasapaino).</w:t>
      </w:r>
    </w:p>
    <w:p w:rsidR="00BB51C5" w:rsidRPr="00780939" w:rsidRDefault="00BB51C5" w:rsidP="001D546A">
      <w:pPr>
        <w:rPr>
          <w:color w:val="000000"/>
          <w:szCs w:val="22"/>
          <w:u w:val="single"/>
        </w:rPr>
      </w:pPr>
    </w:p>
    <w:p w:rsidR="001D546A" w:rsidRPr="00780939" w:rsidRDefault="001D546A" w:rsidP="001D546A">
      <w:pPr>
        <w:rPr>
          <w:color w:val="000000"/>
          <w:szCs w:val="22"/>
          <w:u w:val="single"/>
        </w:rPr>
      </w:pPr>
      <w:r w:rsidRPr="00780939">
        <w:rPr>
          <w:color w:val="000000"/>
          <w:szCs w:val="22"/>
          <w:u w:val="single"/>
        </w:rPr>
        <w:t>Haittavaikutuksia, joiden yleisyyttä ei tiedetä (</w:t>
      </w:r>
      <w:r w:rsidR="00887DF1" w:rsidRPr="00780939">
        <w:rPr>
          <w:color w:val="000000"/>
          <w:szCs w:val="22"/>
          <w:u w:val="single"/>
        </w:rPr>
        <w:t>saatavissa oleva tieto ei riitä arviointiin)</w:t>
      </w:r>
      <w:r w:rsidR="008A20A4" w:rsidRPr="00780939">
        <w:rPr>
          <w:color w:val="000000"/>
          <w:szCs w:val="22"/>
          <w:u w:val="single"/>
        </w:rPr>
        <w:t>:</w:t>
      </w:r>
    </w:p>
    <w:p w:rsidR="00381E92" w:rsidRPr="00780939" w:rsidRDefault="001D546A" w:rsidP="00C96A30">
      <w:pPr>
        <w:rPr>
          <w:rFonts w:eastAsia="MS Mincho"/>
          <w:color w:val="000000"/>
          <w:szCs w:val="22"/>
          <w:lang w:eastAsia="ja-JP"/>
        </w:rPr>
      </w:pPr>
      <w:r w:rsidRPr="00780939">
        <w:rPr>
          <w:rFonts w:eastAsia="MS Mincho"/>
          <w:color w:val="000000"/>
          <w:szCs w:val="22"/>
          <w:lang w:eastAsia="ja-JP"/>
        </w:rPr>
        <w:t>sylkirauhastulehdus,</w:t>
      </w:r>
      <w:r w:rsidR="006935E7" w:rsidRPr="00780939">
        <w:rPr>
          <w:rFonts w:eastAsia="MS Mincho"/>
          <w:color w:val="000000"/>
          <w:szCs w:val="22"/>
          <w:lang w:eastAsia="ja-JP"/>
        </w:rPr>
        <w:t xml:space="preserve"> iho- ja huulisyöpä (ei-melanoomatyyppinen ihosyöpä),</w:t>
      </w:r>
      <w:r w:rsidRPr="00780939">
        <w:rPr>
          <w:rFonts w:eastAsia="MS Mincho"/>
          <w:color w:val="000000"/>
          <w:szCs w:val="22"/>
          <w:lang w:eastAsia="ja-JP"/>
        </w:rPr>
        <w:t xml:space="preserve"> verisolumäärien pieneneminen </w:t>
      </w:r>
      <w:r w:rsidR="00143A11" w:rsidRPr="00780939">
        <w:rPr>
          <w:rFonts w:eastAsia="MS Mincho"/>
          <w:color w:val="000000"/>
          <w:szCs w:val="22"/>
          <w:lang w:eastAsia="ja-JP"/>
        </w:rPr>
        <w:t xml:space="preserve">(tai jopa puuttuminen) </w:t>
      </w:r>
      <w:r w:rsidRPr="00780939">
        <w:rPr>
          <w:rFonts w:eastAsia="MS Mincho"/>
          <w:color w:val="000000"/>
          <w:szCs w:val="22"/>
          <w:lang w:eastAsia="ja-JP"/>
        </w:rPr>
        <w:t>kuten alhaiset veren punasoluarvot ja valkosoluarvot, vakavat allergiset reaktiot (esim. yliherkkyys, anafylaktinen reaktio), ruokahalun heikkeneminen tai ruokahaluttomuus, levottomuus,</w:t>
      </w:r>
      <w:r w:rsidR="00E224F3" w:rsidRPr="00780939">
        <w:rPr>
          <w:rFonts w:eastAsia="MS Mincho"/>
          <w:color w:val="000000"/>
          <w:szCs w:val="22"/>
          <w:lang w:eastAsia="ja-JP"/>
        </w:rPr>
        <w:t xml:space="preserve"> </w:t>
      </w:r>
      <w:r w:rsidRPr="00780939">
        <w:rPr>
          <w:rFonts w:eastAsia="MS Mincho"/>
          <w:color w:val="000000"/>
          <w:szCs w:val="22"/>
          <w:lang w:eastAsia="ja-JP"/>
        </w:rPr>
        <w:t xml:space="preserve">huimauksen tunne, näön hämärtyminen tai keltaisena näkeminen, </w:t>
      </w:r>
      <w:r w:rsidR="00197D44" w:rsidRPr="00780939">
        <w:rPr>
          <w:rFonts w:eastAsia="MS Mincho"/>
          <w:szCs w:val="22"/>
          <w:lang w:eastAsia="ja-JP"/>
        </w:rPr>
        <w:t>näöntarkkuuden huononeminen ja silmäkipu (mahdollisia merkkejä</w:t>
      </w:r>
      <w:r w:rsidR="00D052D7" w:rsidRPr="00780939">
        <w:rPr>
          <w:rFonts w:eastAsia="MS Mincho"/>
          <w:szCs w:val="22"/>
          <w:lang w:eastAsia="ja-JP"/>
        </w:rPr>
        <w:t xml:space="preserve"> nesteen kertymisestä silmän suonikalvoon (suonikalvon effuusio) tai</w:t>
      </w:r>
      <w:r w:rsidR="00197D44" w:rsidRPr="00780939">
        <w:rPr>
          <w:rFonts w:eastAsia="MS Mincho"/>
          <w:szCs w:val="22"/>
          <w:lang w:eastAsia="ja-JP"/>
        </w:rPr>
        <w:t xml:space="preserve"> </w:t>
      </w:r>
      <w:r w:rsidR="00A27DBB" w:rsidRPr="00780939">
        <w:rPr>
          <w:rFonts w:eastAsia="MS Mincho"/>
          <w:color w:val="000000"/>
          <w:szCs w:val="22"/>
          <w:lang w:eastAsia="ja-JP"/>
        </w:rPr>
        <w:t xml:space="preserve">akuutista likitaittoisuudesta tai akuutista </w:t>
      </w:r>
      <w:r w:rsidR="00197D44" w:rsidRPr="00780939">
        <w:rPr>
          <w:rFonts w:eastAsia="MS Mincho"/>
          <w:szCs w:val="22"/>
          <w:lang w:eastAsia="ja-JP"/>
        </w:rPr>
        <w:t xml:space="preserve">ahdaskulmaglaukoomasta), </w:t>
      </w:r>
      <w:r w:rsidRPr="00780939">
        <w:rPr>
          <w:rFonts w:eastAsia="MS Mincho"/>
          <w:color w:val="000000"/>
          <w:szCs w:val="22"/>
          <w:lang w:eastAsia="ja-JP"/>
        </w:rPr>
        <w:t>kuolioituva verisuonitulehdus, haimatulehdus, vatsavaivat,</w:t>
      </w:r>
      <w:r w:rsidR="00143A11" w:rsidRPr="00780939">
        <w:rPr>
          <w:rFonts w:eastAsia="MS Mincho"/>
          <w:color w:val="000000"/>
          <w:szCs w:val="22"/>
          <w:lang w:eastAsia="ja-JP"/>
        </w:rPr>
        <w:t xml:space="preserve"> </w:t>
      </w:r>
      <w:r w:rsidRPr="00780939">
        <w:rPr>
          <w:rFonts w:eastAsia="MS Mincho"/>
          <w:color w:val="000000"/>
          <w:szCs w:val="22"/>
          <w:lang w:eastAsia="ja-JP"/>
        </w:rPr>
        <w:t xml:space="preserve">ihon tai silmänvalkuaisten keltaisuus, lupus-tyyppinen oireyhtymä (olotila muistuttaa systeemistä </w:t>
      </w:r>
      <w:r w:rsidRPr="00780939">
        <w:rPr>
          <w:bCs/>
          <w:color w:val="000000"/>
          <w:szCs w:val="22"/>
        </w:rPr>
        <w:t>lupus erythematosus nimistä sairautta, jossa elimistön immuunijärjestelmä hyökkää elimistöä vastaan),</w:t>
      </w:r>
      <w:r w:rsidRPr="00780939">
        <w:rPr>
          <w:rFonts w:eastAsia="MS Mincho"/>
          <w:color w:val="000000"/>
          <w:szCs w:val="22"/>
          <w:lang w:eastAsia="ja-JP"/>
        </w:rPr>
        <w:t xml:space="preserve"> ihon häiriöt kuten ihon </w:t>
      </w:r>
      <w:r w:rsidR="00042C50" w:rsidRPr="00780939">
        <w:rPr>
          <w:rFonts w:eastAsia="MS Mincho"/>
          <w:color w:val="000000"/>
          <w:szCs w:val="22"/>
          <w:lang w:eastAsia="ja-JP"/>
        </w:rPr>
        <w:t xml:space="preserve">verisuonitulehdus, lisääntynyt herkkyys auringonvalolle, </w:t>
      </w:r>
      <w:r w:rsidR="00143A11" w:rsidRPr="00780939">
        <w:rPr>
          <w:rFonts w:eastAsia="MS Mincho"/>
          <w:color w:val="000000"/>
          <w:szCs w:val="22"/>
          <w:lang w:eastAsia="ja-JP"/>
        </w:rPr>
        <w:t xml:space="preserve">ihottuma, ihon punoitus, </w:t>
      </w:r>
      <w:r w:rsidR="00143A11" w:rsidRPr="00780939">
        <w:rPr>
          <w:szCs w:val="22"/>
          <w:lang w:eastAsia="zh-CN" w:bidi="th-TH"/>
        </w:rPr>
        <w:t>rakkulat huulilla, silmien alueella tai suussa, ihon kuoriutuminen, kuume (mahdolliset monimuotoisen punavihoittuman merkit</w:t>
      </w:r>
      <w:r w:rsidR="0026398A" w:rsidRPr="00780939">
        <w:rPr>
          <w:szCs w:val="22"/>
          <w:lang w:eastAsia="zh-CN" w:bidi="th-TH"/>
        </w:rPr>
        <w:t>)</w:t>
      </w:r>
      <w:r w:rsidR="00143A11" w:rsidRPr="00780939">
        <w:rPr>
          <w:rFonts w:eastAsia="MS Mincho"/>
          <w:color w:val="000000"/>
          <w:szCs w:val="22"/>
          <w:lang w:eastAsia="ja-JP"/>
        </w:rPr>
        <w:t xml:space="preserve">, </w:t>
      </w:r>
      <w:r w:rsidR="00042C50" w:rsidRPr="00780939">
        <w:rPr>
          <w:rFonts w:eastAsia="MS Mincho"/>
          <w:color w:val="000000"/>
          <w:szCs w:val="22"/>
          <w:lang w:eastAsia="ja-JP"/>
        </w:rPr>
        <w:t>heikkous, munuaistulehdus, munuaisten toimintahäiriö, sokerivirtsaisuus (glukosuria), kuume, elektrolyyttitasapainohäiriö, korkeat veren kolesteroliarvot, alentunut verimäärä,</w:t>
      </w:r>
      <w:r w:rsidR="00511B22" w:rsidRPr="00780939">
        <w:rPr>
          <w:rFonts w:eastAsia="MS Mincho"/>
          <w:color w:val="000000"/>
          <w:szCs w:val="22"/>
          <w:lang w:eastAsia="ja-JP"/>
        </w:rPr>
        <w:t xml:space="preserve"> </w:t>
      </w:r>
      <w:r w:rsidR="00381E92" w:rsidRPr="00780939">
        <w:rPr>
          <w:rFonts w:eastAsia="MS Mincho"/>
          <w:color w:val="000000"/>
          <w:szCs w:val="22"/>
          <w:lang w:eastAsia="ja-JP"/>
        </w:rPr>
        <w:t>kohonnut veren glukoosipitoisuus, vaikeudet veren/virtsan glukoosipitoisuuden hallinnassa potilailla, joilla on todettu sokeritauti, kohonneet veren rasva-arvot.</w:t>
      </w:r>
    </w:p>
    <w:p w:rsidR="00042C50" w:rsidRPr="00780939" w:rsidRDefault="00042C50" w:rsidP="00042C50">
      <w:pPr>
        <w:rPr>
          <w:rFonts w:eastAsia="MS Mincho"/>
          <w:color w:val="000000"/>
          <w:szCs w:val="22"/>
          <w:lang w:eastAsia="ja-JP"/>
        </w:rPr>
      </w:pPr>
    </w:p>
    <w:p w:rsidR="00E1014E" w:rsidRPr="00780939" w:rsidRDefault="00E1014E" w:rsidP="00600770">
      <w:pPr>
        <w:keepNext/>
        <w:numPr>
          <w:ilvl w:val="12"/>
          <w:numId w:val="0"/>
        </w:numPr>
        <w:rPr>
          <w:b/>
          <w:bCs/>
          <w:szCs w:val="22"/>
          <w:lang w:eastAsia="fr-LU"/>
        </w:rPr>
      </w:pPr>
      <w:r w:rsidRPr="00780939">
        <w:rPr>
          <w:b/>
          <w:bCs/>
          <w:szCs w:val="22"/>
          <w:lang w:eastAsia="fr-LU"/>
        </w:rPr>
        <w:t>Haittavaikutuksista ilmoittaminen</w:t>
      </w:r>
    </w:p>
    <w:p w:rsidR="00E1014E" w:rsidRPr="00780939" w:rsidRDefault="00E1014E" w:rsidP="00E1014E">
      <w:pPr>
        <w:rPr>
          <w:color w:val="000000"/>
          <w:szCs w:val="22"/>
        </w:rPr>
      </w:pPr>
      <w:r w:rsidRPr="00780939">
        <w:rPr>
          <w:szCs w:val="22"/>
          <w:lang w:eastAsia="fr-LU"/>
        </w:rPr>
        <w:t xml:space="preserve">Jos havaitset haittavaikutuksia, kerro niistä </w:t>
      </w:r>
      <w:r w:rsidR="0063355A" w:rsidRPr="00780939">
        <w:rPr>
          <w:szCs w:val="22"/>
          <w:lang w:eastAsia="fr-LU"/>
        </w:rPr>
        <w:t>lääkärille tai apteekkihenkilökunnalle</w:t>
      </w:r>
      <w:r w:rsidRPr="00780939">
        <w:rPr>
          <w:szCs w:val="22"/>
          <w:lang w:eastAsia="fr-LU"/>
        </w:rPr>
        <w:t>. Tämä koskee myös sellaisia mahdollisia haittavaikutuksia, joita ei ole mainittu tässä pakkausselosteessa.</w:t>
      </w:r>
      <w:r w:rsidRPr="00780939">
        <w:rPr>
          <w:color w:val="000000"/>
          <w:szCs w:val="22"/>
        </w:rPr>
        <w:t xml:space="preserve"> </w:t>
      </w:r>
      <w:r w:rsidRPr="00780939">
        <w:rPr>
          <w:szCs w:val="22"/>
          <w:lang w:eastAsia="fr-LU"/>
        </w:rPr>
        <w:t xml:space="preserve">Voit ilmoittaa haittavaikutuksista myös suoraan </w:t>
      </w:r>
      <w:hyperlink r:id="rId17" w:history="1">
        <w:r w:rsidR="00751687" w:rsidRPr="00780939">
          <w:rPr>
            <w:rStyle w:val="Hyperlink"/>
            <w:highlight w:val="lightGray"/>
          </w:rPr>
          <w:t>liitteess</w:t>
        </w:r>
        <w:r w:rsidR="00751687" w:rsidRPr="00780939">
          <w:rPr>
            <w:rStyle w:val="Hyperlink"/>
            <w:highlight w:val="lightGray"/>
          </w:rPr>
          <w:t>ä</w:t>
        </w:r>
        <w:r w:rsidR="00751687" w:rsidRPr="00780939">
          <w:rPr>
            <w:rStyle w:val="Hyperlink"/>
            <w:highlight w:val="lightGray"/>
          </w:rPr>
          <w:t> V</w:t>
        </w:r>
      </w:hyperlink>
      <w:r w:rsidR="00751687" w:rsidRPr="00780939">
        <w:rPr>
          <w:rStyle w:val="Hyperlink"/>
          <w:szCs w:val="22"/>
          <w:highlight w:val="lightGray"/>
        </w:rPr>
        <w:t xml:space="preserve"> </w:t>
      </w:r>
      <w:r w:rsidR="00751687" w:rsidRPr="00780939">
        <w:rPr>
          <w:szCs w:val="22"/>
          <w:highlight w:val="lightGray"/>
        </w:rPr>
        <w:t>luetellun kansallisen ilmoitusjärjestelmän kautta</w:t>
      </w:r>
      <w:r w:rsidR="00751687" w:rsidRPr="00780939">
        <w:rPr>
          <w:szCs w:val="22"/>
        </w:rPr>
        <w:t xml:space="preserve">. </w:t>
      </w:r>
      <w:r w:rsidRPr="00780939">
        <w:rPr>
          <w:szCs w:val="22"/>
          <w:lang w:eastAsia="fr-LU"/>
        </w:rPr>
        <w:t>Ilmoittamalla haittavaikutuksista voit auttaa saamaan enemmän tietoa tämän lääkevalmisteen turvallisuudesta.</w:t>
      </w:r>
    </w:p>
    <w:p w:rsidR="004C49AF" w:rsidRPr="00780939" w:rsidRDefault="004C49AF">
      <w:pPr>
        <w:ind w:right="-2"/>
        <w:rPr>
          <w:color w:val="000000"/>
          <w:szCs w:val="22"/>
        </w:rPr>
      </w:pPr>
    </w:p>
    <w:p w:rsidR="00177A95" w:rsidRPr="00780939" w:rsidRDefault="00177A95" w:rsidP="00F6666B">
      <w:pPr>
        <w:ind w:right="-2"/>
        <w:rPr>
          <w:b/>
          <w:color w:val="000000"/>
          <w:szCs w:val="22"/>
        </w:rPr>
      </w:pPr>
    </w:p>
    <w:p w:rsidR="00667059" w:rsidRPr="00780939" w:rsidRDefault="00667059" w:rsidP="00DA307E">
      <w:pPr>
        <w:keepNext/>
        <w:tabs>
          <w:tab w:val="left" w:pos="567"/>
        </w:tabs>
        <w:rPr>
          <w:color w:val="000000"/>
          <w:szCs w:val="22"/>
        </w:rPr>
      </w:pPr>
      <w:r w:rsidRPr="00780939">
        <w:rPr>
          <w:b/>
          <w:color w:val="000000"/>
          <w:szCs w:val="22"/>
        </w:rPr>
        <w:t>5.</w:t>
      </w:r>
      <w:r w:rsidRPr="00780939">
        <w:rPr>
          <w:b/>
          <w:color w:val="000000"/>
          <w:szCs w:val="22"/>
        </w:rPr>
        <w:tab/>
      </w:r>
      <w:r w:rsidR="001D546A" w:rsidRPr="00780939">
        <w:rPr>
          <w:b/>
          <w:caps/>
          <w:color w:val="000000"/>
          <w:szCs w:val="22"/>
        </w:rPr>
        <w:t>M</w:t>
      </w:r>
      <w:r w:rsidR="001D546A" w:rsidRPr="00780939">
        <w:rPr>
          <w:b/>
          <w:color w:val="000000"/>
          <w:szCs w:val="22"/>
        </w:rPr>
        <w:t>icardis</w:t>
      </w:r>
      <w:r w:rsidR="00867C50" w:rsidRPr="00780939">
        <w:rPr>
          <w:b/>
          <w:color w:val="000000"/>
          <w:szCs w:val="22"/>
        </w:rPr>
        <w:t>Plus</w:t>
      </w:r>
      <w:r w:rsidR="001D546A" w:rsidRPr="00780939">
        <w:rPr>
          <w:b/>
          <w:caps/>
          <w:color w:val="000000"/>
          <w:szCs w:val="22"/>
        </w:rPr>
        <w:t>-</w:t>
      </w:r>
      <w:r w:rsidR="001D546A" w:rsidRPr="00780939">
        <w:rPr>
          <w:b/>
          <w:color w:val="000000"/>
          <w:szCs w:val="22"/>
        </w:rPr>
        <w:t>tablettien säilyttäminen</w:t>
      </w:r>
    </w:p>
    <w:p w:rsidR="00B36D75" w:rsidRPr="00780939" w:rsidRDefault="00B36D75" w:rsidP="00DA307E">
      <w:pPr>
        <w:keepNext/>
        <w:rPr>
          <w:color w:val="000000"/>
          <w:szCs w:val="22"/>
        </w:rPr>
      </w:pPr>
    </w:p>
    <w:p w:rsidR="00B36D75" w:rsidRPr="00780939" w:rsidRDefault="00B36D75" w:rsidP="00B36D75">
      <w:pPr>
        <w:rPr>
          <w:color w:val="000000"/>
          <w:szCs w:val="22"/>
        </w:rPr>
      </w:pPr>
      <w:r w:rsidRPr="00780939">
        <w:rPr>
          <w:color w:val="000000"/>
          <w:szCs w:val="22"/>
        </w:rPr>
        <w:t>Ei lasten ulottuville eikä näkyville.</w:t>
      </w:r>
    </w:p>
    <w:p w:rsidR="00B36D75" w:rsidRPr="00780939" w:rsidRDefault="00B36D75" w:rsidP="00B36D75">
      <w:pPr>
        <w:ind w:right="-2"/>
        <w:rPr>
          <w:color w:val="000000"/>
          <w:szCs w:val="22"/>
        </w:rPr>
      </w:pPr>
    </w:p>
    <w:p w:rsidR="004A4D49" w:rsidRPr="00780939" w:rsidRDefault="001D546A" w:rsidP="004A4D49">
      <w:pPr>
        <w:ind w:right="-2"/>
        <w:rPr>
          <w:color w:val="000000"/>
          <w:szCs w:val="22"/>
        </w:rPr>
      </w:pPr>
      <w:r w:rsidRPr="00780939">
        <w:rPr>
          <w:color w:val="000000"/>
          <w:szCs w:val="22"/>
        </w:rPr>
        <w:t>Älä käytä tätä lääkettä pakkauksessa mainitun viimeisen käyttöpäivämäärän ”EXP” jälkeen. Viimeinen käyttöpäivämäärä tarkoittaa kuukauden viimeistä päivää.</w:t>
      </w:r>
      <w:r w:rsidR="004A4D49" w:rsidRPr="00780939">
        <w:rPr>
          <w:color w:val="000000"/>
          <w:szCs w:val="22"/>
        </w:rPr>
        <w:t xml:space="preserve"> </w:t>
      </w:r>
    </w:p>
    <w:p w:rsidR="004A4D49" w:rsidRPr="00780939" w:rsidRDefault="004A4D49" w:rsidP="004A4D49">
      <w:pPr>
        <w:ind w:right="-2"/>
        <w:rPr>
          <w:color w:val="000000"/>
          <w:szCs w:val="22"/>
        </w:rPr>
      </w:pPr>
    </w:p>
    <w:p w:rsidR="00510FA1" w:rsidRPr="00780939" w:rsidRDefault="001D546A" w:rsidP="004A4D49">
      <w:pPr>
        <w:ind w:right="-2"/>
        <w:rPr>
          <w:color w:val="000000"/>
          <w:szCs w:val="22"/>
        </w:rPr>
      </w:pPr>
      <w:r w:rsidRPr="00780939">
        <w:rPr>
          <w:color w:val="000000"/>
          <w:szCs w:val="22"/>
        </w:rPr>
        <w:t>Tämä lääkevalmiste ei vaadi lämpötilan suhteen erityisiä säilytysolosuhteita.</w:t>
      </w:r>
    </w:p>
    <w:p w:rsidR="001D546A" w:rsidRPr="00780939" w:rsidRDefault="001D546A" w:rsidP="001D546A">
      <w:pPr>
        <w:rPr>
          <w:color w:val="000000"/>
          <w:szCs w:val="22"/>
        </w:rPr>
      </w:pPr>
      <w:r w:rsidRPr="00780939">
        <w:rPr>
          <w:color w:val="000000"/>
          <w:szCs w:val="22"/>
        </w:rPr>
        <w:t>Säilytä alkuperäispakkauksessa. Herkkä kosteudelle.</w:t>
      </w:r>
      <w:r w:rsidR="00527AA6" w:rsidRPr="00780939">
        <w:rPr>
          <w:color w:val="000000"/>
          <w:szCs w:val="22"/>
        </w:rPr>
        <w:t xml:space="preserve"> Ota MicardisPlus-tabletti läpipainolevystä juuri ennen lääkkeen ottoa.</w:t>
      </w:r>
    </w:p>
    <w:p w:rsidR="00B36D75" w:rsidRPr="00780939" w:rsidRDefault="00B36D75" w:rsidP="00B36D75">
      <w:pPr>
        <w:rPr>
          <w:color w:val="000000"/>
          <w:szCs w:val="22"/>
        </w:rPr>
      </w:pPr>
    </w:p>
    <w:p w:rsidR="00B36D75" w:rsidRPr="00780939" w:rsidRDefault="00B36D75" w:rsidP="00B36D75">
      <w:pPr>
        <w:rPr>
          <w:color w:val="000000"/>
          <w:szCs w:val="22"/>
        </w:rPr>
      </w:pPr>
      <w:r w:rsidRPr="00780939">
        <w:rPr>
          <w:color w:val="000000"/>
          <w:szCs w:val="22"/>
        </w:rPr>
        <w:t>Toisinaan läpipainopakkauksen ulompi kerros irtoaa sisemmästä kerroksesta läpipainotaskujen välissä. Mitään toimenpiteitä ei tarvita, jos näin tapahtuu.</w:t>
      </w:r>
    </w:p>
    <w:p w:rsidR="00B36D75" w:rsidRPr="00780939" w:rsidRDefault="00B36D75" w:rsidP="00B36D75">
      <w:pPr>
        <w:rPr>
          <w:color w:val="000000"/>
          <w:szCs w:val="22"/>
        </w:rPr>
      </w:pPr>
    </w:p>
    <w:p w:rsidR="00A05B1C" w:rsidRPr="00780939" w:rsidRDefault="00B36D75" w:rsidP="00B36D75">
      <w:pPr>
        <w:rPr>
          <w:color w:val="000000"/>
          <w:szCs w:val="22"/>
        </w:rPr>
      </w:pPr>
      <w:r w:rsidRPr="00780939">
        <w:rPr>
          <w:color w:val="000000"/>
          <w:szCs w:val="22"/>
        </w:rPr>
        <w:t>Lääkkeitä ei tule heittää viemäriin eikä hävittää talousjätteiden mukana. K</w:t>
      </w:r>
      <w:r w:rsidR="00BC7E19" w:rsidRPr="00780939">
        <w:rPr>
          <w:color w:val="000000"/>
          <w:szCs w:val="22"/>
        </w:rPr>
        <w:t>ysy k</w:t>
      </w:r>
      <w:r w:rsidRPr="00780939">
        <w:rPr>
          <w:color w:val="000000"/>
          <w:szCs w:val="22"/>
        </w:rPr>
        <w:t>äyttämättömien lääkkeiden hävittämisestä apteekista. Näin menetellen suojelet luontoa.</w:t>
      </w:r>
    </w:p>
    <w:p w:rsidR="00115D27" w:rsidRPr="00780939" w:rsidRDefault="00115D27" w:rsidP="007853DB">
      <w:pPr>
        <w:rPr>
          <w:color w:val="000000"/>
          <w:szCs w:val="22"/>
        </w:rPr>
      </w:pPr>
    </w:p>
    <w:p w:rsidR="00115D27" w:rsidRPr="00780939" w:rsidRDefault="00115D27" w:rsidP="007853DB">
      <w:pPr>
        <w:rPr>
          <w:color w:val="000000"/>
          <w:szCs w:val="22"/>
        </w:rPr>
      </w:pPr>
    </w:p>
    <w:p w:rsidR="00667059" w:rsidRPr="00780939" w:rsidRDefault="00667059" w:rsidP="00DA307E">
      <w:pPr>
        <w:keepNext/>
        <w:tabs>
          <w:tab w:val="left" w:pos="567"/>
        </w:tabs>
        <w:rPr>
          <w:b/>
          <w:color w:val="000000"/>
          <w:szCs w:val="22"/>
        </w:rPr>
      </w:pPr>
      <w:r w:rsidRPr="00780939">
        <w:rPr>
          <w:b/>
          <w:color w:val="000000"/>
          <w:szCs w:val="22"/>
        </w:rPr>
        <w:t>6.</w:t>
      </w:r>
      <w:r w:rsidRPr="00780939">
        <w:rPr>
          <w:b/>
          <w:color w:val="000000"/>
          <w:szCs w:val="22"/>
        </w:rPr>
        <w:tab/>
      </w:r>
      <w:r w:rsidR="001D546A" w:rsidRPr="00780939">
        <w:rPr>
          <w:b/>
          <w:color w:val="000000"/>
          <w:szCs w:val="22"/>
        </w:rPr>
        <w:t>Pakkauksen sisältö ja muuta tietoa</w:t>
      </w:r>
    </w:p>
    <w:p w:rsidR="001D546A" w:rsidRPr="00780939" w:rsidRDefault="001D546A" w:rsidP="00DA307E">
      <w:pPr>
        <w:keepNext/>
        <w:ind w:left="567" w:hanging="567"/>
        <w:rPr>
          <w:b/>
          <w:color w:val="000000"/>
          <w:szCs w:val="22"/>
        </w:rPr>
      </w:pPr>
    </w:p>
    <w:p w:rsidR="00B36D75" w:rsidRPr="00780939" w:rsidRDefault="00B36D75" w:rsidP="00DA307E">
      <w:pPr>
        <w:keepNext/>
        <w:ind w:right="-2"/>
        <w:rPr>
          <w:b/>
          <w:color w:val="000000"/>
          <w:szCs w:val="22"/>
        </w:rPr>
      </w:pPr>
      <w:r w:rsidRPr="00780939">
        <w:rPr>
          <w:b/>
          <w:color w:val="000000"/>
          <w:szCs w:val="22"/>
        </w:rPr>
        <w:t>Mitä MicardisPlus sisältää</w:t>
      </w:r>
    </w:p>
    <w:p w:rsidR="001F5C0B" w:rsidRPr="00780939" w:rsidRDefault="001F5C0B" w:rsidP="00DA307E">
      <w:pPr>
        <w:keepNext/>
        <w:ind w:right="-2"/>
        <w:rPr>
          <w:color w:val="000000"/>
          <w:szCs w:val="22"/>
        </w:rPr>
      </w:pPr>
    </w:p>
    <w:p w:rsidR="00B36D75" w:rsidRPr="00780939" w:rsidRDefault="00B36D75" w:rsidP="00B36D75">
      <w:pPr>
        <w:ind w:right="-2"/>
        <w:rPr>
          <w:color w:val="000000"/>
          <w:szCs w:val="22"/>
        </w:rPr>
      </w:pPr>
      <w:r w:rsidRPr="00780939">
        <w:rPr>
          <w:color w:val="000000"/>
          <w:szCs w:val="22"/>
        </w:rPr>
        <w:t>Vaikuttavat aineet ovat telmisartaani ja hydroklooritiatsidi. Yksi tabletti sisältää 8</w:t>
      </w:r>
      <w:r w:rsidRPr="00780939">
        <w:rPr>
          <w:rFonts w:eastAsia="MS Mincho"/>
          <w:color w:val="000000"/>
          <w:szCs w:val="22"/>
          <w:lang w:eastAsia="ja-JP"/>
        </w:rPr>
        <w:t>0 mg telmisartaania ja 12,5 mg hydroklooritiatsidia.</w:t>
      </w:r>
    </w:p>
    <w:p w:rsidR="00920758" w:rsidRPr="00780939" w:rsidRDefault="00920758" w:rsidP="00B36D75">
      <w:pPr>
        <w:ind w:right="-2"/>
        <w:rPr>
          <w:color w:val="000000"/>
          <w:szCs w:val="22"/>
        </w:rPr>
      </w:pPr>
    </w:p>
    <w:p w:rsidR="00B36D75" w:rsidRPr="00780939" w:rsidRDefault="00B36D75" w:rsidP="00B36D75">
      <w:pPr>
        <w:ind w:right="-2"/>
        <w:rPr>
          <w:color w:val="000000"/>
          <w:szCs w:val="22"/>
        </w:rPr>
      </w:pPr>
      <w:r w:rsidRPr="00780939">
        <w:rPr>
          <w:color w:val="000000"/>
          <w:szCs w:val="22"/>
        </w:rPr>
        <w:t xml:space="preserve">Muut </w:t>
      </w:r>
      <w:r w:rsidR="001D546A" w:rsidRPr="00780939">
        <w:rPr>
          <w:color w:val="000000"/>
          <w:szCs w:val="22"/>
        </w:rPr>
        <w:t>apu</w:t>
      </w:r>
      <w:r w:rsidRPr="00780939">
        <w:rPr>
          <w:color w:val="000000"/>
          <w:szCs w:val="22"/>
        </w:rPr>
        <w:t>aineet ovat laktoosimonohydraatti, magnesiumstearaatti, maissitärkkelys, meglumiini, mikrokiteinen selluloosa, povidoni, punainen rautaoksidi (E172), natriumhydroksidi, natriumtärkkelysglykolaatti (Tyyppi A), sorbitoli (E420).</w:t>
      </w:r>
    </w:p>
    <w:p w:rsidR="00B36D75" w:rsidRPr="00780939" w:rsidRDefault="00B36D75" w:rsidP="00B36D75">
      <w:pPr>
        <w:rPr>
          <w:color w:val="000000"/>
          <w:szCs w:val="22"/>
        </w:rPr>
      </w:pPr>
    </w:p>
    <w:p w:rsidR="00B36D75" w:rsidRPr="00780939" w:rsidRDefault="000A5F16" w:rsidP="00B36D75">
      <w:pPr>
        <w:ind w:right="-2"/>
        <w:rPr>
          <w:color w:val="000000"/>
          <w:szCs w:val="22"/>
        </w:rPr>
      </w:pPr>
      <w:r w:rsidRPr="00780939">
        <w:rPr>
          <w:b/>
          <w:color w:val="000000"/>
          <w:szCs w:val="22"/>
        </w:rPr>
        <w:t>Lääke</w:t>
      </w:r>
      <w:r w:rsidR="00B36D75" w:rsidRPr="00780939">
        <w:rPr>
          <w:b/>
          <w:color w:val="000000"/>
          <w:szCs w:val="22"/>
        </w:rPr>
        <w:t>valmisteen kuvaus ja pakkauskoot</w:t>
      </w:r>
    </w:p>
    <w:p w:rsidR="001F5C0B" w:rsidRPr="00780939" w:rsidRDefault="001F5C0B" w:rsidP="00B36D75">
      <w:pPr>
        <w:rPr>
          <w:color w:val="000000"/>
          <w:szCs w:val="22"/>
        </w:rPr>
      </w:pPr>
    </w:p>
    <w:p w:rsidR="00B36D75" w:rsidRPr="00780939" w:rsidRDefault="00B36D75" w:rsidP="00B36D75">
      <w:pPr>
        <w:rPr>
          <w:color w:val="000000"/>
          <w:szCs w:val="22"/>
        </w:rPr>
      </w:pPr>
      <w:r w:rsidRPr="00780939">
        <w:rPr>
          <w:color w:val="000000"/>
          <w:szCs w:val="22"/>
        </w:rPr>
        <w:t xml:space="preserve">MicardisPlus 80 mg/12,5 mg tabletti on punainen ja valkoinen </w:t>
      </w:r>
      <w:r w:rsidR="00977CE6" w:rsidRPr="00780939">
        <w:rPr>
          <w:color w:val="000000"/>
          <w:szCs w:val="22"/>
        </w:rPr>
        <w:t>pitkulainen</w:t>
      </w:r>
      <w:r w:rsidRPr="00780939">
        <w:rPr>
          <w:color w:val="000000"/>
          <w:szCs w:val="22"/>
        </w:rPr>
        <w:t xml:space="preserve"> kaksikerrostabletti, johon on kaiverrettu yrityksen logo ja koodi </w:t>
      </w:r>
      <w:r w:rsidR="00097856" w:rsidRPr="00780939">
        <w:rPr>
          <w:color w:val="000000"/>
          <w:szCs w:val="22"/>
        </w:rPr>
        <w:t>’</w:t>
      </w:r>
      <w:r w:rsidRPr="00780939">
        <w:rPr>
          <w:color w:val="000000"/>
          <w:szCs w:val="22"/>
        </w:rPr>
        <w:t>H8</w:t>
      </w:r>
      <w:r w:rsidR="00097856" w:rsidRPr="00780939">
        <w:rPr>
          <w:color w:val="000000"/>
          <w:szCs w:val="22"/>
        </w:rPr>
        <w:t>’</w:t>
      </w:r>
      <w:r w:rsidRPr="00780939">
        <w:rPr>
          <w:color w:val="000000"/>
          <w:szCs w:val="22"/>
        </w:rPr>
        <w:t>.</w:t>
      </w:r>
    </w:p>
    <w:p w:rsidR="00B36D75" w:rsidRPr="00780939" w:rsidRDefault="00B36D75" w:rsidP="00B36D75">
      <w:pPr>
        <w:rPr>
          <w:color w:val="000000"/>
          <w:szCs w:val="22"/>
        </w:rPr>
      </w:pPr>
      <w:r w:rsidRPr="00780939">
        <w:rPr>
          <w:color w:val="000000"/>
          <w:szCs w:val="22"/>
        </w:rPr>
        <w:t>MicardisPlus</w:t>
      </w:r>
      <w:r w:rsidR="00E473F8" w:rsidRPr="00780939">
        <w:rPr>
          <w:color w:val="000000"/>
          <w:szCs w:val="22"/>
        </w:rPr>
        <w:t>-</w:t>
      </w:r>
      <w:r w:rsidRPr="00780939">
        <w:rPr>
          <w:color w:val="000000"/>
          <w:szCs w:val="22"/>
        </w:rPr>
        <w:t>tabletteja on saatavana 14, 28, 56, 84</w:t>
      </w:r>
      <w:r w:rsidR="004E00F9" w:rsidRPr="00780939">
        <w:rPr>
          <w:color w:val="000000"/>
          <w:szCs w:val="22"/>
        </w:rPr>
        <w:t xml:space="preserve"> </w:t>
      </w:r>
      <w:r w:rsidRPr="00780939">
        <w:rPr>
          <w:color w:val="000000"/>
          <w:szCs w:val="22"/>
        </w:rPr>
        <w:t>tai 98 tabletin läpipainopakkauksissa tai yksittäispakatuissa läpipainopakkauksissa, joissa on 28 x 1</w:t>
      </w:r>
      <w:r w:rsidR="004E00F9" w:rsidRPr="00780939">
        <w:rPr>
          <w:color w:val="000000"/>
          <w:szCs w:val="22"/>
        </w:rPr>
        <w:t xml:space="preserve">, 30 x 1 </w:t>
      </w:r>
      <w:r w:rsidR="004E00F9" w:rsidRPr="00780939">
        <w:rPr>
          <w:bCs/>
          <w:color w:val="000000"/>
          <w:szCs w:val="22"/>
        </w:rPr>
        <w:t>tai 90 x 1</w:t>
      </w:r>
      <w:r w:rsidRPr="00780939">
        <w:rPr>
          <w:color w:val="000000"/>
          <w:szCs w:val="22"/>
        </w:rPr>
        <w:t xml:space="preserve"> tablettia. </w:t>
      </w:r>
    </w:p>
    <w:p w:rsidR="00B36D75" w:rsidRPr="00780939" w:rsidRDefault="00B36D75" w:rsidP="00B36D75">
      <w:pPr>
        <w:rPr>
          <w:color w:val="000000"/>
          <w:szCs w:val="22"/>
        </w:rPr>
      </w:pPr>
    </w:p>
    <w:p w:rsidR="00B36D75" w:rsidRPr="00780939" w:rsidRDefault="00B36D75" w:rsidP="00B36D75">
      <w:pPr>
        <w:rPr>
          <w:color w:val="000000"/>
          <w:szCs w:val="22"/>
        </w:rPr>
      </w:pPr>
      <w:r w:rsidRPr="00780939">
        <w:rPr>
          <w:color w:val="000000"/>
          <w:szCs w:val="22"/>
        </w:rPr>
        <w:t>Kaikkia pakkauskokoja ei välttämättä ole myynnissä.</w:t>
      </w:r>
    </w:p>
    <w:p w:rsidR="00667059" w:rsidRPr="00780939" w:rsidRDefault="00667059" w:rsidP="0056232B">
      <w:pPr>
        <w:rPr>
          <w:color w:val="000000"/>
          <w:szCs w:val="22"/>
        </w:rPr>
      </w:pPr>
    </w:p>
    <w:tbl>
      <w:tblPr>
        <w:tblW w:w="0" w:type="auto"/>
        <w:tblLook w:val="01E0" w:firstRow="1" w:lastRow="1" w:firstColumn="1" w:lastColumn="1" w:noHBand="0" w:noVBand="0"/>
      </w:tblPr>
      <w:tblGrid>
        <w:gridCol w:w="4361"/>
        <w:gridCol w:w="4678"/>
      </w:tblGrid>
      <w:tr w:rsidR="004A0941" w:rsidRPr="00780939" w:rsidTr="00331D32">
        <w:tc>
          <w:tcPr>
            <w:tcW w:w="4361" w:type="dxa"/>
          </w:tcPr>
          <w:p w:rsidR="004A0941" w:rsidRPr="00780939" w:rsidRDefault="004A0941" w:rsidP="00FA0727">
            <w:pPr>
              <w:keepNext/>
              <w:numPr>
                <w:ilvl w:val="12"/>
                <w:numId w:val="0"/>
              </w:numPr>
              <w:rPr>
                <w:color w:val="000000"/>
                <w:szCs w:val="22"/>
              </w:rPr>
            </w:pPr>
            <w:r w:rsidRPr="00780939">
              <w:rPr>
                <w:b/>
                <w:color w:val="000000"/>
                <w:szCs w:val="22"/>
              </w:rPr>
              <w:t>Myyntiluvan haltija</w:t>
            </w:r>
          </w:p>
        </w:tc>
        <w:tc>
          <w:tcPr>
            <w:tcW w:w="4678" w:type="dxa"/>
          </w:tcPr>
          <w:p w:rsidR="004A0941" w:rsidRPr="00780939" w:rsidRDefault="004A0941" w:rsidP="00AD4D0F">
            <w:pPr>
              <w:numPr>
                <w:ilvl w:val="12"/>
                <w:numId w:val="0"/>
              </w:numPr>
              <w:ind w:right="-2"/>
              <w:rPr>
                <w:color w:val="000000"/>
                <w:szCs w:val="22"/>
              </w:rPr>
            </w:pPr>
            <w:r w:rsidRPr="00780939">
              <w:rPr>
                <w:b/>
                <w:color w:val="000000"/>
                <w:szCs w:val="22"/>
              </w:rPr>
              <w:t>Valmistaja</w:t>
            </w:r>
          </w:p>
        </w:tc>
      </w:tr>
      <w:tr w:rsidR="004A0941" w:rsidRPr="001D6DE7" w:rsidTr="00331D32">
        <w:tc>
          <w:tcPr>
            <w:tcW w:w="4361" w:type="dxa"/>
          </w:tcPr>
          <w:p w:rsidR="004A0941" w:rsidRPr="001D6DE7" w:rsidRDefault="004A0941" w:rsidP="00AD4D0F">
            <w:pPr>
              <w:numPr>
                <w:ilvl w:val="12"/>
                <w:numId w:val="0"/>
              </w:numPr>
              <w:ind w:right="-2"/>
              <w:rPr>
                <w:color w:val="000000"/>
                <w:szCs w:val="22"/>
              </w:rPr>
            </w:pPr>
            <w:r w:rsidRPr="001D6DE7">
              <w:rPr>
                <w:color w:val="000000"/>
                <w:szCs w:val="22"/>
              </w:rPr>
              <w:t>Boehringer Ingelheim International GmbH</w:t>
            </w:r>
          </w:p>
          <w:p w:rsidR="004A0941" w:rsidRPr="001D6DE7" w:rsidRDefault="004A0941" w:rsidP="00AD4D0F">
            <w:pPr>
              <w:numPr>
                <w:ilvl w:val="12"/>
                <w:numId w:val="0"/>
              </w:numPr>
              <w:ind w:right="-2"/>
              <w:rPr>
                <w:color w:val="000000"/>
                <w:szCs w:val="22"/>
              </w:rPr>
            </w:pPr>
            <w:r w:rsidRPr="001D6DE7">
              <w:rPr>
                <w:color w:val="000000"/>
                <w:szCs w:val="22"/>
              </w:rPr>
              <w:t>Binger Str. 173</w:t>
            </w:r>
          </w:p>
          <w:p w:rsidR="004A0941" w:rsidRPr="001D6DE7" w:rsidRDefault="004A0941" w:rsidP="00AD4D0F">
            <w:pPr>
              <w:numPr>
                <w:ilvl w:val="12"/>
                <w:numId w:val="0"/>
              </w:numPr>
              <w:ind w:right="-2"/>
              <w:rPr>
                <w:color w:val="000000"/>
                <w:szCs w:val="22"/>
              </w:rPr>
            </w:pPr>
            <w:r w:rsidRPr="001D6DE7">
              <w:rPr>
                <w:color w:val="000000"/>
                <w:szCs w:val="22"/>
              </w:rPr>
              <w:t>D-55216 Ingelheim am Rhein</w:t>
            </w:r>
          </w:p>
          <w:p w:rsidR="004A0941" w:rsidRPr="00780939" w:rsidRDefault="004A0941" w:rsidP="00AD4D0F">
            <w:pPr>
              <w:numPr>
                <w:ilvl w:val="12"/>
                <w:numId w:val="0"/>
              </w:numPr>
              <w:ind w:right="-2"/>
              <w:rPr>
                <w:color w:val="000000"/>
                <w:szCs w:val="22"/>
              </w:rPr>
            </w:pPr>
            <w:r w:rsidRPr="00780939">
              <w:rPr>
                <w:color w:val="000000"/>
                <w:szCs w:val="22"/>
              </w:rPr>
              <w:t>Saksa</w:t>
            </w:r>
          </w:p>
        </w:tc>
        <w:tc>
          <w:tcPr>
            <w:tcW w:w="4678" w:type="dxa"/>
          </w:tcPr>
          <w:p w:rsidR="004A0941" w:rsidRPr="001D6DE7" w:rsidRDefault="004A0941" w:rsidP="00AD4D0F">
            <w:pPr>
              <w:numPr>
                <w:ilvl w:val="12"/>
                <w:numId w:val="0"/>
              </w:numPr>
              <w:ind w:right="-2"/>
              <w:rPr>
                <w:color w:val="000000"/>
                <w:szCs w:val="22"/>
              </w:rPr>
            </w:pPr>
            <w:r w:rsidRPr="00780939">
              <w:rPr>
                <w:color w:val="000000"/>
                <w:szCs w:val="22"/>
              </w:rPr>
              <w:t xml:space="preserve">Boehringer Ingelheim Pharma GmbH &amp; Co. </w:t>
            </w:r>
            <w:r w:rsidR="00241B8B" w:rsidRPr="001D6DE7">
              <w:rPr>
                <w:color w:val="000000"/>
                <w:szCs w:val="22"/>
              </w:rPr>
              <w:t>KG</w:t>
            </w:r>
          </w:p>
          <w:p w:rsidR="004A0941" w:rsidRPr="001D6DE7" w:rsidRDefault="004A0941" w:rsidP="00AD4D0F">
            <w:pPr>
              <w:numPr>
                <w:ilvl w:val="12"/>
                <w:numId w:val="0"/>
              </w:numPr>
              <w:ind w:right="-2"/>
              <w:rPr>
                <w:color w:val="000000"/>
                <w:szCs w:val="22"/>
              </w:rPr>
            </w:pPr>
            <w:r w:rsidRPr="001D6DE7">
              <w:rPr>
                <w:color w:val="000000"/>
                <w:szCs w:val="22"/>
              </w:rPr>
              <w:t>Binger Str. 173</w:t>
            </w:r>
          </w:p>
          <w:p w:rsidR="004A0941" w:rsidRPr="001D6DE7" w:rsidRDefault="004A0941" w:rsidP="00AD4D0F">
            <w:pPr>
              <w:numPr>
                <w:ilvl w:val="12"/>
                <w:numId w:val="0"/>
              </w:numPr>
              <w:ind w:right="-2"/>
              <w:rPr>
                <w:color w:val="000000"/>
                <w:szCs w:val="22"/>
              </w:rPr>
            </w:pPr>
            <w:r w:rsidRPr="001D6DE7">
              <w:rPr>
                <w:color w:val="000000"/>
                <w:szCs w:val="22"/>
              </w:rPr>
              <w:t>D-55216 Ingelheim am Rhein</w:t>
            </w:r>
          </w:p>
          <w:p w:rsidR="004A0941" w:rsidRPr="001D6DE7" w:rsidRDefault="004A0941" w:rsidP="00AD4D0F">
            <w:pPr>
              <w:numPr>
                <w:ilvl w:val="12"/>
                <w:numId w:val="0"/>
              </w:numPr>
              <w:ind w:right="-2"/>
              <w:rPr>
                <w:color w:val="000000"/>
                <w:szCs w:val="22"/>
              </w:rPr>
            </w:pPr>
            <w:r w:rsidRPr="001D6DE7">
              <w:rPr>
                <w:color w:val="000000"/>
                <w:szCs w:val="22"/>
              </w:rPr>
              <w:t>Saksa</w:t>
            </w:r>
          </w:p>
          <w:p w:rsidR="00331D32" w:rsidRPr="001D6DE7" w:rsidRDefault="00331D32" w:rsidP="00AD4D0F">
            <w:pPr>
              <w:numPr>
                <w:ilvl w:val="12"/>
                <w:numId w:val="0"/>
              </w:numPr>
              <w:ind w:right="-2"/>
              <w:rPr>
                <w:color w:val="000000"/>
                <w:szCs w:val="22"/>
              </w:rPr>
            </w:pPr>
          </w:p>
          <w:p w:rsidR="00331D32" w:rsidRPr="001D6DE7" w:rsidRDefault="00331D32" w:rsidP="00331D32">
            <w:pPr>
              <w:numPr>
                <w:ilvl w:val="12"/>
                <w:numId w:val="0"/>
              </w:numPr>
              <w:ind w:right="-2"/>
              <w:rPr>
                <w:color w:val="000000"/>
                <w:szCs w:val="22"/>
              </w:rPr>
            </w:pPr>
            <w:r w:rsidRPr="001D6DE7">
              <w:rPr>
                <w:color w:val="000000"/>
                <w:szCs w:val="22"/>
              </w:rPr>
              <w:t xml:space="preserve">ja </w:t>
            </w:r>
          </w:p>
          <w:p w:rsidR="00331D32" w:rsidRPr="001D6DE7" w:rsidRDefault="00331D32" w:rsidP="00331D32">
            <w:pPr>
              <w:numPr>
                <w:ilvl w:val="12"/>
                <w:numId w:val="0"/>
              </w:numPr>
              <w:ind w:right="-2"/>
              <w:rPr>
                <w:color w:val="000000"/>
                <w:szCs w:val="22"/>
              </w:rPr>
            </w:pPr>
          </w:p>
          <w:p w:rsidR="00331D32" w:rsidRPr="001D6DE7" w:rsidRDefault="00331D32" w:rsidP="00331D32">
            <w:pPr>
              <w:pStyle w:val="Default"/>
              <w:rPr>
                <w:sz w:val="22"/>
                <w:szCs w:val="22"/>
                <w:lang w:val="fi-FI"/>
              </w:rPr>
            </w:pPr>
            <w:r w:rsidRPr="001D6DE7">
              <w:rPr>
                <w:sz w:val="22"/>
                <w:szCs w:val="22"/>
                <w:lang w:val="fi-FI"/>
              </w:rPr>
              <w:t xml:space="preserve">Boehringer Ingelheim Ellas A.E. </w:t>
            </w:r>
          </w:p>
          <w:p w:rsidR="00331D32" w:rsidRPr="001D6DE7" w:rsidRDefault="00331D32" w:rsidP="00331D32">
            <w:pPr>
              <w:pStyle w:val="Default"/>
              <w:rPr>
                <w:sz w:val="22"/>
                <w:szCs w:val="22"/>
                <w:lang w:val="fi-FI"/>
              </w:rPr>
            </w:pPr>
            <w:r w:rsidRPr="001D6DE7">
              <w:rPr>
                <w:sz w:val="22"/>
                <w:szCs w:val="22"/>
                <w:lang w:val="fi-FI"/>
              </w:rPr>
              <w:t xml:space="preserve">5th km Paiania – Markopoulo </w:t>
            </w:r>
          </w:p>
          <w:p w:rsidR="00331D32" w:rsidRPr="00780939" w:rsidRDefault="00331D32" w:rsidP="00331D32">
            <w:pPr>
              <w:pStyle w:val="Default"/>
              <w:rPr>
                <w:sz w:val="22"/>
                <w:szCs w:val="22"/>
                <w:lang w:val="fi-FI"/>
              </w:rPr>
            </w:pPr>
            <w:r w:rsidRPr="00780939">
              <w:rPr>
                <w:sz w:val="22"/>
                <w:szCs w:val="22"/>
                <w:lang w:val="fi-FI"/>
              </w:rPr>
              <w:t>Koropi Attiki, 194 00</w:t>
            </w:r>
          </w:p>
          <w:p w:rsidR="00331D32" w:rsidRPr="00780939" w:rsidRDefault="00331D32" w:rsidP="00331D32">
            <w:pPr>
              <w:numPr>
                <w:ilvl w:val="12"/>
                <w:numId w:val="0"/>
              </w:numPr>
              <w:ind w:right="-2"/>
              <w:rPr>
                <w:color w:val="000000"/>
                <w:szCs w:val="22"/>
              </w:rPr>
            </w:pPr>
            <w:r w:rsidRPr="00780939">
              <w:rPr>
                <w:color w:val="000000"/>
                <w:szCs w:val="22"/>
              </w:rPr>
              <w:t>Kreikka</w:t>
            </w:r>
          </w:p>
          <w:p w:rsidR="001046D6" w:rsidRPr="00780939" w:rsidRDefault="001046D6" w:rsidP="00331D32">
            <w:pPr>
              <w:numPr>
                <w:ilvl w:val="12"/>
                <w:numId w:val="0"/>
              </w:numPr>
              <w:ind w:right="-2"/>
              <w:rPr>
                <w:color w:val="000000"/>
                <w:szCs w:val="22"/>
              </w:rPr>
            </w:pPr>
          </w:p>
          <w:p w:rsidR="001046D6" w:rsidRPr="00780939" w:rsidRDefault="001046D6" w:rsidP="001046D6">
            <w:pPr>
              <w:numPr>
                <w:ilvl w:val="12"/>
                <w:numId w:val="0"/>
              </w:numPr>
              <w:rPr>
                <w:color w:val="000000"/>
                <w:szCs w:val="22"/>
              </w:rPr>
            </w:pPr>
            <w:r w:rsidRPr="00780939">
              <w:rPr>
                <w:color w:val="000000"/>
                <w:szCs w:val="22"/>
              </w:rPr>
              <w:t>ja</w:t>
            </w:r>
          </w:p>
          <w:p w:rsidR="001046D6" w:rsidRPr="00780939" w:rsidRDefault="001046D6" w:rsidP="001046D6">
            <w:pPr>
              <w:numPr>
                <w:ilvl w:val="12"/>
                <w:numId w:val="0"/>
              </w:numPr>
              <w:rPr>
                <w:color w:val="000000"/>
                <w:szCs w:val="22"/>
              </w:rPr>
            </w:pPr>
          </w:p>
          <w:p w:rsidR="001046D6" w:rsidRPr="00780939" w:rsidRDefault="001046D6" w:rsidP="00600770">
            <w:pPr>
              <w:keepNext/>
              <w:keepLines/>
              <w:rPr>
                <w:iCs/>
                <w:szCs w:val="22"/>
              </w:rPr>
            </w:pPr>
            <w:r w:rsidRPr="00780939">
              <w:rPr>
                <w:iCs/>
                <w:szCs w:val="22"/>
              </w:rPr>
              <w:t>Rottendorf Pharma GmbH</w:t>
            </w:r>
          </w:p>
          <w:p w:rsidR="001046D6" w:rsidRPr="001D6DE7" w:rsidRDefault="001046D6" w:rsidP="00600770">
            <w:pPr>
              <w:keepNext/>
              <w:keepLines/>
              <w:autoSpaceDE w:val="0"/>
              <w:autoSpaceDN w:val="0"/>
              <w:rPr>
                <w:iCs/>
                <w:szCs w:val="22"/>
              </w:rPr>
            </w:pPr>
            <w:r w:rsidRPr="001D6DE7">
              <w:rPr>
                <w:iCs/>
                <w:szCs w:val="22"/>
              </w:rPr>
              <w:t>Ostenfelder Straße 51 - 61</w:t>
            </w:r>
          </w:p>
          <w:p w:rsidR="001046D6" w:rsidRPr="001D6DE7" w:rsidRDefault="001046D6" w:rsidP="00600770">
            <w:pPr>
              <w:keepNext/>
              <w:keepLines/>
              <w:autoSpaceDE w:val="0"/>
              <w:autoSpaceDN w:val="0"/>
              <w:rPr>
                <w:iCs/>
                <w:szCs w:val="22"/>
              </w:rPr>
            </w:pPr>
            <w:r w:rsidRPr="001D6DE7">
              <w:rPr>
                <w:iCs/>
                <w:szCs w:val="22"/>
              </w:rPr>
              <w:t>D-59320 Ennigerloh</w:t>
            </w:r>
          </w:p>
          <w:p w:rsidR="001046D6" w:rsidRPr="001D6DE7" w:rsidRDefault="001046D6" w:rsidP="00334389">
            <w:pPr>
              <w:keepLines/>
              <w:numPr>
                <w:ilvl w:val="12"/>
                <w:numId w:val="0"/>
              </w:numPr>
              <w:ind w:right="-2"/>
              <w:rPr>
                <w:color w:val="000000"/>
                <w:szCs w:val="22"/>
              </w:rPr>
            </w:pPr>
            <w:r w:rsidRPr="001D6DE7">
              <w:rPr>
                <w:color w:val="000000"/>
                <w:szCs w:val="22"/>
              </w:rPr>
              <w:t>Saksa</w:t>
            </w:r>
          </w:p>
        </w:tc>
      </w:tr>
    </w:tbl>
    <w:p w:rsidR="00B86E18" w:rsidRPr="001D6DE7" w:rsidRDefault="00B86E18" w:rsidP="00667059">
      <w:pPr>
        <w:numPr>
          <w:ilvl w:val="12"/>
          <w:numId w:val="0"/>
        </w:numPr>
        <w:ind w:right="-2"/>
        <w:rPr>
          <w:color w:val="000000"/>
          <w:szCs w:val="22"/>
        </w:rPr>
      </w:pPr>
    </w:p>
    <w:p w:rsidR="0094180E" w:rsidRPr="001D6DE7" w:rsidRDefault="00B86E18" w:rsidP="00667059">
      <w:pPr>
        <w:numPr>
          <w:ilvl w:val="12"/>
          <w:numId w:val="0"/>
        </w:numPr>
        <w:ind w:right="-2"/>
        <w:rPr>
          <w:color w:val="000000"/>
          <w:szCs w:val="22"/>
        </w:rPr>
      </w:pPr>
      <w:r w:rsidRPr="001D6DE7">
        <w:rPr>
          <w:color w:val="000000"/>
          <w:szCs w:val="22"/>
        </w:rPr>
        <w:br w:type="page"/>
      </w:r>
    </w:p>
    <w:p w:rsidR="00667059" w:rsidRPr="00780939" w:rsidRDefault="00667059" w:rsidP="00A17565">
      <w:pPr>
        <w:numPr>
          <w:ilvl w:val="12"/>
          <w:numId w:val="0"/>
        </w:numPr>
        <w:ind w:right="-2"/>
        <w:rPr>
          <w:color w:val="000000"/>
          <w:szCs w:val="22"/>
        </w:rPr>
      </w:pPr>
      <w:r w:rsidRPr="00780939">
        <w:rPr>
          <w:color w:val="000000"/>
          <w:szCs w:val="22"/>
        </w:rPr>
        <w:t>Lisätietoja tästä lääkevalmisteesta antaa myyntiluvan haltijan paikallinen edustaja.</w:t>
      </w:r>
    </w:p>
    <w:p w:rsidR="006E6B51" w:rsidRPr="00780939" w:rsidRDefault="006E6B51">
      <w:pPr>
        <w:ind w:right="-2"/>
        <w:rPr>
          <w:color w:val="000000"/>
          <w:szCs w:val="22"/>
        </w:rPr>
      </w:pPr>
    </w:p>
    <w:tbl>
      <w:tblPr>
        <w:tblW w:w="9356" w:type="dxa"/>
        <w:tblInd w:w="-34" w:type="dxa"/>
        <w:tblLayout w:type="fixed"/>
        <w:tblLook w:val="0000" w:firstRow="0" w:lastRow="0" w:firstColumn="0" w:lastColumn="0" w:noHBand="0" w:noVBand="0"/>
      </w:tblPr>
      <w:tblGrid>
        <w:gridCol w:w="34"/>
        <w:gridCol w:w="4644"/>
        <w:gridCol w:w="4678"/>
      </w:tblGrid>
      <w:tr w:rsidR="00867C50" w:rsidRPr="00780939" w:rsidTr="00B73EB9">
        <w:trPr>
          <w:gridBefore w:val="1"/>
          <w:wBefore w:w="34" w:type="dxa"/>
        </w:trPr>
        <w:tc>
          <w:tcPr>
            <w:tcW w:w="4644" w:type="dxa"/>
          </w:tcPr>
          <w:p w:rsidR="00867C50" w:rsidRPr="00780939" w:rsidRDefault="00867C50" w:rsidP="00B73EB9">
            <w:pPr>
              <w:rPr>
                <w:szCs w:val="22"/>
              </w:rPr>
            </w:pPr>
            <w:r w:rsidRPr="00780939">
              <w:rPr>
                <w:b/>
                <w:szCs w:val="22"/>
              </w:rPr>
              <w:t>België/Belgique/Belgien</w:t>
            </w:r>
          </w:p>
          <w:p w:rsidR="00867C50" w:rsidRPr="00780939" w:rsidRDefault="00867C50" w:rsidP="00B73EB9">
            <w:pPr>
              <w:ind w:right="34"/>
              <w:rPr>
                <w:szCs w:val="22"/>
              </w:rPr>
            </w:pPr>
            <w:r w:rsidRPr="00780939">
              <w:rPr>
                <w:rFonts w:eastAsia="MS Mincho"/>
                <w:szCs w:val="22"/>
                <w:lang w:eastAsia="ja-JP"/>
              </w:rPr>
              <w:t>SCS Boehringer Ingelheim Comm.V</w:t>
            </w:r>
            <w:r w:rsidRPr="00780939">
              <w:rPr>
                <w:szCs w:val="22"/>
                <w:lang w:eastAsia="ja-JP"/>
              </w:rPr>
              <w:t xml:space="preserve"> </w:t>
            </w:r>
            <w:r w:rsidRPr="00780939">
              <w:rPr>
                <w:szCs w:val="22"/>
                <w:lang w:eastAsia="ja-JP"/>
              </w:rPr>
              <w:br/>
              <w:t>Tél/Tel: +32 2 773 33 11</w:t>
            </w:r>
          </w:p>
        </w:tc>
        <w:tc>
          <w:tcPr>
            <w:tcW w:w="4678" w:type="dxa"/>
          </w:tcPr>
          <w:p w:rsidR="00867C50" w:rsidRPr="00780939" w:rsidRDefault="00867C50" w:rsidP="00B73EB9">
            <w:pPr>
              <w:rPr>
                <w:szCs w:val="22"/>
              </w:rPr>
            </w:pPr>
            <w:r w:rsidRPr="00780939">
              <w:rPr>
                <w:b/>
                <w:bCs/>
                <w:szCs w:val="22"/>
              </w:rPr>
              <w:t>Lietuva</w:t>
            </w:r>
          </w:p>
          <w:p w:rsidR="00867C50" w:rsidRPr="00780939" w:rsidRDefault="00867C50" w:rsidP="00B73EB9">
            <w:pPr>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tabs>
                <w:tab w:val="left" w:pos="-720"/>
              </w:tabs>
              <w:suppressAutoHyphens/>
              <w:rPr>
                <w:szCs w:val="22"/>
                <w:lang w:eastAsia="ja-JP"/>
              </w:rPr>
            </w:pPr>
            <w:r w:rsidRPr="00780939">
              <w:rPr>
                <w:szCs w:val="22"/>
                <w:lang w:eastAsia="ja-JP"/>
              </w:rPr>
              <w:t>Lietuvos filialas</w:t>
            </w:r>
          </w:p>
          <w:p w:rsidR="00867C50" w:rsidRPr="00780939" w:rsidRDefault="00867C50" w:rsidP="00B73EB9">
            <w:pPr>
              <w:rPr>
                <w:szCs w:val="22"/>
              </w:rPr>
            </w:pPr>
            <w:r w:rsidRPr="00780939">
              <w:rPr>
                <w:szCs w:val="22"/>
                <w:lang w:eastAsia="ja-JP"/>
              </w:rPr>
              <w:t>Tel.: +370 37 473922</w:t>
            </w:r>
          </w:p>
          <w:p w:rsidR="00867C50" w:rsidRPr="00780939" w:rsidRDefault="00867C50" w:rsidP="00B73EB9">
            <w:pPr>
              <w:autoSpaceDE w:val="0"/>
              <w:autoSpaceDN w:val="0"/>
              <w:adjustRightInd w:val="0"/>
              <w:rPr>
                <w:szCs w:val="22"/>
              </w:rPr>
            </w:pPr>
          </w:p>
        </w:tc>
      </w:tr>
      <w:tr w:rsidR="00867C50" w:rsidRPr="00780939" w:rsidTr="00B73EB9">
        <w:trPr>
          <w:gridBefore w:val="1"/>
          <w:wBefore w:w="34" w:type="dxa"/>
        </w:trPr>
        <w:tc>
          <w:tcPr>
            <w:tcW w:w="4644" w:type="dxa"/>
          </w:tcPr>
          <w:p w:rsidR="00867C50" w:rsidRPr="001D6DE7" w:rsidRDefault="00867C50" w:rsidP="00B73EB9">
            <w:pPr>
              <w:autoSpaceDE w:val="0"/>
              <w:autoSpaceDN w:val="0"/>
              <w:adjustRightInd w:val="0"/>
              <w:rPr>
                <w:b/>
                <w:bCs/>
                <w:szCs w:val="22"/>
              </w:rPr>
            </w:pPr>
            <w:r w:rsidRPr="001D6DE7">
              <w:rPr>
                <w:b/>
                <w:bCs/>
                <w:szCs w:val="22"/>
              </w:rPr>
              <w:t>България</w:t>
            </w:r>
          </w:p>
          <w:p w:rsidR="00867C50" w:rsidRPr="00780939" w:rsidRDefault="00867C50" w:rsidP="00B73EB9">
            <w:pPr>
              <w:rPr>
                <w:szCs w:val="22"/>
              </w:rPr>
            </w:pPr>
            <w:r w:rsidRPr="001D6DE7">
              <w:rPr>
                <w:rFonts w:eastAsia="MS Mincho"/>
                <w:szCs w:val="22"/>
                <w:lang w:eastAsia="ja-JP"/>
              </w:rPr>
              <w:t xml:space="preserve">Бьорингер Ингелхайм РЦВ ГмбХ и Ко. </w:t>
            </w:r>
            <w:r w:rsidRPr="00780939">
              <w:rPr>
                <w:rFonts w:eastAsia="MS Mincho"/>
                <w:szCs w:val="22"/>
                <w:lang w:eastAsia="ja-JP"/>
              </w:rPr>
              <w:t>КГ - клон България</w:t>
            </w:r>
          </w:p>
          <w:p w:rsidR="00867C50" w:rsidRPr="00780939" w:rsidRDefault="00867C50" w:rsidP="00B73EB9">
            <w:pPr>
              <w:autoSpaceDE w:val="0"/>
              <w:autoSpaceDN w:val="0"/>
              <w:adjustRightInd w:val="0"/>
              <w:rPr>
                <w:szCs w:val="22"/>
              </w:rPr>
            </w:pPr>
            <w:r w:rsidRPr="00780939">
              <w:rPr>
                <w:rFonts w:eastAsia="MS Mincho"/>
                <w:szCs w:val="22"/>
                <w:lang w:eastAsia="ja-JP"/>
              </w:rPr>
              <w:t>Тел: +359 2 958 79 98</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rPr>
                <w:szCs w:val="22"/>
              </w:rPr>
            </w:pPr>
            <w:r w:rsidRPr="00780939">
              <w:rPr>
                <w:b/>
                <w:szCs w:val="22"/>
              </w:rPr>
              <w:t>Luxembourg/Luxemburg</w:t>
            </w:r>
          </w:p>
          <w:p w:rsidR="00867C50" w:rsidRPr="00780939" w:rsidRDefault="00867C50" w:rsidP="00B73EB9">
            <w:pPr>
              <w:rPr>
                <w:szCs w:val="22"/>
                <w:lang w:eastAsia="ja-JP"/>
              </w:rPr>
            </w:pPr>
            <w:r w:rsidRPr="00780939">
              <w:rPr>
                <w:rFonts w:eastAsia="MS Mincho"/>
                <w:szCs w:val="22"/>
                <w:lang w:eastAsia="ja-JP"/>
              </w:rPr>
              <w:t>SCS Boehringer Ingelheim Comm.V</w:t>
            </w:r>
            <w:r w:rsidRPr="00780939">
              <w:rPr>
                <w:szCs w:val="22"/>
                <w:lang w:eastAsia="ja-JP"/>
              </w:rPr>
              <w:t xml:space="preserve"> </w:t>
            </w:r>
            <w:r w:rsidRPr="00780939">
              <w:rPr>
                <w:szCs w:val="22"/>
                <w:lang w:eastAsia="ja-JP"/>
              </w:rPr>
              <w:br/>
              <w:t>Tél/Tel: +32 2 773 33 11</w:t>
            </w:r>
          </w:p>
          <w:p w:rsidR="00867C50" w:rsidRPr="00780939" w:rsidRDefault="00867C50" w:rsidP="00B73EB9">
            <w:pPr>
              <w:tabs>
                <w:tab w:val="left" w:pos="-720"/>
              </w:tabs>
              <w:suppressAutoHyphens/>
              <w:rPr>
                <w:szCs w:val="22"/>
              </w:rPr>
            </w:pPr>
          </w:p>
        </w:tc>
      </w:tr>
      <w:tr w:rsidR="00867C50" w:rsidRPr="00780939" w:rsidTr="00B73EB9">
        <w:trPr>
          <w:gridBefore w:val="1"/>
          <w:wBefore w:w="34" w:type="dxa"/>
          <w:trHeight w:val="1031"/>
        </w:trPr>
        <w:tc>
          <w:tcPr>
            <w:tcW w:w="4644" w:type="dxa"/>
          </w:tcPr>
          <w:p w:rsidR="00867C50" w:rsidRPr="00780939" w:rsidRDefault="00867C50" w:rsidP="00B73EB9">
            <w:pPr>
              <w:tabs>
                <w:tab w:val="left" w:pos="-720"/>
              </w:tabs>
              <w:suppressAutoHyphens/>
              <w:rPr>
                <w:szCs w:val="22"/>
              </w:rPr>
            </w:pPr>
            <w:r w:rsidRPr="00780939">
              <w:rPr>
                <w:b/>
                <w:szCs w:val="22"/>
              </w:rPr>
              <w:t>Česká republika</w:t>
            </w:r>
          </w:p>
          <w:p w:rsidR="00867C50" w:rsidRPr="00780939" w:rsidRDefault="00867C50" w:rsidP="00B73EB9">
            <w:pPr>
              <w:tabs>
                <w:tab w:val="left" w:pos="-720"/>
              </w:tabs>
              <w:suppressAutoHyphens/>
              <w:rPr>
                <w:szCs w:val="22"/>
                <w:lang w:eastAsia="ja-JP"/>
              </w:rPr>
            </w:pPr>
            <w:r w:rsidRPr="00780939">
              <w:rPr>
                <w:szCs w:val="22"/>
                <w:lang w:eastAsia="ja-JP"/>
              </w:rPr>
              <w:t>Boehringer Ingelheim spol. s r.o.</w:t>
            </w:r>
          </w:p>
          <w:p w:rsidR="00867C50" w:rsidRPr="00780939" w:rsidRDefault="00867C50" w:rsidP="00B73EB9">
            <w:pPr>
              <w:tabs>
                <w:tab w:val="left" w:pos="-720"/>
              </w:tabs>
              <w:suppressAutoHyphens/>
              <w:rPr>
                <w:szCs w:val="22"/>
              </w:rPr>
            </w:pPr>
            <w:r w:rsidRPr="00780939">
              <w:rPr>
                <w:szCs w:val="22"/>
                <w:lang w:eastAsia="ja-JP"/>
              </w:rPr>
              <w:t>Tel: +420 234 655 111</w:t>
            </w:r>
          </w:p>
        </w:tc>
        <w:tc>
          <w:tcPr>
            <w:tcW w:w="4678" w:type="dxa"/>
          </w:tcPr>
          <w:p w:rsidR="00867C50" w:rsidRPr="00780939" w:rsidRDefault="00867C50" w:rsidP="00B73EB9">
            <w:pPr>
              <w:spacing w:line="260" w:lineRule="atLeast"/>
              <w:rPr>
                <w:b/>
                <w:szCs w:val="22"/>
              </w:rPr>
            </w:pPr>
            <w:r w:rsidRPr="00780939">
              <w:rPr>
                <w:b/>
                <w:szCs w:val="22"/>
              </w:rPr>
              <w:t>Magyarország</w:t>
            </w:r>
          </w:p>
          <w:p w:rsidR="00867C50" w:rsidRPr="00780939" w:rsidRDefault="00867C50" w:rsidP="00B73EB9">
            <w:pPr>
              <w:tabs>
                <w:tab w:val="left" w:pos="-720"/>
              </w:tabs>
              <w:suppressAutoHyphens/>
              <w:rPr>
                <w:szCs w:val="22"/>
                <w:lang w:eastAsia="de-DE"/>
              </w:rPr>
            </w:pPr>
            <w:r w:rsidRPr="00780939">
              <w:rPr>
                <w:szCs w:val="22"/>
                <w:lang w:eastAsia="de-DE"/>
              </w:rPr>
              <w:t xml:space="preserve">Boehringer Ingelheim RCV GmbH &amp; Co KG </w:t>
            </w:r>
          </w:p>
          <w:p w:rsidR="00867C50" w:rsidRPr="00780939" w:rsidRDefault="00867C50" w:rsidP="00B73EB9">
            <w:pPr>
              <w:rPr>
                <w:b/>
                <w:szCs w:val="22"/>
              </w:rPr>
            </w:pPr>
            <w:r w:rsidRPr="00780939">
              <w:rPr>
                <w:szCs w:val="22"/>
                <w:lang w:eastAsia="de-DE"/>
              </w:rPr>
              <w:t>Magyarországi Fióktelepe</w:t>
            </w:r>
            <w:r w:rsidRPr="00780939">
              <w:rPr>
                <w:szCs w:val="22"/>
                <w:lang w:eastAsia="de-DE"/>
              </w:rPr>
              <w:br/>
              <w:t>Tel.: +36 1 299 8900</w:t>
            </w:r>
          </w:p>
          <w:p w:rsidR="00867C50" w:rsidRPr="00780939" w:rsidRDefault="00867C50" w:rsidP="00B73EB9">
            <w:pPr>
              <w:rPr>
                <w:szCs w:val="22"/>
              </w:rPr>
            </w:pPr>
          </w:p>
        </w:tc>
      </w:tr>
      <w:tr w:rsidR="00867C50" w:rsidRPr="00780939" w:rsidTr="00B73EB9">
        <w:trPr>
          <w:gridBefore w:val="1"/>
          <w:wBefore w:w="34" w:type="dxa"/>
        </w:trPr>
        <w:tc>
          <w:tcPr>
            <w:tcW w:w="4644" w:type="dxa"/>
          </w:tcPr>
          <w:p w:rsidR="00867C50" w:rsidRPr="00780939" w:rsidRDefault="00867C50" w:rsidP="00B73EB9">
            <w:pPr>
              <w:rPr>
                <w:szCs w:val="22"/>
              </w:rPr>
            </w:pPr>
            <w:r w:rsidRPr="00780939">
              <w:rPr>
                <w:b/>
                <w:szCs w:val="22"/>
              </w:rPr>
              <w:t>Danmark</w:t>
            </w:r>
          </w:p>
          <w:p w:rsidR="00867C50" w:rsidRPr="00780939" w:rsidRDefault="00867C50" w:rsidP="00B73EB9">
            <w:pPr>
              <w:tabs>
                <w:tab w:val="left" w:pos="-720"/>
              </w:tabs>
              <w:suppressAutoHyphens/>
              <w:rPr>
                <w:szCs w:val="22"/>
                <w:lang w:eastAsia="ja-JP"/>
              </w:rPr>
            </w:pPr>
            <w:r w:rsidRPr="00780939">
              <w:rPr>
                <w:szCs w:val="22"/>
                <w:lang w:eastAsia="ja-JP"/>
              </w:rPr>
              <w:t>Boehringer Ingelheim Danmark A/S</w:t>
            </w:r>
          </w:p>
          <w:p w:rsidR="00867C50" w:rsidRPr="00780939" w:rsidRDefault="00867C50" w:rsidP="00E1014E">
            <w:pPr>
              <w:tabs>
                <w:tab w:val="left" w:pos="-720"/>
              </w:tabs>
              <w:suppressAutoHyphens/>
              <w:rPr>
                <w:szCs w:val="22"/>
              </w:rPr>
            </w:pPr>
            <w:r w:rsidRPr="00780939">
              <w:rPr>
                <w:szCs w:val="22"/>
                <w:lang w:eastAsia="ja-JP"/>
              </w:rPr>
              <w:t xml:space="preserve">Tlf: +45 39 15 88 </w:t>
            </w:r>
            <w:r w:rsidR="00E1014E" w:rsidRPr="00780939">
              <w:rPr>
                <w:szCs w:val="22"/>
                <w:lang w:eastAsia="ja-JP"/>
              </w:rPr>
              <w:t>88</w:t>
            </w:r>
          </w:p>
        </w:tc>
        <w:tc>
          <w:tcPr>
            <w:tcW w:w="4678" w:type="dxa"/>
          </w:tcPr>
          <w:p w:rsidR="00867C50" w:rsidRPr="00780939" w:rsidRDefault="00867C50" w:rsidP="00B73EB9">
            <w:pPr>
              <w:tabs>
                <w:tab w:val="left" w:pos="-720"/>
                <w:tab w:val="left" w:pos="4536"/>
              </w:tabs>
              <w:suppressAutoHyphens/>
              <w:rPr>
                <w:b/>
                <w:szCs w:val="22"/>
              </w:rPr>
            </w:pPr>
            <w:r w:rsidRPr="00780939">
              <w:rPr>
                <w:b/>
                <w:szCs w:val="22"/>
              </w:rPr>
              <w:t>Malta</w:t>
            </w:r>
          </w:p>
          <w:p w:rsidR="00BA4906" w:rsidRPr="00780939" w:rsidRDefault="00BA4906" w:rsidP="00BA4906">
            <w:pPr>
              <w:rPr>
                <w:szCs w:val="22"/>
                <w:lang w:eastAsia="ja-JP"/>
              </w:rPr>
            </w:pPr>
            <w:r w:rsidRPr="00780939">
              <w:rPr>
                <w:szCs w:val="22"/>
                <w:lang w:eastAsia="ja-JP"/>
              </w:rPr>
              <w:t>Boehringer Ingelheim Ireland Ltd.</w:t>
            </w:r>
          </w:p>
          <w:p w:rsidR="00867C50" w:rsidRPr="00780939" w:rsidRDefault="00BA4906" w:rsidP="00B73EB9">
            <w:pPr>
              <w:rPr>
                <w:szCs w:val="22"/>
                <w:lang w:eastAsia="ja-JP"/>
              </w:rPr>
            </w:pPr>
            <w:r w:rsidRPr="00780939">
              <w:rPr>
                <w:szCs w:val="22"/>
                <w:lang w:eastAsia="ja-JP"/>
              </w:rPr>
              <w:t>Tel: +353 1 295 9620</w:t>
            </w:r>
          </w:p>
          <w:p w:rsidR="00867C50" w:rsidRPr="00780939" w:rsidRDefault="00867C50" w:rsidP="00B73EB9">
            <w:pPr>
              <w:rPr>
                <w:szCs w:val="22"/>
              </w:rPr>
            </w:pPr>
          </w:p>
        </w:tc>
      </w:tr>
      <w:tr w:rsidR="00867C50" w:rsidRPr="00780939" w:rsidTr="00B73EB9">
        <w:trPr>
          <w:gridBefore w:val="1"/>
          <w:wBefore w:w="34" w:type="dxa"/>
        </w:trPr>
        <w:tc>
          <w:tcPr>
            <w:tcW w:w="4644" w:type="dxa"/>
          </w:tcPr>
          <w:p w:rsidR="00867C50" w:rsidRPr="001D6DE7" w:rsidRDefault="00867C50" w:rsidP="00B73EB9">
            <w:pPr>
              <w:rPr>
                <w:szCs w:val="22"/>
              </w:rPr>
            </w:pPr>
            <w:r w:rsidRPr="001D6DE7">
              <w:rPr>
                <w:b/>
                <w:szCs w:val="22"/>
              </w:rPr>
              <w:t>Deutschland</w:t>
            </w:r>
          </w:p>
          <w:p w:rsidR="00867C50" w:rsidRPr="00780939" w:rsidRDefault="00867C50" w:rsidP="00B73EB9">
            <w:pPr>
              <w:tabs>
                <w:tab w:val="left" w:pos="-720"/>
              </w:tabs>
              <w:suppressAutoHyphens/>
              <w:rPr>
                <w:szCs w:val="22"/>
                <w:lang w:eastAsia="ja-JP"/>
              </w:rPr>
            </w:pPr>
            <w:r w:rsidRPr="001D6DE7">
              <w:rPr>
                <w:szCs w:val="22"/>
                <w:lang w:eastAsia="ja-JP"/>
              </w:rPr>
              <w:t xml:space="preserve">Boehringer Ingelheim Pharma GmbH &amp; Co. </w:t>
            </w:r>
            <w:r w:rsidRPr="00780939">
              <w:rPr>
                <w:szCs w:val="22"/>
                <w:lang w:eastAsia="ja-JP"/>
              </w:rPr>
              <w:t>KG</w:t>
            </w:r>
          </w:p>
          <w:p w:rsidR="00867C50" w:rsidRPr="00780939" w:rsidRDefault="00867C50" w:rsidP="00B73EB9">
            <w:pPr>
              <w:tabs>
                <w:tab w:val="left" w:pos="-720"/>
              </w:tabs>
              <w:suppressAutoHyphens/>
              <w:rPr>
                <w:szCs w:val="22"/>
                <w:lang w:eastAsia="ja-JP"/>
              </w:rPr>
            </w:pPr>
            <w:r w:rsidRPr="00780939">
              <w:rPr>
                <w:szCs w:val="22"/>
                <w:lang w:eastAsia="ja-JP"/>
              </w:rPr>
              <w:t>Tel: +49 (0) 800 / 77 90 900</w:t>
            </w:r>
          </w:p>
        </w:tc>
        <w:tc>
          <w:tcPr>
            <w:tcW w:w="4678" w:type="dxa"/>
          </w:tcPr>
          <w:p w:rsidR="00867C50" w:rsidRPr="00780939" w:rsidRDefault="00867C50" w:rsidP="00B73EB9">
            <w:pPr>
              <w:suppressAutoHyphens/>
              <w:rPr>
                <w:szCs w:val="22"/>
              </w:rPr>
            </w:pPr>
            <w:r w:rsidRPr="00780939">
              <w:rPr>
                <w:b/>
                <w:szCs w:val="22"/>
              </w:rPr>
              <w:t>Nederland</w:t>
            </w:r>
          </w:p>
          <w:p w:rsidR="00867C50" w:rsidRPr="00780939" w:rsidRDefault="00867C50" w:rsidP="00B73EB9">
            <w:pPr>
              <w:rPr>
                <w:szCs w:val="22"/>
                <w:lang w:eastAsia="ja-JP"/>
              </w:rPr>
            </w:pPr>
            <w:r w:rsidRPr="00780939">
              <w:rPr>
                <w:szCs w:val="22"/>
                <w:lang w:eastAsia="ja-JP"/>
              </w:rPr>
              <w:t>Boehringer Ingelheim b.v.</w:t>
            </w:r>
          </w:p>
          <w:p w:rsidR="00867C50" w:rsidRPr="00780939" w:rsidRDefault="00867C50" w:rsidP="00B73EB9">
            <w:pPr>
              <w:rPr>
                <w:szCs w:val="22"/>
                <w:lang w:eastAsia="ja-JP"/>
              </w:rPr>
            </w:pPr>
            <w:r w:rsidRPr="00780939">
              <w:rPr>
                <w:szCs w:val="22"/>
                <w:lang w:eastAsia="ja-JP"/>
              </w:rPr>
              <w:t>Tel: +31  (0) 800 22 55 889</w:t>
            </w:r>
          </w:p>
          <w:p w:rsidR="00867C50" w:rsidRPr="00780939" w:rsidRDefault="00867C50" w:rsidP="00B73EB9">
            <w:pPr>
              <w:tabs>
                <w:tab w:val="left" w:pos="-720"/>
              </w:tabs>
              <w:suppressAutoHyphens/>
              <w:rPr>
                <w:szCs w:val="22"/>
              </w:rPr>
            </w:pPr>
          </w:p>
        </w:tc>
      </w:tr>
      <w:tr w:rsidR="00867C50" w:rsidRPr="00780939" w:rsidTr="00B73EB9">
        <w:trPr>
          <w:gridBefore w:val="1"/>
          <w:wBefore w:w="34" w:type="dxa"/>
        </w:trPr>
        <w:tc>
          <w:tcPr>
            <w:tcW w:w="4644" w:type="dxa"/>
          </w:tcPr>
          <w:p w:rsidR="00867C50" w:rsidRPr="00780939" w:rsidRDefault="00867C50" w:rsidP="00B73EB9">
            <w:pPr>
              <w:tabs>
                <w:tab w:val="left" w:pos="-720"/>
              </w:tabs>
              <w:suppressAutoHyphens/>
              <w:rPr>
                <w:b/>
                <w:bCs/>
                <w:szCs w:val="22"/>
              </w:rPr>
            </w:pPr>
            <w:r w:rsidRPr="00780939">
              <w:rPr>
                <w:b/>
                <w:bCs/>
                <w:szCs w:val="22"/>
              </w:rPr>
              <w:t>Eesti</w:t>
            </w:r>
          </w:p>
          <w:p w:rsidR="00867C50" w:rsidRPr="00780939" w:rsidRDefault="00867C50" w:rsidP="00B73EB9">
            <w:pPr>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tabs>
                <w:tab w:val="left" w:pos="-720"/>
              </w:tabs>
              <w:suppressAutoHyphens/>
              <w:rPr>
                <w:szCs w:val="22"/>
                <w:lang w:eastAsia="de-DE"/>
              </w:rPr>
            </w:pPr>
            <w:r w:rsidRPr="00780939">
              <w:rPr>
                <w:szCs w:val="22"/>
                <w:lang w:eastAsia="de-DE"/>
              </w:rPr>
              <w:t>Eesti Filiaal</w:t>
            </w:r>
          </w:p>
          <w:p w:rsidR="00867C50" w:rsidRPr="00780939" w:rsidRDefault="00867C50" w:rsidP="00B73EB9">
            <w:pPr>
              <w:tabs>
                <w:tab w:val="left" w:pos="-720"/>
              </w:tabs>
              <w:suppressAutoHyphens/>
              <w:rPr>
                <w:szCs w:val="22"/>
                <w:lang w:eastAsia="ja-JP"/>
              </w:rPr>
            </w:pPr>
            <w:r w:rsidRPr="00780939">
              <w:rPr>
                <w:szCs w:val="22"/>
                <w:lang w:eastAsia="ja-JP"/>
              </w:rPr>
              <w:t>Tel: +372 612 8000</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rPr>
                <w:szCs w:val="22"/>
              </w:rPr>
            </w:pPr>
            <w:r w:rsidRPr="00780939">
              <w:rPr>
                <w:b/>
                <w:szCs w:val="22"/>
              </w:rPr>
              <w:t>Norge</w:t>
            </w:r>
          </w:p>
          <w:p w:rsidR="00867C50" w:rsidRPr="00780939" w:rsidRDefault="00867C50" w:rsidP="00B73EB9">
            <w:pPr>
              <w:tabs>
                <w:tab w:val="left" w:pos="-720"/>
              </w:tabs>
              <w:suppressAutoHyphens/>
              <w:rPr>
                <w:szCs w:val="22"/>
                <w:lang w:eastAsia="ja-JP"/>
              </w:rPr>
            </w:pPr>
            <w:r w:rsidRPr="00780939">
              <w:rPr>
                <w:szCs w:val="22"/>
                <w:lang w:eastAsia="ja-JP"/>
              </w:rPr>
              <w:t>Boehringer Ingelheim Norway KS</w:t>
            </w:r>
          </w:p>
          <w:p w:rsidR="00867C50" w:rsidRPr="00780939" w:rsidRDefault="00867C50" w:rsidP="00B73EB9">
            <w:pPr>
              <w:tabs>
                <w:tab w:val="left" w:pos="-720"/>
              </w:tabs>
              <w:suppressAutoHyphens/>
              <w:rPr>
                <w:szCs w:val="22"/>
                <w:lang w:eastAsia="ja-JP"/>
              </w:rPr>
            </w:pPr>
            <w:r w:rsidRPr="00780939">
              <w:rPr>
                <w:szCs w:val="22"/>
                <w:lang w:eastAsia="ja-JP"/>
              </w:rPr>
              <w:t>Tlf: +47 66 76 13 00</w:t>
            </w:r>
          </w:p>
          <w:p w:rsidR="00867C50" w:rsidRPr="00780939" w:rsidRDefault="00867C50" w:rsidP="00B73EB9">
            <w:pPr>
              <w:rPr>
                <w:szCs w:val="22"/>
              </w:rPr>
            </w:pPr>
          </w:p>
        </w:tc>
      </w:tr>
      <w:tr w:rsidR="00867C50" w:rsidRPr="00780939" w:rsidTr="00B73EB9">
        <w:trPr>
          <w:gridBefore w:val="1"/>
          <w:wBefore w:w="34" w:type="dxa"/>
        </w:trPr>
        <w:tc>
          <w:tcPr>
            <w:tcW w:w="4644" w:type="dxa"/>
          </w:tcPr>
          <w:p w:rsidR="00867C50" w:rsidRPr="00780939" w:rsidRDefault="00867C50" w:rsidP="00B73EB9">
            <w:pPr>
              <w:rPr>
                <w:szCs w:val="22"/>
              </w:rPr>
            </w:pPr>
            <w:r w:rsidRPr="00780939">
              <w:rPr>
                <w:b/>
                <w:szCs w:val="22"/>
              </w:rPr>
              <w:t>Ελλάδα</w:t>
            </w:r>
          </w:p>
          <w:p w:rsidR="00867C50" w:rsidRPr="00780939" w:rsidRDefault="00867C50" w:rsidP="00B73EB9">
            <w:pPr>
              <w:tabs>
                <w:tab w:val="left" w:pos="-720"/>
              </w:tabs>
              <w:suppressAutoHyphens/>
              <w:rPr>
                <w:szCs w:val="22"/>
                <w:lang w:eastAsia="ja-JP"/>
              </w:rPr>
            </w:pPr>
            <w:r w:rsidRPr="00780939">
              <w:rPr>
                <w:szCs w:val="22"/>
                <w:lang w:eastAsia="ja-JP"/>
              </w:rPr>
              <w:t>Boehringer Ingelheim Ellas A.E.</w:t>
            </w:r>
          </w:p>
          <w:p w:rsidR="00867C50" w:rsidRPr="00780939" w:rsidRDefault="00867C50" w:rsidP="00B73EB9">
            <w:pPr>
              <w:tabs>
                <w:tab w:val="left" w:pos="-720"/>
              </w:tabs>
              <w:suppressAutoHyphens/>
              <w:rPr>
                <w:szCs w:val="22"/>
              </w:rPr>
            </w:pPr>
            <w:r w:rsidRPr="00780939">
              <w:rPr>
                <w:szCs w:val="22"/>
                <w:lang w:eastAsia="ja-JP"/>
              </w:rPr>
              <w:t>Tηλ: +30 2 10 89 06 300</w:t>
            </w:r>
          </w:p>
        </w:tc>
        <w:tc>
          <w:tcPr>
            <w:tcW w:w="4678" w:type="dxa"/>
          </w:tcPr>
          <w:p w:rsidR="00867C50" w:rsidRPr="00780939" w:rsidRDefault="00867C50" w:rsidP="00B73EB9">
            <w:pPr>
              <w:rPr>
                <w:szCs w:val="22"/>
              </w:rPr>
            </w:pPr>
            <w:r w:rsidRPr="00780939">
              <w:rPr>
                <w:b/>
                <w:bCs/>
                <w:szCs w:val="22"/>
              </w:rPr>
              <w:t>Österreich</w:t>
            </w:r>
          </w:p>
          <w:p w:rsidR="00867C50" w:rsidRPr="00780939" w:rsidRDefault="00867C50" w:rsidP="00B73EB9">
            <w:pPr>
              <w:autoSpaceDE w:val="0"/>
              <w:autoSpaceDN w:val="0"/>
              <w:adjustRightInd w:val="0"/>
              <w:rPr>
                <w:szCs w:val="22"/>
                <w:lang w:eastAsia="de-DE"/>
              </w:rPr>
            </w:pPr>
            <w:r w:rsidRPr="00780939">
              <w:rPr>
                <w:szCs w:val="22"/>
                <w:lang w:eastAsia="de-DE"/>
              </w:rPr>
              <w:t>Boehringer Ingelheim RCV GmbH &amp; Co KG</w:t>
            </w:r>
          </w:p>
          <w:p w:rsidR="00867C50" w:rsidRPr="00780939" w:rsidRDefault="00867C50" w:rsidP="00B73EB9">
            <w:pPr>
              <w:tabs>
                <w:tab w:val="left" w:pos="-720"/>
              </w:tabs>
              <w:suppressAutoHyphens/>
              <w:rPr>
                <w:szCs w:val="22"/>
                <w:lang w:eastAsia="ja-JP"/>
              </w:rPr>
            </w:pPr>
            <w:r w:rsidRPr="00780939">
              <w:rPr>
                <w:szCs w:val="22"/>
                <w:lang w:eastAsia="de-DE"/>
              </w:rPr>
              <w:t xml:space="preserve">Tel: </w:t>
            </w:r>
            <w:r w:rsidR="006935E7" w:rsidRPr="00780939">
              <w:rPr>
                <w:szCs w:val="22"/>
                <w:lang w:eastAsia="de-DE"/>
              </w:rPr>
              <w:t>+43 1 80 105-7870</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1D6DE7" w:rsidRDefault="00867C50" w:rsidP="00B73EB9">
            <w:pPr>
              <w:tabs>
                <w:tab w:val="left" w:pos="-720"/>
                <w:tab w:val="left" w:pos="4536"/>
              </w:tabs>
              <w:suppressAutoHyphens/>
              <w:rPr>
                <w:b/>
                <w:szCs w:val="22"/>
              </w:rPr>
            </w:pPr>
            <w:r w:rsidRPr="001D6DE7">
              <w:rPr>
                <w:b/>
                <w:szCs w:val="22"/>
              </w:rPr>
              <w:t>España</w:t>
            </w:r>
          </w:p>
          <w:p w:rsidR="00867C50" w:rsidRPr="001D6DE7" w:rsidRDefault="00867C50" w:rsidP="00B73EB9">
            <w:pPr>
              <w:tabs>
                <w:tab w:val="left" w:pos="-720"/>
              </w:tabs>
              <w:suppressAutoHyphens/>
              <w:rPr>
                <w:szCs w:val="22"/>
                <w:lang w:eastAsia="ja-JP"/>
              </w:rPr>
            </w:pPr>
            <w:r w:rsidRPr="001D6DE7">
              <w:rPr>
                <w:szCs w:val="22"/>
                <w:lang w:eastAsia="ja-JP"/>
              </w:rPr>
              <w:t>Boehringer Ingelheim España</w:t>
            </w:r>
            <w:r w:rsidR="000A5F16" w:rsidRPr="001D6DE7">
              <w:rPr>
                <w:szCs w:val="22"/>
                <w:lang w:eastAsia="ja-JP"/>
              </w:rPr>
              <w:t>,</w:t>
            </w:r>
            <w:r w:rsidRPr="001D6DE7">
              <w:rPr>
                <w:szCs w:val="22"/>
                <w:lang w:eastAsia="ja-JP"/>
              </w:rPr>
              <w:t xml:space="preserve"> S.A.</w:t>
            </w:r>
          </w:p>
          <w:p w:rsidR="00867C50" w:rsidRPr="00780939" w:rsidRDefault="00867C50" w:rsidP="00B73EB9">
            <w:pPr>
              <w:tabs>
                <w:tab w:val="left" w:pos="-720"/>
              </w:tabs>
              <w:suppressAutoHyphens/>
              <w:rPr>
                <w:szCs w:val="22"/>
              </w:rPr>
            </w:pPr>
            <w:r w:rsidRPr="00780939">
              <w:rPr>
                <w:szCs w:val="22"/>
                <w:lang w:eastAsia="ja-JP"/>
              </w:rPr>
              <w:t>Tel: +34 93 404 51 00</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tabs>
                <w:tab w:val="left" w:pos="-720"/>
                <w:tab w:val="left" w:pos="4536"/>
              </w:tabs>
              <w:suppressAutoHyphens/>
              <w:rPr>
                <w:b/>
                <w:bCs/>
                <w:i/>
                <w:iCs/>
                <w:szCs w:val="22"/>
              </w:rPr>
            </w:pPr>
            <w:r w:rsidRPr="00780939">
              <w:rPr>
                <w:b/>
                <w:szCs w:val="22"/>
              </w:rPr>
              <w:t>Polska</w:t>
            </w:r>
          </w:p>
          <w:p w:rsidR="00867C50" w:rsidRPr="00780939" w:rsidRDefault="00867C50" w:rsidP="00B73EB9">
            <w:pPr>
              <w:tabs>
                <w:tab w:val="left" w:pos="-720"/>
              </w:tabs>
              <w:suppressAutoHyphens/>
              <w:rPr>
                <w:szCs w:val="22"/>
                <w:lang w:eastAsia="ja-JP"/>
              </w:rPr>
            </w:pPr>
            <w:r w:rsidRPr="00780939">
              <w:rPr>
                <w:szCs w:val="22"/>
                <w:lang w:eastAsia="ja-JP"/>
              </w:rPr>
              <w:t>Boehringer Ingelheim Sp.zo.o.</w:t>
            </w:r>
          </w:p>
          <w:p w:rsidR="00867C50" w:rsidRPr="00780939" w:rsidRDefault="00867C50" w:rsidP="00B73EB9">
            <w:pPr>
              <w:tabs>
                <w:tab w:val="left" w:pos="-720"/>
              </w:tabs>
              <w:suppressAutoHyphens/>
              <w:rPr>
                <w:szCs w:val="22"/>
                <w:lang w:eastAsia="ja-JP"/>
              </w:rPr>
            </w:pPr>
            <w:r w:rsidRPr="00780939">
              <w:rPr>
                <w:szCs w:val="22"/>
                <w:lang w:eastAsia="ja-JP"/>
              </w:rPr>
              <w:t>Tel.: +48 22 699 0 699</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780939" w:rsidRDefault="00867C50" w:rsidP="00B73EB9">
            <w:pPr>
              <w:tabs>
                <w:tab w:val="left" w:pos="-720"/>
                <w:tab w:val="left" w:pos="4536"/>
              </w:tabs>
              <w:suppressAutoHyphens/>
              <w:rPr>
                <w:b/>
                <w:szCs w:val="22"/>
              </w:rPr>
            </w:pPr>
            <w:r w:rsidRPr="00780939">
              <w:rPr>
                <w:b/>
                <w:szCs w:val="22"/>
              </w:rPr>
              <w:t>France</w:t>
            </w:r>
          </w:p>
          <w:p w:rsidR="00867C50" w:rsidRPr="00780939" w:rsidRDefault="00867C50" w:rsidP="00B73EB9">
            <w:pPr>
              <w:rPr>
                <w:szCs w:val="22"/>
                <w:lang w:eastAsia="ja-JP"/>
              </w:rPr>
            </w:pPr>
            <w:r w:rsidRPr="00780939">
              <w:rPr>
                <w:szCs w:val="22"/>
                <w:lang w:eastAsia="ja-JP"/>
              </w:rPr>
              <w:t>Boehringer Ingelheim France S.A.S.</w:t>
            </w:r>
          </w:p>
          <w:p w:rsidR="00867C50" w:rsidRPr="00780939" w:rsidRDefault="00867C50" w:rsidP="00B73EB9">
            <w:pPr>
              <w:rPr>
                <w:b/>
                <w:szCs w:val="22"/>
              </w:rPr>
            </w:pPr>
            <w:r w:rsidRPr="00780939">
              <w:rPr>
                <w:szCs w:val="22"/>
                <w:lang w:eastAsia="ja-JP"/>
              </w:rPr>
              <w:t>Tél: +33 3 26 50 45 33</w:t>
            </w:r>
          </w:p>
        </w:tc>
        <w:tc>
          <w:tcPr>
            <w:tcW w:w="4678" w:type="dxa"/>
          </w:tcPr>
          <w:p w:rsidR="00867C50" w:rsidRPr="001D6DE7" w:rsidRDefault="00867C50" w:rsidP="00B73EB9">
            <w:pPr>
              <w:rPr>
                <w:szCs w:val="22"/>
              </w:rPr>
            </w:pPr>
            <w:r w:rsidRPr="001D6DE7">
              <w:rPr>
                <w:b/>
                <w:szCs w:val="22"/>
              </w:rPr>
              <w:t>Portugal</w:t>
            </w:r>
          </w:p>
          <w:p w:rsidR="00867C50" w:rsidRPr="001D6DE7" w:rsidRDefault="00867C50" w:rsidP="00B73EB9">
            <w:pPr>
              <w:tabs>
                <w:tab w:val="left" w:pos="-720"/>
              </w:tabs>
              <w:suppressAutoHyphens/>
              <w:rPr>
                <w:szCs w:val="22"/>
                <w:lang w:eastAsia="ja-JP"/>
              </w:rPr>
            </w:pPr>
            <w:r w:rsidRPr="001D6DE7">
              <w:rPr>
                <w:szCs w:val="22"/>
                <w:lang w:eastAsia="ja-JP"/>
              </w:rPr>
              <w:t xml:space="preserve">Boehringer Ingelheim, </w:t>
            </w:r>
            <w:r w:rsidR="000A5F16" w:rsidRPr="001D6DE7">
              <w:rPr>
                <w:szCs w:val="22"/>
                <w:lang w:eastAsia="ja-JP"/>
              </w:rPr>
              <w:t xml:space="preserve">Unipessoal, </w:t>
            </w:r>
            <w:r w:rsidRPr="001D6DE7">
              <w:rPr>
                <w:szCs w:val="22"/>
                <w:lang w:eastAsia="ja-JP"/>
              </w:rPr>
              <w:t>Lda.</w:t>
            </w:r>
          </w:p>
          <w:p w:rsidR="00867C50" w:rsidRPr="00780939" w:rsidRDefault="00867C50" w:rsidP="00B73EB9">
            <w:pPr>
              <w:tabs>
                <w:tab w:val="left" w:pos="-720"/>
              </w:tabs>
              <w:suppressAutoHyphens/>
              <w:rPr>
                <w:szCs w:val="22"/>
              </w:rPr>
            </w:pPr>
            <w:r w:rsidRPr="00780939">
              <w:rPr>
                <w:szCs w:val="22"/>
                <w:lang w:eastAsia="ja-JP"/>
              </w:rPr>
              <w:t>Tel: +351 21 313 53 00</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780939" w:rsidRDefault="00867C50" w:rsidP="00867C50">
            <w:pPr>
              <w:pStyle w:val="HeadNoNum1"/>
              <w:rPr>
                <w:noProof w:val="0"/>
                <w:szCs w:val="22"/>
                <w:lang w:val="fi-FI"/>
              </w:rPr>
            </w:pPr>
            <w:r w:rsidRPr="00780939">
              <w:rPr>
                <w:noProof w:val="0"/>
                <w:szCs w:val="22"/>
                <w:lang w:val="fi-FI"/>
              </w:rPr>
              <w:t>Hrvatska</w:t>
            </w:r>
          </w:p>
          <w:p w:rsidR="00867C50" w:rsidRPr="00780939" w:rsidRDefault="00867C50" w:rsidP="00867C50">
            <w:pPr>
              <w:pStyle w:val="HeadNoNum1"/>
              <w:rPr>
                <w:b w:val="0"/>
                <w:noProof w:val="0"/>
                <w:szCs w:val="22"/>
                <w:lang w:val="fi-FI"/>
              </w:rPr>
            </w:pPr>
            <w:r w:rsidRPr="00780939">
              <w:rPr>
                <w:b w:val="0"/>
                <w:noProof w:val="0"/>
                <w:szCs w:val="22"/>
                <w:lang w:val="fi-FI"/>
              </w:rPr>
              <w:t>Boehringer Ingelheim Zagreb d.o.o.</w:t>
            </w:r>
          </w:p>
          <w:p w:rsidR="00867C50" w:rsidRPr="00780939" w:rsidRDefault="00867C50" w:rsidP="00867C50">
            <w:pPr>
              <w:pStyle w:val="HeadNoNum1"/>
              <w:rPr>
                <w:b w:val="0"/>
                <w:noProof w:val="0"/>
                <w:szCs w:val="22"/>
                <w:lang w:val="fi-FI"/>
              </w:rPr>
            </w:pPr>
            <w:r w:rsidRPr="00780939">
              <w:rPr>
                <w:b w:val="0"/>
                <w:noProof w:val="0"/>
                <w:szCs w:val="22"/>
                <w:lang w:val="fi-FI"/>
              </w:rPr>
              <w:t>Tel: +385 1 2444 600</w:t>
            </w:r>
          </w:p>
          <w:p w:rsidR="00867C50" w:rsidRPr="00780939" w:rsidRDefault="00867C50" w:rsidP="00867C50">
            <w:pPr>
              <w:pStyle w:val="HeadNoNum1"/>
              <w:rPr>
                <w:b w:val="0"/>
                <w:noProof w:val="0"/>
                <w:szCs w:val="22"/>
                <w:lang w:val="fi-FI"/>
              </w:rPr>
            </w:pPr>
          </w:p>
        </w:tc>
        <w:tc>
          <w:tcPr>
            <w:tcW w:w="4678" w:type="dxa"/>
          </w:tcPr>
          <w:p w:rsidR="00867C50" w:rsidRPr="00780939" w:rsidRDefault="00867C50" w:rsidP="00B73EB9">
            <w:pPr>
              <w:tabs>
                <w:tab w:val="left" w:pos="-720"/>
                <w:tab w:val="left" w:pos="4536"/>
              </w:tabs>
              <w:suppressAutoHyphens/>
              <w:rPr>
                <w:b/>
                <w:szCs w:val="22"/>
              </w:rPr>
            </w:pPr>
            <w:r w:rsidRPr="00780939">
              <w:rPr>
                <w:b/>
                <w:szCs w:val="22"/>
              </w:rPr>
              <w:t>România</w:t>
            </w:r>
          </w:p>
          <w:p w:rsidR="00867C50" w:rsidRPr="00780939" w:rsidRDefault="00867C50" w:rsidP="00B73EB9">
            <w:pPr>
              <w:rPr>
                <w:szCs w:val="22"/>
              </w:rPr>
            </w:pPr>
            <w:r w:rsidRPr="00780939">
              <w:rPr>
                <w:szCs w:val="22"/>
              </w:rPr>
              <w:t>Boehringer Ingelheim RCV GmbH &amp; Co KG Viena - Sucursala Bucuresti</w:t>
            </w:r>
          </w:p>
          <w:p w:rsidR="00867C50" w:rsidRPr="00780939" w:rsidRDefault="00867C50" w:rsidP="00B73EB9">
            <w:pPr>
              <w:rPr>
                <w:szCs w:val="22"/>
              </w:rPr>
            </w:pPr>
            <w:r w:rsidRPr="00780939">
              <w:rPr>
                <w:szCs w:val="22"/>
              </w:rPr>
              <w:t>Tel: +40 21 3022800</w:t>
            </w:r>
          </w:p>
          <w:p w:rsidR="00867C50" w:rsidRPr="00780939" w:rsidRDefault="00867C50" w:rsidP="00B73EB9">
            <w:pPr>
              <w:tabs>
                <w:tab w:val="left" w:pos="-720"/>
                <w:tab w:val="left" w:pos="4536"/>
              </w:tabs>
              <w:suppressAutoHyphens/>
              <w:rPr>
                <w:b/>
                <w:szCs w:val="22"/>
              </w:rPr>
            </w:pPr>
          </w:p>
        </w:tc>
      </w:tr>
      <w:tr w:rsidR="00867C50" w:rsidRPr="00780939" w:rsidTr="00B73EB9">
        <w:tc>
          <w:tcPr>
            <w:tcW w:w="4678" w:type="dxa"/>
            <w:gridSpan w:val="2"/>
          </w:tcPr>
          <w:p w:rsidR="00867C50" w:rsidRPr="00780939" w:rsidRDefault="00867C50" w:rsidP="00B73EB9">
            <w:pPr>
              <w:rPr>
                <w:szCs w:val="22"/>
              </w:rPr>
            </w:pPr>
            <w:r w:rsidRPr="00780939">
              <w:rPr>
                <w:szCs w:val="22"/>
              </w:rPr>
              <w:br w:type="page"/>
            </w:r>
            <w:r w:rsidRPr="00780939">
              <w:rPr>
                <w:b/>
                <w:szCs w:val="22"/>
              </w:rPr>
              <w:t>Ireland</w:t>
            </w:r>
          </w:p>
          <w:p w:rsidR="00867C50" w:rsidRPr="00780939" w:rsidRDefault="00867C50" w:rsidP="00B73EB9">
            <w:pPr>
              <w:tabs>
                <w:tab w:val="left" w:pos="-720"/>
              </w:tabs>
              <w:suppressAutoHyphens/>
              <w:rPr>
                <w:szCs w:val="22"/>
                <w:lang w:eastAsia="ja-JP"/>
              </w:rPr>
            </w:pPr>
            <w:r w:rsidRPr="00780939">
              <w:rPr>
                <w:szCs w:val="22"/>
                <w:lang w:eastAsia="ja-JP"/>
              </w:rPr>
              <w:t>Boehringer Ingelheim Ireland Ltd.</w:t>
            </w:r>
          </w:p>
          <w:p w:rsidR="00867C50" w:rsidRPr="00780939" w:rsidRDefault="00867C50" w:rsidP="00B73EB9">
            <w:pPr>
              <w:tabs>
                <w:tab w:val="left" w:pos="-720"/>
              </w:tabs>
              <w:suppressAutoHyphens/>
              <w:rPr>
                <w:szCs w:val="22"/>
              </w:rPr>
            </w:pPr>
            <w:r w:rsidRPr="00780939">
              <w:rPr>
                <w:szCs w:val="22"/>
                <w:lang w:eastAsia="ja-JP"/>
              </w:rPr>
              <w:t>Tel: +353 1 295 9620</w:t>
            </w:r>
          </w:p>
        </w:tc>
        <w:tc>
          <w:tcPr>
            <w:tcW w:w="4678" w:type="dxa"/>
          </w:tcPr>
          <w:p w:rsidR="00867C50" w:rsidRPr="00780939" w:rsidRDefault="00867C50" w:rsidP="00B73EB9">
            <w:pPr>
              <w:rPr>
                <w:szCs w:val="22"/>
              </w:rPr>
            </w:pPr>
            <w:r w:rsidRPr="00780939">
              <w:rPr>
                <w:b/>
                <w:szCs w:val="22"/>
              </w:rPr>
              <w:t>Slovenija</w:t>
            </w:r>
          </w:p>
          <w:p w:rsidR="00867C50" w:rsidRPr="00780939" w:rsidRDefault="00867C50" w:rsidP="00B73EB9">
            <w:pPr>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tabs>
                <w:tab w:val="left" w:pos="-720"/>
              </w:tabs>
              <w:suppressAutoHyphens/>
              <w:rPr>
                <w:szCs w:val="22"/>
                <w:lang w:eastAsia="ja-JP"/>
              </w:rPr>
            </w:pPr>
            <w:r w:rsidRPr="00780939">
              <w:rPr>
                <w:szCs w:val="22"/>
                <w:lang w:eastAsia="ja-JP"/>
              </w:rPr>
              <w:t>Podružnica Ljubljana</w:t>
            </w:r>
          </w:p>
          <w:p w:rsidR="00867C50" w:rsidRPr="00780939" w:rsidRDefault="00867C50" w:rsidP="00B73EB9">
            <w:pPr>
              <w:tabs>
                <w:tab w:val="left" w:pos="-720"/>
              </w:tabs>
              <w:suppressAutoHyphens/>
              <w:rPr>
                <w:szCs w:val="22"/>
                <w:lang w:eastAsia="ja-JP"/>
              </w:rPr>
            </w:pPr>
            <w:r w:rsidRPr="00780939">
              <w:rPr>
                <w:szCs w:val="22"/>
                <w:lang w:eastAsia="ja-JP"/>
              </w:rPr>
              <w:t>Tel: +386 1 586 40 00</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780939" w:rsidRDefault="00867C50" w:rsidP="00B73EB9">
            <w:pPr>
              <w:keepNext/>
              <w:keepLines/>
              <w:rPr>
                <w:b/>
                <w:szCs w:val="22"/>
              </w:rPr>
            </w:pPr>
            <w:r w:rsidRPr="00780939">
              <w:rPr>
                <w:b/>
                <w:szCs w:val="22"/>
              </w:rPr>
              <w:t>Ísland</w:t>
            </w:r>
          </w:p>
          <w:p w:rsidR="00867C50" w:rsidRPr="00780939" w:rsidRDefault="00867C50" w:rsidP="00B73EB9">
            <w:pPr>
              <w:keepNext/>
              <w:keepLines/>
              <w:tabs>
                <w:tab w:val="left" w:pos="-720"/>
              </w:tabs>
              <w:suppressAutoHyphens/>
              <w:rPr>
                <w:szCs w:val="22"/>
                <w:lang w:eastAsia="ja-JP"/>
              </w:rPr>
            </w:pPr>
            <w:r w:rsidRPr="00780939">
              <w:rPr>
                <w:szCs w:val="22"/>
                <w:lang w:eastAsia="ja-JP"/>
              </w:rPr>
              <w:t>Vistor hf.</w:t>
            </w:r>
          </w:p>
          <w:p w:rsidR="00867C50" w:rsidRPr="00780939" w:rsidRDefault="00867C50" w:rsidP="00B73EB9">
            <w:pPr>
              <w:keepNext/>
              <w:keepLines/>
              <w:tabs>
                <w:tab w:val="left" w:pos="-720"/>
              </w:tabs>
              <w:suppressAutoHyphens/>
              <w:rPr>
                <w:szCs w:val="22"/>
              </w:rPr>
            </w:pPr>
            <w:r w:rsidRPr="00780939">
              <w:rPr>
                <w:szCs w:val="22"/>
              </w:rPr>
              <w:t>Sími</w:t>
            </w:r>
            <w:r w:rsidR="000A5F16" w:rsidRPr="00780939">
              <w:rPr>
                <w:szCs w:val="22"/>
              </w:rPr>
              <w:t>/</w:t>
            </w:r>
            <w:r w:rsidRPr="00780939">
              <w:rPr>
                <w:szCs w:val="22"/>
                <w:lang w:eastAsia="ja-JP"/>
              </w:rPr>
              <w:t>Tel: +354 535 7000</w:t>
            </w:r>
          </w:p>
          <w:p w:rsidR="00867C50" w:rsidRPr="00780939" w:rsidRDefault="00867C50" w:rsidP="00B73EB9">
            <w:pPr>
              <w:keepNext/>
              <w:keepLines/>
              <w:tabs>
                <w:tab w:val="left" w:pos="-720"/>
              </w:tabs>
              <w:suppressAutoHyphens/>
              <w:rPr>
                <w:szCs w:val="22"/>
              </w:rPr>
            </w:pPr>
          </w:p>
        </w:tc>
        <w:tc>
          <w:tcPr>
            <w:tcW w:w="4678" w:type="dxa"/>
          </w:tcPr>
          <w:p w:rsidR="00867C50" w:rsidRPr="00780939" w:rsidRDefault="00867C50" w:rsidP="00B73EB9">
            <w:pPr>
              <w:keepNext/>
              <w:keepLines/>
              <w:tabs>
                <w:tab w:val="left" w:pos="-720"/>
              </w:tabs>
              <w:suppressAutoHyphens/>
              <w:rPr>
                <w:b/>
                <w:szCs w:val="22"/>
              </w:rPr>
            </w:pPr>
            <w:r w:rsidRPr="00780939">
              <w:rPr>
                <w:b/>
                <w:szCs w:val="22"/>
              </w:rPr>
              <w:t>Slovenská republika</w:t>
            </w:r>
          </w:p>
          <w:p w:rsidR="00867C50" w:rsidRPr="00780939" w:rsidRDefault="00867C50" w:rsidP="00B73EB9">
            <w:pPr>
              <w:keepNext/>
              <w:keepLines/>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keepNext/>
              <w:keepLines/>
              <w:tabs>
                <w:tab w:val="left" w:pos="-720"/>
              </w:tabs>
              <w:suppressAutoHyphens/>
              <w:rPr>
                <w:szCs w:val="22"/>
                <w:lang w:eastAsia="de-DE"/>
              </w:rPr>
            </w:pPr>
            <w:r w:rsidRPr="00780939">
              <w:rPr>
                <w:szCs w:val="22"/>
                <w:lang w:eastAsia="de-DE"/>
              </w:rPr>
              <w:t>organizačná zložka</w:t>
            </w:r>
          </w:p>
          <w:p w:rsidR="00867C50" w:rsidRPr="00780939" w:rsidRDefault="00867C50" w:rsidP="00B73EB9">
            <w:pPr>
              <w:keepNext/>
              <w:keepLines/>
              <w:tabs>
                <w:tab w:val="left" w:pos="-720"/>
              </w:tabs>
              <w:suppressAutoHyphens/>
              <w:rPr>
                <w:szCs w:val="22"/>
                <w:lang w:eastAsia="de-DE"/>
              </w:rPr>
            </w:pPr>
            <w:r w:rsidRPr="00780939">
              <w:rPr>
                <w:szCs w:val="22"/>
                <w:lang w:eastAsia="de-DE"/>
              </w:rPr>
              <w:t>Tel: +421 2 5810 1211</w:t>
            </w:r>
          </w:p>
          <w:p w:rsidR="00867C50" w:rsidRPr="00780939" w:rsidRDefault="00867C50" w:rsidP="00B73EB9">
            <w:pPr>
              <w:keepNext/>
              <w:keepLines/>
              <w:tabs>
                <w:tab w:val="left" w:pos="-720"/>
              </w:tabs>
              <w:suppressAutoHyphens/>
              <w:rPr>
                <w:b/>
                <w:szCs w:val="22"/>
              </w:rPr>
            </w:pPr>
          </w:p>
        </w:tc>
      </w:tr>
      <w:tr w:rsidR="00867C50" w:rsidRPr="00780939" w:rsidTr="00B73EB9">
        <w:tc>
          <w:tcPr>
            <w:tcW w:w="4678" w:type="dxa"/>
            <w:gridSpan w:val="2"/>
          </w:tcPr>
          <w:p w:rsidR="00867C50" w:rsidRPr="00780939" w:rsidRDefault="00867C50" w:rsidP="00B73EB9">
            <w:pPr>
              <w:rPr>
                <w:szCs w:val="22"/>
              </w:rPr>
            </w:pPr>
            <w:r w:rsidRPr="00780939">
              <w:rPr>
                <w:b/>
                <w:szCs w:val="22"/>
              </w:rPr>
              <w:t>Italia</w:t>
            </w:r>
          </w:p>
          <w:p w:rsidR="00867C50" w:rsidRPr="00780939" w:rsidRDefault="00867C50" w:rsidP="00B73EB9">
            <w:pPr>
              <w:rPr>
                <w:szCs w:val="22"/>
                <w:lang w:eastAsia="ja-JP"/>
              </w:rPr>
            </w:pPr>
            <w:r w:rsidRPr="00780939">
              <w:rPr>
                <w:szCs w:val="22"/>
                <w:lang w:eastAsia="ja-JP"/>
              </w:rPr>
              <w:t>Boehringer Ingelheim Italia S.p.A.</w:t>
            </w:r>
          </w:p>
          <w:p w:rsidR="00867C50" w:rsidRPr="00780939" w:rsidRDefault="00867C50" w:rsidP="00B73EB9">
            <w:pPr>
              <w:rPr>
                <w:b/>
                <w:szCs w:val="22"/>
              </w:rPr>
            </w:pPr>
            <w:r w:rsidRPr="00780939">
              <w:rPr>
                <w:szCs w:val="22"/>
                <w:lang w:eastAsia="ja-JP"/>
              </w:rPr>
              <w:t>Tel: +39 02 5355 1</w:t>
            </w:r>
          </w:p>
        </w:tc>
        <w:tc>
          <w:tcPr>
            <w:tcW w:w="4678" w:type="dxa"/>
          </w:tcPr>
          <w:p w:rsidR="00867C50" w:rsidRPr="001D6DE7" w:rsidRDefault="00867C50" w:rsidP="00B73EB9">
            <w:pPr>
              <w:tabs>
                <w:tab w:val="left" w:pos="-720"/>
                <w:tab w:val="left" w:pos="4536"/>
              </w:tabs>
              <w:suppressAutoHyphens/>
              <w:rPr>
                <w:szCs w:val="22"/>
              </w:rPr>
            </w:pPr>
            <w:r w:rsidRPr="001D6DE7">
              <w:rPr>
                <w:b/>
                <w:szCs w:val="22"/>
              </w:rPr>
              <w:t>Suomi/Finland</w:t>
            </w:r>
          </w:p>
          <w:p w:rsidR="00867C50" w:rsidRPr="001D6DE7" w:rsidRDefault="00867C50" w:rsidP="00B73EB9">
            <w:pPr>
              <w:tabs>
                <w:tab w:val="left" w:pos="-720"/>
              </w:tabs>
              <w:suppressAutoHyphens/>
              <w:rPr>
                <w:szCs w:val="22"/>
                <w:lang w:eastAsia="ja-JP"/>
              </w:rPr>
            </w:pPr>
            <w:r w:rsidRPr="001D6DE7">
              <w:rPr>
                <w:szCs w:val="22"/>
                <w:lang w:eastAsia="ja-JP"/>
              </w:rPr>
              <w:t>Boehringer Ingelheim Finland Ky</w:t>
            </w:r>
          </w:p>
          <w:p w:rsidR="00867C50" w:rsidRPr="00780939" w:rsidRDefault="00867C50" w:rsidP="00B73EB9">
            <w:pPr>
              <w:tabs>
                <w:tab w:val="left" w:pos="-720"/>
              </w:tabs>
              <w:suppressAutoHyphens/>
              <w:jc w:val="both"/>
              <w:rPr>
                <w:szCs w:val="22"/>
              </w:rPr>
            </w:pPr>
            <w:r w:rsidRPr="00780939">
              <w:rPr>
                <w:szCs w:val="22"/>
                <w:lang w:eastAsia="ja-JP"/>
              </w:rPr>
              <w:t>Puh/Tel: +358 10 3102 800</w:t>
            </w:r>
          </w:p>
          <w:p w:rsidR="00867C50" w:rsidRPr="00780939" w:rsidRDefault="00867C50" w:rsidP="00B73EB9">
            <w:pPr>
              <w:tabs>
                <w:tab w:val="left" w:pos="-720"/>
              </w:tabs>
              <w:suppressAutoHyphens/>
              <w:rPr>
                <w:szCs w:val="22"/>
              </w:rPr>
            </w:pPr>
          </w:p>
        </w:tc>
      </w:tr>
      <w:tr w:rsidR="00867C50" w:rsidRPr="001D6DE7" w:rsidTr="00B73EB9">
        <w:tc>
          <w:tcPr>
            <w:tcW w:w="4678" w:type="dxa"/>
            <w:gridSpan w:val="2"/>
          </w:tcPr>
          <w:p w:rsidR="00867C50" w:rsidRPr="00780939" w:rsidRDefault="00867C50" w:rsidP="00B73EB9">
            <w:pPr>
              <w:keepNext/>
              <w:keepLines/>
              <w:rPr>
                <w:b/>
                <w:szCs w:val="22"/>
              </w:rPr>
            </w:pPr>
            <w:r w:rsidRPr="00780939">
              <w:rPr>
                <w:b/>
                <w:szCs w:val="22"/>
              </w:rPr>
              <w:t>Κύπρος</w:t>
            </w:r>
          </w:p>
          <w:p w:rsidR="00867C50" w:rsidRPr="00780939" w:rsidRDefault="00867C50" w:rsidP="00B73EB9">
            <w:pPr>
              <w:keepNext/>
              <w:keepLines/>
              <w:rPr>
                <w:szCs w:val="22"/>
                <w:lang w:eastAsia="ja-JP"/>
              </w:rPr>
            </w:pPr>
            <w:r w:rsidRPr="00780939">
              <w:rPr>
                <w:szCs w:val="22"/>
                <w:lang w:eastAsia="ja-JP"/>
              </w:rPr>
              <w:t>Boehringer Ingelheim Ellas A.E.</w:t>
            </w:r>
          </w:p>
          <w:p w:rsidR="00867C50" w:rsidRPr="00780939" w:rsidRDefault="00867C50" w:rsidP="00B73EB9">
            <w:pPr>
              <w:keepNext/>
              <w:keepLines/>
              <w:rPr>
                <w:b/>
                <w:szCs w:val="22"/>
              </w:rPr>
            </w:pPr>
            <w:r w:rsidRPr="00780939">
              <w:rPr>
                <w:szCs w:val="22"/>
                <w:lang w:eastAsia="ja-JP"/>
              </w:rPr>
              <w:t>Tηλ: +30 2 10 89 06 300</w:t>
            </w:r>
          </w:p>
        </w:tc>
        <w:tc>
          <w:tcPr>
            <w:tcW w:w="4678" w:type="dxa"/>
          </w:tcPr>
          <w:p w:rsidR="00867C50" w:rsidRPr="001D6DE7" w:rsidRDefault="00867C50" w:rsidP="00B73EB9">
            <w:pPr>
              <w:keepNext/>
              <w:keepLines/>
              <w:tabs>
                <w:tab w:val="left" w:pos="-720"/>
                <w:tab w:val="left" w:pos="4536"/>
              </w:tabs>
              <w:suppressAutoHyphens/>
              <w:rPr>
                <w:b/>
                <w:szCs w:val="22"/>
              </w:rPr>
            </w:pPr>
            <w:r w:rsidRPr="001D6DE7">
              <w:rPr>
                <w:b/>
                <w:szCs w:val="22"/>
              </w:rPr>
              <w:t>Sverige</w:t>
            </w:r>
          </w:p>
          <w:p w:rsidR="00867C50" w:rsidRPr="001D6DE7" w:rsidRDefault="00867C50" w:rsidP="00B73EB9">
            <w:pPr>
              <w:keepNext/>
              <w:keepLines/>
              <w:tabs>
                <w:tab w:val="left" w:pos="-720"/>
                <w:tab w:val="left" w:pos="4536"/>
              </w:tabs>
              <w:suppressAutoHyphens/>
              <w:rPr>
                <w:szCs w:val="22"/>
                <w:lang w:eastAsia="ja-JP"/>
              </w:rPr>
            </w:pPr>
            <w:r w:rsidRPr="001D6DE7">
              <w:rPr>
                <w:szCs w:val="22"/>
                <w:lang w:eastAsia="ja-JP"/>
              </w:rPr>
              <w:t>Boehringer Ingelheim AB</w:t>
            </w:r>
          </w:p>
          <w:p w:rsidR="00867C50" w:rsidRPr="001D6DE7" w:rsidRDefault="00867C50" w:rsidP="00B73EB9">
            <w:pPr>
              <w:keepNext/>
              <w:keepLines/>
              <w:tabs>
                <w:tab w:val="left" w:pos="-720"/>
                <w:tab w:val="left" w:pos="4536"/>
              </w:tabs>
              <w:suppressAutoHyphens/>
              <w:rPr>
                <w:szCs w:val="22"/>
                <w:lang w:eastAsia="ja-JP"/>
              </w:rPr>
            </w:pPr>
            <w:r w:rsidRPr="001D6DE7">
              <w:rPr>
                <w:szCs w:val="22"/>
                <w:lang w:eastAsia="ja-JP"/>
              </w:rPr>
              <w:t>Tel: +46 8 721 21 00</w:t>
            </w:r>
          </w:p>
          <w:p w:rsidR="00867C50" w:rsidRPr="001D6DE7" w:rsidRDefault="00867C50" w:rsidP="00B73EB9">
            <w:pPr>
              <w:keepNext/>
              <w:keepLines/>
              <w:tabs>
                <w:tab w:val="left" w:pos="-720"/>
                <w:tab w:val="left" w:pos="4536"/>
              </w:tabs>
              <w:suppressAutoHyphens/>
              <w:rPr>
                <w:b/>
                <w:szCs w:val="22"/>
              </w:rPr>
            </w:pPr>
          </w:p>
        </w:tc>
      </w:tr>
      <w:tr w:rsidR="00867C50" w:rsidRPr="00780939" w:rsidTr="00B73EB9">
        <w:tc>
          <w:tcPr>
            <w:tcW w:w="4678" w:type="dxa"/>
            <w:gridSpan w:val="2"/>
          </w:tcPr>
          <w:p w:rsidR="00867C50" w:rsidRPr="001D6DE7" w:rsidRDefault="00867C50" w:rsidP="00B73EB9">
            <w:pPr>
              <w:rPr>
                <w:b/>
                <w:szCs w:val="22"/>
              </w:rPr>
            </w:pPr>
            <w:r w:rsidRPr="001D6DE7">
              <w:rPr>
                <w:b/>
                <w:szCs w:val="22"/>
              </w:rPr>
              <w:t>Latvija</w:t>
            </w:r>
          </w:p>
          <w:p w:rsidR="00867C50" w:rsidRPr="001D6DE7" w:rsidRDefault="00867C50" w:rsidP="00B73EB9">
            <w:pPr>
              <w:tabs>
                <w:tab w:val="left" w:pos="-720"/>
              </w:tabs>
              <w:suppressAutoHyphens/>
              <w:rPr>
                <w:szCs w:val="22"/>
              </w:rPr>
            </w:pPr>
            <w:r w:rsidRPr="001D6DE7">
              <w:rPr>
                <w:szCs w:val="22"/>
                <w:lang w:eastAsia="ja-JP"/>
              </w:rPr>
              <w:t xml:space="preserve">Boehringer Ingelheim </w:t>
            </w:r>
            <w:r w:rsidRPr="001D6DE7">
              <w:rPr>
                <w:szCs w:val="22"/>
              </w:rPr>
              <w:t>RCV GmbH &amp; Co KG</w:t>
            </w:r>
          </w:p>
          <w:p w:rsidR="00867C50" w:rsidRPr="00780939" w:rsidRDefault="00867C50" w:rsidP="00B73EB9">
            <w:pPr>
              <w:tabs>
                <w:tab w:val="left" w:pos="-720"/>
              </w:tabs>
              <w:suppressAutoHyphens/>
              <w:rPr>
                <w:szCs w:val="22"/>
                <w:lang w:eastAsia="ja-JP"/>
              </w:rPr>
            </w:pPr>
            <w:r w:rsidRPr="00780939">
              <w:rPr>
                <w:szCs w:val="22"/>
              </w:rPr>
              <w:t xml:space="preserve">Latvijas filiāle </w:t>
            </w:r>
          </w:p>
          <w:p w:rsidR="00867C50" w:rsidRPr="00780939" w:rsidRDefault="00867C50" w:rsidP="00B73EB9">
            <w:pPr>
              <w:tabs>
                <w:tab w:val="left" w:pos="-720"/>
              </w:tabs>
              <w:suppressAutoHyphens/>
              <w:rPr>
                <w:szCs w:val="22"/>
              </w:rPr>
            </w:pPr>
            <w:r w:rsidRPr="00780939">
              <w:rPr>
                <w:szCs w:val="22"/>
                <w:lang w:eastAsia="ja-JP"/>
              </w:rPr>
              <w:t>Tel: +371 67 240 011</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tabs>
                <w:tab w:val="left" w:pos="-720"/>
                <w:tab w:val="left" w:pos="4536"/>
              </w:tabs>
              <w:suppressAutoHyphens/>
              <w:rPr>
                <w:b/>
                <w:szCs w:val="22"/>
              </w:rPr>
            </w:pPr>
            <w:r w:rsidRPr="00780939">
              <w:rPr>
                <w:b/>
                <w:szCs w:val="22"/>
              </w:rPr>
              <w:t>United Kingdom</w:t>
            </w:r>
          </w:p>
          <w:p w:rsidR="00867C50" w:rsidRPr="00780939" w:rsidRDefault="00867C50" w:rsidP="00B73EB9">
            <w:pPr>
              <w:rPr>
                <w:szCs w:val="22"/>
                <w:lang w:eastAsia="ja-JP"/>
              </w:rPr>
            </w:pPr>
            <w:r w:rsidRPr="00780939">
              <w:rPr>
                <w:szCs w:val="22"/>
                <w:lang w:eastAsia="ja-JP"/>
              </w:rPr>
              <w:t>Boehringer Ingelheim Ltd.</w:t>
            </w:r>
          </w:p>
          <w:p w:rsidR="00867C50" w:rsidRPr="00780939" w:rsidRDefault="00867C50" w:rsidP="00B73EB9">
            <w:pPr>
              <w:rPr>
                <w:szCs w:val="22"/>
              </w:rPr>
            </w:pPr>
            <w:r w:rsidRPr="00780939">
              <w:rPr>
                <w:szCs w:val="22"/>
                <w:lang w:eastAsia="ja-JP"/>
              </w:rPr>
              <w:t>Tel: +44 1344 424 600</w:t>
            </w:r>
          </w:p>
        </w:tc>
      </w:tr>
    </w:tbl>
    <w:p w:rsidR="00E82E1F" w:rsidRPr="00780939" w:rsidRDefault="00E82E1F" w:rsidP="00F56E19">
      <w:pPr>
        <w:suppressAutoHyphens/>
        <w:rPr>
          <w:b/>
          <w:color w:val="000000"/>
          <w:szCs w:val="22"/>
        </w:rPr>
      </w:pPr>
    </w:p>
    <w:p w:rsidR="001D546A" w:rsidRPr="00780939" w:rsidRDefault="001D546A" w:rsidP="004424DE">
      <w:pPr>
        <w:rPr>
          <w:color w:val="000000"/>
          <w:szCs w:val="22"/>
        </w:rPr>
      </w:pPr>
      <w:r w:rsidRPr="00780939">
        <w:rPr>
          <w:b/>
          <w:bCs/>
          <w:color w:val="000000"/>
          <w:szCs w:val="22"/>
        </w:rPr>
        <w:t>Tämä pakkausseloste on tarkistettu viimeksi</w:t>
      </w:r>
    </w:p>
    <w:p w:rsidR="001D546A" w:rsidRPr="00780939" w:rsidRDefault="001D546A" w:rsidP="001D546A">
      <w:pPr>
        <w:rPr>
          <w:color w:val="000000"/>
          <w:szCs w:val="22"/>
        </w:rPr>
      </w:pPr>
    </w:p>
    <w:p w:rsidR="000A5F16" w:rsidRPr="00780939" w:rsidRDefault="000A5F16" w:rsidP="001D546A">
      <w:pPr>
        <w:rPr>
          <w:color w:val="000000"/>
          <w:szCs w:val="22"/>
        </w:rPr>
      </w:pPr>
      <w:r w:rsidRPr="00780939">
        <w:rPr>
          <w:b/>
          <w:bCs/>
          <w:color w:val="000000"/>
          <w:szCs w:val="22"/>
        </w:rPr>
        <w:t>Muut tiedonlähteet</w:t>
      </w:r>
    </w:p>
    <w:p w:rsidR="001D546A" w:rsidRPr="00780939" w:rsidRDefault="001D546A" w:rsidP="001D546A">
      <w:pPr>
        <w:rPr>
          <w:color w:val="000000"/>
          <w:szCs w:val="22"/>
        </w:rPr>
      </w:pPr>
      <w:r w:rsidRPr="00780939">
        <w:rPr>
          <w:color w:val="000000"/>
          <w:szCs w:val="22"/>
        </w:rPr>
        <w:t>Lisätietoa tästä lääkevalmisteesta on saatavilla Euroopan lääkeviraston verkkosivu</w:t>
      </w:r>
      <w:r w:rsidR="000A5F16" w:rsidRPr="00780939">
        <w:rPr>
          <w:color w:val="000000"/>
          <w:szCs w:val="22"/>
        </w:rPr>
        <w:t>ll</w:t>
      </w:r>
      <w:r w:rsidRPr="00780939">
        <w:rPr>
          <w:color w:val="000000"/>
          <w:szCs w:val="22"/>
        </w:rPr>
        <w:t xml:space="preserve">a </w:t>
      </w:r>
      <w:hyperlink r:id="rId18" w:history="1">
        <w:r w:rsidRPr="00780939">
          <w:rPr>
            <w:rStyle w:val="Hyperlink"/>
            <w:szCs w:val="22"/>
          </w:rPr>
          <w:t>http://www.</w:t>
        </w:r>
        <w:r w:rsidRPr="00780939">
          <w:rPr>
            <w:rStyle w:val="Hyperlink"/>
            <w:szCs w:val="22"/>
          </w:rPr>
          <w:t>e</w:t>
        </w:r>
        <w:r w:rsidRPr="00780939">
          <w:rPr>
            <w:rStyle w:val="Hyperlink"/>
            <w:szCs w:val="22"/>
          </w:rPr>
          <w:t>m</w:t>
        </w:r>
        <w:r w:rsidRPr="00780939">
          <w:rPr>
            <w:rStyle w:val="Hyperlink"/>
            <w:szCs w:val="22"/>
          </w:rPr>
          <w:t>a</w:t>
        </w:r>
        <w:r w:rsidRPr="00780939">
          <w:rPr>
            <w:rStyle w:val="Hyperlink"/>
            <w:szCs w:val="22"/>
          </w:rPr>
          <w:t>.euro</w:t>
        </w:r>
        <w:r w:rsidRPr="00780939">
          <w:rPr>
            <w:rStyle w:val="Hyperlink"/>
            <w:szCs w:val="22"/>
          </w:rPr>
          <w:t>p</w:t>
        </w:r>
        <w:r w:rsidRPr="00780939">
          <w:rPr>
            <w:rStyle w:val="Hyperlink"/>
            <w:szCs w:val="22"/>
          </w:rPr>
          <w:t>a.eu</w:t>
        </w:r>
      </w:hyperlink>
      <w:r w:rsidR="001F5C0B" w:rsidRPr="00780939">
        <w:rPr>
          <w:color w:val="0000FF"/>
          <w:szCs w:val="22"/>
        </w:rPr>
        <w:t>/</w:t>
      </w:r>
      <w:r w:rsidR="001F5C0B" w:rsidRPr="00780939">
        <w:rPr>
          <w:color w:val="000000"/>
          <w:szCs w:val="22"/>
        </w:rPr>
        <w:t>.</w:t>
      </w:r>
    </w:p>
    <w:p w:rsidR="001D546A" w:rsidRPr="00780939" w:rsidRDefault="001D546A" w:rsidP="001D546A">
      <w:pPr>
        <w:rPr>
          <w:b/>
          <w:color w:val="000000"/>
          <w:szCs w:val="22"/>
        </w:rPr>
      </w:pPr>
    </w:p>
    <w:p w:rsidR="00747F9C" w:rsidRPr="00780939" w:rsidRDefault="00747F9C" w:rsidP="00A17565">
      <w:pPr>
        <w:rPr>
          <w:color w:val="000000"/>
          <w:szCs w:val="22"/>
        </w:rPr>
      </w:pPr>
    </w:p>
    <w:p w:rsidR="00381E32" w:rsidRPr="00780939" w:rsidRDefault="0058263B" w:rsidP="00381E32">
      <w:pPr>
        <w:jc w:val="center"/>
        <w:rPr>
          <w:b/>
          <w:color w:val="000000"/>
          <w:szCs w:val="22"/>
        </w:rPr>
      </w:pPr>
      <w:r w:rsidRPr="00780939">
        <w:rPr>
          <w:color w:val="000000"/>
          <w:szCs w:val="22"/>
        </w:rPr>
        <w:br w:type="page"/>
      </w:r>
      <w:r w:rsidR="00381E32" w:rsidRPr="00780939">
        <w:rPr>
          <w:b/>
          <w:color w:val="000000"/>
          <w:szCs w:val="22"/>
        </w:rPr>
        <w:t>Pakkausseloste: Tietoa käyttäjälle</w:t>
      </w:r>
    </w:p>
    <w:p w:rsidR="000D2204" w:rsidRPr="00780939" w:rsidRDefault="000D2204" w:rsidP="00381E32">
      <w:pPr>
        <w:jc w:val="center"/>
        <w:rPr>
          <w:b/>
          <w:color w:val="000000"/>
          <w:szCs w:val="22"/>
        </w:rPr>
      </w:pPr>
    </w:p>
    <w:p w:rsidR="00BA4ECA" w:rsidRPr="00780939" w:rsidRDefault="00C9608A" w:rsidP="002F42C7">
      <w:pPr>
        <w:numPr>
          <w:ilvl w:val="12"/>
          <w:numId w:val="0"/>
        </w:numPr>
        <w:ind w:left="2160" w:firstLine="720"/>
        <w:rPr>
          <w:b/>
          <w:bCs/>
          <w:color w:val="000000"/>
          <w:szCs w:val="22"/>
        </w:rPr>
      </w:pPr>
      <w:r w:rsidRPr="00780939">
        <w:rPr>
          <w:b/>
          <w:bCs/>
          <w:color w:val="000000"/>
          <w:szCs w:val="22"/>
        </w:rPr>
        <w:t>MicardisPlus 80</w:t>
      </w:r>
      <w:r w:rsidR="000A5F16" w:rsidRPr="00780939">
        <w:rPr>
          <w:b/>
          <w:bCs/>
          <w:color w:val="000000"/>
          <w:szCs w:val="22"/>
        </w:rPr>
        <w:t> </w:t>
      </w:r>
      <w:r w:rsidRPr="00780939">
        <w:rPr>
          <w:b/>
          <w:bCs/>
          <w:color w:val="000000"/>
          <w:szCs w:val="22"/>
        </w:rPr>
        <w:t>mg/2</w:t>
      </w:r>
      <w:r w:rsidR="00BA4ECA" w:rsidRPr="00780939">
        <w:rPr>
          <w:b/>
          <w:bCs/>
          <w:color w:val="000000"/>
          <w:szCs w:val="22"/>
        </w:rPr>
        <w:t>5</w:t>
      </w:r>
      <w:r w:rsidR="000A5F16" w:rsidRPr="00780939">
        <w:rPr>
          <w:b/>
          <w:bCs/>
          <w:color w:val="000000"/>
          <w:szCs w:val="22"/>
        </w:rPr>
        <w:t> </w:t>
      </w:r>
      <w:r w:rsidR="00BA4ECA" w:rsidRPr="00780939">
        <w:rPr>
          <w:b/>
          <w:bCs/>
          <w:color w:val="000000"/>
          <w:szCs w:val="22"/>
        </w:rPr>
        <w:t>mg tabletit</w:t>
      </w:r>
    </w:p>
    <w:p w:rsidR="00BA4ECA" w:rsidRPr="00780939" w:rsidRDefault="00BA4ECA" w:rsidP="00EA04E0">
      <w:pPr>
        <w:suppressAutoHyphens/>
        <w:ind w:left="2160" w:firstLine="720"/>
        <w:jc w:val="both"/>
        <w:rPr>
          <w:color w:val="000000"/>
          <w:szCs w:val="22"/>
        </w:rPr>
      </w:pPr>
      <w:r w:rsidRPr="00780939">
        <w:rPr>
          <w:color w:val="000000"/>
          <w:szCs w:val="22"/>
        </w:rPr>
        <w:t>telmisartaani/hydroklooritiatsidi</w:t>
      </w:r>
    </w:p>
    <w:p w:rsidR="008E164B" w:rsidRPr="00780939" w:rsidRDefault="008E164B" w:rsidP="008E164B">
      <w:pPr>
        <w:rPr>
          <w:color w:val="000000"/>
          <w:szCs w:val="22"/>
        </w:rPr>
      </w:pPr>
    </w:p>
    <w:p w:rsidR="00381E32" w:rsidRPr="00780939" w:rsidRDefault="00381E32" w:rsidP="00381E32">
      <w:pPr>
        <w:ind w:right="-2"/>
        <w:rPr>
          <w:color w:val="000000"/>
          <w:szCs w:val="22"/>
        </w:rPr>
      </w:pPr>
      <w:r w:rsidRPr="00780939">
        <w:rPr>
          <w:b/>
          <w:color w:val="000000"/>
          <w:szCs w:val="22"/>
        </w:rPr>
        <w:t>Lue tämä pakkausseloste huolellisesti ennen kuin aloitat lääkkeen käyttämisen, sillä se sisältää sinulle tärkeitä tietoja.</w:t>
      </w:r>
    </w:p>
    <w:p w:rsidR="00381E32" w:rsidRPr="00780939" w:rsidRDefault="00381E32" w:rsidP="00381E32">
      <w:pPr>
        <w:numPr>
          <w:ilvl w:val="0"/>
          <w:numId w:val="1"/>
        </w:numPr>
        <w:ind w:left="567" w:right="-2" w:hanging="567"/>
        <w:rPr>
          <w:color w:val="000000"/>
          <w:szCs w:val="22"/>
        </w:rPr>
      </w:pPr>
      <w:r w:rsidRPr="00780939">
        <w:rPr>
          <w:color w:val="000000"/>
          <w:szCs w:val="22"/>
        </w:rPr>
        <w:t>Säilytä tämä pakkausseloste. Voit tarvita sitä myöhemmin.</w:t>
      </w:r>
    </w:p>
    <w:p w:rsidR="00381E32" w:rsidRPr="00780939" w:rsidRDefault="00381E32" w:rsidP="00381E32">
      <w:pPr>
        <w:numPr>
          <w:ilvl w:val="0"/>
          <w:numId w:val="1"/>
        </w:numPr>
        <w:ind w:left="567" w:right="-2" w:hanging="567"/>
        <w:rPr>
          <w:color w:val="000000"/>
          <w:szCs w:val="22"/>
        </w:rPr>
      </w:pPr>
      <w:r w:rsidRPr="00780939">
        <w:rPr>
          <w:color w:val="000000"/>
          <w:szCs w:val="22"/>
        </w:rPr>
        <w:t>Jos sinulla on kysyttävää, käänny lääkärin tai apteekkihenkilökunnan puoleen.</w:t>
      </w:r>
    </w:p>
    <w:p w:rsidR="00381E32" w:rsidRPr="00780939" w:rsidRDefault="00381E32" w:rsidP="00381E32">
      <w:pPr>
        <w:numPr>
          <w:ilvl w:val="0"/>
          <w:numId w:val="1"/>
        </w:numPr>
        <w:ind w:left="567" w:right="-2" w:hanging="567"/>
        <w:rPr>
          <w:b/>
          <w:color w:val="000000"/>
          <w:szCs w:val="22"/>
        </w:rPr>
      </w:pPr>
      <w:r w:rsidRPr="00780939">
        <w:rPr>
          <w:color w:val="000000"/>
          <w:szCs w:val="22"/>
        </w:rPr>
        <w:t>Tämä lääke on määrätty vain sinulle eikä sitä tule antaa muiden käyttöön. Se voi aiheuttaa haittaa muille, vaikka heillä olisikin samanlaiset oireet kuin sinulla.</w:t>
      </w:r>
    </w:p>
    <w:p w:rsidR="00381E32" w:rsidRPr="00780939" w:rsidRDefault="00381E32" w:rsidP="00381E32">
      <w:pPr>
        <w:numPr>
          <w:ilvl w:val="0"/>
          <w:numId w:val="1"/>
        </w:numPr>
        <w:ind w:left="567" w:right="-2" w:hanging="567"/>
        <w:rPr>
          <w:b/>
          <w:color w:val="000000"/>
          <w:szCs w:val="22"/>
        </w:rPr>
      </w:pPr>
      <w:r w:rsidRPr="00780939">
        <w:rPr>
          <w:color w:val="000000"/>
          <w:szCs w:val="22"/>
        </w:rPr>
        <w:t>Jos havaitset haittavaikutuksia, käänny lääkärin tai apteekkihenkilökunnan puoleen</w:t>
      </w:r>
      <w:r w:rsidR="000A5F16" w:rsidRPr="00780939">
        <w:rPr>
          <w:color w:val="000000"/>
          <w:szCs w:val="22"/>
        </w:rPr>
        <w:t xml:space="preserve">. </w:t>
      </w:r>
      <w:r w:rsidR="000A5F16" w:rsidRPr="00780939">
        <w:rPr>
          <w:szCs w:val="22"/>
        </w:rPr>
        <w:t>Tämä koskee myös sellaisia mahdollisia haittavaikutuksia, joita ei ole mainittu tässä pakkausselosteessa</w:t>
      </w:r>
      <w:r w:rsidR="00C81529" w:rsidRPr="00780939">
        <w:rPr>
          <w:szCs w:val="22"/>
        </w:rPr>
        <w:t>. Ks. kohta </w:t>
      </w:r>
      <w:r w:rsidR="000A5F16" w:rsidRPr="00780939">
        <w:rPr>
          <w:szCs w:val="22"/>
        </w:rPr>
        <w:t>4.</w:t>
      </w:r>
    </w:p>
    <w:p w:rsidR="00381E32" w:rsidRPr="00780939" w:rsidRDefault="00381E32" w:rsidP="00381E32">
      <w:pPr>
        <w:numPr>
          <w:ilvl w:val="12"/>
          <w:numId w:val="0"/>
        </w:numPr>
        <w:ind w:right="-2"/>
        <w:rPr>
          <w:color w:val="000000"/>
          <w:szCs w:val="22"/>
        </w:rPr>
      </w:pPr>
    </w:p>
    <w:p w:rsidR="00381E32" w:rsidRPr="00780939" w:rsidRDefault="00381E32" w:rsidP="00381E32">
      <w:pPr>
        <w:numPr>
          <w:ilvl w:val="12"/>
          <w:numId w:val="0"/>
        </w:numPr>
        <w:ind w:right="-2"/>
        <w:rPr>
          <w:color w:val="000000"/>
          <w:szCs w:val="22"/>
        </w:rPr>
      </w:pPr>
      <w:r w:rsidRPr="00780939">
        <w:rPr>
          <w:b/>
          <w:color w:val="000000"/>
          <w:szCs w:val="22"/>
        </w:rPr>
        <w:t>Tässä pakkausselosteessa kerrotaan</w:t>
      </w:r>
      <w:r w:rsidRPr="00780939">
        <w:rPr>
          <w:color w:val="000000"/>
          <w:szCs w:val="22"/>
        </w:rPr>
        <w:t xml:space="preserve">: </w:t>
      </w:r>
    </w:p>
    <w:p w:rsidR="00381E32" w:rsidRPr="00780939" w:rsidRDefault="00381E32" w:rsidP="00381E32">
      <w:pPr>
        <w:ind w:left="567" w:right="-2" w:hanging="567"/>
        <w:rPr>
          <w:color w:val="000000"/>
          <w:szCs w:val="22"/>
        </w:rPr>
      </w:pPr>
      <w:r w:rsidRPr="00780939">
        <w:rPr>
          <w:color w:val="000000"/>
          <w:szCs w:val="22"/>
        </w:rPr>
        <w:t>1.</w:t>
      </w:r>
      <w:r w:rsidRPr="00780939">
        <w:rPr>
          <w:color w:val="000000"/>
          <w:szCs w:val="22"/>
        </w:rPr>
        <w:tab/>
        <w:t>Mitä MicardisPlus on ja mihin sitä käytetään</w:t>
      </w:r>
    </w:p>
    <w:p w:rsidR="00381E32" w:rsidRPr="00780939" w:rsidRDefault="00381E32" w:rsidP="00381E32">
      <w:pPr>
        <w:ind w:left="567" w:right="-2" w:hanging="567"/>
        <w:rPr>
          <w:color w:val="000000"/>
          <w:szCs w:val="22"/>
        </w:rPr>
      </w:pPr>
      <w:r w:rsidRPr="00780939">
        <w:rPr>
          <w:color w:val="000000"/>
          <w:szCs w:val="22"/>
        </w:rPr>
        <w:t>2.</w:t>
      </w:r>
      <w:r w:rsidRPr="00780939">
        <w:rPr>
          <w:color w:val="000000"/>
          <w:szCs w:val="22"/>
        </w:rPr>
        <w:tab/>
        <w:t>Mitä sinun on tiedettävä, ennen kuin otat MicardisPlus-tabletteja</w:t>
      </w:r>
    </w:p>
    <w:p w:rsidR="00381E32" w:rsidRPr="00780939" w:rsidRDefault="00381E32" w:rsidP="00381E32">
      <w:pPr>
        <w:ind w:left="567" w:right="-2" w:hanging="567"/>
        <w:rPr>
          <w:color w:val="000000"/>
          <w:szCs w:val="22"/>
        </w:rPr>
      </w:pPr>
      <w:r w:rsidRPr="00780939">
        <w:rPr>
          <w:color w:val="000000"/>
          <w:szCs w:val="22"/>
        </w:rPr>
        <w:t>3.</w:t>
      </w:r>
      <w:r w:rsidRPr="00780939">
        <w:rPr>
          <w:color w:val="000000"/>
          <w:szCs w:val="22"/>
        </w:rPr>
        <w:tab/>
        <w:t xml:space="preserve">Miten MicardisPlus-tabletteja otetaan </w:t>
      </w:r>
    </w:p>
    <w:p w:rsidR="00381E32" w:rsidRPr="00780939" w:rsidRDefault="00381E32" w:rsidP="00381E32">
      <w:pPr>
        <w:ind w:left="567" w:right="-2" w:hanging="567"/>
        <w:rPr>
          <w:color w:val="000000"/>
          <w:szCs w:val="22"/>
        </w:rPr>
      </w:pPr>
      <w:r w:rsidRPr="00780939">
        <w:rPr>
          <w:color w:val="000000"/>
          <w:szCs w:val="22"/>
        </w:rPr>
        <w:t>4.</w:t>
      </w:r>
      <w:r w:rsidRPr="00780939">
        <w:rPr>
          <w:color w:val="000000"/>
          <w:szCs w:val="22"/>
        </w:rPr>
        <w:tab/>
        <w:t>Mahdolliset haittavaikutukset</w:t>
      </w:r>
    </w:p>
    <w:p w:rsidR="00381E32" w:rsidRPr="00780939" w:rsidRDefault="00381E32" w:rsidP="00381E32">
      <w:pPr>
        <w:ind w:left="567" w:right="-2" w:hanging="567"/>
        <w:rPr>
          <w:color w:val="000000"/>
          <w:szCs w:val="22"/>
        </w:rPr>
      </w:pPr>
      <w:r w:rsidRPr="00780939">
        <w:rPr>
          <w:color w:val="000000"/>
          <w:szCs w:val="22"/>
        </w:rPr>
        <w:t>5.</w:t>
      </w:r>
      <w:r w:rsidRPr="00780939">
        <w:rPr>
          <w:color w:val="000000"/>
          <w:szCs w:val="22"/>
        </w:rPr>
        <w:tab/>
        <w:t>MicardisPlus-tablettien säilyttäminen</w:t>
      </w:r>
    </w:p>
    <w:p w:rsidR="00381E32" w:rsidRPr="00780939" w:rsidRDefault="00381E32" w:rsidP="00381E32">
      <w:pPr>
        <w:ind w:left="567" w:right="-2" w:hanging="567"/>
        <w:rPr>
          <w:color w:val="000000"/>
          <w:szCs w:val="22"/>
        </w:rPr>
      </w:pPr>
      <w:r w:rsidRPr="00780939">
        <w:rPr>
          <w:color w:val="000000"/>
          <w:szCs w:val="22"/>
        </w:rPr>
        <w:t>6.</w:t>
      </w:r>
      <w:r w:rsidRPr="00780939">
        <w:rPr>
          <w:color w:val="000000"/>
          <w:szCs w:val="22"/>
        </w:rPr>
        <w:tab/>
        <w:t>Pakkauksen sisältö ja muuta tietoa</w:t>
      </w:r>
    </w:p>
    <w:p w:rsidR="00381E32" w:rsidRPr="00780939" w:rsidRDefault="00381E32" w:rsidP="00381E32">
      <w:pPr>
        <w:ind w:right="-2"/>
        <w:rPr>
          <w:color w:val="000000"/>
          <w:szCs w:val="22"/>
        </w:rPr>
      </w:pPr>
    </w:p>
    <w:p w:rsidR="00381E32" w:rsidRPr="00780939" w:rsidRDefault="00381E32" w:rsidP="00381E32">
      <w:pPr>
        <w:ind w:right="-2"/>
        <w:rPr>
          <w:color w:val="000000"/>
          <w:szCs w:val="22"/>
        </w:rPr>
      </w:pPr>
    </w:p>
    <w:p w:rsidR="00381E32" w:rsidRPr="00780939" w:rsidRDefault="00381E32" w:rsidP="00EA04E0">
      <w:pPr>
        <w:tabs>
          <w:tab w:val="left" w:pos="567"/>
        </w:tabs>
        <w:ind w:right="-2"/>
        <w:rPr>
          <w:b/>
          <w:caps/>
          <w:color w:val="000000"/>
          <w:szCs w:val="22"/>
        </w:rPr>
      </w:pPr>
      <w:r w:rsidRPr="00780939">
        <w:rPr>
          <w:b/>
          <w:color w:val="000000"/>
          <w:szCs w:val="22"/>
        </w:rPr>
        <w:t>1.</w:t>
      </w:r>
      <w:r w:rsidRPr="00780939">
        <w:rPr>
          <w:b/>
          <w:color w:val="000000"/>
          <w:szCs w:val="22"/>
        </w:rPr>
        <w:tab/>
      </w:r>
      <w:r w:rsidRPr="00780939">
        <w:rPr>
          <w:b/>
          <w:caps/>
          <w:color w:val="000000"/>
          <w:szCs w:val="22"/>
        </w:rPr>
        <w:t>M</w:t>
      </w:r>
      <w:r w:rsidRPr="00780939">
        <w:rPr>
          <w:b/>
          <w:color w:val="000000"/>
          <w:szCs w:val="22"/>
        </w:rPr>
        <w:t>itä MicardisPlus on ja mihin sitä käytetään</w:t>
      </w:r>
    </w:p>
    <w:p w:rsidR="00BA4ECA" w:rsidRPr="00780939" w:rsidRDefault="00BA4ECA" w:rsidP="00BA4ECA">
      <w:pPr>
        <w:rPr>
          <w:color w:val="000000"/>
          <w:szCs w:val="22"/>
        </w:rPr>
      </w:pPr>
    </w:p>
    <w:p w:rsidR="00BA4ECA" w:rsidRPr="00780939" w:rsidRDefault="00BA4ECA" w:rsidP="00BA4ECA">
      <w:pPr>
        <w:rPr>
          <w:color w:val="000000"/>
          <w:szCs w:val="22"/>
        </w:rPr>
      </w:pPr>
      <w:r w:rsidRPr="00780939">
        <w:rPr>
          <w:color w:val="000000"/>
          <w:szCs w:val="22"/>
        </w:rPr>
        <w:t>MicardisPlus-tabletit sisältävät kahta vaikuttavaa ainetta, telmisartaania ja hydroklooritiatsidia</w:t>
      </w:r>
      <w:r w:rsidR="004572E5" w:rsidRPr="00780939">
        <w:rPr>
          <w:color w:val="000000"/>
          <w:szCs w:val="22"/>
        </w:rPr>
        <w:t xml:space="preserve"> yhdessä tabletissa.</w:t>
      </w:r>
      <w:r w:rsidRPr="00780939">
        <w:rPr>
          <w:color w:val="000000"/>
          <w:szCs w:val="22"/>
        </w:rPr>
        <w:t xml:space="preserve"> Molemmat aineet auttavat hallitsemaan korkeaa verenpainetta.</w:t>
      </w:r>
    </w:p>
    <w:p w:rsidR="00BA4ECA" w:rsidRPr="00780939" w:rsidRDefault="00BA4ECA" w:rsidP="00BA4ECA">
      <w:pPr>
        <w:rPr>
          <w:color w:val="000000"/>
          <w:szCs w:val="22"/>
        </w:rPr>
      </w:pPr>
    </w:p>
    <w:p w:rsidR="00BA4ECA" w:rsidRPr="00780939" w:rsidRDefault="00BA4ECA" w:rsidP="00BA4ECA">
      <w:pPr>
        <w:numPr>
          <w:ilvl w:val="0"/>
          <w:numId w:val="34"/>
        </w:numPr>
        <w:rPr>
          <w:color w:val="000000"/>
          <w:szCs w:val="22"/>
        </w:rPr>
      </w:pPr>
      <w:r w:rsidRPr="00780939">
        <w:rPr>
          <w:color w:val="000000"/>
          <w:szCs w:val="22"/>
        </w:rPr>
        <w:t xml:space="preserve">Telmisartaani kuuluu lääkeaineryhmään, jota kutsutaan nimellä angiotensiini II -reseptorin antagonistit. Angiotensiini II on elimistössä syntyvä aine, joka aiheuttaa verisuonten supistumista ja kohottaa näin verenpainetta. Telmisartaani estää angiotensiini II:n vaikutuksen, mistä seuraa verisuonten laajeneminen ja alhaisempi verenpaine.  </w:t>
      </w:r>
    </w:p>
    <w:p w:rsidR="00BA4ECA" w:rsidRPr="00780939" w:rsidRDefault="00BA4ECA" w:rsidP="00BA4ECA">
      <w:pPr>
        <w:rPr>
          <w:color w:val="000000"/>
          <w:szCs w:val="22"/>
        </w:rPr>
      </w:pPr>
    </w:p>
    <w:p w:rsidR="00BA4ECA" w:rsidRPr="00780939" w:rsidRDefault="00BA4ECA" w:rsidP="00BA4ECA">
      <w:pPr>
        <w:numPr>
          <w:ilvl w:val="0"/>
          <w:numId w:val="34"/>
        </w:numPr>
        <w:rPr>
          <w:color w:val="000000"/>
          <w:szCs w:val="22"/>
        </w:rPr>
      </w:pPr>
      <w:r w:rsidRPr="00780939">
        <w:rPr>
          <w:color w:val="000000"/>
          <w:szCs w:val="22"/>
        </w:rPr>
        <w:t>Hydroklooritiatsidi kuuluu tiatsididiureettien lääkeaineryhmään. Nämä lääkkeet lisäävät virtsaneritystä ja alentavat siten verenpainetta.</w:t>
      </w:r>
    </w:p>
    <w:p w:rsidR="00BA4ECA" w:rsidRPr="00780939" w:rsidRDefault="00BA4ECA" w:rsidP="00BA4ECA">
      <w:pPr>
        <w:rPr>
          <w:color w:val="000000"/>
          <w:szCs w:val="22"/>
        </w:rPr>
      </w:pPr>
    </w:p>
    <w:p w:rsidR="00BA4ECA" w:rsidRPr="00780939" w:rsidRDefault="00BA4ECA" w:rsidP="00BA4ECA">
      <w:pPr>
        <w:rPr>
          <w:color w:val="000000"/>
          <w:szCs w:val="22"/>
        </w:rPr>
      </w:pPr>
      <w:r w:rsidRPr="00780939">
        <w:rPr>
          <w:color w:val="000000"/>
          <w:szCs w:val="22"/>
        </w:rPr>
        <w:t>Korkea verenpaine voi hoitamattomana vaurioittaa useiden elinten verisuonia, mikä saattaa joissakin tapauksissa johtaa sydänkohtaukseen, sydämen tai munuaisten vajaatoimintaan, aivohalvaukseen tai sokeuteen. Kohonnut verenpaine ei yleensä aiheuta oireita ennen kuin elinvaurioita ilmenee. Tämän vuoksi on tärkeää mitata verenpaine säännöllisesti ja tarkistaa, onko se pysynyt normaalin rajoissa.</w:t>
      </w:r>
    </w:p>
    <w:p w:rsidR="00BA4ECA" w:rsidRPr="00780939" w:rsidRDefault="00BA4ECA" w:rsidP="00BA4ECA">
      <w:pPr>
        <w:rPr>
          <w:caps/>
          <w:color w:val="000000"/>
          <w:szCs w:val="22"/>
        </w:rPr>
      </w:pPr>
    </w:p>
    <w:p w:rsidR="00BA4ECA" w:rsidRPr="00780939" w:rsidRDefault="00BA4ECA" w:rsidP="00BA4ECA">
      <w:pPr>
        <w:rPr>
          <w:color w:val="000000"/>
          <w:szCs w:val="22"/>
        </w:rPr>
      </w:pPr>
      <w:r w:rsidRPr="00780939">
        <w:rPr>
          <w:b/>
          <w:bCs/>
          <w:color w:val="000000"/>
          <w:szCs w:val="22"/>
        </w:rPr>
        <w:t>MicardisPlus-valmistetta käytetään</w:t>
      </w:r>
      <w:r w:rsidRPr="00780939">
        <w:rPr>
          <w:bCs/>
          <w:color w:val="000000"/>
          <w:szCs w:val="22"/>
        </w:rPr>
        <w:t xml:space="preserve"> korkean verenpaineen (essentiaalisen hypertension) hoitoon</w:t>
      </w:r>
      <w:r w:rsidR="0052477E" w:rsidRPr="00780939">
        <w:rPr>
          <w:color w:val="000000"/>
          <w:szCs w:val="22"/>
        </w:rPr>
        <w:t xml:space="preserve"> aikuisill</w:t>
      </w:r>
      <w:r w:rsidR="00B7112C" w:rsidRPr="00780939">
        <w:rPr>
          <w:color w:val="000000"/>
          <w:szCs w:val="22"/>
        </w:rPr>
        <w:t>e</w:t>
      </w:r>
      <w:r w:rsidRPr="00780939">
        <w:rPr>
          <w:bCs/>
          <w:color w:val="000000"/>
          <w:szCs w:val="22"/>
        </w:rPr>
        <w:t xml:space="preserve">, </w:t>
      </w:r>
      <w:r w:rsidR="00177BB2" w:rsidRPr="00780939">
        <w:rPr>
          <w:bCs/>
          <w:color w:val="000000"/>
          <w:szCs w:val="22"/>
        </w:rPr>
        <w:t>joiden</w:t>
      </w:r>
      <w:r w:rsidR="001A7262" w:rsidRPr="00780939">
        <w:rPr>
          <w:bCs/>
          <w:color w:val="000000"/>
          <w:szCs w:val="22"/>
        </w:rPr>
        <w:t xml:space="preserve"> </w:t>
      </w:r>
      <w:r w:rsidRPr="00780939">
        <w:rPr>
          <w:bCs/>
          <w:color w:val="000000"/>
          <w:szCs w:val="22"/>
        </w:rPr>
        <w:t xml:space="preserve">verenpainetta ei saada riittävän hyvin hallintaan </w:t>
      </w:r>
      <w:r w:rsidR="008E570F" w:rsidRPr="00780939">
        <w:rPr>
          <w:bCs/>
          <w:color w:val="000000"/>
          <w:szCs w:val="22"/>
        </w:rPr>
        <w:t>MicardisPlus 80/12,5 mg tableteilla tai potilaille joita on aiemmin hoidettu erillisillä telmisartaani- ja hydroklooritiatsihoi</w:t>
      </w:r>
      <w:r w:rsidR="00BE34AF" w:rsidRPr="00780939">
        <w:rPr>
          <w:bCs/>
          <w:color w:val="000000"/>
          <w:szCs w:val="22"/>
        </w:rPr>
        <w:t>doilla.</w:t>
      </w:r>
      <w:r w:rsidR="00563316" w:rsidRPr="00780939">
        <w:rPr>
          <w:bCs/>
          <w:color w:val="000000"/>
          <w:szCs w:val="22"/>
        </w:rPr>
        <w:t xml:space="preserve"> </w:t>
      </w:r>
    </w:p>
    <w:p w:rsidR="00BA4ECA" w:rsidRPr="00780939" w:rsidRDefault="00BA4ECA" w:rsidP="00BA4ECA">
      <w:pPr>
        <w:numPr>
          <w:ilvl w:val="12"/>
          <w:numId w:val="0"/>
        </w:numPr>
        <w:ind w:right="-2"/>
        <w:rPr>
          <w:color w:val="000000"/>
          <w:szCs w:val="22"/>
        </w:rPr>
      </w:pPr>
    </w:p>
    <w:p w:rsidR="00D9303B" w:rsidRPr="00780939" w:rsidRDefault="00D9303B" w:rsidP="00BA4ECA">
      <w:pPr>
        <w:numPr>
          <w:ilvl w:val="12"/>
          <w:numId w:val="0"/>
        </w:numPr>
        <w:ind w:right="-2"/>
        <w:rPr>
          <w:color w:val="000000"/>
          <w:szCs w:val="22"/>
        </w:rPr>
      </w:pPr>
    </w:p>
    <w:p w:rsidR="00381E32" w:rsidRPr="00780939" w:rsidRDefault="00BA4ECA" w:rsidP="00FA0727">
      <w:pPr>
        <w:keepNext/>
        <w:ind w:left="567" w:right="-2" w:hanging="567"/>
        <w:rPr>
          <w:color w:val="000000"/>
          <w:szCs w:val="22"/>
        </w:rPr>
      </w:pPr>
      <w:r w:rsidRPr="00780939">
        <w:rPr>
          <w:b/>
          <w:color w:val="000000"/>
          <w:szCs w:val="22"/>
        </w:rPr>
        <w:t>2.</w:t>
      </w:r>
      <w:r w:rsidRPr="00780939">
        <w:rPr>
          <w:b/>
          <w:color w:val="000000"/>
          <w:szCs w:val="22"/>
        </w:rPr>
        <w:tab/>
      </w:r>
      <w:r w:rsidR="00381E32" w:rsidRPr="00780939">
        <w:rPr>
          <w:b/>
          <w:caps/>
          <w:color w:val="000000"/>
          <w:szCs w:val="22"/>
        </w:rPr>
        <w:t>M</w:t>
      </w:r>
      <w:r w:rsidR="00381E32" w:rsidRPr="00780939">
        <w:rPr>
          <w:b/>
          <w:color w:val="000000"/>
          <w:szCs w:val="22"/>
        </w:rPr>
        <w:t>itä sinun on tiedettävä, ennen kuin käytät MicardisPlus-tabletteja</w:t>
      </w:r>
    </w:p>
    <w:p w:rsidR="00BA4ECA" w:rsidRPr="00780939" w:rsidRDefault="00BA4ECA" w:rsidP="00FA0727">
      <w:pPr>
        <w:keepNext/>
        <w:ind w:right="-2"/>
        <w:rPr>
          <w:color w:val="000000"/>
          <w:szCs w:val="22"/>
        </w:rPr>
      </w:pPr>
    </w:p>
    <w:p w:rsidR="00C74395" w:rsidRPr="00780939" w:rsidRDefault="00381E32" w:rsidP="00FA0727">
      <w:pPr>
        <w:keepNext/>
        <w:rPr>
          <w:b/>
          <w:color w:val="000000"/>
          <w:szCs w:val="22"/>
        </w:rPr>
      </w:pPr>
      <w:r w:rsidRPr="00780939">
        <w:rPr>
          <w:b/>
          <w:color w:val="000000"/>
          <w:szCs w:val="22"/>
        </w:rPr>
        <w:t>Älä käytä MicardisPlus-</w:t>
      </w:r>
      <w:r w:rsidR="00BA4ECA" w:rsidRPr="00780939">
        <w:rPr>
          <w:b/>
          <w:color w:val="000000"/>
          <w:szCs w:val="22"/>
        </w:rPr>
        <w:t>tabletteja</w:t>
      </w:r>
    </w:p>
    <w:p w:rsidR="00BA4ECA" w:rsidRPr="00780939" w:rsidRDefault="00BA4ECA" w:rsidP="00FA0727">
      <w:pPr>
        <w:keepNext/>
        <w:rPr>
          <w:b/>
          <w:color w:val="000000"/>
          <w:szCs w:val="22"/>
        </w:rPr>
      </w:pPr>
      <w:r w:rsidRPr="00780939">
        <w:rPr>
          <w:b/>
          <w:color w:val="000000"/>
          <w:szCs w:val="22"/>
        </w:rPr>
        <w:t xml:space="preserve"> </w:t>
      </w:r>
    </w:p>
    <w:p w:rsidR="00AD6DD3" w:rsidRPr="00780939" w:rsidRDefault="00643235" w:rsidP="00A01A3C">
      <w:pPr>
        <w:numPr>
          <w:ilvl w:val="0"/>
          <w:numId w:val="35"/>
        </w:numPr>
        <w:ind w:left="567" w:hanging="567"/>
        <w:rPr>
          <w:i/>
          <w:color w:val="000000"/>
          <w:szCs w:val="22"/>
        </w:rPr>
      </w:pPr>
      <w:r w:rsidRPr="00780939">
        <w:rPr>
          <w:color w:val="000000"/>
          <w:szCs w:val="22"/>
        </w:rPr>
        <w:t xml:space="preserve">jos olet allerginen </w:t>
      </w:r>
      <w:r w:rsidR="00A01A3C" w:rsidRPr="00780939">
        <w:rPr>
          <w:color w:val="000000"/>
          <w:szCs w:val="22"/>
        </w:rPr>
        <w:t xml:space="preserve">telmisartaanille tai tämän lääkkeen jollekin muulle aineelle (lueteltu </w:t>
      </w:r>
    </w:p>
    <w:p w:rsidR="00A01A3C" w:rsidRPr="00780939" w:rsidRDefault="00A01A3C" w:rsidP="00AD6DD3">
      <w:pPr>
        <w:ind w:left="567"/>
        <w:rPr>
          <w:i/>
          <w:color w:val="000000"/>
          <w:szCs w:val="22"/>
        </w:rPr>
      </w:pPr>
      <w:r w:rsidRPr="00780939">
        <w:rPr>
          <w:color w:val="000000"/>
          <w:szCs w:val="22"/>
        </w:rPr>
        <w:t>kohdassa 6)</w:t>
      </w:r>
    </w:p>
    <w:p w:rsidR="00F1757E" w:rsidRPr="00780939" w:rsidRDefault="00BA4ECA" w:rsidP="00BA4ECA">
      <w:pPr>
        <w:numPr>
          <w:ilvl w:val="0"/>
          <w:numId w:val="35"/>
        </w:numPr>
        <w:ind w:left="567" w:hanging="567"/>
        <w:rPr>
          <w:rFonts w:eastAsia="MS Mincho"/>
          <w:color w:val="000000"/>
          <w:szCs w:val="22"/>
          <w:lang w:eastAsia="ja-JP"/>
        </w:rPr>
      </w:pPr>
      <w:r w:rsidRPr="00780939">
        <w:rPr>
          <w:rFonts w:eastAsia="MS Mincho"/>
          <w:color w:val="000000"/>
          <w:szCs w:val="22"/>
          <w:lang w:eastAsia="ja-JP"/>
        </w:rPr>
        <w:t>jos olet allerginen hydroklooritiatsidille tai muille sulfonamidijohdoksille</w:t>
      </w:r>
    </w:p>
    <w:p w:rsidR="00EB4DAF" w:rsidRPr="00780939" w:rsidRDefault="00EB4DAF" w:rsidP="00EB4DAF">
      <w:pPr>
        <w:numPr>
          <w:ilvl w:val="0"/>
          <w:numId w:val="35"/>
        </w:numPr>
        <w:ind w:left="567" w:hanging="567"/>
        <w:rPr>
          <w:color w:val="000000"/>
          <w:szCs w:val="22"/>
        </w:rPr>
      </w:pPr>
      <w:r w:rsidRPr="00780939">
        <w:rPr>
          <w:rFonts w:eastAsia="MS Mincho"/>
          <w:color w:val="000000"/>
          <w:szCs w:val="22"/>
          <w:lang w:eastAsia="ja-JP"/>
        </w:rPr>
        <w:t>jos olet</w:t>
      </w:r>
      <w:r w:rsidR="00617A6E" w:rsidRPr="00780939">
        <w:rPr>
          <w:rFonts w:eastAsia="MS Mincho"/>
          <w:color w:val="000000"/>
          <w:szCs w:val="22"/>
          <w:lang w:eastAsia="ja-JP"/>
        </w:rPr>
        <w:t xml:space="preserve"> ollut raskaana yli 3 kuukautta</w:t>
      </w:r>
      <w:r w:rsidRPr="00780939">
        <w:rPr>
          <w:rFonts w:eastAsia="MS Mincho"/>
          <w:color w:val="000000"/>
          <w:szCs w:val="22"/>
          <w:lang w:eastAsia="ja-JP"/>
        </w:rPr>
        <w:t xml:space="preserve"> </w:t>
      </w:r>
      <w:r w:rsidRPr="00780939">
        <w:rPr>
          <w:color w:val="000000"/>
          <w:szCs w:val="22"/>
        </w:rPr>
        <w:t xml:space="preserve">(MicardisPlus-valmisteen käyttöä on syytä välttää myös alkuraskauden aikana – ks. kohta Raskaus) </w:t>
      </w:r>
    </w:p>
    <w:p w:rsidR="00BA4ECA" w:rsidRPr="00780939" w:rsidRDefault="00BA4ECA" w:rsidP="00C96A30">
      <w:pPr>
        <w:numPr>
          <w:ilvl w:val="0"/>
          <w:numId w:val="35"/>
        </w:numPr>
        <w:ind w:left="567" w:hanging="567"/>
        <w:rPr>
          <w:color w:val="000000"/>
          <w:szCs w:val="22"/>
        </w:rPr>
      </w:pPr>
      <w:r w:rsidRPr="00780939">
        <w:rPr>
          <w:color w:val="000000"/>
          <w:szCs w:val="22"/>
        </w:rPr>
        <w:t>jos sinulla on jokin vaikea</w:t>
      </w:r>
      <w:r w:rsidR="004572E5" w:rsidRPr="00780939">
        <w:rPr>
          <w:color w:val="000000"/>
          <w:szCs w:val="22"/>
        </w:rPr>
        <w:t xml:space="preserve"> maksan toiminnan häiriö</w:t>
      </w:r>
      <w:r w:rsidRPr="00780939">
        <w:rPr>
          <w:color w:val="000000"/>
          <w:szCs w:val="22"/>
        </w:rPr>
        <w:t xml:space="preserve"> kuten kolestaasi tai sappitiehyeen tukos (sappineste ei tyhjene hyvin </w:t>
      </w:r>
      <w:r w:rsidR="00E10469" w:rsidRPr="00780939">
        <w:rPr>
          <w:color w:val="000000"/>
          <w:szCs w:val="22"/>
        </w:rPr>
        <w:t xml:space="preserve">maksasta ja </w:t>
      </w:r>
      <w:r w:rsidRPr="00780939">
        <w:rPr>
          <w:color w:val="000000"/>
          <w:szCs w:val="22"/>
        </w:rPr>
        <w:t>sappirakosta) tai jokin muu</w:t>
      </w:r>
      <w:r w:rsidR="00B71A07" w:rsidRPr="00780939">
        <w:rPr>
          <w:color w:val="000000"/>
          <w:szCs w:val="22"/>
        </w:rPr>
        <w:t xml:space="preserve"> </w:t>
      </w:r>
      <w:r w:rsidRPr="00780939">
        <w:rPr>
          <w:color w:val="000000"/>
          <w:szCs w:val="22"/>
        </w:rPr>
        <w:t>vaikea maksasairaus</w:t>
      </w:r>
    </w:p>
    <w:p w:rsidR="00BA4ECA" w:rsidRPr="00780939" w:rsidRDefault="00BA4ECA" w:rsidP="00BA4ECA">
      <w:pPr>
        <w:numPr>
          <w:ilvl w:val="0"/>
          <w:numId w:val="26"/>
        </w:numPr>
        <w:ind w:left="567" w:hanging="567"/>
        <w:rPr>
          <w:color w:val="000000"/>
          <w:szCs w:val="22"/>
        </w:rPr>
      </w:pPr>
      <w:r w:rsidRPr="00780939">
        <w:rPr>
          <w:color w:val="000000"/>
          <w:szCs w:val="22"/>
        </w:rPr>
        <w:t>jos sinulla on vaikea munuaissairaus</w:t>
      </w:r>
    </w:p>
    <w:p w:rsidR="00BA4ECA" w:rsidRPr="00780939" w:rsidRDefault="00BA4ECA" w:rsidP="00BA4ECA">
      <w:pPr>
        <w:numPr>
          <w:ilvl w:val="0"/>
          <w:numId w:val="26"/>
        </w:numPr>
        <w:ind w:left="567" w:hanging="567"/>
        <w:rPr>
          <w:color w:val="000000"/>
          <w:szCs w:val="22"/>
        </w:rPr>
      </w:pPr>
      <w:r w:rsidRPr="00780939">
        <w:rPr>
          <w:color w:val="000000"/>
          <w:szCs w:val="22"/>
        </w:rPr>
        <w:t>jos lääkärisi on todennut, että veresi kaliumarvot ovat alhaiset tai kalsiumarvot korkeat, eikä niitä ole saatu korjaantumaan hoidon avulla.</w:t>
      </w:r>
    </w:p>
    <w:p w:rsidR="00E10469" w:rsidRPr="00780939" w:rsidRDefault="00E10469" w:rsidP="004F5890">
      <w:pPr>
        <w:numPr>
          <w:ilvl w:val="0"/>
          <w:numId w:val="50"/>
        </w:numPr>
        <w:ind w:left="567" w:hanging="567"/>
        <w:rPr>
          <w:color w:val="000000"/>
          <w:szCs w:val="22"/>
        </w:rPr>
      </w:pPr>
      <w:r w:rsidRPr="00780939">
        <w:rPr>
          <w:color w:val="000000"/>
          <w:szCs w:val="22"/>
        </w:rPr>
        <w:t xml:space="preserve">jos sinulla on diabetes tai munuaisten vajaatoiminta ja sinua hoidetaan </w:t>
      </w:r>
      <w:r w:rsidR="00F85B28" w:rsidRPr="00780939">
        <w:rPr>
          <w:color w:val="000000"/>
          <w:szCs w:val="22"/>
        </w:rPr>
        <w:t>verenpainetta alentavalla lääkkeellä, joka sisältää aliskireeni</w:t>
      </w:r>
      <w:r w:rsidR="009D6236" w:rsidRPr="00780939">
        <w:rPr>
          <w:color w:val="000000"/>
          <w:szCs w:val="22"/>
        </w:rPr>
        <w:t>ä</w:t>
      </w:r>
      <w:r w:rsidR="005C6348" w:rsidRPr="00780939">
        <w:rPr>
          <w:color w:val="000000"/>
          <w:szCs w:val="22"/>
        </w:rPr>
        <w:t>.</w:t>
      </w:r>
    </w:p>
    <w:p w:rsidR="00BA4ECA" w:rsidRPr="00780939" w:rsidRDefault="00BA4ECA" w:rsidP="00BA4ECA">
      <w:pPr>
        <w:rPr>
          <w:color w:val="000000"/>
          <w:szCs w:val="22"/>
        </w:rPr>
      </w:pPr>
    </w:p>
    <w:p w:rsidR="00BA4ECA" w:rsidRPr="00780939" w:rsidRDefault="00BA4ECA" w:rsidP="00BA4ECA">
      <w:pPr>
        <w:rPr>
          <w:color w:val="000000"/>
          <w:szCs w:val="22"/>
        </w:rPr>
      </w:pPr>
      <w:r w:rsidRPr="00780939">
        <w:rPr>
          <w:color w:val="000000"/>
          <w:szCs w:val="22"/>
        </w:rPr>
        <w:t>Jos jokin ylläolevista koskee sinua, kerro lääkärillesi tai apteekkiin ennen MicardisPlus-tablettien käyttöä.</w:t>
      </w:r>
    </w:p>
    <w:p w:rsidR="00BA4ECA" w:rsidRPr="00780939" w:rsidRDefault="00BA4ECA" w:rsidP="00BA4ECA">
      <w:pPr>
        <w:rPr>
          <w:color w:val="000000"/>
          <w:szCs w:val="22"/>
        </w:rPr>
      </w:pPr>
    </w:p>
    <w:p w:rsidR="00C74395" w:rsidRPr="00780939" w:rsidRDefault="00A01A3C" w:rsidP="00BA4ECA">
      <w:pPr>
        <w:rPr>
          <w:b/>
          <w:color w:val="000000"/>
          <w:szCs w:val="22"/>
        </w:rPr>
      </w:pPr>
      <w:r w:rsidRPr="00780939">
        <w:rPr>
          <w:b/>
          <w:color w:val="000000"/>
          <w:szCs w:val="22"/>
        </w:rPr>
        <w:t>Varoitukset ja varotoimet</w:t>
      </w:r>
    </w:p>
    <w:p w:rsidR="00BA4ECA" w:rsidRPr="00780939" w:rsidRDefault="00BA4ECA" w:rsidP="00BA4ECA">
      <w:pPr>
        <w:rPr>
          <w:rFonts w:eastAsia="MS Mincho"/>
          <w:color w:val="000000"/>
          <w:szCs w:val="22"/>
          <w:lang w:eastAsia="ja-JP"/>
        </w:rPr>
      </w:pPr>
      <w:r w:rsidRPr="00780939">
        <w:rPr>
          <w:rFonts w:eastAsia="MS Mincho"/>
          <w:color w:val="000000"/>
          <w:szCs w:val="22"/>
          <w:lang w:eastAsia="ja-JP"/>
        </w:rPr>
        <w:t>Ke</w:t>
      </w:r>
      <w:r w:rsidR="000A5F16" w:rsidRPr="00780939">
        <w:rPr>
          <w:rFonts w:eastAsia="MS Mincho"/>
          <w:color w:val="000000"/>
          <w:szCs w:val="22"/>
          <w:lang w:eastAsia="ja-JP"/>
        </w:rPr>
        <w:t>skustele</w:t>
      </w:r>
      <w:r w:rsidRPr="00780939">
        <w:rPr>
          <w:rFonts w:eastAsia="MS Mincho"/>
          <w:color w:val="000000"/>
          <w:szCs w:val="22"/>
          <w:lang w:eastAsia="ja-JP"/>
        </w:rPr>
        <w:t xml:space="preserve"> lääkäri</w:t>
      </w:r>
      <w:r w:rsidR="000A5F16" w:rsidRPr="00780939">
        <w:rPr>
          <w:rFonts w:eastAsia="MS Mincho"/>
          <w:color w:val="000000"/>
          <w:szCs w:val="22"/>
          <w:lang w:eastAsia="ja-JP"/>
        </w:rPr>
        <w:t>n kanssa ennen kuin käytät MicardisPlus-valmistetta</w:t>
      </w:r>
      <w:r w:rsidRPr="00780939">
        <w:rPr>
          <w:rFonts w:eastAsia="MS Mincho"/>
          <w:color w:val="000000"/>
          <w:szCs w:val="22"/>
          <w:lang w:eastAsia="ja-JP"/>
        </w:rPr>
        <w:t>, jos sinulla on tai on aiemmin ollut jokin seuraavista tiloista tai sairauksista:</w:t>
      </w:r>
    </w:p>
    <w:p w:rsidR="00BA4ECA" w:rsidRPr="00780939" w:rsidRDefault="00BA4ECA" w:rsidP="00BA1A7E">
      <w:pPr>
        <w:rPr>
          <w:color w:val="000000"/>
          <w:szCs w:val="22"/>
        </w:rPr>
      </w:pPr>
    </w:p>
    <w:p w:rsidR="00BA4ECA" w:rsidRPr="00780939" w:rsidRDefault="00BA4ECA" w:rsidP="00BA4ECA">
      <w:pPr>
        <w:numPr>
          <w:ilvl w:val="0"/>
          <w:numId w:val="36"/>
        </w:numPr>
        <w:rPr>
          <w:rFonts w:eastAsia="MS Mincho"/>
          <w:color w:val="000000"/>
          <w:szCs w:val="22"/>
          <w:lang w:eastAsia="ja-JP"/>
        </w:rPr>
      </w:pPr>
      <w:r w:rsidRPr="00780939">
        <w:rPr>
          <w:rFonts w:eastAsia="MS Mincho"/>
          <w:color w:val="000000"/>
          <w:szCs w:val="22"/>
          <w:lang w:eastAsia="ja-JP"/>
        </w:rPr>
        <w:t>Alhainen verenpaine (hypotensio), jota saattaa esiintyä, jos sinulla on nestehukkaa (elimistö on menettänyt liikaa nestettä) tai nesteenpoistolääkityksestä (diureetit), vähäsuolaisesta ruokavaliosta, ripulista, oksentelusta tai hemodialyysihoidosta</w:t>
      </w:r>
      <w:r w:rsidR="004572E5" w:rsidRPr="00780939">
        <w:rPr>
          <w:rFonts w:eastAsia="MS Mincho"/>
          <w:color w:val="000000"/>
          <w:szCs w:val="22"/>
          <w:lang w:eastAsia="ja-JP"/>
        </w:rPr>
        <w:t xml:space="preserve"> johtuva suolavajaus</w:t>
      </w:r>
    </w:p>
    <w:p w:rsidR="00BA4ECA" w:rsidRPr="00780939" w:rsidRDefault="00BA4ECA" w:rsidP="00BA4ECA">
      <w:pPr>
        <w:numPr>
          <w:ilvl w:val="0"/>
          <w:numId w:val="37"/>
        </w:numPr>
        <w:rPr>
          <w:rFonts w:eastAsia="MS Mincho"/>
          <w:color w:val="000000"/>
          <w:szCs w:val="22"/>
          <w:lang w:eastAsia="ja-JP"/>
        </w:rPr>
      </w:pPr>
      <w:r w:rsidRPr="00780939">
        <w:rPr>
          <w:rFonts w:eastAsia="MS Mincho"/>
          <w:color w:val="000000"/>
          <w:szCs w:val="22"/>
          <w:lang w:eastAsia="ja-JP"/>
        </w:rPr>
        <w:t>Munuaissairaus tai munuaissiirre</w:t>
      </w:r>
    </w:p>
    <w:p w:rsidR="00BA4ECA" w:rsidRPr="00780939" w:rsidRDefault="00BA4ECA" w:rsidP="00BA4ECA">
      <w:pPr>
        <w:numPr>
          <w:ilvl w:val="0"/>
          <w:numId w:val="38"/>
        </w:numPr>
        <w:rPr>
          <w:rFonts w:eastAsia="MS Mincho"/>
          <w:color w:val="000000"/>
          <w:szCs w:val="22"/>
          <w:lang w:eastAsia="ja-JP"/>
        </w:rPr>
      </w:pPr>
      <w:r w:rsidRPr="00780939">
        <w:rPr>
          <w:rFonts w:eastAsia="MS Mincho"/>
          <w:color w:val="000000"/>
          <w:szCs w:val="22"/>
          <w:lang w:eastAsia="ja-JP"/>
        </w:rPr>
        <w:t>Munuaisvaltimon ahtauma (kaventaa toisen tai molempien munuaisten verisuonia)</w:t>
      </w:r>
    </w:p>
    <w:p w:rsidR="00BA4ECA" w:rsidRPr="00780939" w:rsidRDefault="00BA4ECA" w:rsidP="00BA4ECA">
      <w:pPr>
        <w:numPr>
          <w:ilvl w:val="0"/>
          <w:numId w:val="38"/>
        </w:numPr>
        <w:rPr>
          <w:rFonts w:eastAsia="MS Mincho"/>
          <w:color w:val="000000"/>
          <w:szCs w:val="22"/>
          <w:lang w:eastAsia="ja-JP"/>
        </w:rPr>
      </w:pPr>
      <w:r w:rsidRPr="00780939">
        <w:rPr>
          <w:rFonts w:eastAsia="MS Mincho"/>
          <w:color w:val="000000"/>
          <w:szCs w:val="22"/>
          <w:lang w:eastAsia="ja-JP"/>
        </w:rPr>
        <w:t xml:space="preserve">Maksasairaus </w:t>
      </w:r>
    </w:p>
    <w:p w:rsidR="00BA4ECA" w:rsidRPr="00780939" w:rsidRDefault="00BA4ECA" w:rsidP="00BA4ECA">
      <w:pPr>
        <w:numPr>
          <w:ilvl w:val="0"/>
          <w:numId w:val="38"/>
        </w:numPr>
        <w:rPr>
          <w:rFonts w:eastAsia="MS Mincho"/>
          <w:color w:val="000000"/>
          <w:szCs w:val="22"/>
          <w:lang w:eastAsia="ja-JP"/>
        </w:rPr>
      </w:pPr>
      <w:r w:rsidRPr="00780939">
        <w:rPr>
          <w:rFonts w:eastAsia="MS Mincho"/>
          <w:color w:val="000000"/>
          <w:szCs w:val="22"/>
          <w:lang w:eastAsia="ja-JP"/>
        </w:rPr>
        <w:t>Sydänvaivoja</w:t>
      </w:r>
    </w:p>
    <w:p w:rsidR="00BA4ECA" w:rsidRPr="00780939" w:rsidRDefault="00BA4ECA" w:rsidP="00BA4ECA">
      <w:pPr>
        <w:numPr>
          <w:ilvl w:val="0"/>
          <w:numId w:val="38"/>
        </w:numPr>
        <w:rPr>
          <w:rFonts w:eastAsia="MS Mincho"/>
          <w:color w:val="000000"/>
          <w:szCs w:val="22"/>
          <w:lang w:eastAsia="ja-JP"/>
        </w:rPr>
      </w:pPr>
      <w:r w:rsidRPr="00780939">
        <w:rPr>
          <w:rFonts w:eastAsia="MS Mincho"/>
          <w:color w:val="000000"/>
          <w:szCs w:val="22"/>
          <w:lang w:eastAsia="ja-JP"/>
        </w:rPr>
        <w:t>Diabetes</w:t>
      </w:r>
    </w:p>
    <w:p w:rsidR="00BA4ECA" w:rsidRPr="00780939" w:rsidRDefault="00BA4ECA" w:rsidP="00BA4ECA">
      <w:pPr>
        <w:numPr>
          <w:ilvl w:val="0"/>
          <w:numId w:val="38"/>
        </w:numPr>
        <w:rPr>
          <w:rFonts w:eastAsia="MS Mincho"/>
          <w:color w:val="000000"/>
          <w:szCs w:val="22"/>
          <w:lang w:eastAsia="ja-JP"/>
        </w:rPr>
      </w:pPr>
      <w:r w:rsidRPr="00780939">
        <w:rPr>
          <w:rFonts w:eastAsia="MS Mincho"/>
          <w:color w:val="000000"/>
          <w:szCs w:val="22"/>
          <w:lang w:eastAsia="ja-JP"/>
        </w:rPr>
        <w:t>Kihti</w:t>
      </w:r>
    </w:p>
    <w:p w:rsidR="00BA4ECA" w:rsidRPr="00780939" w:rsidRDefault="00BA4ECA" w:rsidP="00BA4ECA">
      <w:pPr>
        <w:numPr>
          <w:ilvl w:val="0"/>
          <w:numId w:val="38"/>
        </w:numPr>
        <w:rPr>
          <w:rFonts w:eastAsia="MS Mincho"/>
          <w:color w:val="000000"/>
          <w:szCs w:val="22"/>
          <w:lang w:eastAsia="ja-JP"/>
        </w:rPr>
      </w:pPr>
      <w:r w:rsidRPr="00780939">
        <w:rPr>
          <w:rFonts w:eastAsia="MS Mincho"/>
          <w:color w:val="000000"/>
          <w:szCs w:val="22"/>
          <w:lang w:eastAsia="ja-JP"/>
        </w:rPr>
        <w:t>Kohonneet aldosteroniarvot</w:t>
      </w:r>
      <w:r w:rsidR="002D12BC" w:rsidRPr="00780939">
        <w:rPr>
          <w:rFonts w:eastAsia="MS Mincho"/>
          <w:color w:val="000000"/>
          <w:szCs w:val="22"/>
          <w:lang w:eastAsia="ja-JP"/>
        </w:rPr>
        <w:t xml:space="preserve"> </w:t>
      </w:r>
      <w:r w:rsidR="002D12BC" w:rsidRPr="00780939">
        <w:rPr>
          <w:color w:val="000000"/>
          <w:szCs w:val="22"/>
        </w:rPr>
        <w:t>(veden ja suolan kertyminen kehoon, yhdessä useiden veren mineraalien epätasapainon kanssa)</w:t>
      </w:r>
    </w:p>
    <w:p w:rsidR="00BA4ECA" w:rsidRPr="00780939" w:rsidRDefault="00C87771" w:rsidP="00BA4ECA">
      <w:pPr>
        <w:numPr>
          <w:ilvl w:val="0"/>
          <w:numId w:val="38"/>
        </w:numPr>
        <w:rPr>
          <w:rFonts w:eastAsia="MS Mincho"/>
          <w:color w:val="000000"/>
          <w:szCs w:val="22"/>
          <w:lang w:eastAsia="ja-JP"/>
        </w:rPr>
      </w:pPr>
      <w:r w:rsidRPr="00780939">
        <w:rPr>
          <w:rFonts w:eastAsia="MS Mincho"/>
          <w:color w:val="000000"/>
          <w:szCs w:val="22"/>
          <w:lang w:eastAsia="ja-JP"/>
        </w:rPr>
        <w:t xml:space="preserve">Systeeminen </w:t>
      </w:r>
      <w:r w:rsidR="0061336C" w:rsidRPr="00780939">
        <w:rPr>
          <w:rFonts w:eastAsia="MS Mincho"/>
          <w:color w:val="000000"/>
          <w:szCs w:val="22"/>
          <w:lang w:eastAsia="ja-JP"/>
        </w:rPr>
        <w:t>l</w:t>
      </w:r>
      <w:r w:rsidR="00BA4ECA" w:rsidRPr="00780939">
        <w:rPr>
          <w:rFonts w:eastAsia="MS Mincho"/>
          <w:color w:val="000000"/>
          <w:szCs w:val="22"/>
          <w:lang w:eastAsia="ja-JP"/>
        </w:rPr>
        <w:t>upus erythematosus (ns. punahukka eli SLE), sairaus, jossa immuunijärjestelmä kääntyy elimistön omia kudoksia vastaan</w:t>
      </w:r>
    </w:p>
    <w:p w:rsidR="00484F21" w:rsidRPr="00780939" w:rsidRDefault="00484F21" w:rsidP="00484F21">
      <w:pPr>
        <w:numPr>
          <w:ilvl w:val="0"/>
          <w:numId w:val="38"/>
        </w:numPr>
        <w:rPr>
          <w:rFonts w:eastAsia="MS Mincho"/>
          <w:szCs w:val="22"/>
          <w:lang w:eastAsia="ja-JP"/>
        </w:rPr>
      </w:pPr>
      <w:r w:rsidRPr="00780939">
        <w:rPr>
          <w:rFonts w:eastAsia="MS Mincho"/>
          <w:szCs w:val="22"/>
          <w:lang w:eastAsia="ja-JP"/>
        </w:rPr>
        <w:t>Vaikuttava aine hydroklooritiatsidi voi aiheuttaa epätavallisen reaktion, jonka seurauksena on näöntarkkuuden huonontuminen ja silmäkipu. Nämä voivat olla oireita</w:t>
      </w:r>
      <w:r w:rsidR="00D052D7" w:rsidRPr="00780939">
        <w:rPr>
          <w:rFonts w:eastAsia="MS Mincho"/>
          <w:szCs w:val="22"/>
          <w:lang w:eastAsia="ja-JP"/>
        </w:rPr>
        <w:t xml:space="preserve"> nesteen kertymisestä silmän suonikalvoon (suonikalvon effuusio) tai</w:t>
      </w:r>
      <w:r w:rsidRPr="00780939">
        <w:rPr>
          <w:rFonts w:eastAsia="MS Mincho"/>
          <w:szCs w:val="22"/>
          <w:lang w:eastAsia="ja-JP"/>
        </w:rPr>
        <w:t xml:space="preserve"> lisääntyneestä paineesta silmässäsi ja voivat ilmetä tunneista viikkoihin MicardisPlus-hoidon aloittamisesta. Tämä voi hoitamattomana johtaa pysyvään näön</w:t>
      </w:r>
      <w:r w:rsidR="00D34774" w:rsidRPr="00780939">
        <w:rPr>
          <w:rFonts w:eastAsia="MS Mincho"/>
          <w:szCs w:val="22"/>
          <w:lang w:eastAsia="ja-JP"/>
        </w:rPr>
        <w:t xml:space="preserve"> heikkenemiseen</w:t>
      </w:r>
      <w:r w:rsidRPr="00780939">
        <w:rPr>
          <w:rFonts w:eastAsia="MS Mincho"/>
          <w:szCs w:val="22"/>
          <w:lang w:eastAsia="ja-JP"/>
        </w:rPr>
        <w:t>.</w:t>
      </w:r>
    </w:p>
    <w:p w:rsidR="005A56C1" w:rsidRPr="00780939" w:rsidRDefault="003B182F" w:rsidP="00484F21">
      <w:pPr>
        <w:numPr>
          <w:ilvl w:val="0"/>
          <w:numId w:val="38"/>
        </w:numPr>
        <w:rPr>
          <w:rFonts w:eastAsia="MS Mincho"/>
          <w:szCs w:val="22"/>
          <w:lang w:eastAsia="ja-JP"/>
        </w:rPr>
      </w:pPr>
      <w:r w:rsidRPr="00780939">
        <w:rPr>
          <w:color w:val="000000"/>
          <w:szCs w:val="22"/>
          <w:lang w:eastAsia="fi-FI"/>
        </w:rPr>
        <w:t>J</w:t>
      </w:r>
      <w:r w:rsidR="005A56C1" w:rsidRPr="00780939">
        <w:rPr>
          <w:color w:val="000000"/>
          <w:szCs w:val="22"/>
          <w:lang w:eastAsia="fi-FI"/>
        </w:rPr>
        <w:t>os sinulla on ollut ihosyöpä tai jos sinulle kehittyy yllättävä ihomuutos hoidon aikana. Hydroklooritiatsidilla annettava hoito, etenkin sen pitkäaikainen käyttö suurilla annoksilla, saattaa suurentaa tietyntyyppisten iho- ja huulisyöpien (ei-melanoomatyyppinen ihosyöpä) riskiä. Suojaa ihosi auringonvalolta ja UV-säteiltä, kun käytät MicardisPlus-valmistetta.</w:t>
      </w:r>
    </w:p>
    <w:p w:rsidR="00BA4ECA" w:rsidRPr="00780939" w:rsidRDefault="00BA4ECA" w:rsidP="00BA4ECA">
      <w:pPr>
        <w:pStyle w:val="BodyText3"/>
        <w:rPr>
          <w:b w:val="0"/>
          <w:noProof w:val="0"/>
          <w:color w:val="000000"/>
          <w:szCs w:val="22"/>
        </w:rPr>
      </w:pPr>
    </w:p>
    <w:p w:rsidR="00D34774" w:rsidRPr="00780939" w:rsidRDefault="00D34774" w:rsidP="00D34774">
      <w:pPr>
        <w:numPr>
          <w:ilvl w:val="12"/>
          <w:numId w:val="0"/>
        </w:numPr>
        <w:ind w:right="-2"/>
        <w:rPr>
          <w:color w:val="000000"/>
          <w:szCs w:val="22"/>
        </w:rPr>
      </w:pPr>
      <w:r w:rsidRPr="00780939">
        <w:rPr>
          <w:color w:val="000000"/>
          <w:szCs w:val="22"/>
        </w:rPr>
        <w:t>Ke</w:t>
      </w:r>
      <w:r w:rsidR="000A5F16" w:rsidRPr="00780939">
        <w:rPr>
          <w:color w:val="000000"/>
          <w:szCs w:val="22"/>
        </w:rPr>
        <w:t>skustele</w:t>
      </w:r>
      <w:r w:rsidRPr="00780939">
        <w:rPr>
          <w:color w:val="000000"/>
          <w:szCs w:val="22"/>
        </w:rPr>
        <w:t xml:space="preserve"> lääkäri</w:t>
      </w:r>
      <w:r w:rsidR="000A5F16" w:rsidRPr="00780939">
        <w:rPr>
          <w:color w:val="000000"/>
          <w:szCs w:val="22"/>
        </w:rPr>
        <w:t>n kanssa</w:t>
      </w:r>
      <w:r w:rsidRPr="00780939">
        <w:rPr>
          <w:color w:val="000000"/>
          <w:szCs w:val="22"/>
        </w:rPr>
        <w:t xml:space="preserve"> ennen </w:t>
      </w:r>
      <w:r w:rsidR="000A5F16" w:rsidRPr="00780939">
        <w:rPr>
          <w:color w:val="000000"/>
          <w:szCs w:val="22"/>
        </w:rPr>
        <w:t xml:space="preserve">kuin käytät </w:t>
      </w:r>
      <w:r w:rsidRPr="00780939">
        <w:rPr>
          <w:color w:val="000000"/>
          <w:szCs w:val="22"/>
        </w:rPr>
        <w:t>MicardisPlus-valmiste</w:t>
      </w:r>
      <w:r w:rsidR="000A5F16" w:rsidRPr="00780939">
        <w:rPr>
          <w:color w:val="000000"/>
          <w:szCs w:val="22"/>
        </w:rPr>
        <w:t>tta</w:t>
      </w:r>
      <w:r w:rsidRPr="00780939">
        <w:rPr>
          <w:color w:val="000000"/>
          <w:szCs w:val="22"/>
        </w:rPr>
        <w:t>:</w:t>
      </w:r>
    </w:p>
    <w:p w:rsidR="009D6236" w:rsidRPr="00780939" w:rsidRDefault="009D6236" w:rsidP="009D6236">
      <w:pPr>
        <w:numPr>
          <w:ilvl w:val="0"/>
          <w:numId w:val="50"/>
        </w:numPr>
        <w:ind w:left="567" w:right="-2" w:hanging="567"/>
        <w:rPr>
          <w:color w:val="000000"/>
          <w:szCs w:val="22"/>
        </w:rPr>
      </w:pPr>
      <w:r w:rsidRPr="00780939">
        <w:rPr>
          <w:color w:val="000000"/>
          <w:szCs w:val="22"/>
        </w:rPr>
        <w:t xml:space="preserve">jos käytät mitä tahansa seuraavista korkean verenpaineen hoitoon käytetyistä lääkkeistä: </w:t>
      </w:r>
    </w:p>
    <w:p w:rsidR="009D6236" w:rsidRPr="00780939" w:rsidRDefault="009D6236" w:rsidP="004F5890">
      <w:pPr>
        <w:numPr>
          <w:ilvl w:val="0"/>
          <w:numId w:val="54"/>
        </w:numPr>
        <w:ind w:left="567" w:right="-2" w:firstLine="0"/>
        <w:rPr>
          <w:color w:val="000000"/>
          <w:szCs w:val="22"/>
        </w:rPr>
      </w:pPr>
      <w:r w:rsidRPr="00780939">
        <w:rPr>
          <w:color w:val="000000"/>
          <w:szCs w:val="22"/>
        </w:rPr>
        <w:t>ACE:n estäjä (esim. enalapriili, lisinopriili, ramipriili jne.), erityisesti jos sinulla on diabetekseen liittyviä munuaisongelmia</w:t>
      </w:r>
    </w:p>
    <w:p w:rsidR="009D6236" w:rsidRPr="00780939" w:rsidRDefault="009D6236" w:rsidP="004F5890">
      <w:pPr>
        <w:numPr>
          <w:ilvl w:val="0"/>
          <w:numId w:val="54"/>
        </w:numPr>
        <w:ind w:right="-2"/>
        <w:rPr>
          <w:color w:val="000000"/>
          <w:szCs w:val="22"/>
        </w:rPr>
      </w:pPr>
      <w:r w:rsidRPr="00780939">
        <w:rPr>
          <w:color w:val="000000"/>
          <w:szCs w:val="22"/>
        </w:rPr>
        <w:t>aliskireeni</w:t>
      </w:r>
    </w:p>
    <w:p w:rsidR="00983EE6" w:rsidRPr="00780939" w:rsidRDefault="009D6236" w:rsidP="004F5890">
      <w:pPr>
        <w:ind w:left="567" w:right="-2"/>
        <w:rPr>
          <w:color w:val="000000"/>
          <w:szCs w:val="22"/>
        </w:rPr>
      </w:pPr>
      <w:r w:rsidRPr="00780939">
        <w:rPr>
          <w:color w:val="000000"/>
          <w:szCs w:val="22"/>
        </w:rPr>
        <w:t>Lääkärisi saattaa tarkistaa munuaistesi toiminnan, verenpaineen ja veresi elektrolyyttien</w:t>
      </w:r>
    </w:p>
    <w:p w:rsidR="009D6236" w:rsidRPr="00780939" w:rsidRDefault="009D6236" w:rsidP="00983EE6">
      <w:pPr>
        <w:ind w:left="567" w:right="-2"/>
        <w:rPr>
          <w:color w:val="000000"/>
          <w:szCs w:val="22"/>
        </w:rPr>
      </w:pPr>
      <w:r w:rsidRPr="00780939">
        <w:rPr>
          <w:color w:val="000000"/>
          <w:szCs w:val="22"/>
        </w:rPr>
        <w:t>(esim. kaliumin) määrän säännöllisesti. Katso myös kohdassa ”Älä käytä MicardisPlus-tabletteja” olevat tiedot.</w:t>
      </w:r>
    </w:p>
    <w:p w:rsidR="00F85B28" w:rsidRPr="00780939" w:rsidRDefault="00F85B28" w:rsidP="00F85B28">
      <w:pPr>
        <w:numPr>
          <w:ilvl w:val="0"/>
          <w:numId w:val="50"/>
        </w:numPr>
        <w:ind w:left="567" w:right="-2" w:hanging="567"/>
        <w:rPr>
          <w:color w:val="000000"/>
          <w:szCs w:val="22"/>
        </w:rPr>
      </w:pPr>
      <w:r w:rsidRPr="00780939">
        <w:rPr>
          <w:color w:val="000000"/>
          <w:szCs w:val="22"/>
        </w:rPr>
        <w:t>jos käytät digoksiinia.</w:t>
      </w:r>
    </w:p>
    <w:p w:rsidR="00D34774" w:rsidRPr="00780939" w:rsidRDefault="00D34774" w:rsidP="00EB4DAF">
      <w:pPr>
        <w:rPr>
          <w:iCs/>
          <w:color w:val="000000"/>
          <w:szCs w:val="22"/>
        </w:rPr>
      </w:pPr>
    </w:p>
    <w:p w:rsidR="00EB4DAF" w:rsidRPr="00780939" w:rsidRDefault="00EB4DAF" w:rsidP="00EB4DAF">
      <w:pPr>
        <w:rPr>
          <w:color w:val="000000"/>
          <w:szCs w:val="22"/>
        </w:rPr>
      </w:pPr>
      <w:r w:rsidRPr="00780939">
        <w:rPr>
          <w:iCs/>
          <w:color w:val="000000"/>
          <w:szCs w:val="22"/>
        </w:rPr>
        <w:t xml:space="preserve">Kerro lääkärillesi, jos arvelet olevasi raskaana tai </w:t>
      </w:r>
      <w:r w:rsidRPr="00780939">
        <w:rPr>
          <w:iCs/>
          <w:color w:val="000000"/>
          <w:szCs w:val="22"/>
          <w:u w:val="single"/>
        </w:rPr>
        <w:t>saatat tulla</w:t>
      </w:r>
      <w:r w:rsidRPr="00780939">
        <w:rPr>
          <w:iCs/>
          <w:color w:val="000000"/>
          <w:szCs w:val="22"/>
        </w:rPr>
        <w:t xml:space="preserve"> raskaaksi. MicardisPlus-valmistetta ei suositella käytettäväksi raskauden alkuvaiheessa, eikä sitä saa käyttää raskauden ensimmä</w:t>
      </w:r>
      <w:r w:rsidR="007B7B80" w:rsidRPr="00780939">
        <w:rPr>
          <w:iCs/>
          <w:color w:val="000000"/>
          <w:szCs w:val="22"/>
        </w:rPr>
        <w:t xml:space="preserve">isen kolmen kuukauden jälkeen. </w:t>
      </w:r>
      <w:r w:rsidRPr="00780939">
        <w:rPr>
          <w:iCs/>
          <w:color w:val="000000"/>
          <w:szCs w:val="22"/>
        </w:rPr>
        <w:t>Raskauden ensimmäisen kolmen kuukauden jälkeen käytettynä se voi aiheuttaa vakavaa haittaa lapsellesi (ks. kohta Raskaus).</w:t>
      </w:r>
    </w:p>
    <w:p w:rsidR="000F2D79" w:rsidRPr="00780939" w:rsidRDefault="000F2D79" w:rsidP="00BA4ECA">
      <w:pPr>
        <w:pStyle w:val="BodyText3"/>
        <w:rPr>
          <w:b w:val="0"/>
          <w:noProof w:val="0"/>
          <w:color w:val="000000"/>
          <w:szCs w:val="22"/>
        </w:rPr>
      </w:pPr>
    </w:p>
    <w:p w:rsidR="00BA4ECA" w:rsidRPr="00780939" w:rsidRDefault="00BA4ECA" w:rsidP="00BA4ECA">
      <w:pPr>
        <w:rPr>
          <w:color w:val="000000"/>
          <w:szCs w:val="22"/>
        </w:rPr>
      </w:pPr>
      <w:r w:rsidRPr="00780939">
        <w:rPr>
          <w:rFonts w:eastAsia="MS Mincho"/>
          <w:color w:val="000000"/>
          <w:szCs w:val="22"/>
          <w:lang w:eastAsia="ja-JP"/>
        </w:rPr>
        <w:t>Hydroklooritiatsidihoito voi aiheuttaa elimistössäsi elektrolyyttitasapainon häiriöitä. Tyypillisiä nestetasapainon tai elektrolyyttitasapainon häiriöiden oireita voivat olla esimerkiksi suun kuivuminen, heikotus, tokkuraisuus, uneliaisuus, levottomuus, lihaskipu tai lihaskrampit, pahoinvointi, oksentelu, lihasväsymys tai poikkeavan nopea sydämen syke (yli 100 lyöntiä minuutissa). Jos sinulla esiintyy jotakin näistä, kerro asiasta lääkärillesi.</w:t>
      </w:r>
    </w:p>
    <w:p w:rsidR="00BA4ECA" w:rsidRPr="00780939" w:rsidRDefault="00BA4ECA" w:rsidP="00BA4ECA">
      <w:pPr>
        <w:rPr>
          <w:color w:val="000000"/>
          <w:szCs w:val="22"/>
        </w:rPr>
      </w:pPr>
    </w:p>
    <w:p w:rsidR="002D12BC" w:rsidRPr="00780939" w:rsidRDefault="002D12BC" w:rsidP="00BA4ECA">
      <w:pPr>
        <w:rPr>
          <w:color w:val="000000"/>
          <w:szCs w:val="22"/>
        </w:rPr>
      </w:pPr>
      <w:r w:rsidRPr="00780939">
        <w:rPr>
          <w:color w:val="000000"/>
          <w:szCs w:val="22"/>
        </w:rPr>
        <w:t>Kerro myös lääkärille, jos ihosi herkistyminen auringonvalolle lisääntyy ja siihen liittyy ihon palamisoireiden (kuten punoituksen, kutinan, turvotuksen, rakkulamuodostuksen) esiintymistä nopeammin kuin normaalisti.</w:t>
      </w:r>
    </w:p>
    <w:p w:rsidR="002D12BC" w:rsidRPr="00780939" w:rsidRDefault="002D12BC" w:rsidP="00BA4ECA">
      <w:pPr>
        <w:rPr>
          <w:color w:val="000000"/>
          <w:szCs w:val="22"/>
        </w:rPr>
      </w:pPr>
    </w:p>
    <w:p w:rsidR="00BA4ECA" w:rsidRPr="00780939" w:rsidRDefault="00BA4ECA" w:rsidP="00BA4ECA">
      <w:pPr>
        <w:pStyle w:val="listssp"/>
        <w:rPr>
          <w:i/>
          <w:color w:val="000000"/>
          <w:sz w:val="22"/>
          <w:szCs w:val="22"/>
          <w:lang w:val="fi-FI"/>
        </w:rPr>
      </w:pPr>
      <w:r w:rsidRPr="00780939">
        <w:rPr>
          <w:color w:val="000000"/>
          <w:sz w:val="22"/>
          <w:szCs w:val="22"/>
          <w:lang w:val="fi-FI"/>
        </w:rPr>
        <w:t>Kerro lääkärillesi, että käytät MicardisPlus-hoitoa, jos sinulle suunnitellaan leikkausta tai nukutusta.</w:t>
      </w:r>
    </w:p>
    <w:p w:rsidR="00BA4ECA" w:rsidRPr="00780939" w:rsidRDefault="00BA4ECA" w:rsidP="00BA4ECA">
      <w:pPr>
        <w:rPr>
          <w:rFonts w:eastAsia="MS Mincho"/>
          <w:color w:val="000000"/>
          <w:szCs w:val="22"/>
          <w:lang w:eastAsia="ja-JP"/>
        </w:rPr>
      </w:pPr>
    </w:p>
    <w:p w:rsidR="00A01A3C" w:rsidRPr="00780939" w:rsidRDefault="00A01A3C" w:rsidP="00A01A3C">
      <w:pPr>
        <w:numPr>
          <w:ilvl w:val="12"/>
          <w:numId w:val="0"/>
        </w:numPr>
        <w:ind w:right="-2"/>
        <w:rPr>
          <w:color w:val="000000"/>
          <w:szCs w:val="22"/>
        </w:rPr>
      </w:pPr>
      <w:r w:rsidRPr="00780939">
        <w:rPr>
          <w:color w:val="000000"/>
          <w:szCs w:val="22"/>
        </w:rPr>
        <w:t>MicardisPlus-tablettien verenpainetta alentava teho saattaa olla mustaihoisilla potilailla tavanomaista huonompi.</w:t>
      </w:r>
    </w:p>
    <w:p w:rsidR="00A01A3C" w:rsidRPr="00780939" w:rsidRDefault="00A01A3C" w:rsidP="00A01A3C">
      <w:pPr>
        <w:rPr>
          <w:rFonts w:eastAsia="MS Mincho"/>
          <w:color w:val="000000"/>
          <w:szCs w:val="22"/>
          <w:lang w:eastAsia="ja-JP"/>
        </w:rPr>
      </w:pPr>
    </w:p>
    <w:p w:rsidR="00A01A3C" w:rsidRPr="00780939" w:rsidRDefault="00A01A3C" w:rsidP="00FA0727">
      <w:pPr>
        <w:keepNext/>
        <w:numPr>
          <w:ilvl w:val="12"/>
          <w:numId w:val="0"/>
        </w:numPr>
        <w:rPr>
          <w:b/>
          <w:color w:val="000000"/>
          <w:szCs w:val="22"/>
        </w:rPr>
      </w:pPr>
      <w:r w:rsidRPr="00780939">
        <w:rPr>
          <w:b/>
          <w:color w:val="000000"/>
          <w:szCs w:val="22"/>
        </w:rPr>
        <w:t>Lapset ja nuoret</w:t>
      </w:r>
    </w:p>
    <w:p w:rsidR="00B57989" w:rsidRPr="00780939" w:rsidRDefault="00B57989" w:rsidP="00FA0727">
      <w:pPr>
        <w:keepNext/>
        <w:numPr>
          <w:ilvl w:val="12"/>
          <w:numId w:val="0"/>
        </w:numPr>
        <w:rPr>
          <w:b/>
          <w:color w:val="000000"/>
          <w:szCs w:val="22"/>
        </w:rPr>
      </w:pPr>
    </w:p>
    <w:p w:rsidR="004A4D49" w:rsidRPr="00780939" w:rsidRDefault="00BA4ECA" w:rsidP="00BA4ECA">
      <w:pPr>
        <w:rPr>
          <w:color w:val="000000"/>
          <w:szCs w:val="22"/>
        </w:rPr>
      </w:pPr>
      <w:r w:rsidRPr="00780939">
        <w:rPr>
          <w:color w:val="000000"/>
          <w:szCs w:val="22"/>
        </w:rPr>
        <w:t>MicardisPlus-valmisteen käyttöä lasten tai alle 18-vuotiaiden nuorten hoitoon ei suositella.</w:t>
      </w:r>
    </w:p>
    <w:p w:rsidR="00EF185C" w:rsidRPr="00780939" w:rsidRDefault="00EF185C" w:rsidP="00D23F53">
      <w:pPr>
        <w:rPr>
          <w:color w:val="000000"/>
          <w:szCs w:val="22"/>
        </w:rPr>
      </w:pPr>
    </w:p>
    <w:p w:rsidR="00A01A3C" w:rsidRPr="00780939" w:rsidRDefault="00A01A3C" w:rsidP="00A01A3C">
      <w:pPr>
        <w:rPr>
          <w:b/>
          <w:color w:val="000000"/>
          <w:szCs w:val="22"/>
        </w:rPr>
      </w:pPr>
      <w:r w:rsidRPr="00780939">
        <w:rPr>
          <w:b/>
          <w:color w:val="000000"/>
          <w:szCs w:val="22"/>
        </w:rPr>
        <w:t>Muut lääkevalmisteet ja Micardi</w:t>
      </w:r>
      <w:r w:rsidR="0039658A" w:rsidRPr="00780939">
        <w:rPr>
          <w:b/>
          <w:color w:val="000000"/>
          <w:szCs w:val="22"/>
        </w:rPr>
        <w:t>s</w:t>
      </w:r>
      <w:r w:rsidRPr="00780939">
        <w:rPr>
          <w:b/>
          <w:color w:val="000000"/>
          <w:szCs w:val="22"/>
        </w:rPr>
        <w:t>Plus</w:t>
      </w:r>
    </w:p>
    <w:p w:rsidR="00A01A3C" w:rsidRPr="00780939" w:rsidRDefault="00A01A3C" w:rsidP="00A01A3C">
      <w:pPr>
        <w:rPr>
          <w:color w:val="000000"/>
          <w:szCs w:val="22"/>
        </w:rPr>
      </w:pPr>
    </w:p>
    <w:p w:rsidR="00BA4ECA" w:rsidRPr="00780939" w:rsidRDefault="00A01A3C" w:rsidP="004A4D49">
      <w:pPr>
        <w:rPr>
          <w:color w:val="000000"/>
          <w:szCs w:val="22"/>
        </w:rPr>
      </w:pPr>
      <w:r w:rsidRPr="00780939">
        <w:rPr>
          <w:color w:val="000000"/>
          <w:szCs w:val="22"/>
        </w:rPr>
        <w:t>Kerro lääkärille tai apteekkihenkilökunnalle, jos parhaillaan käytät tai olet äskettäin käyttänyt tai saatat käyttää muita lääkkeitä</w:t>
      </w:r>
      <w:r w:rsidR="001327CB" w:rsidRPr="00780939">
        <w:rPr>
          <w:color w:val="000000"/>
          <w:szCs w:val="22"/>
        </w:rPr>
        <w:t>.</w:t>
      </w:r>
      <w:r w:rsidR="009D6236" w:rsidRPr="00780939">
        <w:rPr>
          <w:color w:val="000000"/>
          <w:szCs w:val="22"/>
        </w:rPr>
        <w:t xml:space="preserve"> Lääkärisi on ehkä muutettava annostustasi ja/tai ryhdyttävä muihin varotoimenpiteisiin</w:t>
      </w:r>
      <w:r w:rsidR="00BA4ECA" w:rsidRPr="00780939">
        <w:rPr>
          <w:color w:val="000000"/>
          <w:szCs w:val="22"/>
        </w:rPr>
        <w:t xml:space="preserve">. Joissakin tapauksissa </w:t>
      </w:r>
      <w:r w:rsidR="004572E5" w:rsidRPr="00780939">
        <w:rPr>
          <w:color w:val="000000"/>
          <w:szCs w:val="22"/>
        </w:rPr>
        <w:t>saatat joutua lopettamaan</w:t>
      </w:r>
      <w:r w:rsidR="00BA4ECA" w:rsidRPr="00780939">
        <w:rPr>
          <w:color w:val="000000"/>
          <w:szCs w:val="22"/>
        </w:rPr>
        <w:t xml:space="preserve"> jonkin lääkkeen käyt</w:t>
      </w:r>
      <w:r w:rsidR="004572E5" w:rsidRPr="00780939">
        <w:rPr>
          <w:color w:val="000000"/>
          <w:szCs w:val="22"/>
        </w:rPr>
        <w:t>ön</w:t>
      </w:r>
      <w:r w:rsidR="00BA4ECA" w:rsidRPr="00780939">
        <w:rPr>
          <w:color w:val="000000"/>
          <w:szCs w:val="22"/>
        </w:rPr>
        <w:t>. Tämä koskee etenkin alla lueteltavia lääkkeitä, jos niitä käytetään yhdessä MicardisPlus-tablettien kanssa:</w:t>
      </w:r>
    </w:p>
    <w:p w:rsidR="00BA4ECA" w:rsidRPr="00780939" w:rsidRDefault="00BA4ECA" w:rsidP="00BA4ECA">
      <w:pPr>
        <w:pStyle w:val="listssp"/>
        <w:rPr>
          <w:color w:val="000000"/>
          <w:sz w:val="22"/>
          <w:szCs w:val="22"/>
          <w:lang w:val="fi-FI"/>
        </w:rPr>
      </w:pPr>
    </w:p>
    <w:p w:rsidR="00BA4ECA" w:rsidRPr="00780939" w:rsidRDefault="00BA4ECA" w:rsidP="00BA4ECA">
      <w:pPr>
        <w:pStyle w:val="listssp"/>
        <w:numPr>
          <w:ilvl w:val="0"/>
          <w:numId w:val="39"/>
        </w:numPr>
        <w:ind w:hanging="648"/>
        <w:rPr>
          <w:color w:val="000000"/>
          <w:sz w:val="22"/>
          <w:szCs w:val="22"/>
          <w:lang w:val="fi-FI"/>
        </w:rPr>
      </w:pPr>
      <w:r w:rsidRPr="00780939">
        <w:rPr>
          <w:color w:val="000000"/>
          <w:sz w:val="22"/>
          <w:szCs w:val="22"/>
          <w:lang w:val="fi-FI"/>
        </w:rPr>
        <w:t xml:space="preserve">Litiumia sisältävät </w:t>
      </w:r>
      <w:r w:rsidR="00EE240B" w:rsidRPr="00780939">
        <w:rPr>
          <w:color w:val="000000"/>
          <w:sz w:val="22"/>
          <w:szCs w:val="22"/>
          <w:lang w:val="fi-FI"/>
        </w:rPr>
        <w:t>lääkkeet tietyntyyppiseen masennukseen</w:t>
      </w:r>
    </w:p>
    <w:p w:rsidR="00BA4ECA" w:rsidRPr="00780939" w:rsidRDefault="00BA4ECA" w:rsidP="00BA4ECA">
      <w:pPr>
        <w:numPr>
          <w:ilvl w:val="0"/>
          <w:numId w:val="39"/>
        </w:numPr>
        <w:ind w:hanging="648"/>
        <w:rPr>
          <w:rFonts w:eastAsia="MS Mincho"/>
          <w:color w:val="000000"/>
          <w:szCs w:val="22"/>
          <w:lang w:eastAsia="ja-JP"/>
        </w:rPr>
      </w:pPr>
      <w:r w:rsidRPr="00780939">
        <w:rPr>
          <w:rFonts w:eastAsia="MS Mincho"/>
          <w:color w:val="000000"/>
          <w:szCs w:val="22"/>
          <w:lang w:eastAsia="ja-JP"/>
        </w:rPr>
        <w:t xml:space="preserve">Lääkkeet, joita käytettäessä voi esiintyä veren kaliumarvojen alenemista (hypokalemiaa), esimerkiksi muut nesteenpoistolääkkeet eli diureetit, ulostuslääkkeet (esim. risiiniöljy), kortikosteroidit (esim. prednisoni), </w:t>
      </w:r>
      <w:r w:rsidR="00EE240B" w:rsidRPr="00780939">
        <w:rPr>
          <w:rFonts w:eastAsia="MS Mincho"/>
          <w:color w:val="000000"/>
          <w:szCs w:val="22"/>
          <w:lang w:eastAsia="ja-JP"/>
        </w:rPr>
        <w:t>kortikotropiini</w:t>
      </w:r>
      <w:r w:rsidRPr="00780939">
        <w:rPr>
          <w:rFonts w:eastAsia="MS Mincho"/>
          <w:color w:val="000000"/>
          <w:szCs w:val="22"/>
          <w:lang w:eastAsia="ja-JP"/>
        </w:rPr>
        <w:t xml:space="preserve"> (eräs hormoni), amfoterisiini (sienilääke), karbenoksoloni (suun haavaumien hoitoon), bentsyylipenisilliininatrium (G-penisilliini, eräs antibiootti), salisyylihappo ja sen johdokset</w:t>
      </w:r>
    </w:p>
    <w:p w:rsidR="00042C50" w:rsidRPr="00780939" w:rsidRDefault="00042C50" w:rsidP="00042C50">
      <w:pPr>
        <w:pStyle w:val="listssp"/>
        <w:numPr>
          <w:ilvl w:val="0"/>
          <w:numId w:val="39"/>
        </w:numPr>
        <w:ind w:hanging="648"/>
        <w:rPr>
          <w:rFonts w:eastAsia="MS Mincho"/>
          <w:color w:val="000000"/>
          <w:sz w:val="22"/>
          <w:szCs w:val="22"/>
          <w:lang w:val="fi-FI" w:eastAsia="ja-JP"/>
        </w:rPr>
      </w:pPr>
      <w:r w:rsidRPr="00780939">
        <w:rPr>
          <w:rFonts w:eastAsia="MS Mincho"/>
          <w:color w:val="000000"/>
          <w:sz w:val="22"/>
          <w:szCs w:val="22"/>
          <w:lang w:val="fi-FI" w:eastAsia="ja-JP"/>
        </w:rPr>
        <w:t>Lääkkeet, jotka saattavat nostaa veren kaliumarvoja kuten</w:t>
      </w:r>
      <w:r w:rsidR="00812F04" w:rsidRPr="00780939">
        <w:rPr>
          <w:rFonts w:eastAsia="MS Mincho"/>
          <w:color w:val="000000"/>
          <w:sz w:val="22"/>
          <w:szCs w:val="22"/>
          <w:lang w:val="fi-FI" w:eastAsia="ja-JP"/>
        </w:rPr>
        <w:t>,</w:t>
      </w:r>
      <w:r w:rsidRPr="00780939">
        <w:rPr>
          <w:rFonts w:eastAsia="MS Mincho"/>
          <w:color w:val="000000"/>
          <w:sz w:val="22"/>
          <w:szCs w:val="22"/>
          <w:lang w:val="fi-FI" w:eastAsia="ja-JP"/>
        </w:rPr>
        <w:t xml:space="preserve"> kaliumia säästävät diureetit, kaliumlisät, kaliumia sisältävät suolan korvikkeet, ACE:n estäjät, siklosporiini (</w:t>
      </w:r>
      <w:r w:rsidRPr="00780939">
        <w:rPr>
          <w:rStyle w:val="duo-trans1"/>
          <w:b w:val="0"/>
          <w:bCs w:val="0"/>
          <w:i w:val="0"/>
          <w:iCs w:val="0"/>
          <w:sz w:val="22"/>
          <w:szCs w:val="22"/>
          <w:shd w:val="clear" w:color="auto" w:fill="F8F8F8"/>
          <w:lang w:val="fi-FI"/>
        </w:rPr>
        <w:t>immuunivastetta heikentävä lääke) ja muut lääkkeet kuten hepariininatrium (verenohennuslääke)</w:t>
      </w:r>
    </w:p>
    <w:p w:rsidR="00042C50" w:rsidRPr="00780939" w:rsidRDefault="00042C50" w:rsidP="00042C50">
      <w:pPr>
        <w:pStyle w:val="listssp"/>
        <w:numPr>
          <w:ilvl w:val="0"/>
          <w:numId w:val="39"/>
        </w:numPr>
        <w:ind w:hanging="648"/>
        <w:rPr>
          <w:color w:val="000000"/>
          <w:szCs w:val="22"/>
          <w:lang w:val="fi-FI"/>
        </w:rPr>
      </w:pPr>
      <w:r w:rsidRPr="00780939">
        <w:rPr>
          <w:rFonts w:eastAsia="MS Mincho"/>
          <w:color w:val="000000"/>
          <w:sz w:val="22"/>
          <w:szCs w:val="22"/>
          <w:lang w:val="fi-FI" w:eastAsia="ja-JP"/>
        </w:rPr>
        <w:t xml:space="preserve">Lääkkeet, joihin veren kaliumpitoisuuden muutokset vaikuttavat, kuten sydänlääkkeet (esim. digoksiini) tai rytmihäiriölääkkeet (esim. kinidiini, disopyramidi, amiodaroni, sotaloli), psyykenlääkkeet (esim. </w:t>
      </w:r>
      <w:r w:rsidRPr="00780939">
        <w:rPr>
          <w:color w:val="000000"/>
          <w:sz w:val="22"/>
          <w:szCs w:val="22"/>
          <w:lang w:val="fi-FI"/>
        </w:rPr>
        <w:t>tioridatsiini, klooripromatsiini, levomepromatsiini) ja muut lääkkeet, kuten tietyt antibiootit (esim. sparfloksasiini,</w:t>
      </w:r>
      <w:r w:rsidRPr="00780939">
        <w:rPr>
          <w:rStyle w:val="EndnoteReference"/>
          <w:color w:val="545454"/>
          <w:sz w:val="22"/>
          <w:szCs w:val="22"/>
          <w:lang w:val="fi-FI"/>
        </w:rPr>
        <w:t xml:space="preserve"> </w:t>
      </w:r>
      <w:r w:rsidRPr="00780939">
        <w:rPr>
          <w:color w:val="000000"/>
          <w:sz w:val="22"/>
          <w:szCs w:val="22"/>
          <w:lang w:val="fi-FI"/>
        </w:rPr>
        <w:t>pentamidiini</w:t>
      </w:r>
      <w:r w:rsidRPr="00780939">
        <w:rPr>
          <w:sz w:val="22"/>
          <w:szCs w:val="22"/>
          <w:lang w:val="fi-FI"/>
        </w:rPr>
        <w:t>) tai tietyt allergisten reaktioiden hoitoon käytettävät lääkkeet (esim. terfenadiini)</w:t>
      </w:r>
    </w:p>
    <w:p w:rsidR="00042C50" w:rsidRPr="00780939" w:rsidRDefault="00042C50" w:rsidP="00042C50">
      <w:pPr>
        <w:numPr>
          <w:ilvl w:val="0"/>
          <w:numId w:val="39"/>
        </w:numPr>
        <w:ind w:hanging="648"/>
        <w:rPr>
          <w:color w:val="000000"/>
          <w:szCs w:val="22"/>
        </w:rPr>
      </w:pPr>
      <w:r w:rsidRPr="00780939">
        <w:rPr>
          <w:color w:val="000000"/>
          <w:szCs w:val="22"/>
        </w:rPr>
        <w:t>Diabeteslääkkeet (insuliinit tai suun kautta otettavat lääkkeet kuten metformiini)</w:t>
      </w:r>
    </w:p>
    <w:p w:rsidR="00042C50" w:rsidRPr="00780939" w:rsidRDefault="00042C50" w:rsidP="00042C50">
      <w:pPr>
        <w:numPr>
          <w:ilvl w:val="0"/>
          <w:numId w:val="39"/>
        </w:numPr>
        <w:ind w:hanging="648"/>
        <w:rPr>
          <w:color w:val="000000"/>
          <w:szCs w:val="22"/>
        </w:rPr>
      </w:pPr>
      <w:r w:rsidRPr="00780939">
        <w:rPr>
          <w:color w:val="000000"/>
          <w:szCs w:val="22"/>
        </w:rPr>
        <w:t>Kolestyramiini ja kolestipoli, lääkkeitä, joita käytetään veren korkeiden rasva-arvojen alentamiseen</w:t>
      </w:r>
    </w:p>
    <w:p w:rsidR="00042C50" w:rsidRPr="00780939" w:rsidRDefault="00042C50" w:rsidP="00042C50">
      <w:pPr>
        <w:numPr>
          <w:ilvl w:val="0"/>
          <w:numId w:val="39"/>
        </w:numPr>
        <w:ind w:hanging="648"/>
        <w:rPr>
          <w:color w:val="000000"/>
          <w:szCs w:val="22"/>
        </w:rPr>
      </w:pPr>
      <w:r w:rsidRPr="00780939">
        <w:rPr>
          <w:color w:val="000000"/>
          <w:szCs w:val="22"/>
        </w:rPr>
        <w:t>Verenpainetta kohottavat lääkkeet, kuten noradrenaliini</w:t>
      </w:r>
    </w:p>
    <w:p w:rsidR="00042C50" w:rsidRPr="00780939" w:rsidRDefault="00042C50" w:rsidP="00042C50">
      <w:pPr>
        <w:numPr>
          <w:ilvl w:val="0"/>
          <w:numId w:val="39"/>
        </w:numPr>
        <w:ind w:hanging="648"/>
        <w:rPr>
          <w:color w:val="000000"/>
          <w:szCs w:val="22"/>
        </w:rPr>
      </w:pPr>
      <w:r w:rsidRPr="00780939">
        <w:rPr>
          <w:color w:val="000000"/>
          <w:szCs w:val="22"/>
        </w:rPr>
        <w:t>Lihaksia rentouttavat lääkkeet, kuten tubokurariini</w:t>
      </w:r>
    </w:p>
    <w:p w:rsidR="00042C50" w:rsidRPr="00780939" w:rsidRDefault="00042C50" w:rsidP="00042C50">
      <w:pPr>
        <w:numPr>
          <w:ilvl w:val="0"/>
          <w:numId w:val="39"/>
        </w:numPr>
        <w:ind w:hanging="648"/>
        <w:rPr>
          <w:color w:val="000000"/>
          <w:szCs w:val="22"/>
        </w:rPr>
      </w:pPr>
      <w:r w:rsidRPr="00780939">
        <w:rPr>
          <w:color w:val="000000"/>
          <w:szCs w:val="22"/>
        </w:rPr>
        <w:t xml:space="preserve">Kalsiumlisät </w:t>
      </w:r>
      <w:r w:rsidRPr="00780939">
        <w:rPr>
          <w:rFonts w:eastAsia="MS Mincho"/>
          <w:color w:val="000000"/>
          <w:szCs w:val="22"/>
          <w:lang w:eastAsia="ja-JP"/>
        </w:rPr>
        <w:t>ja/tai D-vitamiinilisät</w:t>
      </w:r>
    </w:p>
    <w:p w:rsidR="00042C50" w:rsidRPr="00780939" w:rsidRDefault="00042C50" w:rsidP="00042C50">
      <w:pPr>
        <w:numPr>
          <w:ilvl w:val="0"/>
          <w:numId w:val="39"/>
        </w:numPr>
        <w:ind w:hanging="648"/>
        <w:rPr>
          <w:color w:val="000000"/>
          <w:szCs w:val="22"/>
        </w:rPr>
      </w:pPr>
      <w:r w:rsidRPr="00780939">
        <w:rPr>
          <w:color w:val="000000"/>
          <w:szCs w:val="22"/>
        </w:rPr>
        <w:t xml:space="preserve">Antikolinergiset lääkkeet (lääkkeitä, joita käytetään erilaisten sairauksien hoitoon esim. ruoansulatuskanavan kouristusten, virtsarakon kouristusten, astman, matkapahoinvoinnin, lihaskouristusten ja Parkinsonin taudin hoitoon sekä esilääkityksenä anestesiassa), kuten atropiini ja </w:t>
      </w:r>
      <w:r w:rsidRPr="00780939">
        <w:rPr>
          <w:szCs w:val="22"/>
          <w:lang w:eastAsia="ja-JP"/>
        </w:rPr>
        <w:t>biperideeni</w:t>
      </w:r>
    </w:p>
    <w:p w:rsidR="00042C50" w:rsidRPr="00780939" w:rsidRDefault="00042C50" w:rsidP="00042C50">
      <w:pPr>
        <w:numPr>
          <w:ilvl w:val="0"/>
          <w:numId w:val="39"/>
        </w:numPr>
        <w:ind w:hanging="648"/>
        <w:rPr>
          <w:color w:val="000000"/>
          <w:szCs w:val="22"/>
        </w:rPr>
      </w:pPr>
      <w:r w:rsidRPr="00780939">
        <w:rPr>
          <w:szCs w:val="22"/>
          <w:lang w:eastAsia="ja-JP"/>
        </w:rPr>
        <w:t xml:space="preserve">Amantadiini (lääke Parkinsonin taudin hoitoon, käytetään myös tiettyjen virusten aiheuttamien sairauksien hoitoon ja ehkäisyyn) </w:t>
      </w:r>
    </w:p>
    <w:p w:rsidR="000A5F16" w:rsidRPr="00780939" w:rsidRDefault="00042C50" w:rsidP="00042C50">
      <w:pPr>
        <w:numPr>
          <w:ilvl w:val="0"/>
          <w:numId w:val="39"/>
        </w:numPr>
        <w:ind w:hanging="648"/>
        <w:rPr>
          <w:color w:val="000000"/>
          <w:szCs w:val="22"/>
        </w:rPr>
      </w:pPr>
      <w:r w:rsidRPr="00780939">
        <w:rPr>
          <w:color w:val="000000"/>
          <w:szCs w:val="22"/>
        </w:rPr>
        <w:t xml:space="preserve">Muut verenpainelääkkeet, kortikosteroidit, kipulääkkeet (kuten tulehduskipulääkkeet </w:t>
      </w:r>
      <w:r w:rsidRPr="00780939">
        <w:rPr>
          <w:bCs/>
          <w:color w:val="000000"/>
          <w:szCs w:val="22"/>
        </w:rPr>
        <w:t>[NSAID])</w:t>
      </w:r>
      <w:r w:rsidRPr="00780939">
        <w:rPr>
          <w:color w:val="000000"/>
          <w:szCs w:val="22"/>
        </w:rPr>
        <w:t>, syöpä-, kihti- tai niveltulehduslääkkeet</w:t>
      </w:r>
    </w:p>
    <w:p w:rsidR="00042C50" w:rsidRPr="00780939" w:rsidRDefault="00042C50" w:rsidP="00042C50">
      <w:pPr>
        <w:numPr>
          <w:ilvl w:val="0"/>
          <w:numId w:val="39"/>
        </w:numPr>
        <w:ind w:hanging="648"/>
        <w:rPr>
          <w:rFonts w:eastAsia="MS Mincho"/>
          <w:color w:val="000000"/>
          <w:szCs w:val="22"/>
          <w:lang w:eastAsia="ja-JP"/>
        </w:rPr>
      </w:pPr>
      <w:r w:rsidRPr="00780939">
        <w:rPr>
          <w:color w:val="000000"/>
          <w:szCs w:val="22"/>
        </w:rPr>
        <w:t>Jos otat ACE:n estäjää tai aliskireeniä (katso myös tiedot kohdista ”Älä käytä MicardisPlus-tabletteja ja ”Varoitukset ja varotoimet”)</w:t>
      </w:r>
    </w:p>
    <w:p w:rsidR="00042C50" w:rsidRPr="00780939" w:rsidRDefault="001E2195" w:rsidP="00042C50">
      <w:pPr>
        <w:numPr>
          <w:ilvl w:val="0"/>
          <w:numId w:val="39"/>
        </w:numPr>
        <w:ind w:hanging="648"/>
        <w:rPr>
          <w:szCs w:val="22"/>
        </w:rPr>
      </w:pPr>
      <w:r w:rsidRPr="00780939">
        <w:rPr>
          <w:rFonts w:eastAsia="MS Mincho"/>
          <w:color w:val="000000"/>
          <w:szCs w:val="22"/>
          <w:lang w:eastAsia="ja-JP"/>
        </w:rPr>
        <w:t>D</w:t>
      </w:r>
      <w:r w:rsidR="00042C50" w:rsidRPr="00780939">
        <w:rPr>
          <w:rFonts w:eastAsia="MS Mincho"/>
          <w:color w:val="000000"/>
          <w:szCs w:val="22"/>
          <w:lang w:eastAsia="ja-JP"/>
        </w:rPr>
        <w:t>igoksiini.</w:t>
      </w:r>
    </w:p>
    <w:p w:rsidR="00BA4ECA" w:rsidRPr="00780939" w:rsidRDefault="00BA4ECA" w:rsidP="00BA4ECA">
      <w:pPr>
        <w:pStyle w:val="listssp"/>
        <w:rPr>
          <w:color w:val="000000"/>
          <w:sz w:val="22"/>
          <w:szCs w:val="22"/>
          <w:u w:val="single"/>
          <w:lang w:val="fi-FI"/>
        </w:rPr>
      </w:pPr>
    </w:p>
    <w:p w:rsidR="00BA4ECA" w:rsidRPr="00780939" w:rsidRDefault="00BA4ECA" w:rsidP="00BA4ECA">
      <w:pPr>
        <w:pStyle w:val="listssp"/>
        <w:rPr>
          <w:color w:val="000000"/>
          <w:sz w:val="22"/>
          <w:szCs w:val="22"/>
          <w:lang w:val="fi-FI"/>
        </w:rPr>
      </w:pPr>
      <w:r w:rsidRPr="00780939">
        <w:rPr>
          <w:color w:val="000000"/>
          <w:sz w:val="22"/>
          <w:szCs w:val="22"/>
          <w:lang w:val="fi-FI"/>
        </w:rPr>
        <w:t xml:space="preserve">MicardisPlus saattaa voimistaa muiden </w:t>
      </w:r>
      <w:r w:rsidR="00D34774" w:rsidRPr="00780939">
        <w:rPr>
          <w:color w:val="000000"/>
          <w:sz w:val="22"/>
          <w:szCs w:val="22"/>
          <w:lang w:val="fi-FI"/>
        </w:rPr>
        <w:t xml:space="preserve">korkean verenpaineen hoitoon käytettävien </w:t>
      </w:r>
      <w:r w:rsidRPr="00780939">
        <w:rPr>
          <w:color w:val="000000"/>
          <w:sz w:val="22"/>
          <w:szCs w:val="22"/>
          <w:lang w:val="fi-FI"/>
        </w:rPr>
        <w:t xml:space="preserve">lääkkeiden </w:t>
      </w:r>
      <w:r w:rsidR="00D34774" w:rsidRPr="00780939">
        <w:rPr>
          <w:color w:val="000000"/>
          <w:sz w:val="22"/>
          <w:szCs w:val="22"/>
          <w:lang w:val="fi-FI"/>
        </w:rPr>
        <w:t xml:space="preserve">lääkkeiden tai muiden verenpainetta laskevien lääkkeiden (esim. </w:t>
      </w:r>
      <w:r w:rsidR="00D34774" w:rsidRPr="00780939">
        <w:rPr>
          <w:sz w:val="22"/>
          <w:szCs w:val="22"/>
          <w:lang w:val="fi-FI"/>
        </w:rPr>
        <w:t xml:space="preserve">baklofeeni ja amifostiini) </w:t>
      </w:r>
      <w:r w:rsidRPr="00780939">
        <w:rPr>
          <w:color w:val="000000"/>
          <w:sz w:val="22"/>
          <w:szCs w:val="22"/>
          <w:lang w:val="fi-FI"/>
        </w:rPr>
        <w:t xml:space="preserve">verenpainetta alentavaa vaikutusta. </w:t>
      </w:r>
      <w:r w:rsidR="00D34774" w:rsidRPr="00780939">
        <w:rPr>
          <w:color w:val="000000"/>
          <w:sz w:val="22"/>
          <w:szCs w:val="22"/>
          <w:lang w:val="fi-FI"/>
        </w:rPr>
        <w:t xml:space="preserve">Matalaa verenpainetta saattaa lisäksi pahentaa alkoholi, barbituraatit, narkoottiset aineet tai masennuslääkkeet. Saatat huomata tämän huimauksena ylös noustessa. </w:t>
      </w:r>
      <w:r w:rsidRPr="00780939">
        <w:rPr>
          <w:color w:val="000000"/>
          <w:sz w:val="22"/>
          <w:szCs w:val="22"/>
          <w:lang w:val="fi-FI"/>
        </w:rPr>
        <w:t>Kysy lääkäriltäsi, tuleeko jonkin muun lääkityksesi annosta muuttaa MicardisPlus-hoidon aikana.</w:t>
      </w:r>
    </w:p>
    <w:p w:rsidR="00BA4ECA" w:rsidRPr="00780939" w:rsidRDefault="00BA4ECA" w:rsidP="00BA4ECA">
      <w:pPr>
        <w:pStyle w:val="BodyText3"/>
        <w:rPr>
          <w:i/>
          <w:noProof w:val="0"/>
          <w:color w:val="000000"/>
          <w:szCs w:val="22"/>
        </w:rPr>
      </w:pPr>
    </w:p>
    <w:p w:rsidR="007853DB" w:rsidRPr="00780939" w:rsidRDefault="00BA4ECA" w:rsidP="00BA4ECA">
      <w:pPr>
        <w:pStyle w:val="BodyText3"/>
        <w:rPr>
          <w:b w:val="0"/>
          <w:noProof w:val="0"/>
          <w:color w:val="000000"/>
          <w:szCs w:val="22"/>
        </w:rPr>
      </w:pPr>
      <w:r w:rsidRPr="00780939">
        <w:rPr>
          <w:b w:val="0"/>
          <w:noProof w:val="0"/>
          <w:color w:val="000000"/>
          <w:szCs w:val="22"/>
        </w:rPr>
        <w:t>Tulehduskipulääkkeet (kuten asetyylisalisyylihappo tai ibuprofeeni) saattavat heikentää MicardisPlus-tablettien tehoa.</w:t>
      </w:r>
    </w:p>
    <w:p w:rsidR="00BA4ECA" w:rsidRPr="00780939" w:rsidRDefault="00BA4ECA" w:rsidP="007853DB">
      <w:pPr>
        <w:pStyle w:val="BodyText3"/>
        <w:rPr>
          <w:noProof w:val="0"/>
          <w:color w:val="000000"/>
          <w:szCs w:val="22"/>
        </w:rPr>
      </w:pPr>
    </w:p>
    <w:p w:rsidR="0051592D" w:rsidRPr="00780939" w:rsidRDefault="0051592D" w:rsidP="00FA0727">
      <w:pPr>
        <w:keepNext/>
        <w:rPr>
          <w:b/>
          <w:bCs/>
          <w:color w:val="000000"/>
          <w:szCs w:val="22"/>
        </w:rPr>
      </w:pPr>
      <w:r w:rsidRPr="00780939">
        <w:rPr>
          <w:b/>
          <w:bCs/>
          <w:color w:val="000000"/>
          <w:szCs w:val="22"/>
        </w:rPr>
        <w:t>MicardisPlus ruuan ja alkoholin kanssa</w:t>
      </w:r>
    </w:p>
    <w:p w:rsidR="0051592D" w:rsidRPr="00780939" w:rsidRDefault="0051592D" w:rsidP="0051592D">
      <w:pPr>
        <w:rPr>
          <w:color w:val="000000"/>
          <w:szCs w:val="22"/>
        </w:rPr>
      </w:pPr>
      <w:r w:rsidRPr="00780939">
        <w:rPr>
          <w:color w:val="000000"/>
          <w:szCs w:val="22"/>
        </w:rPr>
        <w:t>MicardisPlus-tabletit v</w:t>
      </w:r>
      <w:r w:rsidR="00186329" w:rsidRPr="00780939">
        <w:rPr>
          <w:color w:val="000000"/>
          <w:szCs w:val="22"/>
        </w:rPr>
        <w:t>o</w:t>
      </w:r>
      <w:r w:rsidRPr="00780939">
        <w:rPr>
          <w:color w:val="000000"/>
          <w:szCs w:val="22"/>
        </w:rPr>
        <w:t>idaan ottaa ruuan kanssa tai ilman ruokaa.</w:t>
      </w:r>
    </w:p>
    <w:p w:rsidR="0051592D" w:rsidRPr="00780939" w:rsidRDefault="0051592D" w:rsidP="0051592D">
      <w:pPr>
        <w:rPr>
          <w:color w:val="000000"/>
          <w:szCs w:val="22"/>
        </w:rPr>
      </w:pPr>
      <w:r w:rsidRPr="00780939">
        <w:rPr>
          <w:color w:val="000000"/>
          <w:szCs w:val="22"/>
        </w:rPr>
        <w:t>Keskustele lääkärisi kanssa, ennen kuin käytät alkoholia. Alkoholi saattaa alentaa verenpainetta entisestään ja/tai suurentaa huimauksen tai pyörrytyksen tunteen riskiä.</w:t>
      </w:r>
    </w:p>
    <w:p w:rsidR="0051592D" w:rsidRPr="00780939" w:rsidRDefault="0051592D" w:rsidP="0051592D">
      <w:pPr>
        <w:rPr>
          <w:color w:val="000000"/>
          <w:szCs w:val="22"/>
        </w:rPr>
      </w:pPr>
    </w:p>
    <w:p w:rsidR="00BA4ECA" w:rsidRPr="00780939" w:rsidRDefault="00BA4ECA" w:rsidP="00BA4ECA">
      <w:pPr>
        <w:rPr>
          <w:b/>
          <w:color w:val="000000"/>
          <w:szCs w:val="22"/>
        </w:rPr>
      </w:pPr>
      <w:r w:rsidRPr="00780939">
        <w:rPr>
          <w:b/>
          <w:color w:val="000000"/>
          <w:szCs w:val="22"/>
        </w:rPr>
        <w:t>Raskaus ja imetys</w:t>
      </w:r>
    </w:p>
    <w:p w:rsidR="00C74395" w:rsidRPr="00780939" w:rsidRDefault="00C74395" w:rsidP="00BA4ECA">
      <w:pPr>
        <w:rPr>
          <w:b/>
          <w:color w:val="000000"/>
          <w:szCs w:val="22"/>
        </w:rPr>
      </w:pPr>
    </w:p>
    <w:p w:rsidR="00EB4DAF" w:rsidRPr="00780939" w:rsidRDefault="00EB4DAF" w:rsidP="00EB4DAF">
      <w:pPr>
        <w:rPr>
          <w:color w:val="000000"/>
          <w:szCs w:val="22"/>
          <w:u w:val="single"/>
        </w:rPr>
      </w:pPr>
      <w:r w:rsidRPr="00780939">
        <w:rPr>
          <w:color w:val="000000"/>
          <w:szCs w:val="22"/>
          <w:u w:val="single"/>
        </w:rPr>
        <w:t>Raskaus</w:t>
      </w:r>
    </w:p>
    <w:p w:rsidR="00EB4DAF" w:rsidRPr="00780939" w:rsidRDefault="00EB4DAF" w:rsidP="00EB4DAF">
      <w:pPr>
        <w:rPr>
          <w:iCs/>
          <w:color w:val="000000"/>
          <w:szCs w:val="22"/>
        </w:rPr>
      </w:pPr>
      <w:r w:rsidRPr="00780939">
        <w:rPr>
          <w:iCs/>
          <w:color w:val="000000"/>
          <w:szCs w:val="22"/>
        </w:rPr>
        <w:t xml:space="preserve">Kerro lääkärille, jos arvelet olevasi raskaana tai </w:t>
      </w:r>
      <w:r w:rsidRPr="00780939">
        <w:rPr>
          <w:iCs/>
          <w:color w:val="000000"/>
          <w:szCs w:val="22"/>
          <w:u w:val="single"/>
        </w:rPr>
        <w:t>saatat tulla</w:t>
      </w:r>
      <w:r w:rsidRPr="00780939">
        <w:rPr>
          <w:iCs/>
          <w:color w:val="000000"/>
          <w:szCs w:val="22"/>
        </w:rPr>
        <w:t xml:space="preserve"> raskaaksi. Yleensä lääkäri tuolloin neuvoo sinua lopettamaan MicardisPlus-valmisteen käytön ennen raskautta tai heti kun tiedät olevasi raskaana ja neuvoo käyttämään toista lääkettä MicardisPlus-valmisteen sijaan. </w:t>
      </w:r>
    </w:p>
    <w:p w:rsidR="00EB4DAF" w:rsidRPr="00780939" w:rsidRDefault="00EB4DAF" w:rsidP="00EB4DAF">
      <w:pPr>
        <w:rPr>
          <w:iCs/>
          <w:color w:val="000000"/>
          <w:szCs w:val="22"/>
        </w:rPr>
      </w:pPr>
      <w:r w:rsidRPr="00780939">
        <w:rPr>
          <w:iCs/>
          <w:color w:val="000000"/>
          <w:szCs w:val="22"/>
        </w:rPr>
        <w:t>MicardisPlus-valmistetta ei suositella käytettäväksi raskauden aikana, eikä sitä saa käyttää raskauden ensimmäisen kolmen kuukauden jälkeen, sillä se</w:t>
      </w:r>
      <w:r w:rsidR="00563316" w:rsidRPr="00780939">
        <w:rPr>
          <w:iCs/>
          <w:color w:val="000000"/>
          <w:szCs w:val="22"/>
        </w:rPr>
        <w:t xml:space="preserve"> </w:t>
      </w:r>
      <w:r w:rsidRPr="00780939">
        <w:rPr>
          <w:iCs/>
          <w:color w:val="000000"/>
          <w:szCs w:val="22"/>
        </w:rPr>
        <w:t>voi aiheuttaa vakavaa haittaa lapsellesi, jos sitä käytetään kolmannen raskauskuukauden jälkeen.</w:t>
      </w:r>
    </w:p>
    <w:p w:rsidR="00EB4DAF" w:rsidRPr="00780939" w:rsidRDefault="00EB4DAF" w:rsidP="00EB4DAF">
      <w:pPr>
        <w:rPr>
          <w:iCs/>
          <w:color w:val="000000"/>
          <w:szCs w:val="22"/>
        </w:rPr>
      </w:pPr>
    </w:p>
    <w:p w:rsidR="00EB4DAF" w:rsidRPr="00780939" w:rsidRDefault="00EB4DAF" w:rsidP="00EB4DAF">
      <w:pPr>
        <w:rPr>
          <w:color w:val="000000"/>
          <w:szCs w:val="22"/>
          <w:u w:val="single"/>
        </w:rPr>
      </w:pPr>
      <w:r w:rsidRPr="00780939">
        <w:rPr>
          <w:color w:val="000000"/>
          <w:szCs w:val="22"/>
          <w:u w:val="single"/>
        </w:rPr>
        <w:t>Imetys</w:t>
      </w:r>
    </w:p>
    <w:p w:rsidR="00EB4DAF" w:rsidRPr="00780939" w:rsidRDefault="00EB4DAF" w:rsidP="00EB4DAF">
      <w:pPr>
        <w:rPr>
          <w:color w:val="000000"/>
          <w:szCs w:val="22"/>
        </w:rPr>
      </w:pPr>
      <w:r w:rsidRPr="00780939">
        <w:rPr>
          <w:color w:val="000000"/>
          <w:szCs w:val="22"/>
        </w:rPr>
        <w:t>Kerro lääkärille jos imetät tai aiot aloittaa imettämisen. MicardisPlus-valmisteen käyttöä ei suositella imettäville äideille ja lääkäri voi määrätä sinulle toisen hoidon, jos haluat imettää.</w:t>
      </w:r>
    </w:p>
    <w:p w:rsidR="007466FC" w:rsidRPr="00780939" w:rsidRDefault="007466FC" w:rsidP="00BA4ECA">
      <w:pPr>
        <w:rPr>
          <w:color w:val="000000"/>
          <w:szCs w:val="22"/>
        </w:rPr>
      </w:pPr>
    </w:p>
    <w:p w:rsidR="00BA4ECA" w:rsidRPr="00780939" w:rsidRDefault="00BA4ECA" w:rsidP="00BA4ECA">
      <w:pPr>
        <w:rPr>
          <w:b/>
          <w:color w:val="000000"/>
          <w:szCs w:val="22"/>
        </w:rPr>
      </w:pPr>
      <w:r w:rsidRPr="00780939">
        <w:rPr>
          <w:b/>
          <w:color w:val="000000"/>
          <w:szCs w:val="22"/>
        </w:rPr>
        <w:t>Ajaminen ja koneiden käyttö</w:t>
      </w:r>
    </w:p>
    <w:p w:rsidR="00A01A3C" w:rsidRPr="00780939" w:rsidRDefault="00A01A3C" w:rsidP="00A01A3C">
      <w:pPr>
        <w:rPr>
          <w:color w:val="000000"/>
          <w:szCs w:val="22"/>
        </w:rPr>
      </w:pPr>
    </w:p>
    <w:p w:rsidR="00A01A3C" w:rsidRPr="00780939" w:rsidRDefault="00A01A3C" w:rsidP="00A01A3C">
      <w:pPr>
        <w:rPr>
          <w:color w:val="000000"/>
          <w:szCs w:val="22"/>
        </w:rPr>
      </w:pPr>
      <w:r w:rsidRPr="00780939">
        <w:rPr>
          <w:color w:val="000000"/>
          <w:szCs w:val="22"/>
        </w:rPr>
        <w:t>Joillakin saattaa esiintyä huimausta ja väsymystä MicardisPlus-hoidon aikana</w:t>
      </w:r>
      <w:r w:rsidR="00563316" w:rsidRPr="00780939">
        <w:rPr>
          <w:color w:val="000000"/>
          <w:szCs w:val="22"/>
        </w:rPr>
        <w:t>.</w:t>
      </w:r>
      <w:r w:rsidRPr="00780939">
        <w:rPr>
          <w:color w:val="000000"/>
          <w:szCs w:val="22"/>
        </w:rPr>
        <w:t xml:space="preserve"> Älä aja äläkä käytä koneita, jos sinua huimaa tai väsyttää.</w:t>
      </w:r>
    </w:p>
    <w:p w:rsidR="00C74395" w:rsidRPr="00780939" w:rsidRDefault="00C74395" w:rsidP="00BA4ECA">
      <w:pPr>
        <w:rPr>
          <w:b/>
          <w:color w:val="000000"/>
          <w:szCs w:val="22"/>
        </w:rPr>
      </w:pPr>
    </w:p>
    <w:p w:rsidR="00BA4ECA" w:rsidRPr="00780939" w:rsidRDefault="00BA4ECA" w:rsidP="00BA4ECA">
      <w:pPr>
        <w:rPr>
          <w:b/>
          <w:color w:val="000000"/>
          <w:szCs w:val="22"/>
          <w:lang w:eastAsia="de-DE"/>
        </w:rPr>
      </w:pPr>
      <w:r w:rsidRPr="00780939">
        <w:rPr>
          <w:b/>
          <w:color w:val="000000"/>
          <w:szCs w:val="22"/>
          <w:lang w:eastAsia="de-DE"/>
        </w:rPr>
        <w:t>MicardisPlus sisältää maitosokeri</w:t>
      </w:r>
      <w:r w:rsidR="000F7976" w:rsidRPr="00780939">
        <w:rPr>
          <w:b/>
          <w:color w:val="000000"/>
          <w:szCs w:val="22"/>
          <w:lang w:eastAsia="de-DE"/>
        </w:rPr>
        <w:t>a (laktoosia)</w:t>
      </w:r>
      <w:r w:rsidRPr="00780939">
        <w:rPr>
          <w:b/>
          <w:color w:val="000000"/>
          <w:szCs w:val="22"/>
          <w:lang w:eastAsia="de-DE"/>
        </w:rPr>
        <w:t xml:space="preserve"> ja sorbitolia.</w:t>
      </w:r>
    </w:p>
    <w:p w:rsidR="004A4D49" w:rsidRPr="00780939" w:rsidRDefault="00BA4ECA" w:rsidP="00BA4ECA">
      <w:pPr>
        <w:rPr>
          <w:color w:val="000000"/>
          <w:szCs w:val="22"/>
        </w:rPr>
      </w:pPr>
      <w:r w:rsidRPr="00780939">
        <w:rPr>
          <w:color w:val="000000"/>
          <w:szCs w:val="22"/>
        </w:rPr>
        <w:t xml:space="preserve">Jos sinulla on jokin sokeri-intoleranssi, keskustele lääkärisi kanssa ennen </w:t>
      </w:r>
      <w:r w:rsidR="00EE240B" w:rsidRPr="00780939">
        <w:rPr>
          <w:color w:val="000000"/>
          <w:szCs w:val="22"/>
        </w:rPr>
        <w:t>MicardisPlus-valmisteen</w:t>
      </w:r>
      <w:r w:rsidRPr="00780939">
        <w:rPr>
          <w:color w:val="000000"/>
          <w:szCs w:val="22"/>
        </w:rPr>
        <w:t xml:space="preserve"> käyttämistä.</w:t>
      </w:r>
      <w:r w:rsidRPr="00780939" w:rsidDel="00D86886">
        <w:rPr>
          <w:color w:val="000000"/>
          <w:szCs w:val="22"/>
        </w:rPr>
        <w:t xml:space="preserve"> </w:t>
      </w:r>
    </w:p>
    <w:p w:rsidR="00A2582C" w:rsidRPr="00780939" w:rsidRDefault="00A2582C" w:rsidP="00BA4ECA">
      <w:pPr>
        <w:rPr>
          <w:color w:val="000000"/>
          <w:szCs w:val="22"/>
        </w:rPr>
      </w:pPr>
    </w:p>
    <w:p w:rsidR="006A2958" w:rsidRPr="00780939" w:rsidRDefault="006A2958" w:rsidP="00A2582C">
      <w:pPr>
        <w:rPr>
          <w:b/>
          <w:color w:val="000000"/>
          <w:szCs w:val="22"/>
        </w:rPr>
      </w:pPr>
    </w:p>
    <w:p w:rsidR="00A01A3C" w:rsidRPr="00780939" w:rsidRDefault="00BA4ECA" w:rsidP="00EA04E0">
      <w:pPr>
        <w:tabs>
          <w:tab w:val="left" w:pos="567"/>
        </w:tabs>
        <w:rPr>
          <w:b/>
          <w:caps/>
          <w:color w:val="000000"/>
          <w:szCs w:val="22"/>
        </w:rPr>
      </w:pPr>
      <w:r w:rsidRPr="00780939">
        <w:rPr>
          <w:b/>
          <w:color w:val="000000"/>
          <w:szCs w:val="22"/>
        </w:rPr>
        <w:t>3.</w:t>
      </w:r>
      <w:r w:rsidRPr="00780939">
        <w:rPr>
          <w:b/>
          <w:color w:val="000000"/>
          <w:szCs w:val="22"/>
        </w:rPr>
        <w:tab/>
      </w:r>
      <w:r w:rsidR="00A01A3C" w:rsidRPr="00780939">
        <w:rPr>
          <w:b/>
          <w:color w:val="000000"/>
          <w:szCs w:val="22"/>
        </w:rPr>
        <w:t>Miten Micardis</w:t>
      </w:r>
      <w:r w:rsidR="0039658A" w:rsidRPr="00780939">
        <w:rPr>
          <w:b/>
          <w:color w:val="000000"/>
          <w:szCs w:val="22"/>
        </w:rPr>
        <w:t>Plus</w:t>
      </w:r>
      <w:r w:rsidR="00A01A3C" w:rsidRPr="00780939">
        <w:rPr>
          <w:b/>
          <w:color w:val="000000"/>
          <w:szCs w:val="22"/>
        </w:rPr>
        <w:t>-tabletteja otetaan</w:t>
      </w:r>
    </w:p>
    <w:p w:rsidR="00BA4ECA" w:rsidRPr="00780939" w:rsidRDefault="00BA4ECA" w:rsidP="00BA4ECA">
      <w:pPr>
        <w:ind w:right="-2"/>
        <w:rPr>
          <w:color w:val="000000"/>
          <w:szCs w:val="22"/>
        </w:rPr>
      </w:pPr>
    </w:p>
    <w:p w:rsidR="006F15ED" w:rsidRPr="00780939" w:rsidRDefault="006F15ED" w:rsidP="006F15ED">
      <w:pPr>
        <w:rPr>
          <w:color w:val="000000"/>
          <w:szCs w:val="22"/>
        </w:rPr>
      </w:pPr>
      <w:r w:rsidRPr="00780939">
        <w:rPr>
          <w:color w:val="000000"/>
          <w:szCs w:val="22"/>
        </w:rPr>
        <w:t xml:space="preserve">Ota tätä lääkettä juuri siten kuin lääkäri on määrännyt. Tarkista ohjeet lääkäriltä tai apteekista, jos olet epävarma. </w:t>
      </w:r>
    </w:p>
    <w:p w:rsidR="00BA4ECA" w:rsidRPr="00780939" w:rsidRDefault="00BA4ECA" w:rsidP="00BA4ECA">
      <w:pPr>
        <w:rPr>
          <w:color w:val="000000"/>
          <w:szCs w:val="22"/>
        </w:rPr>
      </w:pPr>
    </w:p>
    <w:p w:rsidR="00BA4ECA" w:rsidRPr="00780939" w:rsidRDefault="00A01A3C" w:rsidP="00BA4ECA">
      <w:pPr>
        <w:rPr>
          <w:color w:val="000000"/>
          <w:szCs w:val="22"/>
        </w:rPr>
      </w:pPr>
      <w:r w:rsidRPr="00780939">
        <w:rPr>
          <w:color w:val="000000"/>
          <w:szCs w:val="22"/>
        </w:rPr>
        <w:t xml:space="preserve">Suositeltu </w:t>
      </w:r>
      <w:r w:rsidR="00BA4ECA" w:rsidRPr="00780939">
        <w:rPr>
          <w:color w:val="000000"/>
          <w:szCs w:val="22"/>
        </w:rPr>
        <w:t xml:space="preserve">annos on yksi tabletti vuorokaudessa. </w:t>
      </w:r>
      <w:r w:rsidR="00EE240B" w:rsidRPr="00780939">
        <w:rPr>
          <w:color w:val="000000"/>
          <w:szCs w:val="22"/>
        </w:rPr>
        <w:t>Yritä ottaa tabletit</w:t>
      </w:r>
      <w:r w:rsidR="00BA4ECA" w:rsidRPr="00780939">
        <w:rPr>
          <w:color w:val="000000"/>
          <w:szCs w:val="22"/>
        </w:rPr>
        <w:t xml:space="preserve"> samaan aikaan joka päivä.</w:t>
      </w:r>
    </w:p>
    <w:p w:rsidR="004A4D49" w:rsidRPr="00780939" w:rsidRDefault="00BA4ECA" w:rsidP="004A4D49">
      <w:pPr>
        <w:rPr>
          <w:color w:val="000000"/>
          <w:szCs w:val="22"/>
        </w:rPr>
      </w:pPr>
      <w:r w:rsidRPr="00780939">
        <w:rPr>
          <w:color w:val="000000"/>
          <w:szCs w:val="22"/>
        </w:rPr>
        <w:t>Voit ottaa tabletit joko ruokailun yhteydessä tai muulloin. Tabletit otetaan veden tai jonkin muun alkoholittoman nesteen kera. On tärkeää, että jatkat lääkkeen ottamista päivittäin, kunnes lääkärisi määrää toisin.</w:t>
      </w:r>
    </w:p>
    <w:p w:rsidR="00510FA1" w:rsidRPr="00780939" w:rsidRDefault="00BA4ECA" w:rsidP="004A4D49">
      <w:pPr>
        <w:rPr>
          <w:color w:val="000000"/>
          <w:szCs w:val="22"/>
        </w:rPr>
      </w:pPr>
      <w:r w:rsidRPr="00780939">
        <w:rPr>
          <w:color w:val="000000"/>
          <w:szCs w:val="22"/>
        </w:rPr>
        <w:t>Jos sinulla on maksan toimintahäiriöitä, tavallinen annos ei saa ylittää 40 mg/12,5 mg:aa vuorokaudessa.</w:t>
      </w:r>
    </w:p>
    <w:p w:rsidR="00BA4ECA" w:rsidRPr="00780939" w:rsidRDefault="00BA4ECA" w:rsidP="00BA4ECA">
      <w:pPr>
        <w:rPr>
          <w:color w:val="000000"/>
          <w:szCs w:val="22"/>
        </w:rPr>
      </w:pPr>
    </w:p>
    <w:p w:rsidR="00BA4ECA" w:rsidRPr="00780939" w:rsidRDefault="00BA4ECA" w:rsidP="00600770">
      <w:pPr>
        <w:keepNext/>
        <w:rPr>
          <w:b/>
          <w:color w:val="000000"/>
          <w:szCs w:val="22"/>
        </w:rPr>
      </w:pPr>
      <w:r w:rsidRPr="00780939">
        <w:rPr>
          <w:b/>
          <w:color w:val="000000"/>
          <w:szCs w:val="22"/>
        </w:rPr>
        <w:t>Jos otat enemmän MicardisPlus</w:t>
      </w:r>
      <w:r w:rsidR="00E473F8" w:rsidRPr="00780939">
        <w:rPr>
          <w:b/>
          <w:color w:val="000000"/>
          <w:szCs w:val="22"/>
        </w:rPr>
        <w:t>-</w:t>
      </w:r>
      <w:r w:rsidRPr="00780939">
        <w:rPr>
          <w:b/>
          <w:color w:val="000000"/>
          <w:szCs w:val="22"/>
        </w:rPr>
        <w:t xml:space="preserve">tabletteja kuin </w:t>
      </w:r>
      <w:r w:rsidR="00BC7E19" w:rsidRPr="00780939">
        <w:rPr>
          <w:b/>
          <w:color w:val="000000"/>
          <w:szCs w:val="22"/>
        </w:rPr>
        <w:t>s</w:t>
      </w:r>
      <w:r w:rsidRPr="00780939">
        <w:rPr>
          <w:b/>
          <w:color w:val="000000"/>
          <w:szCs w:val="22"/>
        </w:rPr>
        <w:t>inun pitäisi</w:t>
      </w:r>
    </w:p>
    <w:p w:rsidR="00042C50" w:rsidRPr="00780939" w:rsidRDefault="00042C50" w:rsidP="00042C50">
      <w:pPr>
        <w:rPr>
          <w:b/>
          <w:color w:val="000000"/>
          <w:szCs w:val="22"/>
        </w:rPr>
      </w:pPr>
      <w:r w:rsidRPr="00780939">
        <w:rPr>
          <w:color w:val="000000"/>
          <w:szCs w:val="22"/>
        </w:rPr>
        <w:t>Jos olet vahingossa ottanut liian monta tablettia, sinulla saattaa ilmetä oireita, kuten alhaista verenpainetta ja nopeaa sydämen sykettä. Hidasta sydämen sykettä, huimausta, oksentelua,  munuaisten toiminna</w:t>
      </w:r>
      <w:r w:rsidR="00812F04" w:rsidRPr="00780939">
        <w:rPr>
          <w:color w:val="000000"/>
          <w:szCs w:val="22"/>
        </w:rPr>
        <w:t>n</w:t>
      </w:r>
      <w:r w:rsidRPr="00780939">
        <w:rPr>
          <w:color w:val="000000"/>
          <w:szCs w:val="22"/>
        </w:rPr>
        <w:t xml:space="preserve"> heikentymistä, mukaan lukien munuaisten vajaatoimintaa, on myös raportoitu. Koska valmiste sisältää hydroklooritiatsidia, merkittävää verenpaineen alenemista ja matalia veren kaliumarvoja saattaa myös ilmetä, jotka voivat johtaa pahoinvointiin, uneliaisuuteen ja lihaskramppeihin</w:t>
      </w:r>
      <w:r w:rsidR="00511B22" w:rsidRPr="00780939">
        <w:rPr>
          <w:color w:val="000000"/>
          <w:szCs w:val="22"/>
        </w:rPr>
        <w:t xml:space="preserve"> ja/tai epäsäännölliseen sydämen sykkeeseen, joka liittyy yhtäaikaisesti käytettäviin lääkkeisiin, kuten digitalikseen tai tiettyihin rytmihäiriölääkkeisiin.</w:t>
      </w:r>
      <w:r w:rsidRPr="00780939">
        <w:rPr>
          <w:color w:val="000000"/>
          <w:szCs w:val="22"/>
        </w:rPr>
        <w:t xml:space="preserve"> Ota välittömästi yhteys lääkäriisi, apteekkiin, sairaalaan tai Myrkytystietokeskukseen (p.09-471 977 tai vaihde 09-4711).</w:t>
      </w:r>
    </w:p>
    <w:p w:rsidR="00090CE0" w:rsidRPr="00780939" w:rsidRDefault="00090CE0" w:rsidP="00BA4ECA">
      <w:pPr>
        <w:rPr>
          <w:b/>
          <w:color w:val="000000"/>
          <w:szCs w:val="22"/>
        </w:rPr>
      </w:pPr>
    </w:p>
    <w:p w:rsidR="00BA4ECA" w:rsidRPr="00780939" w:rsidRDefault="00BA4ECA" w:rsidP="00FA0727">
      <w:pPr>
        <w:keepNext/>
        <w:rPr>
          <w:b/>
          <w:color w:val="000000"/>
          <w:szCs w:val="22"/>
        </w:rPr>
      </w:pPr>
      <w:r w:rsidRPr="00780939">
        <w:rPr>
          <w:b/>
          <w:color w:val="000000"/>
          <w:szCs w:val="22"/>
        </w:rPr>
        <w:t>Jos unohdat ottaa MicardisPlus</w:t>
      </w:r>
      <w:r w:rsidR="00E473F8" w:rsidRPr="00780939">
        <w:rPr>
          <w:b/>
          <w:color w:val="000000"/>
          <w:szCs w:val="22"/>
        </w:rPr>
        <w:t>-</w:t>
      </w:r>
      <w:r w:rsidRPr="00780939">
        <w:rPr>
          <w:b/>
          <w:color w:val="000000"/>
          <w:szCs w:val="22"/>
        </w:rPr>
        <w:t>tabletin</w:t>
      </w:r>
    </w:p>
    <w:p w:rsidR="00C74395" w:rsidRPr="00780939" w:rsidRDefault="00BA4ECA" w:rsidP="00BA4ECA">
      <w:pPr>
        <w:rPr>
          <w:color w:val="000000"/>
          <w:szCs w:val="22"/>
        </w:rPr>
      </w:pPr>
      <w:r w:rsidRPr="00780939">
        <w:rPr>
          <w:color w:val="000000"/>
          <w:szCs w:val="22"/>
        </w:rPr>
        <w:t xml:space="preserve">Jos unohdat ottaa lääkeannoksesi, älä huolestu. Ota se heti, kun muistat ja jatka sitten normaaliin tapaan. Jos unohdat jonain päivänä ottaa lääkeannoksesi, ota tavallinen annos seuraavana päivänä. </w:t>
      </w:r>
    </w:p>
    <w:p w:rsidR="007853DB" w:rsidRPr="00780939" w:rsidRDefault="00BA4ECA" w:rsidP="00BA4ECA">
      <w:pPr>
        <w:rPr>
          <w:color w:val="000000"/>
          <w:szCs w:val="22"/>
        </w:rPr>
      </w:pPr>
      <w:r w:rsidRPr="00780939">
        <w:rPr>
          <w:b/>
          <w:i/>
          <w:color w:val="000000"/>
          <w:szCs w:val="22"/>
        </w:rPr>
        <w:t>Älä ota</w:t>
      </w:r>
      <w:r w:rsidRPr="00780939">
        <w:rPr>
          <w:color w:val="000000"/>
          <w:szCs w:val="22"/>
        </w:rPr>
        <w:t xml:space="preserve"> kaksinkertaista annosta korvataksesi unohtamasi kerta-annoksen.</w:t>
      </w:r>
    </w:p>
    <w:p w:rsidR="00C96A30" w:rsidRPr="00780939" w:rsidRDefault="00C96A30" w:rsidP="007853DB">
      <w:pPr>
        <w:rPr>
          <w:color w:val="000000"/>
          <w:szCs w:val="22"/>
        </w:rPr>
      </w:pPr>
    </w:p>
    <w:p w:rsidR="00BA4ECA" w:rsidRPr="00780939" w:rsidRDefault="00BA4ECA" w:rsidP="007853DB">
      <w:pPr>
        <w:rPr>
          <w:color w:val="000000"/>
          <w:szCs w:val="22"/>
        </w:rPr>
      </w:pPr>
      <w:r w:rsidRPr="00780939">
        <w:rPr>
          <w:color w:val="000000"/>
          <w:szCs w:val="22"/>
        </w:rPr>
        <w:t xml:space="preserve">Jos </w:t>
      </w:r>
      <w:r w:rsidR="00BC7E19" w:rsidRPr="00780939">
        <w:rPr>
          <w:color w:val="000000"/>
          <w:szCs w:val="22"/>
        </w:rPr>
        <w:t>s</w:t>
      </w:r>
      <w:r w:rsidRPr="00780939">
        <w:rPr>
          <w:color w:val="000000"/>
          <w:szCs w:val="22"/>
        </w:rPr>
        <w:t>inulla on kysymyksiä tämän lääkkeen käytöstä, käänny lääkäri</w:t>
      </w:r>
      <w:r w:rsidR="00BC7E19" w:rsidRPr="00780939">
        <w:rPr>
          <w:color w:val="000000"/>
          <w:szCs w:val="22"/>
        </w:rPr>
        <w:t>n</w:t>
      </w:r>
      <w:r w:rsidRPr="00780939">
        <w:rPr>
          <w:color w:val="000000"/>
          <w:szCs w:val="22"/>
        </w:rPr>
        <w:t xml:space="preserve"> tai </w:t>
      </w:r>
      <w:r w:rsidR="00BC7E19" w:rsidRPr="00780939">
        <w:rPr>
          <w:color w:val="000000"/>
          <w:szCs w:val="22"/>
        </w:rPr>
        <w:t>apteekkihenkilökunnan</w:t>
      </w:r>
      <w:r w:rsidRPr="00780939">
        <w:rPr>
          <w:color w:val="000000"/>
          <w:szCs w:val="22"/>
        </w:rPr>
        <w:t xml:space="preserve"> puoleen.</w:t>
      </w:r>
    </w:p>
    <w:p w:rsidR="00BA4ECA" w:rsidRPr="00780939" w:rsidRDefault="00BA4ECA" w:rsidP="00BA4ECA">
      <w:pPr>
        <w:ind w:right="-2"/>
        <w:rPr>
          <w:color w:val="000000"/>
          <w:szCs w:val="22"/>
        </w:rPr>
      </w:pPr>
    </w:p>
    <w:p w:rsidR="00BA4ECA" w:rsidRPr="00780939" w:rsidRDefault="00BA4ECA" w:rsidP="00BA4ECA">
      <w:pPr>
        <w:ind w:right="-2"/>
        <w:rPr>
          <w:color w:val="000000"/>
          <w:szCs w:val="22"/>
        </w:rPr>
      </w:pPr>
    </w:p>
    <w:p w:rsidR="00BA4ECA" w:rsidRPr="00780939" w:rsidRDefault="00BA4ECA" w:rsidP="00FA0727">
      <w:pPr>
        <w:keepNext/>
        <w:ind w:left="567" w:right="-2" w:hanging="567"/>
        <w:rPr>
          <w:color w:val="000000"/>
          <w:szCs w:val="22"/>
        </w:rPr>
      </w:pPr>
      <w:r w:rsidRPr="00780939">
        <w:rPr>
          <w:b/>
          <w:color w:val="000000"/>
          <w:szCs w:val="22"/>
        </w:rPr>
        <w:t>4.</w:t>
      </w:r>
      <w:r w:rsidRPr="00780939">
        <w:rPr>
          <w:b/>
          <w:color w:val="000000"/>
          <w:szCs w:val="22"/>
        </w:rPr>
        <w:tab/>
      </w:r>
      <w:r w:rsidR="00A01A3C" w:rsidRPr="00780939">
        <w:rPr>
          <w:b/>
          <w:color w:val="000000"/>
          <w:szCs w:val="22"/>
        </w:rPr>
        <w:t>Mahdolliset haittavaikutukset</w:t>
      </w:r>
    </w:p>
    <w:p w:rsidR="00BA4ECA" w:rsidRPr="00780939" w:rsidRDefault="00BA4ECA" w:rsidP="00FA0727">
      <w:pPr>
        <w:keepNext/>
        <w:ind w:right="-29"/>
        <w:rPr>
          <w:color w:val="000000"/>
          <w:szCs w:val="22"/>
        </w:rPr>
      </w:pPr>
    </w:p>
    <w:p w:rsidR="00A01A3C" w:rsidRPr="00780939" w:rsidRDefault="00A01A3C" w:rsidP="00A01A3C">
      <w:pPr>
        <w:ind w:right="-29"/>
        <w:rPr>
          <w:color w:val="000000"/>
          <w:szCs w:val="22"/>
        </w:rPr>
      </w:pPr>
      <w:bookmarkStart w:id="10" w:name="OLE_LINK4"/>
      <w:r w:rsidRPr="00780939">
        <w:rPr>
          <w:color w:val="000000"/>
          <w:szCs w:val="22"/>
        </w:rPr>
        <w:t>Kuten kaikki lääkkeet, tämäkin lääke voi aiheuttaa haittavaikutuksia. Kaikki eivät kuitenkaan niitä saa.</w:t>
      </w:r>
    </w:p>
    <w:p w:rsidR="00A05B1C" w:rsidRPr="00780939" w:rsidRDefault="00A05B1C" w:rsidP="007466FC">
      <w:pPr>
        <w:ind w:right="-29"/>
        <w:rPr>
          <w:color w:val="000000"/>
          <w:szCs w:val="22"/>
          <w:u w:val="single"/>
        </w:rPr>
      </w:pPr>
    </w:p>
    <w:p w:rsidR="00C87771" w:rsidRPr="00780939" w:rsidRDefault="00C87771" w:rsidP="00C87771">
      <w:pPr>
        <w:ind w:right="-29"/>
        <w:rPr>
          <w:b/>
          <w:color w:val="000000"/>
          <w:szCs w:val="22"/>
        </w:rPr>
      </w:pPr>
      <w:r w:rsidRPr="00780939">
        <w:rPr>
          <w:b/>
          <w:color w:val="000000"/>
          <w:szCs w:val="22"/>
        </w:rPr>
        <w:t>Jotkut haittavaikutukset voivat olla vakavia ja vaativat välitöntä lääkärin hoitoa:</w:t>
      </w:r>
    </w:p>
    <w:p w:rsidR="002A45DB" w:rsidRPr="00780939" w:rsidRDefault="002A45DB" w:rsidP="00C87771">
      <w:pPr>
        <w:ind w:right="-29"/>
        <w:rPr>
          <w:color w:val="000000"/>
          <w:szCs w:val="22"/>
        </w:rPr>
      </w:pPr>
    </w:p>
    <w:p w:rsidR="00C87771" w:rsidRPr="00780939" w:rsidRDefault="00C87771" w:rsidP="00C87771">
      <w:pPr>
        <w:ind w:right="-29"/>
        <w:rPr>
          <w:color w:val="000000"/>
          <w:szCs w:val="22"/>
        </w:rPr>
      </w:pPr>
      <w:r w:rsidRPr="00780939">
        <w:rPr>
          <w:color w:val="000000"/>
          <w:szCs w:val="22"/>
        </w:rPr>
        <w:t>Sinun pitää ottaa välittömästi lääkäriin yhteyttä, jos sinulle ilmaantuu jokin seuraavista oireista:</w:t>
      </w:r>
    </w:p>
    <w:p w:rsidR="00C87771" w:rsidRPr="00780939" w:rsidRDefault="00C87771" w:rsidP="00C87771">
      <w:pPr>
        <w:ind w:right="-29"/>
        <w:rPr>
          <w:color w:val="000000"/>
          <w:szCs w:val="22"/>
          <w:u w:val="single"/>
        </w:rPr>
      </w:pPr>
    </w:p>
    <w:p w:rsidR="00A01A3C" w:rsidRPr="00780939" w:rsidRDefault="00A01A3C" w:rsidP="00A01A3C">
      <w:pPr>
        <w:ind w:right="-29"/>
        <w:rPr>
          <w:color w:val="000000"/>
          <w:szCs w:val="22"/>
          <w:u w:val="single"/>
        </w:rPr>
      </w:pPr>
      <w:r w:rsidRPr="00780939">
        <w:rPr>
          <w:color w:val="000000"/>
          <w:szCs w:val="22"/>
        </w:rPr>
        <w:t>Sepsis* (kutsutaan usein ”verenmyrkytykseksi”</w:t>
      </w:r>
      <w:r w:rsidR="00812F04" w:rsidRPr="00780939">
        <w:rPr>
          <w:color w:val="000000"/>
          <w:szCs w:val="22"/>
        </w:rPr>
        <w:t>)</w:t>
      </w:r>
      <w:r w:rsidRPr="00780939">
        <w:rPr>
          <w:color w:val="000000"/>
          <w:szCs w:val="22"/>
        </w:rPr>
        <w:t>, on vakava infektio, koko elimistön tulehdusreaktio), ihon tai limakalvon n</w:t>
      </w:r>
      <w:r w:rsidR="0051592D" w:rsidRPr="00780939">
        <w:rPr>
          <w:color w:val="000000"/>
          <w:szCs w:val="22"/>
        </w:rPr>
        <w:t>opea turpoaminen (angioedeema)</w:t>
      </w:r>
      <w:r w:rsidR="0051592D" w:rsidRPr="00780939">
        <w:rPr>
          <w:rFonts w:eastAsia="MS Mincho"/>
          <w:color w:val="000000"/>
          <w:szCs w:val="22"/>
          <w:lang w:eastAsia="ja-JP"/>
        </w:rPr>
        <w:t>, ihon pintakerroksen rakkulamuodostus ja hilseily (toksinen epidermaalinen nekrolyysi)</w:t>
      </w:r>
      <w:r w:rsidR="008A21E1" w:rsidRPr="00780939">
        <w:rPr>
          <w:rFonts w:eastAsia="MS Mincho"/>
          <w:color w:val="000000"/>
          <w:szCs w:val="22"/>
          <w:lang w:eastAsia="ja-JP"/>
        </w:rPr>
        <w:t>;</w:t>
      </w:r>
      <w:r w:rsidR="0051592D" w:rsidRPr="00780939">
        <w:rPr>
          <w:color w:val="000000"/>
          <w:szCs w:val="22"/>
        </w:rPr>
        <w:t xml:space="preserve"> </w:t>
      </w:r>
      <w:r w:rsidRPr="00780939">
        <w:rPr>
          <w:color w:val="000000"/>
          <w:szCs w:val="22"/>
        </w:rPr>
        <w:t>nämä haittavaikutukset ovat harvinaisia</w:t>
      </w:r>
      <w:r w:rsidR="006F15ED" w:rsidRPr="00780939">
        <w:rPr>
          <w:color w:val="000000"/>
          <w:szCs w:val="22"/>
        </w:rPr>
        <w:t xml:space="preserve"> (saattaa esiintyä enintään yhdellä henkilöllä 1 000:sta)</w:t>
      </w:r>
      <w:r w:rsidRPr="00780939">
        <w:rPr>
          <w:color w:val="000000"/>
          <w:szCs w:val="22"/>
        </w:rPr>
        <w:t xml:space="preserve">, </w:t>
      </w:r>
      <w:r w:rsidR="0051592D" w:rsidRPr="00780939">
        <w:rPr>
          <w:color w:val="000000"/>
          <w:szCs w:val="22"/>
        </w:rPr>
        <w:t>tai</w:t>
      </w:r>
      <w:r w:rsidR="00D9140E" w:rsidRPr="00780939">
        <w:rPr>
          <w:color w:val="000000"/>
          <w:szCs w:val="22"/>
        </w:rPr>
        <w:t xml:space="preserve"> yleisyyttä ei tiedetä</w:t>
      </w:r>
      <w:r w:rsidR="0051592D" w:rsidRPr="00780939">
        <w:rPr>
          <w:color w:val="000000"/>
          <w:szCs w:val="22"/>
        </w:rPr>
        <w:t xml:space="preserve"> (toksinen epidermaalinen nekrolyysi), </w:t>
      </w:r>
      <w:r w:rsidRPr="00780939">
        <w:rPr>
          <w:color w:val="000000"/>
          <w:szCs w:val="22"/>
        </w:rPr>
        <w:t xml:space="preserve">mutta ne ovat erittäin vakavia. Potilaiden pitää lopettaa </w:t>
      </w:r>
      <w:r w:rsidR="00D81CF0" w:rsidRPr="00780939">
        <w:rPr>
          <w:color w:val="000000"/>
          <w:szCs w:val="22"/>
        </w:rPr>
        <w:t xml:space="preserve">lääkkeen </w:t>
      </w:r>
      <w:r w:rsidRPr="00780939">
        <w:rPr>
          <w:color w:val="000000"/>
          <w:szCs w:val="22"/>
        </w:rPr>
        <w:t>käyttö ja ottaa välittömästi lääkäriin yhteyttä. Jos näitä haittavaikutuksia ei hoideta, ne voivat olla kuolemaan johtavia. Sepsiksen lisääntynyttä esiintymistiheyttä on havaittu vain telmisartaanilla, sitä ei voida kuitenkaan sulkea pois MicardisPlus-valmisteelta.</w:t>
      </w:r>
    </w:p>
    <w:p w:rsidR="00EF185C" w:rsidRPr="00780939" w:rsidRDefault="00EF185C" w:rsidP="00C87771">
      <w:pPr>
        <w:ind w:right="-29"/>
        <w:rPr>
          <w:color w:val="000000"/>
          <w:szCs w:val="22"/>
          <w:u w:val="single"/>
        </w:rPr>
      </w:pPr>
    </w:p>
    <w:p w:rsidR="00C87771" w:rsidRPr="00780939" w:rsidRDefault="00C87771" w:rsidP="00C87771">
      <w:pPr>
        <w:ind w:right="-29"/>
        <w:rPr>
          <w:b/>
          <w:color w:val="000000"/>
          <w:szCs w:val="22"/>
        </w:rPr>
      </w:pPr>
      <w:r w:rsidRPr="00780939">
        <w:rPr>
          <w:b/>
          <w:color w:val="000000"/>
          <w:szCs w:val="22"/>
        </w:rPr>
        <w:t>MicardisPlus-valmisteen mahdolliset haittavaikutukset:</w:t>
      </w:r>
    </w:p>
    <w:p w:rsidR="00C87771" w:rsidRPr="00780939" w:rsidRDefault="00C87771" w:rsidP="007466FC">
      <w:pPr>
        <w:ind w:right="-29"/>
        <w:rPr>
          <w:color w:val="000000"/>
          <w:szCs w:val="22"/>
          <w:u w:val="single"/>
        </w:rPr>
      </w:pPr>
    </w:p>
    <w:bookmarkEnd w:id="10"/>
    <w:p w:rsidR="00A01A3C" w:rsidRPr="00780939" w:rsidRDefault="00A01A3C" w:rsidP="00A01A3C">
      <w:pPr>
        <w:ind w:right="-29"/>
        <w:rPr>
          <w:color w:val="000000"/>
          <w:szCs w:val="22"/>
        </w:rPr>
      </w:pPr>
      <w:r w:rsidRPr="00780939">
        <w:rPr>
          <w:color w:val="000000"/>
          <w:szCs w:val="22"/>
          <w:u w:val="single"/>
        </w:rPr>
        <w:t>Yleiset haittavaikutukset</w:t>
      </w:r>
      <w:r w:rsidRPr="00780939">
        <w:rPr>
          <w:color w:val="000000"/>
          <w:szCs w:val="22"/>
        </w:rPr>
        <w:t xml:space="preserve"> (</w:t>
      </w:r>
      <w:r w:rsidR="006F15ED" w:rsidRPr="00780939">
        <w:rPr>
          <w:color w:val="000000"/>
          <w:szCs w:val="22"/>
        </w:rPr>
        <w:t>saattaa esiintyä enintään yhdellä henkilöllä 10:stä)</w:t>
      </w:r>
      <w:r w:rsidR="00457E37" w:rsidRPr="00780939">
        <w:rPr>
          <w:color w:val="000000"/>
          <w:szCs w:val="22"/>
        </w:rPr>
        <w:t>:</w:t>
      </w:r>
    </w:p>
    <w:p w:rsidR="00A01A3C" w:rsidRPr="00780939" w:rsidRDefault="00A01A3C" w:rsidP="00A01A3C">
      <w:pPr>
        <w:ind w:right="-29"/>
        <w:rPr>
          <w:color w:val="000000"/>
          <w:szCs w:val="22"/>
        </w:rPr>
      </w:pPr>
      <w:r w:rsidRPr="00780939">
        <w:rPr>
          <w:color w:val="000000"/>
          <w:szCs w:val="22"/>
        </w:rPr>
        <w:t>huimaus</w:t>
      </w:r>
    </w:p>
    <w:p w:rsidR="0051592D" w:rsidRPr="00780939" w:rsidRDefault="0051592D" w:rsidP="00A01A3C">
      <w:pPr>
        <w:rPr>
          <w:color w:val="000000"/>
          <w:szCs w:val="22"/>
          <w:u w:val="single"/>
        </w:rPr>
      </w:pPr>
    </w:p>
    <w:p w:rsidR="00A01A3C" w:rsidRPr="00780939" w:rsidRDefault="00A01A3C" w:rsidP="00A01A3C">
      <w:pPr>
        <w:rPr>
          <w:color w:val="000000"/>
          <w:szCs w:val="22"/>
        </w:rPr>
      </w:pPr>
      <w:r w:rsidRPr="00780939">
        <w:rPr>
          <w:color w:val="000000"/>
          <w:szCs w:val="22"/>
          <w:u w:val="single"/>
        </w:rPr>
        <w:t>Melko harvinaiset haittavaikutukset</w:t>
      </w:r>
      <w:r w:rsidRPr="00780939">
        <w:rPr>
          <w:color w:val="000000"/>
          <w:szCs w:val="22"/>
        </w:rPr>
        <w:t xml:space="preserve"> (</w:t>
      </w:r>
      <w:r w:rsidR="006F15ED" w:rsidRPr="00780939">
        <w:rPr>
          <w:color w:val="000000"/>
          <w:szCs w:val="22"/>
        </w:rPr>
        <w:t>saattaa esiintyä enintään yhdellä henkilöllä 100:sta)</w:t>
      </w:r>
      <w:r w:rsidR="00457E37" w:rsidRPr="00780939">
        <w:rPr>
          <w:color w:val="000000"/>
          <w:szCs w:val="22"/>
        </w:rPr>
        <w:t>:</w:t>
      </w:r>
    </w:p>
    <w:p w:rsidR="00A01A3C" w:rsidRPr="00780939" w:rsidRDefault="00A01A3C" w:rsidP="00A01A3C">
      <w:pPr>
        <w:rPr>
          <w:color w:val="000000"/>
          <w:szCs w:val="22"/>
        </w:rPr>
      </w:pPr>
      <w:r w:rsidRPr="00780939">
        <w:rPr>
          <w:color w:val="000000"/>
          <w:szCs w:val="22"/>
        </w:rPr>
        <w:t>alhaiset veren kaliumarvot, ahdistuneisuus, pyörtyminen, kihelmöivä tunne, pistely (tuntoharha), kiertohuimaus, sydämen tiheälyöntisyys (takykardia), sydämen rytmin häiriöt, matala verenpaine, äkillinen verenpaineen lasku seisomaan noustessa, hengenahdistus, ripuli, suun kuivuus, ilmavaivat, selkäkipu, lihaskramppi, lihaskipu, erektiohäiriöt (kykenemättömyys saada tai jatkaa erektiota),  rintakipu</w:t>
      </w:r>
      <w:r w:rsidRPr="00780939">
        <w:rPr>
          <w:rFonts w:eastAsia="MS Mincho"/>
          <w:color w:val="000000"/>
          <w:szCs w:val="22"/>
          <w:lang w:eastAsia="ja-JP"/>
        </w:rPr>
        <w:t>, veren virtsahappopitoisuuden nousu</w:t>
      </w:r>
      <w:r w:rsidRPr="00780939">
        <w:rPr>
          <w:color w:val="000000"/>
          <w:szCs w:val="22"/>
        </w:rPr>
        <w:t>.</w:t>
      </w:r>
    </w:p>
    <w:p w:rsidR="00A01A3C" w:rsidRPr="00780939" w:rsidRDefault="00A01A3C" w:rsidP="00A01A3C">
      <w:pPr>
        <w:rPr>
          <w:color w:val="000000"/>
          <w:szCs w:val="22"/>
          <w:u w:val="single"/>
        </w:rPr>
      </w:pPr>
    </w:p>
    <w:p w:rsidR="00A01A3C" w:rsidRPr="00780939" w:rsidRDefault="00A01A3C" w:rsidP="00A01A3C">
      <w:pPr>
        <w:rPr>
          <w:color w:val="000000"/>
          <w:szCs w:val="22"/>
        </w:rPr>
      </w:pPr>
      <w:r w:rsidRPr="00780939">
        <w:rPr>
          <w:color w:val="000000"/>
          <w:szCs w:val="22"/>
          <w:u w:val="single"/>
        </w:rPr>
        <w:t>Harvinaiset haittavaikutukset</w:t>
      </w:r>
      <w:r w:rsidR="006F15ED" w:rsidRPr="00780939">
        <w:rPr>
          <w:color w:val="000000"/>
          <w:szCs w:val="22"/>
        </w:rPr>
        <w:t xml:space="preserve"> </w:t>
      </w:r>
      <w:r w:rsidRPr="00780939">
        <w:rPr>
          <w:color w:val="000000"/>
          <w:szCs w:val="22"/>
        </w:rPr>
        <w:t>(</w:t>
      </w:r>
      <w:r w:rsidR="006F15ED" w:rsidRPr="00780939">
        <w:rPr>
          <w:color w:val="000000"/>
          <w:szCs w:val="22"/>
        </w:rPr>
        <w:t>saattaa esiintyä enintään yhdellä henkilöllä 1 000:sta)</w:t>
      </w:r>
      <w:r w:rsidR="00457E37" w:rsidRPr="00780939">
        <w:rPr>
          <w:color w:val="000000"/>
          <w:szCs w:val="22"/>
        </w:rPr>
        <w:t>:</w:t>
      </w:r>
    </w:p>
    <w:p w:rsidR="004A4D49" w:rsidRPr="00780939" w:rsidRDefault="00A01A3C" w:rsidP="00A01A3C">
      <w:pPr>
        <w:rPr>
          <w:color w:val="000000"/>
          <w:szCs w:val="22"/>
        </w:rPr>
      </w:pPr>
      <w:r w:rsidRPr="00780939">
        <w:rPr>
          <w:color w:val="000000"/>
          <w:szCs w:val="22"/>
        </w:rPr>
        <w:t xml:space="preserve">tulehdus keuhkoissa (keuhkoputkitulehdus), punahukan (systeeminen lupus erythematosus) aktivoituminen tai paheneminen (sairaus, jossa elimistön immuunijärjestelmä hyökkää elimistöä </w:t>
      </w:r>
    </w:p>
    <w:p w:rsidR="00A01A3C" w:rsidRPr="00780939" w:rsidRDefault="00A01A3C" w:rsidP="004A4D49">
      <w:pPr>
        <w:rPr>
          <w:color w:val="000000"/>
          <w:szCs w:val="22"/>
        </w:rPr>
      </w:pPr>
      <w:r w:rsidRPr="00780939">
        <w:rPr>
          <w:color w:val="000000"/>
          <w:szCs w:val="22"/>
        </w:rPr>
        <w:t>vastaan aiheuttaen nivelkipua, ihottumaa ja kuumetta), kurkkukipu, nenän sivuontelotulehdus, surullinen mieliala (depressio), nukahtamisvaikeudet (unettomuus), heikentynyt näkö, hengitysvaikeus, vatsakipu, ummetus, mahan turpoaminen (ruuansulatushäiriö), huonovointisuuden tunne</w:t>
      </w:r>
      <w:r w:rsidR="004B4203" w:rsidRPr="00780939">
        <w:rPr>
          <w:color w:val="000000"/>
          <w:szCs w:val="22"/>
        </w:rPr>
        <w:t xml:space="preserve"> (oksentelu)</w:t>
      </w:r>
      <w:r w:rsidRPr="00780939">
        <w:rPr>
          <w:color w:val="000000"/>
          <w:szCs w:val="22"/>
        </w:rPr>
        <w:t>, mahan limakalvon tulehdus (mahakatarri), epänormaali maksan toiminta (</w:t>
      </w:r>
      <w:r w:rsidR="00BE34AF" w:rsidRPr="00780939">
        <w:rPr>
          <w:color w:val="000000"/>
          <w:szCs w:val="22"/>
        </w:rPr>
        <w:t>j</w:t>
      </w:r>
      <w:r w:rsidRPr="00780939">
        <w:rPr>
          <w:color w:val="000000"/>
          <w:szCs w:val="22"/>
        </w:rPr>
        <w:t xml:space="preserve">apanilaista alkuperää olevat potilaat tulevat kokemaan todennäköisemmin tätä haittavaikutusta), </w:t>
      </w:r>
      <w:r w:rsidR="00812F04" w:rsidRPr="00780939">
        <w:rPr>
          <w:color w:val="000000"/>
          <w:szCs w:val="22"/>
        </w:rPr>
        <w:t xml:space="preserve"> </w:t>
      </w:r>
      <w:r w:rsidRPr="00780939">
        <w:rPr>
          <w:color w:val="000000"/>
          <w:szCs w:val="22"/>
        </w:rPr>
        <w:t>ihon punoitus, allergiset reaktiot kuten kutina tai ihottuma, lisääntynyt hikoilu, nokkosrokko, nivelkipu ja kipu raajoissa, lihaskrampit, flunssankaltaiset oireet, kipu, veren matala natriumpitoisuus, veren kreatiniinipitoisuuden, maksaentsyymien tai kreatiniinikinaasiarvojen nousu.</w:t>
      </w:r>
    </w:p>
    <w:p w:rsidR="004A4D49" w:rsidRPr="00780939" w:rsidRDefault="004A4D49" w:rsidP="004A4D49">
      <w:pPr>
        <w:rPr>
          <w:color w:val="000000"/>
          <w:szCs w:val="22"/>
        </w:rPr>
      </w:pPr>
    </w:p>
    <w:p w:rsidR="00A01A3C" w:rsidRPr="00780939" w:rsidRDefault="00A01A3C" w:rsidP="00A01A3C">
      <w:pPr>
        <w:ind w:right="-2"/>
        <w:rPr>
          <w:color w:val="000000"/>
          <w:szCs w:val="22"/>
        </w:rPr>
      </w:pPr>
      <w:r w:rsidRPr="00780939">
        <w:rPr>
          <w:color w:val="000000"/>
          <w:szCs w:val="22"/>
        </w:rPr>
        <w:t>Haittavaikutuksia, joita on raportoitu jommalla kummalla ainesosalla, saattavat olla mahdollisia haittavaikutuksia MicardisPlus</w:t>
      </w:r>
      <w:r w:rsidR="00406233" w:rsidRPr="00780939">
        <w:rPr>
          <w:color w:val="000000"/>
          <w:szCs w:val="22"/>
        </w:rPr>
        <w:t>-</w:t>
      </w:r>
      <w:r w:rsidRPr="00780939">
        <w:rPr>
          <w:color w:val="000000"/>
          <w:szCs w:val="22"/>
        </w:rPr>
        <w:t>valmisteelle, vaikka niitä ei ole havaittu valmisteella tehdyissä kliinisissä tutkimuksissa.</w:t>
      </w:r>
    </w:p>
    <w:p w:rsidR="00A01A3C" w:rsidRPr="00780939" w:rsidRDefault="00A01A3C" w:rsidP="00A01A3C">
      <w:pPr>
        <w:rPr>
          <w:b/>
          <w:color w:val="000000"/>
          <w:szCs w:val="22"/>
          <w:u w:val="single"/>
        </w:rPr>
      </w:pPr>
    </w:p>
    <w:p w:rsidR="00A01A3C" w:rsidRPr="00780939" w:rsidRDefault="00A01A3C" w:rsidP="00600770">
      <w:pPr>
        <w:keepNext/>
        <w:rPr>
          <w:b/>
          <w:color w:val="000000"/>
          <w:szCs w:val="22"/>
          <w:u w:val="single"/>
        </w:rPr>
      </w:pPr>
      <w:r w:rsidRPr="00780939">
        <w:rPr>
          <w:b/>
          <w:color w:val="000000"/>
          <w:szCs w:val="22"/>
          <w:u w:val="single"/>
        </w:rPr>
        <w:t>Telmisartaani</w:t>
      </w:r>
    </w:p>
    <w:p w:rsidR="00A01A3C" w:rsidRPr="00780939" w:rsidRDefault="00A01A3C" w:rsidP="00A01A3C">
      <w:pPr>
        <w:rPr>
          <w:color w:val="000000"/>
          <w:szCs w:val="22"/>
        </w:rPr>
      </w:pPr>
      <w:r w:rsidRPr="00780939">
        <w:rPr>
          <w:color w:val="000000"/>
          <w:szCs w:val="22"/>
        </w:rPr>
        <w:t>Pelkkää telmisartaania käyttävillä potilailla on havaittu myös seuraavia haittavaikutuksia:</w:t>
      </w:r>
    </w:p>
    <w:p w:rsidR="00A01A3C" w:rsidRPr="00780939" w:rsidRDefault="00A01A3C" w:rsidP="00A01A3C">
      <w:pPr>
        <w:rPr>
          <w:color w:val="000000"/>
          <w:szCs w:val="22"/>
          <w:u w:val="single"/>
        </w:rPr>
      </w:pPr>
    </w:p>
    <w:p w:rsidR="00A01A3C" w:rsidRPr="00780939" w:rsidRDefault="00A01A3C" w:rsidP="00FA0727">
      <w:pPr>
        <w:keepNext/>
        <w:rPr>
          <w:color w:val="000000"/>
          <w:szCs w:val="22"/>
          <w:u w:val="single"/>
        </w:rPr>
      </w:pPr>
      <w:r w:rsidRPr="00780939">
        <w:rPr>
          <w:color w:val="000000"/>
          <w:szCs w:val="22"/>
          <w:u w:val="single"/>
        </w:rPr>
        <w:t>Melko harvinaiset haittavaikutukset</w:t>
      </w:r>
      <w:r w:rsidRPr="00780939">
        <w:rPr>
          <w:color w:val="000000"/>
          <w:szCs w:val="22"/>
        </w:rPr>
        <w:t xml:space="preserve"> (</w:t>
      </w:r>
      <w:r w:rsidR="00480CE0" w:rsidRPr="00780939">
        <w:rPr>
          <w:color w:val="000000"/>
          <w:szCs w:val="22"/>
        </w:rPr>
        <w:t>saattaa esiintyä enintään yhdellä henkilöllä 100:sta)</w:t>
      </w:r>
      <w:r w:rsidR="00457E37" w:rsidRPr="00780939">
        <w:rPr>
          <w:color w:val="000000"/>
          <w:szCs w:val="22"/>
        </w:rPr>
        <w:t>:</w:t>
      </w:r>
    </w:p>
    <w:p w:rsidR="007853DB" w:rsidRPr="00780939" w:rsidRDefault="00A01A3C" w:rsidP="00A01A3C">
      <w:pPr>
        <w:rPr>
          <w:rFonts w:eastAsia="MS Mincho"/>
          <w:color w:val="000000"/>
          <w:szCs w:val="22"/>
          <w:lang w:eastAsia="ja-JP"/>
        </w:rPr>
      </w:pPr>
      <w:r w:rsidRPr="00780939">
        <w:rPr>
          <w:rFonts w:eastAsia="MS Mincho"/>
          <w:color w:val="000000"/>
          <w:szCs w:val="22"/>
          <w:lang w:eastAsia="ja-JP"/>
        </w:rPr>
        <w:t>ylempien hengitysteiden tulehdus (esim. kurkkukipu, nenän sivuontelotulehdus, flunssa), virtsatieinfektiot, punasolujen puute (anemia), korkeat veren kaliumarvot, sydämen harvalyöntisyys (bradykardia), munuaisten toimintahäiriö akuutti munuaisten vajaatoiminta mukaan lukien, heikkous, yskä.</w:t>
      </w:r>
    </w:p>
    <w:p w:rsidR="00C96A30" w:rsidRPr="00780939" w:rsidRDefault="00C96A30" w:rsidP="00A01A3C">
      <w:pPr>
        <w:rPr>
          <w:rFonts w:eastAsia="MS Mincho"/>
          <w:color w:val="000000"/>
          <w:szCs w:val="22"/>
          <w:lang w:eastAsia="ja-JP"/>
        </w:rPr>
      </w:pPr>
    </w:p>
    <w:p w:rsidR="00A01A3C" w:rsidRPr="00780939" w:rsidRDefault="00A01A3C" w:rsidP="00FA0727">
      <w:pPr>
        <w:keepNext/>
        <w:rPr>
          <w:color w:val="000000"/>
          <w:szCs w:val="22"/>
          <w:u w:val="single"/>
        </w:rPr>
      </w:pPr>
      <w:r w:rsidRPr="00780939">
        <w:rPr>
          <w:color w:val="000000"/>
          <w:szCs w:val="22"/>
          <w:u w:val="single"/>
        </w:rPr>
        <w:t>Harvinaiset haittavaikutukset</w:t>
      </w:r>
      <w:r w:rsidRPr="00780939">
        <w:rPr>
          <w:color w:val="000000"/>
          <w:szCs w:val="22"/>
        </w:rPr>
        <w:t xml:space="preserve"> (</w:t>
      </w:r>
      <w:r w:rsidR="00480CE0" w:rsidRPr="00780939">
        <w:rPr>
          <w:color w:val="000000"/>
          <w:szCs w:val="22"/>
        </w:rPr>
        <w:t>saattaa esiintyä enintään yhdellä henkilöllä 1 000:sta)</w:t>
      </w:r>
      <w:r w:rsidR="00457E37" w:rsidRPr="00780939">
        <w:rPr>
          <w:color w:val="000000"/>
          <w:szCs w:val="22"/>
        </w:rPr>
        <w:t>:</w:t>
      </w:r>
    </w:p>
    <w:p w:rsidR="00A01A3C" w:rsidRPr="00780939" w:rsidRDefault="00A01A3C" w:rsidP="00A01A3C">
      <w:pPr>
        <w:rPr>
          <w:color w:val="000000"/>
          <w:szCs w:val="22"/>
        </w:rPr>
      </w:pPr>
      <w:r w:rsidRPr="00780939">
        <w:rPr>
          <w:rFonts w:eastAsia="MS Mincho"/>
          <w:color w:val="000000"/>
          <w:szCs w:val="22"/>
          <w:lang w:eastAsia="ja-JP"/>
        </w:rPr>
        <w:t>alhainen verihiutaleiden määrä (trombosytopenia), tiettyjen veren valkosolumäärien nousu (eosinofilia), vakavat allergiset reaktiot (esim. yliherkkyys, anafylaktinen reaktio, lääkeihottuma),</w:t>
      </w:r>
      <w:r w:rsidRPr="00780939">
        <w:rPr>
          <w:color w:val="000000"/>
          <w:szCs w:val="22"/>
        </w:rPr>
        <w:t xml:space="preserve"> matalat veren sokeripitoisuudet (diabeetikot), </w:t>
      </w:r>
      <w:r w:rsidRPr="00780939">
        <w:rPr>
          <w:rFonts w:eastAsia="MS Mincho"/>
          <w:color w:val="000000"/>
          <w:szCs w:val="22"/>
          <w:lang w:eastAsia="ja-JP"/>
        </w:rPr>
        <w:t xml:space="preserve">vatsavaivat, </w:t>
      </w:r>
      <w:r w:rsidRPr="00780939">
        <w:rPr>
          <w:color w:val="000000"/>
          <w:szCs w:val="22"/>
        </w:rPr>
        <w:t>ihottuma (ekseema), nivelrikko, jännetulehdus, hemoglobiiniarvon lasku (veren proteiini), uneliaisuus.</w:t>
      </w:r>
    </w:p>
    <w:p w:rsidR="00A01A3C" w:rsidRPr="00780939" w:rsidRDefault="00A01A3C" w:rsidP="00A01A3C">
      <w:pPr>
        <w:rPr>
          <w:color w:val="000000"/>
          <w:szCs w:val="22"/>
        </w:rPr>
      </w:pPr>
    </w:p>
    <w:p w:rsidR="00A01A3C" w:rsidRPr="00780939" w:rsidRDefault="00A01A3C" w:rsidP="00A01A3C">
      <w:pPr>
        <w:ind w:right="-29"/>
        <w:rPr>
          <w:color w:val="000000"/>
          <w:szCs w:val="22"/>
        </w:rPr>
      </w:pPr>
      <w:r w:rsidRPr="00780939">
        <w:rPr>
          <w:color w:val="000000"/>
          <w:szCs w:val="22"/>
          <w:u w:val="single"/>
        </w:rPr>
        <w:t>Hyvin harvinaiset haittavaikutukset</w:t>
      </w:r>
      <w:r w:rsidRPr="00780939">
        <w:rPr>
          <w:color w:val="000000"/>
          <w:szCs w:val="22"/>
        </w:rPr>
        <w:t xml:space="preserve"> (</w:t>
      </w:r>
      <w:r w:rsidR="00480CE0" w:rsidRPr="00780939">
        <w:rPr>
          <w:color w:val="000000"/>
          <w:szCs w:val="22"/>
        </w:rPr>
        <w:t>saattaa esiintyä enintään yhdellä henkilöllä 10 000:sta):</w:t>
      </w:r>
    </w:p>
    <w:p w:rsidR="00A01A3C" w:rsidRPr="00780939" w:rsidRDefault="00A01A3C" w:rsidP="00A01A3C">
      <w:pPr>
        <w:ind w:right="-29"/>
        <w:rPr>
          <w:color w:val="000000"/>
          <w:szCs w:val="22"/>
        </w:rPr>
      </w:pPr>
      <w:r w:rsidRPr="00780939">
        <w:rPr>
          <w:color w:val="000000"/>
          <w:szCs w:val="22"/>
        </w:rPr>
        <w:t>Etenevä keuhkokudoksen arpeutuminen (interstitiaalinen keuhkosairaus)**</w:t>
      </w:r>
    </w:p>
    <w:p w:rsidR="00A01A3C" w:rsidRPr="00780939" w:rsidRDefault="00A01A3C" w:rsidP="00A01A3C">
      <w:pPr>
        <w:rPr>
          <w:color w:val="000000"/>
          <w:szCs w:val="22"/>
        </w:rPr>
      </w:pPr>
    </w:p>
    <w:p w:rsidR="00A01A3C" w:rsidRPr="00780939" w:rsidRDefault="00A01A3C" w:rsidP="00A01A3C">
      <w:pPr>
        <w:rPr>
          <w:rFonts w:eastAsia="MS Mincho"/>
          <w:color w:val="000000"/>
          <w:szCs w:val="22"/>
          <w:lang w:eastAsia="ja-JP"/>
        </w:rPr>
      </w:pPr>
      <w:r w:rsidRPr="00780939">
        <w:rPr>
          <w:color w:val="000000"/>
          <w:szCs w:val="22"/>
        </w:rPr>
        <w:t>* Löydös saattaa olla sattumaa tai liittyä tällä hetkellä tuntemattomaan mekanismiin.</w:t>
      </w:r>
    </w:p>
    <w:p w:rsidR="00A01A3C" w:rsidRPr="00780939" w:rsidRDefault="00A01A3C" w:rsidP="00A01A3C">
      <w:pPr>
        <w:ind w:right="-2"/>
        <w:rPr>
          <w:color w:val="000000"/>
          <w:szCs w:val="22"/>
        </w:rPr>
      </w:pPr>
    </w:p>
    <w:p w:rsidR="00A5037E" w:rsidRPr="00780939" w:rsidRDefault="00A5037E" w:rsidP="00A5037E">
      <w:pPr>
        <w:ind w:right="-2"/>
        <w:rPr>
          <w:color w:val="000000"/>
          <w:szCs w:val="22"/>
        </w:rPr>
      </w:pPr>
      <w:r w:rsidRPr="00780939">
        <w:rPr>
          <w:color w:val="000000"/>
          <w:szCs w:val="22"/>
        </w:rPr>
        <w:t>**Telmisartaanin käytön yhteydessä on raportoitu etenevää keuhkokudoksen arpeutumista.</w:t>
      </w:r>
      <w:r w:rsidR="00F31BA5" w:rsidRPr="00780939">
        <w:rPr>
          <w:color w:val="000000"/>
          <w:szCs w:val="22"/>
        </w:rPr>
        <w:t xml:space="preserve"> </w:t>
      </w:r>
      <w:r w:rsidRPr="00780939">
        <w:rPr>
          <w:color w:val="000000"/>
          <w:szCs w:val="22"/>
        </w:rPr>
        <w:t>Ei kuitenkaan tiedetä onko telmisartaani sen aiheuttaja.</w:t>
      </w:r>
    </w:p>
    <w:p w:rsidR="00A01A3C" w:rsidRPr="00780939" w:rsidRDefault="00A01A3C" w:rsidP="00A01A3C">
      <w:pPr>
        <w:ind w:right="-2"/>
        <w:rPr>
          <w:color w:val="000000"/>
          <w:szCs w:val="22"/>
        </w:rPr>
      </w:pPr>
    </w:p>
    <w:p w:rsidR="00A01A3C" w:rsidRPr="00780939" w:rsidRDefault="00A01A3C" w:rsidP="00A01A3C">
      <w:pPr>
        <w:rPr>
          <w:b/>
          <w:color w:val="000000"/>
          <w:szCs w:val="22"/>
          <w:u w:val="single"/>
        </w:rPr>
      </w:pPr>
      <w:r w:rsidRPr="00780939">
        <w:rPr>
          <w:b/>
          <w:color w:val="000000"/>
          <w:szCs w:val="22"/>
          <w:u w:val="single"/>
        </w:rPr>
        <w:t>Hydroklooritiatsidi</w:t>
      </w:r>
    </w:p>
    <w:p w:rsidR="00A01A3C" w:rsidRPr="00780939" w:rsidRDefault="00A01A3C" w:rsidP="00A01A3C">
      <w:pPr>
        <w:rPr>
          <w:color w:val="000000"/>
          <w:szCs w:val="22"/>
        </w:rPr>
      </w:pPr>
      <w:r w:rsidRPr="00780939">
        <w:rPr>
          <w:color w:val="000000"/>
          <w:szCs w:val="22"/>
        </w:rPr>
        <w:t>Pelkkää hydroklooritiatsidia käyttävillä potilailla on havaittu lisäksi seuraavia haittavaikutuksia:</w:t>
      </w:r>
    </w:p>
    <w:p w:rsidR="00A01A3C" w:rsidRPr="00780939" w:rsidRDefault="00A01A3C" w:rsidP="00A01A3C">
      <w:pPr>
        <w:rPr>
          <w:color w:val="000000"/>
          <w:szCs w:val="22"/>
        </w:rPr>
      </w:pPr>
    </w:p>
    <w:p w:rsidR="001B5AA4" w:rsidRPr="00780939" w:rsidRDefault="001B5AA4" w:rsidP="001B5AA4">
      <w:pPr>
        <w:ind w:right="-29"/>
        <w:rPr>
          <w:color w:val="000000"/>
          <w:szCs w:val="22"/>
          <w:u w:val="single"/>
        </w:rPr>
      </w:pPr>
      <w:r w:rsidRPr="00780939">
        <w:rPr>
          <w:color w:val="000000"/>
          <w:szCs w:val="22"/>
          <w:u w:val="single"/>
        </w:rPr>
        <w:t>Yleiset haittavaikutukset (saattaa esiintyä enintään yhdellä henkilöllä 10:stä):</w:t>
      </w:r>
    </w:p>
    <w:p w:rsidR="001B5AA4" w:rsidRPr="00780939" w:rsidRDefault="001B5AA4" w:rsidP="001B5AA4">
      <w:pPr>
        <w:ind w:right="-29"/>
        <w:rPr>
          <w:color w:val="000000"/>
          <w:szCs w:val="22"/>
        </w:rPr>
      </w:pPr>
      <w:r w:rsidRPr="00780939">
        <w:rPr>
          <w:color w:val="000000"/>
          <w:szCs w:val="22"/>
        </w:rPr>
        <w:t>Huonovointisuus (pahoinvointi), veren alhainen magnesiumpitoisuus.</w:t>
      </w:r>
    </w:p>
    <w:p w:rsidR="001B5AA4" w:rsidRPr="00780939" w:rsidRDefault="001B5AA4" w:rsidP="001B5AA4">
      <w:pPr>
        <w:ind w:right="-29"/>
        <w:rPr>
          <w:color w:val="000000"/>
          <w:szCs w:val="22"/>
        </w:rPr>
      </w:pPr>
    </w:p>
    <w:p w:rsidR="001B5AA4" w:rsidRPr="00780939" w:rsidRDefault="001B5AA4" w:rsidP="001B5AA4">
      <w:pPr>
        <w:rPr>
          <w:color w:val="000000"/>
          <w:szCs w:val="22"/>
          <w:u w:val="single"/>
        </w:rPr>
      </w:pPr>
      <w:r w:rsidRPr="00780939">
        <w:rPr>
          <w:color w:val="000000"/>
          <w:szCs w:val="22"/>
          <w:u w:val="single"/>
        </w:rPr>
        <w:t>Harvinaiset haittavaikutukset (saattaa esiintyä enintään yhdellä henkilöllä 1 000:sta):</w:t>
      </w:r>
    </w:p>
    <w:p w:rsidR="001B5AA4" w:rsidRPr="00780939" w:rsidRDefault="001B5AA4" w:rsidP="001B5AA4">
      <w:pPr>
        <w:rPr>
          <w:color w:val="000000"/>
          <w:szCs w:val="22"/>
        </w:rPr>
      </w:pPr>
      <w:r w:rsidRPr="00780939">
        <w:rPr>
          <w:color w:val="000000"/>
          <w:szCs w:val="22"/>
        </w:rPr>
        <w:t>Verihiutalemäärien pieneneminen, mikä lisää verenvuodon tai mustelmien riskiä (pienet, verenvuodon aiheuttamat sinipunaiset merkit ihossa tai muissa kudoksissa), veren kohonnut kalsiumpitoisuus, päänsärky.</w:t>
      </w:r>
    </w:p>
    <w:p w:rsidR="001B5AA4" w:rsidRPr="00780939" w:rsidRDefault="001B5AA4" w:rsidP="001B5AA4">
      <w:pPr>
        <w:rPr>
          <w:color w:val="000000"/>
          <w:szCs w:val="22"/>
          <w:u w:val="single"/>
        </w:rPr>
      </w:pPr>
    </w:p>
    <w:p w:rsidR="001B5AA4" w:rsidRPr="00780939" w:rsidRDefault="001B5AA4" w:rsidP="001B5AA4">
      <w:pPr>
        <w:ind w:right="-29"/>
        <w:rPr>
          <w:color w:val="000000"/>
          <w:szCs w:val="22"/>
          <w:u w:val="single"/>
        </w:rPr>
      </w:pPr>
      <w:r w:rsidRPr="00780939">
        <w:rPr>
          <w:color w:val="000000"/>
          <w:szCs w:val="22"/>
          <w:u w:val="single"/>
        </w:rPr>
        <w:t>Hyvin harvinaiset haittavaikutukset (saattaa esiintyä enintään yhdellä henkilöllä 10 000:sta):</w:t>
      </w:r>
    </w:p>
    <w:p w:rsidR="001B5AA4" w:rsidRPr="00780939" w:rsidRDefault="001B5AA4" w:rsidP="001B5AA4">
      <w:pPr>
        <w:rPr>
          <w:color w:val="000000"/>
          <w:szCs w:val="22"/>
        </w:rPr>
      </w:pPr>
      <w:r w:rsidRPr="00780939">
        <w:rPr>
          <w:color w:val="000000"/>
          <w:szCs w:val="22"/>
        </w:rPr>
        <w:t>Veren alentuneen kloridipitoisuuden johdosta kohonnut pH (häiriintynyt happo-emästasapaino).</w:t>
      </w:r>
    </w:p>
    <w:p w:rsidR="00BB51C5" w:rsidRPr="00780939" w:rsidRDefault="00BB51C5" w:rsidP="00A01A3C">
      <w:pPr>
        <w:rPr>
          <w:color w:val="000000"/>
          <w:szCs w:val="22"/>
        </w:rPr>
      </w:pPr>
    </w:p>
    <w:p w:rsidR="00A01A3C" w:rsidRPr="00780939" w:rsidRDefault="00A01A3C" w:rsidP="00A01A3C">
      <w:pPr>
        <w:rPr>
          <w:color w:val="000000"/>
          <w:szCs w:val="22"/>
          <w:u w:val="single"/>
        </w:rPr>
      </w:pPr>
      <w:r w:rsidRPr="00780939">
        <w:rPr>
          <w:color w:val="000000"/>
          <w:szCs w:val="22"/>
          <w:u w:val="single"/>
        </w:rPr>
        <w:t>Haittavaikutuksia, joiden yleisyyttä ei tiedetä (</w:t>
      </w:r>
      <w:r w:rsidR="00480CE0" w:rsidRPr="00780939">
        <w:rPr>
          <w:color w:val="000000"/>
          <w:szCs w:val="22"/>
          <w:u w:val="single"/>
        </w:rPr>
        <w:t>saatavissa oleva tieto ei riitä arviointiin)</w:t>
      </w:r>
      <w:r w:rsidRPr="00780939">
        <w:rPr>
          <w:color w:val="000000"/>
          <w:szCs w:val="22"/>
          <w:u w:val="single"/>
        </w:rPr>
        <w:t>:</w:t>
      </w:r>
    </w:p>
    <w:p w:rsidR="00381E92" w:rsidRPr="00780939" w:rsidRDefault="00A01A3C" w:rsidP="00C96A30">
      <w:pPr>
        <w:rPr>
          <w:rFonts w:eastAsia="MS Mincho"/>
          <w:color w:val="000000"/>
          <w:szCs w:val="22"/>
          <w:lang w:eastAsia="ja-JP"/>
        </w:rPr>
      </w:pPr>
      <w:r w:rsidRPr="00780939">
        <w:rPr>
          <w:rFonts w:eastAsia="MS Mincho"/>
          <w:color w:val="000000"/>
          <w:szCs w:val="22"/>
          <w:lang w:eastAsia="ja-JP"/>
        </w:rPr>
        <w:t>sylkirauhastulehdus,</w:t>
      </w:r>
      <w:r w:rsidR="005A56C1" w:rsidRPr="00780939">
        <w:rPr>
          <w:rFonts w:eastAsia="MS Mincho"/>
          <w:color w:val="000000"/>
          <w:szCs w:val="22"/>
          <w:lang w:eastAsia="ja-JP"/>
        </w:rPr>
        <w:t xml:space="preserve"> iho- ja huulisyöpä (ei-melanoomatyyppinen ihosyöpä),</w:t>
      </w:r>
      <w:r w:rsidRPr="00780939">
        <w:rPr>
          <w:rFonts w:eastAsia="MS Mincho"/>
          <w:color w:val="000000"/>
          <w:szCs w:val="22"/>
          <w:lang w:eastAsia="ja-JP"/>
        </w:rPr>
        <w:t xml:space="preserve"> verisolumäärien pieneneminen </w:t>
      </w:r>
      <w:r w:rsidR="00143A11" w:rsidRPr="00780939">
        <w:rPr>
          <w:rFonts w:eastAsia="MS Mincho"/>
          <w:color w:val="000000"/>
          <w:szCs w:val="22"/>
          <w:lang w:eastAsia="ja-JP"/>
        </w:rPr>
        <w:t xml:space="preserve">(tai jopa puuttuminen) </w:t>
      </w:r>
      <w:r w:rsidRPr="00780939">
        <w:rPr>
          <w:rFonts w:eastAsia="MS Mincho"/>
          <w:color w:val="000000"/>
          <w:szCs w:val="22"/>
          <w:lang w:eastAsia="ja-JP"/>
        </w:rPr>
        <w:t>kuten alhaiset veren punasoluarvot ja valkosoluarvot, vakavat allergiset reaktiot (esim. yliherkkyys, anafylaktinen reaktio), ruokahalun heikkeneminen tai ruokahaluttomuus, levottomuus,</w:t>
      </w:r>
      <w:r w:rsidR="00143A11" w:rsidRPr="00780939">
        <w:rPr>
          <w:rFonts w:eastAsia="MS Mincho"/>
          <w:color w:val="000000"/>
          <w:szCs w:val="22"/>
          <w:lang w:eastAsia="ja-JP"/>
        </w:rPr>
        <w:t xml:space="preserve"> </w:t>
      </w:r>
      <w:r w:rsidRPr="00780939">
        <w:rPr>
          <w:rFonts w:eastAsia="MS Mincho"/>
          <w:color w:val="000000"/>
          <w:szCs w:val="22"/>
          <w:lang w:eastAsia="ja-JP"/>
        </w:rPr>
        <w:t xml:space="preserve">huimauksen tunne, näön hämärtyminen tai keltaisena näkeminen, </w:t>
      </w:r>
      <w:r w:rsidR="00484F21" w:rsidRPr="00780939">
        <w:rPr>
          <w:rFonts w:eastAsia="MS Mincho"/>
          <w:szCs w:val="22"/>
          <w:lang w:eastAsia="ja-JP"/>
        </w:rPr>
        <w:t>näöntarkkuuden huononeminen ja silmäkipu (mahdollisia merkkejä</w:t>
      </w:r>
      <w:r w:rsidR="00D052D7" w:rsidRPr="00780939">
        <w:rPr>
          <w:rFonts w:eastAsia="MS Mincho"/>
          <w:szCs w:val="22"/>
          <w:lang w:eastAsia="ja-JP"/>
        </w:rPr>
        <w:t xml:space="preserve"> nesteen kertymisestä silmän suonikalvoon (suonikalvon effuusio) tai</w:t>
      </w:r>
      <w:r w:rsidR="00484F21" w:rsidRPr="00780939">
        <w:rPr>
          <w:rFonts w:eastAsia="MS Mincho"/>
          <w:szCs w:val="22"/>
          <w:lang w:eastAsia="ja-JP"/>
        </w:rPr>
        <w:t xml:space="preserve"> </w:t>
      </w:r>
      <w:r w:rsidR="00A27DBB" w:rsidRPr="00780939">
        <w:rPr>
          <w:rFonts w:eastAsia="MS Mincho"/>
          <w:color w:val="000000"/>
          <w:szCs w:val="22"/>
          <w:lang w:eastAsia="ja-JP"/>
        </w:rPr>
        <w:t xml:space="preserve">akuutista likitaittoisuudesta tai akuutista </w:t>
      </w:r>
      <w:r w:rsidR="00484F21" w:rsidRPr="00780939">
        <w:rPr>
          <w:rFonts w:eastAsia="MS Mincho"/>
          <w:szCs w:val="22"/>
          <w:lang w:eastAsia="ja-JP"/>
        </w:rPr>
        <w:t xml:space="preserve">ahdaskulmaglaukoomasta), </w:t>
      </w:r>
      <w:r w:rsidRPr="00780939">
        <w:rPr>
          <w:rFonts w:eastAsia="MS Mincho"/>
          <w:color w:val="000000"/>
          <w:szCs w:val="22"/>
          <w:lang w:eastAsia="ja-JP"/>
        </w:rPr>
        <w:t xml:space="preserve">kuolioituva verisuonitulehdus, haimatulehdus, vatsavaivat, ihon tai silmänvalkuaisten keltaisuus, lupus-tyyppinen oireyhtymä (olotila muistuttaa systeemistä </w:t>
      </w:r>
      <w:r w:rsidRPr="00780939">
        <w:rPr>
          <w:bCs/>
          <w:color w:val="000000"/>
          <w:szCs w:val="22"/>
        </w:rPr>
        <w:t>lupus erythematosus nimistä sairautta, jossa elimistön immuunijärjestelmä hyökkää elimistöä vastaan),</w:t>
      </w:r>
      <w:r w:rsidRPr="00780939">
        <w:rPr>
          <w:rFonts w:eastAsia="MS Mincho"/>
          <w:color w:val="000000"/>
          <w:szCs w:val="22"/>
          <w:lang w:eastAsia="ja-JP"/>
        </w:rPr>
        <w:t xml:space="preserve"> ihon häiriöt kuten ihon </w:t>
      </w:r>
      <w:r w:rsidR="00042C50" w:rsidRPr="00780939">
        <w:rPr>
          <w:rFonts w:eastAsia="MS Mincho"/>
          <w:color w:val="000000"/>
          <w:szCs w:val="22"/>
          <w:lang w:eastAsia="ja-JP"/>
        </w:rPr>
        <w:t xml:space="preserve">verisuonitulehdus, lisääntynyt herkkyys auringonvalolle, </w:t>
      </w:r>
      <w:r w:rsidR="00143A11" w:rsidRPr="00780939">
        <w:rPr>
          <w:szCs w:val="22"/>
          <w:lang w:eastAsia="zh-CN" w:bidi="th-TH"/>
        </w:rPr>
        <w:t>ihottuma, ihon punoitus, rakkulat huulilla, silmien alueella tai suussa, ihon kuoriutuminen, kuume (mahdolliset monimuotoisen punavihoittuman merkit)</w:t>
      </w:r>
      <w:r w:rsidR="00406A7F" w:rsidRPr="00780939">
        <w:rPr>
          <w:szCs w:val="22"/>
          <w:lang w:eastAsia="zh-CN" w:bidi="th-TH"/>
        </w:rPr>
        <w:t xml:space="preserve">, </w:t>
      </w:r>
      <w:r w:rsidR="00042C50" w:rsidRPr="00780939">
        <w:rPr>
          <w:rFonts w:eastAsia="MS Mincho"/>
          <w:color w:val="000000"/>
          <w:szCs w:val="22"/>
          <w:lang w:eastAsia="ja-JP"/>
        </w:rPr>
        <w:t xml:space="preserve">heikkous, munuaistulehdus, munuaisten toimintahäiriö, sokerivirtsaisuus (glukosuria), kuume, elektrolyyttitasapainohäiriö, korkeat veren kolesteroliarvot, alentunut verimäärä, </w:t>
      </w:r>
      <w:r w:rsidR="00381E92" w:rsidRPr="00780939">
        <w:rPr>
          <w:rFonts w:eastAsia="MS Mincho"/>
          <w:color w:val="000000"/>
          <w:szCs w:val="22"/>
          <w:lang w:eastAsia="ja-JP"/>
        </w:rPr>
        <w:t>kohonnut veren glukoosipitoisuus, vaikeudet veren/virtsan glukoosipitoisuuden hallinnassa potilailla, joilla on todettu sokeritauti, kohonneet veren rasva-arvot.</w:t>
      </w:r>
    </w:p>
    <w:p w:rsidR="006A2958" w:rsidRPr="00780939" w:rsidRDefault="006A2958" w:rsidP="00E1014E">
      <w:pPr>
        <w:numPr>
          <w:ilvl w:val="12"/>
          <w:numId w:val="0"/>
        </w:numPr>
        <w:rPr>
          <w:b/>
          <w:bCs/>
          <w:szCs w:val="22"/>
          <w:lang w:eastAsia="fr-LU"/>
        </w:rPr>
      </w:pPr>
    </w:p>
    <w:p w:rsidR="00E1014E" w:rsidRPr="00780939" w:rsidRDefault="00E1014E" w:rsidP="00600770">
      <w:pPr>
        <w:keepNext/>
        <w:numPr>
          <w:ilvl w:val="12"/>
          <w:numId w:val="0"/>
        </w:numPr>
        <w:rPr>
          <w:b/>
          <w:bCs/>
          <w:szCs w:val="22"/>
          <w:lang w:eastAsia="fr-LU"/>
        </w:rPr>
      </w:pPr>
      <w:r w:rsidRPr="00780939">
        <w:rPr>
          <w:b/>
          <w:bCs/>
          <w:szCs w:val="22"/>
          <w:lang w:eastAsia="fr-LU"/>
        </w:rPr>
        <w:t>Haittavaikutuksista ilmoittaminen</w:t>
      </w:r>
    </w:p>
    <w:p w:rsidR="00E1014E" w:rsidRPr="00780939" w:rsidRDefault="00E1014E" w:rsidP="00E1014E">
      <w:pPr>
        <w:rPr>
          <w:color w:val="000000"/>
          <w:szCs w:val="22"/>
        </w:rPr>
      </w:pPr>
      <w:r w:rsidRPr="00780939">
        <w:rPr>
          <w:szCs w:val="22"/>
          <w:lang w:eastAsia="fr-LU"/>
        </w:rPr>
        <w:t xml:space="preserve">Jos havaitset haittavaikutuksia, kerro niistä </w:t>
      </w:r>
      <w:r w:rsidR="0063355A" w:rsidRPr="00780939">
        <w:rPr>
          <w:szCs w:val="22"/>
          <w:lang w:eastAsia="fr-LU"/>
        </w:rPr>
        <w:t>lääkärille tai apteekkihenkilökunnalle</w:t>
      </w:r>
      <w:r w:rsidRPr="00780939">
        <w:rPr>
          <w:szCs w:val="22"/>
          <w:lang w:eastAsia="fr-LU"/>
        </w:rPr>
        <w:t>. Tämä koskee myös sellaisia mahdollisia haittavaikutuksia, joita ei ole mainittu tässä pakkausselosteessa.</w:t>
      </w:r>
      <w:r w:rsidRPr="00780939">
        <w:rPr>
          <w:color w:val="000000"/>
          <w:szCs w:val="22"/>
        </w:rPr>
        <w:t xml:space="preserve"> </w:t>
      </w:r>
      <w:r w:rsidRPr="00780939">
        <w:rPr>
          <w:szCs w:val="22"/>
          <w:lang w:eastAsia="fr-LU"/>
        </w:rPr>
        <w:t xml:space="preserve">Voit ilmoittaa haittavaikutuksista myös suoraan </w:t>
      </w:r>
      <w:hyperlink r:id="rId19" w:history="1">
        <w:r w:rsidR="00751687" w:rsidRPr="00780939">
          <w:rPr>
            <w:rStyle w:val="Hyperlink"/>
            <w:highlight w:val="lightGray"/>
          </w:rPr>
          <w:t>liitteessä</w:t>
        </w:r>
        <w:r w:rsidR="00751687" w:rsidRPr="00780939">
          <w:rPr>
            <w:rStyle w:val="Hyperlink"/>
            <w:highlight w:val="lightGray"/>
          </w:rPr>
          <w:t> </w:t>
        </w:r>
        <w:r w:rsidR="00751687" w:rsidRPr="00780939">
          <w:rPr>
            <w:rStyle w:val="Hyperlink"/>
            <w:highlight w:val="lightGray"/>
          </w:rPr>
          <w:t>V</w:t>
        </w:r>
      </w:hyperlink>
      <w:r w:rsidR="00751687" w:rsidRPr="00780939">
        <w:rPr>
          <w:rStyle w:val="Hyperlink"/>
          <w:szCs w:val="22"/>
          <w:highlight w:val="lightGray"/>
        </w:rPr>
        <w:t xml:space="preserve"> </w:t>
      </w:r>
      <w:r w:rsidR="00751687" w:rsidRPr="00780939">
        <w:rPr>
          <w:szCs w:val="22"/>
          <w:highlight w:val="lightGray"/>
        </w:rPr>
        <w:t>luetellun kansallisen ilmoitusjärjestelmän kautta</w:t>
      </w:r>
      <w:r w:rsidR="00751687" w:rsidRPr="00780939">
        <w:rPr>
          <w:szCs w:val="22"/>
        </w:rPr>
        <w:t xml:space="preserve">. </w:t>
      </w:r>
      <w:r w:rsidRPr="00780939">
        <w:rPr>
          <w:szCs w:val="22"/>
          <w:lang w:eastAsia="fr-LU"/>
        </w:rPr>
        <w:t>Ilmoittamalla haittavaikutuksista voit auttaa saamaan enemmän tietoa tämän lääkevalmisteen turvallisuudesta.</w:t>
      </w:r>
    </w:p>
    <w:p w:rsidR="00BA4ECA" w:rsidRPr="00780939" w:rsidRDefault="00BA4ECA" w:rsidP="00E1014E">
      <w:pPr>
        <w:rPr>
          <w:color w:val="000000"/>
          <w:szCs w:val="22"/>
        </w:rPr>
      </w:pPr>
    </w:p>
    <w:p w:rsidR="00372860" w:rsidRPr="00780939" w:rsidRDefault="00372860" w:rsidP="00F6666B">
      <w:pPr>
        <w:ind w:right="-2"/>
        <w:rPr>
          <w:b/>
          <w:color w:val="000000"/>
          <w:szCs w:val="22"/>
        </w:rPr>
      </w:pPr>
    </w:p>
    <w:p w:rsidR="00BA4ECA" w:rsidRPr="00780939" w:rsidRDefault="00BA4ECA" w:rsidP="00FA0727">
      <w:pPr>
        <w:keepNext/>
        <w:tabs>
          <w:tab w:val="left" w:pos="567"/>
        </w:tabs>
        <w:rPr>
          <w:color w:val="000000"/>
          <w:szCs w:val="22"/>
        </w:rPr>
      </w:pPr>
      <w:r w:rsidRPr="00780939">
        <w:rPr>
          <w:b/>
          <w:color w:val="000000"/>
          <w:szCs w:val="22"/>
        </w:rPr>
        <w:t>5.</w:t>
      </w:r>
      <w:r w:rsidRPr="00780939">
        <w:rPr>
          <w:b/>
          <w:color w:val="000000"/>
          <w:szCs w:val="22"/>
        </w:rPr>
        <w:tab/>
      </w:r>
      <w:r w:rsidR="00A01A3C" w:rsidRPr="00780939">
        <w:rPr>
          <w:b/>
          <w:caps/>
          <w:color w:val="000000"/>
          <w:szCs w:val="22"/>
        </w:rPr>
        <w:t>M</w:t>
      </w:r>
      <w:r w:rsidR="00A01A3C" w:rsidRPr="00780939">
        <w:rPr>
          <w:b/>
          <w:color w:val="000000"/>
          <w:szCs w:val="22"/>
        </w:rPr>
        <w:t>icardis</w:t>
      </w:r>
      <w:r w:rsidR="00867C50" w:rsidRPr="00780939">
        <w:rPr>
          <w:b/>
          <w:color w:val="000000"/>
          <w:szCs w:val="22"/>
        </w:rPr>
        <w:t>Plus</w:t>
      </w:r>
      <w:r w:rsidR="00A01A3C" w:rsidRPr="00780939">
        <w:rPr>
          <w:b/>
          <w:caps/>
          <w:color w:val="000000"/>
          <w:szCs w:val="22"/>
        </w:rPr>
        <w:t>-</w:t>
      </w:r>
      <w:r w:rsidR="00A01A3C" w:rsidRPr="00780939">
        <w:rPr>
          <w:b/>
          <w:color w:val="000000"/>
          <w:szCs w:val="22"/>
        </w:rPr>
        <w:t>tablettien säilyttäminen</w:t>
      </w:r>
    </w:p>
    <w:p w:rsidR="00BA4ECA" w:rsidRPr="00780939" w:rsidRDefault="00BA4ECA" w:rsidP="00FA0727">
      <w:pPr>
        <w:keepNext/>
        <w:rPr>
          <w:color w:val="000000"/>
          <w:szCs w:val="22"/>
        </w:rPr>
      </w:pPr>
    </w:p>
    <w:p w:rsidR="00BA4ECA" w:rsidRPr="00780939" w:rsidRDefault="00BA4ECA" w:rsidP="00BA4ECA">
      <w:pPr>
        <w:rPr>
          <w:color w:val="000000"/>
          <w:szCs w:val="22"/>
        </w:rPr>
      </w:pPr>
      <w:r w:rsidRPr="00780939">
        <w:rPr>
          <w:color w:val="000000"/>
          <w:szCs w:val="22"/>
        </w:rPr>
        <w:t>Ei lasten ulottuville eikä näkyville.</w:t>
      </w:r>
    </w:p>
    <w:p w:rsidR="00BA4ECA" w:rsidRPr="00780939" w:rsidRDefault="00BA4ECA" w:rsidP="00BA4ECA">
      <w:pPr>
        <w:ind w:right="-2"/>
        <w:rPr>
          <w:color w:val="000000"/>
          <w:szCs w:val="22"/>
        </w:rPr>
      </w:pPr>
    </w:p>
    <w:p w:rsidR="00A05B1C" w:rsidRPr="00780939" w:rsidRDefault="00BA4ECA" w:rsidP="004A4D49">
      <w:pPr>
        <w:ind w:right="-2"/>
        <w:rPr>
          <w:color w:val="000000"/>
          <w:szCs w:val="22"/>
        </w:rPr>
      </w:pPr>
      <w:r w:rsidRPr="00780939">
        <w:rPr>
          <w:color w:val="000000"/>
          <w:szCs w:val="22"/>
        </w:rPr>
        <w:t xml:space="preserve">Älä käytä </w:t>
      </w:r>
      <w:r w:rsidR="00A01A3C" w:rsidRPr="00780939">
        <w:rPr>
          <w:color w:val="000000"/>
          <w:szCs w:val="22"/>
        </w:rPr>
        <w:t xml:space="preserve">tätä lääkettä </w:t>
      </w:r>
      <w:r w:rsidRPr="00780939">
        <w:rPr>
          <w:color w:val="000000"/>
          <w:szCs w:val="22"/>
        </w:rPr>
        <w:t>pakkauksessa mainitun viimeisen käyttöpäivämäärän ”EXP” jälkeen. Viimeinen käyttöpäivämäärä tarkoittaa kuukauden viimeistä päivää.</w:t>
      </w:r>
    </w:p>
    <w:p w:rsidR="004A4D49" w:rsidRPr="00780939" w:rsidRDefault="004A4D49" w:rsidP="004A4D49">
      <w:pPr>
        <w:ind w:right="-2"/>
        <w:rPr>
          <w:color w:val="000000"/>
          <w:szCs w:val="22"/>
        </w:rPr>
      </w:pPr>
    </w:p>
    <w:p w:rsidR="0028136C" w:rsidRPr="00780939" w:rsidRDefault="0028136C" w:rsidP="007466FC">
      <w:pPr>
        <w:ind w:right="-2"/>
        <w:rPr>
          <w:color w:val="000000"/>
          <w:szCs w:val="22"/>
        </w:rPr>
      </w:pPr>
      <w:r w:rsidRPr="00780939">
        <w:rPr>
          <w:color w:val="000000"/>
          <w:szCs w:val="22"/>
        </w:rPr>
        <w:t xml:space="preserve">Tämä lääkevalmiste ei vaadi </w:t>
      </w:r>
      <w:r w:rsidR="00A01A3C" w:rsidRPr="00780939">
        <w:rPr>
          <w:color w:val="000000"/>
          <w:szCs w:val="22"/>
        </w:rPr>
        <w:t xml:space="preserve">lämpötilan suhteen </w:t>
      </w:r>
      <w:r w:rsidRPr="00780939">
        <w:rPr>
          <w:color w:val="000000"/>
          <w:szCs w:val="22"/>
        </w:rPr>
        <w:t>erityisiä säilytysolosuhteita.</w:t>
      </w:r>
    </w:p>
    <w:p w:rsidR="00090CE0" w:rsidRPr="00780939" w:rsidRDefault="00BA4ECA" w:rsidP="00BA4ECA">
      <w:pPr>
        <w:rPr>
          <w:color w:val="000000"/>
          <w:szCs w:val="22"/>
        </w:rPr>
      </w:pPr>
      <w:r w:rsidRPr="00780939">
        <w:rPr>
          <w:color w:val="000000"/>
          <w:szCs w:val="22"/>
        </w:rPr>
        <w:t>Säilytä alkuperäispakkauksessa. Herkkä kosteudelle.</w:t>
      </w:r>
      <w:r w:rsidR="00A97A08" w:rsidRPr="00780939">
        <w:rPr>
          <w:color w:val="000000"/>
          <w:szCs w:val="22"/>
        </w:rPr>
        <w:t xml:space="preserve"> Ota MicardisPlus-tabletti läpipainolevystä juuri ennen lääkkeen ottoa.</w:t>
      </w:r>
    </w:p>
    <w:p w:rsidR="004D6C50" w:rsidRPr="00780939" w:rsidRDefault="004D6C50" w:rsidP="00BA4ECA">
      <w:pPr>
        <w:rPr>
          <w:color w:val="000000"/>
          <w:szCs w:val="22"/>
        </w:rPr>
      </w:pPr>
    </w:p>
    <w:p w:rsidR="00BA4ECA" w:rsidRPr="00780939" w:rsidRDefault="00BA4ECA" w:rsidP="00BA4ECA">
      <w:pPr>
        <w:rPr>
          <w:color w:val="000000"/>
          <w:szCs w:val="22"/>
        </w:rPr>
      </w:pPr>
      <w:r w:rsidRPr="00780939">
        <w:rPr>
          <w:color w:val="000000"/>
          <w:szCs w:val="22"/>
        </w:rPr>
        <w:t>Toisinaan läpipainopakkauksen ulompi kerros irtoaa sisemmästä kerroksesta läpipainotaskujen välissä. Mitään toimenpiteitä ei tarvita, jos näin tapahtuu.</w:t>
      </w:r>
    </w:p>
    <w:p w:rsidR="00BA4ECA" w:rsidRPr="00780939" w:rsidRDefault="00BA4ECA" w:rsidP="00BA4ECA">
      <w:pPr>
        <w:rPr>
          <w:color w:val="000000"/>
          <w:szCs w:val="22"/>
        </w:rPr>
      </w:pPr>
    </w:p>
    <w:p w:rsidR="00A05B1C" w:rsidRPr="00780939" w:rsidRDefault="00BA4ECA" w:rsidP="00BA4ECA">
      <w:pPr>
        <w:rPr>
          <w:color w:val="000000"/>
          <w:szCs w:val="22"/>
        </w:rPr>
      </w:pPr>
      <w:r w:rsidRPr="00780939">
        <w:rPr>
          <w:color w:val="000000"/>
          <w:szCs w:val="22"/>
        </w:rPr>
        <w:t>Lääkkeitä ei tule heittää viemäriin eikä hävittää talousjätteiden mukana. K</w:t>
      </w:r>
      <w:r w:rsidR="00BC7E19" w:rsidRPr="00780939">
        <w:rPr>
          <w:color w:val="000000"/>
          <w:szCs w:val="22"/>
        </w:rPr>
        <w:t>ysy k</w:t>
      </w:r>
      <w:r w:rsidRPr="00780939">
        <w:rPr>
          <w:color w:val="000000"/>
          <w:szCs w:val="22"/>
        </w:rPr>
        <w:t>äyttämättömien lääkkeiden hävittämisestä apteekista. Näin menetellen suojelet luontoa.</w:t>
      </w:r>
    </w:p>
    <w:p w:rsidR="00C96A30" w:rsidRPr="00780939" w:rsidRDefault="00C96A30" w:rsidP="007853DB">
      <w:pPr>
        <w:rPr>
          <w:b/>
          <w:color w:val="000000"/>
          <w:szCs w:val="22"/>
        </w:rPr>
      </w:pPr>
    </w:p>
    <w:p w:rsidR="00C96A30" w:rsidRPr="00780939" w:rsidRDefault="00C96A30" w:rsidP="007853DB">
      <w:pPr>
        <w:rPr>
          <w:b/>
          <w:color w:val="000000"/>
          <w:szCs w:val="22"/>
        </w:rPr>
      </w:pPr>
    </w:p>
    <w:p w:rsidR="00A01A3C" w:rsidRPr="00780939" w:rsidRDefault="00BA4ECA" w:rsidP="00EA04E0">
      <w:pPr>
        <w:tabs>
          <w:tab w:val="left" w:pos="567"/>
        </w:tabs>
        <w:rPr>
          <w:color w:val="000000"/>
          <w:szCs w:val="22"/>
        </w:rPr>
      </w:pPr>
      <w:r w:rsidRPr="00780939">
        <w:rPr>
          <w:b/>
          <w:color w:val="000000"/>
          <w:szCs w:val="22"/>
        </w:rPr>
        <w:t>6.</w:t>
      </w:r>
      <w:r w:rsidRPr="00780939">
        <w:rPr>
          <w:b/>
          <w:color w:val="000000"/>
          <w:szCs w:val="22"/>
        </w:rPr>
        <w:tab/>
      </w:r>
      <w:r w:rsidR="00A01A3C" w:rsidRPr="00780939">
        <w:rPr>
          <w:b/>
          <w:color w:val="000000"/>
          <w:szCs w:val="22"/>
        </w:rPr>
        <w:t>Pakkauksen sisältö ja muuta tietoa</w:t>
      </w:r>
    </w:p>
    <w:p w:rsidR="00BA4ECA" w:rsidRPr="00780939" w:rsidRDefault="00BA4ECA" w:rsidP="00BA4ECA">
      <w:pPr>
        <w:ind w:left="567" w:hanging="567"/>
        <w:rPr>
          <w:b/>
          <w:color w:val="000000"/>
          <w:szCs w:val="22"/>
        </w:rPr>
      </w:pPr>
    </w:p>
    <w:p w:rsidR="00C9608A" w:rsidRPr="00780939" w:rsidRDefault="00C9608A" w:rsidP="00C9608A">
      <w:pPr>
        <w:ind w:right="-2"/>
        <w:rPr>
          <w:b/>
          <w:color w:val="000000"/>
          <w:szCs w:val="22"/>
        </w:rPr>
      </w:pPr>
      <w:r w:rsidRPr="00780939">
        <w:rPr>
          <w:b/>
          <w:color w:val="000000"/>
          <w:szCs w:val="22"/>
        </w:rPr>
        <w:t>Mitä MicardisPlus sisältää</w:t>
      </w:r>
    </w:p>
    <w:p w:rsidR="00D81CF0" w:rsidRPr="00780939" w:rsidRDefault="00D81CF0" w:rsidP="00C9608A">
      <w:pPr>
        <w:ind w:right="-2"/>
        <w:rPr>
          <w:color w:val="000000"/>
          <w:szCs w:val="22"/>
        </w:rPr>
      </w:pPr>
    </w:p>
    <w:p w:rsidR="00C9608A" w:rsidRPr="00780939" w:rsidRDefault="00C9608A" w:rsidP="00C9608A">
      <w:pPr>
        <w:ind w:right="-2"/>
        <w:rPr>
          <w:color w:val="000000"/>
          <w:szCs w:val="22"/>
        </w:rPr>
      </w:pPr>
      <w:r w:rsidRPr="00780939">
        <w:rPr>
          <w:color w:val="000000"/>
          <w:szCs w:val="22"/>
        </w:rPr>
        <w:t>Vaikuttavat aineet ovat telmisartaani ja hydroklooritiatsidi. Yksi tabletti sisältää 8</w:t>
      </w:r>
      <w:r w:rsidRPr="00780939">
        <w:rPr>
          <w:rFonts w:eastAsia="MS Mincho"/>
          <w:color w:val="000000"/>
          <w:szCs w:val="22"/>
          <w:lang w:eastAsia="ja-JP"/>
        </w:rPr>
        <w:t>0 mg telmisartaania ja 25 mg hydroklooritiatsidia.</w:t>
      </w:r>
    </w:p>
    <w:p w:rsidR="00920758" w:rsidRPr="00780939" w:rsidRDefault="00920758" w:rsidP="00C9608A">
      <w:pPr>
        <w:ind w:right="-2"/>
        <w:rPr>
          <w:color w:val="000000"/>
          <w:szCs w:val="22"/>
        </w:rPr>
      </w:pPr>
    </w:p>
    <w:p w:rsidR="00C9608A" w:rsidRPr="00780939" w:rsidRDefault="00C9608A" w:rsidP="00C9608A">
      <w:pPr>
        <w:ind w:right="-2"/>
        <w:rPr>
          <w:color w:val="000000"/>
          <w:szCs w:val="22"/>
        </w:rPr>
      </w:pPr>
      <w:r w:rsidRPr="00780939">
        <w:rPr>
          <w:color w:val="000000"/>
          <w:szCs w:val="22"/>
        </w:rPr>
        <w:t xml:space="preserve">Muut </w:t>
      </w:r>
      <w:r w:rsidR="00A01A3C" w:rsidRPr="00780939">
        <w:rPr>
          <w:color w:val="000000"/>
          <w:szCs w:val="22"/>
        </w:rPr>
        <w:t>apu</w:t>
      </w:r>
      <w:r w:rsidRPr="00780939">
        <w:rPr>
          <w:color w:val="000000"/>
          <w:szCs w:val="22"/>
        </w:rPr>
        <w:t>aineet ovat laktoosimonohydraatti, magnesiumstearaatti, maissitärkkelys, meglumiini, mikrokiteinen selluloosa, povidoni, keltainen rautaoksidi (E172), natriumhydroksidi, natriumtärkkelysglykolaatti (Tyyppi A), sorbitoli (E420).</w:t>
      </w:r>
    </w:p>
    <w:p w:rsidR="00C9608A" w:rsidRPr="00780939" w:rsidRDefault="00C9608A" w:rsidP="00C9608A">
      <w:pPr>
        <w:rPr>
          <w:color w:val="000000"/>
          <w:szCs w:val="22"/>
        </w:rPr>
      </w:pPr>
    </w:p>
    <w:p w:rsidR="00C9608A" w:rsidRPr="00780939" w:rsidRDefault="004B4203" w:rsidP="00C9608A">
      <w:pPr>
        <w:ind w:right="-2"/>
        <w:rPr>
          <w:color w:val="000000"/>
          <w:szCs w:val="22"/>
        </w:rPr>
      </w:pPr>
      <w:r w:rsidRPr="00780939">
        <w:rPr>
          <w:b/>
          <w:color w:val="000000"/>
          <w:szCs w:val="22"/>
        </w:rPr>
        <w:t>Lääke</w:t>
      </w:r>
      <w:r w:rsidR="00C9608A" w:rsidRPr="00780939">
        <w:rPr>
          <w:b/>
          <w:color w:val="000000"/>
          <w:szCs w:val="22"/>
        </w:rPr>
        <w:t>valmisteen kuvaus ja pakkauskoot</w:t>
      </w:r>
    </w:p>
    <w:p w:rsidR="00D81CF0" w:rsidRPr="00780939" w:rsidRDefault="00D81CF0" w:rsidP="00C9608A">
      <w:pPr>
        <w:rPr>
          <w:color w:val="000000"/>
          <w:szCs w:val="22"/>
        </w:rPr>
      </w:pPr>
    </w:p>
    <w:p w:rsidR="00C9608A" w:rsidRPr="00780939" w:rsidRDefault="00C9608A" w:rsidP="00C9608A">
      <w:pPr>
        <w:rPr>
          <w:color w:val="000000"/>
          <w:szCs w:val="22"/>
        </w:rPr>
      </w:pPr>
      <w:r w:rsidRPr="00780939">
        <w:rPr>
          <w:color w:val="000000"/>
          <w:szCs w:val="22"/>
        </w:rPr>
        <w:t xml:space="preserve">MicardisPlus 80 mg/25 mg tabletti on keltainen ja valkoinen </w:t>
      </w:r>
      <w:r w:rsidR="00977CE6" w:rsidRPr="00780939">
        <w:rPr>
          <w:color w:val="000000"/>
          <w:szCs w:val="22"/>
        </w:rPr>
        <w:t>pitkulainen</w:t>
      </w:r>
      <w:r w:rsidRPr="00780939">
        <w:rPr>
          <w:color w:val="000000"/>
          <w:szCs w:val="22"/>
        </w:rPr>
        <w:t xml:space="preserve"> kaksikerrostabletti, johon on kaiverrettu yrityksen logo ja koodi </w:t>
      </w:r>
      <w:r w:rsidR="00D2711A" w:rsidRPr="00780939">
        <w:rPr>
          <w:color w:val="000000"/>
          <w:szCs w:val="22"/>
        </w:rPr>
        <w:t>’</w:t>
      </w:r>
      <w:r w:rsidRPr="00780939">
        <w:rPr>
          <w:color w:val="000000"/>
          <w:szCs w:val="22"/>
        </w:rPr>
        <w:t>H9</w:t>
      </w:r>
      <w:r w:rsidR="00D2711A" w:rsidRPr="00780939">
        <w:rPr>
          <w:color w:val="000000"/>
          <w:szCs w:val="22"/>
        </w:rPr>
        <w:t>’</w:t>
      </w:r>
      <w:r w:rsidRPr="00780939">
        <w:rPr>
          <w:color w:val="000000"/>
          <w:szCs w:val="22"/>
        </w:rPr>
        <w:t>.</w:t>
      </w:r>
    </w:p>
    <w:p w:rsidR="00C9608A" w:rsidRPr="00780939" w:rsidRDefault="00C9608A" w:rsidP="00C9608A">
      <w:pPr>
        <w:rPr>
          <w:color w:val="000000"/>
          <w:szCs w:val="22"/>
        </w:rPr>
      </w:pPr>
      <w:r w:rsidRPr="00780939">
        <w:rPr>
          <w:color w:val="000000"/>
          <w:szCs w:val="22"/>
        </w:rPr>
        <w:t>MicardisPlus</w:t>
      </w:r>
      <w:r w:rsidR="00E473F8" w:rsidRPr="00780939">
        <w:rPr>
          <w:color w:val="000000"/>
          <w:szCs w:val="22"/>
        </w:rPr>
        <w:t>-</w:t>
      </w:r>
      <w:r w:rsidRPr="00780939">
        <w:rPr>
          <w:color w:val="000000"/>
          <w:szCs w:val="22"/>
        </w:rPr>
        <w:t>tabletteja on saatavana 14, 28,</w:t>
      </w:r>
      <w:r w:rsidR="004E00F9" w:rsidRPr="00780939">
        <w:rPr>
          <w:color w:val="000000"/>
          <w:szCs w:val="22"/>
        </w:rPr>
        <w:t xml:space="preserve"> </w:t>
      </w:r>
      <w:r w:rsidRPr="00780939">
        <w:rPr>
          <w:color w:val="000000"/>
          <w:szCs w:val="22"/>
        </w:rPr>
        <w:t>56</w:t>
      </w:r>
      <w:r w:rsidR="004E00F9" w:rsidRPr="00780939">
        <w:rPr>
          <w:color w:val="000000"/>
          <w:szCs w:val="22"/>
        </w:rPr>
        <w:t xml:space="preserve"> </w:t>
      </w:r>
      <w:r w:rsidRPr="00780939">
        <w:rPr>
          <w:color w:val="000000"/>
          <w:szCs w:val="22"/>
        </w:rPr>
        <w:t>tai 98 tabletin läpipainopakkauksissa tai yksittäispakatuissa läpipainopakkauksissa, joissa on 28 x 1</w:t>
      </w:r>
      <w:r w:rsidR="004E00F9" w:rsidRPr="00780939">
        <w:rPr>
          <w:color w:val="000000"/>
          <w:szCs w:val="22"/>
        </w:rPr>
        <w:t xml:space="preserve">, 30 x 1 </w:t>
      </w:r>
      <w:r w:rsidR="004E00F9" w:rsidRPr="00780939">
        <w:rPr>
          <w:bCs/>
          <w:color w:val="000000"/>
          <w:szCs w:val="22"/>
        </w:rPr>
        <w:t>tai</w:t>
      </w:r>
      <w:r w:rsidR="004E00F9" w:rsidRPr="00780939">
        <w:rPr>
          <w:color w:val="000000"/>
          <w:szCs w:val="22"/>
        </w:rPr>
        <w:t xml:space="preserve"> 90 x 1</w:t>
      </w:r>
      <w:r w:rsidRPr="00780939">
        <w:rPr>
          <w:color w:val="000000"/>
          <w:szCs w:val="22"/>
        </w:rPr>
        <w:t xml:space="preserve"> tablettia. </w:t>
      </w:r>
    </w:p>
    <w:p w:rsidR="00C9608A" w:rsidRPr="00780939" w:rsidRDefault="00C9608A" w:rsidP="00C9608A">
      <w:pPr>
        <w:rPr>
          <w:color w:val="000000"/>
          <w:szCs w:val="22"/>
        </w:rPr>
      </w:pPr>
    </w:p>
    <w:p w:rsidR="00EE240B" w:rsidRPr="00780939" w:rsidRDefault="00EE240B" w:rsidP="00C9608A">
      <w:pPr>
        <w:rPr>
          <w:color w:val="000000"/>
          <w:szCs w:val="22"/>
        </w:rPr>
      </w:pPr>
      <w:r w:rsidRPr="00780939">
        <w:rPr>
          <w:color w:val="000000"/>
          <w:szCs w:val="22"/>
        </w:rPr>
        <w:t>Kaikkia pakkauskokoja ei välttämättä ole myynnissä.</w:t>
      </w:r>
    </w:p>
    <w:p w:rsidR="00EF185C" w:rsidRPr="00780939" w:rsidRDefault="00EF185C" w:rsidP="00BA4ECA">
      <w:pPr>
        <w:numPr>
          <w:ilvl w:val="12"/>
          <w:numId w:val="0"/>
        </w:numPr>
        <w:ind w:right="-2"/>
        <w:rPr>
          <w:color w:val="000000"/>
          <w:szCs w:val="22"/>
        </w:rPr>
      </w:pPr>
    </w:p>
    <w:tbl>
      <w:tblPr>
        <w:tblW w:w="0" w:type="auto"/>
        <w:tblLook w:val="01E0" w:firstRow="1" w:lastRow="1" w:firstColumn="1" w:lastColumn="1" w:noHBand="0" w:noVBand="0"/>
      </w:tblPr>
      <w:tblGrid>
        <w:gridCol w:w="4611"/>
        <w:gridCol w:w="4611"/>
      </w:tblGrid>
      <w:tr w:rsidR="00EE240B" w:rsidRPr="00780939" w:rsidTr="00331D32">
        <w:tc>
          <w:tcPr>
            <w:tcW w:w="4611" w:type="dxa"/>
          </w:tcPr>
          <w:p w:rsidR="00EE240B" w:rsidRPr="00780939" w:rsidRDefault="00EE240B" w:rsidP="00AD4D0F">
            <w:pPr>
              <w:numPr>
                <w:ilvl w:val="12"/>
                <w:numId w:val="0"/>
              </w:numPr>
              <w:ind w:right="-2"/>
              <w:rPr>
                <w:color w:val="000000"/>
                <w:szCs w:val="22"/>
              </w:rPr>
            </w:pPr>
            <w:r w:rsidRPr="00780939">
              <w:rPr>
                <w:b/>
                <w:color w:val="000000"/>
                <w:szCs w:val="22"/>
              </w:rPr>
              <w:t>Myyntiluvan haltija</w:t>
            </w:r>
          </w:p>
        </w:tc>
        <w:tc>
          <w:tcPr>
            <w:tcW w:w="4611" w:type="dxa"/>
          </w:tcPr>
          <w:p w:rsidR="00EE240B" w:rsidRPr="00780939" w:rsidRDefault="00EE240B" w:rsidP="00AD4D0F">
            <w:pPr>
              <w:numPr>
                <w:ilvl w:val="12"/>
                <w:numId w:val="0"/>
              </w:numPr>
              <w:ind w:right="-2"/>
              <w:rPr>
                <w:color w:val="000000"/>
                <w:szCs w:val="22"/>
              </w:rPr>
            </w:pPr>
            <w:r w:rsidRPr="00780939">
              <w:rPr>
                <w:b/>
                <w:color w:val="000000"/>
                <w:szCs w:val="22"/>
              </w:rPr>
              <w:t>Valmistaja</w:t>
            </w:r>
          </w:p>
        </w:tc>
      </w:tr>
      <w:tr w:rsidR="00EE240B" w:rsidRPr="001D6DE7" w:rsidTr="00331D32">
        <w:tc>
          <w:tcPr>
            <w:tcW w:w="4611" w:type="dxa"/>
          </w:tcPr>
          <w:p w:rsidR="00EE240B" w:rsidRPr="001D6DE7" w:rsidRDefault="00EE240B" w:rsidP="00AD4D0F">
            <w:pPr>
              <w:numPr>
                <w:ilvl w:val="12"/>
                <w:numId w:val="0"/>
              </w:numPr>
              <w:ind w:right="-2"/>
              <w:rPr>
                <w:color w:val="000000"/>
                <w:szCs w:val="22"/>
              </w:rPr>
            </w:pPr>
            <w:r w:rsidRPr="001D6DE7">
              <w:rPr>
                <w:color w:val="000000"/>
                <w:szCs w:val="22"/>
              </w:rPr>
              <w:t>Boehringer Ingelheim International GmbH</w:t>
            </w:r>
          </w:p>
          <w:p w:rsidR="00EE240B" w:rsidRPr="001D6DE7" w:rsidRDefault="00EE240B" w:rsidP="00AD4D0F">
            <w:pPr>
              <w:numPr>
                <w:ilvl w:val="12"/>
                <w:numId w:val="0"/>
              </w:numPr>
              <w:ind w:right="-2"/>
              <w:rPr>
                <w:color w:val="000000"/>
                <w:szCs w:val="22"/>
              </w:rPr>
            </w:pPr>
            <w:r w:rsidRPr="001D6DE7">
              <w:rPr>
                <w:color w:val="000000"/>
                <w:szCs w:val="22"/>
              </w:rPr>
              <w:t>Binger Str. 173</w:t>
            </w:r>
          </w:p>
          <w:p w:rsidR="00EE240B" w:rsidRPr="001D6DE7" w:rsidRDefault="00EE240B" w:rsidP="00AD4D0F">
            <w:pPr>
              <w:numPr>
                <w:ilvl w:val="12"/>
                <w:numId w:val="0"/>
              </w:numPr>
              <w:ind w:right="-2"/>
              <w:rPr>
                <w:color w:val="000000"/>
                <w:szCs w:val="22"/>
              </w:rPr>
            </w:pPr>
            <w:r w:rsidRPr="001D6DE7">
              <w:rPr>
                <w:color w:val="000000"/>
                <w:szCs w:val="22"/>
              </w:rPr>
              <w:t>D-55216 Ingelheim am Rhein</w:t>
            </w:r>
          </w:p>
          <w:p w:rsidR="00EE240B" w:rsidRPr="00780939" w:rsidRDefault="00EE240B" w:rsidP="00AD4D0F">
            <w:pPr>
              <w:numPr>
                <w:ilvl w:val="12"/>
                <w:numId w:val="0"/>
              </w:numPr>
              <w:ind w:right="-2"/>
              <w:rPr>
                <w:color w:val="000000"/>
                <w:szCs w:val="22"/>
              </w:rPr>
            </w:pPr>
            <w:r w:rsidRPr="00780939">
              <w:rPr>
                <w:color w:val="000000"/>
                <w:szCs w:val="22"/>
              </w:rPr>
              <w:t>Saksa</w:t>
            </w:r>
          </w:p>
        </w:tc>
        <w:tc>
          <w:tcPr>
            <w:tcW w:w="4611" w:type="dxa"/>
          </w:tcPr>
          <w:p w:rsidR="00EE240B" w:rsidRPr="001D6DE7" w:rsidRDefault="00EE240B" w:rsidP="00AD4D0F">
            <w:pPr>
              <w:numPr>
                <w:ilvl w:val="12"/>
                <w:numId w:val="0"/>
              </w:numPr>
              <w:ind w:right="-2"/>
              <w:rPr>
                <w:color w:val="000000"/>
                <w:szCs w:val="22"/>
              </w:rPr>
            </w:pPr>
            <w:r w:rsidRPr="00780939">
              <w:rPr>
                <w:color w:val="000000"/>
                <w:szCs w:val="22"/>
              </w:rPr>
              <w:t xml:space="preserve">Boehringer Ingelheim Pharma GmbH &amp; Co. </w:t>
            </w:r>
            <w:r w:rsidR="00241B8B" w:rsidRPr="001D6DE7">
              <w:rPr>
                <w:color w:val="000000"/>
                <w:szCs w:val="22"/>
              </w:rPr>
              <w:t>KG</w:t>
            </w:r>
          </w:p>
          <w:p w:rsidR="00EE240B" w:rsidRPr="001D6DE7" w:rsidRDefault="00EE240B" w:rsidP="00AD4D0F">
            <w:pPr>
              <w:numPr>
                <w:ilvl w:val="12"/>
                <w:numId w:val="0"/>
              </w:numPr>
              <w:ind w:right="-2"/>
              <w:rPr>
                <w:color w:val="000000"/>
                <w:szCs w:val="22"/>
              </w:rPr>
            </w:pPr>
            <w:r w:rsidRPr="001D6DE7">
              <w:rPr>
                <w:color w:val="000000"/>
                <w:szCs w:val="22"/>
              </w:rPr>
              <w:t>Binger Str. 173</w:t>
            </w:r>
          </w:p>
          <w:p w:rsidR="00EE240B" w:rsidRPr="001D6DE7" w:rsidRDefault="00EE240B" w:rsidP="00AD4D0F">
            <w:pPr>
              <w:numPr>
                <w:ilvl w:val="12"/>
                <w:numId w:val="0"/>
              </w:numPr>
              <w:ind w:right="-2"/>
              <w:rPr>
                <w:color w:val="000000"/>
                <w:szCs w:val="22"/>
              </w:rPr>
            </w:pPr>
            <w:r w:rsidRPr="001D6DE7">
              <w:rPr>
                <w:color w:val="000000"/>
                <w:szCs w:val="22"/>
              </w:rPr>
              <w:t>D-55216 Ingelheim am Rhein</w:t>
            </w:r>
          </w:p>
          <w:p w:rsidR="00EE240B" w:rsidRPr="001D6DE7" w:rsidRDefault="00EE240B" w:rsidP="00AD4D0F">
            <w:pPr>
              <w:numPr>
                <w:ilvl w:val="12"/>
                <w:numId w:val="0"/>
              </w:numPr>
              <w:ind w:right="-2"/>
              <w:rPr>
                <w:color w:val="000000"/>
                <w:szCs w:val="22"/>
              </w:rPr>
            </w:pPr>
            <w:r w:rsidRPr="001D6DE7">
              <w:rPr>
                <w:color w:val="000000"/>
                <w:szCs w:val="22"/>
              </w:rPr>
              <w:t>Saksa</w:t>
            </w:r>
          </w:p>
          <w:p w:rsidR="00247B68" w:rsidRPr="001D6DE7" w:rsidRDefault="00247B68" w:rsidP="00331D32">
            <w:pPr>
              <w:numPr>
                <w:ilvl w:val="12"/>
                <w:numId w:val="0"/>
              </w:numPr>
              <w:ind w:right="-2"/>
              <w:rPr>
                <w:color w:val="000000"/>
                <w:szCs w:val="22"/>
              </w:rPr>
            </w:pPr>
          </w:p>
          <w:p w:rsidR="00331D32" w:rsidRPr="001D6DE7" w:rsidRDefault="00331D32" w:rsidP="00331D32">
            <w:pPr>
              <w:numPr>
                <w:ilvl w:val="12"/>
                <w:numId w:val="0"/>
              </w:numPr>
              <w:ind w:right="-2"/>
              <w:rPr>
                <w:color w:val="000000"/>
                <w:szCs w:val="22"/>
              </w:rPr>
            </w:pPr>
            <w:r w:rsidRPr="001D6DE7">
              <w:rPr>
                <w:color w:val="000000"/>
                <w:szCs w:val="22"/>
              </w:rPr>
              <w:t xml:space="preserve">ja </w:t>
            </w:r>
          </w:p>
          <w:p w:rsidR="00331D32" w:rsidRPr="001D6DE7" w:rsidRDefault="00331D32" w:rsidP="00331D32">
            <w:pPr>
              <w:numPr>
                <w:ilvl w:val="12"/>
                <w:numId w:val="0"/>
              </w:numPr>
              <w:ind w:right="-2"/>
              <w:rPr>
                <w:color w:val="000000"/>
                <w:szCs w:val="22"/>
              </w:rPr>
            </w:pPr>
          </w:p>
          <w:p w:rsidR="00331D32" w:rsidRPr="001D6DE7" w:rsidRDefault="00331D32" w:rsidP="00331D32">
            <w:pPr>
              <w:pStyle w:val="Default"/>
              <w:rPr>
                <w:sz w:val="22"/>
                <w:szCs w:val="22"/>
                <w:lang w:val="fi-FI"/>
              </w:rPr>
            </w:pPr>
            <w:r w:rsidRPr="001D6DE7">
              <w:rPr>
                <w:sz w:val="22"/>
                <w:szCs w:val="22"/>
                <w:lang w:val="fi-FI"/>
              </w:rPr>
              <w:t xml:space="preserve">Boehringer Ingelheim Ellas A.E. </w:t>
            </w:r>
          </w:p>
          <w:p w:rsidR="00331D32" w:rsidRPr="001D6DE7" w:rsidRDefault="00331D32" w:rsidP="00331D32">
            <w:pPr>
              <w:pStyle w:val="Default"/>
              <w:rPr>
                <w:sz w:val="22"/>
                <w:szCs w:val="22"/>
                <w:lang w:val="fi-FI"/>
              </w:rPr>
            </w:pPr>
            <w:r w:rsidRPr="001D6DE7">
              <w:rPr>
                <w:sz w:val="22"/>
                <w:szCs w:val="22"/>
                <w:lang w:val="fi-FI"/>
              </w:rPr>
              <w:t xml:space="preserve">5th km Paiania – Markopoulo </w:t>
            </w:r>
          </w:p>
          <w:p w:rsidR="00331D32" w:rsidRPr="00780939" w:rsidRDefault="00331D32" w:rsidP="00331D32">
            <w:pPr>
              <w:pStyle w:val="Default"/>
              <w:rPr>
                <w:sz w:val="22"/>
                <w:szCs w:val="22"/>
                <w:lang w:val="fi-FI"/>
              </w:rPr>
            </w:pPr>
            <w:r w:rsidRPr="00780939">
              <w:rPr>
                <w:sz w:val="22"/>
                <w:szCs w:val="22"/>
                <w:lang w:val="fi-FI"/>
              </w:rPr>
              <w:t>Koropi Attiki, 194 00</w:t>
            </w:r>
          </w:p>
          <w:p w:rsidR="00331D32" w:rsidRPr="00780939" w:rsidRDefault="00331D32" w:rsidP="00331D32">
            <w:pPr>
              <w:numPr>
                <w:ilvl w:val="12"/>
                <w:numId w:val="0"/>
              </w:numPr>
              <w:ind w:right="-2"/>
              <w:rPr>
                <w:color w:val="000000"/>
                <w:szCs w:val="22"/>
              </w:rPr>
            </w:pPr>
            <w:r w:rsidRPr="00780939">
              <w:rPr>
                <w:color w:val="000000"/>
                <w:szCs w:val="22"/>
              </w:rPr>
              <w:t>Kreikka</w:t>
            </w:r>
          </w:p>
          <w:p w:rsidR="001046D6" w:rsidRPr="00780939" w:rsidRDefault="001046D6" w:rsidP="00331D32">
            <w:pPr>
              <w:numPr>
                <w:ilvl w:val="12"/>
                <w:numId w:val="0"/>
              </w:numPr>
              <w:ind w:right="-2"/>
              <w:rPr>
                <w:color w:val="000000"/>
                <w:szCs w:val="22"/>
              </w:rPr>
            </w:pPr>
          </w:p>
          <w:p w:rsidR="001046D6" w:rsidRPr="00780939" w:rsidRDefault="001046D6" w:rsidP="001046D6">
            <w:pPr>
              <w:numPr>
                <w:ilvl w:val="12"/>
                <w:numId w:val="0"/>
              </w:numPr>
              <w:rPr>
                <w:color w:val="000000"/>
                <w:szCs w:val="22"/>
              </w:rPr>
            </w:pPr>
            <w:r w:rsidRPr="00780939">
              <w:rPr>
                <w:color w:val="000000"/>
                <w:szCs w:val="22"/>
              </w:rPr>
              <w:t>ja</w:t>
            </w:r>
          </w:p>
          <w:p w:rsidR="001046D6" w:rsidRPr="00780939" w:rsidRDefault="001046D6" w:rsidP="001046D6">
            <w:pPr>
              <w:numPr>
                <w:ilvl w:val="12"/>
                <w:numId w:val="0"/>
              </w:numPr>
              <w:rPr>
                <w:color w:val="000000"/>
                <w:szCs w:val="22"/>
              </w:rPr>
            </w:pPr>
          </w:p>
          <w:p w:rsidR="001046D6" w:rsidRPr="00780939" w:rsidRDefault="001046D6" w:rsidP="001046D6">
            <w:pPr>
              <w:rPr>
                <w:iCs/>
                <w:szCs w:val="22"/>
              </w:rPr>
            </w:pPr>
            <w:r w:rsidRPr="00780939">
              <w:rPr>
                <w:iCs/>
                <w:szCs w:val="22"/>
              </w:rPr>
              <w:t>Rottendorf Pharma GmbH</w:t>
            </w:r>
          </w:p>
          <w:p w:rsidR="001046D6" w:rsidRPr="001D6DE7" w:rsidRDefault="001046D6" w:rsidP="001046D6">
            <w:pPr>
              <w:autoSpaceDE w:val="0"/>
              <w:autoSpaceDN w:val="0"/>
              <w:rPr>
                <w:iCs/>
                <w:szCs w:val="22"/>
              </w:rPr>
            </w:pPr>
            <w:r w:rsidRPr="001D6DE7">
              <w:rPr>
                <w:iCs/>
                <w:szCs w:val="22"/>
              </w:rPr>
              <w:t>Ostenfelder Straße 51 - 61</w:t>
            </w:r>
          </w:p>
          <w:p w:rsidR="001046D6" w:rsidRPr="001D6DE7" w:rsidRDefault="001046D6" w:rsidP="001046D6">
            <w:pPr>
              <w:autoSpaceDE w:val="0"/>
              <w:autoSpaceDN w:val="0"/>
              <w:rPr>
                <w:iCs/>
                <w:szCs w:val="22"/>
              </w:rPr>
            </w:pPr>
            <w:r w:rsidRPr="001D6DE7">
              <w:rPr>
                <w:iCs/>
                <w:szCs w:val="22"/>
              </w:rPr>
              <w:t>D-59320 Ennigerloh</w:t>
            </w:r>
          </w:p>
          <w:p w:rsidR="001046D6" w:rsidRPr="001D6DE7" w:rsidRDefault="001046D6" w:rsidP="001046D6">
            <w:pPr>
              <w:numPr>
                <w:ilvl w:val="12"/>
                <w:numId w:val="0"/>
              </w:numPr>
              <w:ind w:right="-2"/>
              <w:rPr>
                <w:color w:val="000000"/>
                <w:szCs w:val="22"/>
              </w:rPr>
            </w:pPr>
            <w:r w:rsidRPr="001D6DE7">
              <w:rPr>
                <w:color w:val="000000"/>
                <w:szCs w:val="22"/>
              </w:rPr>
              <w:t>Saksa</w:t>
            </w:r>
          </w:p>
        </w:tc>
      </w:tr>
    </w:tbl>
    <w:p w:rsidR="00247B68" w:rsidRPr="001D6DE7" w:rsidRDefault="00247B68" w:rsidP="00BA4ECA">
      <w:pPr>
        <w:numPr>
          <w:ilvl w:val="12"/>
          <w:numId w:val="0"/>
        </w:numPr>
        <w:ind w:right="-2"/>
        <w:rPr>
          <w:color w:val="000000"/>
          <w:szCs w:val="22"/>
        </w:rPr>
      </w:pPr>
    </w:p>
    <w:p w:rsidR="005263D7" w:rsidRPr="001D6DE7" w:rsidRDefault="00247B68" w:rsidP="00BA4ECA">
      <w:pPr>
        <w:numPr>
          <w:ilvl w:val="12"/>
          <w:numId w:val="0"/>
        </w:numPr>
        <w:ind w:right="-2"/>
        <w:rPr>
          <w:color w:val="000000"/>
          <w:szCs w:val="22"/>
        </w:rPr>
      </w:pPr>
      <w:r w:rsidRPr="001D6DE7">
        <w:rPr>
          <w:color w:val="000000"/>
          <w:szCs w:val="22"/>
        </w:rPr>
        <w:br w:type="page"/>
      </w:r>
    </w:p>
    <w:p w:rsidR="00BA4ECA" w:rsidRPr="00780939" w:rsidRDefault="00BA4ECA" w:rsidP="00BA4ECA">
      <w:pPr>
        <w:numPr>
          <w:ilvl w:val="12"/>
          <w:numId w:val="0"/>
        </w:numPr>
        <w:ind w:right="-2"/>
        <w:rPr>
          <w:color w:val="000000"/>
          <w:szCs w:val="22"/>
        </w:rPr>
      </w:pPr>
      <w:r w:rsidRPr="00780939">
        <w:rPr>
          <w:color w:val="000000"/>
          <w:szCs w:val="22"/>
        </w:rPr>
        <w:t>Lisätietoja tästä lääkevalmisteesta antaa myyntiluvan haltijan paikallinen edustaja.</w:t>
      </w:r>
    </w:p>
    <w:p w:rsidR="00BA4ECA" w:rsidRPr="00780939" w:rsidRDefault="00BA4ECA" w:rsidP="00BA4ECA">
      <w:pPr>
        <w:ind w:right="-2"/>
        <w:rPr>
          <w:color w:val="000000"/>
          <w:szCs w:val="22"/>
        </w:rPr>
      </w:pPr>
    </w:p>
    <w:tbl>
      <w:tblPr>
        <w:tblW w:w="9356" w:type="dxa"/>
        <w:tblInd w:w="-34" w:type="dxa"/>
        <w:tblLayout w:type="fixed"/>
        <w:tblLook w:val="0000" w:firstRow="0" w:lastRow="0" w:firstColumn="0" w:lastColumn="0" w:noHBand="0" w:noVBand="0"/>
      </w:tblPr>
      <w:tblGrid>
        <w:gridCol w:w="34"/>
        <w:gridCol w:w="4644"/>
        <w:gridCol w:w="4678"/>
      </w:tblGrid>
      <w:tr w:rsidR="00867C50" w:rsidRPr="00780939" w:rsidTr="00B73EB9">
        <w:trPr>
          <w:gridBefore w:val="1"/>
          <w:wBefore w:w="34" w:type="dxa"/>
        </w:trPr>
        <w:tc>
          <w:tcPr>
            <w:tcW w:w="4644" w:type="dxa"/>
          </w:tcPr>
          <w:p w:rsidR="00867C50" w:rsidRPr="00780939" w:rsidRDefault="00867C50" w:rsidP="00B73EB9">
            <w:pPr>
              <w:rPr>
                <w:szCs w:val="22"/>
              </w:rPr>
            </w:pPr>
            <w:r w:rsidRPr="00780939">
              <w:rPr>
                <w:b/>
                <w:szCs w:val="22"/>
              </w:rPr>
              <w:t>België/Belgique/Belgien</w:t>
            </w:r>
          </w:p>
          <w:p w:rsidR="00867C50" w:rsidRPr="00780939" w:rsidRDefault="00867C50" w:rsidP="00B73EB9">
            <w:pPr>
              <w:ind w:right="34"/>
              <w:rPr>
                <w:szCs w:val="22"/>
              </w:rPr>
            </w:pPr>
            <w:r w:rsidRPr="00780939">
              <w:rPr>
                <w:rFonts w:eastAsia="MS Mincho"/>
                <w:szCs w:val="22"/>
                <w:lang w:eastAsia="ja-JP"/>
              </w:rPr>
              <w:t>SCS Boehringer Ingelheim Comm.V</w:t>
            </w:r>
            <w:r w:rsidRPr="00780939">
              <w:rPr>
                <w:szCs w:val="22"/>
                <w:lang w:eastAsia="ja-JP"/>
              </w:rPr>
              <w:t xml:space="preserve"> </w:t>
            </w:r>
            <w:r w:rsidRPr="00780939">
              <w:rPr>
                <w:szCs w:val="22"/>
                <w:lang w:eastAsia="ja-JP"/>
              </w:rPr>
              <w:br/>
              <w:t>Tél/Tel: +32 2 773 33 11</w:t>
            </w:r>
          </w:p>
        </w:tc>
        <w:tc>
          <w:tcPr>
            <w:tcW w:w="4678" w:type="dxa"/>
          </w:tcPr>
          <w:p w:rsidR="00867C50" w:rsidRPr="00780939" w:rsidRDefault="00867C50" w:rsidP="00B73EB9">
            <w:pPr>
              <w:rPr>
                <w:szCs w:val="22"/>
              </w:rPr>
            </w:pPr>
            <w:r w:rsidRPr="00780939">
              <w:rPr>
                <w:b/>
                <w:bCs/>
                <w:szCs w:val="22"/>
              </w:rPr>
              <w:t>Lietuva</w:t>
            </w:r>
          </w:p>
          <w:p w:rsidR="00867C50" w:rsidRPr="00780939" w:rsidRDefault="00867C50" w:rsidP="00B73EB9">
            <w:pPr>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tabs>
                <w:tab w:val="left" w:pos="-720"/>
              </w:tabs>
              <w:suppressAutoHyphens/>
              <w:rPr>
                <w:szCs w:val="22"/>
                <w:lang w:eastAsia="ja-JP"/>
              </w:rPr>
            </w:pPr>
            <w:r w:rsidRPr="00780939">
              <w:rPr>
                <w:szCs w:val="22"/>
                <w:lang w:eastAsia="ja-JP"/>
              </w:rPr>
              <w:t>Lietuvos filialas</w:t>
            </w:r>
          </w:p>
          <w:p w:rsidR="00867C50" w:rsidRPr="00780939" w:rsidRDefault="00867C50" w:rsidP="00B73EB9">
            <w:pPr>
              <w:rPr>
                <w:szCs w:val="22"/>
              </w:rPr>
            </w:pPr>
            <w:r w:rsidRPr="00780939">
              <w:rPr>
                <w:szCs w:val="22"/>
                <w:lang w:eastAsia="ja-JP"/>
              </w:rPr>
              <w:t>Tel.: +370 37 473922</w:t>
            </w:r>
          </w:p>
          <w:p w:rsidR="00867C50" w:rsidRPr="00780939" w:rsidRDefault="00867C50" w:rsidP="00B73EB9">
            <w:pPr>
              <w:autoSpaceDE w:val="0"/>
              <w:autoSpaceDN w:val="0"/>
              <w:adjustRightInd w:val="0"/>
              <w:rPr>
                <w:szCs w:val="22"/>
              </w:rPr>
            </w:pPr>
          </w:p>
        </w:tc>
      </w:tr>
      <w:tr w:rsidR="00867C50" w:rsidRPr="00780939" w:rsidTr="00B73EB9">
        <w:trPr>
          <w:gridBefore w:val="1"/>
          <w:wBefore w:w="34" w:type="dxa"/>
        </w:trPr>
        <w:tc>
          <w:tcPr>
            <w:tcW w:w="4644" w:type="dxa"/>
          </w:tcPr>
          <w:p w:rsidR="00867C50" w:rsidRPr="001D6DE7" w:rsidRDefault="00867C50" w:rsidP="00B73EB9">
            <w:pPr>
              <w:autoSpaceDE w:val="0"/>
              <w:autoSpaceDN w:val="0"/>
              <w:adjustRightInd w:val="0"/>
              <w:rPr>
                <w:b/>
                <w:bCs/>
                <w:szCs w:val="22"/>
              </w:rPr>
            </w:pPr>
            <w:r w:rsidRPr="001D6DE7">
              <w:rPr>
                <w:b/>
                <w:bCs/>
                <w:szCs w:val="22"/>
              </w:rPr>
              <w:t>България</w:t>
            </w:r>
          </w:p>
          <w:p w:rsidR="00867C50" w:rsidRPr="00780939" w:rsidRDefault="00867C50" w:rsidP="00B73EB9">
            <w:pPr>
              <w:rPr>
                <w:szCs w:val="22"/>
              </w:rPr>
            </w:pPr>
            <w:r w:rsidRPr="001D6DE7">
              <w:rPr>
                <w:rFonts w:eastAsia="MS Mincho"/>
                <w:szCs w:val="22"/>
                <w:lang w:eastAsia="ja-JP"/>
              </w:rPr>
              <w:t xml:space="preserve">Бьорингер Ингелхайм РЦВ ГмбХ и Ко. </w:t>
            </w:r>
            <w:r w:rsidRPr="00780939">
              <w:rPr>
                <w:rFonts w:eastAsia="MS Mincho"/>
                <w:szCs w:val="22"/>
                <w:lang w:eastAsia="ja-JP"/>
              </w:rPr>
              <w:t>КГ - клон България</w:t>
            </w:r>
          </w:p>
          <w:p w:rsidR="00867C50" w:rsidRPr="00780939" w:rsidRDefault="00867C50" w:rsidP="00B73EB9">
            <w:pPr>
              <w:autoSpaceDE w:val="0"/>
              <w:autoSpaceDN w:val="0"/>
              <w:adjustRightInd w:val="0"/>
              <w:rPr>
                <w:szCs w:val="22"/>
              </w:rPr>
            </w:pPr>
            <w:r w:rsidRPr="00780939">
              <w:rPr>
                <w:rFonts w:eastAsia="MS Mincho"/>
                <w:szCs w:val="22"/>
                <w:lang w:eastAsia="ja-JP"/>
              </w:rPr>
              <w:t>Тел: +359 2 958 79 98</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rPr>
                <w:szCs w:val="22"/>
              </w:rPr>
            </w:pPr>
            <w:r w:rsidRPr="00780939">
              <w:rPr>
                <w:b/>
                <w:szCs w:val="22"/>
              </w:rPr>
              <w:t>Luxembourg/Luxemburg</w:t>
            </w:r>
          </w:p>
          <w:p w:rsidR="00867C50" w:rsidRPr="00780939" w:rsidRDefault="00867C50" w:rsidP="00B73EB9">
            <w:pPr>
              <w:rPr>
                <w:szCs w:val="22"/>
                <w:lang w:eastAsia="ja-JP"/>
              </w:rPr>
            </w:pPr>
            <w:r w:rsidRPr="00780939">
              <w:rPr>
                <w:rFonts w:eastAsia="MS Mincho"/>
                <w:szCs w:val="22"/>
                <w:lang w:eastAsia="ja-JP"/>
              </w:rPr>
              <w:t>SCS Boehringer Ingelheim Comm.V</w:t>
            </w:r>
            <w:r w:rsidRPr="00780939">
              <w:rPr>
                <w:szCs w:val="22"/>
                <w:lang w:eastAsia="ja-JP"/>
              </w:rPr>
              <w:t xml:space="preserve"> </w:t>
            </w:r>
            <w:r w:rsidRPr="00780939">
              <w:rPr>
                <w:szCs w:val="22"/>
                <w:lang w:eastAsia="ja-JP"/>
              </w:rPr>
              <w:br/>
              <w:t>Tél/Tel: +32 2 773 33 11</w:t>
            </w:r>
          </w:p>
          <w:p w:rsidR="00867C50" w:rsidRPr="00780939" w:rsidRDefault="00867C50" w:rsidP="00B73EB9">
            <w:pPr>
              <w:tabs>
                <w:tab w:val="left" w:pos="-720"/>
              </w:tabs>
              <w:suppressAutoHyphens/>
              <w:rPr>
                <w:szCs w:val="22"/>
              </w:rPr>
            </w:pPr>
          </w:p>
        </w:tc>
      </w:tr>
      <w:tr w:rsidR="00867C50" w:rsidRPr="00780939" w:rsidTr="00B73EB9">
        <w:trPr>
          <w:gridBefore w:val="1"/>
          <w:wBefore w:w="34" w:type="dxa"/>
          <w:trHeight w:val="1031"/>
        </w:trPr>
        <w:tc>
          <w:tcPr>
            <w:tcW w:w="4644" w:type="dxa"/>
          </w:tcPr>
          <w:p w:rsidR="00867C50" w:rsidRPr="00780939" w:rsidRDefault="00867C50" w:rsidP="00B73EB9">
            <w:pPr>
              <w:tabs>
                <w:tab w:val="left" w:pos="-720"/>
              </w:tabs>
              <w:suppressAutoHyphens/>
              <w:rPr>
                <w:szCs w:val="22"/>
              </w:rPr>
            </w:pPr>
            <w:r w:rsidRPr="00780939">
              <w:rPr>
                <w:b/>
                <w:szCs w:val="22"/>
              </w:rPr>
              <w:t>Česká republika</w:t>
            </w:r>
          </w:p>
          <w:p w:rsidR="00867C50" w:rsidRPr="00780939" w:rsidRDefault="00867C50" w:rsidP="00B73EB9">
            <w:pPr>
              <w:tabs>
                <w:tab w:val="left" w:pos="-720"/>
              </w:tabs>
              <w:suppressAutoHyphens/>
              <w:rPr>
                <w:szCs w:val="22"/>
                <w:lang w:eastAsia="ja-JP"/>
              </w:rPr>
            </w:pPr>
            <w:r w:rsidRPr="00780939">
              <w:rPr>
                <w:szCs w:val="22"/>
                <w:lang w:eastAsia="ja-JP"/>
              </w:rPr>
              <w:t>Boehringer Ingelheim spol. s r.o.</w:t>
            </w:r>
          </w:p>
          <w:p w:rsidR="00867C50" w:rsidRPr="00780939" w:rsidRDefault="00867C50" w:rsidP="00B73EB9">
            <w:pPr>
              <w:tabs>
                <w:tab w:val="left" w:pos="-720"/>
              </w:tabs>
              <w:suppressAutoHyphens/>
              <w:rPr>
                <w:szCs w:val="22"/>
              </w:rPr>
            </w:pPr>
            <w:r w:rsidRPr="00780939">
              <w:rPr>
                <w:szCs w:val="22"/>
                <w:lang w:eastAsia="ja-JP"/>
              </w:rPr>
              <w:t>Tel: +420 234 655 111</w:t>
            </w:r>
          </w:p>
        </w:tc>
        <w:tc>
          <w:tcPr>
            <w:tcW w:w="4678" w:type="dxa"/>
          </w:tcPr>
          <w:p w:rsidR="00867C50" w:rsidRPr="00780939" w:rsidRDefault="00867C50" w:rsidP="00B73EB9">
            <w:pPr>
              <w:spacing w:line="260" w:lineRule="atLeast"/>
              <w:rPr>
                <w:b/>
                <w:szCs w:val="22"/>
              </w:rPr>
            </w:pPr>
            <w:r w:rsidRPr="00780939">
              <w:rPr>
                <w:b/>
                <w:szCs w:val="22"/>
              </w:rPr>
              <w:t>Magyarország</w:t>
            </w:r>
          </w:p>
          <w:p w:rsidR="00867C50" w:rsidRPr="00780939" w:rsidRDefault="00867C50" w:rsidP="00B73EB9">
            <w:pPr>
              <w:tabs>
                <w:tab w:val="left" w:pos="-720"/>
              </w:tabs>
              <w:suppressAutoHyphens/>
              <w:rPr>
                <w:szCs w:val="22"/>
                <w:lang w:eastAsia="de-DE"/>
              </w:rPr>
            </w:pPr>
            <w:r w:rsidRPr="00780939">
              <w:rPr>
                <w:szCs w:val="22"/>
                <w:lang w:eastAsia="de-DE"/>
              </w:rPr>
              <w:t xml:space="preserve">Boehringer Ingelheim RCV GmbH &amp; Co KG </w:t>
            </w:r>
          </w:p>
          <w:p w:rsidR="00867C50" w:rsidRPr="00780939" w:rsidRDefault="00867C50" w:rsidP="00B73EB9">
            <w:pPr>
              <w:rPr>
                <w:b/>
                <w:szCs w:val="22"/>
              </w:rPr>
            </w:pPr>
            <w:r w:rsidRPr="00780939">
              <w:rPr>
                <w:szCs w:val="22"/>
                <w:lang w:eastAsia="de-DE"/>
              </w:rPr>
              <w:t>Magyarországi Fióktelepe</w:t>
            </w:r>
            <w:r w:rsidRPr="00780939">
              <w:rPr>
                <w:szCs w:val="22"/>
                <w:lang w:eastAsia="de-DE"/>
              </w:rPr>
              <w:br/>
              <w:t>Tel.: +36 1 299 8900</w:t>
            </w:r>
          </w:p>
          <w:p w:rsidR="00867C50" w:rsidRPr="00780939" w:rsidRDefault="00867C50" w:rsidP="00B73EB9">
            <w:pPr>
              <w:rPr>
                <w:szCs w:val="22"/>
              </w:rPr>
            </w:pPr>
          </w:p>
        </w:tc>
      </w:tr>
      <w:tr w:rsidR="00867C50" w:rsidRPr="00780939" w:rsidTr="00B73EB9">
        <w:trPr>
          <w:gridBefore w:val="1"/>
          <w:wBefore w:w="34" w:type="dxa"/>
        </w:trPr>
        <w:tc>
          <w:tcPr>
            <w:tcW w:w="4644" w:type="dxa"/>
          </w:tcPr>
          <w:p w:rsidR="00867C50" w:rsidRPr="00780939" w:rsidRDefault="00867C50" w:rsidP="00B73EB9">
            <w:pPr>
              <w:rPr>
                <w:szCs w:val="22"/>
              </w:rPr>
            </w:pPr>
            <w:r w:rsidRPr="00780939">
              <w:rPr>
                <w:b/>
                <w:szCs w:val="22"/>
              </w:rPr>
              <w:t>Danmark</w:t>
            </w:r>
          </w:p>
          <w:p w:rsidR="00867C50" w:rsidRPr="00780939" w:rsidRDefault="00867C50" w:rsidP="00B73EB9">
            <w:pPr>
              <w:tabs>
                <w:tab w:val="left" w:pos="-720"/>
              </w:tabs>
              <w:suppressAutoHyphens/>
              <w:rPr>
                <w:szCs w:val="22"/>
                <w:lang w:eastAsia="ja-JP"/>
              </w:rPr>
            </w:pPr>
            <w:r w:rsidRPr="00780939">
              <w:rPr>
                <w:szCs w:val="22"/>
                <w:lang w:eastAsia="ja-JP"/>
              </w:rPr>
              <w:t>Boehringer Ingelheim Danmark A/S</w:t>
            </w:r>
          </w:p>
          <w:p w:rsidR="00867C50" w:rsidRPr="00780939" w:rsidRDefault="00867C50" w:rsidP="00B47CB7">
            <w:pPr>
              <w:tabs>
                <w:tab w:val="left" w:pos="-720"/>
              </w:tabs>
              <w:suppressAutoHyphens/>
              <w:rPr>
                <w:szCs w:val="22"/>
              </w:rPr>
            </w:pPr>
            <w:r w:rsidRPr="00780939">
              <w:rPr>
                <w:szCs w:val="22"/>
                <w:lang w:eastAsia="ja-JP"/>
              </w:rPr>
              <w:t xml:space="preserve">Tlf: +45 39 15 88 </w:t>
            </w:r>
            <w:r w:rsidR="00B47CB7" w:rsidRPr="00780939">
              <w:rPr>
                <w:szCs w:val="22"/>
                <w:lang w:eastAsia="ja-JP"/>
              </w:rPr>
              <w:t>88</w:t>
            </w:r>
          </w:p>
        </w:tc>
        <w:tc>
          <w:tcPr>
            <w:tcW w:w="4678" w:type="dxa"/>
          </w:tcPr>
          <w:p w:rsidR="00867C50" w:rsidRPr="00780939" w:rsidRDefault="00867C50" w:rsidP="00B73EB9">
            <w:pPr>
              <w:tabs>
                <w:tab w:val="left" w:pos="-720"/>
                <w:tab w:val="left" w:pos="4536"/>
              </w:tabs>
              <w:suppressAutoHyphens/>
              <w:rPr>
                <w:b/>
                <w:szCs w:val="22"/>
              </w:rPr>
            </w:pPr>
            <w:r w:rsidRPr="00780939">
              <w:rPr>
                <w:b/>
                <w:szCs w:val="22"/>
              </w:rPr>
              <w:t>Malta</w:t>
            </w:r>
          </w:p>
          <w:p w:rsidR="00BA4906" w:rsidRPr="00780939" w:rsidRDefault="00BA4906" w:rsidP="00BA4906">
            <w:pPr>
              <w:rPr>
                <w:szCs w:val="22"/>
                <w:lang w:eastAsia="ja-JP"/>
              </w:rPr>
            </w:pPr>
            <w:r w:rsidRPr="00780939">
              <w:rPr>
                <w:szCs w:val="22"/>
                <w:lang w:eastAsia="ja-JP"/>
              </w:rPr>
              <w:t>Boehringer Ingelheim Ireland Ltd.</w:t>
            </w:r>
          </w:p>
          <w:p w:rsidR="00867C50" w:rsidRPr="00780939" w:rsidRDefault="00BA4906" w:rsidP="00B73EB9">
            <w:pPr>
              <w:rPr>
                <w:szCs w:val="22"/>
                <w:lang w:eastAsia="ja-JP"/>
              </w:rPr>
            </w:pPr>
            <w:r w:rsidRPr="00780939">
              <w:rPr>
                <w:szCs w:val="22"/>
                <w:lang w:eastAsia="ja-JP"/>
              </w:rPr>
              <w:t>Tel: +353 1 295 9620</w:t>
            </w:r>
          </w:p>
          <w:p w:rsidR="00867C50" w:rsidRPr="00780939" w:rsidRDefault="00867C50" w:rsidP="00B73EB9">
            <w:pPr>
              <w:rPr>
                <w:szCs w:val="22"/>
              </w:rPr>
            </w:pPr>
          </w:p>
        </w:tc>
      </w:tr>
      <w:tr w:rsidR="00867C50" w:rsidRPr="00780939" w:rsidTr="00B73EB9">
        <w:trPr>
          <w:gridBefore w:val="1"/>
          <w:wBefore w:w="34" w:type="dxa"/>
        </w:trPr>
        <w:tc>
          <w:tcPr>
            <w:tcW w:w="4644" w:type="dxa"/>
          </w:tcPr>
          <w:p w:rsidR="00867C50" w:rsidRPr="001D6DE7" w:rsidRDefault="00867C50" w:rsidP="00B73EB9">
            <w:pPr>
              <w:rPr>
                <w:szCs w:val="22"/>
              </w:rPr>
            </w:pPr>
            <w:r w:rsidRPr="001D6DE7">
              <w:rPr>
                <w:b/>
                <w:szCs w:val="22"/>
              </w:rPr>
              <w:t>Deutschland</w:t>
            </w:r>
          </w:p>
          <w:p w:rsidR="00867C50" w:rsidRPr="00780939" w:rsidRDefault="00867C50" w:rsidP="00B73EB9">
            <w:pPr>
              <w:tabs>
                <w:tab w:val="left" w:pos="-720"/>
              </w:tabs>
              <w:suppressAutoHyphens/>
              <w:rPr>
                <w:szCs w:val="22"/>
                <w:lang w:eastAsia="ja-JP"/>
              </w:rPr>
            </w:pPr>
            <w:r w:rsidRPr="001D6DE7">
              <w:rPr>
                <w:szCs w:val="22"/>
                <w:lang w:eastAsia="ja-JP"/>
              </w:rPr>
              <w:t xml:space="preserve">Boehringer Ingelheim Pharma GmbH &amp; Co. </w:t>
            </w:r>
            <w:r w:rsidRPr="00780939">
              <w:rPr>
                <w:szCs w:val="22"/>
                <w:lang w:eastAsia="ja-JP"/>
              </w:rPr>
              <w:t>KG</w:t>
            </w:r>
          </w:p>
          <w:p w:rsidR="00867C50" w:rsidRPr="00780939" w:rsidRDefault="00867C50" w:rsidP="00B73EB9">
            <w:pPr>
              <w:tabs>
                <w:tab w:val="left" w:pos="-720"/>
              </w:tabs>
              <w:suppressAutoHyphens/>
              <w:rPr>
                <w:szCs w:val="22"/>
                <w:lang w:eastAsia="ja-JP"/>
              </w:rPr>
            </w:pPr>
            <w:r w:rsidRPr="00780939">
              <w:rPr>
                <w:szCs w:val="22"/>
                <w:lang w:eastAsia="ja-JP"/>
              </w:rPr>
              <w:t>Tel: +49 (0) 800 / 77 90 900</w:t>
            </w:r>
          </w:p>
        </w:tc>
        <w:tc>
          <w:tcPr>
            <w:tcW w:w="4678" w:type="dxa"/>
          </w:tcPr>
          <w:p w:rsidR="00867C50" w:rsidRPr="00780939" w:rsidRDefault="00867C50" w:rsidP="00B73EB9">
            <w:pPr>
              <w:suppressAutoHyphens/>
              <w:rPr>
                <w:szCs w:val="22"/>
              </w:rPr>
            </w:pPr>
            <w:r w:rsidRPr="00780939">
              <w:rPr>
                <w:b/>
                <w:szCs w:val="22"/>
              </w:rPr>
              <w:t>Nederland</w:t>
            </w:r>
          </w:p>
          <w:p w:rsidR="00867C50" w:rsidRPr="00780939" w:rsidRDefault="00867C50" w:rsidP="00B73EB9">
            <w:pPr>
              <w:rPr>
                <w:szCs w:val="22"/>
                <w:lang w:eastAsia="ja-JP"/>
              </w:rPr>
            </w:pPr>
            <w:r w:rsidRPr="00780939">
              <w:rPr>
                <w:szCs w:val="22"/>
                <w:lang w:eastAsia="ja-JP"/>
              </w:rPr>
              <w:t>Boehringer Ingelheim b.v.</w:t>
            </w:r>
          </w:p>
          <w:p w:rsidR="00867C50" w:rsidRPr="00780939" w:rsidRDefault="00867C50" w:rsidP="00B73EB9">
            <w:pPr>
              <w:rPr>
                <w:szCs w:val="22"/>
                <w:lang w:eastAsia="ja-JP"/>
              </w:rPr>
            </w:pPr>
            <w:r w:rsidRPr="00780939">
              <w:rPr>
                <w:szCs w:val="22"/>
                <w:lang w:eastAsia="ja-JP"/>
              </w:rPr>
              <w:t>Tel: +31  (0) 800 22 55 889</w:t>
            </w:r>
          </w:p>
          <w:p w:rsidR="00867C50" w:rsidRPr="00780939" w:rsidRDefault="00867C50" w:rsidP="00B73EB9">
            <w:pPr>
              <w:tabs>
                <w:tab w:val="left" w:pos="-720"/>
              </w:tabs>
              <w:suppressAutoHyphens/>
              <w:rPr>
                <w:szCs w:val="22"/>
              </w:rPr>
            </w:pPr>
          </w:p>
        </w:tc>
      </w:tr>
      <w:tr w:rsidR="00867C50" w:rsidRPr="00780939" w:rsidTr="00B73EB9">
        <w:trPr>
          <w:gridBefore w:val="1"/>
          <w:wBefore w:w="34" w:type="dxa"/>
        </w:trPr>
        <w:tc>
          <w:tcPr>
            <w:tcW w:w="4644" w:type="dxa"/>
          </w:tcPr>
          <w:p w:rsidR="00867C50" w:rsidRPr="00780939" w:rsidRDefault="00867C50" w:rsidP="00B73EB9">
            <w:pPr>
              <w:tabs>
                <w:tab w:val="left" w:pos="-720"/>
              </w:tabs>
              <w:suppressAutoHyphens/>
              <w:rPr>
                <w:b/>
                <w:bCs/>
                <w:szCs w:val="22"/>
              </w:rPr>
            </w:pPr>
            <w:r w:rsidRPr="00780939">
              <w:rPr>
                <w:b/>
                <w:bCs/>
                <w:szCs w:val="22"/>
              </w:rPr>
              <w:t>Eesti</w:t>
            </w:r>
          </w:p>
          <w:p w:rsidR="00867C50" w:rsidRPr="00780939" w:rsidRDefault="00867C50" w:rsidP="00B73EB9">
            <w:pPr>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tabs>
                <w:tab w:val="left" w:pos="-720"/>
              </w:tabs>
              <w:suppressAutoHyphens/>
              <w:rPr>
                <w:szCs w:val="22"/>
                <w:lang w:eastAsia="de-DE"/>
              </w:rPr>
            </w:pPr>
            <w:r w:rsidRPr="00780939">
              <w:rPr>
                <w:szCs w:val="22"/>
                <w:lang w:eastAsia="de-DE"/>
              </w:rPr>
              <w:t>Eesti Filiaal</w:t>
            </w:r>
          </w:p>
          <w:p w:rsidR="00867C50" w:rsidRPr="00780939" w:rsidRDefault="00867C50" w:rsidP="00B73EB9">
            <w:pPr>
              <w:tabs>
                <w:tab w:val="left" w:pos="-720"/>
              </w:tabs>
              <w:suppressAutoHyphens/>
              <w:rPr>
                <w:szCs w:val="22"/>
                <w:lang w:eastAsia="ja-JP"/>
              </w:rPr>
            </w:pPr>
            <w:r w:rsidRPr="00780939">
              <w:rPr>
                <w:szCs w:val="22"/>
                <w:lang w:eastAsia="ja-JP"/>
              </w:rPr>
              <w:t>Tel: +372 612 8000</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rPr>
                <w:szCs w:val="22"/>
              </w:rPr>
            </w:pPr>
            <w:r w:rsidRPr="00780939">
              <w:rPr>
                <w:b/>
                <w:szCs w:val="22"/>
              </w:rPr>
              <w:t>Norge</w:t>
            </w:r>
          </w:p>
          <w:p w:rsidR="00867C50" w:rsidRPr="00780939" w:rsidRDefault="00867C50" w:rsidP="00B73EB9">
            <w:pPr>
              <w:tabs>
                <w:tab w:val="left" w:pos="-720"/>
              </w:tabs>
              <w:suppressAutoHyphens/>
              <w:rPr>
                <w:szCs w:val="22"/>
                <w:lang w:eastAsia="ja-JP"/>
              </w:rPr>
            </w:pPr>
            <w:r w:rsidRPr="00780939">
              <w:rPr>
                <w:szCs w:val="22"/>
                <w:lang w:eastAsia="ja-JP"/>
              </w:rPr>
              <w:t>Boehringer Ingelheim Norway KS</w:t>
            </w:r>
          </w:p>
          <w:p w:rsidR="00867C50" w:rsidRPr="00780939" w:rsidRDefault="00867C50" w:rsidP="00B73EB9">
            <w:pPr>
              <w:tabs>
                <w:tab w:val="left" w:pos="-720"/>
              </w:tabs>
              <w:suppressAutoHyphens/>
              <w:rPr>
                <w:szCs w:val="22"/>
                <w:lang w:eastAsia="ja-JP"/>
              </w:rPr>
            </w:pPr>
            <w:r w:rsidRPr="00780939">
              <w:rPr>
                <w:szCs w:val="22"/>
                <w:lang w:eastAsia="ja-JP"/>
              </w:rPr>
              <w:t>Tlf: +47 66 76 13 00</w:t>
            </w:r>
          </w:p>
          <w:p w:rsidR="00867C50" w:rsidRPr="00780939" w:rsidRDefault="00867C50" w:rsidP="00B73EB9">
            <w:pPr>
              <w:rPr>
                <w:szCs w:val="22"/>
              </w:rPr>
            </w:pPr>
          </w:p>
        </w:tc>
      </w:tr>
      <w:tr w:rsidR="00867C50" w:rsidRPr="00780939" w:rsidTr="00B73EB9">
        <w:trPr>
          <w:gridBefore w:val="1"/>
          <w:wBefore w:w="34" w:type="dxa"/>
        </w:trPr>
        <w:tc>
          <w:tcPr>
            <w:tcW w:w="4644" w:type="dxa"/>
          </w:tcPr>
          <w:p w:rsidR="00867C50" w:rsidRPr="00780939" w:rsidRDefault="00867C50" w:rsidP="00B73EB9">
            <w:pPr>
              <w:rPr>
                <w:szCs w:val="22"/>
              </w:rPr>
            </w:pPr>
            <w:r w:rsidRPr="00780939">
              <w:rPr>
                <w:b/>
                <w:szCs w:val="22"/>
              </w:rPr>
              <w:t>Ελλάδα</w:t>
            </w:r>
          </w:p>
          <w:p w:rsidR="00867C50" w:rsidRPr="00780939" w:rsidRDefault="00867C50" w:rsidP="00B73EB9">
            <w:pPr>
              <w:tabs>
                <w:tab w:val="left" w:pos="-720"/>
              </w:tabs>
              <w:suppressAutoHyphens/>
              <w:rPr>
                <w:szCs w:val="22"/>
                <w:lang w:eastAsia="ja-JP"/>
              </w:rPr>
            </w:pPr>
            <w:r w:rsidRPr="00780939">
              <w:rPr>
                <w:szCs w:val="22"/>
                <w:lang w:eastAsia="ja-JP"/>
              </w:rPr>
              <w:t>Boehringer Ingelheim Ellas A.E.</w:t>
            </w:r>
          </w:p>
          <w:p w:rsidR="00867C50" w:rsidRPr="00780939" w:rsidRDefault="00867C50" w:rsidP="00B73EB9">
            <w:pPr>
              <w:tabs>
                <w:tab w:val="left" w:pos="-720"/>
              </w:tabs>
              <w:suppressAutoHyphens/>
              <w:rPr>
                <w:szCs w:val="22"/>
              </w:rPr>
            </w:pPr>
            <w:r w:rsidRPr="00780939">
              <w:rPr>
                <w:szCs w:val="22"/>
                <w:lang w:eastAsia="ja-JP"/>
              </w:rPr>
              <w:t>Tηλ: +30 2 10 89 06 300</w:t>
            </w:r>
          </w:p>
        </w:tc>
        <w:tc>
          <w:tcPr>
            <w:tcW w:w="4678" w:type="dxa"/>
          </w:tcPr>
          <w:p w:rsidR="00867C50" w:rsidRPr="00780939" w:rsidRDefault="00867C50" w:rsidP="00B73EB9">
            <w:pPr>
              <w:rPr>
                <w:szCs w:val="22"/>
              </w:rPr>
            </w:pPr>
            <w:r w:rsidRPr="00780939">
              <w:rPr>
                <w:b/>
                <w:bCs/>
                <w:szCs w:val="22"/>
              </w:rPr>
              <w:t>Österreich</w:t>
            </w:r>
          </w:p>
          <w:p w:rsidR="00867C50" w:rsidRPr="00780939" w:rsidRDefault="00867C50" w:rsidP="00B73EB9">
            <w:pPr>
              <w:autoSpaceDE w:val="0"/>
              <w:autoSpaceDN w:val="0"/>
              <w:adjustRightInd w:val="0"/>
              <w:rPr>
                <w:szCs w:val="22"/>
                <w:lang w:eastAsia="de-DE"/>
              </w:rPr>
            </w:pPr>
            <w:r w:rsidRPr="00780939">
              <w:rPr>
                <w:szCs w:val="22"/>
                <w:lang w:eastAsia="de-DE"/>
              </w:rPr>
              <w:t>Boehringer Ingelheim RCV GmbH &amp; Co KG</w:t>
            </w:r>
          </w:p>
          <w:p w:rsidR="00867C50" w:rsidRPr="00780939" w:rsidRDefault="00867C50" w:rsidP="00B73EB9">
            <w:pPr>
              <w:tabs>
                <w:tab w:val="left" w:pos="-720"/>
              </w:tabs>
              <w:suppressAutoHyphens/>
              <w:rPr>
                <w:szCs w:val="22"/>
                <w:lang w:eastAsia="ja-JP"/>
              </w:rPr>
            </w:pPr>
            <w:r w:rsidRPr="00780939">
              <w:rPr>
                <w:szCs w:val="22"/>
                <w:lang w:eastAsia="de-DE"/>
              </w:rPr>
              <w:t xml:space="preserve">Tel: </w:t>
            </w:r>
            <w:r w:rsidR="005A56C1" w:rsidRPr="00780939">
              <w:rPr>
                <w:szCs w:val="22"/>
                <w:lang w:eastAsia="de-DE"/>
              </w:rPr>
              <w:t>+43 1 80 105-7870</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1D6DE7" w:rsidRDefault="00867C50" w:rsidP="00B73EB9">
            <w:pPr>
              <w:tabs>
                <w:tab w:val="left" w:pos="-720"/>
                <w:tab w:val="left" w:pos="4536"/>
              </w:tabs>
              <w:suppressAutoHyphens/>
              <w:rPr>
                <w:b/>
                <w:szCs w:val="22"/>
              </w:rPr>
            </w:pPr>
            <w:r w:rsidRPr="001D6DE7">
              <w:rPr>
                <w:b/>
                <w:szCs w:val="22"/>
              </w:rPr>
              <w:t>España</w:t>
            </w:r>
          </w:p>
          <w:p w:rsidR="00867C50" w:rsidRPr="001D6DE7" w:rsidRDefault="00867C50" w:rsidP="00B73EB9">
            <w:pPr>
              <w:tabs>
                <w:tab w:val="left" w:pos="-720"/>
              </w:tabs>
              <w:suppressAutoHyphens/>
              <w:rPr>
                <w:szCs w:val="22"/>
                <w:lang w:eastAsia="ja-JP"/>
              </w:rPr>
            </w:pPr>
            <w:r w:rsidRPr="001D6DE7">
              <w:rPr>
                <w:szCs w:val="22"/>
                <w:lang w:eastAsia="ja-JP"/>
              </w:rPr>
              <w:t>Boehringer Ingelheim España</w:t>
            </w:r>
            <w:r w:rsidR="004B4203" w:rsidRPr="001D6DE7">
              <w:rPr>
                <w:szCs w:val="22"/>
                <w:lang w:eastAsia="ja-JP"/>
              </w:rPr>
              <w:t>,</w:t>
            </w:r>
            <w:r w:rsidRPr="001D6DE7">
              <w:rPr>
                <w:szCs w:val="22"/>
                <w:lang w:eastAsia="ja-JP"/>
              </w:rPr>
              <w:t xml:space="preserve"> S.A.</w:t>
            </w:r>
          </w:p>
          <w:p w:rsidR="00867C50" w:rsidRPr="00780939" w:rsidRDefault="00867C50" w:rsidP="00B73EB9">
            <w:pPr>
              <w:tabs>
                <w:tab w:val="left" w:pos="-720"/>
              </w:tabs>
              <w:suppressAutoHyphens/>
              <w:rPr>
                <w:szCs w:val="22"/>
              </w:rPr>
            </w:pPr>
            <w:r w:rsidRPr="00780939">
              <w:rPr>
                <w:szCs w:val="22"/>
                <w:lang w:eastAsia="ja-JP"/>
              </w:rPr>
              <w:t>Tel: +34 93 404 51 00</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tabs>
                <w:tab w:val="left" w:pos="-720"/>
                <w:tab w:val="left" w:pos="4536"/>
              </w:tabs>
              <w:suppressAutoHyphens/>
              <w:rPr>
                <w:b/>
                <w:bCs/>
                <w:i/>
                <w:iCs/>
                <w:szCs w:val="22"/>
              </w:rPr>
            </w:pPr>
            <w:r w:rsidRPr="00780939">
              <w:rPr>
                <w:b/>
                <w:szCs w:val="22"/>
              </w:rPr>
              <w:t>Polska</w:t>
            </w:r>
          </w:p>
          <w:p w:rsidR="00867C50" w:rsidRPr="00780939" w:rsidRDefault="00867C50" w:rsidP="00B73EB9">
            <w:pPr>
              <w:tabs>
                <w:tab w:val="left" w:pos="-720"/>
              </w:tabs>
              <w:suppressAutoHyphens/>
              <w:rPr>
                <w:szCs w:val="22"/>
                <w:lang w:eastAsia="ja-JP"/>
              </w:rPr>
            </w:pPr>
            <w:r w:rsidRPr="00780939">
              <w:rPr>
                <w:szCs w:val="22"/>
                <w:lang w:eastAsia="ja-JP"/>
              </w:rPr>
              <w:t>Boehringer Ingelheim Sp.zo.o.</w:t>
            </w:r>
          </w:p>
          <w:p w:rsidR="00867C50" w:rsidRPr="00780939" w:rsidRDefault="00867C50" w:rsidP="00B73EB9">
            <w:pPr>
              <w:tabs>
                <w:tab w:val="left" w:pos="-720"/>
              </w:tabs>
              <w:suppressAutoHyphens/>
              <w:rPr>
                <w:szCs w:val="22"/>
                <w:lang w:eastAsia="ja-JP"/>
              </w:rPr>
            </w:pPr>
            <w:r w:rsidRPr="00780939">
              <w:rPr>
                <w:szCs w:val="22"/>
                <w:lang w:eastAsia="ja-JP"/>
              </w:rPr>
              <w:t>Tel.: +48 22 699 0 699</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780939" w:rsidRDefault="00867C50" w:rsidP="00B73EB9">
            <w:pPr>
              <w:tabs>
                <w:tab w:val="left" w:pos="-720"/>
                <w:tab w:val="left" w:pos="4536"/>
              </w:tabs>
              <w:suppressAutoHyphens/>
              <w:rPr>
                <w:b/>
                <w:szCs w:val="22"/>
              </w:rPr>
            </w:pPr>
            <w:r w:rsidRPr="00780939">
              <w:rPr>
                <w:b/>
                <w:szCs w:val="22"/>
              </w:rPr>
              <w:t>France</w:t>
            </w:r>
          </w:p>
          <w:p w:rsidR="00867C50" w:rsidRPr="00780939" w:rsidRDefault="00867C50" w:rsidP="00B73EB9">
            <w:pPr>
              <w:rPr>
                <w:szCs w:val="22"/>
                <w:lang w:eastAsia="ja-JP"/>
              </w:rPr>
            </w:pPr>
            <w:r w:rsidRPr="00780939">
              <w:rPr>
                <w:szCs w:val="22"/>
                <w:lang w:eastAsia="ja-JP"/>
              </w:rPr>
              <w:t>Boehringer Ingelheim France S.A.S.</w:t>
            </w:r>
          </w:p>
          <w:p w:rsidR="00867C50" w:rsidRPr="00780939" w:rsidRDefault="00867C50" w:rsidP="00B73EB9">
            <w:pPr>
              <w:rPr>
                <w:b/>
                <w:szCs w:val="22"/>
              </w:rPr>
            </w:pPr>
            <w:r w:rsidRPr="00780939">
              <w:rPr>
                <w:szCs w:val="22"/>
                <w:lang w:eastAsia="ja-JP"/>
              </w:rPr>
              <w:t>Tél: +33 3 26 50 45 33</w:t>
            </w:r>
          </w:p>
        </w:tc>
        <w:tc>
          <w:tcPr>
            <w:tcW w:w="4678" w:type="dxa"/>
          </w:tcPr>
          <w:p w:rsidR="00867C50" w:rsidRPr="001D6DE7" w:rsidRDefault="00867C50" w:rsidP="00B73EB9">
            <w:pPr>
              <w:rPr>
                <w:szCs w:val="22"/>
              </w:rPr>
            </w:pPr>
            <w:r w:rsidRPr="001D6DE7">
              <w:rPr>
                <w:b/>
                <w:szCs w:val="22"/>
              </w:rPr>
              <w:t>Portugal</w:t>
            </w:r>
          </w:p>
          <w:p w:rsidR="00867C50" w:rsidRPr="001D6DE7" w:rsidRDefault="00867C50" w:rsidP="00B73EB9">
            <w:pPr>
              <w:tabs>
                <w:tab w:val="left" w:pos="-720"/>
              </w:tabs>
              <w:suppressAutoHyphens/>
              <w:rPr>
                <w:szCs w:val="22"/>
                <w:lang w:eastAsia="ja-JP"/>
              </w:rPr>
            </w:pPr>
            <w:r w:rsidRPr="001D6DE7">
              <w:rPr>
                <w:szCs w:val="22"/>
                <w:lang w:eastAsia="ja-JP"/>
              </w:rPr>
              <w:t xml:space="preserve">Boehringer Ingelheim, </w:t>
            </w:r>
            <w:r w:rsidR="004B4203" w:rsidRPr="001D6DE7">
              <w:rPr>
                <w:szCs w:val="22"/>
                <w:lang w:eastAsia="ja-JP"/>
              </w:rPr>
              <w:t xml:space="preserve">Unipessoal, </w:t>
            </w:r>
            <w:r w:rsidRPr="001D6DE7">
              <w:rPr>
                <w:szCs w:val="22"/>
                <w:lang w:eastAsia="ja-JP"/>
              </w:rPr>
              <w:t>Lda.</w:t>
            </w:r>
          </w:p>
          <w:p w:rsidR="00867C50" w:rsidRPr="00780939" w:rsidRDefault="00867C50" w:rsidP="00B73EB9">
            <w:pPr>
              <w:tabs>
                <w:tab w:val="left" w:pos="-720"/>
              </w:tabs>
              <w:suppressAutoHyphens/>
              <w:rPr>
                <w:szCs w:val="22"/>
              </w:rPr>
            </w:pPr>
            <w:r w:rsidRPr="00780939">
              <w:rPr>
                <w:szCs w:val="22"/>
                <w:lang w:eastAsia="ja-JP"/>
              </w:rPr>
              <w:t>Tel: +351 21 313 53 00</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780939" w:rsidRDefault="00867C50" w:rsidP="00867C50">
            <w:pPr>
              <w:pStyle w:val="HeadNoNum1"/>
              <w:rPr>
                <w:noProof w:val="0"/>
                <w:szCs w:val="22"/>
                <w:lang w:val="fi-FI"/>
              </w:rPr>
            </w:pPr>
            <w:r w:rsidRPr="00780939">
              <w:rPr>
                <w:noProof w:val="0"/>
                <w:szCs w:val="22"/>
                <w:lang w:val="fi-FI"/>
              </w:rPr>
              <w:t>Hrvatska</w:t>
            </w:r>
          </w:p>
          <w:p w:rsidR="00867C50" w:rsidRPr="00780939" w:rsidRDefault="00867C50" w:rsidP="00867C50">
            <w:pPr>
              <w:pStyle w:val="HeadNoNum1"/>
              <w:rPr>
                <w:b w:val="0"/>
                <w:noProof w:val="0"/>
                <w:szCs w:val="22"/>
                <w:lang w:val="fi-FI"/>
              </w:rPr>
            </w:pPr>
            <w:r w:rsidRPr="00780939">
              <w:rPr>
                <w:b w:val="0"/>
                <w:noProof w:val="0"/>
                <w:szCs w:val="22"/>
                <w:lang w:val="fi-FI"/>
              </w:rPr>
              <w:t>Boehringer Ingelheim Zagreb d.o.o.</w:t>
            </w:r>
          </w:p>
          <w:p w:rsidR="00867C50" w:rsidRPr="00780939" w:rsidRDefault="00867C50" w:rsidP="00867C50">
            <w:pPr>
              <w:pStyle w:val="HeadNoNum1"/>
              <w:rPr>
                <w:b w:val="0"/>
                <w:noProof w:val="0"/>
                <w:szCs w:val="22"/>
                <w:lang w:val="fi-FI"/>
              </w:rPr>
            </w:pPr>
            <w:r w:rsidRPr="00780939">
              <w:rPr>
                <w:b w:val="0"/>
                <w:noProof w:val="0"/>
                <w:szCs w:val="22"/>
                <w:lang w:val="fi-FI"/>
              </w:rPr>
              <w:t>Tel: +385 1 2444 600</w:t>
            </w:r>
          </w:p>
          <w:p w:rsidR="00867C50" w:rsidRPr="00780939" w:rsidRDefault="00867C50" w:rsidP="00867C50">
            <w:pPr>
              <w:pStyle w:val="HeadNoNum1"/>
              <w:rPr>
                <w:b w:val="0"/>
                <w:noProof w:val="0"/>
                <w:szCs w:val="22"/>
                <w:lang w:val="fi-FI"/>
              </w:rPr>
            </w:pPr>
          </w:p>
        </w:tc>
        <w:tc>
          <w:tcPr>
            <w:tcW w:w="4678" w:type="dxa"/>
          </w:tcPr>
          <w:p w:rsidR="00867C50" w:rsidRPr="00780939" w:rsidRDefault="00867C50" w:rsidP="00B73EB9">
            <w:pPr>
              <w:tabs>
                <w:tab w:val="left" w:pos="-720"/>
                <w:tab w:val="left" w:pos="4536"/>
              </w:tabs>
              <w:suppressAutoHyphens/>
              <w:rPr>
                <w:b/>
                <w:szCs w:val="22"/>
              </w:rPr>
            </w:pPr>
            <w:r w:rsidRPr="00780939">
              <w:rPr>
                <w:b/>
                <w:szCs w:val="22"/>
              </w:rPr>
              <w:t>România</w:t>
            </w:r>
          </w:p>
          <w:p w:rsidR="00867C50" w:rsidRPr="00780939" w:rsidRDefault="00867C50" w:rsidP="00B73EB9">
            <w:pPr>
              <w:rPr>
                <w:szCs w:val="22"/>
              </w:rPr>
            </w:pPr>
            <w:r w:rsidRPr="00780939">
              <w:rPr>
                <w:szCs w:val="22"/>
              </w:rPr>
              <w:t>Boehringer Ingelheim RCV GmbH &amp; Co KG Viena - Sucursala Bucuresti</w:t>
            </w:r>
          </w:p>
          <w:p w:rsidR="00867C50" w:rsidRPr="00780939" w:rsidRDefault="00867C50" w:rsidP="00B73EB9">
            <w:pPr>
              <w:rPr>
                <w:szCs w:val="22"/>
              </w:rPr>
            </w:pPr>
            <w:r w:rsidRPr="00780939">
              <w:rPr>
                <w:szCs w:val="22"/>
              </w:rPr>
              <w:t>Tel: +40 21 3022800</w:t>
            </w:r>
          </w:p>
          <w:p w:rsidR="00867C50" w:rsidRPr="00780939" w:rsidRDefault="00867C50" w:rsidP="00B73EB9">
            <w:pPr>
              <w:tabs>
                <w:tab w:val="left" w:pos="-720"/>
                <w:tab w:val="left" w:pos="4536"/>
              </w:tabs>
              <w:suppressAutoHyphens/>
              <w:rPr>
                <w:b/>
                <w:szCs w:val="22"/>
              </w:rPr>
            </w:pPr>
          </w:p>
        </w:tc>
      </w:tr>
      <w:tr w:rsidR="00867C50" w:rsidRPr="00780939" w:rsidTr="00B73EB9">
        <w:tc>
          <w:tcPr>
            <w:tcW w:w="4678" w:type="dxa"/>
            <w:gridSpan w:val="2"/>
          </w:tcPr>
          <w:p w:rsidR="00867C50" w:rsidRPr="00780939" w:rsidRDefault="00867C50" w:rsidP="00B73EB9">
            <w:pPr>
              <w:rPr>
                <w:szCs w:val="22"/>
              </w:rPr>
            </w:pPr>
            <w:r w:rsidRPr="00780939">
              <w:rPr>
                <w:szCs w:val="22"/>
              </w:rPr>
              <w:br w:type="page"/>
            </w:r>
            <w:r w:rsidRPr="00780939">
              <w:rPr>
                <w:b/>
                <w:szCs w:val="22"/>
              </w:rPr>
              <w:t>Ireland</w:t>
            </w:r>
          </w:p>
          <w:p w:rsidR="00867C50" w:rsidRPr="00780939" w:rsidRDefault="00867C50" w:rsidP="00B73EB9">
            <w:pPr>
              <w:tabs>
                <w:tab w:val="left" w:pos="-720"/>
              </w:tabs>
              <w:suppressAutoHyphens/>
              <w:rPr>
                <w:szCs w:val="22"/>
                <w:lang w:eastAsia="ja-JP"/>
              </w:rPr>
            </w:pPr>
            <w:r w:rsidRPr="00780939">
              <w:rPr>
                <w:szCs w:val="22"/>
                <w:lang w:eastAsia="ja-JP"/>
              </w:rPr>
              <w:t>Boehringer Ingelheim Ireland Ltd.</w:t>
            </w:r>
          </w:p>
          <w:p w:rsidR="00867C50" w:rsidRPr="00780939" w:rsidRDefault="00867C50" w:rsidP="00B73EB9">
            <w:pPr>
              <w:tabs>
                <w:tab w:val="left" w:pos="-720"/>
              </w:tabs>
              <w:suppressAutoHyphens/>
              <w:rPr>
                <w:szCs w:val="22"/>
              </w:rPr>
            </w:pPr>
            <w:r w:rsidRPr="00780939">
              <w:rPr>
                <w:szCs w:val="22"/>
                <w:lang w:eastAsia="ja-JP"/>
              </w:rPr>
              <w:t>Tel: +353 1 295 9620</w:t>
            </w:r>
          </w:p>
        </w:tc>
        <w:tc>
          <w:tcPr>
            <w:tcW w:w="4678" w:type="dxa"/>
          </w:tcPr>
          <w:p w:rsidR="00867C50" w:rsidRPr="00780939" w:rsidRDefault="00867C50" w:rsidP="00B73EB9">
            <w:pPr>
              <w:rPr>
                <w:szCs w:val="22"/>
              </w:rPr>
            </w:pPr>
            <w:r w:rsidRPr="00780939">
              <w:rPr>
                <w:b/>
                <w:szCs w:val="22"/>
              </w:rPr>
              <w:t>Slovenija</w:t>
            </w:r>
          </w:p>
          <w:p w:rsidR="00867C50" w:rsidRPr="00780939" w:rsidRDefault="00867C50" w:rsidP="00B73EB9">
            <w:pPr>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tabs>
                <w:tab w:val="left" w:pos="-720"/>
              </w:tabs>
              <w:suppressAutoHyphens/>
              <w:rPr>
                <w:szCs w:val="22"/>
                <w:lang w:eastAsia="ja-JP"/>
              </w:rPr>
            </w:pPr>
            <w:r w:rsidRPr="00780939">
              <w:rPr>
                <w:szCs w:val="22"/>
                <w:lang w:eastAsia="ja-JP"/>
              </w:rPr>
              <w:t>Podružnica Ljubljana</w:t>
            </w:r>
          </w:p>
          <w:p w:rsidR="00867C50" w:rsidRPr="00780939" w:rsidRDefault="00867C50" w:rsidP="00B73EB9">
            <w:pPr>
              <w:tabs>
                <w:tab w:val="left" w:pos="-720"/>
              </w:tabs>
              <w:suppressAutoHyphens/>
              <w:rPr>
                <w:szCs w:val="22"/>
                <w:lang w:eastAsia="ja-JP"/>
              </w:rPr>
            </w:pPr>
            <w:r w:rsidRPr="00780939">
              <w:rPr>
                <w:szCs w:val="22"/>
                <w:lang w:eastAsia="ja-JP"/>
              </w:rPr>
              <w:t>Tel: +386 1 586 40 00</w:t>
            </w:r>
          </w:p>
          <w:p w:rsidR="00867C50" w:rsidRPr="00780939" w:rsidRDefault="00867C50" w:rsidP="00B73EB9">
            <w:pPr>
              <w:tabs>
                <w:tab w:val="left" w:pos="-720"/>
              </w:tabs>
              <w:suppressAutoHyphens/>
              <w:rPr>
                <w:szCs w:val="22"/>
              </w:rPr>
            </w:pPr>
          </w:p>
        </w:tc>
      </w:tr>
      <w:tr w:rsidR="00867C50" w:rsidRPr="00780939" w:rsidTr="00B73EB9">
        <w:tc>
          <w:tcPr>
            <w:tcW w:w="4678" w:type="dxa"/>
            <w:gridSpan w:val="2"/>
          </w:tcPr>
          <w:p w:rsidR="00867C50" w:rsidRPr="00780939" w:rsidRDefault="00867C50" w:rsidP="00B73EB9">
            <w:pPr>
              <w:keepNext/>
              <w:keepLines/>
              <w:rPr>
                <w:b/>
                <w:szCs w:val="22"/>
              </w:rPr>
            </w:pPr>
            <w:r w:rsidRPr="00780939">
              <w:rPr>
                <w:b/>
                <w:szCs w:val="22"/>
              </w:rPr>
              <w:t>Ísland</w:t>
            </w:r>
          </w:p>
          <w:p w:rsidR="00867C50" w:rsidRPr="00780939" w:rsidRDefault="00867C50" w:rsidP="00B73EB9">
            <w:pPr>
              <w:keepNext/>
              <w:keepLines/>
              <w:tabs>
                <w:tab w:val="left" w:pos="-720"/>
              </w:tabs>
              <w:suppressAutoHyphens/>
              <w:rPr>
                <w:szCs w:val="22"/>
                <w:lang w:eastAsia="ja-JP"/>
              </w:rPr>
            </w:pPr>
            <w:r w:rsidRPr="00780939">
              <w:rPr>
                <w:szCs w:val="22"/>
                <w:lang w:eastAsia="ja-JP"/>
              </w:rPr>
              <w:t>Vistor hf.</w:t>
            </w:r>
          </w:p>
          <w:p w:rsidR="00867C50" w:rsidRPr="00780939" w:rsidRDefault="00867C50" w:rsidP="00B73EB9">
            <w:pPr>
              <w:keepNext/>
              <w:keepLines/>
              <w:tabs>
                <w:tab w:val="left" w:pos="-720"/>
              </w:tabs>
              <w:suppressAutoHyphens/>
              <w:rPr>
                <w:szCs w:val="22"/>
              </w:rPr>
            </w:pPr>
            <w:r w:rsidRPr="00780939">
              <w:rPr>
                <w:szCs w:val="22"/>
              </w:rPr>
              <w:t>Sími</w:t>
            </w:r>
            <w:r w:rsidR="004B4203" w:rsidRPr="00780939">
              <w:rPr>
                <w:szCs w:val="22"/>
              </w:rPr>
              <w:t>/</w:t>
            </w:r>
            <w:r w:rsidRPr="00780939">
              <w:rPr>
                <w:szCs w:val="22"/>
                <w:lang w:eastAsia="ja-JP"/>
              </w:rPr>
              <w:t>Tel: +354 535 7000</w:t>
            </w:r>
          </w:p>
          <w:p w:rsidR="00867C50" w:rsidRPr="00780939" w:rsidRDefault="00867C50" w:rsidP="00B73EB9">
            <w:pPr>
              <w:keepNext/>
              <w:keepLines/>
              <w:tabs>
                <w:tab w:val="left" w:pos="-720"/>
              </w:tabs>
              <w:suppressAutoHyphens/>
              <w:rPr>
                <w:szCs w:val="22"/>
              </w:rPr>
            </w:pPr>
          </w:p>
        </w:tc>
        <w:tc>
          <w:tcPr>
            <w:tcW w:w="4678" w:type="dxa"/>
          </w:tcPr>
          <w:p w:rsidR="00867C50" w:rsidRPr="00780939" w:rsidRDefault="00867C50" w:rsidP="00B73EB9">
            <w:pPr>
              <w:keepNext/>
              <w:keepLines/>
              <w:tabs>
                <w:tab w:val="left" w:pos="-720"/>
              </w:tabs>
              <w:suppressAutoHyphens/>
              <w:rPr>
                <w:b/>
                <w:szCs w:val="22"/>
              </w:rPr>
            </w:pPr>
            <w:r w:rsidRPr="00780939">
              <w:rPr>
                <w:b/>
                <w:szCs w:val="22"/>
              </w:rPr>
              <w:t>Slovenská republika</w:t>
            </w:r>
          </w:p>
          <w:p w:rsidR="00867C50" w:rsidRPr="00780939" w:rsidRDefault="00867C50" w:rsidP="00B73EB9">
            <w:pPr>
              <w:keepNext/>
              <w:keepLines/>
              <w:tabs>
                <w:tab w:val="left" w:pos="-720"/>
              </w:tabs>
              <w:suppressAutoHyphens/>
              <w:rPr>
                <w:szCs w:val="22"/>
                <w:lang w:eastAsia="ja-JP"/>
              </w:rPr>
            </w:pPr>
            <w:r w:rsidRPr="00780939">
              <w:rPr>
                <w:szCs w:val="22"/>
                <w:lang w:eastAsia="ja-JP"/>
              </w:rPr>
              <w:t>Boehringer Ingelheim RCV GmbH &amp; Co KG</w:t>
            </w:r>
          </w:p>
          <w:p w:rsidR="00867C50" w:rsidRPr="00780939" w:rsidRDefault="00867C50" w:rsidP="00B73EB9">
            <w:pPr>
              <w:keepNext/>
              <w:keepLines/>
              <w:tabs>
                <w:tab w:val="left" w:pos="-720"/>
              </w:tabs>
              <w:suppressAutoHyphens/>
              <w:rPr>
                <w:szCs w:val="22"/>
                <w:lang w:eastAsia="de-DE"/>
              </w:rPr>
            </w:pPr>
            <w:r w:rsidRPr="00780939">
              <w:rPr>
                <w:szCs w:val="22"/>
                <w:lang w:eastAsia="de-DE"/>
              </w:rPr>
              <w:t>organizačná zložka</w:t>
            </w:r>
          </w:p>
          <w:p w:rsidR="00867C50" w:rsidRPr="00780939" w:rsidRDefault="00867C50" w:rsidP="00B73EB9">
            <w:pPr>
              <w:keepNext/>
              <w:keepLines/>
              <w:tabs>
                <w:tab w:val="left" w:pos="-720"/>
              </w:tabs>
              <w:suppressAutoHyphens/>
              <w:rPr>
                <w:szCs w:val="22"/>
                <w:lang w:eastAsia="de-DE"/>
              </w:rPr>
            </w:pPr>
            <w:r w:rsidRPr="00780939">
              <w:rPr>
                <w:szCs w:val="22"/>
                <w:lang w:eastAsia="de-DE"/>
              </w:rPr>
              <w:t>Tel: +421 2 5810 1211</w:t>
            </w:r>
          </w:p>
          <w:p w:rsidR="00867C50" w:rsidRPr="00780939" w:rsidRDefault="00867C50" w:rsidP="00B73EB9">
            <w:pPr>
              <w:keepNext/>
              <w:keepLines/>
              <w:tabs>
                <w:tab w:val="left" w:pos="-720"/>
              </w:tabs>
              <w:suppressAutoHyphens/>
              <w:rPr>
                <w:b/>
                <w:szCs w:val="22"/>
              </w:rPr>
            </w:pPr>
          </w:p>
        </w:tc>
      </w:tr>
      <w:tr w:rsidR="00867C50" w:rsidRPr="00780939" w:rsidTr="00B73EB9">
        <w:tc>
          <w:tcPr>
            <w:tcW w:w="4678" w:type="dxa"/>
            <w:gridSpan w:val="2"/>
          </w:tcPr>
          <w:p w:rsidR="00867C50" w:rsidRPr="00780939" w:rsidRDefault="00867C50" w:rsidP="00B73EB9">
            <w:pPr>
              <w:rPr>
                <w:szCs w:val="22"/>
              </w:rPr>
            </w:pPr>
            <w:r w:rsidRPr="00780939">
              <w:rPr>
                <w:b/>
                <w:szCs w:val="22"/>
              </w:rPr>
              <w:t>Italia</w:t>
            </w:r>
          </w:p>
          <w:p w:rsidR="00867C50" w:rsidRPr="00780939" w:rsidRDefault="00867C50" w:rsidP="00B73EB9">
            <w:pPr>
              <w:rPr>
                <w:szCs w:val="22"/>
                <w:lang w:eastAsia="ja-JP"/>
              </w:rPr>
            </w:pPr>
            <w:r w:rsidRPr="00780939">
              <w:rPr>
                <w:szCs w:val="22"/>
                <w:lang w:eastAsia="ja-JP"/>
              </w:rPr>
              <w:t>Boehringer Ingelheim Italia S.p.A.</w:t>
            </w:r>
          </w:p>
          <w:p w:rsidR="00867C50" w:rsidRPr="00780939" w:rsidRDefault="00867C50" w:rsidP="00B73EB9">
            <w:pPr>
              <w:rPr>
                <w:b/>
                <w:szCs w:val="22"/>
              </w:rPr>
            </w:pPr>
            <w:r w:rsidRPr="00780939">
              <w:rPr>
                <w:szCs w:val="22"/>
                <w:lang w:eastAsia="ja-JP"/>
              </w:rPr>
              <w:t>Tel: +39 02 5355 1</w:t>
            </w:r>
          </w:p>
        </w:tc>
        <w:tc>
          <w:tcPr>
            <w:tcW w:w="4678" w:type="dxa"/>
          </w:tcPr>
          <w:p w:rsidR="00867C50" w:rsidRPr="001D6DE7" w:rsidRDefault="00867C50" w:rsidP="00B73EB9">
            <w:pPr>
              <w:tabs>
                <w:tab w:val="left" w:pos="-720"/>
                <w:tab w:val="left" w:pos="4536"/>
              </w:tabs>
              <w:suppressAutoHyphens/>
              <w:rPr>
                <w:szCs w:val="22"/>
              </w:rPr>
            </w:pPr>
            <w:r w:rsidRPr="001D6DE7">
              <w:rPr>
                <w:b/>
                <w:szCs w:val="22"/>
              </w:rPr>
              <w:t>Suomi/Finland</w:t>
            </w:r>
          </w:p>
          <w:p w:rsidR="00867C50" w:rsidRPr="001D6DE7" w:rsidRDefault="00867C50" w:rsidP="00B73EB9">
            <w:pPr>
              <w:tabs>
                <w:tab w:val="left" w:pos="-720"/>
              </w:tabs>
              <w:suppressAutoHyphens/>
              <w:rPr>
                <w:szCs w:val="22"/>
                <w:lang w:eastAsia="ja-JP"/>
              </w:rPr>
            </w:pPr>
            <w:r w:rsidRPr="001D6DE7">
              <w:rPr>
                <w:szCs w:val="22"/>
                <w:lang w:eastAsia="ja-JP"/>
              </w:rPr>
              <w:t>Boehringer Ingelheim Finland Ky</w:t>
            </w:r>
          </w:p>
          <w:p w:rsidR="00867C50" w:rsidRPr="00780939" w:rsidRDefault="00867C50" w:rsidP="00B73EB9">
            <w:pPr>
              <w:tabs>
                <w:tab w:val="left" w:pos="-720"/>
              </w:tabs>
              <w:suppressAutoHyphens/>
              <w:jc w:val="both"/>
              <w:rPr>
                <w:szCs w:val="22"/>
              </w:rPr>
            </w:pPr>
            <w:r w:rsidRPr="00780939">
              <w:rPr>
                <w:szCs w:val="22"/>
                <w:lang w:eastAsia="ja-JP"/>
              </w:rPr>
              <w:t>Puh/Tel: +358 10 3102 800</w:t>
            </w:r>
          </w:p>
          <w:p w:rsidR="00867C50" w:rsidRPr="00780939" w:rsidRDefault="00867C50" w:rsidP="00B73EB9">
            <w:pPr>
              <w:tabs>
                <w:tab w:val="left" w:pos="-720"/>
              </w:tabs>
              <w:suppressAutoHyphens/>
              <w:rPr>
                <w:szCs w:val="22"/>
              </w:rPr>
            </w:pPr>
          </w:p>
        </w:tc>
      </w:tr>
      <w:tr w:rsidR="00867C50" w:rsidRPr="001D6DE7" w:rsidTr="00B73EB9">
        <w:tc>
          <w:tcPr>
            <w:tcW w:w="4678" w:type="dxa"/>
            <w:gridSpan w:val="2"/>
          </w:tcPr>
          <w:p w:rsidR="00867C50" w:rsidRPr="00780939" w:rsidRDefault="00867C50" w:rsidP="00B73EB9">
            <w:pPr>
              <w:keepNext/>
              <w:keepLines/>
              <w:rPr>
                <w:b/>
                <w:szCs w:val="22"/>
              </w:rPr>
            </w:pPr>
            <w:r w:rsidRPr="00780939">
              <w:rPr>
                <w:b/>
                <w:szCs w:val="22"/>
              </w:rPr>
              <w:t>Κύπρος</w:t>
            </w:r>
          </w:p>
          <w:p w:rsidR="00867C50" w:rsidRPr="00780939" w:rsidRDefault="00867C50" w:rsidP="00B73EB9">
            <w:pPr>
              <w:keepNext/>
              <w:keepLines/>
              <w:rPr>
                <w:szCs w:val="22"/>
                <w:lang w:eastAsia="ja-JP"/>
              </w:rPr>
            </w:pPr>
            <w:r w:rsidRPr="00780939">
              <w:rPr>
                <w:szCs w:val="22"/>
                <w:lang w:eastAsia="ja-JP"/>
              </w:rPr>
              <w:t>Boehringer Ingelheim Ellas A.E.</w:t>
            </w:r>
          </w:p>
          <w:p w:rsidR="00867C50" w:rsidRPr="00780939" w:rsidRDefault="00867C50" w:rsidP="00B73EB9">
            <w:pPr>
              <w:keepNext/>
              <w:keepLines/>
              <w:rPr>
                <w:b/>
                <w:szCs w:val="22"/>
              </w:rPr>
            </w:pPr>
            <w:r w:rsidRPr="00780939">
              <w:rPr>
                <w:szCs w:val="22"/>
                <w:lang w:eastAsia="ja-JP"/>
              </w:rPr>
              <w:t>Tηλ: +30 2 10 89 06 300</w:t>
            </w:r>
          </w:p>
        </w:tc>
        <w:tc>
          <w:tcPr>
            <w:tcW w:w="4678" w:type="dxa"/>
          </w:tcPr>
          <w:p w:rsidR="00867C50" w:rsidRPr="001D6DE7" w:rsidRDefault="00867C50" w:rsidP="00B73EB9">
            <w:pPr>
              <w:keepNext/>
              <w:keepLines/>
              <w:tabs>
                <w:tab w:val="left" w:pos="-720"/>
                <w:tab w:val="left" w:pos="4536"/>
              </w:tabs>
              <w:suppressAutoHyphens/>
              <w:rPr>
                <w:b/>
                <w:szCs w:val="22"/>
              </w:rPr>
            </w:pPr>
            <w:r w:rsidRPr="001D6DE7">
              <w:rPr>
                <w:b/>
                <w:szCs w:val="22"/>
              </w:rPr>
              <w:t>Sverige</w:t>
            </w:r>
          </w:p>
          <w:p w:rsidR="00867C50" w:rsidRPr="001D6DE7" w:rsidRDefault="00867C50" w:rsidP="00B73EB9">
            <w:pPr>
              <w:keepNext/>
              <w:keepLines/>
              <w:tabs>
                <w:tab w:val="left" w:pos="-720"/>
                <w:tab w:val="left" w:pos="4536"/>
              </w:tabs>
              <w:suppressAutoHyphens/>
              <w:rPr>
                <w:szCs w:val="22"/>
                <w:lang w:eastAsia="ja-JP"/>
              </w:rPr>
            </w:pPr>
            <w:r w:rsidRPr="001D6DE7">
              <w:rPr>
                <w:szCs w:val="22"/>
                <w:lang w:eastAsia="ja-JP"/>
              </w:rPr>
              <w:t>Boehringer Ingelheim AB</w:t>
            </w:r>
          </w:p>
          <w:p w:rsidR="00867C50" w:rsidRPr="001D6DE7" w:rsidRDefault="00867C50" w:rsidP="00B73EB9">
            <w:pPr>
              <w:keepNext/>
              <w:keepLines/>
              <w:tabs>
                <w:tab w:val="left" w:pos="-720"/>
                <w:tab w:val="left" w:pos="4536"/>
              </w:tabs>
              <w:suppressAutoHyphens/>
              <w:rPr>
                <w:szCs w:val="22"/>
                <w:lang w:eastAsia="ja-JP"/>
              </w:rPr>
            </w:pPr>
            <w:r w:rsidRPr="001D6DE7">
              <w:rPr>
                <w:szCs w:val="22"/>
                <w:lang w:eastAsia="ja-JP"/>
              </w:rPr>
              <w:t>Tel: +46 8 721 21 00</w:t>
            </w:r>
          </w:p>
          <w:p w:rsidR="00867C50" w:rsidRPr="001D6DE7" w:rsidRDefault="00867C50" w:rsidP="00B73EB9">
            <w:pPr>
              <w:keepNext/>
              <w:keepLines/>
              <w:tabs>
                <w:tab w:val="left" w:pos="-720"/>
                <w:tab w:val="left" w:pos="4536"/>
              </w:tabs>
              <w:suppressAutoHyphens/>
              <w:rPr>
                <w:b/>
                <w:szCs w:val="22"/>
              </w:rPr>
            </w:pPr>
          </w:p>
        </w:tc>
      </w:tr>
      <w:tr w:rsidR="00867C50" w:rsidRPr="00780939" w:rsidTr="00B73EB9">
        <w:tc>
          <w:tcPr>
            <w:tcW w:w="4678" w:type="dxa"/>
            <w:gridSpan w:val="2"/>
          </w:tcPr>
          <w:p w:rsidR="00867C50" w:rsidRPr="001D6DE7" w:rsidRDefault="00867C50" w:rsidP="00B73EB9">
            <w:pPr>
              <w:rPr>
                <w:b/>
                <w:szCs w:val="22"/>
              </w:rPr>
            </w:pPr>
            <w:r w:rsidRPr="001D6DE7">
              <w:rPr>
                <w:b/>
                <w:szCs w:val="22"/>
              </w:rPr>
              <w:t>Latvija</w:t>
            </w:r>
          </w:p>
          <w:p w:rsidR="00867C50" w:rsidRPr="001D6DE7" w:rsidRDefault="00867C50" w:rsidP="00B73EB9">
            <w:pPr>
              <w:tabs>
                <w:tab w:val="left" w:pos="-720"/>
              </w:tabs>
              <w:suppressAutoHyphens/>
              <w:rPr>
                <w:szCs w:val="22"/>
              </w:rPr>
            </w:pPr>
            <w:r w:rsidRPr="001D6DE7">
              <w:rPr>
                <w:szCs w:val="22"/>
                <w:lang w:eastAsia="ja-JP"/>
              </w:rPr>
              <w:t xml:space="preserve">Boehringer Ingelheim </w:t>
            </w:r>
            <w:r w:rsidRPr="001D6DE7">
              <w:rPr>
                <w:szCs w:val="22"/>
              </w:rPr>
              <w:t>RCV GmbH &amp; Co KG</w:t>
            </w:r>
          </w:p>
          <w:p w:rsidR="00867C50" w:rsidRPr="00780939" w:rsidRDefault="00867C50" w:rsidP="00B73EB9">
            <w:pPr>
              <w:tabs>
                <w:tab w:val="left" w:pos="-720"/>
              </w:tabs>
              <w:suppressAutoHyphens/>
              <w:rPr>
                <w:szCs w:val="22"/>
                <w:lang w:eastAsia="ja-JP"/>
              </w:rPr>
            </w:pPr>
            <w:r w:rsidRPr="00780939">
              <w:rPr>
                <w:szCs w:val="22"/>
              </w:rPr>
              <w:t xml:space="preserve">Latvijas filiāle </w:t>
            </w:r>
          </w:p>
          <w:p w:rsidR="00867C50" w:rsidRPr="00780939" w:rsidRDefault="00867C50" w:rsidP="00B73EB9">
            <w:pPr>
              <w:tabs>
                <w:tab w:val="left" w:pos="-720"/>
              </w:tabs>
              <w:suppressAutoHyphens/>
              <w:rPr>
                <w:szCs w:val="22"/>
              </w:rPr>
            </w:pPr>
            <w:r w:rsidRPr="00780939">
              <w:rPr>
                <w:szCs w:val="22"/>
                <w:lang w:eastAsia="ja-JP"/>
              </w:rPr>
              <w:t>Tel: +371 67 240 011</w:t>
            </w:r>
          </w:p>
          <w:p w:rsidR="00867C50" w:rsidRPr="00780939" w:rsidRDefault="00867C50" w:rsidP="00B73EB9">
            <w:pPr>
              <w:tabs>
                <w:tab w:val="left" w:pos="-720"/>
              </w:tabs>
              <w:suppressAutoHyphens/>
              <w:rPr>
                <w:szCs w:val="22"/>
              </w:rPr>
            </w:pPr>
          </w:p>
        </w:tc>
        <w:tc>
          <w:tcPr>
            <w:tcW w:w="4678" w:type="dxa"/>
          </w:tcPr>
          <w:p w:rsidR="00867C50" w:rsidRPr="00780939" w:rsidRDefault="00867C50" w:rsidP="00B73EB9">
            <w:pPr>
              <w:tabs>
                <w:tab w:val="left" w:pos="-720"/>
                <w:tab w:val="left" w:pos="4536"/>
              </w:tabs>
              <w:suppressAutoHyphens/>
              <w:rPr>
                <w:b/>
                <w:szCs w:val="22"/>
              </w:rPr>
            </w:pPr>
            <w:r w:rsidRPr="00780939">
              <w:rPr>
                <w:b/>
                <w:szCs w:val="22"/>
              </w:rPr>
              <w:t>United Kingdom</w:t>
            </w:r>
          </w:p>
          <w:p w:rsidR="00867C50" w:rsidRPr="00780939" w:rsidRDefault="00867C50" w:rsidP="00B73EB9">
            <w:pPr>
              <w:rPr>
                <w:szCs w:val="22"/>
                <w:lang w:eastAsia="ja-JP"/>
              </w:rPr>
            </w:pPr>
            <w:r w:rsidRPr="00780939">
              <w:rPr>
                <w:szCs w:val="22"/>
                <w:lang w:eastAsia="ja-JP"/>
              </w:rPr>
              <w:t>Boehringer Ingelheim Ltd.</w:t>
            </w:r>
          </w:p>
          <w:p w:rsidR="00867C50" w:rsidRPr="00780939" w:rsidRDefault="00867C50" w:rsidP="00B73EB9">
            <w:pPr>
              <w:rPr>
                <w:szCs w:val="22"/>
              </w:rPr>
            </w:pPr>
            <w:r w:rsidRPr="00780939">
              <w:rPr>
                <w:szCs w:val="22"/>
                <w:lang w:eastAsia="ja-JP"/>
              </w:rPr>
              <w:t>Tel: +44 1344 424 600</w:t>
            </w:r>
          </w:p>
        </w:tc>
      </w:tr>
    </w:tbl>
    <w:p w:rsidR="00BA4ECA" w:rsidRPr="00780939" w:rsidRDefault="00BA4ECA" w:rsidP="00BA4ECA">
      <w:pPr>
        <w:suppressAutoHyphens/>
        <w:rPr>
          <w:b/>
          <w:color w:val="000000"/>
          <w:szCs w:val="22"/>
        </w:rPr>
      </w:pPr>
    </w:p>
    <w:p w:rsidR="00A01A3C" w:rsidRPr="00780939" w:rsidRDefault="00A01A3C" w:rsidP="00A01A3C">
      <w:pPr>
        <w:rPr>
          <w:b/>
          <w:color w:val="000000"/>
          <w:szCs w:val="22"/>
        </w:rPr>
      </w:pPr>
      <w:r w:rsidRPr="00780939">
        <w:rPr>
          <w:b/>
          <w:bCs/>
          <w:color w:val="000000"/>
          <w:szCs w:val="22"/>
        </w:rPr>
        <w:t>Tämä pakkausseloste on tarkistettu viimeksi</w:t>
      </w:r>
    </w:p>
    <w:p w:rsidR="00A01A3C" w:rsidRPr="00780939" w:rsidRDefault="00A01A3C" w:rsidP="00A01A3C">
      <w:pPr>
        <w:rPr>
          <w:color w:val="000000"/>
          <w:szCs w:val="22"/>
        </w:rPr>
      </w:pPr>
    </w:p>
    <w:p w:rsidR="00A01A3C" w:rsidRPr="00780939" w:rsidRDefault="004B4203" w:rsidP="00A01A3C">
      <w:pPr>
        <w:rPr>
          <w:b/>
          <w:bCs/>
          <w:color w:val="000000"/>
          <w:szCs w:val="22"/>
        </w:rPr>
      </w:pPr>
      <w:r w:rsidRPr="00780939">
        <w:rPr>
          <w:b/>
          <w:bCs/>
          <w:color w:val="000000"/>
          <w:szCs w:val="22"/>
        </w:rPr>
        <w:t>Muut tiedonlähteet</w:t>
      </w:r>
    </w:p>
    <w:p w:rsidR="00A01A3C" w:rsidRPr="00780939" w:rsidRDefault="00A01A3C" w:rsidP="00A01A3C">
      <w:pPr>
        <w:rPr>
          <w:color w:val="000000"/>
          <w:szCs w:val="22"/>
        </w:rPr>
      </w:pPr>
      <w:r w:rsidRPr="00780939">
        <w:rPr>
          <w:color w:val="000000"/>
          <w:szCs w:val="22"/>
        </w:rPr>
        <w:t>Lisätietoa tästä lääkevalmisteesta on saatavilla Euroopan lääkeviraston verkkosivu</w:t>
      </w:r>
      <w:r w:rsidR="004B4203" w:rsidRPr="00780939">
        <w:rPr>
          <w:color w:val="000000"/>
          <w:szCs w:val="22"/>
        </w:rPr>
        <w:t>ll</w:t>
      </w:r>
      <w:r w:rsidRPr="00780939">
        <w:rPr>
          <w:color w:val="000000"/>
          <w:szCs w:val="22"/>
        </w:rPr>
        <w:t xml:space="preserve">a </w:t>
      </w:r>
      <w:hyperlink r:id="rId20" w:history="1">
        <w:r w:rsidRPr="00780939">
          <w:rPr>
            <w:rStyle w:val="Hyperlink"/>
            <w:szCs w:val="22"/>
          </w:rPr>
          <w:t>http://www</w:t>
        </w:r>
        <w:r w:rsidRPr="00780939">
          <w:rPr>
            <w:rStyle w:val="Hyperlink"/>
            <w:szCs w:val="22"/>
          </w:rPr>
          <w:t>.</w:t>
        </w:r>
        <w:r w:rsidRPr="00780939">
          <w:rPr>
            <w:rStyle w:val="Hyperlink"/>
            <w:szCs w:val="22"/>
          </w:rPr>
          <w:t>ema.eur</w:t>
        </w:r>
        <w:r w:rsidRPr="00780939">
          <w:rPr>
            <w:rStyle w:val="Hyperlink"/>
            <w:szCs w:val="22"/>
          </w:rPr>
          <w:t>o</w:t>
        </w:r>
        <w:r w:rsidRPr="00780939">
          <w:rPr>
            <w:rStyle w:val="Hyperlink"/>
            <w:szCs w:val="22"/>
          </w:rPr>
          <w:t>pa.eu</w:t>
        </w:r>
      </w:hyperlink>
      <w:r w:rsidR="00D81CF0" w:rsidRPr="00780939">
        <w:rPr>
          <w:color w:val="0000FF"/>
          <w:szCs w:val="22"/>
        </w:rPr>
        <w:t>/</w:t>
      </w:r>
      <w:r w:rsidR="00D81CF0" w:rsidRPr="00780939">
        <w:rPr>
          <w:color w:val="000000"/>
          <w:szCs w:val="22"/>
        </w:rPr>
        <w:t>.</w:t>
      </w:r>
    </w:p>
    <w:sectPr w:rsidR="00A01A3C" w:rsidRPr="00780939" w:rsidSect="00994E92">
      <w:footerReference w:type="default" r:id="rId21"/>
      <w:footerReference w:type="first" r:id="rId22"/>
      <w:endnotePr>
        <w:numFmt w:val="decimal"/>
      </w:endnotePr>
      <w:pgSz w:w="11918" w:h="16840" w:code="9"/>
      <w:pgMar w:top="1134" w:right="1418" w:bottom="1134" w:left="1418" w:header="737" w:footer="73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084" w:rsidRDefault="00B43084">
      <w:r>
        <w:separator/>
      </w:r>
    </w:p>
  </w:endnote>
  <w:endnote w:type="continuationSeparator" w:id="0">
    <w:p w:rsidR="00B43084" w:rsidRDefault="00B43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97E" w:rsidRPr="00B1703F" w:rsidRDefault="0032197E">
    <w:pPr>
      <w:pStyle w:val="Footer"/>
      <w:tabs>
        <w:tab w:val="clear" w:pos="8930"/>
        <w:tab w:val="right" w:pos="8931"/>
      </w:tabs>
      <w:ind w:right="96"/>
      <w:jc w:val="center"/>
      <w:rPr>
        <w:rFonts w:ascii="Arial" w:hAnsi="Arial" w:cs="Arial"/>
      </w:rPr>
    </w:pPr>
    <w:r w:rsidRPr="00B1703F">
      <w:rPr>
        <w:rFonts w:ascii="Arial" w:hAnsi="Arial" w:cs="Arial"/>
      </w:rPr>
      <w:fldChar w:fldCharType="begin"/>
    </w:r>
    <w:r w:rsidRPr="00B1703F">
      <w:rPr>
        <w:rFonts w:ascii="Arial" w:hAnsi="Arial" w:cs="Arial"/>
      </w:rPr>
      <w:instrText xml:space="preserve"> EQ </w:instrText>
    </w:r>
    <w:r w:rsidRPr="00B1703F">
      <w:rPr>
        <w:rFonts w:ascii="Arial" w:hAnsi="Arial" w:cs="Arial"/>
      </w:rPr>
      <w:fldChar w:fldCharType="end"/>
    </w:r>
    <w:r w:rsidRPr="00B1703F">
      <w:rPr>
        <w:rStyle w:val="PageNumber"/>
        <w:rFonts w:ascii="Arial" w:hAnsi="Arial" w:cs="Arial"/>
      </w:rPr>
      <w:fldChar w:fldCharType="begin"/>
    </w:r>
    <w:r w:rsidRPr="00B1703F">
      <w:rPr>
        <w:rStyle w:val="PageNumber"/>
        <w:rFonts w:ascii="Arial" w:hAnsi="Arial" w:cs="Arial"/>
      </w:rPr>
      <w:instrText xml:space="preserve">PAGE  </w:instrText>
    </w:r>
    <w:r w:rsidRPr="00B1703F">
      <w:rPr>
        <w:rStyle w:val="PageNumber"/>
        <w:rFonts w:ascii="Arial" w:hAnsi="Arial" w:cs="Arial"/>
      </w:rPr>
      <w:fldChar w:fldCharType="separate"/>
    </w:r>
    <w:r w:rsidR="00646DBF">
      <w:rPr>
        <w:rStyle w:val="PageNumber"/>
        <w:rFonts w:ascii="Arial" w:hAnsi="Arial" w:cs="Arial"/>
        <w:noProof/>
      </w:rPr>
      <w:t>2</w:t>
    </w:r>
    <w:r w:rsidRPr="00B1703F">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97E" w:rsidRDefault="0032197E">
    <w:pPr>
      <w:pStyle w:val="Footer"/>
      <w:tabs>
        <w:tab w:val="clear" w:pos="8930"/>
        <w:tab w:val="right" w:pos="8931"/>
      </w:tabs>
      <w:ind w:right="96"/>
      <w:rPr>
        <w:rStyle w:val="PageNumber"/>
      </w:rPr>
    </w:pPr>
  </w:p>
  <w:p w:rsidR="0032197E" w:rsidRPr="0076050F" w:rsidRDefault="0032197E">
    <w:pPr>
      <w:pStyle w:val="Footer"/>
      <w:tabs>
        <w:tab w:val="clear" w:pos="8930"/>
        <w:tab w:val="right" w:pos="8931"/>
      </w:tabs>
      <w:ind w:right="96"/>
      <w:jc w:val="center"/>
      <w:rPr>
        <w:rFonts w:ascii="Arial" w:hAnsi="Arial" w:cs="Arial"/>
      </w:rPr>
    </w:pPr>
    <w:r w:rsidRPr="0076050F">
      <w:rPr>
        <w:rStyle w:val="PageNumber"/>
        <w:rFonts w:ascii="Arial" w:hAnsi="Arial" w:cs="Arial"/>
      </w:rPr>
      <w:fldChar w:fldCharType="begin"/>
    </w:r>
    <w:r w:rsidRPr="0076050F">
      <w:rPr>
        <w:rStyle w:val="PageNumber"/>
        <w:rFonts w:ascii="Arial" w:hAnsi="Arial" w:cs="Arial"/>
      </w:rPr>
      <w:instrText xml:space="preserve">PAGE  </w:instrText>
    </w:r>
    <w:r w:rsidRPr="0076050F">
      <w:rPr>
        <w:rStyle w:val="PageNumber"/>
        <w:rFonts w:ascii="Arial" w:hAnsi="Arial" w:cs="Arial"/>
      </w:rPr>
      <w:fldChar w:fldCharType="separate"/>
    </w:r>
    <w:r w:rsidR="00646DBF">
      <w:rPr>
        <w:rStyle w:val="PageNumber"/>
        <w:rFonts w:ascii="Arial" w:hAnsi="Arial" w:cs="Arial"/>
        <w:noProof/>
      </w:rPr>
      <w:t>1</w:t>
    </w:r>
    <w:r w:rsidRPr="0076050F">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084" w:rsidRDefault="00B43084">
      <w:r>
        <w:separator/>
      </w:r>
    </w:p>
  </w:footnote>
  <w:footnote w:type="continuationSeparator" w:id="0">
    <w:p w:rsidR="00B43084" w:rsidRDefault="00B43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075D8"/>
    <w:multiLevelType w:val="hybridMultilevel"/>
    <w:tmpl w:val="458EE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D64510"/>
    <w:multiLevelType w:val="hybridMultilevel"/>
    <w:tmpl w:val="33384FCE"/>
    <w:lvl w:ilvl="0" w:tplc="A210DA46">
      <w:start w:val="1"/>
      <w:numFmt w:val="upperLetter"/>
      <w:lvlText w:val="%1."/>
      <w:lvlJc w:val="left"/>
      <w:pPr>
        <w:ind w:left="2153" w:hanging="735"/>
      </w:pPr>
      <w:rPr>
        <w:rFonts w:hint="default"/>
      </w:rPr>
    </w:lvl>
    <w:lvl w:ilvl="1" w:tplc="040B0019" w:tentative="1">
      <w:start w:val="1"/>
      <w:numFmt w:val="lowerLetter"/>
      <w:lvlText w:val="%2."/>
      <w:lvlJc w:val="left"/>
      <w:pPr>
        <w:ind w:left="2498" w:hanging="360"/>
      </w:pPr>
    </w:lvl>
    <w:lvl w:ilvl="2" w:tplc="040B001B" w:tentative="1">
      <w:start w:val="1"/>
      <w:numFmt w:val="lowerRoman"/>
      <w:lvlText w:val="%3."/>
      <w:lvlJc w:val="right"/>
      <w:pPr>
        <w:ind w:left="3218" w:hanging="180"/>
      </w:pPr>
    </w:lvl>
    <w:lvl w:ilvl="3" w:tplc="040B000F" w:tentative="1">
      <w:start w:val="1"/>
      <w:numFmt w:val="decimal"/>
      <w:lvlText w:val="%4."/>
      <w:lvlJc w:val="left"/>
      <w:pPr>
        <w:ind w:left="3938" w:hanging="360"/>
      </w:pPr>
    </w:lvl>
    <w:lvl w:ilvl="4" w:tplc="040B0019" w:tentative="1">
      <w:start w:val="1"/>
      <w:numFmt w:val="lowerLetter"/>
      <w:lvlText w:val="%5."/>
      <w:lvlJc w:val="left"/>
      <w:pPr>
        <w:ind w:left="4658" w:hanging="360"/>
      </w:pPr>
    </w:lvl>
    <w:lvl w:ilvl="5" w:tplc="040B001B" w:tentative="1">
      <w:start w:val="1"/>
      <w:numFmt w:val="lowerRoman"/>
      <w:lvlText w:val="%6."/>
      <w:lvlJc w:val="right"/>
      <w:pPr>
        <w:ind w:left="5378" w:hanging="180"/>
      </w:pPr>
    </w:lvl>
    <w:lvl w:ilvl="6" w:tplc="040B000F" w:tentative="1">
      <w:start w:val="1"/>
      <w:numFmt w:val="decimal"/>
      <w:lvlText w:val="%7."/>
      <w:lvlJc w:val="left"/>
      <w:pPr>
        <w:ind w:left="6098" w:hanging="360"/>
      </w:pPr>
    </w:lvl>
    <w:lvl w:ilvl="7" w:tplc="040B0019" w:tentative="1">
      <w:start w:val="1"/>
      <w:numFmt w:val="lowerLetter"/>
      <w:lvlText w:val="%8."/>
      <w:lvlJc w:val="left"/>
      <w:pPr>
        <w:ind w:left="6818" w:hanging="360"/>
      </w:pPr>
    </w:lvl>
    <w:lvl w:ilvl="8" w:tplc="040B001B" w:tentative="1">
      <w:start w:val="1"/>
      <w:numFmt w:val="lowerRoman"/>
      <w:lvlText w:val="%9."/>
      <w:lvlJc w:val="right"/>
      <w:pPr>
        <w:ind w:left="7538" w:hanging="180"/>
      </w:pPr>
    </w:lvl>
  </w:abstractNum>
  <w:abstractNum w:abstractNumId="3" w15:restartNumberingAfterBreak="0">
    <w:nsid w:val="0485118B"/>
    <w:multiLevelType w:val="hybridMultilevel"/>
    <w:tmpl w:val="4AF04E3E"/>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7C76E0"/>
    <w:multiLevelType w:val="hybridMultilevel"/>
    <w:tmpl w:val="E1A06D8E"/>
    <w:lvl w:ilvl="0" w:tplc="3AFA1CBE">
      <w:start w:val="250"/>
      <w:numFmt w:val="bullet"/>
      <w:lvlText w:val="-"/>
      <w:lvlJc w:val="left"/>
      <w:pPr>
        <w:tabs>
          <w:tab w:val="num" w:pos="567"/>
        </w:tabs>
        <w:ind w:left="567" w:hanging="567"/>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3E68D0"/>
    <w:multiLevelType w:val="hybridMultilevel"/>
    <w:tmpl w:val="96BE60DC"/>
    <w:lvl w:ilvl="0" w:tplc="E2FEC908">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EA52DF"/>
    <w:multiLevelType w:val="hybridMultilevel"/>
    <w:tmpl w:val="ED3233FC"/>
    <w:lvl w:ilvl="0" w:tplc="FFFFFFFF">
      <w:start w:val="1"/>
      <w:numFmt w:val="bullet"/>
      <w:lvlText w:val=""/>
      <w:legacy w:legacy="1" w:legacySpace="0" w:legacyIndent="283"/>
      <w:lvlJc w:val="left"/>
      <w:pPr>
        <w:ind w:left="283" w:hanging="283"/>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8E0A4E"/>
    <w:multiLevelType w:val="singleLevel"/>
    <w:tmpl w:val="F2FA0B44"/>
    <w:lvl w:ilvl="0">
      <w:start w:val="1"/>
      <w:numFmt w:val="decimal"/>
      <w:lvlText w:val="%1."/>
      <w:legacy w:legacy="1" w:legacySpace="0" w:legacyIndent="360"/>
      <w:lvlJc w:val="left"/>
      <w:pPr>
        <w:ind w:left="360" w:hanging="360"/>
      </w:pPr>
      <w:rPr>
        <w:b/>
      </w:rPr>
    </w:lvl>
  </w:abstractNum>
  <w:abstractNum w:abstractNumId="9" w15:restartNumberingAfterBreak="0">
    <w:nsid w:val="13932127"/>
    <w:multiLevelType w:val="singleLevel"/>
    <w:tmpl w:val="FBFEC26C"/>
    <w:lvl w:ilvl="0">
      <w:start w:val="4"/>
      <w:numFmt w:val="decimal"/>
      <w:lvlText w:val="%1."/>
      <w:lvlJc w:val="left"/>
      <w:pPr>
        <w:tabs>
          <w:tab w:val="num" w:pos="720"/>
        </w:tabs>
        <w:ind w:left="720" w:hanging="720"/>
      </w:pPr>
      <w:rPr>
        <w:rFonts w:hint="default"/>
      </w:rPr>
    </w:lvl>
  </w:abstractNum>
  <w:abstractNum w:abstractNumId="10" w15:restartNumberingAfterBreak="0">
    <w:nsid w:val="16057B0C"/>
    <w:multiLevelType w:val="hybridMultilevel"/>
    <w:tmpl w:val="E9BC5D20"/>
    <w:lvl w:ilvl="0" w:tplc="040B0015">
      <w:start w:val="1"/>
      <w:numFmt w:val="upperLetter"/>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1" w15:restartNumberingAfterBreak="0">
    <w:nsid w:val="16E929C2"/>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2" w15:restartNumberingAfterBreak="0">
    <w:nsid w:val="17B81902"/>
    <w:multiLevelType w:val="multilevel"/>
    <w:tmpl w:val="33B29F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CD6786C"/>
    <w:multiLevelType w:val="hybridMultilevel"/>
    <w:tmpl w:val="F77602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DEF0EA1"/>
    <w:multiLevelType w:val="hybridMultilevel"/>
    <w:tmpl w:val="B706F192"/>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A37FC5"/>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20DC60B8"/>
    <w:multiLevelType w:val="singleLevel"/>
    <w:tmpl w:val="FC3C1628"/>
    <w:lvl w:ilvl="0">
      <w:start w:val="4"/>
      <w:numFmt w:val="bullet"/>
      <w:lvlText w:val="-"/>
      <w:lvlJc w:val="left"/>
      <w:pPr>
        <w:tabs>
          <w:tab w:val="num" w:pos="360"/>
        </w:tabs>
        <w:ind w:left="360" w:hanging="360"/>
      </w:pPr>
      <w:rPr>
        <w:rFonts w:hint="default"/>
      </w:rPr>
    </w:lvl>
  </w:abstractNum>
  <w:abstractNum w:abstractNumId="17" w15:restartNumberingAfterBreak="0">
    <w:nsid w:val="212250EF"/>
    <w:multiLevelType w:val="hybridMultilevel"/>
    <w:tmpl w:val="0ACECD76"/>
    <w:lvl w:ilvl="0" w:tplc="E2FEC908">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36107F"/>
    <w:multiLevelType w:val="hybridMultilevel"/>
    <w:tmpl w:val="F0965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535CD9"/>
    <w:multiLevelType w:val="hybridMultilevel"/>
    <w:tmpl w:val="996EBD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8976F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E7567C1"/>
    <w:multiLevelType w:val="singleLevel"/>
    <w:tmpl w:val="2780C7E4"/>
    <w:lvl w:ilvl="0">
      <w:start w:val="5"/>
      <w:numFmt w:val="decimal"/>
      <w:lvlText w:val="%1."/>
      <w:lvlJc w:val="left"/>
      <w:pPr>
        <w:tabs>
          <w:tab w:val="num" w:pos="567"/>
        </w:tabs>
        <w:ind w:left="567" w:hanging="567"/>
      </w:pPr>
    </w:lvl>
  </w:abstractNum>
  <w:abstractNum w:abstractNumId="23" w15:restartNumberingAfterBreak="0">
    <w:nsid w:val="315C58E7"/>
    <w:multiLevelType w:val="hybridMultilevel"/>
    <w:tmpl w:val="C324BD50"/>
    <w:lvl w:ilvl="0" w:tplc="040B0001">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A300161"/>
    <w:multiLevelType w:val="hybridMultilevel"/>
    <w:tmpl w:val="42564A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F7E10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28" w15:restartNumberingAfterBreak="0">
    <w:nsid w:val="4DC665CB"/>
    <w:multiLevelType w:val="multilevel"/>
    <w:tmpl w:val="E4DC726C"/>
    <w:lvl w:ilvl="0">
      <w:start w:val="4"/>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1126357"/>
    <w:multiLevelType w:val="hybridMultilevel"/>
    <w:tmpl w:val="746CC1EC"/>
    <w:lvl w:ilvl="0" w:tplc="BC302270">
      <w:start w:val="4"/>
      <w:numFmt w:val="upperLetter"/>
      <w:lvlText w:val="%1."/>
      <w:lvlJc w:val="left"/>
      <w:pPr>
        <w:ind w:left="2513" w:hanging="360"/>
      </w:pPr>
      <w:rPr>
        <w:rFonts w:hint="default"/>
      </w:rPr>
    </w:lvl>
    <w:lvl w:ilvl="1" w:tplc="040B0019" w:tentative="1">
      <w:start w:val="1"/>
      <w:numFmt w:val="lowerLetter"/>
      <w:lvlText w:val="%2."/>
      <w:lvlJc w:val="left"/>
      <w:pPr>
        <w:ind w:left="3233" w:hanging="360"/>
      </w:pPr>
    </w:lvl>
    <w:lvl w:ilvl="2" w:tplc="040B001B" w:tentative="1">
      <w:start w:val="1"/>
      <w:numFmt w:val="lowerRoman"/>
      <w:lvlText w:val="%3."/>
      <w:lvlJc w:val="right"/>
      <w:pPr>
        <w:ind w:left="3953" w:hanging="180"/>
      </w:pPr>
    </w:lvl>
    <w:lvl w:ilvl="3" w:tplc="040B000F" w:tentative="1">
      <w:start w:val="1"/>
      <w:numFmt w:val="decimal"/>
      <w:lvlText w:val="%4."/>
      <w:lvlJc w:val="left"/>
      <w:pPr>
        <w:ind w:left="4673" w:hanging="360"/>
      </w:pPr>
    </w:lvl>
    <w:lvl w:ilvl="4" w:tplc="040B0019" w:tentative="1">
      <w:start w:val="1"/>
      <w:numFmt w:val="lowerLetter"/>
      <w:lvlText w:val="%5."/>
      <w:lvlJc w:val="left"/>
      <w:pPr>
        <w:ind w:left="5393" w:hanging="360"/>
      </w:pPr>
    </w:lvl>
    <w:lvl w:ilvl="5" w:tplc="040B001B" w:tentative="1">
      <w:start w:val="1"/>
      <w:numFmt w:val="lowerRoman"/>
      <w:lvlText w:val="%6."/>
      <w:lvlJc w:val="right"/>
      <w:pPr>
        <w:ind w:left="6113" w:hanging="180"/>
      </w:pPr>
    </w:lvl>
    <w:lvl w:ilvl="6" w:tplc="040B000F" w:tentative="1">
      <w:start w:val="1"/>
      <w:numFmt w:val="decimal"/>
      <w:lvlText w:val="%7."/>
      <w:lvlJc w:val="left"/>
      <w:pPr>
        <w:ind w:left="6833" w:hanging="360"/>
      </w:pPr>
    </w:lvl>
    <w:lvl w:ilvl="7" w:tplc="040B0019" w:tentative="1">
      <w:start w:val="1"/>
      <w:numFmt w:val="lowerLetter"/>
      <w:lvlText w:val="%8."/>
      <w:lvlJc w:val="left"/>
      <w:pPr>
        <w:ind w:left="7553" w:hanging="360"/>
      </w:pPr>
    </w:lvl>
    <w:lvl w:ilvl="8" w:tplc="040B001B" w:tentative="1">
      <w:start w:val="1"/>
      <w:numFmt w:val="lowerRoman"/>
      <w:lvlText w:val="%9."/>
      <w:lvlJc w:val="right"/>
      <w:pPr>
        <w:ind w:left="8273" w:hanging="180"/>
      </w:pPr>
    </w:lvl>
  </w:abstractNum>
  <w:abstractNum w:abstractNumId="30" w15:restartNumberingAfterBreak="0">
    <w:nsid w:val="53E7198E"/>
    <w:multiLevelType w:val="hybridMultilevel"/>
    <w:tmpl w:val="3294C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32" w15:restartNumberingAfterBreak="0">
    <w:nsid w:val="5621699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3" w15:restartNumberingAfterBreak="0">
    <w:nsid w:val="58A03FFD"/>
    <w:multiLevelType w:val="hybridMultilevel"/>
    <w:tmpl w:val="36E42914"/>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B0C1DD0"/>
    <w:multiLevelType w:val="multilevel"/>
    <w:tmpl w:val="D7103C8C"/>
    <w:lvl w:ilvl="0">
      <w:start w:val="5"/>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5ED26C2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134440D"/>
    <w:multiLevelType w:val="hybridMultilevel"/>
    <w:tmpl w:val="AF4A209E"/>
    <w:lvl w:ilvl="0" w:tplc="040B0001">
      <w:start w:val="1"/>
      <w:numFmt w:val="bullet"/>
      <w:lvlText w:val=""/>
      <w:lvlJc w:val="left"/>
      <w:pPr>
        <w:tabs>
          <w:tab w:val="num" w:pos="720"/>
        </w:tabs>
        <w:ind w:left="720" w:hanging="360"/>
      </w:pPr>
      <w:rPr>
        <w:rFonts w:ascii="Symbol" w:hAnsi="Symbo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37"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38" w15:restartNumberingAfterBreak="0">
    <w:nsid w:val="686D6332"/>
    <w:multiLevelType w:val="singleLevel"/>
    <w:tmpl w:val="11B6B07A"/>
    <w:lvl w:ilvl="0">
      <w:start w:val="1"/>
      <w:numFmt w:val="bullet"/>
      <w:lvlText w:val=""/>
      <w:lvlJc w:val="left"/>
      <w:pPr>
        <w:tabs>
          <w:tab w:val="num" w:pos="567"/>
        </w:tabs>
        <w:ind w:left="567" w:hanging="567"/>
      </w:pPr>
      <w:rPr>
        <w:rFonts w:ascii="Symbol" w:hAnsi="Symbol" w:hint="default"/>
      </w:rPr>
    </w:lvl>
  </w:abstractNum>
  <w:abstractNum w:abstractNumId="39"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6BEB744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1" w15:restartNumberingAfterBreak="0">
    <w:nsid w:val="6D38435F"/>
    <w:multiLevelType w:val="singleLevel"/>
    <w:tmpl w:val="11B6B07A"/>
    <w:lvl w:ilvl="0">
      <w:start w:val="1"/>
      <w:numFmt w:val="bullet"/>
      <w:lvlText w:val=""/>
      <w:lvlJc w:val="left"/>
      <w:pPr>
        <w:tabs>
          <w:tab w:val="num" w:pos="567"/>
        </w:tabs>
        <w:ind w:left="567" w:hanging="567"/>
      </w:pPr>
      <w:rPr>
        <w:rFonts w:ascii="Symbol" w:hAnsi="Symbol" w:hint="default"/>
      </w:rPr>
    </w:lvl>
  </w:abstractNum>
  <w:abstractNum w:abstractNumId="42" w15:restartNumberingAfterBreak="0">
    <w:nsid w:val="6D645E09"/>
    <w:multiLevelType w:val="hybridMultilevel"/>
    <w:tmpl w:val="D7601D14"/>
    <w:lvl w:ilvl="0" w:tplc="A3C89CCC">
      <w:numFmt w:val="bullet"/>
      <w:lvlText w:val="-"/>
      <w:lvlJc w:val="left"/>
      <w:pPr>
        <w:ind w:left="927" w:hanging="360"/>
      </w:pPr>
      <w:rPr>
        <w:rFonts w:ascii="Times New Roman" w:eastAsia="Times New Roman" w:hAnsi="Times New Roman" w:cs="Times New Roman" w:hint="default"/>
      </w:rPr>
    </w:lvl>
    <w:lvl w:ilvl="1" w:tplc="040B0003" w:tentative="1">
      <w:start w:val="1"/>
      <w:numFmt w:val="bullet"/>
      <w:lvlText w:val="o"/>
      <w:lvlJc w:val="left"/>
      <w:pPr>
        <w:ind w:left="1647" w:hanging="360"/>
      </w:pPr>
      <w:rPr>
        <w:rFonts w:ascii="Courier New" w:hAnsi="Courier New" w:cs="Courier New" w:hint="default"/>
      </w:rPr>
    </w:lvl>
    <w:lvl w:ilvl="2" w:tplc="040B0005" w:tentative="1">
      <w:start w:val="1"/>
      <w:numFmt w:val="bullet"/>
      <w:lvlText w:val=""/>
      <w:lvlJc w:val="left"/>
      <w:pPr>
        <w:ind w:left="2367" w:hanging="360"/>
      </w:pPr>
      <w:rPr>
        <w:rFonts w:ascii="Wingdings" w:hAnsi="Wingdings" w:hint="default"/>
      </w:rPr>
    </w:lvl>
    <w:lvl w:ilvl="3" w:tplc="040B0001" w:tentative="1">
      <w:start w:val="1"/>
      <w:numFmt w:val="bullet"/>
      <w:lvlText w:val=""/>
      <w:lvlJc w:val="left"/>
      <w:pPr>
        <w:ind w:left="3087" w:hanging="360"/>
      </w:pPr>
      <w:rPr>
        <w:rFonts w:ascii="Symbol" w:hAnsi="Symbol" w:hint="default"/>
      </w:rPr>
    </w:lvl>
    <w:lvl w:ilvl="4" w:tplc="040B0003" w:tentative="1">
      <w:start w:val="1"/>
      <w:numFmt w:val="bullet"/>
      <w:lvlText w:val="o"/>
      <w:lvlJc w:val="left"/>
      <w:pPr>
        <w:ind w:left="3807" w:hanging="360"/>
      </w:pPr>
      <w:rPr>
        <w:rFonts w:ascii="Courier New" w:hAnsi="Courier New" w:cs="Courier New" w:hint="default"/>
      </w:rPr>
    </w:lvl>
    <w:lvl w:ilvl="5" w:tplc="040B0005" w:tentative="1">
      <w:start w:val="1"/>
      <w:numFmt w:val="bullet"/>
      <w:lvlText w:val=""/>
      <w:lvlJc w:val="left"/>
      <w:pPr>
        <w:ind w:left="4527" w:hanging="360"/>
      </w:pPr>
      <w:rPr>
        <w:rFonts w:ascii="Wingdings" w:hAnsi="Wingdings" w:hint="default"/>
      </w:rPr>
    </w:lvl>
    <w:lvl w:ilvl="6" w:tplc="040B0001" w:tentative="1">
      <w:start w:val="1"/>
      <w:numFmt w:val="bullet"/>
      <w:lvlText w:val=""/>
      <w:lvlJc w:val="left"/>
      <w:pPr>
        <w:ind w:left="5247" w:hanging="360"/>
      </w:pPr>
      <w:rPr>
        <w:rFonts w:ascii="Symbol" w:hAnsi="Symbol" w:hint="default"/>
      </w:rPr>
    </w:lvl>
    <w:lvl w:ilvl="7" w:tplc="040B0003" w:tentative="1">
      <w:start w:val="1"/>
      <w:numFmt w:val="bullet"/>
      <w:lvlText w:val="o"/>
      <w:lvlJc w:val="left"/>
      <w:pPr>
        <w:ind w:left="5967" w:hanging="360"/>
      </w:pPr>
      <w:rPr>
        <w:rFonts w:ascii="Courier New" w:hAnsi="Courier New" w:cs="Courier New" w:hint="default"/>
      </w:rPr>
    </w:lvl>
    <w:lvl w:ilvl="8" w:tplc="040B0005" w:tentative="1">
      <w:start w:val="1"/>
      <w:numFmt w:val="bullet"/>
      <w:lvlText w:val=""/>
      <w:lvlJc w:val="left"/>
      <w:pPr>
        <w:ind w:left="6687" w:hanging="360"/>
      </w:pPr>
      <w:rPr>
        <w:rFonts w:ascii="Wingdings" w:hAnsi="Wingdings" w:hint="default"/>
      </w:rPr>
    </w:lvl>
  </w:abstractNum>
  <w:abstractNum w:abstractNumId="43"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44" w15:restartNumberingAfterBreak="0">
    <w:nsid w:val="6E8F40A0"/>
    <w:multiLevelType w:val="hybridMultilevel"/>
    <w:tmpl w:val="E84664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2540D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63C388A"/>
    <w:multiLevelType w:val="multilevel"/>
    <w:tmpl w:val="6CFA1FE6"/>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8"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hint="default"/>
      </w:rPr>
    </w:lvl>
    <w:lvl w:ilvl="3">
      <w:start w:val="1"/>
      <w:numFmt w:val="none"/>
      <w:lvlText w:val=""/>
      <w:lvlJc w:val="left"/>
      <w:pPr>
        <w:tabs>
          <w:tab w:val="num" w:pos="720"/>
        </w:tabs>
        <w:ind w:left="720"/>
      </w:pPr>
      <w:rPr>
        <w:rFonts w:cs="Times New Roman" w:hint="default"/>
      </w:rPr>
    </w:lvl>
    <w:lvl w:ilvl="4">
      <w:start w:val="1"/>
      <w:numFmt w:val="none"/>
      <w:lvlText w:val=""/>
      <w:lvlJc w:val="left"/>
      <w:pPr>
        <w:tabs>
          <w:tab w:val="num" w:pos="720"/>
        </w:tabs>
        <w:ind w:left="720"/>
      </w:pPr>
      <w:rPr>
        <w:rFonts w:cs="Times New Roman" w:hint="default"/>
      </w:rPr>
    </w:lvl>
    <w:lvl w:ilvl="5">
      <w:start w:val="1"/>
      <w:numFmt w:val="none"/>
      <w:lvlText w:val=""/>
      <w:lvlJc w:val="left"/>
      <w:pPr>
        <w:tabs>
          <w:tab w:val="num" w:pos="720"/>
        </w:tabs>
        <w:ind w:left="720"/>
      </w:pPr>
      <w:rPr>
        <w:rFonts w:cs="Times New Roman" w:hint="default"/>
      </w:rPr>
    </w:lvl>
    <w:lvl w:ilvl="6">
      <w:start w:val="1"/>
      <w:numFmt w:val="none"/>
      <w:lvlText w:val=""/>
      <w:lvlJc w:val="left"/>
      <w:pPr>
        <w:tabs>
          <w:tab w:val="num" w:pos="720"/>
        </w:tabs>
        <w:ind w:left="720"/>
      </w:pPr>
      <w:rPr>
        <w:rFonts w:cs="Times New Roman" w:hint="default"/>
      </w:rPr>
    </w:lvl>
    <w:lvl w:ilvl="7">
      <w:start w:val="1"/>
      <w:numFmt w:val="none"/>
      <w:lvlText w:val=""/>
      <w:lvlJc w:val="left"/>
      <w:pPr>
        <w:tabs>
          <w:tab w:val="num" w:pos="720"/>
        </w:tabs>
        <w:ind w:left="720"/>
      </w:pPr>
      <w:rPr>
        <w:rFonts w:cs="Times New Roman" w:hint="default"/>
      </w:rPr>
    </w:lvl>
    <w:lvl w:ilvl="8">
      <w:start w:val="1"/>
      <w:numFmt w:val="none"/>
      <w:lvlText w:val=""/>
      <w:lvlJc w:val="left"/>
      <w:pPr>
        <w:tabs>
          <w:tab w:val="num" w:pos="720"/>
        </w:tabs>
        <w:ind w:left="720"/>
      </w:pPr>
      <w:rPr>
        <w:rFonts w:cs="Times New Roman" w:hint="default"/>
      </w:rPr>
    </w:lvl>
  </w:abstractNum>
  <w:abstractNum w:abstractNumId="49"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8"/>
  </w:num>
  <w:num w:numId="3">
    <w:abstractNumId w:val="47"/>
  </w:num>
  <w:num w:numId="4">
    <w:abstractNumId w:val="28"/>
  </w:num>
  <w:num w:numId="5">
    <w:abstractNumId w:val="9"/>
  </w:num>
  <w:num w:numId="6">
    <w:abstractNumId w:val="12"/>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43"/>
  </w:num>
  <w:num w:numId="9">
    <w:abstractNumId w:val="40"/>
  </w:num>
  <w:num w:numId="10">
    <w:abstractNumId w:val="21"/>
  </w:num>
  <w:num w:numId="11">
    <w:abstractNumId w:val="31"/>
  </w:num>
  <w:num w:numId="12">
    <w:abstractNumId w:val="27"/>
  </w:num>
  <w:num w:numId="13">
    <w:abstractNumId w:val="15"/>
  </w:num>
  <w:num w:numId="14">
    <w:abstractNumId w:val="37"/>
  </w:num>
  <w:num w:numId="15">
    <w:abstractNumId w:val="39"/>
  </w:num>
  <w:num w:numId="16">
    <w:abstractNumId w:val="24"/>
  </w:num>
  <w:num w:numId="17">
    <w:abstractNumId w:val="46"/>
  </w:num>
  <w:num w:numId="18">
    <w:abstractNumId w:val="35"/>
  </w:num>
  <w:num w:numId="19">
    <w:abstractNumId w:val="41"/>
  </w:num>
  <w:num w:numId="20">
    <w:abstractNumId w:val="26"/>
  </w:num>
  <w:num w:numId="21">
    <w:abstractNumId w:val="16"/>
  </w:num>
  <w:num w:numId="22">
    <w:abstractNumId w:val="38"/>
  </w:num>
  <w:num w:numId="23">
    <w:abstractNumId w:val="20"/>
  </w:num>
  <w:num w:numId="24">
    <w:abstractNumId w:val="22"/>
  </w:num>
  <w:num w:numId="2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6">
    <w:abstractNumId w:val="32"/>
  </w:num>
  <w:num w:numId="27">
    <w:abstractNumId w:val="11"/>
  </w:num>
  <w:num w:numId="28">
    <w:abstractNumId w:val="18"/>
  </w:num>
  <w:num w:numId="29">
    <w:abstractNumId w:val="30"/>
  </w:num>
  <w:num w:numId="30">
    <w:abstractNumId w:val="44"/>
  </w:num>
  <w:num w:numId="31">
    <w:abstractNumId w:val="19"/>
  </w:num>
  <w:num w:numId="32">
    <w:abstractNumId w:val="25"/>
  </w:num>
  <w:num w:numId="33">
    <w:abstractNumId w:val="10"/>
  </w:num>
  <w:num w:numId="34">
    <w:abstractNumId w:val="5"/>
  </w:num>
  <w:num w:numId="3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6">
    <w:abstractNumId w:val="33"/>
  </w:num>
  <w:num w:numId="37">
    <w:abstractNumId w:val="14"/>
  </w:num>
  <w:num w:numId="38">
    <w:abstractNumId w:val="3"/>
  </w:num>
  <w:num w:numId="39">
    <w:abstractNumId w:val="49"/>
  </w:num>
  <w:num w:numId="40">
    <w:abstractNumId w:val="23"/>
  </w:num>
  <w:num w:numId="4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6"/>
  </w:num>
  <w:num w:numId="44">
    <w:abstractNumId w:val="0"/>
    <w:lvlOverride w:ilvl="0">
      <w:lvl w:ilvl="0">
        <w:start w:val="1"/>
        <w:numFmt w:val="bullet"/>
        <w:lvlText w:val=""/>
        <w:legacy w:legacy="1" w:legacySpace="0" w:legacyIndent="360"/>
        <w:lvlJc w:val="left"/>
        <w:pPr>
          <w:ind w:left="2487" w:hanging="360"/>
        </w:pPr>
        <w:rPr>
          <w:rFonts w:ascii="Symbol" w:hAnsi="Symbol" w:hint="default"/>
        </w:rPr>
      </w:lvl>
    </w:lvlOverride>
  </w:num>
  <w:num w:numId="45">
    <w:abstractNumId w:val="17"/>
  </w:num>
  <w:num w:numId="46">
    <w:abstractNumId w:val="1"/>
  </w:num>
  <w:num w:numId="47">
    <w:abstractNumId w:val="2"/>
  </w:num>
  <w:num w:numId="48">
    <w:abstractNumId w:val="29"/>
  </w:num>
  <w:num w:numId="49">
    <w:abstractNumId w:val="45"/>
  </w:num>
  <w:num w:numId="50">
    <w:abstractNumId w:val="13"/>
  </w:num>
  <w:num w:numId="51">
    <w:abstractNumId w:val="4"/>
  </w:num>
  <w:num w:numId="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num>
  <w:num w:numId="54">
    <w:abstractNumId w:val="42"/>
  </w:num>
  <w:num w:numId="55">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US" w:vendorID="8" w:dllVersion="513" w:checkStyle="1"/>
  <w:activeWritingStyle w:appName="MSWord" w:lang="en-GB" w:vendorID="8" w:dllVersion="513" w:checkStyle="1"/>
  <w:activeWritingStyle w:appName="MSWord" w:lang="fr-FR" w:vendorID="9" w:dllVersion="512" w:checkStyle="1"/>
  <w:activeWritingStyle w:appName="MSWord" w:lang="es-ES_tradnl" w:vendorID="9" w:dllVersion="512" w:checkStyle="1"/>
  <w:activeWritingStyle w:appName="MSWord" w:lang="sv-SE" w:vendorID="0" w:dllVersion="512" w:checkStyle="1"/>
  <w:activeWritingStyle w:appName="MSWord" w:lang="it-IT" w:vendorID="3" w:dllVersion="517" w:checkStyle="1"/>
  <w:activeWritingStyle w:appName="MSWord" w:lang="pl-PL" w:vendorID="12" w:dllVersion="512" w:checkStyle="1"/>
  <w:activeWritingStyle w:appName="MSWord" w:lang="hu-HU" w:vendorID="7"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activeWritingStyle w:appName="MSWord" w:lang="sv-SE" w:vendorID="666" w:dllVersion="513" w:checkStyle="1"/>
  <w:activeWritingStyle w:appName="MSWord" w:lang="ru-RU" w:vendorID="1" w:dllVersion="512" w:checkStyle="1"/>
  <w:activeWritingStyle w:appName="MSWord" w:lang="pt-PT" w:vendorID="13" w:dllVersion="513" w:checkStyle="1"/>
  <w:activeWritingStyle w:appName="MSWord" w:lang="nb-NO" w:vendorID="22"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http://schemas.openxmlformats.org/officeDocument/2006/relationships/endnotess͠＀＀＀Ą＀Ą＀Ą＀Ą＀Ą＀Ą氀氀̀̃耀"/>
  </w:docVars>
  <w:rsids>
    <w:rsidRoot w:val="004C49AF"/>
    <w:rsid w:val="00002F84"/>
    <w:rsid w:val="000046C9"/>
    <w:rsid w:val="00005DF7"/>
    <w:rsid w:val="00012326"/>
    <w:rsid w:val="00013E5A"/>
    <w:rsid w:val="000178A9"/>
    <w:rsid w:val="00020529"/>
    <w:rsid w:val="00023D9F"/>
    <w:rsid w:val="00023EDE"/>
    <w:rsid w:val="000247C4"/>
    <w:rsid w:val="0002524E"/>
    <w:rsid w:val="00027147"/>
    <w:rsid w:val="00027B18"/>
    <w:rsid w:val="00033166"/>
    <w:rsid w:val="0003436B"/>
    <w:rsid w:val="00035567"/>
    <w:rsid w:val="00035CFC"/>
    <w:rsid w:val="00036981"/>
    <w:rsid w:val="0003717D"/>
    <w:rsid w:val="00042C50"/>
    <w:rsid w:val="00043333"/>
    <w:rsid w:val="00044CBF"/>
    <w:rsid w:val="000509EB"/>
    <w:rsid w:val="00051C3B"/>
    <w:rsid w:val="0005320A"/>
    <w:rsid w:val="00054793"/>
    <w:rsid w:val="00061B57"/>
    <w:rsid w:val="00062E99"/>
    <w:rsid w:val="00063DAA"/>
    <w:rsid w:val="00065171"/>
    <w:rsid w:val="00070578"/>
    <w:rsid w:val="00071C82"/>
    <w:rsid w:val="00072E0D"/>
    <w:rsid w:val="00072F6D"/>
    <w:rsid w:val="0007548C"/>
    <w:rsid w:val="00076A9A"/>
    <w:rsid w:val="00076C32"/>
    <w:rsid w:val="00084E0C"/>
    <w:rsid w:val="0008530E"/>
    <w:rsid w:val="00090274"/>
    <w:rsid w:val="00090CE0"/>
    <w:rsid w:val="00090F08"/>
    <w:rsid w:val="00091FAF"/>
    <w:rsid w:val="00097856"/>
    <w:rsid w:val="000A097E"/>
    <w:rsid w:val="000A1494"/>
    <w:rsid w:val="000A2A1D"/>
    <w:rsid w:val="000A39D9"/>
    <w:rsid w:val="000A5F16"/>
    <w:rsid w:val="000A6CF6"/>
    <w:rsid w:val="000B01C0"/>
    <w:rsid w:val="000B1071"/>
    <w:rsid w:val="000B4554"/>
    <w:rsid w:val="000B45DC"/>
    <w:rsid w:val="000B4FA9"/>
    <w:rsid w:val="000B51FB"/>
    <w:rsid w:val="000B6099"/>
    <w:rsid w:val="000B6F68"/>
    <w:rsid w:val="000C1A89"/>
    <w:rsid w:val="000C3C40"/>
    <w:rsid w:val="000C6637"/>
    <w:rsid w:val="000C7229"/>
    <w:rsid w:val="000C7E40"/>
    <w:rsid w:val="000D1D6C"/>
    <w:rsid w:val="000D2204"/>
    <w:rsid w:val="000D22EE"/>
    <w:rsid w:val="000D2D51"/>
    <w:rsid w:val="000D4451"/>
    <w:rsid w:val="000D5C3E"/>
    <w:rsid w:val="000D60FE"/>
    <w:rsid w:val="000E1DA4"/>
    <w:rsid w:val="000E22AA"/>
    <w:rsid w:val="000E3A35"/>
    <w:rsid w:val="000E4855"/>
    <w:rsid w:val="000F0118"/>
    <w:rsid w:val="000F0330"/>
    <w:rsid w:val="000F1925"/>
    <w:rsid w:val="000F1AE2"/>
    <w:rsid w:val="000F1EEC"/>
    <w:rsid w:val="000F2D79"/>
    <w:rsid w:val="000F530C"/>
    <w:rsid w:val="000F589D"/>
    <w:rsid w:val="000F5BC5"/>
    <w:rsid w:val="000F77C2"/>
    <w:rsid w:val="000F7976"/>
    <w:rsid w:val="00102557"/>
    <w:rsid w:val="001046D6"/>
    <w:rsid w:val="00107071"/>
    <w:rsid w:val="00107E5F"/>
    <w:rsid w:val="00107F29"/>
    <w:rsid w:val="001104C2"/>
    <w:rsid w:val="00111262"/>
    <w:rsid w:val="00111CF5"/>
    <w:rsid w:val="001147C8"/>
    <w:rsid w:val="0011512C"/>
    <w:rsid w:val="001152E1"/>
    <w:rsid w:val="00115B48"/>
    <w:rsid w:val="00115D27"/>
    <w:rsid w:val="0012029B"/>
    <w:rsid w:val="001204BD"/>
    <w:rsid w:val="00121CBA"/>
    <w:rsid w:val="00121E2A"/>
    <w:rsid w:val="00122407"/>
    <w:rsid w:val="001248CF"/>
    <w:rsid w:val="001253DC"/>
    <w:rsid w:val="001257C2"/>
    <w:rsid w:val="00125924"/>
    <w:rsid w:val="001327CB"/>
    <w:rsid w:val="00133B91"/>
    <w:rsid w:val="001342A5"/>
    <w:rsid w:val="00134967"/>
    <w:rsid w:val="00140610"/>
    <w:rsid w:val="00141514"/>
    <w:rsid w:val="0014185B"/>
    <w:rsid w:val="00143775"/>
    <w:rsid w:val="00143914"/>
    <w:rsid w:val="00143A11"/>
    <w:rsid w:val="001443F7"/>
    <w:rsid w:val="00146972"/>
    <w:rsid w:val="0015064C"/>
    <w:rsid w:val="00150BEB"/>
    <w:rsid w:val="00151090"/>
    <w:rsid w:val="00151F8D"/>
    <w:rsid w:val="00152D32"/>
    <w:rsid w:val="00154160"/>
    <w:rsid w:val="0015529C"/>
    <w:rsid w:val="00155608"/>
    <w:rsid w:val="00155C43"/>
    <w:rsid w:val="001606B1"/>
    <w:rsid w:val="00164952"/>
    <w:rsid w:val="001658C8"/>
    <w:rsid w:val="00167059"/>
    <w:rsid w:val="001678FD"/>
    <w:rsid w:val="00173CF0"/>
    <w:rsid w:val="00175078"/>
    <w:rsid w:val="0017550B"/>
    <w:rsid w:val="001766D9"/>
    <w:rsid w:val="00177A95"/>
    <w:rsid w:val="00177BB2"/>
    <w:rsid w:val="0018022F"/>
    <w:rsid w:val="001812BA"/>
    <w:rsid w:val="001816C6"/>
    <w:rsid w:val="001822A3"/>
    <w:rsid w:val="00186329"/>
    <w:rsid w:val="001901E0"/>
    <w:rsid w:val="00192EBE"/>
    <w:rsid w:val="0019378C"/>
    <w:rsid w:val="00193D07"/>
    <w:rsid w:val="00194062"/>
    <w:rsid w:val="0019527F"/>
    <w:rsid w:val="00197B0E"/>
    <w:rsid w:val="00197D44"/>
    <w:rsid w:val="001A0749"/>
    <w:rsid w:val="001A3711"/>
    <w:rsid w:val="001A4929"/>
    <w:rsid w:val="001A7262"/>
    <w:rsid w:val="001B00D9"/>
    <w:rsid w:val="001B12C5"/>
    <w:rsid w:val="001B2035"/>
    <w:rsid w:val="001B22FE"/>
    <w:rsid w:val="001B336F"/>
    <w:rsid w:val="001B3880"/>
    <w:rsid w:val="001B3EAA"/>
    <w:rsid w:val="001B5AA4"/>
    <w:rsid w:val="001B6A4F"/>
    <w:rsid w:val="001C2FD8"/>
    <w:rsid w:val="001D0A26"/>
    <w:rsid w:val="001D11A7"/>
    <w:rsid w:val="001D1810"/>
    <w:rsid w:val="001D3056"/>
    <w:rsid w:val="001D4AD5"/>
    <w:rsid w:val="001D546A"/>
    <w:rsid w:val="001D5585"/>
    <w:rsid w:val="001D6A34"/>
    <w:rsid w:val="001D6DE7"/>
    <w:rsid w:val="001E10E5"/>
    <w:rsid w:val="001E2195"/>
    <w:rsid w:val="001E2603"/>
    <w:rsid w:val="001E285F"/>
    <w:rsid w:val="001E2B0F"/>
    <w:rsid w:val="001E323E"/>
    <w:rsid w:val="001E353C"/>
    <w:rsid w:val="001E40F6"/>
    <w:rsid w:val="001E4550"/>
    <w:rsid w:val="001E493B"/>
    <w:rsid w:val="001E54BC"/>
    <w:rsid w:val="001E6F90"/>
    <w:rsid w:val="001F0024"/>
    <w:rsid w:val="001F0AEF"/>
    <w:rsid w:val="001F0F92"/>
    <w:rsid w:val="001F1409"/>
    <w:rsid w:val="001F1BFF"/>
    <w:rsid w:val="001F20CA"/>
    <w:rsid w:val="001F37D3"/>
    <w:rsid w:val="001F3C4A"/>
    <w:rsid w:val="001F4633"/>
    <w:rsid w:val="001F501A"/>
    <w:rsid w:val="001F5C0B"/>
    <w:rsid w:val="001F654A"/>
    <w:rsid w:val="00200166"/>
    <w:rsid w:val="002003E5"/>
    <w:rsid w:val="00200FBA"/>
    <w:rsid w:val="0020160A"/>
    <w:rsid w:val="002026C9"/>
    <w:rsid w:val="00202E03"/>
    <w:rsid w:val="0020446F"/>
    <w:rsid w:val="002056C3"/>
    <w:rsid w:val="0020603F"/>
    <w:rsid w:val="002060D5"/>
    <w:rsid w:val="0020677D"/>
    <w:rsid w:val="00206AA4"/>
    <w:rsid w:val="00207C24"/>
    <w:rsid w:val="00211648"/>
    <w:rsid w:val="00212B3B"/>
    <w:rsid w:val="002135C2"/>
    <w:rsid w:val="0021456E"/>
    <w:rsid w:val="00216657"/>
    <w:rsid w:val="0022162E"/>
    <w:rsid w:val="002218D0"/>
    <w:rsid w:val="002235C4"/>
    <w:rsid w:val="002238B4"/>
    <w:rsid w:val="002244A5"/>
    <w:rsid w:val="002260D9"/>
    <w:rsid w:val="0022679F"/>
    <w:rsid w:val="0022728F"/>
    <w:rsid w:val="00230002"/>
    <w:rsid w:val="002304BC"/>
    <w:rsid w:val="00231A4A"/>
    <w:rsid w:val="0023628E"/>
    <w:rsid w:val="00236C51"/>
    <w:rsid w:val="00237717"/>
    <w:rsid w:val="00241B8B"/>
    <w:rsid w:val="00241E31"/>
    <w:rsid w:val="00245D70"/>
    <w:rsid w:val="00245DE5"/>
    <w:rsid w:val="00246F0F"/>
    <w:rsid w:val="00247B68"/>
    <w:rsid w:val="00250804"/>
    <w:rsid w:val="002539DE"/>
    <w:rsid w:val="00254756"/>
    <w:rsid w:val="002571B8"/>
    <w:rsid w:val="00257DDA"/>
    <w:rsid w:val="0026277F"/>
    <w:rsid w:val="0026398A"/>
    <w:rsid w:val="00263CCE"/>
    <w:rsid w:val="002675A5"/>
    <w:rsid w:val="00271E9D"/>
    <w:rsid w:val="00272CC8"/>
    <w:rsid w:val="00272D43"/>
    <w:rsid w:val="00273F72"/>
    <w:rsid w:val="002757F6"/>
    <w:rsid w:val="00275D0D"/>
    <w:rsid w:val="0028036E"/>
    <w:rsid w:val="0028136C"/>
    <w:rsid w:val="00285CB4"/>
    <w:rsid w:val="0028780C"/>
    <w:rsid w:val="00287CE9"/>
    <w:rsid w:val="00290360"/>
    <w:rsid w:val="00290801"/>
    <w:rsid w:val="00290FB8"/>
    <w:rsid w:val="00292D44"/>
    <w:rsid w:val="00293065"/>
    <w:rsid w:val="00294B15"/>
    <w:rsid w:val="0029549D"/>
    <w:rsid w:val="00296308"/>
    <w:rsid w:val="00296B93"/>
    <w:rsid w:val="00297ACD"/>
    <w:rsid w:val="002A0390"/>
    <w:rsid w:val="002A0C37"/>
    <w:rsid w:val="002A0C85"/>
    <w:rsid w:val="002A3281"/>
    <w:rsid w:val="002A45DB"/>
    <w:rsid w:val="002A5D7F"/>
    <w:rsid w:val="002A6920"/>
    <w:rsid w:val="002A76D8"/>
    <w:rsid w:val="002B168C"/>
    <w:rsid w:val="002B5A6D"/>
    <w:rsid w:val="002B6C8B"/>
    <w:rsid w:val="002C0729"/>
    <w:rsid w:val="002C1AF9"/>
    <w:rsid w:val="002C2584"/>
    <w:rsid w:val="002C3455"/>
    <w:rsid w:val="002C46D8"/>
    <w:rsid w:val="002C4A23"/>
    <w:rsid w:val="002C4D08"/>
    <w:rsid w:val="002C6DF4"/>
    <w:rsid w:val="002D0C12"/>
    <w:rsid w:val="002D12BC"/>
    <w:rsid w:val="002D1DB5"/>
    <w:rsid w:val="002D1E27"/>
    <w:rsid w:val="002D40D8"/>
    <w:rsid w:val="002D6238"/>
    <w:rsid w:val="002D671C"/>
    <w:rsid w:val="002E10E9"/>
    <w:rsid w:val="002E1A94"/>
    <w:rsid w:val="002E4352"/>
    <w:rsid w:val="002E6F1B"/>
    <w:rsid w:val="002F0438"/>
    <w:rsid w:val="002F1486"/>
    <w:rsid w:val="002F1B70"/>
    <w:rsid w:val="002F1F65"/>
    <w:rsid w:val="002F42C7"/>
    <w:rsid w:val="002F4313"/>
    <w:rsid w:val="002F57B9"/>
    <w:rsid w:val="002F6807"/>
    <w:rsid w:val="003013EE"/>
    <w:rsid w:val="00301838"/>
    <w:rsid w:val="00303EC7"/>
    <w:rsid w:val="00305E59"/>
    <w:rsid w:val="00315789"/>
    <w:rsid w:val="00315B29"/>
    <w:rsid w:val="00315F12"/>
    <w:rsid w:val="00320244"/>
    <w:rsid w:val="00320FBD"/>
    <w:rsid w:val="003211FA"/>
    <w:rsid w:val="003213E9"/>
    <w:rsid w:val="0032197E"/>
    <w:rsid w:val="003237C1"/>
    <w:rsid w:val="00323E10"/>
    <w:rsid w:val="00324F1E"/>
    <w:rsid w:val="00325939"/>
    <w:rsid w:val="00331D32"/>
    <w:rsid w:val="00333C6D"/>
    <w:rsid w:val="003342DA"/>
    <w:rsid w:val="00334389"/>
    <w:rsid w:val="003363F8"/>
    <w:rsid w:val="00337792"/>
    <w:rsid w:val="00340C6D"/>
    <w:rsid w:val="00340CE0"/>
    <w:rsid w:val="00342451"/>
    <w:rsid w:val="00345920"/>
    <w:rsid w:val="00346B11"/>
    <w:rsid w:val="0034705C"/>
    <w:rsid w:val="003471A9"/>
    <w:rsid w:val="003524D9"/>
    <w:rsid w:val="00352F77"/>
    <w:rsid w:val="0035741B"/>
    <w:rsid w:val="00360581"/>
    <w:rsid w:val="00361DAB"/>
    <w:rsid w:val="003627FA"/>
    <w:rsid w:val="00362FDF"/>
    <w:rsid w:val="00365748"/>
    <w:rsid w:val="0036586F"/>
    <w:rsid w:val="00365F26"/>
    <w:rsid w:val="00367C4D"/>
    <w:rsid w:val="00367CAC"/>
    <w:rsid w:val="003708D1"/>
    <w:rsid w:val="003710A3"/>
    <w:rsid w:val="00371FCC"/>
    <w:rsid w:val="00372860"/>
    <w:rsid w:val="0037304A"/>
    <w:rsid w:val="00375BBE"/>
    <w:rsid w:val="00375CE7"/>
    <w:rsid w:val="003769A9"/>
    <w:rsid w:val="00377034"/>
    <w:rsid w:val="003779C0"/>
    <w:rsid w:val="003810AB"/>
    <w:rsid w:val="00381E32"/>
    <w:rsid w:val="00381E92"/>
    <w:rsid w:val="003824B1"/>
    <w:rsid w:val="00386D86"/>
    <w:rsid w:val="00387C5E"/>
    <w:rsid w:val="00391B67"/>
    <w:rsid w:val="00391C22"/>
    <w:rsid w:val="00394213"/>
    <w:rsid w:val="0039454F"/>
    <w:rsid w:val="003950AC"/>
    <w:rsid w:val="00395746"/>
    <w:rsid w:val="003963DA"/>
    <w:rsid w:val="0039658A"/>
    <w:rsid w:val="003965A4"/>
    <w:rsid w:val="003977E7"/>
    <w:rsid w:val="003A213B"/>
    <w:rsid w:val="003A3330"/>
    <w:rsid w:val="003A345E"/>
    <w:rsid w:val="003A4688"/>
    <w:rsid w:val="003A53C5"/>
    <w:rsid w:val="003B0330"/>
    <w:rsid w:val="003B0B64"/>
    <w:rsid w:val="003B0CFA"/>
    <w:rsid w:val="003B182F"/>
    <w:rsid w:val="003B2B4A"/>
    <w:rsid w:val="003B31BA"/>
    <w:rsid w:val="003B49AB"/>
    <w:rsid w:val="003B5023"/>
    <w:rsid w:val="003B5310"/>
    <w:rsid w:val="003B6A69"/>
    <w:rsid w:val="003C108B"/>
    <w:rsid w:val="003C28E8"/>
    <w:rsid w:val="003C4666"/>
    <w:rsid w:val="003C491B"/>
    <w:rsid w:val="003C4D69"/>
    <w:rsid w:val="003C78A2"/>
    <w:rsid w:val="003D2239"/>
    <w:rsid w:val="003D26B4"/>
    <w:rsid w:val="003D44B2"/>
    <w:rsid w:val="003D57D9"/>
    <w:rsid w:val="003D661D"/>
    <w:rsid w:val="003D6F2A"/>
    <w:rsid w:val="003D750B"/>
    <w:rsid w:val="003E0F97"/>
    <w:rsid w:val="003E2ECC"/>
    <w:rsid w:val="003E4654"/>
    <w:rsid w:val="003E4D75"/>
    <w:rsid w:val="003E578E"/>
    <w:rsid w:val="003E5966"/>
    <w:rsid w:val="003E5E19"/>
    <w:rsid w:val="003F34BA"/>
    <w:rsid w:val="003F4276"/>
    <w:rsid w:val="003F59ED"/>
    <w:rsid w:val="003F604B"/>
    <w:rsid w:val="003F68F0"/>
    <w:rsid w:val="003F7192"/>
    <w:rsid w:val="003F72AA"/>
    <w:rsid w:val="00402684"/>
    <w:rsid w:val="004029C3"/>
    <w:rsid w:val="0040511E"/>
    <w:rsid w:val="00406233"/>
    <w:rsid w:val="00406A7F"/>
    <w:rsid w:val="00410711"/>
    <w:rsid w:val="00411593"/>
    <w:rsid w:val="004118E1"/>
    <w:rsid w:val="004164B4"/>
    <w:rsid w:val="00416D08"/>
    <w:rsid w:val="00417CDD"/>
    <w:rsid w:val="004214DB"/>
    <w:rsid w:val="0042177D"/>
    <w:rsid w:val="004227C6"/>
    <w:rsid w:val="00423BE3"/>
    <w:rsid w:val="00424087"/>
    <w:rsid w:val="004248DE"/>
    <w:rsid w:val="0042537F"/>
    <w:rsid w:val="004276CF"/>
    <w:rsid w:val="00427CB3"/>
    <w:rsid w:val="004327CC"/>
    <w:rsid w:val="00432AB6"/>
    <w:rsid w:val="00433390"/>
    <w:rsid w:val="0043345B"/>
    <w:rsid w:val="004378E4"/>
    <w:rsid w:val="00437BE2"/>
    <w:rsid w:val="004416DE"/>
    <w:rsid w:val="004424DE"/>
    <w:rsid w:val="004426A0"/>
    <w:rsid w:val="00444082"/>
    <w:rsid w:val="00445514"/>
    <w:rsid w:val="00446BB5"/>
    <w:rsid w:val="00446F9C"/>
    <w:rsid w:val="004470C6"/>
    <w:rsid w:val="00451A73"/>
    <w:rsid w:val="00452166"/>
    <w:rsid w:val="0045495A"/>
    <w:rsid w:val="0045589E"/>
    <w:rsid w:val="00455EFA"/>
    <w:rsid w:val="0045703A"/>
    <w:rsid w:val="004572E5"/>
    <w:rsid w:val="0045762B"/>
    <w:rsid w:val="00457A53"/>
    <w:rsid w:val="00457BE1"/>
    <w:rsid w:val="00457E37"/>
    <w:rsid w:val="0046064D"/>
    <w:rsid w:val="00461B59"/>
    <w:rsid w:val="0046466C"/>
    <w:rsid w:val="004648F7"/>
    <w:rsid w:val="0046533A"/>
    <w:rsid w:val="004670C5"/>
    <w:rsid w:val="00471E06"/>
    <w:rsid w:val="00472633"/>
    <w:rsid w:val="00472CB8"/>
    <w:rsid w:val="00472F81"/>
    <w:rsid w:val="004730D7"/>
    <w:rsid w:val="004734F7"/>
    <w:rsid w:val="0047389C"/>
    <w:rsid w:val="00474A84"/>
    <w:rsid w:val="004751EC"/>
    <w:rsid w:val="00475F8F"/>
    <w:rsid w:val="00477588"/>
    <w:rsid w:val="004779B6"/>
    <w:rsid w:val="00477D59"/>
    <w:rsid w:val="00480CB4"/>
    <w:rsid w:val="00480CE0"/>
    <w:rsid w:val="004829F4"/>
    <w:rsid w:val="00482E3E"/>
    <w:rsid w:val="00482FF0"/>
    <w:rsid w:val="0048378C"/>
    <w:rsid w:val="00484876"/>
    <w:rsid w:val="00484A23"/>
    <w:rsid w:val="00484D15"/>
    <w:rsid w:val="00484F21"/>
    <w:rsid w:val="0048696E"/>
    <w:rsid w:val="00490712"/>
    <w:rsid w:val="00491D7B"/>
    <w:rsid w:val="00492845"/>
    <w:rsid w:val="00495139"/>
    <w:rsid w:val="00496439"/>
    <w:rsid w:val="00496B6D"/>
    <w:rsid w:val="004973E6"/>
    <w:rsid w:val="00497A3C"/>
    <w:rsid w:val="004A0941"/>
    <w:rsid w:val="004A1DBA"/>
    <w:rsid w:val="004A201A"/>
    <w:rsid w:val="004A2258"/>
    <w:rsid w:val="004A34B8"/>
    <w:rsid w:val="004A3556"/>
    <w:rsid w:val="004A4D49"/>
    <w:rsid w:val="004A675F"/>
    <w:rsid w:val="004A6927"/>
    <w:rsid w:val="004B0D5A"/>
    <w:rsid w:val="004B395C"/>
    <w:rsid w:val="004B4203"/>
    <w:rsid w:val="004B4302"/>
    <w:rsid w:val="004B4F82"/>
    <w:rsid w:val="004B6CF6"/>
    <w:rsid w:val="004B75B0"/>
    <w:rsid w:val="004B7908"/>
    <w:rsid w:val="004B7F12"/>
    <w:rsid w:val="004C29CE"/>
    <w:rsid w:val="004C3289"/>
    <w:rsid w:val="004C3765"/>
    <w:rsid w:val="004C4075"/>
    <w:rsid w:val="004C49AF"/>
    <w:rsid w:val="004C49DA"/>
    <w:rsid w:val="004C687F"/>
    <w:rsid w:val="004C727F"/>
    <w:rsid w:val="004D172B"/>
    <w:rsid w:val="004D2472"/>
    <w:rsid w:val="004D40E6"/>
    <w:rsid w:val="004D5660"/>
    <w:rsid w:val="004D6136"/>
    <w:rsid w:val="004D6C50"/>
    <w:rsid w:val="004D7BBB"/>
    <w:rsid w:val="004E00F9"/>
    <w:rsid w:val="004E057A"/>
    <w:rsid w:val="004E0879"/>
    <w:rsid w:val="004E0C36"/>
    <w:rsid w:val="004E0D99"/>
    <w:rsid w:val="004E116A"/>
    <w:rsid w:val="004E1464"/>
    <w:rsid w:val="004E24CA"/>
    <w:rsid w:val="004E2710"/>
    <w:rsid w:val="004E2C9A"/>
    <w:rsid w:val="004E35A9"/>
    <w:rsid w:val="004E3F69"/>
    <w:rsid w:val="004E48B2"/>
    <w:rsid w:val="004E690E"/>
    <w:rsid w:val="004F0383"/>
    <w:rsid w:val="004F089B"/>
    <w:rsid w:val="004F5890"/>
    <w:rsid w:val="004F752B"/>
    <w:rsid w:val="004F778D"/>
    <w:rsid w:val="00502885"/>
    <w:rsid w:val="00502BF9"/>
    <w:rsid w:val="0050360A"/>
    <w:rsid w:val="0050430D"/>
    <w:rsid w:val="005066D9"/>
    <w:rsid w:val="00510367"/>
    <w:rsid w:val="00510F73"/>
    <w:rsid w:val="00510F8D"/>
    <w:rsid w:val="00510FA1"/>
    <w:rsid w:val="00511500"/>
    <w:rsid w:val="00511B15"/>
    <w:rsid w:val="00511B22"/>
    <w:rsid w:val="00512408"/>
    <w:rsid w:val="005147BB"/>
    <w:rsid w:val="0051592D"/>
    <w:rsid w:val="00517BD2"/>
    <w:rsid w:val="005207F8"/>
    <w:rsid w:val="00520B69"/>
    <w:rsid w:val="00522065"/>
    <w:rsid w:val="00522322"/>
    <w:rsid w:val="00522BAB"/>
    <w:rsid w:val="005232E1"/>
    <w:rsid w:val="0052477E"/>
    <w:rsid w:val="005251E7"/>
    <w:rsid w:val="005263D7"/>
    <w:rsid w:val="0052689A"/>
    <w:rsid w:val="00526BA7"/>
    <w:rsid w:val="00526C51"/>
    <w:rsid w:val="0052798A"/>
    <w:rsid w:val="00527AA6"/>
    <w:rsid w:val="0053023C"/>
    <w:rsid w:val="0053131D"/>
    <w:rsid w:val="00531AD2"/>
    <w:rsid w:val="00532846"/>
    <w:rsid w:val="00532AC2"/>
    <w:rsid w:val="00532F4C"/>
    <w:rsid w:val="00533F71"/>
    <w:rsid w:val="005352C7"/>
    <w:rsid w:val="005358FD"/>
    <w:rsid w:val="00542944"/>
    <w:rsid w:val="00545AD8"/>
    <w:rsid w:val="00546C9A"/>
    <w:rsid w:val="00546F60"/>
    <w:rsid w:val="005503E4"/>
    <w:rsid w:val="00551974"/>
    <w:rsid w:val="0055207C"/>
    <w:rsid w:val="005529D9"/>
    <w:rsid w:val="00552F26"/>
    <w:rsid w:val="0055487A"/>
    <w:rsid w:val="005568C2"/>
    <w:rsid w:val="00556F77"/>
    <w:rsid w:val="00561CF1"/>
    <w:rsid w:val="00561EB1"/>
    <w:rsid w:val="0056232B"/>
    <w:rsid w:val="00563316"/>
    <w:rsid w:val="00565C1A"/>
    <w:rsid w:val="00566257"/>
    <w:rsid w:val="005668F5"/>
    <w:rsid w:val="00570FC7"/>
    <w:rsid w:val="005718EA"/>
    <w:rsid w:val="00571CAD"/>
    <w:rsid w:val="00572EE1"/>
    <w:rsid w:val="00573BC4"/>
    <w:rsid w:val="005748EA"/>
    <w:rsid w:val="00575FC2"/>
    <w:rsid w:val="0057674A"/>
    <w:rsid w:val="00576D7E"/>
    <w:rsid w:val="005800B8"/>
    <w:rsid w:val="0058263B"/>
    <w:rsid w:val="0058291B"/>
    <w:rsid w:val="005843A8"/>
    <w:rsid w:val="0058593C"/>
    <w:rsid w:val="0058701D"/>
    <w:rsid w:val="005936D3"/>
    <w:rsid w:val="005A036B"/>
    <w:rsid w:val="005A0643"/>
    <w:rsid w:val="005A107B"/>
    <w:rsid w:val="005A1DFF"/>
    <w:rsid w:val="005A2CBA"/>
    <w:rsid w:val="005A3C70"/>
    <w:rsid w:val="005A48FB"/>
    <w:rsid w:val="005A52EB"/>
    <w:rsid w:val="005A56C1"/>
    <w:rsid w:val="005A59C9"/>
    <w:rsid w:val="005A6796"/>
    <w:rsid w:val="005B049A"/>
    <w:rsid w:val="005B109C"/>
    <w:rsid w:val="005B163F"/>
    <w:rsid w:val="005B1F73"/>
    <w:rsid w:val="005B2241"/>
    <w:rsid w:val="005B2B35"/>
    <w:rsid w:val="005B3C2C"/>
    <w:rsid w:val="005B4DD5"/>
    <w:rsid w:val="005B57F4"/>
    <w:rsid w:val="005B6036"/>
    <w:rsid w:val="005C105A"/>
    <w:rsid w:val="005C1E91"/>
    <w:rsid w:val="005C23E0"/>
    <w:rsid w:val="005C4294"/>
    <w:rsid w:val="005C6348"/>
    <w:rsid w:val="005C6B76"/>
    <w:rsid w:val="005D19E2"/>
    <w:rsid w:val="005D1BA1"/>
    <w:rsid w:val="005D51B5"/>
    <w:rsid w:val="005D7793"/>
    <w:rsid w:val="005E0DDE"/>
    <w:rsid w:val="005E660F"/>
    <w:rsid w:val="005F25E0"/>
    <w:rsid w:val="005F2A4E"/>
    <w:rsid w:val="005F2F4A"/>
    <w:rsid w:val="005F45E5"/>
    <w:rsid w:val="005F599D"/>
    <w:rsid w:val="005F735F"/>
    <w:rsid w:val="00600770"/>
    <w:rsid w:val="00600848"/>
    <w:rsid w:val="00601609"/>
    <w:rsid w:val="006026FC"/>
    <w:rsid w:val="006034B2"/>
    <w:rsid w:val="0060355A"/>
    <w:rsid w:val="00603BE6"/>
    <w:rsid w:val="00610553"/>
    <w:rsid w:val="00611719"/>
    <w:rsid w:val="00612693"/>
    <w:rsid w:val="0061336C"/>
    <w:rsid w:val="00613EB9"/>
    <w:rsid w:val="006148A0"/>
    <w:rsid w:val="006152B7"/>
    <w:rsid w:val="0061749B"/>
    <w:rsid w:val="00617A6E"/>
    <w:rsid w:val="00621103"/>
    <w:rsid w:val="00621DD8"/>
    <w:rsid w:val="00624165"/>
    <w:rsid w:val="006251F1"/>
    <w:rsid w:val="00625365"/>
    <w:rsid w:val="00627343"/>
    <w:rsid w:val="0062775F"/>
    <w:rsid w:val="00630EE6"/>
    <w:rsid w:val="00632A4E"/>
    <w:rsid w:val="0063355A"/>
    <w:rsid w:val="00633DC2"/>
    <w:rsid w:val="006366EF"/>
    <w:rsid w:val="00637EA2"/>
    <w:rsid w:val="00640ACE"/>
    <w:rsid w:val="00640CDD"/>
    <w:rsid w:val="0064124B"/>
    <w:rsid w:val="00642297"/>
    <w:rsid w:val="00643235"/>
    <w:rsid w:val="006449D5"/>
    <w:rsid w:val="00645581"/>
    <w:rsid w:val="00645824"/>
    <w:rsid w:val="0064596B"/>
    <w:rsid w:val="00645DF2"/>
    <w:rsid w:val="006468AD"/>
    <w:rsid w:val="00646DBF"/>
    <w:rsid w:val="00651168"/>
    <w:rsid w:val="006535A3"/>
    <w:rsid w:val="0065522C"/>
    <w:rsid w:val="00655536"/>
    <w:rsid w:val="006565A5"/>
    <w:rsid w:val="006574C2"/>
    <w:rsid w:val="00661A3D"/>
    <w:rsid w:val="00663B0C"/>
    <w:rsid w:val="00665E52"/>
    <w:rsid w:val="00666007"/>
    <w:rsid w:val="00666A07"/>
    <w:rsid w:val="00667059"/>
    <w:rsid w:val="006672A6"/>
    <w:rsid w:val="0067017B"/>
    <w:rsid w:val="006726F2"/>
    <w:rsid w:val="00673C04"/>
    <w:rsid w:val="0067507B"/>
    <w:rsid w:val="00676714"/>
    <w:rsid w:val="00676AD0"/>
    <w:rsid w:val="00676FD6"/>
    <w:rsid w:val="006770E3"/>
    <w:rsid w:val="006777C0"/>
    <w:rsid w:val="00684119"/>
    <w:rsid w:val="00685A31"/>
    <w:rsid w:val="00686A2F"/>
    <w:rsid w:val="0068705A"/>
    <w:rsid w:val="006905B9"/>
    <w:rsid w:val="00691A3C"/>
    <w:rsid w:val="006935E7"/>
    <w:rsid w:val="00693743"/>
    <w:rsid w:val="00696845"/>
    <w:rsid w:val="00697BDD"/>
    <w:rsid w:val="006A07BB"/>
    <w:rsid w:val="006A2204"/>
    <w:rsid w:val="006A2958"/>
    <w:rsid w:val="006A2F86"/>
    <w:rsid w:val="006A3159"/>
    <w:rsid w:val="006A317B"/>
    <w:rsid w:val="006A669C"/>
    <w:rsid w:val="006A73CC"/>
    <w:rsid w:val="006A7AFB"/>
    <w:rsid w:val="006B086D"/>
    <w:rsid w:val="006B0D05"/>
    <w:rsid w:val="006B2EEF"/>
    <w:rsid w:val="006B4F26"/>
    <w:rsid w:val="006B5010"/>
    <w:rsid w:val="006B64C5"/>
    <w:rsid w:val="006B681E"/>
    <w:rsid w:val="006C0489"/>
    <w:rsid w:val="006C1E6F"/>
    <w:rsid w:val="006C22F0"/>
    <w:rsid w:val="006C26FA"/>
    <w:rsid w:val="006C5D64"/>
    <w:rsid w:val="006C6A54"/>
    <w:rsid w:val="006C7293"/>
    <w:rsid w:val="006D258F"/>
    <w:rsid w:val="006D5990"/>
    <w:rsid w:val="006E0069"/>
    <w:rsid w:val="006E0906"/>
    <w:rsid w:val="006E0F8A"/>
    <w:rsid w:val="006E1668"/>
    <w:rsid w:val="006E2251"/>
    <w:rsid w:val="006E27A4"/>
    <w:rsid w:val="006E4D9A"/>
    <w:rsid w:val="006E5CF5"/>
    <w:rsid w:val="006E6B51"/>
    <w:rsid w:val="006E6DE1"/>
    <w:rsid w:val="006E793C"/>
    <w:rsid w:val="006E7E9A"/>
    <w:rsid w:val="006F02F0"/>
    <w:rsid w:val="006F0BD7"/>
    <w:rsid w:val="006F15ED"/>
    <w:rsid w:val="006F27EB"/>
    <w:rsid w:val="006F339E"/>
    <w:rsid w:val="006F36E0"/>
    <w:rsid w:val="006F39EB"/>
    <w:rsid w:val="006F564E"/>
    <w:rsid w:val="006F6E98"/>
    <w:rsid w:val="00700764"/>
    <w:rsid w:val="00700CD5"/>
    <w:rsid w:val="00700DC3"/>
    <w:rsid w:val="007052AE"/>
    <w:rsid w:val="00705B1E"/>
    <w:rsid w:val="0070775E"/>
    <w:rsid w:val="00710A02"/>
    <w:rsid w:val="00712FB9"/>
    <w:rsid w:val="00716109"/>
    <w:rsid w:val="007163D4"/>
    <w:rsid w:val="00716F90"/>
    <w:rsid w:val="00720953"/>
    <w:rsid w:val="00720BED"/>
    <w:rsid w:val="00721232"/>
    <w:rsid w:val="00722393"/>
    <w:rsid w:val="00723E17"/>
    <w:rsid w:val="0072564D"/>
    <w:rsid w:val="007270D3"/>
    <w:rsid w:val="007306A1"/>
    <w:rsid w:val="00730931"/>
    <w:rsid w:val="00732941"/>
    <w:rsid w:val="00732DC9"/>
    <w:rsid w:val="0073304D"/>
    <w:rsid w:val="00733A10"/>
    <w:rsid w:val="007344D3"/>
    <w:rsid w:val="00734500"/>
    <w:rsid w:val="007366D9"/>
    <w:rsid w:val="00736A27"/>
    <w:rsid w:val="00736FDB"/>
    <w:rsid w:val="0074089B"/>
    <w:rsid w:val="00742944"/>
    <w:rsid w:val="007433F8"/>
    <w:rsid w:val="007444EF"/>
    <w:rsid w:val="00744B6F"/>
    <w:rsid w:val="00744C09"/>
    <w:rsid w:val="007466FC"/>
    <w:rsid w:val="00747F9C"/>
    <w:rsid w:val="00750722"/>
    <w:rsid w:val="00751687"/>
    <w:rsid w:val="00753918"/>
    <w:rsid w:val="00755AA0"/>
    <w:rsid w:val="00756F20"/>
    <w:rsid w:val="00757C9A"/>
    <w:rsid w:val="0076050F"/>
    <w:rsid w:val="00762765"/>
    <w:rsid w:val="0076289D"/>
    <w:rsid w:val="00763AAD"/>
    <w:rsid w:val="0076637F"/>
    <w:rsid w:val="007747A5"/>
    <w:rsid w:val="00775299"/>
    <w:rsid w:val="0077624C"/>
    <w:rsid w:val="0077737C"/>
    <w:rsid w:val="0077746D"/>
    <w:rsid w:val="00777C10"/>
    <w:rsid w:val="00780939"/>
    <w:rsid w:val="00781DC8"/>
    <w:rsid w:val="007840E6"/>
    <w:rsid w:val="0078427F"/>
    <w:rsid w:val="007853DB"/>
    <w:rsid w:val="00786EEC"/>
    <w:rsid w:val="00791157"/>
    <w:rsid w:val="00796075"/>
    <w:rsid w:val="00796B85"/>
    <w:rsid w:val="007979D1"/>
    <w:rsid w:val="007A0A1B"/>
    <w:rsid w:val="007A1965"/>
    <w:rsid w:val="007A237B"/>
    <w:rsid w:val="007A2458"/>
    <w:rsid w:val="007A2818"/>
    <w:rsid w:val="007A2FB1"/>
    <w:rsid w:val="007A384B"/>
    <w:rsid w:val="007A3B4C"/>
    <w:rsid w:val="007A4089"/>
    <w:rsid w:val="007A4BAE"/>
    <w:rsid w:val="007A5383"/>
    <w:rsid w:val="007A5F92"/>
    <w:rsid w:val="007A6F75"/>
    <w:rsid w:val="007B1A3F"/>
    <w:rsid w:val="007B2FAB"/>
    <w:rsid w:val="007B3061"/>
    <w:rsid w:val="007B37FC"/>
    <w:rsid w:val="007B3CBB"/>
    <w:rsid w:val="007B4016"/>
    <w:rsid w:val="007B42C3"/>
    <w:rsid w:val="007B47A5"/>
    <w:rsid w:val="007B7B80"/>
    <w:rsid w:val="007C0359"/>
    <w:rsid w:val="007C1079"/>
    <w:rsid w:val="007C18FB"/>
    <w:rsid w:val="007C252B"/>
    <w:rsid w:val="007C3C55"/>
    <w:rsid w:val="007D2DEA"/>
    <w:rsid w:val="007E04D7"/>
    <w:rsid w:val="007E1368"/>
    <w:rsid w:val="007E142B"/>
    <w:rsid w:val="007E2DDA"/>
    <w:rsid w:val="007E32DF"/>
    <w:rsid w:val="007E4534"/>
    <w:rsid w:val="007E4B9A"/>
    <w:rsid w:val="007E51E3"/>
    <w:rsid w:val="007E5D4C"/>
    <w:rsid w:val="007E6840"/>
    <w:rsid w:val="007E6953"/>
    <w:rsid w:val="007E6DD8"/>
    <w:rsid w:val="007F17E2"/>
    <w:rsid w:val="007F29A6"/>
    <w:rsid w:val="007F3324"/>
    <w:rsid w:val="007F333E"/>
    <w:rsid w:val="007F376F"/>
    <w:rsid w:val="007F4770"/>
    <w:rsid w:val="007F7199"/>
    <w:rsid w:val="007F778D"/>
    <w:rsid w:val="00800618"/>
    <w:rsid w:val="0080165B"/>
    <w:rsid w:val="00801CD8"/>
    <w:rsid w:val="0080230A"/>
    <w:rsid w:val="008025D0"/>
    <w:rsid w:val="00803C9A"/>
    <w:rsid w:val="00805E8C"/>
    <w:rsid w:val="00812F04"/>
    <w:rsid w:val="00812F7C"/>
    <w:rsid w:val="00815C3A"/>
    <w:rsid w:val="00817DE4"/>
    <w:rsid w:val="0082006D"/>
    <w:rsid w:val="0082116E"/>
    <w:rsid w:val="00821C30"/>
    <w:rsid w:val="00823721"/>
    <w:rsid w:val="00823EEA"/>
    <w:rsid w:val="00826257"/>
    <w:rsid w:val="008262C0"/>
    <w:rsid w:val="00830E6D"/>
    <w:rsid w:val="008310DC"/>
    <w:rsid w:val="00831376"/>
    <w:rsid w:val="0083533B"/>
    <w:rsid w:val="0083533C"/>
    <w:rsid w:val="008360EA"/>
    <w:rsid w:val="0083672B"/>
    <w:rsid w:val="00840439"/>
    <w:rsid w:val="0084174C"/>
    <w:rsid w:val="008446D8"/>
    <w:rsid w:val="00844B69"/>
    <w:rsid w:val="00846A03"/>
    <w:rsid w:val="00850ABB"/>
    <w:rsid w:val="00854509"/>
    <w:rsid w:val="008545F9"/>
    <w:rsid w:val="00855CAC"/>
    <w:rsid w:val="00855E4A"/>
    <w:rsid w:val="008561B5"/>
    <w:rsid w:val="00856BFC"/>
    <w:rsid w:val="00856E27"/>
    <w:rsid w:val="008601D2"/>
    <w:rsid w:val="00860E4F"/>
    <w:rsid w:val="0086122F"/>
    <w:rsid w:val="0086466F"/>
    <w:rsid w:val="00864849"/>
    <w:rsid w:val="00865D97"/>
    <w:rsid w:val="0086643A"/>
    <w:rsid w:val="00866DA2"/>
    <w:rsid w:val="00867C50"/>
    <w:rsid w:val="008705FC"/>
    <w:rsid w:val="008712B9"/>
    <w:rsid w:val="008713D4"/>
    <w:rsid w:val="00873BCA"/>
    <w:rsid w:val="00874750"/>
    <w:rsid w:val="00875B83"/>
    <w:rsid w:val="00875F67"/>
    <w:rsid w:val="00875FD4"/>
    <w:rsid w:val="00876E90"/>
    <w:rsid w:val="00881359"/>
    <w:rsid w:val="0088346F"/>
    <w:rsid w:val="00883B6C"/>
    <w:rsid w:val="008844E0"/>
    <w:rsid w:val="008854DD"/>
    <w:rsid w:val="00885717"/>
    <w:rsid w:val="00885A6F"/>
    <w:rsid w:val="00885FD9"/>
    <w:rsid w:val="00886D17"/>
    <w:rsid w:val="00887DF1"/>
    <w:rsid w:val="00891ED9"/>
    <w:rsid w:val="00892368"/>
    <w:rsid w:val="00893110"/>
    <w:rsid w:val="008934DD"/>
    <w:rsid w:val="00893D5A"/>
    <w:rsid w:val="008949F2"/>
    <w:rsid w:val="0089582B"/>
    <w:rsid w:val="00895CD4"/>
    <w:rsid w:val="008A1435"/>
    <w:rsid w:val="008A20A4"/>
    <w:rsid w:val="008A21E1"/>
    <w:rsid w:val="008A3D55"/>
    <w:rsid w:val="008A49B4"/>
    <w:rsid w:val="008A62F2"/>
    <w:rsid w:val="008A739D"/>
    <w:rsid w:val="008B00BD"/>
    <w:rsid w:val="008B0E62"/>
    <w:rsid w:val="008B2F76"/>
    <w:rsid w:val="008B331B"/>
    <w:rsid w:val="008B3DEF"/>
    <w:rsid w:val="008B559B"/>
    <w:rsid w:val="008B5E06"/>
    <w:rsid w:val="008B6195"/>
    <w:rsid w:val="008B7092"/>
    <w:rsid w:val="008C3EF8"/>
    <w:rsid w:val="008C7C10"/>
    <w:rsid w:val="008D0084"/>
    <w:rsid w:val="008D0258"/>
    <w:rsid w:val="008D0B1A"/>
    <w:rsid w:val="008D10B3"/>
    <w:rsid w:val="008D1F08"/>
    <w:rsid w:val="008D30BA"/>
    <w:rsid w:val="008D489B"/>
    <w:rsid w:val="008D50C4"/>
    <w:rsid w:val="008D659B"/>
    <w:rsid w:val="008E164B"/>
    <w:rsid w:val="008E3328"/>
    <w:rsid w:val="008E34CD"/>
    <w:rsid w:val="008E4C3D"/>
    <w:rsid w:val="008E570F"/>
    <w:rsid w:val="008F05C9"/>
    <w:rsid w:val="008F1B50"/>
    <w:rsid w:val="008F21FE"/>
    <w:rsid w:val="008F2C78"/>
    <w:rsid w:val="008F36CF"/>
    <w:rsid w:val="008F45BC"/>
    <w:rsid w:val="008F50D2"/>
    <w:rsid w:val="008F6762"/>
    <w:rsid w:val="008F72E4"/>
    <w:rsid w:val="009017EA"/>
    <w:rsid w:val="00902282"/>
    <w:rsid w:val="009031BE"/>
    <w:rsid w:val="0090530A"/>
    <w:rsid w:val="00905CEE"/>
    <w:rsid w:val="00906C56"/>
    <w:rsid w:val="00910432"/>
    <w:rsid w:val="00910E5C"/>
    <w:rsid w:val="0091139E"/>
    <w:rsid w:val="009172DC"/>
    <w:rsid w:val="00920758"/>
    <w:rsid w:val="00921B1A"/>
    <w:rsid w:val="00923455"/>
    <w:rsid w:val="00925A34"/>
    <w:rsid w:val="0092614C"/>
    <w:rsid w:val="00926E23"/>
    <w:rsid w:val="00927CC7"/>
    <w:rsid w:val="00930BF7"/>
    <w:rsid w:val="009310ED"/>
    <w:rsid w:val="00933BEF"/>
    <w:rsid w:val="00934CC0"/>
    <w:rsid w:val="0093702F"/>
    <w:rsid w:val="0094180E"/>
    <w:rsid w:val="00941FDB"/>
    <w:rsid w:val="009423E7"/>
    <w:rsid w:val="00942C77"/>
    <w:rsid w:val="009431B2"/>
    <w:rsid w:val="00943EF6"/>
    <w:rsid w:val="00945902"/>
    <w:rsid w:val="00947294"/>
    <w:rsid w:val="00947EFF"/>
    <w:rsid w:val="00950702"/>
    <w:rsid w:val="0095498E"/>
    <w:rsid w:val="009568F2"/>
    <w:rsid w:val="00961884"/>
    <w:rsid w:val="00961BD6"/>
    <w:rsid w:val="00963EE3"/>
    <w:rsid w:val="00965A4B"/>
    <w:rsid w:val="009708B2"/>
    <w:rsid w:val="00972745"/>
    <w:rsid w:val="00974360"/>
    <w:rsid w:val="00974BA3"/>
    <w:rsid w:val="00975293"/>
    <w:rsid w:val="00977144"/>
    <w:rsid w:val="00977A2E"/>
    <w:rsid w:val="00977CE6"/>
    <w:rsid w:val="00983EE6"/>
    <w:rsid w:val="009849EB"/>
    <w:rsid w:val="00985509"/>
    <w:rsid w:val="00985A59"/>
    <w:rsid w:val="00986388"/>
    <w:rsid w:val="00990404"/>
    <w:rsid w:val="00990F69"/>
    <w:rsid w:val="009914B3"/>
    <w:rsid w:val="00991E8D"/>
    <w:rsid w:val="009933CF"/>
    <w:rsid w:val="00993A1D"/>
    <w:rsid w:val="00994E92"/>
    <w:rsid w:val="00995B0D"/>
    <w:rsid w:val="00995DAB"/>
    <w:rsid w:val="00995ED4"/>
    <w:rsid w:val="0099618D"/>
    <w:rsid w:val="009976AA"/>
    <w:rsid w:val="009977BE"/>
    <w:rsid w:val="009A00AE"/>
    <w:rsid w:val="009A3684"/>
    <w:rsid w:val="009A3E86"/>
    <w:rsid w:val="009A40EF"/>
    <w:rsid w:val="009A4D08"/>
    <w:rsid w:val="009A77A7"/>
    <w:rsid w:val="009B5A79"/>
    <w:rsid w:val="009C01E9"/>
    <w:rsid w:val="009C1336"/>
    <w:rsid w:val="009C1810"/>
    <w:rsid w:val="009C2098"/>
    <w:rsid w:val="009C250F"/>
    <w:rsid w:val="009C4A3C"/>
    <w:rsid w:val="009C4B78"/>
    <w:rsid w:val="009C676A"/>
    <w:rsid w:val="009C7648"/>
    <w:rsid w:val="009C7F8A"/>
    <w:rsid w:val="009D505C"/>
    <w:rsid w:val="009D54DB"/>
    <w:rsid w:val="009D5729"/>
    <w:rsid w:val="009D6236"/>
    <w:rsid w:val="009D6F72"/>
    <w:rsid w:val="009E1E7C"/>
    <w:rsid w:val="009E2F7A"/>
    <w:rsid w:val="009E3039"/>
    <w:rsid w:val="009E3828"/>
    <w:rsid w:val="009E484A"/>
    <w:rsid w:val="009E5AEF"/>
    <w:rsid w:val="009E5FC0"/>
    <w:rsid w:val="009E6FE1"/>
    <w:rsid w:val="009F18E7"/>
    <w:rsid w:val="009F22C6"/>
    <w:rsid w:val="009F432C"/>
    <w:rsid w:val="00A016D7"/>
    <w:rsid w:val="00A0181A"/>
    <w:rsid w:val="00A01A3C"/>
    <w:rsid w:val="00A03B5E"/>
    <w:rsid w:val="00A05B1C"/>
    <w:rsid w:val="00A06160"/>
    <w:rsid w:val="00A10A3E"/>
    <w:rsid w:val="00A1261C"/>
    <w:rsid w:val="00A1311C"/>
    <w:rsid w:val="00A15009"/>
    <w:rsid w:val="00A17565"/>
    <w:rsid w:val="00A237C1"/>
    <w:rsid w:val="00A2521C"/>
    <w:rsid w:val="00A2582C"/>
    <w:rsid w:val="00A26C49"/>
    <w:rsid w:val="00A270AF"/>
    <w:rsid w:val="00A27DBB"/>
    <w:rsid w:val="00A33118"/>
    <w:rsid w:val="00A33693"/>
    <w:rsid w:val="00A33EFE"/>
    <w:rsid w:val="00A3429B"/>
    <w:rsid w:val="00A34EC0"/>
    <w:rsid w:val="00A4038E"/>
    <w:rsid w:val="00A41860"/>
    <w:rsid w:val="00A42343"/>
    <w:rsid w:val="00A42A5F"/>
    <w:rsid w:val="00A43AF2"/>
    <w:rsid w:val="00A4414D"/>
    <w:rsid w:val="00A453BA"/>
    <w:rsid w:val="00A45D9B"/>
    <w:rsid w:val="00A5037E"/>
    <w:rsid w:val="00A510D7"/>
    <w:rsid w:val="00A51A79"/>
    <w:rsid w:val="00A525A7"/>
    <w:rsid w:val="00A52E94"/>
    <w:rsid w:val="00A537D1"/>
    <w:rsid w:val="00A53F87"/>
    <w:rsid w:val="00A54158"/>
    <w:rsid w:val="00A54CA2"/>
    <w:rsid w:val="00A5519F"/>
    <w:rsid w:val="00A554D5"/>
    <w:rsid w:val="00A55A76"/>
    <w:rsid w:val="00A57038"/>
    <w:rsid w:val="00A61F35"/>
    <w:rsid w:val="00A635B7"/>
    <w:rsid w:val="00A64361"/>
    <w:rsid w:val="00A646DD"/>
    <w:rsid w:val="00A70316"/>
    <w:rsid w:val="00A708D1"/>
    <w:rsid w:val="00A71A1F"/>
    <w:rsid w:val="00A71D3E"/>
    <w:rsid w:val="00A73BE2"/>
    <w:rsid w:val="00A743D5"/>
    <w:rsid w:val="00A75D72"/>
    <w:rsid w:val="00A7775C"/>
    <w:rsid w:val="00A77858"/>
    <w:rsid w:val="00A805B0"/>
    <w:rsid w:val="00A80D46"/>
    <w:rsid w:val="00A8100C"/>
    <w:rsid w:val="00A81D89"/>
    <w:rsid w:val="00A82ABE"/>
    <w:rsid w:val="00A84F94"/>
    <w:rsid w:val="00A87793"/>
    <w:rsid w:val="00A91124"/>
    <w:rsid w:val="00A91BDD"/>
    <w:rsid w:val="00A94B8B"/>
    <w:rsid w:val="00A94C69"/>
    <w:rsid w:val="00A94E4E"/>
    <w:rsid w:val="00A95571"/>
    <w:rsid w:val="00A96A6A"/>
    <w:rsid w:val="00A97A08"/>
    <w:rsid w:val="00AA1650"/>
    <w:rsid w:val="00AA1AB2"/>
    <w:rsid w:val="00AA244C"/>
    <w:rsid w:val="00AA2787"/>
    <w:rsid w:val="00AA2EDB"/>
    <w:rsid w:val="00AA448E"/>
    <w:rsid w:val="00AA4827"/>
    <w:rsid w:val="00AA59CE"/>
    <w:rsid w:val="00AB106D"/>
    <w:rsid w:val="00AB2AAE"/>
    <w:rsid w:val="00AB49C7"/>
    <w:rsid w:val="00AC0858"/>
    <w:rsid w:val="00AC1E49"/>
    <w:rsid w:val="00AC22E4"/>
    <w:rsid w:val="00AC4585"/>
    <w:rsid w:val="00AC5D21"/>
    <w:rsid w:val="00AC5ED6"/>
    <w:rsid w:val="00AC7BBF"/>
    <w:rsid w:val="00AD4D0F"/>
    <w:rsid w:val="00AD4DD9"/>
    <w:rsid w:val="00AD520B"/>
    <w:rsid w:val="00AD5D55"/>
    <w:rsid w:val="00AD612A"/>
    <w:rsid w:val="00AD6DD3"/>
    <w:rsid w:val="00AD74C2"/>
    <w:rsid w:val="00AD7706"/>
    <w:rsid w:val="00AD7EE8"/>
    <w:rsid w:val="00AE0186"/>
    <w:rsid w:val="00AE033C"/>
    <w:rsid w:val="00AE0B4E"/>
    <w:rsid w:val="00AE1867"/>
    <w:rsid w:val="00AE3163"/>
    <w:rsid w:val="00AE35BF"/>
    <w:rsid w:val="00AE4BA1"/>
    <w:rsid w:val="00AE4FA6"/>
    <w:rsid w:val="00AE5BF2"/>
    <w:rsid w:val="00AE5F93"/>
    <w:rsid w:val="00AF05DC"/>
    <w:rsid w:val="00AF3741"/>
    <w:rsid w:val="00AF4034"/>
    <w:rsid w:val="00AF422B"/>
    <w:rsid w:val="00AF4A9C"/>
    <w:rsid w:val="00AF5539"/>
    <w:rsid w:val="00AF5800"/>
    <w:rsid w:val="00AF61A1"/>
    <w:rsid w:val="00AF7876"/>
    <w:rsid w:val="00AF7AB2"/>
    <w:rsid w:val="00B01E29"/>
    <w:rsid w:val="00B02C33"/>
    <w:rsid w:val="00B02DE6"/>
    <w:rsid w:val="00B0675E"/>
    <w:rsid w:val="00B072DB"/>
    <w:rsid w:val="00B07445"/>
    <w:rsid w:val="00B07ABF"/>
    <w:rsid w:val="00B100C5"/>
    <w:rsid w:val="00B128D3"/>
    <w:rsid w:val="00B12937"/>
    <w:rsid w:val="00B13C6A"/>
    <w:rsid w:val="00B142D9"/>
    <w:rsid w:val="00B145B2"/>
    <w:rsid w:val="00B1703F"/>
    <w:rsid w:val="00B172B1"/>
    <w:rsid w:val="00B21C55"/>
    <w:rsid w:val="00B222DA"/>
    <w:rsid w:val="00B23658"/>
    <w:rsid w:val="00B269FE"/>
    <w:rsid w:val="00B32030"/>
    <w:rsid w:val="00B340AE"/>
    <w:rsid w:val="00B3433C"/>
    <w:rsid w:val="00B36518"/>
    <w:rsid w:val="00B36998"/>
    <w:rsid w:val="00B36C57"/>
    <w:rsid w:val="00B36D75"/>
    <w:rsid w:val="00B377C0"/>
    <w:rsid w:val="00B37C6B"/>
    <w:rsid w:val="00B409A7"/>
    <w:rsid w:val="00B41A76"/>
    <w:rsid w:val="00B4258F"/>
    <w:rsid w:val="00B43084"/>
    <w:rsid w:val="00B44E63"/>
    <w:rsid w:val="00B47917"/>
    <w:rsid w:val="00B47CB7"/>
    <w:rsid w:val="00B50A7F"/>
    <w:rsid w:val="00B50F19"/>
    <w:rsid w:val="00B51367"/>
    <w:rsid w:val="00B51930"/>
    <w:rsid w:val="00B51D99"/>
    <w:rsid w:val="00B526B6"/>
    <w:rsid w:val="00B53B7B"/>
    <w:rsid w:val="00B55532"/>
    <w:rsid w:val="00B56565"/>
    <w:rsid w:val="00B57849"/>
    <w:rsid w:val="00B57989"/>
    <w:rsid w:val="00B6062D"/>
    <w:rsid w:val="00B63271"/>
    <w:rsid w:val="00B6342D"/>
    <w:rsid w:val="00B6431F"/>
    <w:rsid w:val="00B66D7E"/>
    <w:rsid w:val="00B7112C"/>
    <w:rsid w:val="00B71A07"/>
    <w:rsid w:val="00B71EDA"/>
    <w:rsid w:val="00B7253E"/>
    <w:rsid w:val="00B734B5"/>
    <w:rsid w:val="00B73EB9"/>
    <w:rsid w:val="00B740BF"/>
    <w:rsid w:val="00B74519"/>
    <w:rsid w:val="00B7486A"/>
    <w:rsid w:val="00B74941"/>
    <w:rsid w:val="00B75DC5"/>
    <w:rsid w:val="00B75E9A"/>
    <w:rsid w:val="00B76DED"/>
    <w:rsid w:val="00B7737B"/>
    <w:rsid w:val="00B81F57"/>
    <w:rsid w:val="00B82434"/>
    <w:rsid w:val="00B86E18"/>
    <w:rsid w:val="00B913F5"/>
    <w:rsid w:val="00B91D8A"/>
    <w:rsid w:val="00B91E21"/>
    <w:rsid w:val="00B92624"/>
    <w:rsid w:val="00B93384"/>
    <w:rsid w:val="00B9429C"/>
    <w:rsid w:val="00B9437A"/>
    <w:rsid w:val="00B94B6B"/>
    <w:rsid w:val="00B94EFB"/>
    <w:rsid w:val="00B9537C"/>
    <w:rsid w:val="00B97342"/>
    <w:rsid w:val="00B97994"/>
    <w:rsid w:val="00BA01CB"/>
    <w:rsid w:val="00BA1A7E"/>
    <w:rsid w:val="00BA1F84"/>
    <w:rsid w:val="00BA3EE0"/>
    <w:rsid w:val="00BA4906"/>
    <w:rsid w:val="00BA49DC"/>
    <w:rsid w:val="00BA4ECA"/>
    <w:rsid w:val="00BA6ECA"/>
    <w:rsid w:val="00BA6FA2"/>
    <w:rsid w:val="00BA7132"/>
    <w:rsid w:val="00BB3005"/>
    <w:rsid w:val="00BB3C18"/>
    <w:rsid w:val="00BB51C5"/>
    <w:rsid w:val="00BB523D"/>
    <w:rsid w:val="00BB52FB"/>
    <w:rsid w:val="00BB731E"/>
    <w:rsid w:val="00BC018E"/>
    <w:rsid w:val="00BC1063"/>
    <w:rsid w:val="00BC16C9"/>
    <w:rsid w:val="00BC309C"/>
    <w:rsid w:val="00BC3BE2"/>
    <w:rsid w:val="00BC50D3"/>
    <w:rsid w:val="00BC5817"/>
    <w:rsid w:val="00BC7A48"/>
    <w:rsid w:val="00BC7E19"/>
    <w:rsid w:val="00BD06EA"/>
    <w:rsid w:val="00BD3A44"/>
    <w:rsid w:val="00BD7A39"/>
    <w:rsid w:val="00BE00A5"/>
    <w:rsid w:val="00BE0563"/>
    <w:rsid w:val="00BE34AF"/>
    <w:rsid w:val="00BE35C4"/>
    <w:rsid w:val="00BE3EA0"/>
    <w:rsid w:val="00BE43E7"/>
    <w:rsid w:val="00BE4D41"/>
    <w:rsid w:val="00BE571A"/>
    <w:rsid w:val="00BF06C7"/>
    <w:rsid w:val="00BF0F7C"/>
    <w:rsid w:val="00BF2ABD"/>
    <w:rsid w:val="00BF310F"/>
    <w:rsid w:val="00BF5514"/>
    <w:rsid w:val="00BF656C"/>
    <w:rsid w:val="00BF6868"/>
    <w:rsid w:val="00C01337"/>
    <w:rsid w:val="00C01F26"/>
    <w:rsid w:val="00C02E71"/>
    <w:rsid w:val="00C0374E"/>
    <w:rsid w:val="00C0526E"/>
    <w:rsid w:val="00C108BF"/>
    <w:rsid w:val="00C11359"/>
    <w:rsid w:val="00C126F9"/>
    <w:rsid w:val="00C167BD"/>
    <w:rsid w:val="00C1703C"/>
    <w:rsid w:val="00C204B0"/>
    <w:rsid w:val="00C20B04"/>
    <w:rsid w:val="00C2169F"/>
    <w:rsid w:val="00C217D0"/>
    <w:rsid w:val="00C2512D"/>
    <w:rsid w:val="00C26F60"/>
    <w:rsid w:val="00C40C59"/>
    <w:rsid w:val="00C42B30"/>
    <w:rsid w:val="00C438F1"/>
    <w:rsid w:val="00C43F0D"/>
    <w:rsid w:val="00C4530B"/>
    <w:rsid w:val="00C50D2C"/>
    <w:rsid w:val="00C55F66"/>
    <w:rsid w:val="00C607BC"/>
    <w:rsid w:val="00C639F4"/>
    <w:rsid w:val="00C64854"/>
    <w:rsid w:val="00C65013"/>
    <w:rsid w:val="00C6517A"/>
    <w:rsid w:val="00C668B3"/>
    <w:rsid w:val="00C668D6"/>
    <w:rsid w:val="00C67476"/>
    <w:rsid w:val="00C7020E"/>
    <w:rsid w:val="00C7138A"/>
    <w:rsid w:val="00C72334"/>
    <w:rsid w:val="00C72A2E"/>
    <w:rsid w:val="00C7322B"/>
    <w:rsid w:val="00C74395"/>
    <w:rsid w:val="00C75387"/>
    <w:rsid w:val="00C80BB1"/>
    <w:rsid w:val="00C81529"/>
    <w:rsid w:val="00C81B3A"/>
    <w:rsid w:val="00C8280A"/>
    <w:rsid w:val="00C84063"/>
    <w:rsid w:val="00C84930"/>
    <w:rsid w:val="00C8526C"/>
    <w:rsid w:val="00C87771"/>
    <w:rsid w:val="00C87BEF"/>
    <w:rsid w:val="00C9267C"/>
    <w:rsid w:val="00C92B4E"/>
    <w:rsid w:val="00C93C1B"/>
    <w:rsid w:val="00C95487"/>
    <w:rsid w:val="00C9608A"/>
    <w:rsid w:val="00C96A30"/>
    <w:rsid w:val="00C96E61"/>
    <w:rsid w:val="00CA06AD"/>
    <w:rsid w:val="00CA08D1"/>
    <w:rsid w:val="00CA28DD"/>
    <w:rsid w:val="00CA33C5"/>
    <w:rsid w:val="00CA36A7"/>
    <w:rsid w:val="00CA3879"/>
    <w:rsid w:val="00CA3B7A"/>
    <w:rsid w:val="00CA435C"/>
    <w:rsid w:val="00CB043B"/>
    <w:rsid w:val="00CB0D4D"/>
    <w:rsid w:val="00CB1DD9"/>
    <w:rsid w:val="00CB2B5A"/>
    <w:rsid w:val="00CB353C"/>
    <w:rsid w:val="00CB4244"/>
    <w:rsid w:val="00CC2C10"/>
    <w:rsid w:val="00CC3411"/>
    <w:rsid w:val="00CD0378"/>
    <w:rsid w:val="00CD239D"/>
    <w:rsid w:val="00CD3817"/>
    <w:rsid w:val="00CD49D4"/>
    <w:rsid w:val="00CD710A"/>
    <w:rsid w:val="00CE0603"/>
    <w:rsid w:val="00CE1CB1"/>
    <w:rsid w:val="00CE321D"/>
    <w:rsid w:val="00CE4468"/>
    <w:rsid w:val="00CE5DF0"/>
    <w:rsid w:val="00CE7E6D"/>
    <w:rsid w:val="00CF0594"/>
    <w:rsid w:val="00CF15B0"/>
    <w:rsid w:val="00CF1E3C"/>
    <w:rsid w:val="00CF2C01"/>
    <w:rsid w:val="00CF3F43"/>
    <w:rsid w:val="00CF4A29"/>
    <w:rsid w:val="00CF4F90"/>
    <w:rsid w:val="00CF6C05"/>
    <w:rsid w:val="00CF7CB4"/>
    <w:rsid w:val="00CF7F74"/>
    <w:rsid w:val="00D00A28"/>
    <w:rsid w:val="00D00EAA"/>
    <w:rsid w:val="00D01FE9"/>
    <w:rsid w:val="00D0217F"/>
    <w:rsid w:val="00D02908"/>
    <w:rsid w:val="00D03221"/>
    <w:rsid w:val="00D0481B"/>
    <w:rsid w:val="00D052D7"/>
    <w:rsid w:val="00D05ABF"/>
    <w:rsid w:val="00D0618D"/>
    <w:rsid w:val="00D07315"/>
    <w:rsid w:val="00D0770F"/>
    <w:rsid w:val="00D11E55"/>
    <w:rsid w:val="00D2231F"/>
    <w:rsid w:val="00D22CF1"/>
    <w:rsid w:val="00D2315A"/>
    <w:rsid w:val="00D23F53"/>
    <w:rsid w:val="00D2711A"/>
    <w:rsid w:val="00D278EC"/>
    <w:rsid w:val="00D30233"/>
    <w:rsid w:val="00D33A68"/>
    <w:rsid w:val="00D33DC5"/>
    <w:rsid w:val="00D34774"/>
    <w:rsid w:val="00D35110"/>
    <w:rsid w:val="00D35A2E"/>
    <w:rsid w:val="00D36090"/>
    <w:rsid w:val="00D3673A"/>
    <w:rsid w:val="00D374BB"/>
    <w:rsid w:val="00D37E93"/>
    <w:rsid w:val="00D434FA"/>
    <w:rsid w:val="00D44BC0"/>
    <w:rsid w:val="00D478CE"/>
    <w:rsid w:val="00D52786"/>
    <w:rsid w:val="00D52A39"/>
    <w:rsid w:val="00D53A91"/>
    <w:rsid w:val="00D5424D"/>
    <w:rsid w:val="00D54D0B"/>
    <w:rsid w:val="00D55573"/>
    <w:rsid w:val="00D55FFF"/>
    <w:rsid w:val="00D57902"/>
    <w:rsid w:val="00D624F7"/>
    <w:rsid w:val="00D627C8"/>
    <w:rsid w:val="00D62819"/>
    <w:rsid w:val="00D6444F"/>
    <w:rsid w:val="00D644A7"/>
    <w:rsid w:val="00D64603"/>
    <w:rsid w:val="00D66305"/>
    <w:rsid w:val="00D70E24"/>
    <w:rsid w:val="00D715D1"/>
    <w:rsid w:val="00D72464"/>
    <w:rsid w:val="00D742E9"/>
    <w:rsid w:val="00D74BBA"/>
    <w:rsid w:val="00D80BA1"/>
    <w:rsid w:val="00D80C60"/>
    <w:rsid w:val="00D814E3"/>
    <w:rsid w:val="00D81CF0"/>
    <w:rsid w:val="00D820D7"/>
    <w:rsid w:val="00D82DE2"/>
    <w:rsid w:val="00D84556"/>
    <w:rsid w:val="00D85965"/>
    <w:rsid w:val="00D9040E"/>
    <w:rsid w:val="00D9136D"/>
    <w:rsid w:val="00D9140E"/>
    <w:rsid w:val="00D91823"/>
    <w:rsid w:val="00D9303B"/>
    <w:rsid w:val="00D93858"/>
    <w:rsid w:val="00D93E84"/>
    <w:rsid w:val="00D95A7B"/>
    <w:rsid w:val="00D97517"/>
    <w:rsid w:val="00DA18AD"/>
    <w:rsid w:val="00DA1EFA"/>
    <w:rsid w:val="00DA307E"/>
    <w:rsid w:val="00DA329D"/>
    <w:rsid w:val="00DA41A1"/>
    <w:rsid w:val="00DA4CC2"/>
    <w:rsid w:val="00DA54E9"/>
    <w:rsid w:val="00DA5721"/>
    <w:rsid w:val="00DA596A"/>
    <w:rsid w:val="00DA5DD7"/>
    <w:rsid w:val="00DA6D7C"/>
    <w:rsid w:val="00DB06FC"/>
    <w:rsid w:val="00DB266C"/>
    <w:rsid w:val="00DC3045"/>
    <w:rsid w:val="00DC4F34"/>
    <w:rsid w:val="00DC7158"/>
    <w:rsid w:val="00DC7E9E"/>
    <w:rsid w:val="00DD1B76"/>
    <w:rsid w:val="00DD3345"/>
    <w:rsid w:val="00DD543B"/>
    <w:rsid w:val="00DD5529"/>
    <w:rsid w:val="00DD7CA2"/>
    <w:rsid w:val="00DE0D59"/>
    <w:rsid w:val="00DE216C"/>
    <w:rsid w:val="00DE68E4"/>
    <w:rsid w:val="00DE7704"/>
    <w:rsid w:val="00DE777B"/>
    <w:rsid w:val="00DF018C"/>
    <w:rsid w:val="00DF151B"/>
    <w:rsid w:val="00DF1719"/>
    <w:rsid w:val="00DF327E"/>
    <w:rsid w:val="00DF468C"/>
    <w:rsid w:val="00DF4D28"/>
    <w:rsid w:val="00DF69EA"/>
    <w:rsid w:val="00DF7DD1"/>
    <w:rsid w:val="00DF7F86"/>
    <w:rsid w:val="00E00533"/>
    <w:rsid w:val="00E02A9A"/>
    <w:rsid w:val="00E02F1A"/>
    <w:rsid w:val="00E036DB"/>
    <w:rsid w:val="00E1014E"/>
    <w:rsid w:val="00E10469"/>
    <w:rsid w:val="00E12ACD"/>
    <w:rsid w:val="00E12FBD"/>
    <w:rsid w:val="00E130A7"/>
    <w:rsid w:val="00E13587"/>
    <w:rsid w:val="00E159B3"/>
    <w:rsid w:val="00E16592"/>
    <w:rsid w:val="00E210D7"/>
    <w:rsid w:val="00E22488"/>
    <w:rsid w:val="00E224F3"/>
    <w:rsid w:val="00E22D42"/>
    <w:rsid w:val="00E23EC4"/>
    <w:rsid w:val="00E24D3D"/>
    <w:rsid w:val="00E24E1E"/>
    <w:rsid w:val="00E308B2"/>
    <w:rsid w:val="00E309A2"/>
    <w:rsid w:val="00E31183"/>
    <w:rsid w:val="00E32865"/>
    <w:rsid w:val="00E32B7D"/>
    <w:rsid w:val="00E34174"/>
    <w:rsid w:val="00E364C0"/>
    <w:rsid w:val="00E37724"/>
    <w:rsid w:val="00E43189"/>
    <w:rsid w:val="00E43381"/>
    <w:rsid w:val="00E43F2E"/>
    <w:rsid w:val="00E44166"/>
    <w:rsid w:val="00E45A6E"/>
    <w:rsid w:val="00E45C3D"/>
    <w:rsid w:val="00E45F79"/>
    <w:rsid w:val="00E469E8"/>
    <w:rsid w:val="00E473AC"/>
    <w:rsid w:val="00E473F8"/>
    <w:rsid w:val="00E474C4"/>
    <w:rsid w:val="00E52BE0"/>
    <w:rsid w:val="00E54E43"/>
    <w:rsid w:val="00E55424"/>
    <w:rsid w:val="00E55BD4"/>
    <w:rsid w:val="00E55C07"/>
    <w:rsid w:val="00E55CA7"/>
    <w:rsid w:val="00E57214"/>
    <w:rsid w:val="00E6294F"/>
    <w:rsid w:val="00E62D40"/>
    <w:rsid w:val="00E64452"/>
    <w:rsid w:val="00E646FA"/>
    <w:rsid w:val="00E6493D"/>
    <w:rsid w:val="00E66CF2"/>
    <w:rsid w:val="00E67C7B"/>
    <w:rsid w:val="00E67EEE"/>
    <w:rsid w:val="00E7016A"/>
    <w:rsid w:val="00E70AD7"/>
    <w:rsid w:val="00E71A3E"/>
    <w:rsid w:val="00E71F38"/>
    <w:rsid w:val="00E73422"/>
    <w:rsid w:val="00E753CC"/>
    <w:rsid w:val="00E8014A"/>
    <w:rsid w:val="00E801D0"/>
    <w:rsid w:val="00E8176F"/>
    <w:rsid w:val="00E82560"/>
    <w:rsid w:val="00E82E1F"/>
    <w:rsid w:val="00E83341"/>
    <w:rsid w:val="00E86628"/>
    <w:rsid w:val="00E928D9"/>
    <w:rsid w:val="00E92F97"/>
    <w:rsid w:val="00E93972"/>
    <w:rsid w:val="00E94574"/>
    <w:rsid w:val="00E95A46"/>
    <w:rsid w:val="00E95AE2"/>
    <w:rsid w:val="00EA04E0"/>
    <w:rsid w:val="00EA0BCA"/>
    <w:rsid w:val="00EA306F"/>
    <w:rsid w:val="00EA3B3D"/>
    <w:rsid w:val="00EA6560"/>
    <w:rsid w:val="00EA6681"/>
    <w:rsid w:val="00EA7C1A"/>
    <w:rsid w:val="00EB0122"/>
    <w:rsid w:val="00EB0328"/>
    <w:rsid w:val="00EB1B65"/>
    <w:rsid w:val="00EB2D83"/>
    <w:rsid w:val="00EB3B9A"/>
    <w:rsid w:val="00EB4DAF"/>
    <w:rsid w:val="00EB4F92"/>
    <w:rsid w:val="00EB6165"/>
    <w:rsid w:val="00EB7865"/>
    <w:rsid w:val="00EB78EC"/>
    <w:rsid w:val="00EB7C4A"/>
    <w:rsid w:val="00EC04DA"/>
    <w:rsid w:val="00EC2B22"/>
    <w:rsid w:val="00EC5314"/>
    <w:rsid w:val="00EC5C09"/>
    <w:rsid w:val="00EC656F"/>
    <w:rsid w:val="00EC6F90"/>
    <w:rsid w:val="00EC7058"/>
    <w:rsid w:val="00ED2A5D"/>
    <w:rsid w:val="00ED2B20"/>
    <w:rsid w:val="00ED30E5"/>
    <w:rsid w:val="00ED3812"/>
    <w:rsid w:val="00ED78F3"/>
    <w:rsid w:val="00EE0A9F"/>
    <w:rsid w:val="00EE1554"/>
    <w:rsid w:val="00EE240B"/>
    <w:rsid w:val="00EE2DE1"/>
    <w:rsid w:val="00EE4538"/>
    <w:rsid w:val="00EE47A0"/>
    <w:rsid w:val="00EE792C"/>
    <w:rsid w:val="00EF185C"/>
    <w:rsid w:val="00EF20FE"/>
    <w:rsid w:val="00EF250F"/>
    <w:rsid w:val="00EF316F"/>
    <w:rsid w:val="00EF40C0"/>
    <w:rsid w:val="00EF6AB7"/>
    <w:rsid w:val="00EF7353"/>
    <w:rsid w:val="00F044F7"/>
    <w:rsid w:val="00F066FD"/>
    <w:rsid w:val="00F11448"/>
    <w:rsid w:val="00F14EC6"/>
    <w:rsid w:val="00F15CE1"/>
    <w:rsid w:val="00F16508"/>
    <w:rsid w:val="00F1757E"/>
    <w:rsid w:val="00F203C7"/>
    <w:rsid w:val="00F20C6E"/>
    <w:rsid w:val="00F20E51"/>
    <w:rsid w:val="00F2174C"/>
    <w:rsid w:val="00F25C29"/>
    <w:rsid w:val="00F27676"/>
    <w:rsid w:val="00F27A67"/>
    <w:rsid w:val="00F30659"/>
    <w:rsid w:val="00F30A83"/>
    <w:rsid w:val="00F31BA5"/>
    <w:rsid w:val="00F3527E"/>
    <w:rsid w:val="00F370D7"/>
    <w:rsid w:val="00F37756"/>
    <w:rsid w:val="00F37A49"/>
    <w:rsid w:val="00F4020F"/>
    <w:rsid w:val="00F41B75"/>
    <w:rsid w:val="00F42A6F"/>
    <w:rsid w:val="00F44FA4"/>
    <w:rsid w:val="00F45F73"/>
    <w:rsid w:val="00F47558"/>
    <w:rsid w:val="00F50A1E"/>
    <w:rsid w:val="00F528E6"/>
    <w:rsid w:val="00F52FBA"/>
    <w:rsid w:val="00F55144"/>
    <w:rsid w:val="00F55AA9"/>
    <w:rsid w:val="00F55F54"/>
    <w:rsid w:val="00F56B4D"/>
    <w:rsid w:val="00F56E19"/>
    <w:rsid w:val="00F56E81"/>
    <w:rsid w:val="00F601AC"/>
    <w:rsid w:val="00F609F3"/>
    <w:rsid w:val="00F6191E"/>
    <w:rsid w:val="00F65B99"/>
    <w:rsid w:val="00F664DE"/>
    <w:rsid w:val="00F6666B"/>
    <w:rsid w:val="00F66EF6"/>
    <w:rsid w:val="00F679A9"/>
    <w:rsid w:val="00F70C46"/>
    <w:rsid w:val="00F72D2C"/>
    <w:rsid w:val="00F73884"/>
    <w:rsid w:val="00F74D03"/>
    <w:rsid w:val="00F76548"/>
    <w:rsid w:val="00F76A8B"/>
    <w:rsid w:val="00F80EF8"/>
    <w:rsid w:val="00F811E4"/>
    <w:rsid w:val="00F82B73"/>
    <w:rsid w:val="00F832B2"/>
    <w:rsid w:val="00F8361B"/>
    <w:rsid w:val="00F83938"/>
    <w:rsid w:val="00F844A0"/>
    <w:rsid w:val="00F85996"/>
    <w:rsid w:val="00F85B28"/>
    <w:rsid w:val="00F85C78"/>
    <w:rsid w:val="00F8645F"/>
    <w:rsid w:val="00F8717F"/>
    <w:rsid w:val="00F87CD9"/>
    <w:rsid w:val="00F905F9"/>
    <w:rsid w:val="00F92ADA"/>
    <w:rsid w:val="00F93A14"/>
    <w:rsid w:val="00F93F17"/>
    <w:rsid w:val="00F93F42"/>
    <w:rsid w:val="00F96A8D"/>
    <w:rsid w:val="00F96D3E"/>
    <w:rsid w:val="00FA0727"/>
    <w:rsid w:val="00FA0F6F"/>
    <w:rsid w:val="00FA18FA"/>
    <w:rsid w:val="00FA1B3F"/>
    <w:rsid w:val="00FA2373"/>
    <w:rsid w:val="00FA494E"/>
    <w:rsid w:val="00FA59B8"/>
    <w:rsid w:val="00FA6A7E"/>
    <w:rsid w:val="00FA6FDE"/>
    <w:rsid w:val="00FA708C"/>
    <w:rsid w:val="00FA7B56"/>
    <w:rsid w:val="00FA7B63"/>
    <w:rsid w:val="00FB2A59"/>
    <w:rsid w:val="00FB30D8"/>
    <w:rsid w:val="00FB3B3D"/>
    <w:rsid w:val="00FB4AB7"/>
    <w:rsid w:val="00FB59DC"/>
    <w:rsid w:val="00FB7E07"/>
    <w:rsid w:val="00FC0870"/>
    <w:rsid w:val="00FC571F"/>
    <w:rsid w:val="00FC59B6"/>
    <w:rsid w:val="00FC5A1B"/>
    <w:rsid w:val="00FC75FD"/>
    <w:rsid w:val="00FD0587"/>
    <w:rsid w:val="00FD26AE"/>
    <w:rsid w:val="00FD2A44"/>
    <w:rsid w:val="00FD2B94"/>
    <w:rsid w:val="00FE0968"/>
    <w:rsid w:val="00FE1322"/>
    <w:rsid w:val="00FE1EC7"/>
    <w:rsid w:val="00FE2493"/>
    <w:rsid w:val="00FE2509"/>
    <w:rsid w:val="00FE2BE1"/>
    <w:rsid w:val="00FE2C90"/>
    <w:rsid w:val="00FE7233"/>
    <w:rsid w:val="00FE73AF"/>
    <w:rsid w:val="00FE771D"/>
    <w:rsid w:val="00FF01AE"/>
    <w:rsid w:val="00FF14D4"/>
    <w:rsid w:val="00FF328B"/>
    <w:rsid w:val="00FF3FC5"/>
    <w:rsid w:val="00FF45C3"/>
    <w:rsid w:val="00FF4611"/>
    <w:rsid w:val="00FF4B99"/>
    <w:rsid w:val="00FF4B9B"/>
    <w:rsid w:val="00FF6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56D28DAB-0CF8-461B-B0A4-1E6732ED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92"/>
    <w:rPr>
      <w:sz w:val="22"/>
      <w:lang w:val="fi-FI" w:eastAsia="en-US"/>
    </w:rPr>
  </w:style>
  <w:style w:type="paragraph" w:styleId="Heading1">
    <w:name w:val="heading 1"/>
    <w:basedOn w:val="Normal"/>
    <w:next w:val="Normal"/>
    <w:qFormat/>
    <w:rsid w:val="00994E92"/>
    <w:pPr>
      <w:keepNext/>
      <w:suppressAutoHyphens/>
      <w:jc w:val="both"/>
      <w:outlineLvl w:val="0"/>
    </w:pPr>
  </w:style>
  <w:style w:type="paragraph" w:styleId="Heading2">
    <w:name w:val="heading 2"/>
    <w:basedOn w:val="Normal"/>
    <w:next w:val="Normal"/>
    <w:qFormat/>
    <w:rsid w:val="00994E92"/>
    <w:pPr>
      <w:keepNext/>
      <w:outlineLvl w:val="1"/>
    </w:pPr>
  </w:style>
  <w:style w:type="paragraph" w:styleId="Heading3">
    <w:name w:val="heading 3"/>
    <w:basedOn w:val="Normal"/>
    <w:next w:val="Normal"/>
    <w:qFormat/>
    <w:rsid w:val="00994E92"/>
    <w:pPr>
      <w:keepNext/>
      <w:suppressAutoHyphens/>
      <w:ind w:left="567" w:hanging="567"/>
      <w:jc w:val="both"/>
      <w:outlineLvl w:val="2"/>
    </w:pPr>
  </w:style>
  <w:style w:type="paragraph" w:styleId="Heading4">
    <w:name w:val="heading 4"/>
    <w:basedOn w:val="Normal"/>
    <w:next w:val="Normal"/>
    <w:qFormat/>
    <w:rsid w:val="00994E92"/>
    <w:pPr>
      <w:keepNext/>
      <w:tabs>
        <w:tab w:val="left" w:pos="567"/>
      </w:tabs>
      <w:spacing w:line="260" w:lineRule="exact"/>
      <w:jc w:val="both"/>
      <w:outlineLvl w:val="3"/>
    </w:pPr>
    <w:rPr>
      <w:b/>
      <w:noProof/>
    </w:rPr>
  </w:style>
  <w:style w:type="paragraph" w:styleId="Heading5">
    <w:name w:val="heading 5"/>
    <w:basedOn w:val="Normal"/>
    <w:next w:val="Normal"/>
    <w:qFormat/>
    <w:rsid w:val="00994E92"/>
    <w:pPr>
      <w:keepNext/>
      <w:suppressAutoHyphens/>
      <w:outlineLvl w:val="4"/>
    </w:pPr>
    <w:rPr>
      <w:b/>
    </w:rPr>
  </w:style>
  <w:style w:type="paragraph" w:styleId="Heading6">
    <w:name w:val="heading 6"/>
    <w:basedOn w:val="Normal"/>
    <w:next w:val="Normal"/>
    <w:qFormat/>
    <w:rsid w:val="00994E92"/>
    <w:pPr>
      <w:keepNext/>
      <w:tabs>
        <w:tab w:val="left" w:pos="-720"/>
        <w:tab w:val="left" w:pos="567"/>
        <w:tab w:val="left" w:pos="4536"/>
      </w:tabs>
      <w:suppressAutoHyphens/>
      <w:spacing w:line="260" w:lineRule="exact"/>
      <w:outlineLvl w:val="5"/>
    </w:pPr>
    <w:rPr>
      <w:i/>
      <w:lang w:val="en-GB"/>
    </w:rPr>
  </w:style>
  <w:style w:type="paragraph" w:styleId="Heading7">
    <w:name w:val="heading 7"/>
    <w:basedOn w:val="Normal"/>
    <w:next w:val="Normal"/>
    <w:qFormat/>
    <w:rsid w:val="00994E92"/>
    <w:pPr>
      <w:keepNext/>
      <w:tabs>
        <w:tab w:val="left" w:pos="-720"/>
        <w:tab w:val="left" w:pos="567"/>
        <w:tab w:val="left" w:pos="4536"/>
      </w:tabs>
      <w:suppressAutoHyphens/>
      <w:spacing w:line="260" w:lineRule="exact"/>
      <w:jc w:val="both"/>
      <w:outlineLvl w:val="6"/>
    </w:pPr>
    <w:rPr>
      <w:i/>
      <w:lang w:val="en-GB"/>
    </w:rPr>
  </w:style>
  <w:style w:type="paragraph" w:styleId="Heading8">
    <w:name w:val="heading 8"/>
    <w:basedOn w:val="Normal"/>
    <w:next w:val="Normal"/>
    <w:qFormat/>
    <w:rsid w:val="00994E92"/>
    <w:pPr>
      <w:keepNext/>
      <w:tabs>
        <w:tab w:val="left" w:pos="-720"/>
      </w:tabs>
      <w:suppressAutoHyphens/>
      <w:jc w:val="center"/>
      <w:outlineLvl w:val="7"/>
    </w:pPr>
    <w:rPr>
      <w:b/>
    </w:rPr>
  </w:style>
  <w:style w:type="paragraph" w:styleId="Heading9">
    <w:name w:val="heading 9"/>
    <w:basedOn w:val="Normal"/>
    <w:next w:val="Normal"/>
    <w:qFormat/>
    <w:rsid w:val="00994E92"/>
    <w:pPr>
      <w:keepNext/>
      <w:suppressAutoHyphens/>
      <w:ind w:left="567" w:hanging="567"/>
      <w:jc w:val="both"/>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sid w:val="00994E92"/>
    <w:rPr>
      <w:vertAlign w:val="superscript"/>
    </w:rPr>
  </w:style>
  <w:style w:type="paragraph" w:styleId="Footer">
    <w:name w:val="footer"/>
    <w:basedOn w:val="Normal"/>
    <w:rsid w:val="00994E92"/>
    <w:pPr>
      <w:widowControl w:val="0"/>
      <w:tabs>
        <w:tab w:val="center" w:pos="4536"/>
        <w:tab w:val="center" w:pos="8930"/>
      </w:tabs>
    </w:pPr>
    <w:rPr>
      <w:rFonts w:ascii="Helvetica" w:hAnsi="Helvetica"/>
      <w:sz w:val="16"/>
      <w:lang w:val="en-GB"/>
    </w:rPr>
  </w:style>
  <w:style w:type="paragraph" w:styleId="Header">
    <w:name w:val="header"/>
    <w:basedOn w:val="Normal"/>
    <w:rsid w:val="00994E92"/>
    <w:pPr>
      <w:widowControl w:val="0"/>
      <w:tabs>
        <w:tab w:val="left" w:pos="567"/>
        <w:tab w:val="center" w:pos="4320"/>
        <w:tab w:val="right" w:pos="8640"/>
      </w:tabs>
    </w:pPr>
    <w:rPr>
      <w:rFonts w:ascii="Helvetica" w:hAnsi="Helvetica"/>
      <w:lang w:val="en-GB"/>
    </w:rPr>
  </w:style>
  <w:style w:type="paragraph" w:styleId="EndnoteText">
    <w:name w:val="endnote text"/>
    <w:basedOn w:val="Normal"/>
    <w:semiHidden/>
    <w:rsid w:val="00994E92"/>
    <w:pPr>
      <w:widowControl w:val="0"/>
      <w:tabs>
        <w:tab w:val="left" w:pos="567"/>
      </w:tabs>
    </w:pPr>
    <w:rPr>
      <w:sz w:val="18"/>
      <w:lang w:val="en-GB"/>
    </w:rPr>
  </w:style>
  <w:style w:type="paragraph" w:styleId="BodyText">
    <w:name w:val="Body Text"/>
    <w:basedOn w:val="Normal"/>
    <w:rsid w:val="00994E92"/>
    <w:pPr>
      <w:suppressAutoHyphens/>
      <w:jc w:val="center"/>
    </w:pPr>
    <w:rPr>
      <w:b/>
      <w:caps/>
      <w:noProof/>
    </w:rPr>
  </w:style>
  <w:style w:type="paragraph" w:styleId="BodyText2">
    <w:name w:val="Body Text 2"/>
    <w:basedOn w:val="Normal"/>
    <w:rsid w:val="00994E92"/>
    <w:pPr>
      <w:shd w:val="clear" w:color="auto" w:fill="C0C0C0"/>
      <w:suppressAutoHyphens/>
      <w:ind w:left="567" w:hanging="567"/>
    </w:pPr>
    <w:rPr>
      <w:b/>
    </w:rPr>
  </w:style>
  <w:style w:type="paragraph" w:styleId="BodyText3">
    <w:name w:val="Body Text 3"/>
    <w:basedOn w:val="Normal"/>
    <w:rsid w:val="00994E92"/>
    <w:pPr>
      <w:suppressAutoHyphens/>
      <w:jc w:val="both"/>
    </w:pPr>
    <w:rPr>
      <w:b/>
      <w:noProof/>
    </w:rPr>
  </w:style>
  <w:style w:type="character" w:styleId="CommentReference">
    <w:name w:val="annotation reference"/>
    <w:semiHidden/>
    <w:rsid w:val="00994E92"/>
    <w:rPr>
      <w:sz w:val="16"/>
    </w:rPr>
  </w:style>
  <w:style w:type="paragraph" w:styleId="CommentText">
    <w:name w:val="annotation text"/>
    <w:basedOn w:val="Normal"/>
    <w:link w:val="CommentTextChar"/>
    <w:semiHidden/>
    <w:rsid w:val="00994E92"/>
  </w:style>
  <w:style w:type="paragraph" w:styleId="ListBullet">
    <w:name w:val="List Bullet"/>
    <w:basedOn w:val="Normal"/>
    <w:rsid w:val="00994E92"/>
    <w:pPr>
      <w:tabs>
        <w:tab w:val="left" w:pos="360"/>
      </w:tabs>
      <w:ind w:left="360" w:hanging="360"/>
    </w:pPr>
  </w:style>
  <w:style w:type="paragraph" w:customStyle="1" w:styleId="EmeaHeading">
    <w:name w:val="Emea Heading"/>
    <w:basedOn w:val="Normal"/>
    <w:rsid w:val="00994E92"/>
    <w:pPr>
      <w:framePr w:wrap="notBeside" w:vAnchor="text" w:hAnchor="text" w:y="1"/>
      <w:widowControl w:val="0"/>
      <w:shd w:val="solid" w:color="C0C0C0" w:fill="auto"/>
    </w:pPr>
    <w:rPr>
      <w:lang w:val="en-GB"/>
    </w:rPr>
  </w:style>
  <w:style w:type="character" w:styleId="PageNumber">
    <w:name w:val="page number"/>
    <w:basedOn w:val="DefaultParagraphFont"/>
    <w:rsid w:val="00994E92"/>
  </w:style>
  <w:style w:type="paragraph" w:styleId="BodyTextIndent">
    <w:name w:val="Body Text Indent"/>
    <w:basedOn w:val="Normal"/>
    <w:rsid w:val="00994E92"/>
    <w:pPr>
      <w:shd w:val="pct25" w:color="000000" w:fill="FFFFFF"/>
      <w:suppressAutoHyphens/>
      <w:ind w:left="567" w:hanging="567"/>
    </w:pPr>
    <w:rPr>
      <w:b/>
    </w:rPr>
  </w:style>
  <w:style w:type="paragraph" w:styleId="BodyTextIndent3">
    <w:name w:val="Body Text Indent 3"/>
    <w:basedOn w:val="Normal"/>
    <w:rsid w:val="00994E92"/>
    <w:pPr>
      <w:spacing w:after="120"/>
      <w:ind w:left="283"/>
    </w:pPr>
    <w:rPr>
      <w:sz w:val="16"/>
      <w:szCs w:val="16"/>
    </w:rPr>
  </w:style>
  <w:style w:type="paragraph" w:styleId="BalloonText">
    <w:name w:val="Balloon Text"/>
    <w:basedOn w:val="Normal"/>
    <w:semiHidden/>
    <w:rsid w:val="009C4A3C"/>
    <w:rPr>
      <w:rFonts w:ascii="Tahoma" w:hAnsi="Tahoma" w:cs="Tahoma"/>
      <w:sz w:val="16"/>
      <w:szCs w:val="16"/>
    </w:rPr>
  </w:style>
  <w:style w:type="paragraph" w:customStyle="1" w:styleId="BodyText31">
    <w:name w:val="Body Text 31"/>
    <w:basedOn w:val="Normal"/>
    <w:rsid w:val="00B75DC5"/>
    <w:pPr>
      <w:jc w:val="both"/>
    </w:pPr>
  </w:style>
  <w:style w:type="character" w:styleId="Emphasis">
    <w:name w:val="Emphasis"/>
    <w:qFormat/>
    <w:rsid w:val="00375BBE"/>
    <w:rPr>
      <w:i/>
      <w:iCs/>
    </w:rPr>
  </w:style>
  <w:style w:type="character" w:styleId="Hyperlink">
    <w:name w:val="Hyperlink"/>
    <w:uiPriority w:val="99"/>
    <w:rsid w:val="00985509"/>
    <w:rPr>
      <w:color w:val="0000FF"/>
      <w:u w:val="single"/>
    </w:rPr>
  </w:style>
  <w:style w:type="paragraph" w:customStyle="1" w:styleId="listssp">
    <w:name w:val="list:ssp"/>
    <w:basedOn w:val="Normal"/>
    <w:rsid w:val="001E10E5"/>
    <w:rPr>
      <w:sz w:val="24"/>
      <w:lang w:val="en-GB"/>
    </w:rPr>
  </w:style>
  <w:style w:type="table" w:styleId="TableGrid">
    <w:name w:val="Table Grid"/>
    <w:basedOn w:val="TableNormal"/>
    <w:rsid w:val="00CA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A1A7E"/>
    <w:pPr>
      <w:shd w:val="clear" w:color="auto" w:fill="000080"/>
    </w:pPr>
    <w:rPr>
      <w:rFonts w:ascii="Tahoma" w:hAnsi="Tahoma" w:cs="Tahoma"/>
    </w:rPr>
  </w:style>
  <w:style w:type="paragraph" w:customStyle="1" w:styleId="ListParagraph1">
    <w:name w:val="List Paragraph1"/>
    <w:basedOn w:val="Normal"/>
    <w:uiPriority w:val="34"/>
    <w:qFormat/>
    <w:rsid w:val="00B4258F"/>
    <w:pPr>
      <w:ind w:left="720"/>
      <w:contextualSpacing/>
    </w:pPr>
  </w:style>
  <w:style w:type="paragraph" w:customStyle="1" w:styleId="Default">
    <w:name w:val="Default"/>
    <w:rsid w:val="00331D32"/>
    <w:pPr>
      <w:autoSpaceDE w:val="0"/>
      <w:autoSpaceDN w:val="0"/>
      <w:adjustRightInd w:val="0"/>
    </w:pPr>
    <w:rPr>
      <w:color w:val="000000"/>
      <w:sz w:val="24"/>
      <w:szCs w:val="24"/>
      <w:lang w:val="de-DE" w:eastAsia="de-DE"/>
    </w:rPr>
  </w:style>
  <w:style w:type="paragraph" w:customStyle="1" w:styleId="NormalAgency">
    <w:name w:val="Normal (Agency)"/>
    <w:link w:val="NormalAgencyChar"/>
    <w:rsid w:val="00F25C29"/>
    <w:rPr>
      <w:rFonts w:ascii="Verdana" w:eastAsia="Verdana" w:hAnsi="Verdana"/>
      <w:sz w:val="18"/>
      <w:szCs w:val="18"/>
    </w:rPr>
  </w:style>
  <w:style w:type="character" w:customStyle="1" w:styleId="NormalAgencyChar">
    <w:name w:val="Normal (Agency) Char"/>
    <w:link w:val="NormalAgency"/>
    <w:rsid w:val="00F25C29"/>
    <w:rPr>
      <w:rFonts w:ascii="Verdana" w:eastAsia="Verdana" w:hAnsi="Verdana"/>
      <w:sz w:val="18"/>
      <w:szCs w:val="18"/>
      <w:lang w:val="en-GB" w:eastAsia="en-GB" w:bidi="ar-SA"/>
    </w:rPr>
  </w:style>
  <w:style w:type="paragraph" w:styleId="CommentSubject">
    <w:name w:val="annotation subject"/>
    <w:basedOn w:val="CommentText"/>
    <w:next w:val="CommentText"/>
    <w:uiPriority w:val="99"/>
    <w:semiHidden/>
    <w:unhideWhenUsed/>
    <w:rsid w:val="00A53F87"/>
    <w:rPr>
      <w:b/>
      <w:bCs/>
      <w:sz w:val="20"/>
    </w:rPr>
  </w:style>
  <w:style w:type="character" w:customStyle="1" w:styleId="CommentTextChar">
    <w:name w:val="Comment Text Char"/>
    <w:link w:val="CommentText"/>
    <w:semiHidden/>
    <w:rsid w:val="00A53F87"/>
    <w:rPr>
      <w:sz w:val="22"/>
      <w:lang w:eastAsia="en-US"/>
    </w:rPr>
  </w:style>
  <w:style w:type="character" w:customStyle="1" w:styleId="CommentSubjectChar">
    <w:name w:val="Comment Subject Char"/>
    <w:basedOn w:val="CommentTextChar"/>
    <w:link w:val="CommentSubject"/>
    <w:rsid w:val="00A53F87"/>
    <w:rPr>
      <w:sz w:val="22"/>
      <w:lang w:eastAsia="en-US"/>
    </w:rPr>
  </w:style>
  <w:style w:type="paragraph" w:customStyle="1" w:styleId="HeadNoNum1">
    <w:name w:val="HeadNoNum1"/>
    <w:next w:val="Normal"/>
    <w:rsid w:val="00867C50"/>
    <w:pPr>
      <w:suppressAutoHyphens/>
      <w:ind w:left="567" w:hanging="567"/>
    </w:pPr>
    <w:rPr>
      <w:b/>
      <w:noProof/>
      <w:sz w:val="22"/>
      <w:lang w:eastAsia="en-US"/>
    </w:rPr>
  </w:style>
  <w:style w:type="paragraph" w:customStyle="1" w:styleId="QRD1">
    <w:name w:val="QRD1"/>
    <w:basedOn w:val="Normal"/>
    <w:link w:val="QRD1Zchn"/>
    <w:qFormat/>
    <w:rsid w:val="0036586F"/>
    <w:pPr>
      <w:suppressAutoHyphens/>
      <w:jc w:val="center"/>
      <w:outlineLvl w:val="0"/>
    </w:pPr>
    <w:rPr>
      <w:b/>
      <w:color w:val="000000"/>
      <w:szCs w:val="22"/>
    </w:rPr>
  </w:style>
  <w:style w:type="paragraph" w:customStyle="1" w:styleId="QRD2">
    <w:name w:val="QRD2"/>
    <w:basedOn w:val="Normal"/>
    <w:link w:val="QRD2Zchn"/>
    <w:qFormat/>
    <w:rsid w:val="0036586F"/>
    <w:pPr>
      <w:suppressAutoHyphens/>
      <w:ind w:left="720" w:hanging="720"/>
      <w:outlineLvl w:val="0"/>
    </w:pPr>
    <w:rPr>
      <w:b/>
      <w:color w:val="000000"/>
      <w:szCs w:val="22"/>
    </w:rPr>
  </w:style>
  <w:style w:type="character" w:customStyle="1" w:styleId="QRD1Zchn">
    <w:name w:val="QRD1 Zchn"/>
    <w:link w:val="QRD1"/>
    <w:rsid w:val="0036586F"/>
    <w:rPr>
      <w:b/>
      <w:color w:val="000000"/>
      <w:sz w:val="22"/>
      <w:szCs w:val="22"/>
      <w:lang w:val="fi-FI" w:eastAsia="en-US" w:bidi="ar-SA"/>
    </w:rPr>
  </w:style>
  <w:style w:type="character" w:customStyle="1" w:styleId="hps">
    <w:name w:val="hps"/>
    <w:rsid w:val="00613EB9"/>
  </w:style>
  <w:style w:type="character" w:customStyle="1" w:styleId="QRD2Zchn">
    <w:name w:val="QRD2 Zchn"/>
    <w:link w:val="QRD2"/>
    <w:rsid w:val="0036586F"/>
    <w:rPr>
      <w:b/>
      <w:color w:val="000000"/>
      <w:sz w:val="22"/>
      <w:szCs w:val="22"/>
      <w:lang w:val="fi-FI" w:eastAsia="en-US" w:bidi="ar-SA"/>
    </w:rPr>
  </w:style>
  <w:style w:type="character" w:customStyle="1" w:styleId="atn">
    <w:name w:val="atn"/>
    <w:rsid w:val="00613EB9"/>
  </w:style>
  <w:style w:type="paragraph" w:styleId="FootnoteText">
    <w:name w:val="footnote text"/>
    <w:basedOn w:val="Normal"/>
    <w:link w:val="FootnoteTextChar"/>
    <w:uiPriority w:val="99"/>
    <w:rsid w:val="000D5C3E"/>
    <w:rPr>
      <w:rFonts w:ascii="Verdana" w:hAnsi="Verdana"/>
      <w:snapToGrid w:val="0"/>
      <w:sz w:val="15"/>
      <w:lang w:val="en-GB" w:eastAsia="fi-FI"/>
    </w:rPr>
  </w:style>
  <w:style w:type="character" w:customStyle="1" w:styleId="FootnoteTextChar">
    <w:name w:val="Footnote Text Char"/>
    <w:link w:val="FootnoteText"/>
    <w:uiPriority w:val="99"/>
    <w:rsid w:val="000D5C3E"/>
    <w:rPr>
      <w:rFonts w:ascii="Verdana" w:hAnsi="Verdana"/>
      <w:snapToGrid w:val="0"/>
      <w:sz w:val="15"/>
      <w:lang w:eastAsia="fi-FI"/>
    </w:rPr>
  </w:style>
  <w:style w:type="character" w:styleId="FootnoteReference">
    <w:name w:val="footnote reference"/>
    <w:uiPriority w:val="99"/>
    <w:rsid w:val="000D5C3E"/>
    <w:rPr>
      <w:rFonts w:ascii="Verdana" w:hAnsi="Verdana"/>
      <w:vertAlign w:val="superscript"/>
    </w:rPr>
  </w:style>
  <w:style w:type="paragraph" w:customStyle="1" w:styleId="BodytextAgency">
    <w:name w:val="Body text (Agency)"/>
    <w:basedOn w:val="Normal"/>
    <w:rsid w:val="000D5C3E"/>
    <w:pPr>
      <w:spacing w:after="140" w:line="280" w:lineRule="atLeast"/>
    </w:pPr>
    <w:rPr>
      <w:rFonts w:ascii="Verdana" w:hAnsi="Verdana"/>
      <w:snapToGrid w:val="0"/>
      <w:sz w:val="18"/>
      <w:lang w:val="en-GB" w:eastAsia="fi-FI"/>
    </w:rPr>
  </w:style>
  <w:style w:type="character" w:customStyle="1" w:styleId="tw4winMark">
    <w:name w:val="tw4winMark"/>
    <w:uiPriority w:val="99"/>
    <w:rsid w:val="000D5C3E"/>
    <w:rPr>
      <w:rFonts w:ascii="Courier New" w:hAnsi="Courier New"/>
      <w:vanish/>
      <w:color w:val="800080"/>
      <w:sz w:val="24"/>
      <w:vertAlign w:val="subscript"/>
    </w:rPr>
  </w:style>
  <w:style w:type="paragraph" w:customStyle="1" w:styleId="No-numheading1Agency">
    <w:name w:val="No-num heading 1 (Agency)"/>
    <w:basedOn w:val="Normal"/>
    <w:next w:val="BodytextAgency"/>
    <w:rsid w:val="000D5C3E"/>
    <w:pPr>
      <w:keepNext/>
      <w:spacing w:before="280" w:after="220"/>
      <w:outlineLvl w:val="0"/>
    </w:pPr>
    <w:rPr>
      <w:rFonts w:ascii="Verdana" w:hAnsi="Verdana"/>
      <w:b/>
      <w:snapToGrid w:val="0"/>
      <w:kern w:val="32"/>
      <w:sz w:val="27"/>
      <w:lang w:val="en-GB" w:eastAsia="fi-FI"/>
    </w:rPr>
  </w:style>
  <w:style w:type="paragraph" w:customStyle="1" w:styleId="No-numheading2Agency">
    <w:name w:val="No-num heading 2 (Agency)"/>
    <w:basedOn w:val="Normal"/>
    <w:next w:val="BodytextAgency"/>
    <w:rsid w:val="000D5C3E"/>
    <w:pPr>
      <w:keepNext/>
      <w:spacing w:before="280" w:after="220"/>
      <w:outlineLvl w:val="1"/>
    </w:pPr>
    <w:rPr>
      <w:rFonts w:ascii="Verdana" w:hAnsi="Verdana"/>
      <w:b/>
      <w:i/>
      <w:snapToGrid w:val="0"/>
      <w:kern w:val="32"/>
      <w:lang w:val="en-GB" w:eastAsia="fi-FI"/>
    </w:rPr>
  </w:style>
  <w:style w:type="paragraph" w:customStyle="1" w:styleId="news-date">
    <w:name w:val="news-date"/>
    <w:basedOn w:val="Normal"/>
    <w:rsid w:val="000D5C3E"/>
    <w:pPr>
      <w:spacing w:before="100" w:beforeAutospacing="1" w:after="100" w:afterAutospacing="1"/>
    </w:pPr>
    <w:rPr>
      <w:snapToGrid w:val="0"/>
      <w:sz w:val="24"/>
      <w:lang w:val="en-GB" w:eastAsia="fi-FI"/>
    </w:rPr>
  </w:style>
  <w:style w:type="character" w:customStyle="1" w:styleId="duo-trans1">
    <w:name w:val="duo-trans1"/>
    <w:rsid w:val="00CA3879"/>
    <w:rPr>
      <w:b/>
      <w:bCs/>
      <w:i/>
      <w:iCs/>
    </w:rPr>
  </w:style>
  <w:style w:type="character" w:styleId="FollowedHyperlink">
    <w:name w:val="FollowedHyperlink"/>
    <w:uiPriority w:val="99"/>
    <w:semiHidden/>
    <w:unhideWhenUsed/>
    <w:rsid w:val="00D9136D"/>
    <w:rPr>
      <w:color w:val="800080"/>
      <w:u w:val="single"/>
    </w:rPr>
  </w:style>
  <w:style w:type="paragraph" w:styleId="Revision">
    <w:name w:val="Revision"/>
    <w:hidden/>
    <w:uiPriority w:val="99"/>
    <w:semiHidden/>
    <w:rsid w:val="00202E03"/>
    <w:rPr>
      <w:sz w:val="22"/>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7268">
      <w:bodyDiv w:val="1"/>
      <w:marLeft w:val="0"/>
      <w:marRight w:val="0"/>
      <w:marTop w:val="0"/>
      <w:marBottom w:val="0"/>
      <w:divBdr>
        <w:top w:val="none" w:sz="0" w:space="0" w:color="auto"/>
        <w:left w:val="none" w:sz="0" w:space="0" w:color="auto"/>
        <w:bottom w:val="none" w:sz="0" w:space="0" w:color="auto"/>
        <w:right w:val="none" w:sz="0" w:space="0" w:color="auto"/>
      </w:divBdr>
    </w:div>
    <w:div w:id="596212982">
      <w:bodyDiv w:val="1"/>
      <w:marLeft w:val="0"/>
      <w:marRight w:val="0"/>
      <w:marTop w:val="0"/>
      <w:marBottom w:val="0"/>
      <w:divBdr>
        <w:top w:val="none" w:sz="0" w:space="0" w:color="auto"/>
        <w:left w:val="none" w:sz="0" w:space="0" w:color="auto"/>
        <w:bottom w:val="none" w:sz="0" w:space="0" w:color="auto"/>
        <w:right w:val="none" w:sz="0" w:space="0" w:color="auto"/>
      </w:divBdr>
    </w:div>
    <w:div w:id="1039550648">
      <w:bodyDiv w:val="1"/>
      <w:marLeft w:val="0"/>
      <w:marRight w:val="0"/>
      <w:marTop w:val="0"/>
      <w:marBottom w:val="0"/>
      <w:divBdr>
        <w:top w:val="none" w:sz="0" w:space="0" w:color="auto"/>
        <w:left w:val="none" w:sz="0" w:space="0" w:color="auto"/>
        <w:bottom w:val="none" w:sz="0" w:space="0" w:color="auto"/>
        <w:right w:val="none" w:sz="0" w:space="0" w:color="auto"/>
      </w:divBdr>
    </w:div>
    <w:div w:id="15424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1C86A-2F7A-4481-8B73-94E67782A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30B7D9-0508-4B91-A995-FA770876962B}">
  <ds:schemaRefs>
    <ds:schemaRef ds:uri="http://schemas.microsoft.com/sharepoint/v3/contenttype/forms"/>
  </ds:schemaRefs>
</ds:datastoreItem>
</file>

<file path=customXml/itemProps3.xml><?xml version="1.0" encoding="utf-8"?>
<ds:datastoreItem xmlns:ds="http://schemas.openxmlformats.org/officeDocument/2006/customXml" ds:itemID="{99324E50-06FA-4936-B03A-A4B8D449FE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06A798-F651-46CA-895B-090FBF36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30083</Words>
  <Characters>171476</Characters>
  <Application>Microsoft Office Word</Application>
  <DocSecurity>0</DocSecurity>
  <Lines>1428</Lines>
  <Paragraphs>402</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Manager/>
  <Company>Boehringer Ingelheim</Company>
  <LinksUpToDate>false</LinksUpToDate>
  <CharactersWithSpaces>201157</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2017-04-05T08:53:00Z</cp:lastPrinted>
  <dcterms:created xsi:type="dcterms:W3CDTF">2021-06-03T23:48:00Z</dcterms:created>
  <dcterms:modified xsi:type="dcterms:W3CDTF">2021-06-03T23:48:00Z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EPAR-EMEA/127473/2005</vt:lpwstr>
  </property>
  <property fmtid="{D5CDD505-2E9C-101B-9397-08002B2CF9AE}" pid="6" name="DM_Title">
    <vt:lpwstr/>
  </property>
  <property fmtid="{D5CDD505-2E9C-101B-9397-08002B2CF9AE}" pid="7" name="DM_Language">
    <vt:lpwstr/>
  </property>
  <property fmtid="{D5CDD505-2E9C-101B-9397-08002B2CF9AE}" pid="8" name="DM_Owner">
    <vt:lpwstr>Antoniadou Victoria</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127473</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EPAR</vt:lpwstr>
  </property>
  <property fmtid="{D5CDD505-2E9C-101B-9397-08002B2CF9AE}" pid="18" name="DM_emea_from">
    <vt:lpwstr/>
  </property>
  <property fmtid="{D5CDD505-2E9C-101B-9397-08002B2CF9AE}" pid="19" name="DM_emea_internal_label">
    <vt:lpwstr>EMEA</vt:lpwstr>
  </property>
  <property fmtid="{D5CDD505-2E9C-101B-9397-08002B2CF9AE}" pid="20" name="DM_emea_legal_date">
    <vt:lpwstr>nulldate</vt:lpwstr>
  </property>
  <property fmtid="{D5CDD505-2E9C-101B-9397-08002B2CF9AE}" pid="21" name="DM_emea_year">
    <vt:lpwstr>2005</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odule">
    <vt:lpwstr/>
  </property>
  <property fmtid="{D5CDD505-2E9C-101B-9397-08002B2CF9AE}" pid="25" name="DM_emea_procedure_ref">
    <vt:lpwstr>EMEA/H/C/000413/IB/0016</vt:lpwstr>
  </property>
  <property fmtid="{D5CDD505-2E9C-101B-9397-08002B2CF9AE}" pid="26" name="DM_emea_domain">
    <vt:lpwstr>H</vt:lpwstr>
  </property>
  <property fmtid="{D5CDD505-2E9C-101B-9397-08002B2CF9AE}" pid="27" name="DM_emea_procedure">
    <vt:lpwstr>C</vt:lpwstr>
  </property>
  <property fmtid="{D5CDD505-2E9C-101B-9397-08002B2CF9AE}" pid="28" name="DM_emea_procedure_type">
    <vt:lpwstr>IB</vt:lpwstr>
  </property>
  <property fmtid="{D5CDD505-2E9C-101B-9397-08002B2CF9AE}" pid="29" name="DM_emea_procedure_number">
    <vt:lpwstr>0016</vt:lpwstr>
  </property>
  <property fmtid="{D5CDD505-2E9C-101B-9397-08002B2CF9AE}" pid="30" name="DM_emea_product_number">
    <vt:lpwstr>000413</vt:lpwstr>
  </property>
  <property fmtid="{D5CDD505-2E9C-101B-9397-08002B2CF9AE}" pid="31" name="DM_emea_product_substance">
    <vt:lpwstr>MicardisPlus</vt:lpwstr>
  </property>
  <property fmtid="{D5CDD505-2E9C-101B-9397-08002B2CF9AE}" pid="32" name="DM_emea_par_dist">
    <vt:lpwstr/>
  </property>
  <property fmtid="{D5CDD505-2E9C-101B-9397-08002B2CF9AE}" pid="33" name="_AdHocReviewCycleID">
    <vt:i4>1697704688</vt:i4>
  </property>
  <property fmtid="{D5CDD505-2E9C-101B-9397-08002B2CF9AE}" pid="34" name="_NewReviewCycle">
    <vt:lpwstr/>
  </property>
  <property fmtid="{D5CDD505-2E9C-101B-9397-08002B2CF9AE}" pid="35" name="_EmailSubject">
    <vt:lpwstr/>
  </property>
  <property fmtid="{D5CDD505-2E9C-101B-9397-08002B2CF9AE}" pid="36" name="_AuthorEmail">
    <vt:lpwstr>corine.umbs@boehringer-ingelheim.com</vt:lpwstr>
  </property>
  <property fmtid="{D5CDD505-2E9C-101B-9397-08002B2CF9AE}" pid="37" name="_AuthorEmailDisplayName">
    <vt:lpwstr>Umbs,Corine (CDepQRPEGRA) BIP-DE-I</vt:lpwstr>
  </property>
  <property fmtid="{D5CDD505-2E9C-101B-9397-08002B2CF9AE}" pid="38" name="_ReviewingToolsShownOnce">
    <vt:lpwstr/>
  </property>
  <property fmtid="{D5CDD505-2E9C-101B-9397-08002B2CF9AE}" pid="39" name="DM_Version">
    <vt:lpwstr>CURRENT,1.0</vt:lpwstr>
  </property>
  <property fmtid="{D5CDD505-2E9C-101B-9397-08002B2CF9AE}" pid="40" name="DM_Name">
    <vt:lpwstr>emea-combined-h413fi</vt:lpwstr>
  </property>
  <property fmtid="{D5CDD505-2E9C-101B-9397-08002B2CF9AE}" pid="41" name="DM_Creation_Date">
    <vt:lpwstr>04/07/2014 11:47:47</vt:lpwstr>
  </property>
  <property fmtid="{D5CDD505-2E9C-101B-9397-08002B2CF9AE}" pid="42" name="DM_Modify_Date">
    <vt:lpwstr>04/07/2014 11:47:47</vt:lpwstr>
  </property>
  <property fmtid="{D5CDD505-2E9C-101B-9397-08002B2CF9AE}" pid="43" name="DM_Creator_Name">
    <vt:lpwstr>Zbrzeska Ewa</vt:lpwstr>
  </property>
  <property fmtid="{D5CDD505-2E9C-101B-9397-08002B2CF9AE}" pid="44" name="DM_Modifier_Name">
    <vt:lpwstr>Zbrzeska Ewa</vt:lpwstr>
  </property>
  <property fmtid="{D5CDD505-2E9C-101B-9397-08002B2CF9AE}" pid="45" name="DM_Type">
    <vt:lpwstr>emea_document</vt:lpwstr>
  </property>
  <property fmtid="{D5CDD505-2E9C-101B-9397-08002B2CF9AE}" pid="46" name="DM_DocRefId">
    <vt:lpwstr>EMA/410422/2014</vt:lpwstr>
  </property>
  <property fmtid="{D5CDD505-2E9C-101B-9397-08002B2CF9AE}" pid="47" name="DM_Category">
    <vt:lpwstr>Product Information</vt:lpwstr>
  </property>
  <property fmtid="{D5CDD505-2E9C-101B-9397-08002B2CF9AE}" pid="48" name="DM_Path">
    <vt:lpwstr>/01. Evaluation of Medicines/Referrals/H - Article 31/RAS acting agents - 1370/07 Translations/07 Translations to EC/Boehringer Ingelheim/MicardisPlus/Word version</vt:lpwstr>
  </property>
  <property fmtid="{D5CDD505-2E9C-101B-9397-08002B2CF9AE}" pid="49" name="DM_emea_doc_ref_id">
    <vt:lpwstr>EMA/410422/2014</vt:lpwstr>
  </property>
  <property fmtid="{D5CDD505-2E9C-101B-9397-08002B2CF9AE}" pid="50" name="DM_Modifer_Name">
    <vt:lpwstr>Zbrzeska Ewa</vt:lpwstr>
  </property>
  <property fmtid="{D5CDD505-2E9C-101B-9397-08002B2CF9AE}" pid="51" name="DM_Modified_Date">
    <vt:lpwstr>04/07/2014 11:47:47</vt:lpwstr>
  </property>
  <property fmtid="{D5CDD505-2E9C-101B-9397-08002B2CF9AE}" pid="52" name="MSIP_Label_0eea11ca-d417-4147-80ed-01a58412c458_Enabled">
    <vt:lpwstr>true</vt:lpwstr>
  </property>
  <property fmtid="{D5CDD505-2E9C-101B-9397-08002B2CF9AE}" pid="53" name="MSIP_Label_0eea11ca-d417-4147-80ed-01a58412c458_SetDate">
    <vt:lpwstr>2021-06-03T23:48:58Z</vt:lpwstr>
  </property>
  <property fmtid="{D5CDD505-2E9C-101B-9397-08002B2CF9AE}" pid="54" name="MSIP_Label_0eea11ca-d417-4147-80ed-01a58412c458_Method">
    <vt:lpwstr>Standard</vt:lpwstr>
  </property>
  <property fmtid="{D5CDD505-2E9C-101B-9397-08002B2CF9AE}" pid="55" name="MSIP_Label_0eea11ca-d417-4147-80ed-01a58412c458_Name">
    <vt:lpwstr>0eea11ca-d417-4147-80ed-01a58412c458</vt:lpwstr>
  </property>
  <property fmtid="{D5CDD505-2E9C-101B-9397-08002B2CF9AE}" pid="56" name="MSIP_Label_0eea11ca-d417-4147-80ed-01a58412c458_SiteId">
    <vt:lpwstr>bc9dc15c-61bc-4f03-b60b-e5b6d8922839</vt:lpwstr>
  </property>
  <property fmtid="{D5CDD505-2E9C-101B-9397-08002B2CF9AE}" pid="57" name="MSIP_Label_0eea11ca-d417-4147-80ed-01a58412c458_ActionId">
    <vt:lpwstr>7fa4d23a-f86a-41b1-826c-0498adc036e7</vt:lpwstr>
  </property>
  <property fmtid="{D5CDD505-2E9C-101B-9397-08002B2CF9AE}" pid="58" name="MSIP_Label_0eea11ca-d417-4147-80ed-01a58412c458_ContentBits">
    <vt:lpwstr>2</vt:lpwstr>
  </property>
</Properties>
</file>