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082" w:rsidRPr="00F43109" w:rsidRDefault="00251082" w:rsidP="00F43109">
      <w:pPr>
        <w:tabs>
          <w:tab w:val="left" w:pos="4111"/>
        </w:tabs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  <w:bookmarkStart w:id="0" w:name="_GoBack"/>
      <w:bookmarkEnd w:id="0"/>
    </w:p>
    <w:p w:rsidR="00251082" w:rsidRPr="00F43109" w:rsidRDefault="00251082" w:rsidP="00F43109">
      <w:pPr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251082" w:rsidRPr="00F43109" w:rsidRDefault="00251082" w:rsidP="00F4310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251082" w:rsidRPr="00F43109" w:rsidRDefault="00251082" w:rsidP="00F4310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251082" w:rsidRPr="00F43109" w:rsidRDefault="00251082" w:rsidP="00F4310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251082" w:rsidRPr="00F43109" w:rsidRDefault="00251082" w:rsidP="00F4310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251082" w:rsidRPr="00F43109" w:rsidRDefault="00251082" w:rsidP="00F4310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251082" w:rsidRPr="00F43109" w:rsidRDefault="00251082" w:rsidP="00F4310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251082" w:rsidRPr="00F43109" w:rsidRDefault="00251082" w:rsidP="00F4310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251082" w:rsidRPr="00F43109" w:rsidRDefault="00251082" w:rsidP="00F4310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251082" w:rsidRPr="00F43109" w:rsidRDefault="00251082" w:rsidP="00F4310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251082" w:rsidRPr="00F43109" w:rsidRDefault="00251082" w:rsidP="00F4310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251082" w:rsidRPr="00F43109" w:rsidRDefault="00251082" w:rsidP="00F4310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251082" w:rsidRPr="00F43109" w:rsidRDefault="00251082" w:rsidP="00F4310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251082" w:rsidRPr="00F43109" w:rsidRDefault="00251082" w:rsidP="00F4310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251082" w:rsidRPr="00F43109" w:rsidRDefault="00251082" w:rsidP="00F4310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251082" w:rsidRPr="00F43109" w:rsidRDefault="00B04B5B" w:rsidP="00F4310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ANNESS </w:t>
      </w:r>
      <w:r w:rsidR="00A71037" w:rsidRPr="00F43109">
        <w:rPr>
          <w:rFonts w:ascii="Times New Roman" w:hAnsi="Times New Roman"/>
          <w:b/>
          <w:szCs w:val="22"/>
          <w:lang w:val="mt-MT"/>
        </w:rPr>
        <w:t>I</w:t>
      </w:r>
    </w:p>
    <w:p w:rsidR="00251082" w:rsidRPr="00F43109" w:rsidRDefault="00251082" w:rsidP="00F4310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251082" w:rsidRPr="00F43109" w:rsidRDefault="00B533CD" w:rsidP="00F43109">
      <w:pPr>
        <w:pStyle w:val="TitleA"/>
        <w:outlineLvl w:val="0"/>
        <w:rPr>
          <w:szCs w:val="22"/>
        </w:rPr>
      </w:pPr>
      <w:r w:rsidRPr="00F43109">
        <w:rPr>
          <w:szCs w:val="22"/>
        </w:rPr>
        <w:t>SOMMARJU TAL-KARATTERISTIĊI TAL-PRODOTT</w:t>
      </w:r>
    </w:p>
    <w:p w:rsidR="00267562" w:rsidRPr="00F43109" w:rsidRDefault="00267562" w:rsidP="00F43109">
      <w:pP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br w:type="page"/>
      </w:r>
      <w:r w:rsidRPr="00F43109">
        <w:rPr>
          <w:rFonts w:ascii="Times New Roman" w:hAnsi="Times New Roman"/>
          <w:b/>
          <w:szCs w:val="22"/>
          <w:lang w:val="mt-MT"/>
        </w:rPr>
        <w:lastRenderedPageBreak/>
        <w:t>1.</w:t>
      </w:r>
      <w:r w:rsidRPr="00F43109">
        <w:rPr>
          <w:rFonts w:ascii="Times New Roman" w:hAnsi="Times New Roman"/>
          <w:b/>
          <w:szCs w:val="22"/>
          <w:lang w:val="mt-MT"/>
        </w:rPr>
        <w:tab/>
      </w:r>
      <w:r w:rsidR="00B533CD" w:rsidRPr="00F43109">
        <w:rPr>
          <w:rFonts w:ascii="Times New Roman" w:hAnsi="Times New Roman"/>
          <w:b/>
          <w:szCs w:val="22"/>
          <w:lang w:val="mt-MT"/>
        </w:rPr>
        <w:t>ISEM IL-PRODOTT MEDIĊINALI</w:t>
      </w:r>
    </w:p>
    <w:p w:rsidR="00251082" w:rsidRPr="00F43109" w:rsidRDefault="00251082" w:rsidP="00F43109">
      <w:pPr>
        <w:keepNext/>
        <w:spacing w:after="0" w:line="240" w:lineRule="auto"/>
        <w:rPr>
          <w:rFonts w:ascii="Times New Roman" w:hAnsi="Times New Roman"/>
          <w:b/>
          <w:szCs w:val="22"/>
          <w:lang w:val="mt-MT"/>
        </w:rPr>
      </w:pPr>
    </w:p>
    <w:p w:rsidR="00251082" w:rsidRPr="00F43109" w:rsidRDefault="00251082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PROCYSBI 25 mg </w:t>
      </w:r>
      <w:r w:rsidR="00B533CD" w:rsidRPr="00F43109">
        <w:rPr>
          <w:rFonts w:ascii="Times New Roman" w:hAnsi="Times New Roman"/>
          <w:szCs w:val="22"/>
          <w:lang w:val="mt-MT"/>
        </w:rPr>
        <w:t xml:space="preserve">kapsuli </w:t>
      </w:r>
      <w:r w:rsidR="00F13F67" w:rsidRPr="00F43109">
        <w:rPr>
          <w:rFonts w:ascii="Times New Roman" w:hAnsi="Times New Roman"/>
          <w:szCs w:val="22"/>
          <w:lang w:val="mt-MT"/>
        </w:rPr>
        <w:t>ibsin</w:t>
      </w:r>
      <w:r w:rsidR="00B533CD" w:rsidRPr="00F43109">
        <w:rPr>
          <w:rFonts w:ascii="Times New Roman" w:hAnsi="Times New Roman"/>
          <w:szCs w:val="22"/>
          <w:lang w:val="mt-MT"/>
        </w:rPr>
        <w:t xml:space="preserve"> </w:t>
      </w:r>
      <w:r w:rsidR="001D7B39" w:rsidRPr="00F43109">
        <w:rPr>
          <w:rFonts w:ascii="Times New Roman" w:hAnsi="Times New Roman"/>
          <w:szCs w:val="22"/>
          <w:lang w:val="mt-MT"/>
        </w:rPr>
        <w:t>gastro-</w:t>
      </w:r>
      <w:r w:rsidR="00B533CD" w:rsidRPr="00F43109">
        <w:rPr>
          <w:rFonts w:ascii="Times New Roman" w:hAnsi="Times New Roman"/>
          <w:szCs w:val="22"/>
          <w:lang w:val="mt-MT"/>
        </w:rPr>
        <w:t>reżistenti</w:t>
      </w:r>
    </w:p>
    <w:p w:rsidR="00BE4AFD" w:rsidRPr="00F43109" w:rsidRDefault="00BE4AF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PROCYSBI 75 mg kapsuli ibsin gastro-reżistenti</w:t>
      </w:r>
    </w:p>
    <w:p w:rsidR="00BE4AFD" w:rsidRPr="00F43109" w:rsidRDefault="00BE4AFD" w:rsidP="00F43109">
      <w:pP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</w:p>
    <w:p w:rsidR="00BE4AFD" w:rsidRPr="00F43109" w:rsidRDefault="00BE4AFD" w:rsidP="00F43109">
      <w:pP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keepNext/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2.</w:t>
      </w:r>
      <w:r w:rsidRPr="00F43109">
        <w:rPr>
          <w:rFonts w:ascii="Times New Roman" w:hAnsi="Times New Roman"/>
          <w:b/>
          <w:szCs w:val="22"/>
          <w:lang w:val="mt-MT"/>
        </w:rPr>
        <w:tab/>
      </w:r>
      <w:r w:rsidR="00B533CD" w:rsidRPr="00F43109">
        <w:rPr>
          <w:rFonts w:ascii="Times New Roman" w:hAnsi="Times New Roman"/>
          <w:b/>
          <w:szCs w:val="22"/>
          <w:lang w:val="mt-MT"/>
        </w:rPr>
        <w:t>GĦAMLA KWALITATTIVA U KWANTITATTIVA</w:t>
      </w:r>
    </w:p>
    <w:p w:rsidR="00251082" w:rsidRPr="00F43109" w:rsidRDefault="00251082" w:rsidP="00F43109">
      <w:pPr>
        <w:keepNext/>
        <w:spacing w:after="0" w:line="240" w:lineRule="auto"/>
        <w:rPr>
          <w:rFonts w:ascii="Times New Roman" w:hAnsi="Times New Roman"/>
          <w:b/>
          <w:szCs w:val="22"/>
          <w:lang w:val="mt-MT"/>
        </w:rPr>
      </w:pPr>
    </w:p>
    <w:p w:rsidR="00BE4AFD" w:rsidRPr="00F43109" w:rsidRDefault="00BE4AFD" w:rsidP="00F43109">
      <w:pPr>
        <w:keepNext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u w:val="single"/>
          <w:lang w:val="mt-MT"/>
        </w:rPr>
        <w:t xml:space="preserve">PROCYSBI 25 mg </w:t>
      </w:r>
      <w:r w:rsidR="00D4318C" w:rsidRPr="00F43109">
        <w:rPr>
          <w:rFonts w:ascii="Times New Roman" w:hAnsi="Times New Roman"/>
          <w:szCs w:val="22"/>
          <w:u w:val="single"/>
          <w:lang w:val="mt-MT"/>
        </w:rPr>
        <w:t>kapsula iebsa</w:t>
      </w:r>
    </w:p>
    <w:p w:rsidR="00251082" w:rsidRPr="00F43109" w:rsidRDefault="00B533C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Kull kapsula iebsa fiha</w:t>
      </w:r>
      <w:r w:rsidR="00251082" w:rsidRPr="00F43109">
        <w:rPr>
          <w:rFonts w:ascii="Times New Roman" w:hAnsi="Times New Roman"/>
          <w:szCs w:val="22"/>
          <w:lang w:val="mt-MT"/>
        </w:rPr>
        <w:t xml:space="preserve"> 25 mg </w:t>
      </w:r>
      <w:r w:rsidRPr="00F43109">
        <w:rPr>
          <w:rFonts w:ascii="Times New Roman" w:hAnsi="Times New Roman"/>
          <w:szCs w:val="22"/>
          <w:lang w:val="mt-MT"/>
        </w:rPr>
        <w:t>ta’</w:t>
      </w:r>
      <w:r w:rsidR="00251082" w:rsidRPr="00F43109">
        <w:rPr>
          <w:rFonts w:ascii="Times New Roman" w:hAnsi="Times New Roman"/>
          <w:szCs w:val="22"/>
          <w:lang w:val="mt-MT"/>
        </w:rPr>
        <w:t xml:space="preserve"> cysteamine (</w:t>
      </w:r>
      <w:r w:rsidRPr="00F43109">
        <w:rPr>
          <w:rFonts w:ascii="Times New Roman" w:hAnsi="Times New Roman"/>
          <w:szCs w:val="22"/>
          <w:lang w:val="mt-MT"/>
        </w:rPr>
        <w:t>bħala</w:t>
      </w:r>
      <w:r w:rsidR="00251082" w:rsidRPr="00F43109">
        <w:rPr>
          <w:rFonts w:ascii="Times New Roman" w:hAnsi="Times New Roman"/>
          <w:szCs w:val="22"/>
          <w:lang w:val="mt-MT"/>
        </w:rPr>
        <w:t xml:space="preserve"> mercaptamine bitartrate).</w:t>
      </w:r>
    </w:p>
    <w:p w:rsidR="00251082" w:rsidRPr="00F43109" w:rsidRDefault="00251082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BE4AFD" w:rsidRPr="00F43109" w:rsidRDefault="00BE4AFD" w:rsidP="00F43109">
      <w:pPr>
        <w:keepNext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u w:val="single"/>
          <w:lang w:val="mt-MT"/>
        </w:rPr>
        <w:t xml:space="preserve">PROCYSBI 75 mg </w:t>
      </w:r>
      <w:r w:rsidR="00D4318C" w:rsidRPr="00F43109">
        <w:rPr>
          <w:rFonts w:ascii="Times New Roman" w:hAnsi="Times New Roman"/>
          <w:szCs w:val="22"/>
          <w:u w:val="single"/>
          <w:lang w:val="mt-MT"/>
        </w:rPr>
        <w:t>kapsula iebsa</w:t>
      </w:r>
    </w:p>
    <w:p w:rsidR="00BE4AFD" w:rsidRPr="00F43109" w:rsidRDefault="00BE4AF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Kull kapsula iebsa fiha 75 mg ta’ cysteamine (bħala mercaptamine bitartrate).</w:t>
      </w:r>
    </w:p>
    <w:p w:rsidR="00BE4AFD" w:rsidRPr="00F43109" w:rsidRDefault="00BE4AF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B533CD" w:rsidP="00F43109">
      <w:pPr>
        <w:spacing w:after="0" w:line="240" w:lineRule="auto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Għal-lista </w:t>
      </w:r>
      <w:r w:rsidR="00B04B5B" w:rsidRPr="00F43109">
        <w:rPr>
          <w:rFonts w:ascii="Times New Roman" w:hAnsi="Times New Roman"/>
          <w:szCs w:val="22"/>
          <w:lang w:val="mt-MT" w:bidi="mt-MT"/>
        </w:rPr>
        <w:t>sħiħa</w:t>
      </w:r>
      <w:r w:rsidRPr="00F43109">
        <w:rPr>
          <w:rFonts w:ascii="Times New Roman" w:hAnsi="Times New Roman"/>
          <w:szCs w:val="22"/>
          <w:lang w:val="mt-MT"/>
        </w:rPr>
        <w:t xml:space="preserve"> ta’ </w:t>
      </w:r>
      <w:r w:rsidR="00434CFA" w:rsidRPr="00F43109">
        <w:rPr>
          <w:rFonts w:ascii="Times New Roman" w:hAnsi="Times New Roman"/>
          <w:szCs w:val="22"/>
          <w:lang w:val="mt-MT"/>
        </w:rPr>
        <w:t>eċċ</w:t>
      </w:r>
      <w:r w:rsidR="009312CC" w:rsidRPr="00F43109">
        <w:rPr>
          <w:rFonts w:ascii="Times New Roman" w:hAnsi="Times New Roman"/>
          <w:szCs w:val="22"/>
          <w:lang w:val="mt-MT"/>
        </w:rPr>
        <w:t>i</w:t>
      </w:r>
      <w:r w:rsidR="00434CFA" w:rsidRPr="00F43109">
        <w:rPr>
          <w:rFonts w:ascii="Times New Roman" w:hAnsi="Times New Roman"/>
          <w:szCs w:val="22"/>
          <w:lang w:val="mt-MT"/>
        </w:rPr>
        <w:t>pjent</w:t>
      </w:r>
      <w:r w:rsidRPr="00F43109">
        <w:rPr>
          <w:rFonts w:ascii="Times New Roman" w:hAnsi="Times New Roman"/>
          <w:szCs w:val="22"/>
          <w:lang w:val="mt-MT"/>
        </w:rPr>
        <w:t>i</w:t>
      </w:r>
      <w:r w:rsidR="00251082" w:rsidRPr="00F43109">
        <w:rPr>
          <w:rFonts w:ascii="Times New Roman" w:hAnsi="Times New Roman"/>
          <w:szCs w:val="22"/>
          <w:lang w:val="mt-MT"/>
        </w:rPr>
        <w:t xml:space="preserve">, </w:t>
      </w:r>
      <w:r w:rsidRPr="00F43109">
        <w:rPr>
          <w:rFonts w:ascii="Times New Roman" w:hAnsi="Times New Roman"/>
          <w:szCs w:val="22"/>
          <w:lang w:val="mt-MT"/>
        </w:rPr>
        <w:t xml:space="preserve">ara </w:t>
      </w:r>
      <w:r w:rsidR="00796282" w:rsidRPr="00F43109">
        <w:rPr>
          <w:rFonts w:ascii="Times New Roman" w:hAnsi="Times New Roman"/>
          <w:szCs w:val="22"/>
          <w:lang w:val="mt-MT"/>
        </w:rPr>
        <w:t>sezzjoni </w:t>
      </w:r>
      <w:r w:rsidR="00251082" w:rsidRPr="00F43109">
        <w:rPr>
          <w:rFonts w:ascii="Times New Roman" w:hAnsi="Times New Roman"/>
          <w:szCs w:val="22"/>
          <w:lang w:val="mt-MT"/>
        </w:rPr>
        <w:t>6.1.</w:t>
      </w:r>
    </w:p>
    <w:p w:rsidR="00251082" w:rsidRPr="00F43109" w:rsidRDefault="00251082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keepNext/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3.</w:t>
      </w:r>
      <w:r w:rsidRPr="00F43109">
        <w:rPr>
          <w:rFonts w:ascii="Times New Roman" w:hAnsi="Times New Roman"/>
          <w:b/>
          <w:szCs w:val="22"/>
          <w:lang w:val="mt-MT"/>
        </w:rPr>
        <w:tab/>
      </w:r>
      <w:r w:rsidR="00B533CD" w:rsidRPr="00F43109">
        <w:rPr>
          <w:rFonts w:ascii="Times New Roman" w:hAnsi="Times New Roman"/>
          <w:b/>
          <w:szCs w:val="22"/>
          <w:lang w:val="mt-MT"/>
        </w:rPr>
        <w:t>GĦAMLA FARMAĊEWTIKA</w:t>
      </w:r>
    </w:p>
    <w:p w:rsidR="00251082" w:rsidRPr="00F43109" w:rsidRDefault="00251082" w:rsidP="00F43109">
      <w:pPr>
        <w:keepNext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B533C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Kapsula iebsa </w:t>
      </w:r>
      <w:r w:rsidR="001D7B39" w:rsidRPr="00F43109">
        <w:rPr>
          <w:rFonts w:ascii="Times New Roman" w:hAnsi="Times New Roman"/>
          <w:szCs w:val="22"/>
          <w:lang w:val="mt-MT"/>
        </w:rPr>
        <w:t>gastro-</w:t>
      </w:r>
      <w:r w:rsidRPr="00F43109">
        <w:rPr>
          <w:rFonts w:ascii="Times New Roman" w:hAnsi="Times New Roman"/>
          <w:szCs w:val="22"/>
          <w:lang w:val="mt-MT"/>
        </w:rPr>
        <w:t>reżis</w:t>
      </w:r>
      <w:r w:rsidR="001D7B39" w:rsidRPr="00F43109">
        <w:rPr>
          <w:rFonts w:ascii="Times New Roman" w:hAnsi="Times New Roman"/>
          <w:szCs w:val="22"/>
          <w:lang w:val="mt-MT"/>
        </w:rPr>
        <w:t>tenti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BE4AFD" w:rsidRPr="00F43109" w:rsidRDefault="00BE4AF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BE4AFD" w:rsidRPr="00F43109" w:rsidRDefault="00BE4AFD" w:rsidP="00F43109">
      <w:pPr>
        <w:keepNext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u w:val="single"/>
          <w:lang w:val="mt-MT"/>
        </w:rPr>
        <w:t xml:space="preserve">PROCYSBI 25 mg </w:t>
      </w:r>
      <w:r w:rsidR="00D4318C" w:rsidRPr="00F43109">
        <w:rPr>
          <w:rFonts w:ascii="Times New Roman" w:hAnsi="Times New Roman"/>
          <w:szCs w:val="22"/>
          <w:u w:val="single"/>
          <w:lang w:val="mt-MT"/>
        </w:rPr>
        <w:t>kapsula iebsa</w:t>
      </w:r>
    </w:p>
    <w:p w:rsidR="00251082" w:rsidRPr="00F43109" w:rsidRDefault="00B533C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Kapsuli </w:t>
      </w:r>
      <w:r w:rsidR="00F13F67" w:rsidRPr="00F43109">
        <w:rPr>
          <w:rFonts w:ascii="Times New Roman" w:hAnsi="Times New Roman"/>
          <w:szCs w:val="22"/>
          <w:lang w:val="mt-MT"/>
        </w:rPr>
        <w:t>ibsin</w:t>
      </w:r>
      <w:r w:rsidRPr="00F43109">
        <w:rPr>
          <w:rFonts w:ascii="Times New Roman" w:hAnsi="Times New Roman"/>
          <w:szCs w:val="22"/>
          <w:lang w:val="mt-MT"/>
        </w:rPr>
        <w:t xml:space="preserve"> blu ċar ta’ daqs</w:t>
      </w:r>
      <w:r w:rsidR="00251082" w:rsidRPr="00F43109">
        <w:rPr>
          <w:rFonts w:ascii="Times New Roman" w:hAnsi="Times New Roman"/>
          <w:szCs w:val="22"/>
          <w:lang w:val="mt-MT"/>
        </w:rPr>
        <w:t xml:space="preserve"> 3</w:t>
      </w:r>
      <w:r w:rsidRPr="00F43109">
        <w:rPr>
          <w:rFonts w:ascii="Times New Roman" w:hAnsi="Times New Roman"/>
          <w:szCs w:val="22"/>
          <w:lang w:val="mt-MT"/>
        </w:rPr>
        <w:t xml:space="preserve"> b’</w:t>
      </w:r>
      <w:r w:rsidR="00251082" w:rsidRPr="00F43109">
        <w:rPr>
          <w:rFonts w:ascii="Times New Roman" w:hAnsi="Times New Roman"/>
          <w:szCs w:val="22"/>
          <w:lang w:val="mt-MT"/>
        </w:rPr>
        <w:t xml:space="preserve">“25 mg” </w:t>
      </w:r>
      <w:r w:rsidRPr="00F43109">
        <w:rPr>
          <w:rFonts w:ascii="Times New Roman" w:hAnsi="Times New Roman"/>
          <w:szCs w:val="22"/>
          <w:lang w:val="mt-MT"/>
        </w:rPr>
        <w:t xml:space="preserve">stampata fuqhom b’linka bajda u </w:t>
      </w:r>
      <w:r w:rsidR="00E15214" w:rsidRPr="00F43109">
        <w:rPr>
          <w:rFonts w:ascii="Times New Roman" w:hAnsi="Times New Roman"/>
          <w:szCs w:val="22"/>
          <w:lang w:val="mt-MT"/>
        </w:rPr>
        <w:t>tapp</w:t>
      </w:r>
      <w:r w:rsidRPr="00F43109">
        <w:rPr>
          <w:rFonts w:ascii="Times New Roman" w:hAnsi="Times New Roman"/>
          <w:szCs w:val="22"/>
          <w:lang w:val="mt-MT"/>
        </w:rPr>
        <w:t xml:space="preserve"> blu ċar stampat bil</w:t>
      </w:r>
      <w:r w:rsidR="00BE4AFD" w:rsidRPr="00F43109">
        <w:rPr>
          <w:rFonts w:ascii="Times New Roman" w:hAnsi="Times New Roman"/>
          <w:szCs w:val="22"/>
          <w:lang w:val="mt-MT"/>
        </w:rPr>
        <w:noBreakHyphen/>
      </w:r>
      <w:r w:rsidRPr="00F43109">
        <w:rPr>
          <w:rFonts w:ascii="Times New Roman" w:hAnsi="Times New Roman"/>
          <w:szCs w:val="22"/>
          <w:lang w:val="mt-MT"/>
        </w:rPr>
        <w:t xml:space="preserve">Logo </w:t>
      </w:r>
      <w:r w:rsidR="00796282" w:rsidRPr="00F43109">
        <w:rPr>
          <w:rFonts w:ascii="Times New Roman" w:hAnsi="Times New Roman"/>
          <w:szCs w:val="22"/>
          <w:lang w:val="mt-MT"/>
        </w:rPr>
        <w:t>“</w:t>
      </w:r>
      <w:r w:rsidR="005C3E5B" w:rsidRPr="00F43109">
        <w:rPr>
          <w:rFonts w:ascii="Times New Roman" w:hAnsi="Times New Roman"/>
          <w:szCs w:val="22"/>
          <w:lang w:val="mt-MT"/>
        </w:rPr>
        <w:t>PRO</w:t>
      </w:r>
      <w:r w:rsidR="00796282" w:rsidRPr="00F43109">
        <w:rPr>
          <w:rFonts w:ascii="Times New Roman" w:hAnsi="Times New Roman"/>
          <w:szCs w:val="22"/>
          <w:lang w:val="mt-MT"/>
        </w:rPr>
        <w:t>”</w:t>
      </w:r>
      <w:r w:rsidR="00251082" w:rsidRPr="00F43109">
        <w:rPr>
          <w:rFonts w:ascii="Times New Roman" w:hAnsi="Times New Roman"/>
          <w:szCs w:val="22"/>
          <w:lang w:val="mt-MT"/>
        </w:rPr>
        <w:t xml:space="preserve"> </w:t>
      </w:r>
      <w:r w:rsidRPr="00F43109">
        <w:rPr>
          <w:rFonts w:ascii="Times New Roman" w:hAnsi="Times New Roman"/>
          <w:szCs w:val="22"/>
          <w:lang w:val="mt-MT"/>
        </w:rPr>
        <w:t>b’linka bajda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251082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BE4AFD" w:rsidRPr="00F43109" w:rsidRDefault="00BE4AFD" w:rsidP="00F43109">
      <w:pPr>
        <w:keepNext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u w:val="single"/>
          <w:lang w:val="mt-MT"/>
        </w:rPr>
        <w:t xml:space="preserve">PROCYSBI 75 mg </w:t>
      </w:r>
      <w:r w:rsidR="00D4318C" w:rsidRPr="00F43109">
        <w:rPr>
          <w:rFonts w:ascii="Times New Roman" w:hAnsi="Times New Roman"/>
          <w:szCs w:val="22"/>
          <w:u w:val="single"/>
          <w:lang w:val="mt-MT"/>
        </w:rPr>
        <w:t>kapsula iebsa</w:t>
      </w:r>
    </w:p>
    <w:p w:rsidR="00BE4AFD" w:rsidRPr="00F43109" w:rsidRDefault="00BE4AF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Kapsuli ibsin blu ċar ta’ daqs 0 b’“75 mg” stampata fuqhom b’linka bajda u tapp blu skur stampat bil</w:t>
      </w:r>
      <w:r w:rsidRPr="00F43109">
        <w:rPr>
          <w:rFonts w:ascii="Times New Roman" w:hAnsi="Times New Roman"/>
          <w:szCs w:val="22"/>
          <w:lang w:val="mt-MT"/>
        </w:rPr>
        <w:noBreakHyphen/>
        <w:t xml:space="preserve">Logo </w:t>
      </w:r>
      <w:r w:rsidR="00796282" w:rsidRPr="00F43109">
        <w:rPr>
          <w:rFonts w:ascii="Times New Roman" w:hAnsi="Times New Roman"/>
          <w:szCs w:val="22"/>
          <w:lang w:val="mt-MT"/>
        </w:rPr>
        <w:t>“</w:t>
      </w:r>
      <w:r w:rsidRPr="00F43109">
        <w:rPr>
          <w:rFonts w:ascii="Times New Roman" w:hAnsi="Times New Roman"/>
          <w:szCs w:val="22"/>
          <w:lang w:val="mt-MT"/>
        </w:rPr>
        <w:t>PRO</w:t>
      </w:r>
      <w:r w:rsidR="00796282" w:rsidRPr="00F43109">
        <w:rPr>
          <w:rFonts w:ascii="Times New Roman" w:hAnsi="Times New Roman"/>
          <w:szCs w:val="22"/>
          <w:lang w:val="mt-MT"/>
        </w:rPr>
        <w:t>”</w:t>
      </w:r>
      <w:r w:rsidRPr="00F43109">
        <w:rPr>
          <w:rFonts w:ascii="Times New Roman" w:hAnsi="Times New Roman"/>
          <w:szCs w:val="22"/>
          <w:lang w:val="mt-MT"/>
        </w:rPr>
        <w:t xml:space="preserve"> b’linka bajda.</w:t>
      </w:r>
    </w:p>
    <w:p w:rsidR="00251082" w:rsidRPr="00F43109" w:rsidRDefault="00251082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BE4AFD" w:rsidRPr="00F43109" w:rsidRDefault="00BE4AFD" w:rsidP="00F43109">
      <w:pP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keepNext/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4.</w:t>
      </w:r>
      <w:r w:rsidRPr="00F43109">
        <w:rPr>
          <w:rFonts w:ascii="Times New Roman" w:hAnsi="Times New Roman"/>
          <w:b/>
          <w:szCs w:val="22"/>
          <w:lang w:val="mt-MT"/>
        </w:rPr>
        <w:tab/>
      </w:r>
      <w:r w:rsidR="00B533CD" w:rsidRPr="00F43109">
        <w:rPr>
          <w:rFonts w:ascii="Times New Roman" w:hAnsi="Times New Roman"/>
          <w:b/>
          <w:szCs w:val="22"/>
          <w:lang w:val="mt-MT"/>
        </w:rPr>
        <w:t>TAGĦRIF KLINIKU</w:t>
      </w:r>
    </w:p>
    <w:p w:rsidR="00251082" w:rsidRPr="00F43109" w:rsidRDefault="00251082" w:rsidP="00F43109">
      <w:pPr>
        <w:keepNext/>
        <w:spacing w:after="0" w:line="240" w:lineRule="auto"/>
        <w:rPr>
          <w:rFonts w:ascii="Times New Roman" w:hAnsi="Times New Roman"/>
          <w:b/>
          <w:szCs w:val="22"/>
          <w:lang w:val="mt-MT"/>
        </w:rPr>
      </w:pPr>
    </w:p>
    <w:p w:rsidR="00251082" w:rsidRPr="00F43109" w:rsidRDefault="00251082" w:rsidP="00F43109">
      <w:pPr>
        <w:keepNext/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4.1</w:t>
      </w:r>
      <w:r w:rsidRPr="00F43109">
        <w:rPr>
          <w:rFonts w:ascii="Times New Roman" w:hAnsi="Times New Roman"/>
          <w:b/>
          <w:szCs w:val="22"/>
          <w:lang w:val="mt-MT"/>
        </w:rPr>
        <w:tab/>
      </w:r>
      <w:r w:rsidR="00B533CD" w:rsidRPr="00F43109">
        <w:rPr>
          <w:rFonts w:ascii="Times New Roman" w:hAnsi="Times New Roman"/>
          <w:b/>
          <w:szCs w:val="22"/>
          <w:lang w:val="mt-MT"/>
        </w:rPr>
        <w:t>Indikazzjonijiet terapewtiċi</w:t>
      </w:r>
    </w:p>
    <w:p w:rsidR="00251082" w:rsidRPr="00F43109" w:rsidRDefault="00251082" w:rsidP="00F43109">
      <w:pPr>
        <w:keepNext/>
        <w:spacing w:after="0" w:line="240" w:lineRule="auto"/>
        <w:ind w:left="567" w:hanging="567"/>
        <w:rPr>
          <w:rFonts w:ascii="Times New Roman" w:hAnsi="Times New Roman"/>
          <w:bCs/>
          <w:szCs w:val="22"/>
          <w:lang w:val="mt-MT"/>
        </w:rPr>
      </w:pPr>
    </w:p>
    <w:p w:rsidR="001D7B39" w:rsidRPr="00F43109" w:rsidRDefault="001D7B39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PROCYSBI</w:t>
      </w:r>
      <w:r w:rsidRPr="00F43109">
        <w:rPr>
          <w:rFonts w:ascii="Times New Roman" w:hAnsi="Times New Roman"/>
          <w:szCs w:val="22"/>
          <w:vertAlign w:val="superscript"/>
          <w:lang w:val="mt-MT"/>
        </w:rPr>
        <w:t xml:space="preserve"> </w:t>
      </w:r>
      <w:r w:rsidRPr="00F43109">
        <w:rPr>
          <w:rFonts w:ascii="Times New Roman" w:hAnsi="Times New Roman"/>
          <w:szCs w:val="22"/>
          <w:lang w:val="mt-MT"/>
        </w:rPr>
        <w:t>huwa indikat għall-kura ta’ ċistinożi nefropatika pprovata. Iċ-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tnaqqas l-akkumulazzjoni taċ-ċistina f’ċerti ċelloli (eż. lewkoċiti, ċelloli tal-muskoli u tal-fwied) ta’ pazjenti b’ċistinożi nefropatika u, meta l-kura tinbeda kmieni, tittardja l-iżvilupp ta’ insuffiċjenza renali. </w:t>
      </w:r>
    </w:p>
    <w:p w:rsidR="00251082" w:rsidRPr="00F43109" w:rsidRDefault="00251082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keepNext/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4.2</w:t>
      </w:r>
      <w:r w:rsidRPr="00F43109">
        <w:rPr>
          <w:rFonts w:ascii="Times New Roman" w:hAnsi="Times New Roman"/>
          <w:b/>
          <w:szCs w:val="22"/>
          <w:lang w:val="mt-MT"/>
        </w:rPr>
        <w:tab/>
      </w:r>
      <w:r w:rsidR="004B02D3" w:rsidRPr="00F43109">
        <w:rPr>
          <w:rFonts w:ascii="Times New Roman" w:hAnsi="Times New Roman"/>
          <w:b/>
          <w:szCs w:val="22"/>
          <w:lang w:val="mt-MT"/>
        </w:rPr>
        <w:t>Pożoloġija u metodu ta’ kif għandu jingħata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B533C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Il-kura bi </w:t>
      </w:r>
      <w:r w:rsidR="00251082" w:rsidRPr="00F43109">
        <w:rPr>
          <w:rFonts w:ascii="Times New Roman" w:hAnsi="Times New Roman"/>
          <w:szCs w:val="22"/>
          <w:lang w:val="mt-MT"/>
        </w:rPr>
        <w:t xml:space="preserve">PROCYSBI </w:t>
      </w:r>
      <w:r w:rsidR="001D7B39" w:rsidRPr="00F43109">
        <w:rPr>
          <w:rFonts w:ascii="Times New Roman" w:hAnsi="Times New Roman"/>
          <w:szCs w:val="22"/>
          <w:lang w:val="mt-MT"/>
        </w:rPr>
        <w:t xml:space="preserve">għandha tinbeda taħt </w:t>
      </w:r>
      <w:r w:rsidRPr="00F43109">
        <w:rPr>
          <w:rFonts w:ascii="Times New Roman" w:hAnsi="Times New Roman"/>
          <w:szCs w:val="22"/>
          <w:lang w:val="mt-MT"/>
        </w:rPr>
        <w:t>is-superviżjoni ta’ tabib li għandu esperjenza fil-kura ta’ ċistinożi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A26F2" w:rsidRPr="00F43109" w:rsidRDefault="002A26F2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Biex jinkiseb l-aħjar benefiċċju, it-terapija b’</w:t>
      </w:r>
      <w:r w:rsidRPr="00F43109">
        <w:rPr>
          <w:rFonts w:ascii="Times New Roman" w:hAnsi="Times New Roman"/>
          <w:lang w:val="mt-MT" w:eastAsia="en-US"/>
        </w:rPr>
        <w:t>c</w:t>
      </w:r>
      <w:r w:rsidRPr="00F43109">
        <w:rPr>
          <w:rFonts w:ascii="Times New Roman" w:hAnsi="Times New Roman"/>
          <w:szCs w:val="22"/>
          <w:lang w:val="mt-MT"/>
        </w:rPr>
        <w:t xml:space="preserve">ysteamine għandha tinbeda minnufih ladarba d-dijanjosi tkun ikkonfermata (jiġifieri, żieda ta’ </w:t>
      </w:r>
      <w:r w:rsidR="0021761D" w:rsidRPr="00F43109">
        <w:rPr>
          <w:rFonts w:ascii="Times New Roman" w:hAnsi="Times New Roman"/>
          <w:szCs w:val="22"/>
          <w:lang w:val="mt-MT"/>
        </w:rPr>
        <w:t>ċisteina</w:t>
      </w:r>
      <w:r w:rsidRPr="00F43109">
        <w:rPr>
          <w:rFonts w:ascii="Times New Roman" w:hAnsi="Times New Roman"/>
          <w:szCs w:val="22"/>
          <w:lang w:val="mt-MT"/>
        </w:rPr>
        <w:t xml:space="preserve"> fil-WBC).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B533CD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u w:val="single"/>
          <w:lang w:val="mt-MT"/>
        </w:rPr>
        <w:t>Pożoloġija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</w:p>
    <w:p w:rsidR="00251082" w:rsidRPr="00F43109" w:rsidRDefault="002A26F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Il-konċentrazzjoni ta’ </w:t>
      </w:r>
      <w:r w:rsidR="0021761D" w:rsidRPr="00F43109">
        <w:rPr>
          <w:rFonts w:ascii="Times New Roman" w:hAnsi="Times New Roman"/>
          <w:szCs w:val="22"/>
          <w:lang w:val="mt-MT"/>
        </w:rPr>
        <w:t>ċisteina</w:t>
      </w:r>
      <w:r w:rsidRPr="00F43109">
        <w:rPr>
          <w:rFonts w:ascii="Times New Roman" w:hAnsi="Times New Roman"/>
          <w:szCs w:val="22"/>
          <w:lang w:val="mt-MT"/>
        </w:rPr>
        <w:t xml:space="preserve"> fiċ-ċelluli bojod tad-demm (WBC - </w:t>
      </w:r>
      <w:r w:rsidRPr="00F43109">
        <w:rPr>
          <w:rFonts w:ascii="Times New Roman" w:hAnsi="Times New Roman"/>
          <w:i/>
          <w:szCs w:val="22"/>
          <w:lang w:val="mt-MT"/>
        </w:rPr>
        <w:t>white blood cell</w:t>
      </w:r>
      <w:r w:rsidRPr="00F43109">
        <w:rPr>
          <w:rFonts w:ascii="Times New Roman" w:hAnsi="Times New Roman"/>
          <w:szCs w:val="22"/>
          <w:lang w:val="mt-MT"/>
        </w:rPr>
        <w:t xml:space="preserve">) tista’ </w:t>
      </w:r>
      <w:r w:rsidR="003B7B8C" w:rsidRPr="00F43109">
        <w:rPr>
          <w:rFonts w:ascii="Times New Roman" w:hAnsi="Times New Roman"/>
          <w:szCs w:val="22"/>
          <w:lang w:val="mt-MT"/>
        </w:rPr>
        <w:t xml:space="preserve">pereżempju </w:t>
      </w:r>
      <w:r w:rsidRPr="00F43109">
        <w:rPr>
          <w:rFonts w:ascii="Times New Roman" w:hAnsi="Times New Roman"/>
          <w:szCs w:val="22"/>
          <w:lang w:val="mt-MT"/>
        </w:rPr>
        <w:t xml:space="preserve">titkejjel </w:t>
      </w:r>
      <w:r w:rsidR="00D75037" w:rsidRPr="00F43109">
        <w:rPr>
          <w:rFonts w:ascii="Times New Roman" w:hAnsi="Times New Roman"/>
          <w:szCs w:val="22"/>
          <w:lang w:val="mt-MT"/>
        </w:rPr>
        <w:t xml:space="preserve">permezz ta’ </w:t>
      </w:r>
      <w:r w:rsidRPr="00F43109">
        <w:rPr>
          <w:rFonts w:ascii="Times New Roman" w:hAnsi="Times New Roman"/>
          <w:szCs w:val="22"/>
          <w:lang w:val="mt-MT"/>
        </w:rPr>
        <w:t>numru ta</w:t>
      </w:r>
      <w:r w:rsidR="00D75037" w:rsidRPr="00F43109">
        <w:rPr>
          <w:rFonts w:ascii="Times New Roman" w:hAnsi="Times New Roman"/>
          <w:szCs w:val="22"/>
          <w:lang w:val="mt-MT"/>
        </w:rPr>
        <w:t xml:space="preserve">’ </w:t>
      </w:r>
      <w:r w:rsidRPr="00F43109">
        <w:rPr>
          <w:rFonts w:ascii="Times New Roman" w:hAnsi="Times New Roman"/>
          <w:szCs w:val="22"/>
          <w:lang w:val="mt-MT"/>
        </w:rPr>
        <w:t>tekniki differenti bħal sottogruppi ta</w:t>
      </w:r>
      <w:r w:rsidR="00D75037" w:rsidRPr="00F43109">
        <w:rPr>
          <w:rFonts w:ascii="Times New Roman" w:hAnsi="Times New Roman"/>
          <w:szCs w:val="22"/>
          <w:lang w:val="mt-MT"/>
        </w:rPr>
        <w:t xml:space="preserve">’ </w:t>
      </w:r>
      <w:r w:rsidRPr="00F43109">
        <w:rPr>
          <w:rFonts w:ascii="Times New Roman" w:hAnsi="Times New Roman"/>
          <w:szCs w:val="22"/>
          <w:lang w:val="mt-MT"/>
        </w:rPr>
        <w:t xml:space="preserve">WBC </w:t>
      </w:r>
      <w:r w:rsidR="00D75037" w:rsidRPr="00F43109">
        <w:rPr>
          <w:rFonts w:ascii="Times New Roman" w:hAnsi="Times New Roman"/>
          <w:szCs w:val="22"/>
          <w:lang w:val="mt-MT"/>
        </w:rPr>
        <w:t xml:space="preserve">speċifiċi </w:t>
      </w:r>
      <w:r w:rsidRPr="00F43109">
        <w:rPr>
          <w:rFonts w:ascii="Times New Roman" w:hAnsi="Times New Roman"/>
          <w:szCs w:val="22"/>
          <w:lang w:val="mt-MT"/>
        </w:rPr>
        <w:t xml:space="preserve">(eż., </w:t>
      </w:r>
      <w:r w:rsidR="00D75037" w:rsidRPr="00F43109">
        <w:rPr>
          <w:rFonts w:ascii="Times New Roman" w:hAnsi="Times New Roman"/>
          <w:szCs w:val="22"/>
          <w:lang w:val="mt-MT"/>
        </w:rPr>
        <w:t>analiżi</w:t>
      </w:r>
      <w:r w:rsidRPr="00F43109">
        <w:rPr>
          <w:rFonts w:ascii="Times New Roman" w:hAnsi="Times New Roman"/>
          <w:szCs w:val="22"/>
          <w:lang w:val="mt-MT"/>
        </w:rPr>
        <w:t xml:space="preserve"> tal-granuloċiti) jew l-</w:t>
      </w:r>
      <w:r w:rsidR="00D75037" w:rsidRPr="00F43109">
        <w:rPr>
          <w:rFonts w:ascii="Times New Roman" w:hAnsi="Times New Roman"/>
          <w:szCs w:val="22"/>
          <w:lang w:val="mt-MT"/>
        </w:rPr>
        <w:t>analiżi</w:t>
      </w:r>
      <w:r w:rsidRPr="00F43109">
        <w:rPr>
          <w:rFonts w:ascii="Times New Roman" w:hAnsi="Times New Roman"/>
          <w:szCs w:val="22"/>
          <w:lang w:val="mt-MT"/>
        </w:rPr>
        <w:t xml:space="preserve"> ta</w:t>
      </w:r>
      <w:r w:rsidR="00D75037" w:rsidRPr="00F43109">
        <w:rPr>
          <w:rFonts w:ascii="Times New Roman" w:hAnsi="Times New Roman"/>
          <w:szCs w:val="22"/>
          <w:lang w:val="mt-MT"/>
        </w:rPr>
        <w:t xml:space="preserve">’ </w:t>
      </w:r>
      <w:r w:rsidRPr="00F43109">
        <w:rPr>
          <w:rFonts w:ascii="Times New Roman" w:hAnsi="Times New Roman"/>
          <w:szCs w:val="22"/>
          <w:lang w:val="mt-MT"/>
        </w:rPr>
        <w:t>lewkoċit</w:t>
      </w:r>
      <w:r w:rsidR="00D75037" w:rsidRPr="00F43109">
        <w:rPr>
          <w:rFonts w:ascii="Times New Roman" w:hAnsi="Times New Roman"/>
          <w:szCs w:val="22"/>
          <w:lang w:val="mt-MT"/>
        </w:rPr>
        <w:t>i</w:t>
      </w:r>
      <w:r w:rsidRPr="00F43109">
        <w:rPr>
          <w:rFonts w:ascii="Times New Roman" w:hAnsi="Times New Roman"/>
          <w:szCs w:val="22"/>
          <w:lang w:val="mt-MT"/>
        </w:rPr>
        <w:t xml:space="preserve"> mħall</w:t>
      </w:r>
      <w:r w:rsidR="00D75037" w:rsidRPr="00F43109">
        <w:rPr>
          <w:rFonts w:ascii="Times New Roman" w:hAnsi="Times New Roman"/>
          <w:szCs w:val="22"/>
          <w:lang w:val="mt-MT"/>
        </w:rPr>
        <w:t>ta</w:t>
      </w:r>
      <w:r w:rsidRPr="00F43109">
        <w:rPr>
          <w:rFonts w:ascii="Times New Roman" w:hAnsi="Times New Roman"/>
          <w:szCs w:val="22"/>
          <w:lang w:val="mt-MT"/>
        </w:rPr>
        <w:t xml:space="preserve"> </w:t>
      </w:r>
      <w:r w:rsidR="00D75037" w:rsidRPr="00F43109">
        <w:rPr>
          <w:rFonts w:ascii="Times New Roman" w:hAnsi="Times New Roman"/>
          <w:szCs w:val="22"/>
          <w:lang w:val="mt-MT"/>
        </w:rPr>
        <w:t xml:space="preserve">u </w:t>
      </w:r>
      <w:r w:rsidRPr="00F43109">
        <w:rPr>
          <w:rFonts w:ascii="Times New Roman" w:hAnsi="Times New Roman"/>
          <w:szCs w:val="22"/>
          <w:lang w:val="mt-MT"/>
        </w:rPr>
        <w:t xml:space="preserve">kull analiżi </w:t>
      </w:r>
      <w:r w:rsidR="003B7B8C" w:rsidRPr="00F43109">
        <w:rPr>
          <w:rFonts w:ascii="Times New Roman" w:hAnsi="Times New Roman"/>
          <w:szCs w:val="22"/>
          <w:lang w:val="mt-MT"/>
        </w:rPr>
        <w:t>jkollu</w:t>
      </w:r>
      <w:r w:rsidRPr="00F43109">
        <w:rPr>
          <w:rFonts w:ascii="Times New Roman" w:hAnsi="Times New Roman"/>
          <w:szCs w:val="22"/>
          <w:lang w:val="mt-MT"/>
        </w:rPr>
        <w:t xml:space="preserve"> valuri </w:t>
      </w:r>
      <w:r w:rsidR="00D75037" w:rsidRPr="00F43109">
        <w:rPr>
          <w:rFonts w:ascii="Times New Roman" w:hAnsi="Times New Roman"/>
          <w:szCs w:val="22"/>
          <w:lang w:val="mt-MT"/>
        </w:rPr>
        <w:t>fil-</w:t>
      </w:r>
      <w:r w:rsidRPr="00F43109">
        <w:rPr>
          <w:rFonts w:ascii="Times New Roman" w:hAnsi="Times New Roman"/>
          <w:szCs w:val="22"/>
          <w:lang w:val="mt-MT"/>
        </w:rPr>
        <w:t>mira differenti. Il-professjonisti tal-kura tas-saħħa għandhom jirreferu għall-miri terapewtiċi speċifiċi għall-</w:t>
      </w:r>
      <w:r w:rsidR="00D75037" w:rsidRPr="00F43109">
        <w:rPr>
          <w:rFonts w:ascii="Times New Roman" w:hAnsi="Times New Roman"/>
          <w:szCs w:val="22"/>
          <w:lang w:val="mt-MT"/>
        </w:rPr>
        <w:t>analiżi</w:t>
      </w:r>
      <w:r w:rsidRPr="00F43109">
        <w:rPr>
          <w:rFonts w:ascii="Times New Roman" w:hAnsi="Times New Roman"/>
          <w:szCs w:val="22"/>
          <w:lang w:val="mt-MT"/>
        </w:rPr>
        <w:t xml:space="preserve"> ipprovduti minn laboratorji ta</w:t>
      </w:r>
      <w:r w:rsidR="00D75037" w:rsidRPr="00F43109">
        <w:rPr>
          <w:rFonts w:ascii="Times New Roman" w:hAnsi="Times New Roman"/>
          <w:szCs w:val="22"/>
          <w:lang w:val="mt-MT"/>
        </w:rPr>
        <w:t xml:space="preserve">’ </w:t>
      </w:r>
      <w:r w:rsidR="00231BF2" w:rsidRPr="00F43109">
        <w:rPr>
          <w:rFonts w:ascii="Times New Roman" w:hAnsi="Times New Roman"/>
          <w:szCs w:val="22"/>
          <w:lang w:val="mt-MT"/>
        </w:rPr>
        <w:t>i</w:t>
      </w:r>
      <w:r w:rsidRPr="00F43109">
        <w:rPr>
          <w:rFonts w:ascii="Times New Roman" w:hAnsi="Times New Roman"/>
          <w:szCs w:val="22"/>
          <w:lang w:val="mt-MT"/>
        </w:rPr>
        <w:t>ttestjar individwali meta jieħdu deċiżjonijiet dwar id-dijanjosi u d-dożaġġ ta</w:t>
      </w:r>
      <w:r w:rsidR="00D75037" w:rsidRPr="00F43109">
        <w:rPr>
          <w:rFonts w:ascii="Times New Roman" w:hAnsi="Times New Roman"/>
          <w:szCs w:val="22"/>
          <w:lang w:val="mt-MT"/>
        </w:rPr>
        <w:t>’</w:t>
      </w:r>
      <w:r w:rsidRPr="00F43109">
        <w:rPr>
          <w:rFonts w:ascii="Times New Roman" w:hAnsi="Times New Roman"/>
          <w:szCs w:val="22"/>
          <w:lang w:val="mt-MT"/>
        </w:rPr>
        <w:t xml:space="preserve"> PROCYSBI għal pazjenti </w:t>
      </w:r>
      <w:r w:rsidR="00D75037" w:rsidRPr="00F43109">
        <w:rPr>
          <w:rFonts w:ascii="Times New Roman" w:hAnsi="Times New Roman"/>
          <w:szCs w:val="22"/>
          <w:lang w:val="mt-MT"/>
        </w:rPr>
        <w:t>b’</w:t>
      </w:r>
      <w:r w:rsidRPr="00F43109">
        <w:rPr>
          <w:rFonts w:ascii="Times New Roman" w:hAnsi="Times New Roman"/>
          <w:szCs w:val="22"/>
          <w:lang w:val="mt-MT"/>
        </w:rPr>
        <w:t>ċistinosi.</w:t>
      </w:r>
      <w:r w:rsidR="00D75037" w:rsidRPr="00F43109">
        <w:rPr>
          <w:rFonts w:ascii="Times New Roman" w:hAnsi="Times New Roman"/>
          <w:szCs w:val="22"/>
          <w:lang w:val="mt-MT"/>
        </w:rPr>
        <w:t xml:space="preserve"> Pereżempju, l</w:t>
      </w:r>
      <w:r w:rsidR="00B533CD" w:rsidRPr="00F43109">
        <w:rPr>
          <w:rFonts w:ascii="Times New Roman" w:hAnsi="Times New Roman"/>
          <w:szCs w:val="22"/>
          <w:lang w:val="mt-MT"/>
        </w:rPr>
        <w:t>-għan terapewtiku huwa li jinżamm livell ta’ ċistina fi</w:t>
      </w:r>
      <w:r w:rsidR="00D75037" w:rsidRPr="00F43109">
        <w:rPr>
          <w:rFonts w:ascii="Times New Roman" w:hAnsi="Times New Roman"/>
          <w:szCs w:val="22"/>
          <w:lang w:val="mt-MT"/>
        </w:rPr>
        <w:t>l-</w:t>
      </w:r>
      <w:r w:rsidR="00251082" w:rsidRPr="00F43109">
        <w:rPr>
          <w:rFonts w:ascii="Times New Roman" w:hAnsi="Times New Roman"/>
          <w:szCs w:val="22"/>
          <w:lang w:val="mt-MT"/>
        </w:rPr>
        <w:t>WBC) &lt; 1 nmol </w:t>
      </w:r>
      <w:r w:rsidR="00B533CD" w:rsidRPr="00F43109">
        <w:rPr>
          <w:rFonts w:ascii="Times New Roman" w:hAnsi="Times New Roman"/>
          <w:szCs w:val="22"/>
          <w:lang w:val="mt-MT"/>
        </w:rPr>
        <w:t>emiċistina</w:t>
      </w:r>
      <w:r w:rsidR="00251082" w:rsidRPr="00F43109">
        <w:rPr>
          <w:rFonts w:ascii="Times New Roman" w:hAnsi="Times New Roman"/>
          <w:szCs w:val="22"/>
          <w:lang w:val="mt-MT"/>
        </w:rPr>
        <w:t xml:space="preserve">/mg </w:t>
      </w:r>
      <w:r w:rsidR="00B533CD" w:rsidRPr="00F43109">
        <w:rPr>
          <w:rFonts w:ascii="Times New Roman" w:hAnsi="Times New Roman"/>
          <w:szCs w:val="22"/>
          <w:lang w:val="mt-MT"/>
        </w:rPr>
        <w:t>ta’ proteina</w:t>
      </w:r>
      <w:r w:rsidR="00710988" w:rsidRPr="00F43109">
        <w:rPr>
          <w:rFonts w:ascii="Times New Roman" w:hAnsi="Times New Roman"/>
          <w:szCs w:val="22"/>
          <w:lang w:val="mt-MT"/>
        </w:rPr>
        <w:t xml:space="preserve"> (meta mkejjel permezz ta’ analiżi tal-lewkoċiti mħallta)</w:t>
      </w:r>
      <w:r w:rsidR="00251082" w:rsidRPr="00F43109">
        <w:rPr>
          <w:rFonts w:ascii="Times New Roman" w:hAnsi="Times New Roman"/>
          <w:szCs w:val="22"/>
          <w:lang w:val="mt-MT"/>
        </w:rPr>
        <w:t>, 30 min</w:t>
      </w:r>
      <w:r w:rsidR="00B533CD" w:rsidRPr="00F43109">
        <w:rPr>
          <w:rFonts w:ascii="Times New Roman" w:hAnsi="Times New Roman"/>
          <w:szCs w:val="22"/>
          <w:lang w:val="mt-MT"/>
        </w:rPr>
        <w:t>uta wara l-għoti tad-doża</w:t>
      </w:r>
      <w:r w:rsidR="00251082" w:rsidRPr="00F43109">
        <w:rPr>
          <w:rFonts w:ascii="Times New Roman" w:hAnsi="Times New Roman"/>
          <w:szCs w:val="22"/>
          <w:lang w:val="mt-MT"/>
        </w:rPr>
        <w:t xml:space="preserve">. </w:t>
      </w:r>
      <w:r w:rsidR="00B533CD" w:rsidRPr="00F43109">
        <w:rPr>
          <w:rFonts w:ascii="Times New Roman" w:hAnsi="Times New Roman"/>
          <w:szCs w:val="22"/>
          <w:lang w:val="mt-MT"/>
        </w:rPr>
        <w:t>Għall-pazjenti aderenti għal doża stabbli ta’ PROCYSBI, u li m’għandhomx aċċess faċli għal faċilità x</w:t>
      </w:r>
      <w:r w:rsidR="001D7B39" w:rsidRPr="00F43109">
        <w:rPr>
          <w:rFonts w:ascii="Times New Roman" w:hAnsi="Times New Roman"/>
          <w:szCs w:val="22"/>
          <w:lang w:val="mt-MT"/>
        </w:rPr>
        <w:t>ierqa għall-kejl taċ-ċistina fil</w:t>
      </w:r>
      <w:r w:rsidR="00B533CD" w:rsidRPr="00F43109">
        <w:rPr>
          <w:rFonts w:ascii="Times New Roman" w:hAnsi="Times New Roman"/>
          <w:szCs w:val="22"/>
          <w:lang w:val="mt-MT"/>
        </w:rPr>
        <w:t xml:space="preserve">-WBC </w:t>
      </w:r>
      <w:r w:rsidR="00B533CD" w:rsidRPr="00F43109">
        <w:rPr>
          <w:rFonts w:ascii="Times New Roman" w:hAnsi="Times New Roman"/>
          <w:szCs w:val="22"/>
          <w:lang w:val="mt-MT"/>
        </w:rPr>
        <w:lastRenderedPageBreak/>
        <w:t xml:space="preserve">tagħhom, l-għan tat-terapija għandu jkun li tinżamm il-konċentrazzjoni fil-plażma ta’ </w:t>
      </w:r>
      <w:r w:rsidR="002024D7" w:rsidRPr="00F43109">
        <w:rPr>
          <w:rFonts w:ascii="Times New Roman" w:hAnsi="Times New Roman"/>
          <w:szCs w:val="22"/>
          <w:lang w:val="mt-MT"/>
        </w:rPr>
        <w:t xml:space="preserve">cysteamine </w:t>
      </w:r>
      <w:r w:rsidR="00251082" w:rsidRPr="00F43109">
        <w:rPr>
          <w:rFonts w:ascii="Times New Roman" w:hAnsi="Times New Roman"/>
          <w:szCs w:val="22"/>
          <w:lang w:val="mt-MT"/>
        </w:rPr>
        <w:t>&gt; 0.1 mg/L, 30 </w:t>
      </w:r>
      <w:r w:rsidR="00B533CD" w:rsidRPr="00F43109">
        <w:rPr>
          <w:rFonts w:ascii="Times New Roman" w:hAnsi="Times New Roman"/>
          <w:szCs w:val="22"/>
          <w:lang w:val="mt-MT"/>
        </w:rPr>
        <w:t>minuta wara l-għoti tad-doża</w:t>
      </w:r>
      <w:r w:rsidR="00251082" w:rsidRPr="00F43109">
        <w:rPr>
          <w:rFonts w:ascii="Times New Roman" w:hAnsi="Times New Roman"/>
          <w:szCs w:val="22"/>
          <w:lang w:val="mt-MT"/>
        </w:rPr>
        <w:t xml:space="preserve">. </w:t>
      </w:r>
    </w:p>
    <w:p w:rsidR="00710988" w:rsidRPr="00F43109" w:rsidRDefault="00710988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Żmien tal-kejl: PROCYSBI għandu jingħata kull 12-il siegħa. Id-determinazzjoni ta’ </w:t>
      </w:r>
      <w:r w:rsidR="002024D7" w:rsidRPr="00F43109">
        <w:rPr>
          <w:rFonts w:ascii="Times New Roman" w:hAnsi="Times New Roman"/>
          <w:szCs w:val="22"/>
          <w:lang w:val="mt-MT"/>
        </w:rPr>
        <w:t xml:space="preserve">cystine </w:t>
      </w:r>
      <w:r w:rsidRPr="00F43109">
        <w:rPr>
          <w:rFonts w:ascii="Times New Roman" w:hAnsi="Times New Roman"/>
          <w:szCs w:val="22"/>
          <w:lang w:val="mt-MT"/>
        </w:rPr>
        <w:t>fil-WBC u/jew cysteamine fil-plażma għandha tinkiseb 12</w:t>
      </w:r>
      <w:r w:rsidR="002024D7" w:rsidRPr="00F43109">
        <w:rPr>
          <w:rFonts w:ascii="Times New Roman" w:hAnsi="Times New Roman"/>
          <w:szCs w:val="22"/>
          <w:lang w:val="mt-MT"/>
        </w:rPr>
        <w:t>.5</w:t>
      </w:r>
      <w:r w:rsidR="003B7B8C" w:rsidRPr="00F43109">
        <w:rPr>
          <w:rFonts w:ascii="Times New Roman" w:hAnsi="Times New Roman"/>
          <w:szCs w:val="22"/>
          <w:lang w:val="mt-MT"/>
        </w:rPr>
        <w:t>-il siegħa</w:t>
      </w:r>
      <w:r w:rsidRPr="00F43109">
        <w:rPr>
          <w:rFonts w:ascii="Times New Roman" w:hAnsi="Times New Roman"/>
          <w:szCs w:val="22"/>
          <w:lang w:val="mt-MT"/>
        </w:rPr>
        <w:t xml:space="preserve"> wara d-doża ta’ filgħaxija l-jum ta’ qabel, u għalhekk 30</w:t>
      </w:r>
      <w:r w:rsidR="001D6D1D" w:rsidRPr="00F43109">
        <w:rPr>
          <w:rFonts w:ascii="Times New Roman" w:hAnsi="Times New Roman"/>
          <w:szCs w:val="22"/>
          <w:lang w:val="mt-MT"/>
        </w:rPr>
        <w:t> </w:t>
      </w:r>
      <w:r w:rsidRPr="00F43109">
        <w:rPr>
          <w:rFonts w:ascii="Times New Roman" w:hAnsi="Times New Roman"/>
          <w:szCs w:val="22"/>
          <w:lang w:val="mt-MT"/>
        </w:rPr>
        <w:t xml:space="preserve">minuta wara li tingħata d-doża tal-għada filgħodu. 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2"/>
          <w:u w:val="single"/>
          <w:lang w:val="mt-MT"/>
        </w:rPr>
      </w:pPr>
    </w:p>
    <w:p w:rsidR="00251082" w:rsidRPr="00F43109" w:rsidRDefault="00B533CD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i/>
          <w:szCs w:val="22"/>
          <w:u w:val="single"/>
          <w:lang w:val="mt-MT"/>
        </w:rPr>
        <w:t xml:space="preserve">It-trasferiment tal-pazjenti minn kapsuli </w:t>
      </w:r>
      <w:r w:rsidR="00F13F67" w:rsidRPr="00F43109">
        <w:rPr>
          <w:rFonts w:ascii="Times New Roman" w:hAnsi="Times New Roman"/>
          <w:i/>
          <w:szCs w:val="22"/>
          <w:u w:val="single"/>
          <w:lang w:val="mt-MT"/>
        </w:rPr>
        <w:t>ibsin</w:t>
      </w:r>
      <w:r w:rsidR="00251082" w:rsidRPr="00F43109">
        <w:rPr>
          <w:rFonts w:ascii="Times New Roman" w:hAnsi="Times New Roman"/>
          <w:i/>
          <w:szCs w:val="22"/>
          <w:u w:val="single"/>
          <w:lang w:val="mt-MT"/>
        </w:rPr>
        <w:t xml:space="preserve"> </w:t>
      </w:r>
      <w:r w:rsidRPr="00F43109">
        <w:rPr>
          <w:rFonts w:ascii="Times New Roman" w:hAnsi="Times New Roman"/>
          <w:i/>
          <w:szCs w:val="22"/>
          <w:u w:val="single"/>
          <w:lang w:val="mt-MT"/>
        </w:rPr>
        <w:t>ta’ bitartrat taċ-</w:t>
      </w:r>
      <w:r w:rsidR="002024D7" w:rsidRPr="00F43109">
        <w:rPr>
          <w:rFonts w:ascii="Times New Roman" w:hAnsi="Times New Roman"/>
          <w:i/>
          <w:szCs w:val="22"/>
          <w:u w:val="single"/>
          <w:lang w:val="mt-MT"/>
        </w:rPr>
        <w:t>cysteamine</w:t>
      </w:r>
      <w:r w:rsidR="002024D7" w:rsidRPr="00F43109">
        <w:rPr>
          <w:rFonts w:ascii="Times New Roman" w:hAnsi="Times New Roman"/>
          <w:szCs w:val="22"/>
          <w:lang w:val="mt-MT"/>
        </w:rPr>
        <w:t xml:space="preserve"> </w:t>
      </w:r>
      <w:r w:rsidRPr="00F43109">
        <w:rPr>
          <w:rFonts w:ascii="Times New Roman" w:hAnsi="Times New Roman"/>
          <w:i/>
          <w:szCs w:val="22"/>
          <w:u w:val="single"/>
          <w:lang w:val="mt-MT"/>
        </w:rPr>
        <w:t>b’rilaxx immedjat</w:t>
      </w:r>
      <w:r w:rsidR="00251082" w:rsidRPr="00F43109">
        <w:rPr>
          <w:rFonts w:ascii="Times New Roman" w:hAnsi="Times New Roman"/>
          <w:i/>
          <w:szCs w:val="22"/>
          <w:u w:val="single"/>
          <w:lang w:val="mt-MT"/>
        </w:rPr>
        <w:t xml:space="preserve"> </w:t>
      </w:r>
    </w:p>
    <w:p w:rsidR="00162853" w:rsidRPr="00F43109" w:rsidRDefault="00B533CD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Il-pazjenti b’ċistinożi li jieħdu bitartrat taċ-</w:t>
      </w:r>
      <w:r w:rsidR="002024D7" w:rsidRPr="00F43109">
        <w:rPr>
          <w:rFonts w:ascii="Times New Roman" w:hAnsi="Times New Roman"/>
          <w:szCs w:val="22"/>
          <w:lang w:val="mt-MT"/>
        </w:rPr>
        <w:t xml:space="preserve">cysteamine </w:t>
      </w:r>
      <w:r w:rsidRPr="00F43109">
        <w:rPr>
          <w:rFonts w:ascii="Times New Roman" w:hAnsi="Times New Roman"/>
          <w:szCs w:val="22"/>
          <w:lang w:val="mt-MT"/>
        </w:rPr>
        <w:t>b’rilaxx immedjat jistgħu jkunu ttrasferiti għal doża totali ta’ kuljum ta’</w:t>
      </w:r>
      <w:r w:rsidR="00251082" w:rsidRPr="00F43109">
        <w:rPr>
          <w:rFonts w:ascii="Times New Roman" w:hAnsi="Times New Roman"/>
          <w:szCs w:val="22"/>
          <w:lang w:val="mt-MT"/>
        </w:rPr>
        <w:t xml:space="preserve"> PROCYSBI </w:t>
      </w:r>
      <w:r w:rsidRPr="00F43109">
        <w:rPr>
          <w:rFonts w:ascii="Times New Roman" w:hAnsi="Times New Roman"/>
          <w:szCs w:val="22"/>
          <w:lang w:val="mt-MT"/>
        </w:rPr>
        <w:t xml:space="preserve">ugwali għad-doża totali </w:t>
      </w:r>
      <w:r w:rsidR="001D7B39" w:rsidRPr="00F43109">
        <w:rPr>
          <w:rFonts w:ascii="Times New Roman" w:hAnsi="Times New Roman"/>
          <w:szCs w:val="22"/>
          <w:lang w:val="mt-MT"/>
        </w:rPr>
        <w:t xml:space="preserve">tagħhom </w:t>
      </w:r>
      <w:r w:rsidRPr="00F43109">
        <w:rPr>
          <w:rFonts w:ascii="Times New Roman" w:hAnsi="Times New Roman"/>
          <w:szCs w:val="22"/>
          <w:lang w:val="mt-MT"/>
        </w:rPr>
        <w:t xml:space="preserve">ta’ kuljum </w:t>
      </w:r>
      <w:r w:rsidR="004D6CB0" w:rsidRPr="00F43109">
        <w:rPr>
          <w:rFonts w:ascii="Times New Roman" w:hAnsi="Times New Roman"/>
          <w:szCs w:val="22"/>
          <w:lang w:val="mt-MT"/>
        </w:rPr>
        <w:t>ta’ qabel ta’</w:t>
      </w:r>
      <w:r w:rsidRPr="00F43109">
        <w:rPr>
          <w:rFonts w:ascii="Times New Roman" w:hAnsi="Times New Roman"/>
          <w:szCs w:val="22"/>
          <w:lang w:val="mt-MT"/>
        </w:rPr>
        <w:t xml:space="preserve"> bitartrat taċ-</w:t>
      </w:r>
      <w:r w:rsidR="002024D7" w:rsidRPr="00F43109">
        <w:rPr>
          <w:rFonts w:ascii="Times New Roman" w:hAnsi="Times New Roman"/>
          <w:szCs w:val="22"/>
          <w:lang w:val="mt-MT"/>
        </w:rPr>
        <w:t xml:space="preserve">cysteamine </w:t>
      </w:r>
      <w:r w:rsidRPr="00F43109">
        <w:rPr>
          <w:rFonts w:ascii="Times New Roman" w:hAnsi="Times New Roman"/>
          <w:szCs w:val="22"/>
          <w:lang w:val="mt-MT"/>
        </w:rPr>
        <w:t>b’rilaxx immedjat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  <w:r w:rsidR="0015150E" w:rsidRPr="00F43109">
        <w:rPr>
          <w:rFonts w:ascii="Times New Roman" w:hAnsi="Times New Roman"/>
          <w:szCs w:val="22"/>
          <w:lang w:val="mt-MT"/>
        </w:rPr>
        <w:t xml:space="preserve"> </w:t>
      </w:r>
      <w:r w:rsidR="00162853" w:rsidRPr="00F43109">
        <w:rPr>
          <w:rFonts w:ascii="Times New Roman" w:hAnsi="Times New Roman"/>
          <w:szCs w:val="22"/>
          <w:lang w:val="mt-MT"/>
        </w:rPr>
        <w:t>Id-doża totali ta</w:t>
      </w:r>
      <w:r w:rsidR="00F92E32" w:rsidRPr="00F43109">
        <w:rPr>
          <w:rFonts w:ascii="Times New Roman" w:hAnsi="Times New Roman"/>
          <w:szCs w:val="22"/>
          <w:lang w:val="mt-MT"/>
        </w:rPr>
        <w:t xml:space="preserve">’ </w:t>
      </w:r>
      <w:r w:rsidR="00162853" w:rsidRPr="00F43109">
        <w:rPr>
          <w:rFonts w:ascii="Times New Roman" w:hAnsi="Times New Roman"/>
          <w:szCs w:val="22"/>
          <w:lang w:val="mt-MT"/>
        </w:rPr>
        <w:t xml:space="preserve">kuljum għandha tinqasam </w:t>
      </w:r>
      <w:r w:rsidR="00F92E32" w:rsidRPr="00F43109">
        <w:rPr>
          <w:rFonts w:ascii="Times New Roman" w:hAnsi="Times New Roman"/>
          <w:szCs w:val="22"/>
          <w:lang w:val="mt-MT"/>
        </w:rPr>
        <w:t>fi tnejn</w:t>
      </w:r>
      <w:r w:rsidR="00162853" w:rsidRPr="00F43109">
        <w:rPr>
          <w:rFonts w:ascii="Times New Roman" w:hAnsi="Times New Roman"/>
          <w:szCs w:val="22"/>
          <w:lang w:val="mt-MT"/>
        </w:rPr>
        <w:t xml:space="preserve"> u tingħata kull 12-il siegħa. Id-doża massima rakkomandata ta</w:t>
      </w:r>
      <w:r w:rsidR="00F92E32" w:rsidRPr="00F43109">
        <w:rPr>
          <w:rFonts w:ascii="Times New Roman" w:hAnsi="Times New Roman"/>
          <w:szCs w:val="22"/>
          <w:lang w:val="mt-MT"/>
        </w:rPr>
        <w:t>’ cysteamine</w:t>
      </w:r>
      <w:r w:rsidR="00162853" w:rsidRPr="00F43109">
        <w:rPr>
          <w:rFonts w:ascii="Times New Roman" w:hAnsi="Times New Roman"/>
          <w:szCs w:val="22"/>
          <w:lang w:val="mt-MT"/>
        </w:rPr>
        <w:t xml:space="preserve"> hija ta</w:t>
      </w:r>
      <w:r w:rsidR="00F92E32" w:rsidRPr="00F43109">
        <w:rPr>
          <w:rFonts w:ascii="Times New Roman" w:hAnsi="Times New Roman"/>
          <w:szCs w:val="22"/>
          <w:lang w:val="mt-MT"/>
        </w:rPr>
        <w:t>’</w:t>
      </w:r>
      <w:r w:rsidR="00162853" w:rsidRPr="00F43109">
        <w:rPr>
          <w:rFonts w:ascii="Times New Roman" w:hAnsi="Times New Roman"/>
          <w:szCs w:val="22"/>
          <w:lang w:val="mt-MT"/>
        </w:rPr>
        <w:t xml:space="preserve"> </w:t>
      </w:r>
      <w:r w:rsidR="00F92E32" w:rsidRPr="00F43109">
        <w:rPr>
          <w:rFonts w:ascii="Times New Roman" w:hAnsi="Times New Roman"/>
          <w:szCs w:val="22"/>
          <w:lang w:val="mt-MT"/>
        </w:rPr>
        <w:t>1.95 g/m</w:t>
      </w:r>
      <w:r w:rsidR="00F92E32" w:rsidRPr="00F43109">
        <w:rPr>
          <w:rFonts w:ascii="Times New Roman" w:hAnsi="Times New Roman"/>
          <w:szCs w:val="22"/>
          <w:vertAlign w:val="superscript"/>
          <w:lang w:val="mt-MT"/>
        </w:rPr>
        <w:t>2</w:t>
      </w:r>
      <w:r w:rsidR="00F92E32" w:rsidRPr="00F43109">
        <w:rPr>
          <w:rFonts w:ascii="Times New Roman" w:hAnsi="Times New Roman"/>
          <w:szCs w:val="22"/>
          <w:lang w:val="mt-MT"/>
        </w:rPr>
        <w:t>/jum</w:t>
      </w:r>
      <w:r w:rsidR="00162853" w:rsidRPr="00F43109">
        <w:rPr>
          <w:rFonts w:ascii="Times New Roman" w:hAnsi="Times New Roman"/>
          <w:szCs w:val="22"/>
          <w:lang w:val="mt-MT"/>
        </w:rPr>
        <w:t>. L-użu ta</w:t>
      </w:r>
      <w:r w:rsidR="00F92E32" w:rsidRPr="00F43109">
        <w:rPr>
          <w:rFonts w:ascii="Times New Roman" w:hAnsi="Times New Roman"/>
          <w:szCs w:val="22"/>
          <w:lang w:val="mt-MT"/>
        </w:rPr>
        <w:t xml:space="preserve">’ </w:t>
      </w:r>
      <w:r w:rsidR="00162853" w:rsidRPr="00F43109">
        <w:rPr>
          <w:rFonts w:ascii="Times New Roman" w:hAnsi="Times New Roman"/>
          <w:szCs w:val="22"/>
          <w:lang w:val="mt-MT"/>
        </w:rPr>
        <w:t xml:space="preserve">dożi ogħla minn </w:t>
      </w:r>
      <w:r w:rsidR="00F92E32" w:rsidRPr="00F43109">
        <w:rPr>
          <w:rFonts w:ascii="Times New Roman" w:hAnsi="Times New Roman"/>
          <w:szCs w:val="22"/>
          <w:lang w:val="mt-MT"/>
        </w:rPr>
        <w:t>1.95 g/m</w:t>
      </w:r>
      <w:r w:rsidR="00F92E32" w:rsidRPr="00F43109">
        <w:rPr>
          <w:rFonts w:ascii="Times New Roman" w:hAnsi="Times New Roman"/>
          <w:szCs w:val="22"/>
          <w:vertAlign w:val="superscript"/>
          <w:lang w:val="mt-MT"/>
        </w:rPr>
        <w:t>2</w:t>
      </w:r>
      <w:r w:rsidR="00F92E32" w:rsidRPr="00F43109">
        <w:rPr>
          <w:rFonts w:ascii="Times New Roman" w:hAnsi="Times New Roman"/>
          <w:szCs w:val="22"/>
          <w:lang w:val="mt-MT"/>
        </w:rPr>
        <w:t xml:space="preserve">/jum </w:t>
      </w:r>
      <w:r w:rsidR="00162853" w:rsidRPr="00F43109">
        <w:rPr>
          <w:rFonts w:ascii="Times New Roman" w:hAnsi="Times New Roman"/>
          <w:szCs w:val="22"/>
          <w:lang w:val="mt-MT"/>
        </w:rPr>
        <w:t>mhux rakkomandat (ara sezzjoni</w:t>
      </w:r>
      <w:r w:rsidR="00F92E32" w:rsidRPr="00F43109">
        <w:rPr>
          <w:rFonts w:ascii="Times New Roman" w:hAnsi="Times New Roman"/>
          <w:szCs w:val="22"/>
          <w:lang w:val="mt-MT"/>
        </w:rPr>
        <w:t> </w:t>
      </w:r>
      <w:r w:rsidR="00162853" w:rsidRPr="00F43109">
        <w:rPr>
          <w:rFonts w:ascii="Times New Roman" w:hAnsi="Times New Roman"/>
          <w:szCs w:val="22"/>
          <w:lang w:val="mt-MT"/>
        </w:rPr>
        <w:t>4.4).</w:t>
      </w:r>
    </w:p>
    <w:p w:rsidR="00251082" w:rsidRPr="00F43109" w:rsidRDefault="00B533CD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Il-pazjenti li jkunu ttrasferiti minn bitartrat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b’rilaxx immedjat għal</w:t>
      </w:r>
      <w:r w:rsidR="0015150E" w:rsidRPr="00F43109">
        <w:rPr>
          <w:rFonts w:ascii="Times New Roman" w:hAnsi="Times New Roman"/>
          <w:szCs w:val="22"/>
          <w:lang w:val="mt-MT"/>
        </w:rPr>
        <w:t xml:space="preserve"> </w:t>
      </w:r>
      <w:r w:rsidR="00251082" w:rsidRPr="00F43109">
        <w:rPr>
          <w:rFonts w:ascii="Times New Roman" w:hAnsi="Times New Roman"/>
          <w:szCs w:val="22"/>
          <w:lang w:val="mt-MT"/>
        </w:rPr>
        <w:t xml:space="preserve">PROCYSBI </w:t>
      </w:r>
      <w:r w:rsidRPr="00F43109">
        <w:rPr>
          <w:rFonts w:ascii="Times New Roman" w:hAnsi="Times New Roman"/>
          <w:szCs w:val="22"/>
          <w:lang w:val="mt-MT"/>
        </w:rPr>
        <w:t>għandu jko</w:t>
      </w:r>
      <w:r w:rsidR="001D7B39" w:rsidRPr="00F43109">
        <w:rPr>
          <w:rFonts w:ascii="Times New Roman" w:hAnsi="Times New Roman"/>
          <w:szCs w:val="22"/>
          <w:lang w:val="mt-MT"/>
        </w:rPr>
        <w:t>llhom il-livelli ta’ ċistina tal</w:t>
      </w:r>
      <w:r w:rsidRPr="00F43109">
        <w:rPr>
          <w:rFonts w:ascii="Times New Roman" w:hAnsi="Times New Roman"/>
          <w:szCs w:val="22"/>
          <w:lang w:val="mt-MT"/>
        </w:rPr>
        <w:t>-</w:t>
      </w:r>
      <w:r w:rsidR="00251082" w:rsidRPr="00F43109">
        <w:rPr>
          <w:rFonts w:ascii="Times New Roman" w:hAnsi="Times New Roman"/>
          <w:szCs w:val="22"/>
          <w:lang w:val="mt-MT"/>
        </w:rPr>
        <w:t xml:space="preserve">WBC </w:t>
      </w:r>
      <w:r w:rsidRPr="00F43109">
        <w:rPr>
          <w:rFonts w:ascii="Times New Roman" w:hAnsi="Times New Roman"/>
          <w:szCs w:val="22"/>
          <w:lang w:val="mt-MT"/>
        </w:rPr>
        <w:t xml:space="preserve">tagħhom imkejla wara ġimgħatejn, u mbagħad kull tliet xhur sabiex </w:t>
      </w:r>
      <w:r w:rsidR="00F92E32" w:rsidRPr="00F43109">
        <w:rPr>
          <w:rFonts w:ascii="Times New Roman" w:hAnsi="Times New Roman"/>
          <w:szCs w:val="22"/>
          <w:lang w:val="mt-MT"/>
        </w:rPr>
        <w:t>t</w:t>
      </w:r>
      <w:r w:rsidRPr="00F43109">
        <w:rPr>
          <w:rFonts w:ascii="Times New Roman" w:hAnsi="Times New Roman"/>
          <w:szCs w:val="22"/>
          <w:lang w:val="mt-MT"/>
        </w:rPr>
        <w:t>kun ivvalutat</w:t>
      </w:r>
      <w:r w:rsidR="00F92E32" w:rsidRPr="00F43109">
        <w:rPr>
          <w:rFonts w:ascii="Times New Roman" w:hAnsi="Times New Roman"/>
          <w:szCs w:val="22"/>
          <w:lang w:val="mt-MT"/>
        </w:rPr>
        <w:t>a</w:t>
      </w:r>
      <w:r w:rsidRPr="00F43109">
        <w:rPr>
          <w:rFonts w:ascii="Times New Roman" w:hAnsi="Times New Roman"/>
          <w:szCs w:val="22"/>
          <w:lang w:val="mt-MT"/>
        </w:rPr>
        <w:t xml:space="preserve"> l-aħjar doża kif deskritt hawn fuq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FA40C7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2"/>
          <w:u w:val="single"/>
          <w:lang w:val="mt-MT"/>
        </w:rPr>
      </w:pPr>
      <w:r w:rsidRPr="00F43109">
        <w:rPr>
          <w:rFonts w:ascii="Times New Roman" w:hAnsi="Times New Roman"/>
          <w:i/>
          <w:szCs w:val="22"/>
          <w:u w:val="single"/>
          <w:lang w:val="mt-MT"/>
        </w:rPr>
        <w:t xml:space="preserve">Pazjenti adulti li jkunu għadhom kemm ġew </w:t>
      </w:r>
      <w:r w:rsidR="00DD289E" w:rsidRPr="00F43109">
        <w:rPr>
          <w:rFonts w:ascii="Times New Roman" w:hAnsi="Times New Roman"/>
          <w:i/>
          <w:szCs w:val="22"/>
          <w:u w:val="single"/>
          <w:lang w:val="mt-MT"/>
        </w:rPr>
        <w:t>id</w:t>
      </w:r>
      <w:r w:rsidRPr="00F43109">
        <w:rPr>
          <w:rFonts w:ascii="Times New Roman" w:hAnsi="Times New Roman"/>
          <w:i/>
          <w:szCs w:val="22"/>
          <w:u w:val="single"/>
          <w:lang w:val="mt-MT"/>
        </w:rPr>
        <w:t>dijanjostikati</w:t>
      </w:r>
    </w:p>
    <w:p w:rsidR="00251082" w:rsidRPr="00F43109" w:rsidRDefault="00FA40C7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Pazjenti adulti li jkunu għadhom kemm ġew </w:t>
      </w:r>
      <w:r w:rsidR="00DD289E" w:rsidRPr="00F43109">
        <w:rPr>
          <w:rFonts w:ascii="Times New Roman" w:hAnsi="Times New Roman"/>
          <w:szCs w:val="22"/>
          <w:lang w:val="mt-MT"/>
        </w:rPr>
        <w:t>id</w:t>
      </w:r>
      <w:r w:rsidRPr="00F43109">
        <w:rPr>
          <w:rFonts w:ascii="Times New Roman" w:hAnsi="Times New Roman"/>
          <w:szCs w:val="22"/>
          <w:lang w:val="mt-MT"/>
        </w:rPr>
        <w:t>dijanjostikati għandhom jinbdew fuq</w:t>
      </w:r>
      <w:r w:rsidR="00251082" w:rsidRPr="00F43109">
        <w:rPr>
          <w:rFonts w:ascii="Times New Roman" w:hAnsi="Times New Roman"/>
          <w:szCs w:val="22"/>
          <w:lang w:val="mt-MT"/>
        </w:rPr>
        <w:t xml:space="preserve"> 1/6 </w:t>
      </w:r>
      <w:r w:rsidRPr="00F43109">
        <w:rPr>
          <w:rFonts w:ascii="Times New Roman" w:hAnsi="Times New Roman"/>
          <w:szCs w:val="22"/>
          <w:lang w:val="mt-MT"/>
        </w:rPr>
        <w:t>sa</w:t>
      </w:r>
      <w:r w:rsidR="00251082" w:rsidRPr="00F43109">
        <w:rPr>
          <w:rFonts w:ascii="Times New Roman" w:hAnsi="Times New Roman"/>
          <w:szCs w:val="22"/>
          <w:lang w:val="mt-MT"/>
        </w:rPr>
        <w:t xml:space="preserve"> 1/4 </w:t>
      </w:r>
      <w:r w:rsidRPr="00F43109">
        <w:rPr>
          <w:rFonts w:ascii="Times New Roman" w:hAnsi="Times New Roman"/>
          <w:szCs w:val="22"/>
          <w:lang w:val="mt-MT"/>
        </w:rPr>
        <w:t>tad-doża ta’ manteniment fil-mira ta’</w:t>
      </w:r>
      <w:r w:rsidR="00251082" w:rsidRPr="00F43109">
        <w:rPr>
          <w:rFonts w:ascii="Times New Roman" w:hAnsi="Times New Roman"/>
          <w:szCs w:val="22"/>
          <w:lang w:val="mt-MT"/>
        </w:rPr>
        <w:t xml:space="preserve"> PROCYSBI. </w:t>
      </w:r>
      <w:r w:rsidRPr="00F43109">
        <w:rPr>
          <w:rFonts w:ascii="Times New Roman" w:hAnsi="Times New Roman"/>
          <w:szCs w:val="22"/>
          <w:lang w:val="mt-MT"/>
        </w:rPr>
        <w:t>Id-doża ta’ manteniment fil-mira hija</w:t>
      </w:r>
      <w:r w:rsidR="00251082" w:rsidRPr="00F43109">
        <w:rPr>
          <w:rFonts w:ascii="Times New Roman" w:hAnsi="Times New Roman"/>
          <w:szCs w:val="22"/>
          <w:lang w:val="mt-MT"/>
        </w:rPr>
        <w:t xml:space="preserve"> 1.3 g/m</w:t>
      </w:r>
      <w:r w:rsidR="00251082" w:rsidRPr="00F43109">
        <w:rPr>
          <w:rFonts w:ascii="Times New Roman" w:hAnsi="Times New Roman"/>
          <w:szCs w:val="22"/>
          <w:vertAlign w:val="superscript"/>
          <w:lang w:val="mt-MT"/>
        </w:rPr>
        <w:t>2</w:t>
      </w:r>
      <w:r w:rsidR="00251082" w:rsidRPr="00F43109">
        <w:rPr>
          <w:rFonts w:ascii="Times New Roman" w:hAnsi="Times New Roman"/>
          <w:szCs w:val="22"/>
          <w:lang w:val="mt-MT"/>
        </w:rPr>
        <w:t>/</w:t>
      </w:r>
      <w:r w:rsidR="009D15E2" w:rsidRPr="00F43109">
        <w:rPr>
          <w:rFonts w:ascii="Times New Roman" w:hAnsi="Times New Roman"/>
          <w:szCs w:val="22"/>
          <w:lang w:val="mt-MT"/>
        </w:rPr>
        <w:t>jum</w:t>
      </w:r>
      <w:r w:rsidR="00251082" w:rsidRPr="00F43109">
        <w:rPr>
          <w:rFonts w:ascii="Times New Roman" w:hAnsi="Times New Roman"/>
          <w:szCs w:val="22"/>
          <w:lang w:val="mt-MT"/>
        </w:rPr>
        <w:t>,</w:t>
      </w:r>
      <w:r w:rsidR="009D15E2" w:rsidRPr="00F43109">
        <w:rPr>
          <w:rFonts w:ascii="Times New Roman" w:hAnsi="Times New Roman"/>
          <w:szCs w:val="22"/>
          <w:lang w:val="mt-MT"/>
        </w:rPr>
        <w:t xml:space="preserve"> f’żewġ dożi maqsuma, mogħtija kull </w:t>
      </w:r>
      <w:r w:rsidR="00251082" w:rsidRPr="00F43109">
        <w:rPr>
          <w:rFonts w:ascii="Times New Roman" w:hAnsi="Times New Roman"/>
          <w:szCs w:val="22"/>
          <w:lang w:val="mt-MT"/>
        </w:rPr>
        <w:t>12</w:t>
      </w:r>
      <w:r w:rsidR="009D15E2" w:rsidRPr="00F43109">
        <w:rPr>
          <w:rFonts w:ascii="Times New Roman" w:hAnsi="Times New Roman"/>
          <w:szCs w:val="22"/>
          <w:lang w:val="mt-MT"/>
        </w:rPr>
        <w:t>-il siegħa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  <w:r w:rsidR="009D15E2" w:rsidRPr="00F43109">
        <w:rPr>
          <w:rFonts w:ascii="Times New Roman" w:hAnsi="Times New Roman"/>
          <w:szCs w:val="22"/>
          <w:lang w:val="mt-MT"/>
        </w:rPr>
        <w:t xml:space="preserve"> </w:t>
      </w:r>
      <w:r w:rsidR="00D4318C" w:rsidRPr="00F43109">
        <w:rPr>
          <w:rFonts w:ascii="Times New Roman" w:hAnsi="Times New Roman"/>
          <w:szCs w:val="22"/>
          <w:lang w:val="mt-MT"/>
        </w:rPr>
        <w:t>I</w:t>
      </w:r>
      <w:r w:rsidR="00F92E32" w:rsidRPr="00F43109">
        <w:rPr>
          <w:rFonts w:ascii="Times New Roman" w:hAnsi="Times New Roman"/>
          <w:szCs w:val="22"/>
          <w:lang w:val="mt-MT"/>
        </w:rPr>
        <w:t>d</w:t>
      </w:r>
      <w:r w:rsidR="009D15E2" w:rsidRPr="00F43109">
        <w:rPr>
          <w:rFonts w:ascii="Times New Roman" w:hAnsi="Times New Roman"/>
          <w:szCs w:val="22"/>
          <w:lang w:val="mt-MT"/>
        </w:rPr>
        <w:t>-doża għandha tiżdied jekk ikun hemm tollera</w:t>
      </w:r>
      <w:r w:rsidR="00A70EB0" w:rsidRPr="00F43109">
        <w:rPr>
          <w:rFonts w:ascii="Times New Roman" w:hAnsi="Times New Roman"/>
          <w:szCs w:val="22"/>
          <w:lang w:val="mt-MT"/>
        </w:rPr>
        <w:t>nza adegwata u l-livell ta’ ċistina fi</w:t>
      </w:r>
      <w:r w:rsidR="001D7B39" w:rsidRPr="00F43109">
        <w:rPr>
          <w:rFonts w:ascii="Times New Roman" w:hAnsi="Times New Roman"/>
          <w:szCs w:val="22"/>
          <w:lang w:val="mt-MT"/>
        </w:rPr>
        <w:t>l</w:t>
      </w:r>
      <w:r w:rsidR="009D15E2" w:rsidRPr="00F43109">
        <w:rPr>
          <w:rFonts w:ascii="Times New Roman" w:hAnsi="Times New Roman"/>
          <w:szCs w:val="22"/>
          <w:lang w:val="mt-MT"/>
        </w:rPr>
        <w:t>-</w:t>
      </w:r>
      <w:r w:rsidR="00251082" w:rsidRPr="00F43109">
        <w:rPr>
          <w:rFonts w:ascii="Times New Roman" w:hAnsi="Times New Roman"/>
          <w:szCs w:val="22"/>
          <w:lang w:val="mt-MT"/>
        </w:rPr>
        <w:t>WBC</w:t>
      </w:r>
      <w:r w:rsidR="009D15E2" w:rsidRPr="00F43109">
        <w:rPr>
          <w:rFonts w:ascii="Times New Roman" w:hAnsi="Times New Roman"/>
          <w:szCs w:val="22"/>
          <w:lang w:val="mt-MT"/>
        </w:rPr>
        <w:t xml:space="preserve"> jibqa’</w:t>
      </w:r>
      <w:r w:rsidR="00251082" w:rsidRPr="00F43109">
        <w:rPr>
          <w:rFonts w:ascii="Times New Roman" w:hAnsi="Times New Roman"/>
          <w:szCs w:val="22"/>
          <w:lang w:val="mt-MT"/>
        </w:rPr>
        <w:t> &gt; 1 nmol </w:t>
      </w:r>
      <w:r w:rsidR="009D15E2" w:rsidRPr="00F43109">
        <w:rPr>
          <w:rFonts w:ascii="Times New Roman" w:hAnsi="Times New Roman"/>
          <w:szCs w:val="22"/>
          <w:lang w:val="mt-MT"/>
        </w:rPr>
        <w:t>emiċistina</w:t>
      </w:r>
      <w:r w:rsidR="00BF15AD" w:rsidRPr="00F43109">
        <w:rPr>
          <w:rFonts w:ascii="Times New Roman" w:hAnsi="Times New Roman"/>
          <w:szCs w:val="22"/>
          <w:lang w:val="mt-MT"/>
        </w:rPr>
        <w:t>/mg ta’ proteina</w:t>
      </w:r>
      <w:r w:rsidR="00F92E32" w:rsidRPr="00F43109">
        <w:rPr>
          <w:rFonts w:ascii="Times New Roman" w:hAnsi="Times New Roman"/>
          <w:szCs w:val="22"/>
          <w:lang w:val="mt-MT"/>
        </w:rPr>
        <w:t xml:space="preserve"> (meta mkejjel permezz ta’ analiżi tal-lewkoċiti mħallta)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  <w:r w:rsidR="00BF15AD" w:rsidRPr="00F43109">
        <w:rPr>
          <w:rFonts w:ascii="Times New Roman" w:hAnsi="Times New Roman"/>
          <w:szCs w:val="22"/>
          <w:lang w:val="mt-MT"/>
        </w:rPr>
        <w:t xml:space="preserve"> Id-doża massima rakkomandata ta’ 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BF15AD" w:rsidRPr="00F43109">
        <w:rPr>
          <w:rFonts w:ascii="Times New Roman" w:hAnsi="Times New Roman"/>
          <w:szCs w:val="22"/>
          <w:lang w:val="mt-MT"/>
        </w:rPr>
        <w:t xml:space="preserve"> hija</w:t>
      </w:r>
      <w:r w:rsidR="00251082" w:rsidRPr="00F43109">
        <w:rPr>
          <w:rFonts w:ascii="Times New Roman" w:hAnsi="Times New Roman"/>
          <w:szCs w:val="22"/>
          <w:lang w:val="mt-MT"/>
        </w:rPr>
        <w:t xml:space="preserve"> 1.95 g/m</w:t>
      </w:r>
      <w:r w:rsidR="00251082" w:rsidRPr="00F43109">
        <w:rPr>
          <w:rFonts w:ascii="Times New Roman" w:hAnsi="Times New Roman"/>
          <w:szCs w:val="22"/>
          <w:vertAlign w:val="superscript"/>
          <w:lang w:val="mt-MT"/>
        </w:rPr>
        <w:t>2</w:t>
      </w:r>
      <w:r w:rsidR="00251082" w:rsidRPr="00F43109">
        <w:rPr>
          <w:rFonts w:ascii="Times New Roman" w:hAnsi="Times New Roman"/>
          <w:szCs w:val="22"/>
          <w:lang w:val="mt-MT"/>
        </w:rPr>
        <w:t>/</w:t>
      </w:r>
      <w:r w:rsidR="00BF15AD" w:rsidRPr="00F43109">
        <w:rPr>
          <w:rFonts w:ascii="Times New Roman" w:hAnsi="Times New Roman"/>
          <w:szCs w:val="22"/>
          <w:lang w:val="mt-MT"/>
        </w:rPr>
        <w:t>jum</w:t>
      </w:r>
      <w:r w:rsidR="00251082" w:rsidRPr="00F43109">
        <w:rPr>
          <w:rFonts w:ascii="Times New Roman" w:hAnsi="Times New Roman"/>
          <w:szCs w:val="22"/>
          <w:lang w:val="mt-MT"/>
        </w:rPr>
        <w:t xml:space="preserve">. </w:t>
      </w:r>
      <w:r w:rsidR="00BF15AD" w:rsidRPr="00F43109">
        <w:rPr>
          <w:rFonts w:ascii="Times New Roman" w:hAnsi="Times New Roman"/>
          <w:szCs w:val="22"/>
          <w:lang w:val="mt-MT"/>
        </w:rPr>
        <w:t>L-użu ta’ dożi ogħla minn</w:t>
      </w:r>
      <w:r w:rsidR="00251082" w:rsidRPr="00F43109">
        <w:rPr>
          <w:rFonts w:ascii="Times New Roman" w:hAnsi="Times New Roman"/>
          <w:szCs w:val="22"/>
          <w:lang w:val="mt-MT"/>
        </w:rPr>
        <w:t xml:space="preserve"> 1.95 g/m</w:t>
      </w:r>
      <w:r w:rsidR="00251082" w:rsidRPr="00F43109">
        <w:rPr>
          <w:rFonts w:ascii="Times New Roman" w:hAnsi="Times New Roman"/>
          <w:szCs w:val="22"/>
          <w:vertAlign w:val="superscript"/>
          <w:lang w:val="mt-MT"/>
        </w:rPr>
        <w:t>2</w:t>
      </w:r>
      <w:r w:rsidR="00251082" w:rsidRPr="00F43109">
        <w:rPr>
          <w:rFonts w:ascii="Times New Roman" w:hAnsi="Times New Roman"/>
          <w:szCs w:val="22"/>
          <w:lang w:val="mt-MT"/>
        </w:rPr>
        <w:t>/</w:t>
      </w:r>
      <w:r w:rsidR="00BF15AD" w:rsidRPr="00F43109">
        <w:rPr>
          <w:rFonts w:ascii="Times New Roman" w:hAnsi="Times New Roman"/>
          <w:szCs w:val="22"/>
          <w:lang w:val="mt-MT"/>
        </w:rPr>
        <w:t xml:space="preserve">jum mhuwiex rakkomandat </w:t>
      </w:r>
      <w:r w:rsidR="00251082" w:rsidRPr="00F43109">
        <w:rPr>
          <w:rFonts w:ascii="Times New Roman" w:hAnsi="Times New Roman"/>
          <w:szCs w:val="22"/>
          <w:lang w:val="mt-MT"/>
        </w:rPr>
        <w:t>(</w:t>
      </w:r>
      <w:r w:rsidR="00BF15AD" w:rsidRPr="00F43109">
        <w:rPr>
          <w:rFonts w:ascii="Times New Roman" w:hAnsi="Times New Roman"/>
          <w:szCs w:val="22"/>
          <w:lang w:val="mt-MT"/>
        </w:rPr>
        <w:t>ara</w:t>
      </w:r>
      <w:r w:rsidR="00DD289E" w:rsidRPr="00F43109">
        <w:rPr>
          <w:rFonts w:ascii="Times New Roman" w:hAnsi="Times New Roman"/>
          <w:szCs w:val="22"/>
          <w:lang w:val="mt-MT"/>
        </w:rPr>
        <w:t xml:space="preserve"> sezzjoni</w:t>
      </w:r>
      <w:r w:rsidR="00A6478A" w:rsidRPr="00F43109">
        <w:rPr>
          <w:rFonts w:ascii="Times New Roman" w:hAnsi="Times New Roman"/>
          <w:szCs w:val="22"/>
          <w:lang w:val="mt-MT"/>
        </w:rPr>
        <w:t> </w:t>
      </w:r>
      <w:r w:rsidR="00251082" w:rsidRPr="00F43109">
        <w:rPr>
          <w:rFonts w:ascii="Times New Roman" w:hAnsi="Times New Roman"/>
          <w:szCs w:val="22"/>
          <w:lang w:val="mt-MT"/>
        </w:rPr>
        <w:t>4.4).</w:t>
      </w:r>
    </w:p>
    <w:p w:rsidR="00251082" w:rsidRPr="00F43109" w:rsidRDefault="00A6478A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Il-valuri mmirati pprovduti fl-SmPC jinkisbu </w:t>
      </w:r>
      <w:r w:rsidR="00AD5B85" w:rsidRPr="00F43109">
        <w:rPr>
          <w:rFonts w:ascii="Times New Roman" w:hAnsi="Times New Roman"/>
          <w:szCs w:val="22"/>
          <w:lang w:val="mt-MT"/>
        </w:rPr>
        <w:t>permezz ta’ analiżi tal-lewkoċiti mħallta</w:t>
      </w:r>
      <w:r w:rsidRPr="00F43109">
        <w:rPr>
          <w:rFonts w:ascii="Times New Roman" w:hAnsi="Times New Roman"/>
          <w:szCs w:val="22"/>
          <w:lang w:val="mt-MT"/>
        </w:rPr>
        <w:t>. Għandu jiġi nnotat li l-miri terapewtiċi għat-tnaqqis ta</w:t>
      </w:r>
      <w:r w:rsidR="00463F7A" w:rsidRPr="00F43109">
        <w:rPr>
          <w:rFonts w:ascii="Times New Roman" w:hAnsi="Times New Roman"/>
          <w:szCs w:val="22"/>
          <w:lang w:val="mt-MT"/>
        </w:rPr>
        <w:t xml:space="preserve">’ </w:t>
      </w:r>
      <w:r w:rsidR="0021761D" w:rsidRPr="00F43109">
        <w:rPr>
          <w:rFonts w:ascii="Times New Roman" w:hAnsi="Times New Roman"/>
          <w:szCs w:val="22"/>
          <w:lang w:val="mt-MT"/>
        </w:rPr>
        <w:t>ċisteina</w:t>
      </w:r>
      <w:r w:rsidRPr="00F43109">
        <w:rPr>
          <w:rFonts w:ascii="Times New Roman" w:hAnsi="Times New Roman"/>
          <w:szCs w:val="22"/>
          <w:lang w:val="mt-MT"/>
        </w:rPr>
        <w:t xml:space="preserve"> huma speċifiċi għall-a</w:t>
      </w:r>
      <w:r w:rsidR="00463F7A" w:rsidRPr="00F43109">
        <w:rPr>
          <w:rFonts w:ascii="Times New Roman" w:hAnsi="Times New Roman"/>
          <w:szCs w:val="22"/>
          <w:lang w:val="mt-MT"/>
        </w:rPr>
        <w:t>naliżi</w:t>
      </w:r>
      <w:r w:rsidRPr="00F43109">
        <w:rPr>
          <w:rFonts w:ascii="Times New Roman" w:hAnsi="Times New Roman"/>
          <w:szCs w:val="22"/>
          <w:lang w:val="mt-MT"/>
        </w:rPr>
        <w:t xml:space="preserve"> u </w:t>
      </w:r>
      <w:r w:rsidR="00463F7A" w:rsidRPr="00F43109">
        <w:rPr>
          <w:rFonts w:ascii="Times New Roman" w:hAnsi="Times New Roman"/>
          <w:szCs w:val="22"/>
          <w:lang w:val="mt-MT"/>
        </w:rPr>
        <w:t>analiżi</w:t>
      </w:r>
      <w:r w:rsidRPr="00F43109">
        <w:rPr>
          <w:rFonts w:ascii="Times New Roman" w:hAnsi="Times New Roman"/>
          <w:szCs w:val="22"/>
          <w:lang w:val="mt-MT"/>
        </w:rPr>
        <w:t xml:space="preserve"> differenti għandhom miri ta</w:t>
      </w:r>
      <w:r w:rsidR="00463F7A" w:rsidRPr="00F43109">
        <w:rPr>
          <w:rFonts w:ascii="Times New Roman" w:hAnsi="Times New Roman"/>
          <w:szCs w:val="22"/>
          <w:lang w:val="mt-MT"/>
        </w:rPr>
        <w:t>t-</w:t>
      </w:r>
      <w:r w:rsidRPr="00F43109">
        <w:rPr>
          <w:rFonts w:ascii="Times New Roman" w:hAnsi="Times New Roman"/>
          <w:szCs w:val="22"/>
          <w:lang w:val="mt-MT"/>
        </w:rPr>
        <w:t>trattament</w:t>
      </w:r>
      <w:r w:rsidR="00463F7A" w:rsidRPr="00F43109">
        <w:rPr>
          <w:rFonts w:ascii="Times New Roman" w:hAnsi="Times New Roman"/>
          <w:szCs w:val="22"/>
          <w:lang w:val="mt-MT"/>
        </w:rPr>
        <w:t xml:space="preserve"> speċifiċi</w:t>
      </w:r>
      <w:r w:rsidRPr="00F43109">
        <w:rPr>
          <w:rFonts w:ascii="Times New Roman" w:hAnsi="Times New Roman"/>
          <w:szCs w:val="22"/>
          <w:lang w:val="mt-MT"/>
        </w:rPr>
        <w:t xml:space="preserve">. Għalhekk, </w:t>
      </w:r>
      <w:r w:rsidR="00463F7A" w:rsidRPr="00F43109">
        <w:rPr>
          <w:rFonts w:ascii="Times New Roman" w:hAnsi="Times New Roman"/>
          <w:szCs w:val="22"/>
          <w:lang w:val="mt-MT"/>
        </w:rPr>
        <w:t>il-professjonisti tal-kura tas-saħħa għandhom jirreferu għall-miri terapewtiċi speċifiċi għall-analiżi ipprovduti minn laboratorji ta’ ttestjar individwali</w:t>
      </w:r>
      <w:r w:rsidRPr="00F43109">
        <w:rPr>
          <w:rFonts w:ascii="Times New Roman" w:hAnsi="Times New Roman"/>
          <w:szCs w:val="22"/>
          <w:lang w:val="mt-MT"/>
        </w:rPr>
        <w:t>.</w:t>
      </w:r>
    </w:p>
    <w:p w:rsidR="00A6478A" w:rsidRPr="00F43109" w:rsidRDefault="00A6478A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DD289E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2"/>
          <w:u w:val="single"/>
          <w:lang w:val="mt-MT"/>
        </w:rPr>
      </w:pPr>
      <w:r w:rsidRPr="00F43109">
        <w:rPr>
          <w:rFonts w:ascii="Times New Roman" w:hAnsi="Times New Roman"/>
          <w:i/>
          <w:szCs w:val="22"/>
          <w:u w:val="single"/>
          <w:lang w:val="mt-MT"/>
        </w:rPr>
        <w:t>Popolazzjoni pedjatrika</w:t>
      </w:r>
      <w:r w:rsidR="00251082" w:rsidRPr="00F43109">
        <w:rPr>
          <w:rFonts w:ascii="Times New Roman" w:hAnsi="Times New Roman"/>
          <w:i/>
          <w:szCs w:val="22"/>
          <w:u w:val="single"/>
          <w:lang w:val="mt-MT"/>
        </w:rPr>
        <w:t xml:space="preserve"> </w:t>
      </w:r>
      <w:r w:rsidRPr="00F43109">
        <w:rPr>
          <w:rFonts w:ascii="Times New Roman" w:hAnsi="Times New Roman"/>
          <w:i/>
          <w:szCs w:val="22"/>
          <w:u w:val="single"/>
          <w:lang w:val="mt-MT"/>
        </w:rPr>
        <w:t>li</w:t>
      </w:r>
      <w:r w:rsidR="00981603" w:rsidRPr="00F43109">
        <w:rPr>
          <w:rFonts w:ascii="Times New Roman" w:hAnsi="Times New Roman"/>
          <w:i/>
          <w:szCs w:val="22"/>
          <w:u w:val="single"/>
          <w:lang w:val="mt-MT"/>
        </w:rPr>
        <w:t xml:space="preserve"> </w:t>
      </w:r>
      <w:r w:rsidRPr="00F43109">
        <w:rPr>
          <w:rFonts w:ascii="Times New Roman" w:hAnsi="Times New Roman"/>
          <w:i/>
          <w:szCs w:val="22"/>
          <w:u w:val="single"/>
          <w:lang w:val="mt-MT"/>
        </w:rPr>
        <w:t>tkun għadha kemm ġiet iddijanjostikata</w:t>
      </w:r>
    </w:p>
    <w:p w:rsidR="00251082" w:rsidRPr="00F43109" w:rsidRDefault="00DD289E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Id-doża ta’ manteniment fil-mira ta’ </w:t>
      </w:r>
      <w:r w:rsidR="00251082" w:rsidRPr="00F43109">
        <w:rPr>
          <w:rFonts w:ascii="Times New Roman" w:hAnsi="Times New Roman"/>
          <w:szCs w:val="22"/>
          <w:lang w:val="mt-MT"/>
        </w:rPr>
        <w:t>1.3 g/m</w:t>
      </w:r>
      <w:r w:rsidR="00251082" w:rsidRPr="00F43109">
        <w:rPr>
          <w:rFonts w:ascii="Times New Roman" w:hAnsi="Times New Roman"/>
          <w:szCs w:val="22"/>
          <w:vertAlign w:val="superscript"/>
          <w:lang w:val="mt-MT"/>
        </w:rPr>
        <w:t>2</w:t>
      </w:r>
      <w:r w:rsidR="00251082" w:rsidRPr="00F43109">
        <w:rPr>
          <w:rFonts w:ascii="Times New Roman" w:hAnsi="Times New Roman"/>
          <w:szCs w:val="22"/>
          <w:lang w:val="mt-MT"/>
        </w:rPr>
        <w:t>/</w:t>
      </w:r>
      <w:r w:rsidRPr="00F43109">
        <w:rPr>
          <w:rFonts w:ascii="Times New Roman" w:hAnsi="Times New Roman"/>
          <w:szCs w:val="22"/>
          <w:lang w:val="mt-MT"/>
        </w:rPr>
        <w:t>jum</w:t>
      </w:r>
      <w:r w:rsidR="00251082" w:rsidRPr="00F43109">
        <w:rPr>
          <w:rFonts w:ascii="Times New Roman" w:hAnsi="Times New Roman"/>
          <w:szCs w:val="22"/>
          <w:lang w:val="mt-MT"/>
        </w:rPr>
        <w:t xml:space="preserve"> </w:t>
      </w:r>
      <w:r w:rsidR="009773B8" w:rsidRPr="00F43109">
        <w:rPr>
          <w:rFonts w:ascii="Times New Roman" w:hAnsi="Times New Roman"/>
          <w:szCs w:val="22"/>
          <w:lang w:val="mt-MT"/>
        </w:rPr>
        <w:t>tista’ tkun approssimata skont it-tabella li ġejja, li tikkunsidra kemm l-erja tal-wiċċ kif ukoll il-piż</w:t>
      </w:r>
      <w:r w:rsidR="00251082" w:rsidRPr="00F43109">
        <w:rPr>
          <w:rFonts w:ascii="Times New Roman" w:hAnsi="Times New Roman"/>
          <w:szCs w:val="22"/>
          <w:lang w:val="mt-MT"/>
        </w:rPr>
        <w:t xml:space="preserve">. 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tbl>
      <w:tblPr>
        <w:tblW w:w="35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3"/>
        <w:gridCol w:w="3821"/>
      </w:tblGrid>
      <w:tr w:rsidR="00251082" w:rsidRPr="00F43109" w:rsidTr="00CD7898">
        <w:trPr>
          <w:cantSplit/>
          <w:tblHeader/>
          <w:jc w:val="center"/>
        </w:trPr>
        <w:tc>
          <w:tcPr>
            <w:tcW w:w="2021" w:type="pct"/>
            <w:vAlign w:val="center"/>
          </w:tcPr>
          <w:p w:rsidR="00251082" w:rsidRPr="00F43109" w:rsidRDefault="009773B8" w:rsidP="00F43109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2"/>
                <w:highlight w:val="cyan"/>
                <w:lang w:val="mt-MT"/>
              </w:rPr>
            </w:pP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Piż f’kilogrammi</w:t>
            </w:r>
          </w:p>
        </w:tc>
        <w:tc>
          <w:tcPr>
            <w:tcW w:w="2979" w:type="pct"/>
            <w:vAlign w:val="center"/>
          </w:tcPr>
          <w:p w:rsidR="00251082" w:rsidRPr="00F43109" w:rsidRDefault="00286EA4" w:rsidP="00F43109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 xml:space="preserve">Doża f’mg rakkomandata </w:t>
            </w:r>
          </w:p>
          <w:p w:rsidR="00251082" w:rsidRPr="00F43109" w:rsidRDefault="00286EA4" w:rsidP="00F43109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Kull 12-il siegħa</w:t>
            </w:r>
            <w:r w:rsidR="00CD7898" w:rsidRPr="00F43109">
              <w:rPr>
                <w:rFonts w:ascii="Times New Roman" w:hAnsi="Times New Roman"/>
                <w:b/>
                <w:bCs/>
                <w:szCs w:val="22"/>
                <w:lang w:val="mt-MT"/>
              </w:rPr>
              <w:t>*</w:t>
            </w:r>
          </w:p>
        </w:tc>
      </w:tr>
      <w:tr w:rsidR="00251082" w:rsidRPr="00F43109" w:rsidTr="00CD7898">
        <w:trPr>
          <w:cantSplit/>
          <w:jc w:val="center"/>
        </w:trPr>
        <w:tc>
          <w:tcPr>
            <w:tcW w:w="2021" w:type="pct"/>
            <w:vAlign w:val="center"/>
          </w:tcPr>
          <w:p w:rsidR="00251082" w:rsidRPr="00F43109" w:rsidRDefault="00251082" w:rsidP="00F43109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0–5</w:t>
            </w:r>
          </w:p>
        </w:tc>
        <w:tc>
          <w:tcPr>
            <w:tcW w:w="2979" w:type="pct"/>
            <w:vAlign w:val="center"/>
          </w:tcPr>
          <w:p w:rsidR="00251082" w:rsidRPr="00F43109" w:rsidRDefault="00251082" w:rsidP="00F43109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200</w:t>
            </w:r>
          </w:p>
        </w:tc>
      </w:tr>
      <w:tr w:rsidR="00251082" w:rsidRPr="00F43109" w:rsidTr="00CD7898">
        <w:trPr>
          <w:cantSplit/>
          <w:jc w:val="center"/>
        </w:trPr>
        <w:tc>
          <w:tcPr>
            <w:tcW w:w="2021" w:type="pct"/>
            <w:vAlign w:val="center"/>
          </w:tcPr>
          <w:p w:rsidR="00251082" w:rsidRPr="00F43109" w:rsidRDefault="00251082" w:rsidP="00F43109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5–10</w:t>
            </w:r>
          </w:p>
        </w:tc>
        <w:tc>
          <w:tcPr>
            <w:tcW w:w="2979" w:type="pct"/>
            <w:vAlign w:val="center"/>
          </w:tcPr>
          <w:p w:rsidR="00251082" w:rsidRPr="00F43109" w:rsidRDefault="00251082" w:rsidP="00F43109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300</w:t>
            </w:r>
          </w:p>
        </w:tc>
      </w:tr>
      <w:tr w:rsidR="00251082" w:rsidRPr="00F43109" w:rsidTr="00CD7898">
        <w:trPr>
          <w:cantSplit/>
          <w:jc w:val="center"/>
        </w:trPr>
        <w:tc>
          <w:tcPr>
            <w:tcW w:w="2021" w:type="pct"/>
            <w:vAlign w:val="center"/>
          </w:tcPr>
          <w:p w:rsidR="00251082" w:rsidRPr="00F43109" w:rsidRDefault="00251082" w:rsidP="00F43109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11–15</w:t>
            </w:r>
          </w:p>
        </w:tc>
        <w:tc>
          <w:tcPr>
            <w:tcW w:w="2979" w:type="pct"/>
            <w:vAlign w:val="center"/>
          </w:tcPr>
          <w:p w:rsidR="00251082" w:rsidRPr="00F43109" w:rsidRDefault="00251082" w:rsidP="00F43109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400</w:t>
            </w:r>
          </w:p>
        </w:tc>
      </w:tr>
      <w:tr w:rsidR="00251082" w:rsidRPr="00F43109" w:rsidTr="00CD7898">
        <w:trPr>
          <w:cantSplit/>
          <w:jc w:val="center"/>
        </w:trPr>
        <w:tc>
          <w:tcPr>
            <w:tcW w:w="2021" w:type="pct"/>
            <w:vAlign w:val="center"/>
          </w:tcPr>
          <w:p w:rsidR="00251082" w:rsidRPr="00F43109" w:rsidRDefault="00251082" w:rsidP="00F43109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16–20</w:t>
            </w:r>
          </w:p>
        </w:tc>
        <w:tc>
          <w:tcPr>
            <w:tcW w:w="2979" w:type="pct"/>
            <w:vAlign w:val="center"/>
          </w:tcPr>
          <w:p w:rsidR="00251082" w:rsidRPr="00F43109" w:rsidRDefault="00251082" w:rsidP="00F43109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500</w:t>
            </w:r>
          </w:p>
        </w:tc>
      </w:tr>
      <w:tr w:rsidR="00251082" w:rsidRPr="00F43109" w:rsidTr="00CD7898">
        <w:trPr>
          <w:cantSplit/>
          <w:jc w:val="center"/>
        </w:trPr>
        <w:tc>
          <w:tcPr>
            <w:tcW w:w="2021" w:type="pct"/>
            <w:vAlign w:val="center"/>
          </w:tcPr>
          <w:p w:rsidR="00251082" w:rsidRPr="00F43109" w:rsidRDefault="00251082" w:rsidP="00F43109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21–25</w:t>
            </w:r>
          </w:p>
        </w:tc>
        <w:tc>
          <w:tcPr>
            <w:tcW w:w="2979" w:type="pct"/>
            <w:vAlign w:val="center"/>
          </w:tcPr>
          <w:p w:rsidR="00251082" w:rsidRPr="00F43109" w:rsidRDefault="00251082" w:rsidP="00F43109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600</w:t>
            </w:r>
          </w:p>
        </w:tc>
      </w:tr>
      <w:tr w:rsidR="00251082" w:rsidRPr="00F43109" w:rsidTr="00CD7898">
        <w:trPr>
          <w:cantSplit/>
          <w:jc w:val="center"/>
        </w:trPr>
        <w:tc>
          <w:tcPr>
            <w:tcW w:w="2021" w:type="pct"/>
            <w:vAlign w:val="center"/>
          </w:tcPr>
          <w:p w:rsidR="00251082" w:rsidRPr="00F43109" w:rsidRDefault="00251082" w:rsidP="00F43109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26–30</w:t>
            </w:r>
          </w:p>
        </w:tc>
        <w:tc>
          <w:tcPr>
            <w:tcW w:w="2979" w:type="pct"/>
            <w:vAlign w:val="center"/>
          </w:tcPr>
          <w:p w:rsidR="00251082" w:rsidRPr="00F43109" w:rsidRDefault="00251082" w:rsidP="00F43109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700</w:t>
            </w:r>
          </w:p>
        </w:tc>
      </w:tr>
      <w:tr w:rsidR="00251082" w:rsidRPr="00F43109" w:rsidTr="00CD7898">
        <w:trPr>
          <w:cantSplit/>
          <w:jc w:val="center"/>
        </w:trPr>
        <w:tc>
          <w:tcPr>
            <w:tcW w:w="2021" w:type="pct"/>
            <w:vAlign w:val="center"/>
          </w:tcPr>
          <w:p w:rsidR="00251082" w:rsidRPr="00F43109" w:rsidRDefault="00251082" w:rsidP="00F43109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31–40</w:t>
            </w:r>
          </w:p>
        </w:tc>
        <w:tc>
          <w:tcPr>
            <w:tcW w:w="2979" w:type="pct"/>
            <w:vAlign w:val="center"/>
          </w:tcPr>
          <w:p w:rsidR="00251082" w:rsidRPr="00F43109" w:rsidRDefault="00251082" w:rsidP="00F43109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800</w:t>
            </w:r>
          </w:p>
        </w:tc>
      </w:tr>
      <w:tr w:rsidR="00251082" w:rsidRPr="00F43109" w:rsidTr="00CD7898">
        <w:trPr>
          <w:cantSplit/>
          <w:jc w:val="center"/>
        </w:trPr>
        <w:tc>
          <w:tcPr>
            <w:tcW w:w="2021" w:type="pct"/>
            <w:vAlign w:val="center"/>
          </w:tcPr>
          <w:p w:rsidR="00251082" w:rsidRPr="00F43109" w:rsidRDefault="00251082" w:rsidP="00F43109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41–50</w:t>
            </w:r>
          </w:p>
        </w:tc>
        <w:tc>
          <w:tcPr>
            <w:tcW w:w="2979" w:type="pct"/>
            <w:vAlign w:val="center"/>
          </w:tcPr>
          <w:p w:rsidR="00251082" w:rsidRPr="00F43109" w:rsidRDefault="00251082" w:rsidP="00F43109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900</w:t>
            </w:r>
          </w:p>
        </w:tc>
      </w:tr>
      <w:tr w:rsidR="00251082" w:rsidRPr="00F43109" w:rsidTr="00CD7898">
        <w:trPr>
          <w:cantSplit/>
          <w:jc w:val="center"/>
        </w:trPr>
        <w:tc>
          <w:tcPr>
            <w:tcW w:w="2021" w:type="pct"/>
            <w:vAlign w:val="center"/>
          </w:tcPr>
          <w:p w:rsidR="00251082" w:rsidRPr="00F43109" w:rsidRDefault="00251082" w:rsidP="00F43109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&gt; 50</w:t>
            </w:r>
          </w:p>
        </w:tc>
        <w:tc>
          <w:tcPr>
            <w:tcW w:w="2979" w:type="pct"/>
            <w:vAlign w:val="center"/>
          </w:tcPr>
          <w:p w:rsidR="00251082" w:rsidRPr="00F43109" w:rsidRDefault="00251082" w:rsidP="00F43109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1000</w:t>
            </w:r>
          </w:p>
        </w:tc>
      </w:tr>
    </w:tbl>
    <w:p w:rsidR="00CD7898" w:rsidRPr="00F43109" w:rsidRDefault="00CD7898" w:rsidP="00F4310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0"/>
          <w:lang w:val="mt-MT"/>
        </w:rPr>
      </w:pPr>
      <w:r w:rsidRPr="00F43109">
        <w:rPr>
          <w:rFonts w:ascii="Times New Roman" w:hAnsi="Times New Roman"/>
          <w:sz w:val="20"/>
          <w:lang w:val="mt-MT"/>
        </w:rPr>
        <w:t xml:space="preserve">* </w:t>
      </w:r>
      <w:r w:rsidR="0021761D" w:rsidRPr="00F43109">
        <w:rPr>
          <w:rFonts w:ascii="Times New Roman" w:hAnsi="Times New Roman"/>
          <w:sz w:val="20"/>
          <w:lang w:val="mt-MT"/>
        </w:rPr>
        <w:t>Tista’ tkun meħtieġa d</w:t>
      </w:r>
      <w:r w:rsidR="004B5A40" w:rsidRPr="00F43109">
        <w:rPr>
          <w:rFonts w:ascii="Times New Roman" w:hAnsi="Times New Roman"/>
          <w:sz w:val="20"/>
          <w:lang w:val="mt-MT"/>
        </w:rPr>
        <w:t xml:space="preserve">oża ogħla biex tilħaq il-konċentrazzjoni fil-mira ta’ </w:t>
      </w:r>
      <w:r w:rsidR="0021761D" w:rsidRPr="00F43109">
        <w:rPr>
          <w:rFonts w:ascii="Times New Roman" w:hAnsi="Times New Roman"/>
          <w:sz w:val="20"/>
          <w:lang w:val="mt-MT"/>
        </w:rPr>
        <w:t>ċisteina</w:t>
      </w:r>
      <w:r w:rsidR="004B5A40" w:rsidRPr="00F43109">
        <w:rPr>
          <w:rFonts w:ascii="Times New Roman" w:hAnsi="Times New Roman"/>
          <w:sz w:val="20"/>
          <w:lang w:val="mt-MT"/>
        </w:rPr>
        <w:t xml:space="preserve"> fil-WBC</w:t>
      </w:r>
      <w:r w:rsidRPr="00F43109">
        <w:rPr>
          <w:rFonts w:ascii="Times New Roman" w:hAnsi="Times New Roman"/>
          <w:sz w:val="20"/>
          <w:lang w:val="mt-MT"/>
        </w:rPr>
        <w:t>.</w:t>
      </w:r>
    </w:p>
    <w:p w:rsidR="00CD7898" w:rsidRPr="00F43109" w:rsidRDefault="004B5A40" w:rsidP="00F4310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0"/>
          <w:lang w:val="mt-MT"/>
        </w:rPr>
      </w:pPr>
      <w:r w:rsidRPr="00F43109">
        <w:rPr>
          <w:rFonts w:ascii="Times New Roman" w:hAnsi="Times New Roman"/>
          <w:sz w:val="20"/>
          <w:lang w:val="mt-MT"/>
        </w:rPr>
        <w:t>L-użu ta’ dożi ogħla minn 1.95 g/m</w:t>
      </w:r>
      <w:r w:rsidRPr="00F43109">
        <w:rPr>
          <w:rFonts w:ascii="Times New Roman" w:hAnsi="Times New Roman"/>
          <w:sz w:val="20"/>
          <w:vertAlign w:val="superscript"/>
          <w:lang w:val="mt-MT"/>
        </w:rPr>
        <w:t>2</w:t>
      </w:r>
      <w:r w:rsidRPr="00F43109">
        <w:rPr>
          <w:rFonts w:ascii="Times New Roman" w:hAnsi="Times New Roman"/>
          <w:sz w:val="20"/>
          <w:lang w:val="mt-MT"/>
        </w:rPr>
        <w:t>/jum mhuwiex rakkomandat</w:t>
      </w:r>
      <w:r w:rsidR="00CD7898" w:rsidRPr="00F43109">
        <w:rPr>
          <w:rFonts w:ascii="Times New Roman" w:hAnsi="Times New Roman"/>
          <w:sz w:val="20"/>
          <w:lang w:val="mt-MT"/>
        </w:rPr>
        <w:t>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286EA4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2"/>
          <w:u w:val="single"/>
          <w:lang w:val="mt-MT"/>
        </w:rPr>
      </w:pPr>
      <w:r w:rsidRPr="00F43109">
        <w:rPr>
          <w:rFonts w:ascii="Times New Roman" w:hAnsi="Times New Roman"/>
          <w:i/>
          <w:szCs w:val="22"/>
          <w:u w:val="single"/>
          <w:lang w:val="mt-MT"/>
        </w:rPr>
        <w:t>Popolazzjonijiet speċjali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2"/>
          <w:u w:val="single"/>
          <w:lang w:val="mt-MT"/>
        </w:rPr>
      </w:pPr>
    </w:p>
    <w:p w:rsidR="00251082" w:rsidRPr="00F43109" w:rsidRDefault="001D7B39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2"/>
          <w:lang w:val="mt-MT"/>
        </w:rPr>
      </w:pPr>
      <w:r w:rsidRPr="00F43109">
        <w:rPr>
          <w:rFonts w:ascii="Times New Roman" w:hAnsi="Times New Roman"/>
          <w:i/>
          <w:szCs w:val="22"/>
          <w:lang w:val="mt-MT"/>
        </w:rPr>
        <w:t xml:space="preserve">Pazjenti </w:t>
      </w:r>
      <w:r w:rsidR="00047C94" w:rsidRPr="00F43109">
        <w:rPr>
          <w:rFonts w:ascii="Times New Roman" w:hAnsi="Times New Roman"/>
          <w:i/>
          <w:szCs w:val="22"/>
          <w:lang w:val="mt-MT"/>
        </w:rPr>
        <w:t>b</w:t>
      </w:r>
      <w:r w:rsidRPr="00F43109">
        <w:rPr>
          <w:rFonts w:ascii="Times New Roman" w:hAnsi="Times New Roman"/>
          <w:i/>
          <w:szCs w:val="22"/>
          <w:lang w:val="mt-MT"/>
        </w:rPr>
        <w:t>’</w:t>
      </w:r>
      <w:r w:rsidR="00047C94" w:rsidRPr="00F43109">
        <w:rPr>
          <w:rFonts w:ascii="Times New Roman" w:hAnsi="Times New Roman"/>
          <w:i/>
          <w:szCs w:val="22"/>
          <w:lang w:val="mt-MT"/>
        </w:rPr>
        <w:t>tolleranza baxxa</w:t>
      </w:r>
      <w:r w:rsidR="00251082" w:rsidRPr="00F43109">
        <w:rPr>
          <w:rFonts w:ascii="Times New Roman" w:hAnsi="Times New Roman"/>
          <w:i/>
          <w:szCs w:val="22"/>
          <w:lang w:val="mt-MT"/>
        </w:rPr>
        <w:t xml:space="preserve"> </w:t>
      </w:r>
    </w:p>
    <w:p w:rsidR="00251082" w:rsidRPr="00F43109" w:rsidRDefault="00EF3D43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Il-pazjenti b’tolleranza </w:t>
      </w:r>
      <w:r w:rsidR="009312CC" w:rsidRPr="00F43109">
        <w:rPr>
          <w:rFonts w:ascii="Times New Roman" w:hAnsi="Times New Roman"/>
          <w:szCs w:val="22"/>
          <w:lang w:val="mt-MT"/>
        </w:rPr>
        <w:t xml:space="preserve">aktar </w:t>
      </w:r>
      <w:r w:rsidRPr="00F43109">
        <w:rPr>
          <w:rFonts w:ascii="Times New Roman" w:hAnsi="Times New Roman"/>
          <w:szCs w:val="22"/>
          <w:lang w:val="mt-MT"/>
        </w:rPr>
        <w:t xml:space="preserve">baxxa xorta waħda jiksbu benefiċċju jekk il-livelli ta’ ċistina fiċ-ċelloli l-bojod tad-demm ikunu taħt </w:t>
      </w:r>
      <w:r w:rsidR="00251082" w:rsidRPr="00F43109">
        <w:rPr>
          <w:rFonts w:ascii="Times New Roman" w:hAnsi="Times New Roman"/>
          <w:szCs w:val="22"/>
          <w:lang w:val="mt-MT"/>
        </w:rPr>
        <w:t>2 nmol</w:t>
      </w:r>
      <w:r w:rsidR="00430539" w:rsidRPr="00F43109">
        <w:rPr>
          <w:rFonts w:ascii="Times New Roman" w:hAnsi="Times New Roman"/>
          <w:szCs w:val="22"/>
          <w:lang w:val="mt-MT"/>
        </w:rPr>
        <w:t xml:space="preserve"> emiċistina</w:t>
      </w:r>
      <w:r w:rsidR="00251082" w:rsidRPr="00F43109">
        <w:rPr>
          <w:rFonts w:ascii="Times New Roman" w:hAnsi="Times New Roman"/>
          <w:szCs w:val="22"/>
          <w:lang w:val="mt-MT"/>
        </w:rPr>
        <w:t>/mg</w:t>
      </w:r>
      <w:r w:rsidR="0015150E" w:rsidRPr="00F43109">
        <w:rPr>
          <w:rFonts w:ascii="Times New Roman" w:hAnsi="Times New Roman"/>
          <w:szCs w:val="22"/>
          <w:lang w:val="mt-MT"/>
        </w:rPr>
        <w:t xml:space="preserve"> </w:t>
      </w:r>
      <w:r w:rsidR="00430539" w:rsidRPr="00F43109">
        <w:rPr>
          <w:rFonts w:ascii="Times New Roman" w:hAnsi="Times New Roman"/>
          <w:szCs w:val="22"/>
          <w:lang w:val="mt-MT"/>
        </w:rPr>
        <w:t>ta’ protein</w:t>
      </w:r>
      <w:r w:rsidR="00FC2474" w:rsidRPr="00F43109">
        <w:rPr>
          <w:rFonts w:ascii="Times New Roman" w:hAnsi="Times New Roman"/>
          <w:szCs w:val="22"/>
          <w:lang w:val="mt-MT"/>
        </w:rPr>
        <w:t>a</w:t>
      </w:r>
      <w:r w:rsidR="004B5A40" w:rsidRPr="00F43109">
        <w:rPr>
          <w:rFonts w:ascii="Times New Roman" w:hAnsi="Times New Roman"/>
          <w:szCs w:val="22"/>
          <w:lang w:val="mt-MT"/>
        </w:rPr>
        <w:t xml:space="preserve"> (meta mkejjel permezz ta’ analiżi tal-lewkoċiti mħallta)</w:t>
      </w:r>
      <w:r w:rsidR="00430539" w:rsidRPr="00F43109">
        <w:rPr>
          <w:rFonts w:ascii="Times New Roman" w:hAnsi="Times New Roman"/>
          <w:szCs w:val="22"/>
          <w:lang w:val="mt-MT"/>
        </w:rPr>
        <w:t xml:space="preserve">. Id-doża ta’ 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430539" w:rsidRPr="00F43109">
        <w:rPr>
          <w:rFonts w:ascii="Times New Roman" w:hAnsi="Times New Roman"/>
          <w:szCs w:val="22"/>
          <w:lang w:val="mt-MT"/>
        </w:rPr>
        <w:t xml:space="preserve"> tista’ tiżdied sa massimu ta’</w:t>
      </w:r>
      <w:r w:rsidR="00251082" w:rsidRPr="00F43109">
        <w:rPr>
          <w:rFonts w:ascii="Times New Roman" w:hAnsi="Times New Roman"/>
          <w:szCs w:val="22"/>
          <w:lang w:val="mt-MT"/>
        </w:rPr>
        <w:t xml:space="preserve"> 1.95 g/m</w:t>
      </w:r>
      <w:r w:rsidR="00251082" w:rsidRPr="00F43109">
        <w:rPr>
          <w:rFonts w:ascii="Times New Roman" w:hAnsi="Times New Roman"/>
          <w:szCs w:val="22"/>
          <w:vertAlign w:val="superscript"/>
          <w:lang w:val="mt-MT"/>
        </w:rPr>
        <w:t>2</w:t>
      </w:r>
      <w:r w:rsidR="00251082" w:rsidRPr="00F43109">
        <w:rPr>
          <w:rFonts w:ascii="Times New Roman" w:hAnsi="Times New Roman"/>
          <w:szCs w:val="22"/>
          <w:lang w:val="mt-MT"/>
        </w:rPr>
        <w:t>/</w:t>
      </w:r>
      <w:r w:rsidR="00430539" w:rsidRPr="00F43109">
        <w:rPr>
          <w:rFonts w:ascii="Times New Roman" w:hAnsi="Times New Roman"/>
          <w:szCs w:val="22"/>
          <w:lang w:val="mt-MT"/>
        </w:rPr>
        <w:t>jum</w:t>
      </w:r>
      <w:r w:rsidR="00251082" w:rsidRPr="00F43109">
        <w:rPr>
          <w:rFonts w:ascii="Times New Roman" w:hAnsi="Times New Roman"/>
          <w:szCs w:val="22"/>
          <w:lang w:val="mt-MT"/>
        </w:rPr>
        <w:t xml:space="preserve"> </w:t>
      </w:r>
      <w:r w:rsidR="00430539" w:rsidRPr="00F43109">
        <w:rPr>
          <w:rFonts w:ascii="Times New Roman" w:hAnsi="Times New Roman"/>
          <w:szCs w:val="22"/>
          <w:lang w:val="mt-MT"/>
        </w:rPr>
        <w:t xml:space="preserve">sabiex jinkiseb dan il-livell. Id-doża ta’ </w:t>
      </w:r>
      <w:r w:rsidR="00251082" w:rsidRPr="00F43109">
        <w:rPr>
          <w:rFonts w:ascii="Times New Roman" w:hAnsi="Times New Roman"/>
          <w:szCs w:val="22"/>
          <w:lang w:val="mt-MT"/>
        </w:rPr>
        <w:t>1.95 g/m</w:t>
      </w:r>
      <w:r w:rsidR="00251082" w:rsidRPr="00F43109">
        <w:rPr>
          <w:rFonts w:ascii="Times New Roman" w:hAnsi="Times New Roman"/>
          <w:szCs w:val="22"/>
          <w:vertAlign w:val="superscript"/>
          <w:lang w:val="mt-MT"/>
        </w:rPr>
        <w:t>2</w:t>
      </w:r>
      <w:r w:rsidR="00251082" w:rsidRPr="00F43109">
        <w:rPr>
          <w:rFonts w:ascii="Times New Roman" w:hAnsi="Times New Roman"/>
          <w:szCs w:val="22"/>
          <w:lang w:val="mt-MT"/>
        </w:rPr>
        <w:t>/</w:t>
      </w:r>
      <w:r w:rsidR="00430539" w:rsidRPr="00F43109">
        <w:rPr>
          <w:rFonts w:ascii="Times New Roman" w:hAnsi="Times New Roman"/>
          <w:szCs w:val="22"/>
          <w:lang w:val="mt-MT"/>
        </w:rPr>
        <w:t>jum</w:t>
      </w:r>
      <w:r w:rsidR="0015150E" w:rsidRPr="00F43109">
        <w:rPr>
          <w:rFonts w:ascii="Times New Roman" w:hAnsi="Times New Roman"/>
          <w:szCs w:val="22"/>
          <w:lang w:val="mt-MT"/>
        </w:rPr>
        <w:t xml:space="preserve"> </w:t>
      </w:r>
      <w:r w:rsidR="00430539" w:rsidRPr="00F43109">
        <w:rPr>
          <w:rFonts w:ascii="Times New Roman" w:hAnsi="Times New Roman"/>
          <w:szCs w:val="22"/>
          <w:lang w:val="mt-MT"/>
        </w:rPr>
        <w:t xml:space="preserve">ta’ </w:t>
      </w:r>
      <w:r w:rsidR="00BE183B" w:rsidRPr="00F43109">
        <w:rPr>
          <w:rFonts w:ascii="Times New Roman" w:hAnsi="Times New Roman"/>
          <w:szCs w:val="22"/>
          <w:lang w:val="mt-MT"/>
        </w:rPr>
        <w:t>bitartrat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BE183B" w:rsidRPr="00F43109">
        <w:rPr>
          <w:rFonts w:ascii="Times New Roman" w:hAnsi="Times New Roman"/>
          <w:szCs w:val="22"/>
          <w:lang w:val="mt-MT"/>
        </w:rPr>
        <w:t xml:space="preserve"> b’rilaxx immedjat ġiet assoċjata ma’ rata ogħla ta’ rtirar mill-kura minħabba nuqqas ta’ tolleranza u inċidenza ogħla ta’ avvenimenti avversi. </w:t>
      </w:r>
      <w:r w:rsidR="00455BAA" w:rsidRPr="00F43109">
        <w:rPr>
          <w:rFonts w:ascii="Times New Roman" w:hAnsi="Times New Roman"/>
          <w:szCs w:val="22"/>
          <w:lang w:val="mt-MT"/>
        </w:rPr>
        <w:t>Jekk għall-ewwel iċ-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455BAA" w:rsidRPr="00F43109">
        <w:rPr>
          <w:rFonts w:ascii="Times New Roman" w:hAnsi="Times New Roman"/>
          <w:szCs w:val="22"/>
          <w:lang w:val="mt-MT"/>
        </w:rPr>
        <w:t xml:space="preserve"> ma tkunx ittollerata biżżejjed minħabba sintomi fil-passaġġ gastro-intestinali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(GI)</w:t>
      </w:r>
      <w:r w:rsidR="00455BAA" w:rsidRPr="00F43109">
        <w:rPr>
          <w:rFonts w:ascii="Times New Roman" w:hAnsi="Times New Roman"/>
          <w:szCs w:val="22"/>
          <w:lang w:val="mt-MT"/>
        </w:rPr>
        <w:t xml:space="preserve"> jew raxx </w:t>
      </w:r>
      <w:r w:rsidR="004D4CD5" w:rsidRPr="00F43109">
        <w:rPr>
          <w:rFonts w:ascii="Times New Roman" w:hAnsi="Times New Roman"/>
          <w:szCs w:val="22"/>
          <w:lang w:val="mt-MT"/>
        </w:rPr>
        <w:t xml:space="preserve">temporanju </w:t>
      </w:r>
      <w:r w:rsidR="00455BAA" w:rsidRPr="00F43109">
        <w:rPr>
          <w:rFonts w:ascii="Times New Roman" w:hAnsi="Times New Roman"/>
          <w:szCs w:val="22"/>
          <w:lang w:val="mt-MT"/>
        </w:rPr>
        <w:t>fil-ġilda</w:t>
      </w:r>
      <w:r w:rsidR="004D4CD5" w:rsidRPr="00F43109">
        <w:rPr>
          <w:rFonts w:ascii="Times New Roman" w:hAnsi="Times New Roman"/>
          <w:szCs w:val="22"/>
          <w:lang w:val="mt-MT"/>
        </w:rPr>
        <w:t>, il-kura għandha titwaqqaf temporanjament, imbagħad terġa’ tinbeda f’doża aktar baxxa u tiżdied bil-mod il-mod sad-doża xierqa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</w:t>
      </w:r>
      <w:r w:rsidR="004D4CD5" w:rsidRPr="00F43109">
        <w:rPr>
          <w:rFonts w:ascii="Times New Roman" w:hAnsi="Times New Roman"/>
          <w:szCs w:val="22"/>
          <w:lang w:val="mt-MT"/>
        </w:rPr>
        <w:t>ara sezzjoni</w:t>
      </w:r>
      <w:r w:rsidR="004B5A40" w:rsidRPr="00F43109">
        <w:rPr>
          <w:rFonts w:ascii="Times New Roman" w:hAnsi="Times New Roman"/>
          <w:szCs w:val="22"/>
          <w:lang w:val="mt-MT"/>
        </w:rPr>
        <w:t> </w:t>
      </w:r>
      <w:r w:rsidR="00251082" w:rsidRPr="00F43109">
        <w:rPr>
          <w:rFonts w:ascii="Times New Roman" w:hAnsi="Times New Roman"/>
          <w:szCs w:val="22"/>
          <w:lang w:val="mt-MT"/>
        </w:rPr>
        <w:t xml:space="preserve">4.4). 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2"/>
          <w:u w:val="single"/>
          <w:lang w:val="mt-MT"/>
        </w:rPr>
      </w:pPr>
    </w:p>
    <w:p w:rsidR="00251082" w:rsidRPr="00F43109" w:rsidRDefault="004D4CD5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i/>
          <w:szCs w:val="22"/>
          <w:lang w:val="mt-MT"/>
        </w:rPr>
        <w:t>P</w:t>
      </w:r>
      <w:r w:rsidR="009312CC" w:rsidRPr="00F43109">
        <w:rPr>
          <w:rFonts w:ascii="Times New Roman" w:hAnsi="Times New Roman"/>
          <w:i/>
          <w:szCs w:val="22"/>
          <w:lang w:val="mt-MT"/>
        </w:rPr>
        <w:t xml:space="preserve">azjenti fuq dijalisi jew wara </w:t>
      </w:r>
      <w:r w:rsidRPr="00F43109">
        <w:rPr>
          <w:rFonts w:ascii="Times New Roman" w:hAnsi="Times New Roman"/>
          <w:i/>
          <w:szCs w:val="22"/>
          <w:lang w:val="mt-MT"/>
        </w:rPr>
        <w:t>trapjant</w:t>
      </w:r>
      <w:r w:rsidR="00251082" w:rsidRPr="00F43109">
        <w:rPr>
          <w:rFonts w:ascii="Times New Roman" w:hAnsi="Times New Roman"/>
          <w:szCs w:val="22"/>
          <w:lang w:val="mt-MT"/>
        </w:rPr>
        <w:t xml:space="preserve"> </w:t>
      </w:r>
    </w:p>
    <w:p w:rsidR="00251082" w:rsidRPr="00F43109" w:rsidRDefault="00901F2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F’ċerti okkażjonijiet l-esperjenza </w:t>
      </w:r>
      <w:r w:rsidR="00FC2474" w:rsidRPr="00F43109">
        <w:rPr>
          <w:rFonts w:ascii="Times New Roman" w:hAnsi="Times New Roman"/>
          <w:szCs w:val="22"/>
          <w:lang w:val="mt-MT"/>
        </w:rPr>
        <w:t>uriet</w:t>
      </w:r>
      <w:r w:rsidRPr="00F43109">
        <w:rPr>
          <w:rFonts w:ascii="Times New Roman" w:hAnsi="Times New Roman"/>
          <w:szCs w:val="22"/>
          <w:lang w:val="mt-MT"/>
        </w:rPr>
        <w:t xml:space="preserve"> li ċerti forom ta’ 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huma inqas ittollerati tajjeb (jiġifieri jwasslu għal aktar avvenimenti avversi) meta l-pazjenti jkunu fuq dijalisi. </w:t>
      </w:r>
      <w:r w:rsidR="00BF6E2F" w:rsidRPr="00F43109">
        <w:rPr>
          <w:rFonts w:ascii="Times New Roman" w:hAnsi="Times New Roman"/>
          <w:szCs w:val="22"/>
          <w:lang w:val="mt-MT"/>
        </w:rPr>
        <w:t>Huwa rrakkomandat monitoraġġ aktar fir-r</w:t>
      </w:r>
      <w:r w:rsidR="001D7B39" w:rsidRPr="00F43109">
        <w:rPr>
          <w:rFonts w:ascii="Times New Roman" w:hAnsi="Times New Roman"/>
          <w:szCs w:val="22"/>
          <w:lang w:val="mt-MT"/>
        </w:rPr>
        <w:t>eqqa tal-livelli ta’ ċistina tal</w:t>
      </w:r>
      <w:r w:rsidR="00BF6E2F" w:rsidRPr="00F43109">
        <w:rPr>
          <w:rFonts w:ascii="Times New Roman" w:hAnsi="Times New Roman"/>
          <w:szCs w:val="22"/>
          <w:lang w:val="mt-MT"/>
        </w:rPr>
        <w:t>-</w:t>
      </w:r>
      <w:r w:rsidR="00251082" w:rsidRPr="00F43109">
        <w:rPr>
          <w:rFonts w:ascii="Times New Roman" w:hAnsi="Times New Roman"/>
          <w:szCs w:val="22"/>
          <w:lang w:val="mt-MT"/>
        </w:rPr>
        <w:t>WBC</w:t>
      </w:r>
      <w:r w:rsidR="00BF6E2F" w:rsidRPr="00F43109">
        <w:rPr>
          <w:rFonts w:ascii="Times New Roman" w:hAnsi="Times New Roman"/>
          <w:szCs w:val="22"/>
          <w:lang w:val="mt-MT"/>
        </w:rPr>
        <w:t xml:space="preserve"> f’dawn il-pazjenti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  <w:r w:rsidR="0015150E" w:rsidRPr="00F43109">
        <w:rPr>
          <w:rFonts w:ascii="Times New Roman" w:hAnsi="Times New Roman"/>
          <w:szCs w:val="22"/>
          <w:lang w:val="mt-MT"/>
        </w:rPr>
        <w:t xml:space="preserve"> 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2"/>
          <w:lang w:val="mt-MT"/>
        </w:rPr>
      </w:pPr>
    </w:p>
    <w:p w:rsidR="00251082" w:rsidRPr="00F43109" w:rsidRDefault="008A1C69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i/>
          <w:szCs w:val="22"/>
          <w:lang w:val="mt-MT"/>
        </w:rPr>
        <w:t>Pazjenti b’indeboliment renali</w:t>
      </w:r>
    </w:p>
    <w:p w:rsidR="00251082" w:rsidRPr="00F43109" w:rsidRDefault="009312CC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Normalment mhux meħtieġ </w:t>
      </w:r>
      <w:r w:rsidR="004F7CB5" w:rsidRPr="00F43109">
        <w:rPr>
          <w:rFonts w:ascii="Times New Roman" w:hAnsi="Times New Roman"/>
          <w:szCs w:val="22"/>
          <w:lang w:val="mt-MT"/>
        </w:rPr>
        <w:t>aġġustament tad-doża; mada</w:t>
      </w:r>
      <w:r w:rsidR="001D7B39" w:rsidRPr="00F43109">
        <w:rPr>
          <w:rFonts w:ascii="Times New Roman" w:hAnsi="Times New Roman"/>
          <w:szCs w:val="22"/>
          <w:lang w:val="mt-MT"/>
        </w:rPr>
        <w:t>nkollu l-livelli ta’ ċistina fil</w:t>
      </w:r>
      <w:r w:rsidR="004F7CB5" w:rsidRPr="00F43109">
        <w:rPr>
          <w:rFonts w:ascii="Times New Roman" w:hAnsi="Times New Roman"/>
          <w:szCs w:val="22"/>
          <w:lang w:val="mt-MT"/>
        </w:rPr>
        <w:t>-WB</w:t>
      </w:r>
      <w:r w:rsidR="00251082" w:rsidRPr="00F43109">
        <w:rPr>
          <w:rFonts w:ascii="Times New Roman" w:hAnsi="Times New Roman"/>
          <w:szCs w:val="22"/>
          <w:lang w:val="mt-MT"/>
        </w:rPr>
        <w:t xml:space="preserve">C </w:t>
      </w:r>
      <w:r w:rsidR="004F7CB5" w:rsidRPr="00F43109">
        <w:rPr>
          <w:rFonts w:ascii="Times New Roman" w:hAnsi="Times New Roman"/>
          <w:szCs w:val="22"/>
          <w:lang w:val="mt-MT"/>
        </w:rPr>
        <w:t>għandhom ikunu mmonitorjati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2"/>
          <w:u w:val="single"/>
          <w:lang w:val="mt-MT"/>
        </w:rPr>
      </w:pPr>
    </w:p>
    <w:p w:rsidR="00251082" w:rsidRPr="00F43109" w:rsidRDefault="004F7CB5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i/>
          <w:szCs w:val="22"/>
          <w:lang w:val="mt-MT"/>
        </w:rPr>
        <w:t xml:space="preserve">Pazjenti b’indeboliment </w:t>
      </w:r>
      <w:r w:rsidR="009312CC" w:rsidRPr="00F43109">
        <w:rPr>
          <w:rFonts w:ascii="Times New Roman" w:hAnsi="Times New Roman"/>
          <w:i/>
          <w:szCs w:val="22"/>
          <w:lang w:val="mt-MT"/>
        </w:rPr>
        <w:t>epatiku</w:t>
      </w:r>
      <w:r w:rsidR="00251082" w:rsidRPr="00F43109">
        <w:rPr>
          <w:rFonts w:ascii="Times New Roman" w:hAnsi="Times New Roman"/>
          <w:szCs w:val="22"/>
          <w:lang w:val="mt-MT"/>
        </w:rPr>
        <w:t xml:space="preserve"> </w:t>
      </w:r>
    </w:p>
    <w:p w:rsidR="00251082" w:rsidRPr="00F43109" w:rsidRDefault="009312CC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Normalment mhux meħtieġ </w:t>
      </w:r>
      <w:r w:rsidR="004F7CB5" w:rsidRPr="00F43109">
        <w:rPr>
          <w:rFonts w:ascii="Times New Roman" w:hAnsi="Times New Roman"/>
          <w:szCs w:val="22"/>
          <w:lang w:val="mt-MT"/>
        </w:rPr>
        <w:t>aġġustament tad-doża; madankollu l-livelli ta’ ċistina fi</w:t>
      </w:r>
      <w:r w:rsidR="001D7B39" w:rsidRPr="00F43109">
        <w:rPr>
          <w:rFonts w:ascii="Times New Roman" w:hAnsi="Times New Roman"/>
          <w:szCs w:val="22"/>
          <w:lang w:val="mt-MT"/>
        </w:rPr>
        <w:t>l</w:t>
      </w:r>
      <w:r w:rsidR="004F7CB5" w:rsidRPr="00F43109">
        <w:rPr>
          <w:rFonts w:ascii="Times New Roman" w:hAnsi="Times New Roman"/>
          <w:szCs w:val="22"/>
          <w:lang w:val="mt-MT"/>
        </w:rPr>
        <w:t>-WBC għandhom ikunu mmonitorjati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9B70DC" w:rsidRPr="00F43109" w:rsidRDefault="009B70DC" w:rsidP="00F43109">
      <w:pP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</w:p>
    <w:p w:rsidR="00251082" w:rsidRPr="00F43109" w:rsidRDefault="004C75E4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u w:val="single"/>
          <w:lang w:val="mt-MT"/>
        </w:rPr>
        <w:t>Metodu ta’ kif għandu jingħata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</w:p>
    <w:p w:rsidR="003D4CAC" w:rsidRPr="00F43109" w:rsidRDefault="00F20356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Dan il-prodott mediċinali jista</w:t>
      </w:r>
      <w:r w:rsidR="003133D6" w:rsidRPr="00F43109">
        <w:rPr>
          <w:rFonts w:ascii="Times New Roman" w:hAnsi="Times New Roman"/>
          <w:szCs w:val="22"/>
          <w:lang w:val="mt-MT"/>
        </w:rPr>
        <w:t xml:space="preserve">’ </w:t>
      </w:r>
      <w:r w:rsidRPr="00F43109">
        <w:rPr>
          <w:rFonts w:ascii="Times New Roman" w:hAnsi="Times New Roman"/>
          <w:szCs w:val="22"/>
          <w:lang w:val="mt-MT"/>
        </w:rPr>
        <w:t xml:space="preserve">jingħata billi tibla’ l-kapsuli sħaħ kif ukoll billi tferrex il-kontenuti tal-kapsula (żibeġ </w:t>
      </w:r>
      <w:r w:rsidR="003133D6" w:rsidRPr="00F43109">
        <w:rPr>
          <w:rFonts w:ascii="Times New Roman" w:hAnsi="Times New Roman"/>
          <w:szCs w:val="22"/>
          <w:lang w:val="mt-MT"/>
        </w:rPr>
        <w:t>b’kisi</w:t>
      </w:r>
      <w:r w:rsidRPr="00F43109">
        <w:rPr>
          <w:rFonts w:ascii="Times New Roman" w:hAnsi="Times New Roman"/>
          <w:szCs w:val="22"/>
          <w:lang w:val="mt-MT"/>
        </w:rPr>
        <w:t xml:space="preserve"> enteriku) fuq ikel jew għoti permezz ta’ tubu gastriku.</w:t>
      </w:r>
    </w:p>
    <w:p w:rsidR="00251082" w:rsidRPr="00F43109" w:rsidRDefault="004B5A40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Tgħaffiġx u tomgħodx il-kapsuli jew il-kontenuti tal-kapsula.</w:t>
      </w:r>
    </w:p>
    <w:p w:rsidR="004B5A40" w:rsidRPr="00F43109" w:rsidRDefault="004B5A40" w:rsidP="00F43109">
      <w:pP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</w:p>
    <w:p w:rsidR="00251082" w:rsidRPr="00F43109" w:rsidRDefault="00A10F17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2"/>
          <w:u w:val="single"/>
          <w:lang w:val="mt-MT"/>
        </w:rPr>
      </w:pPr>
      <w:r w:rsidRPr="00F43109">
        <w:rPr>
          <w:rFonts w:ascii="Times New Roman" w:hAnsi="Times New Roman"/>
          <w:i/>
          <w:szCs w:val="22"/>
          <w:u w:val="single"/>
          <w:lang w:val="mt-MT"/>
        </w:rPr>
        <w:t>Dożi maqbuża</w:t>
      </w:r>
    </w:p>
    <w:p w:rsidR="00251082" w:rsidRPr="00F43109" w:rsidRDefault="00A10F17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Jekk tinqabeż doża</w:t>
      </w:r>
      <w:r w:rsidR="00251082" w:rsidRPr="00F43109">
        <w:rPr>
          <w:rFonts w:ascii="Times New Roman" w:hAnsi="Times New Roman"/>
          <w:szCs w:val="22"/>
          <w:lang w:val="mt-MT"/>
        </w:rPr>
        <w:t>,</w:t>
      </w:r>
      <w:r w:rsidR="00DA5903" w:rsidRPr="00F43109">
        <w:rPr>
          <w:rFonts w:ascii="Times New Roman" w:hAnsi="Times New Roman"/>
          <w:szCs w:val="22"/>
          <w:lang w:val="mt-MT"/>
        </w:rPr>
        <w:t xml:space="preserve"> għandha tittieħed mill-aktar fis possibbli. Jekk </w:t>
      </w:r>
      <w:r w:rsidR="009312CC" w:rsidRPr="00F43109">
        <w:rPr>
          <w:rFonts w:ascii="Times New Roman" w:hAnsi="Times New Roman"/>
          <w:szCs w:val="22"/>
          <w:lang w:val="mt-MT"/>
        </w:rPr>
        <w:t>dan ikun</w:t>
      </w:r>
      <w:r w:rsidR="00DA5903" w:rsidRPr="00F43109">
        <w:rPr>
          <w:rFonts w:ascii="Times New Roman" w:hAnsi="Times New Roman"/>
          <w:szCs w:val="22"/>
          <w:lang w:val="mt-MT"/>
        </w:rPr>
        <w:t xml:space="preserve"> fi żmien erba’ sigħat mid-doża li jkun imiss, aqbeż id-doża maqbuża u </w:t>
      </w:r>
      <w:r w:rsidR="00891121" w:rsidRPr="00F43109">
        <w:rPr>
          <w:rFonts w:ascii="Times New Roman" w:hAnsi="Times New Roman"/>
          <w:szCs w:val="22"/>
          <w:lang w:val="mt-MT"/>
        </w:rPr>
        <w:t>erġa’ segwi l-iskeda ta’ dożaġġ regolari. Tirduppjax id-doża</w:t>
      </w:r>
      <w:r w:rsidR="00251082" w:rsidRPr="00F43109">
        <w:rPr>
          <w:rFonts w:ascii="Times New Roman" w:hAnsi="Times New Roman"/>
          <w:szCs w:val="22"/>
          <w:lang w:val="mt-MT"/>
        </w:rPr>
        <w:t xml:space="preserve">. 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891121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2"/>
          <w:u w:val="single"/>
          <w:lang w:val="mt-MT"/>
        </w:rPr>
      </w:pPr>
      <w:r w:rsidRPr="00F43109">
        <w:rPr>
          <w:rFonts w:ascii="Times New Roman" w:hAnsi="Times New Roman"/>
          <w:i/>
          <w:szCs w:val="22"/>
          <w:u w:val="single"/>
          <w:lang w:val="mt-MT"/>
        </w:rPr>
        <w:t>L-għoti mal-ikel</w:t>
      </w:r>
    </w:p>
    <w:p w:rsidR="00F20356" w:rsidRPr="00F43109" w:rsidRDefault="003133D6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Cysteamine bitartrate jista’ jingħata </w:t>
      </w:r>
      <w:r w:rsidR="00F20356" w:rsidRPr="00F43109">
        <w:rPr>
          <w:rFonts w:ascii="Times New Roman" w:hAnsi="Times New Roman"/>
          <w:szCs w:val="22"/>
          <w:lang w:val="mt-MT"/>
        </w:rPr>
        <w:t>ma’ meraq tal-frott aċiduż jew mal-ilma.</w:t>
      </w:r>
    </w:p>
    <w:p w:rsidR="00251082" w:rsidRPr="00F43109" w:rsidRDefault="003133D6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Cysteamine bitartrate </w:t>
      </w:r>
      <w:r w:rsidR="00F20356" w:rsidRPr="00F43109">
        <w:rPr>
          <w:rFonts w:ascii="Times New Roman" w:hAnsi="Times New Roman"/>
          <w:szCs w:val="22"/>
          <w:lang w:val="mt-MT"/>
        </w:rPr>
        <w:t>m’għandux jingħata ma’ ikel li jkun fih ħafna xaħam jew protein</w:t>
      </w:r>
      <w:r w:rsidRPr="00F43109">
        <w:rPr>
          <w:rFonts w:ascii="Times New Roman" w:hAnsi="Times New Roman"/>
          <w:szCs w:val="22"/>
          <w:lang w:val="mt-MT"/>
        </w:rPr>
        <w:t>i</w:t>
      </w:r>
      <w:r w:rsidR="00F20356" w:rsidRPr="00F43109">
        <w:rPr>
          <w:rFonts w:ascii="Times New Roman" w:hAnsi="Times New Roman"/>
          <w:szCs w:val="22"/>
          <w:lang w:val="mt-MT"/>
        </w:rPr>
        <w:t>, jew ma’ ikel iffriżat bħall-ġelat.</w:t>
      </w:r>
      <w:r w:rsidR="00BB14D8" w:rsidRPr="00F43109">
        <w:rPr>
          <w:rFonts w:ascii="Times New Roman" w:hAnsi="Times New Roman"/>
          <w:szCs w:val="22"/>
          <w:u w:val="single"/>
          <w:lang w:val="mt-MT"/>
        </w:rPr>
        <w:t xml:space="preserve"> </w:t>
      </w:r>
      <w:r w:rsidR="00891121" w:rsidRPr="00F43109">
        <w:rPr>
          <w:rFonts w:ascii="Times New Roman" w:hAnsi="Times New Roman"/>
          <w:szCs w:val="22"/>
          <w:lang w:val="mt-MT"/>
        </w:rPr>
        <w:t>Il-pazjenti għandhom jippruvaw b’mod konsistenti li jevitaw l-ikel u prodotti tal-ħalib għal mill-inqas siegħa</w:t>
      </w:r>
      <w:r w:rsidR="00C63964" w:rsidRPr="00F43109">
        <w:rPr>
          <w:rFonts w:ascii="Times New Roman" w:hAnsi="Times New Roman"/>
          <w:szCs w:val="22"/>
          <w:lang w:val="mt-MT"/>
        </w:rPr>
        <w:t xml:space="preserve"> qabel u siegħa wara d-doża ta’</w:t>
      </w:r>
      <w:r w:rsidR="00251082" w:rsidRPr="00F43109">
        <w:rPr>
          <w:rFonts w:ascii="Times New Roman" w:hAnsi="Times New Roman"/>
          <w:szCs w:val="22"/>
          <w:lang w:val="mt-MT"/>
        </w:rPr>
        <w:t xml:space="preserve"> PROCYSBI.</w:t>
      </w:r>
      <w:r w:rsidR="00C63964" w:rsidRPr="00F43109">
        <w:rPr>
          <w:rFonts w:ascii="Times New Roman" w:hAnsi="Times New Roman"/>
          <w:szCs w:val="22"/>
          <w:lang w:val="mt-MT"/>
        </w:rPr>
        <w:t xml:space="preserve"> Jekk ma jkunx possibbli li wieħed ma jiekol xejn waqt dan il-perjodu,</w:t>
      </w:r>
      <w:r w:rsidR="0015150E" w:rsidRPr="00F43109">
        <w:rPr>
          <w:rFonts w:ascii="Times New Roman" w:hAnsi="Times New Roman"/>
          <w:szCs w:val="22"/>
          <w:lang w:val="mt-MT"/>
        </w:rPr>
        <w:t xml:space="preserve"> </w:t>
      </w:r>
      <w:r w:rsidR="00C63964" w:rsidRPr="00F43109">
        <w:rPr>
          <w:rFonts w:ascii="Times New Roman" w:hAnsi="Times New Roman"/>
          <w:szCs w:val="22"/>
          <w:lang w:val="mt-MT"/>
        </w:rPr>
        <w:t>jista’ jiekol biss ammont żgħir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</w:t>
      </w:r>
      <w:r w:rsidR="00251082" w:rsidRPr="00F43109">
        <w:rPr>
          <w:rFonts w:ascii="Times New Roman" w:hAnsi="Times New Roman"/>
          <w:szCs w:val="22"/>
          <w:lang w:val="mt-MT"/>
        </w:rPr>
        <w:sym w:font="Symbol" w:char="F07E"/>
      </w:r>
      <w:r w:rsidR="00251082" w:rsidRPr="00F43109">
        <w:rPr>
          <w:rFonts w:ascii="Times New Roman" w:hAnsi="Times New Roman"/>
          <w:szCs w:val="22"/>
          <w:lang w:val="mt-MT"/>
        </w:rPr>
        <w:t xml:space="preserve"> 100</w:t>
      </w:r>
      <w:r w:rsidR="004B5A40" w:rsidRPr="00F43109">
        <w:rPr>
          <w:rFonts w:ascii="Times New Roman" w:hAnsi="Times New Roman"/>
          <w:szCs w:val="22"/>
          <w:lang w:val="mt-MT"/>
        </w:rPr>
        <w:t> </w:t>
      </w:r>
      <w:r w:rsidR="00251082" w:rsidRPr="00F43109">
        <w:rPr>
          <w:rFonts w:ascii="Times New Roman" w:hAnsi="Times New Roman"/>
          <w:szCs w:val="22"/>
          <w:lang w:val="mt-MT"/>
        </w:rPr>
        <w:t>gram</w:t>
      </w:r>
      <w:r w:rsidR="00FC2474" w:rsidRPr="00F43109">
        <w:rPr>
          <w:rFonts w:ascii="Times New Roman" w:hAnsi="Times New Roman"/>
          <w:szCs w:val="22"/>
          <w:lang w:val="mt-MT"/>
        </w:rPr>
        <w:t>ma</w:t>
      </w:r>
      <w:r w:rsidR="00251082" w:rsidRPr="00F43109">
        <w:rPr>
          <w:rFonts w:ascii="Times New Roman" w:hAnsi="Times New Roman"/>
          <w:szCs w:val="22"/>
          <w:lang w:val="mt-MT"/>
        </w:rPr>
        <w:t xml:space="preserve">) </w:t>
      </w:r>
      <w:r w:rsidR="00C63964" w:rsidRPr="00F43109">
        <w:rPr>
          <w:rFonts w:ascii="Times New Roman" w:hAnsi="Times New Roman"/>
          <w:szCs w:val="22"/>
          <w:lang w:val="mt-MT"/>
        </w:rPr>
        <w:t>ta’ ikel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</w:t>
      </w:r>
      <w:r w:rsidR="00C63964" w:rsidRPr="00F43109">
        <w:rPr>
          <w:rFonts w:ascii="Times New Roman" w:hAnsi="Times New Roman"/>
          <w:szCs w:val="22"/>
          <w:lang w:val="mt-MT"/>
        </w:rPr>
        <w:t>preferibbilment karboidrati</w:t>
      </w:r>
      <w:r w:rsidR="00251082" w:rsidRPr="00F43109">
        <w:rPr>
          <w:rFonts w:ascii="Times New Roman" w:hAnsi="Times New Roman"/>
          <w:szCs w:val="22"/>
          <w:lang w:val="mt-MT"/>
        </w:rPr>
        <w:t xml:space="preserve">) </w:t>
      </w:r>
      <w:r w:rsidR="00C63964" w:rsidRPr="00F43109">
        <w:rPr>
          <w:rFonts w:ascii="Times New Roman" w:hAnsi="Times New Roman"/>
          <w:szCs w:val="22"/>
          <w:lang w:val="mt-MT"/>
        </w:rPr>
        <w:t>fis-siegħa ta’ qabel u ta’ wara l-għoti ta’</w:t>
      </w:r>
      <w:r w:rsidR="00251082" w:rsidRPr="00F43109">
        <w:rPr>
          <w:rFonts w:ascii="Times New Roman" w:hAnsi="Times New Roman"/>
          <w:szCs w:val="22"/>
          <w:lang w:val="mt-MT"/>
        </w:rPr>
        <w:t xml:space="preserve"> PROCYSBI. </w:t>
      </w:r>
      <w:r w:rsidR="00C63964" w:rsidRPr="00F43109">
        <w:rPr>
          <w:rFonts w:ascii="Times New Roman" w:hAnsi="Times New Roman"/>
          <w:szCs w:val="22"/>
          <w:lang w:val="mt-MT"/>
        </w:rPr>
        <w:t xml:space="preserve">Huwa importanti </w:t>
      </w:r>
      <w:r w:rsidR="004B7EDD" w:rsidRPr="00F43109">
        <w:rPr>
          <w:rFonts w:ascii="Times New Roman" w:hAnsi="Times New Roman"/>
          <w:szCs w:val="22"/>
          <w:lang w:val="mt-MT"/>
        </w:rPr>
        <w:t xml:space="preserve">li </w:t>
      </w:r>
      <w:r w:rsidR="009312CC" w:rsidRPr="00F43109">
        <w:rPr>
          <w:rFonts w:ascii="Times New Roman" w:hAnsi="Times New Roman"/>
          <w:szCs w:val="22"/>
          <w:lang w:val="mt-MT"/>
        </w:rPr>
        <w:t>d-dożi ta’</w:t>
      </w:r>
      <w:r w:rsidR="004B7EDD" w:rsidRPr="00F43109">
        <w:rPr>
          <w:rFonts w:ascii="Times New Roman" w:hAnsi="Times New Roman"/>
          <w:szCs w:val="22"/>
          <w:lang w:val="mt-MT"/>
        </w:rPr>
        <w:t xml:space="preserve"> </w:t>
      </w:r>
      <w:r w:rsidR="00251082" w:rsidRPr="00F43109">
        <w:rPr>
          <w:rFonts w:ascii="Times New Roman" w:hAnsi="Times New Roman"/>
          <w:szCs w:val="22"/>
          <w:lang w:val="mt-MT"/>
        </w:rPr>
        <w:t xml:space="preserve">PROCYSBI </w:t>
      </w:r>
      <w:r w:rsidR="009312CC" w:rsidRPr="00F43109">
        <w:rPr>
          <w:rFonts w:ascii="Times New Roman" w:hAnsi="Times New Roman"/>
          <w:szCs w:val="22"/>
          <w:lang w:val="mt-MT"/>
        </w:rPr>
        <w:t xml:space="preserve">jkunu </w:t>
      </w:r>
      <w:r w:rsidR="004B7EDD" w:rsidRPr="00F43109">
        <w:rPr>
          <w:rFonts w:ascii="Times New Roman" w:hAnsi="Times New Roman"/>
          <w:szCs w:val="22"/>
          <w:lang w:val="mt-MT"/>
        </w:rPr>
        <w:t>skont it-teħid tal-ikel b’mod konsistenti u riproduċibbli maż-żmien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</w:t>
      </w:r>
      <w:r w:rsidR="004B7EDD" w:rsidRPr="00F43109">
        <w:rPr>
          <w:rFonts w:ascii="Times New Roman" w:hAnsi="Times New Roman"/>
          <w:szCs w:val="22"/>
          <w:lang w:val="mt-MT"/>
        </w:rPr>
        <w:t>ara sezzjoni</w:t>
      </w:r>
      <w:r w:rsidR="004B5A40" w:rsidRPr="00F43109">
        <w:rPr>
          <w:rFonts w:ascii="Times New Roman" w:hAnsi="Times New Roman"/>
          <w:szCs w:val="22"/>
          <w:lang w:val="mt-MT"/>
        </w:rPr>
        <w:t> </w:t>
      </w:r>
      <w:r w:rsidR="00251082" w:rsidRPr="00F43109">
        <w:rPr>
          <w:rFonts w:ascii="Times New Roman" w:hAnsi="Times New Roman"/>
          <w:szCs w:val="22"/>
          <w:lang w:val="mt-MT"/>
        </w:rPr>
        <w:t>5.2)</w:t>
      </w:r>
    </w:p>
    <w:p w:rsidR="00251082" w:rsidRPr="00F43109" w:rsidRDefault="004B7EDD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F’pazjenti pedjatriċi f’riskju ta’ aspirazzjoni, li jkollhom madwar sitt snin jew inqas, il-kapsuli </w:t>
      </w:r>
      <w:r w:rsidR="00F13F67" w:rsidRPr="00F43109">
        <w:rPr>
          <w:rFonts w:ascii="Times New Roman" w:hAnsi="Times New Roman"/>
          <w:szCs w:val="22"/>
          <w:lang w:val="mt-MT"/>
        </w:rPr>
        <w:t>ibsin</w:t>
      </w:r>
      <w:r w:rsidRPr="00F43109">
        <w:rPr>
          <w:rFonts w:ascii="Times New Roman" w:hAnsi="Times New Roman"/>
          <w:szCs w:val="22"/>
          <w:lang w:val="mt-MT"/>
        </w:rPr>
        <w:t xml:space="preserve"> għandhom jinfetħu u l-kontenut tagħhom </w:t>
      </w:r>
      <w:r w:rsidR="001A2DBC" w:rsidRPr="00F43109">
        <w:rPr>
          <w:rFonts w:ascii="Times New Roman" w:hAnsi="Times New Roman"/>
          <w:szCs w:val="22"/>
          <w:lang w:val="mt-MT"/>
        </w:rPr>
        <w:t>jitħallat</w:t>
      </w:r>
      <w:r w:rsidR="006F1BE3" w:rsidRPr="00F43109">
        <w:rPr>
          <w:rFonts w:ascii="Times New Roman" w:hAnsi="Times New Roman"/>
          <w:szCs w:val="22"/>
          <w:lang w:val="mt-MT"/>
        </w:rPr>
        <w:t xml:space="preserve"> </w:t>
      </w:r>
      <w:r w:rsidR="001A2DBC" w:rsidRPr="00F43109">
        <w:rPr>
          <w:rFonts w:ascii="Times New Roman" w:hAnsi="Times New Roman"/>
          <w:szCs w:val="22"/>
          <w:lang w:val="mt-MT"/>
        </w:rPr>
        <w:t>mal</w:t>
      </w:r>
      <w:r w:rsidR="006F1BE3" w:rsidRPr="00F43109">
        <w:rPr>
          <w:rFonts w:ascii="Times New Roman" w:hAnsi="Times New Roman"/>
          <w:szCs w:val="22"/>
          <w:lang w:val="mt-MT"/>
        </w:rPr>
        <w:t xml:space="preserve">-ikel jew </w:t>
      </w:r>
      <w:r w:rsidR="001A2DBC" w:rsidRPr="00F43109">
        <w:rPr>
          <w:rFonts w:ascii="Times New Roman" w:hAnsi="Times New Roman"/>
          <w:szCs w:val="22"/>
          <w:lang w:val="mt-MT"/>
        </w:rPr>
        <w:t>ma</w:t>
      </w:r>
      <w:r w:rsidR="006F1BE3" w:rsidRPr="00F43109">
        <w:rPr>
          <w:rFonts w:ascii="Times New Roman" w:hAnsi="Times New Roman"/>
          <w:szCs w:val="22"/>
          <w:lang w:val="mt-MT"/>
        </w:rPr>
        <w:t>l-likwidu msemmi hawn taħt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2"/>
          <w:lang w:val="mt-MT"/>
        </w:rPr>
      </w:pPr>
    </w:p>
    <w:p w:rsidR="00251082" w:rsidRPr="00F43109" w:rsidRDefault="006F1BE3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2"/>
          <w:lang w:val="mt-MT"/>
        </w:rPr>
      </w:pPr>
      <w:r w:rsidRPr="00F43109">
        <w:rPr>
          <w:rFonts w:ascii="Times New Roman" w:hAnsi="Times New Roman"/>
          <w:i/>
          <w:szCs w:val="22"/>
          <w:lang w:val="mt-MT"/>
        </w:rPr>
        <w:t>It-traxxix fuq l-ikel</w:t>
      </w:r>
    </w:p>
    <w:p w:rsidR="00251082" w:rsidRPr="00F43109" w:rsidRDefault="006F1BE3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Il-kapsuli għad-doża ta’ filgħodu jew għal dik ta’ filgħaxija għandhom jinfetħu u l-kontenut tagħhom jitraxxax fuq madwar </w:t>
      </w:r>
      <w:r w:rsidR="00251082" w:rsidRPr="00F43109">
        <w:rPr>
          <w:rFonts w:ascii="Times New Roman" w:hAnsi="Times New Roman"/>
          <w:szCs w:val="22"/>
          <w:lang w:val="mt-MT"/>
        </w:rPr>
        <w:t>100 </w:t>
      </w:r>
      <w:r w:rsidR="00763831" w:rsidRPr="00F43109">
        <w:rPr>
          <w:rFonts w:ascii="Times New Roman" w:hAnsi="Times New Roman"/>
          <w:szCs w:val="22"/>
          <w:lang w:val="mt-MT"/>
        </w:rPr>
        <w:t>gramma</w:t>
      </w:r>
      <w:r w:rsidR="00251082" w:rsidRPr="00F43109">
        <w:rPr>
          <w:rFonts w:ascii="Times New Roman" w:hAnsi="Times New Roman"/>
          <w:szCs w:val="22"/>
          <w:lang w:val="mt-MT"/>
        </w:rPr>
        <w:t xml:space="preserve"> </w:t>
      </w:r>
      <w:r w:rsidRPr="00F43109">
        <w:rPr>
          <w:rFonts w:ascii="Times New Roman" w:hAnsi="Times New Roman"/>
          <w:szCs w:val="22"/>
          <w:lang w:val="mt-MT"/>
        </w:rPr>
        <w:t xml:space="preserve">ta’ </w:t>
      </w:r>
      <w:r w:rsidR="004B5A40" w:rsidRPr="00F43109">
        <w:rPr>
          <w:rFonts w:ascii="Times New Roman" w:hAnsi="Times New Roman"/>
          <w:szCs w:val="22"/>
          <w:lang w:val="mt-MT"/>
        </w:rPr>
        <w:t>zalza tat-</w:t>
      </w:r>
      <w:r w:rsidR="008B36BF" w:rsidRPr="00F43109">
        <w:rPr>
          <w:rFonts w:ascii="Times New Roman" w:hAnsi="Times New Roman"/>
          <w:szCs w:val="22"/>
          <w:lang w:val="mt-MT"/>
        </w:rPr>
        <w:t>tuffieħ jew ġeli tal-</w:t>
      </w:r>
      <w:r w:rsidR="00C162D8" w:rsidRPr="00F43109">
        <w:rPr>
          <w:rFonts w:ascii="Times New Roman" w:hAnsi="Times New Roman"/>
          <w:szCs w:val="22"/>
          <w:lang w:val="mt-MT"/>
        </w:rPr>
        <w:t xml:space="preserve">berries. Ħawwad il-kontenut bil-mod fl-ikel artab, b’mod li toħloq taħlita ta’ frak ta’ 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C162D8" w:rsidRPr="00F43109">
        <w:rPr>
          <w:rFonts w:ascii="Times New Roman" w:hAnsi="Times New Roman"/>
          <w:szCs w:val="22"/>
          <w:lang w:val="mt-MT"/>
        </w:rPr>
        <w:t xml:space="preserve"> u ikel. It-taħlita kollha għandha tittiekel</w:t>
      </w:r>
      <w:r w:rsidR="00251082" w:rsidRPr="00F43109">
        <w:rPr>
          <w:rFonts w:ascii="Times New Roman" w:hAnsi="Times New Roman"/>
          <w:szCs w:val="22"/>
          <w:lang w:val="mt-MT"/>
        </w:rPr>
        <w:t xml:space="preserve">. </w:t>
      </w:r>
      <w:r w:rsidR="00C162D8" w:rsidRPr="00F43109">
        <w:rPr>
          <w:rFonts w:ascii="Times New Roman" w:hAnsi="Times New Roman"/>
          <w:szCs w:val="22"/>
          <w:lang w:val="mt-MT"/>
        </w:rPr>
        <w:t>Dan jista’ jkun segwit minn</w:t>
      </w:r>
      <w:r w:rsidR="00251082" w:rsidRPr="00F43109">
        <w:rPr>
          <w:rFonts w:ascii="Times New Roman" w:hAnsi="Times New Roman"/>
          <w:szCs w:val="22"/>
          <w:lang w:val="mt-MT"/>
        </w:rPr>
        <w:t xml:space="preserve"> 250 mL </w:t>
      </w:r>
      <w:r w:rsidR="00C162D8" w:rsidRPr="00F43109">
        <w:rPr>
          <w:rFonts w:ascii="Times New Roman" w:hAnsi="Times New Roman"/>
          <w:szCs w:val="22"/>
          <w:lang w:val="mt-MT"/>
        </w:rPr>
        <w:t>ta’ likwidu aċiduż aċċettabbli</w:t>
      </w:r>
      <w:r w:rsidR="003F4A36" w:rsidRPr="00F43109">
        <w:rPr>
          <w:rFonts w:ascii="Times New Roman" w:hAnsi="Times New Roman"/>
          <w:szCs w:val="22"/>
          <w:lang w:val="mt-MT"/>
        </w:rPr>
        <w:t xml:space="preserve"> </w:t>
      </w:r>
      <w:r w:rsidR="00251082" w:rsidRPr="00F43109">
        <w:rPr>
          <w:rFonts w:ascii="Times New Roman" w:hAnsi="Times New Roman"/>
          <w:szCs w:val="22"/>
          <w:lang w:val="mt-MT"/>
        </w:rPr>
        <w:t xml:space="preserve">- </w:t>
      </w:r>
      <w:r w:rsidR="003F4A36" w:rsidRPr="00F43109">
        <w:rPr>
          <w:rFonts w:ascii="Times New Roman" w:hAnsi="Times New Roman"/>
          <w:szCs w:val="22"/>
          <w:lang w:val="mt-MT"/>
        </w:rPr>
        <w:t>meraq tal-frott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(e</w:t>
      </w:r>
      <w:r w:rsidR="003F4A36" w:rsidRPr="00F43109">
        <w:rPr>
          <w:rFonts w:ascii="Times New Roman" w:hAnsi="Times New Roman"/>
          <w:szCs w:val="22"/>
          <w:lang w:val="mt-MT"/>
        </w:rPr>
        <w:t>ż</w:t>
      </w:r>
      <w:r w:rsidR="00251082" w:rsidRPr="00F43109">
        <w:rPr>
          <w:rFonts w:ascii="Times New Roman" w:hAnsi="Times New Roman"/>
          <w:szCs w:val="22"/>
          <w:lang w:val="mt-MT"/>
        </w:rPr>
        <w:t>.,</w:t>
      </w:r>
      <w:r w:rsidR="003F4A36" w:rsidRPr="00F43109">
        <w:rPr>
          <w:rFonts w:ascii="Times New Roman" w:hAnsi="Times New Roman"/>
          <w:szCs w:val="22"/>
          <w:lang w:val="mt-MT"/>
        </w:rPr>
        <w:t xml:space="preserve"> meraq tal-larinġ jew kwalunkwe meraq tal-frott aċiduż</w:t>
      </w:r>
      <w:r w:rsidR="00251082" w:rsidRPr="00F43109">
        <w:rPr>
          <w:rFonts w:ascii="Times New Roman" w:hAnsi="Times New Roman"/>
          <w:szCs w:val="22"/>
          <w:lang w:val="mt-MT"/>
        </w:rPr>
        <w:t>)</w:t>
      </w:r>
      <w:r w:rsidR="004B5A40" w:rsidRPr="00F43109">
        <w:rPr>
          <w:rFonts w:ascii="Times New Roman" w:hAnsi="Times New Roman"/>
          <w:szCs w:val="22"/>
          <w:lang w:val="mt-MT"/>
        </w:rPr>
        <w:t xml:space="preserve"> jew ilma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  <w:r w:rsidR="003F4A36" w:rsidRPr="00F43109">
        <w:rPr>
          <w:rFonts w:ascii="Times New Roman" w:hAnsi="Times New Roman"/>
          <w:szCs w:val="22"/>
          <w:lang w:val="mt-MT"/>
        </w:rPr>
        <w:t xml:space="preserve"> It-taħlita għandha tittiekel fi żmien sagħtejn </w:t>
      </w:r>
      <w:r w:rsidR="00BC539E" w:rsidRPr="00F43109">
        <w:rPr>
          <w:rFonts w:ascii="Times New Roman" w:hAnsi="Times New Roman"/>
          <w:szCs w:val="22"/>
          <w:lang w:val="mt-MT"/>
        </w:rPr>
        <w:t>minn x’ħin</w:t>
      </w:r>
      <w:r w:rsidR="003F4A36" w:rsidRPr="00F43109">
        <w:rPr>
          <w:rFonts w:ascii="Times New Roman" w:hAnsi="Times New Roman"/>
          <w:szCs w:val="22"/>
          <w:lang w:val="mt-MT"/>
        </w:rPr>
        <w:t xml:space="preserve"> tkun </w:t>
      </w:r>
      <w:r w:rsidR="009312CC" w:rsidRPr="00F43109">
        <w:rPr>
          <w:rFonts w:ascii="Times New Roman" w:hAnsi="Times New Roman"/>
          <w:szCs w:val="22"/>
          <w:lang w:val="mt-MT"/>
        </w:rPr>
        <w:t>tħejjiet</w:t>
      </w:r>
      <w:r w:rsidR="0015150E" w:rsidRPr="00F43109">
        <w:rPr>
          <w:rFonts w:ascii="Times New Roman" w:hAnsi="Times New Roman"/>
          <w:szCs w:val="22"/>
          <w:lang w:val="mt-MT"/>
        </w:rPr>
        <w:t xml:space="preserve"> </w:t>
      </w:r>
      <w:r w:rsidR="003F4A36" w:rsidRPr="00F43109">
        <w:rPr>
          <w:rFonts w:ascii="Times New Roman" w:hAnsi="Times New Roman"/>
          <w:szCs w:val="22"/>
          <w:lang w:val="mt-MT"/>
        </w:rPr>
        <w:t>u għandha tinżamm fil-friġġ minn x’ħin titħejja sakemm tingħata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2"/>
          <w:lang w:val="mt-MT"/>
        </w:rPr>
      </w:pPr>
    </w:p>
    <w:p w:rsidR="00251082" w:rsidRPr="00F43109" w:rsidRDefault="00093F7B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2"/>
          <w:lang w:val="mt-MT"/>
        </w:rPr>
      </w:pPr>
      <w:r w:rsidRPr="00F43109">
        <w:rPr>
          <w:rFonts w:ascii="Times New Roman" w:hAnsi="Times New Roman"/>
          <w:i/>
          <w:szCs w:val="22"/>
          <w:lang w:val="mt-MT"/>
        </w:rPr>
        <w:t>L-għoti minn ġot-tubi</w:t>
      </w:r>
    </w:p>
    <w:p w:rsidR="00251082" w:rsidRPr="00F43109" w:rsidRDefault="00D20349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</w:t>
      </w:r>
      <w:r w:rsidR="00093F7B" w:rsidRPr="00F43109">
        <w:rPr>
          <w:rFonts w:ascii="Times New Roman" w:hAnsi="Times New Roman"/>
          <w:szCs w:val="22"/>
          <w:lang w:val="mt-MT"/>
        </w:rPr>
        <w:t>l-kapsuli għad-doża ta’ filgħodu jew għal dik ta’ filgħaxija għandhom jinfetħu u l-kontenut tagħhom jitraxxax fuq madwar 100 </w:t>
      </w:r>
      <w:r w:rsidR="00763831" w:rsidRPr="00F43109">
        <w:rPr>
          <w:rFonts w:ascii="Times New Roman" w:hAnsi="Times New Roman"/>
          <w:szCs w:val="22"/>
          <w:lang w:val="mt-MT"/>
        </w:rPr>
        <w:t>gramma</w:t>
      </w:r>
      <w:r w:rsidR="00093F7B" w:rsidRPr="00F43109">
        <w:rPr>
          <w:rFonts w:ascii="Times New Roman" w:hAnsi="Times New Roman"/>
          <w:szCs w:val="22"/>
          <w:lang w:val="mt-MT"/>
        </w:rPr>
        <w:t xml:space="preserve"> ta’ </w:t>
      </w:r>
      <w:r w:rsidR="004B5A40" w:rsidRPr="00F43109">
        <w:rPr>
          <w:rFonts w:ascii="Times New Roman" w:hAnsi="Times New Roman"/>
          <w:szCs w:val="22"/>
          <w:lang w:val="mt-MT"/>
        </w:rPr>
        <w:t>zalza tat-</w:t>
      </w:r>
      <w:r w:rsidR="00093F7B" w:rsidRPr="00F43109">
        <w:rPr>
          <w:rFonts w:ascii="Times New Roman" w:hAnsi="Times New Roman"/>
          <w:szCs w:val="22"/>
          <w:lang w:val="mt-MT"/>
        </w:rPr>
        <w:t xml:space="preserve">tuffieħ jew ġeli tal-berries. Ħawwad il-kontenut bil-mod fl-ikel artab, b’mod li toħloq taħlita ta’ frak ta’ 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093F7B" w:rsidRPr="00F43109">
        <w:rPr>
          <w:rFonts w:ascii="Times New Roman" w:hAnsi="Times New Roman"/>
          <w:szCs w:val="22"/>
          <w:lang w:val="mt-MT"/>
        </w:rPr>
        <w:t xml:space="preserve"> u ikel. It-taħlita mbagħad għandha tingħata permezz tat-tubu gastriku</w:t>
      </w:r>
      <w:r w:rsidR="00251082" w:rsidRPr="00F43109">
        <w:rPr>
          <w:rFonts w:ascii="Times New Roman" w:hAnsi="Times New Roman"/>
          <w:szCs w:val="22"/>
          <w:lang w:val="mt-MT"/>
        </w:rPr>
        <w:t>,</w:t>
      </w:r>
      <w:r w:rsidR="00093F7B" w:rsidRPr="00F43109">
        <w:rPr>
          <w:rFonts w:ascii="Times New Roman" w:hAnsi="Times New Roman"/>
          <w:szCs w:val="22"/>
          <w:lang w:val="mt-MT"/>
        </w:rPr>
        <w:t xml:space="preserve"> tubu nasogastriku</w:t>
      </w:r>
      <w:r w:rsidR="00C06DF8" w:rsidRPr="00F43109">
        <w:rPr>
          <w:rFonts w:ascii="Times New Roman" w:hAnsi="Times New Roman"/>
          <w:szCs w:val="22"/>
          <w:lang w:val="mt-MT"/>
        </w:rPr>
        <w:t xml:space="preserve"> jew tubu </w:t>
      </w:r>
      <w:r w:rsidR="00251082" w:rsidRPr="00F43109">
        <w:rPr>
          <w:rFonts w:ascii="Times New Roman" w:hAnsi="Times New Roman"/>
          <w:szCs w:val="22"/>
          <w:lang w:val="mt-MT"/>
        </w:rPr>
        <w:t>gastrostomy</w:t>
      </w:r>
      <w:r w:rsidR="00251082" w:rsidRPr="00F43109">
        <w:rPr>
          <w:rFonts w:ascii="Times New Roman" w:hAnsi="Times New Roman"/>
          <w:szCs w:val="22"/>
          <w:lang w:val="mt-MT"/>
        </w:rPr>
        <w:noBreakHyphen/>
        <w:t>jejunostomy.</w:t>
      </w:r>
      <w:r w:rsidR="00C06DF8" w:rsidRPr="00F43109">
        <w:rPr>
          <w:rFonts w:ascii="Times New Roman" w:hAnsi="Times New Roman"/>
          <w:szCs w:val="22"/>
          <w:lang w:val="mt-MT"/>
        </w:rPr>
        <w:t xml:space="preserve"> It-taħlita għandha tingħata</w:t>
      </w:r>
      <w:r w:rsidR="00251082" w:rsidRPr="00F43109">
        <w:rPr>
          <w:rFonts w:ascii="Times New Roman" w:hAnsi="Times New Roman"/>
          <w:szCs w:val="22"/>
          <w:lang w:val="mt-MT"/>
        </w:rPr>
        <w:t xml:space="preserve"> </w:t>
      </w:r>
      <w:r w:rsidR="00BC539E" w:rsidRPr="00F43109">
        <w:rPr>
          <w:rFonts w:ascii="Times New Roman" w:hAnsi="Times New Roman"/>
          <w:szCs w:val="22"/>
          <w:lang w:val="mt-MT"/>
        </w:rPr>
        <w:t xml:space="preserve">fi żmien sagħtejn minn x’ħin tkun </w:t>
      </w:r>
      <w:r w:rsidR="009312CC" w:rsidRPr="00F43109">
        <w:rPr>
          <w:rFonts w:ascii="Times New Roman" w:hAnsi="Times New Roman"/>
          <w:szCs w:val="22"/>
          <w:lang w:val="mt-MT"/>
        </w:rPr>
        <w:t>tħejjiet</w:t>
      </w:r>
      <w:r w:rsidR="0015150E" w:rsidRPr="00F43109">
        <w:rPr>
          <w:rFonts w:ascii="Times New Roman" w:hAnsi="Times New Roman"/>
          <w:szCs w:val="22"/>
          <w:lang w:val="mt-MT"/>
        </w:rPr>
        <w:t xml:space="preserve"> </w:t>
      </w:r>
      <w:r w:rsidR="00BC539E" w:rsidRPr="00F43109">
        <w:rPr>
          <w:rFonts w:ascii="Times New Roman" w:hAnsi="Times New Roman"/>
          <w:szCs w:val="22"/>
          <w:lang w:val="mt-MT"/>
        </w:rPr>
        <w:t>u tista’ tinżamm fil-friġġ minn x’ħin titħejja sakemm</w:t>
      </w:r>
      <w:r w:rsidR="001A2DBC" w:rsidRPr="00F43109">
        <w:rPr>
          <w:rFonts w:ascii="Times New Roman" w:hAnsi="Times New Roman"/>
          <w:szCs w:val="22"/>
          <w:lang w:val="mt-MT"/>
        </w:rPr>
        <w:t xml:space="preserve"> tingħata</w:t>
      </w:r>
      <w:r w:rsidR="00251082" w:rsidRPr="00F43109">
        <w:rPr>
          <w:rFonts w:ascii="Times New Roman" w:hAnsi="Times New Roman"/>
          <w:szCs w:val="22"/>
          <w:lang w:val="mt-MT"/>
        </w:rPr>
        <w:t xml:space="preserve">. 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2"/>
          <w:lang w:val="mt-MT"/>
        </w:rPr>
      </w:pPr>
    </w:p>
    <w:p w:rsidR="00251082" w:rsidRPr="00F43109" w:rsidRDefault="00D20349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2"/>
          <w:lang w:val="mt-MT"/>
        </w:rPr>
      </w:pPr>
      <w:r w:rsidRPr="00F43109">
        <w:rPr>
          <w:rFonts w:ascii="Times New Roman" w:hAnsi="Times New Roman"/>
          <w:i/>
          <w:szCs w:val="22"/>
          <w:lang w:val="mt-MT"/>
        </w:rPr>
        <w:t>It-traxxix fil-meraq tal-larinġ jew fi kwalunkwe meraq tal-frott aċiduż</w:t>
      </w:r>
      <w:r w:rsidR="004B5A40" w:rsidRPr="00F43109">
        <w:rPr>
          <w:rFonts w:ascii="Times New Roman" w:hAnsi="Times New Roman"/>
          <w:i/>
          <w:szCs w:val="22"/>
          <w:lang w:val="mt-MT"/>
        </w:rPr>
        <w:t xml:space="preserve"> jew ilma</w:t>
      </w:r>
      <w:r w:rsidR="00251082" w:rsidRPr="00F43109">
        <w:rPr>
          <w:rFonts w:ascii="Times New Roman" w:hAnsi="Times New Roman"/>
          <w:b/>
          <w:i/>
          <w:szCs w:val="22"/>
          <w:lang w:val="mt-MT"/>
        </w:rPr>
        <w:t xml:space="preserve"> </w:t>
      </w:r>
    </w:p>
    <w:p w:rsidR="00251082" w:rsidRPr="00F43109" w:rsidRDefault="00D20349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Il-kapsuli għad-doża ta’ filgħodu jew għal dik ta’ filgħaxija għandhom jinfetħu u l-kontenut tagħhom jitraxxax fuq madwar 100 sa</w:t>
      </w:r>
      <w:r w:rsidR="00251082" w:rsidRPr="00F43109">
        <w:rPr>
          <w:rFonts w:ascii="Times New Roman" w:hAnsi="Times New Roman"/>
          <w:szCs w:val="22"/>
          <w:lang w:val="mt-MT"/>
        </w:rPr>
        <w:t xml:space="preserve"> 150 mL </w:t>
      </w:r>
      <w:r w:rsidRPr="00F43109">
        <w:rPr>
          <w:rFonts w:ascii="Times New Roman" w:hAnsi="Times New Roman"/>
          <w:szCs w:val="22"/>
          <w:lang w:val="mt-MT"/>
        </w:rPr>
        <w:t>ta’ meraq tal-frott aċiduż</w:t>
      </w:r>
      <w:r w:rsidR="004B5A40" w:rsidRPr="00F43109">
        <w:rPr>
          <w:rFonts w:ascii="Times New Roman" w:hAnsi="Times New Roman"/>
          <w:szCs w:val="22"/>
          <w:lang w:val="mt-MT"/>
        </w:rPr>
        <w:t xml:space="preserve"> jew ilma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  <w:r w:rsidRPr="00F43109">
        <w:rPr>
          <w:rFonts w:ascii="Times New Roman" w:hAnsi="Times New Roman"/>
          <w:szCs w:val="22"/>
          <w:lang w:val="mt-MT"/>
        </w:rPr>
        <w:t xml:space="preserve"> L-</w:t>
      </w:r>
      <w:r w:rsidR="00D40189" w:rsidRPr="00F43109">
        <w:rPr>
          <w:rFonts w:ascii="Times New Roman" w:hAnsi="Times New Roman"/>
          <w:szCs w:val="22"/>
          <w:lang w:val="mt-MT"/>
        </w:rPr>
        <w:t>għażliet ta’ kif tagħti d-doża huma pprovduta hawn taħt</w:t>
      </w:r>
      <w:r w:rsidR="00251082" w:rsidRPr="00F43109">
        <w:rPr>
          <w:rFonts w:ascii="Times New Roman" w:hAnsi="Times New Roman"/>
          <w:szCs w:val="22"/>
          <w:lang w:val="mt-MT"/>
        </w:rPr>
        <w:t xml:space="preserve">: </w:t>
      </w:r>
    </w:p>
    <w:p w:rsidR="00251082" w:rsidRPr="00F43109" w:rsidRDefault="00D40189" w:rsidP="00F43109">
      <w:pPr>
        <w:numPr>
          <w:ilvl w:val="0"/>
          <w:numId w:val="5"/>
        </w:numP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Għażla</w:t>
      </w:r>
      <w:r w:rsidR="00251082" w:rsidRPr="00F43109">
        <w:rPr>
          <w:rFonts w:ascii="Times New Roman" w:hAnsi="Times New Roman"/>
          <w:szCs w:val="22"/>
          <w:lang w:val="mt-MT"/>
        </w:rPr>
        <w:t xml:space="preserve"> 1 / S</w:t>
      </w:r>
      <w:r w:rsidRPr="00F43109">
        <w:rPr>
          <w:rFonts w:ascii="Times New Roman" w:hAnsi="Times New Roman"/>
          <w:szCs w:val="22"/>
          <w:lang w:val="mt-MT"/>
        </w:rPr>
        <w:t>iringa: Ħallat bil-mod għal 5 minuti, imbagħad iġbed it-taħlita ta’ frak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u meraq tal-frott aċiduż </w:t>
      </w:r>
      <w:r w:rsidR="004B5A40" w:rsidRPr="00F43109">
        <w:rPr>
          <w:rFonts w:ascii="Times New Roman" w:hAnsi="Times New Roman"/>
          <w:szCs w:val="22"/>
          <w:lang w:val="mt-MT"/>
        </w:rPr>
        <w:t xml:space="preserve">jew ilma </w:t>
      </w:r>
      <w:r w:rsidRPr="00F43109">
        <w:rPr>
          <w:rFonts w:ascii="Times New Roman" w:hAnsi="Times New Roman"/>
          <w:szCs w:val="22"/>
          <w:lang w:val="mt-MT"/>
        </w:rPr>
        <w:t xml:space="preserve">f’siringa </w:t>
      </w:r>
      <w:r w:rsidR="00AF271D" w:rsidRPr="00F43109">
        <w:rPr>
          <w:rFonts w:ascii="Times New Roman" w:hAnsi="Times New Roman"/>
          <w:szCs w:val="22"/>
          <w:lang w:val="mt-MT"/>
        </w:rPr>
        <w:t>tad-dożaġġ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  <w:r w:rsidR="0015150E" w:rsidRPr="00F43109">
        <w:rPr>
          <w:rFonts w:ascii="Times New Roman" w:hAnsi="Times New Roman"/>
          <w:szCs w:val="22"/>
          <w:lang w:val="mt-MT"/>
        </w:rPr>
        <w:t xml:space="preserve"> </w:t>
      </w:r>
    </w:p>
    <w:p w:rsidR="00251082" w:rsidRPr="00F43109" w:rsidRDefault="00AF271D" w:rsidP="00F43109">
      <w:pPr>
        <w:numPr>
          <w:ilvl w:val="0"/>
          <w:numId w:val="5"/>
        </w:numP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Għażla</w:t>
      </w:r>
      <w:r w:rsidR="00251082" w:rsidRPr="00F43109">
        <w:rPr>
          <w:rFonts w:ascii="Times New Roman" w:hAnsi="Times New Roman"/>
          <w:szCs w:val="22"/>
          <w:lang w:val="mt-MT"/>
        </w:rPr>
        <w:t xml:space="preserve"> 2 /</w:t>
      </w:r>
      <w:r w:rsidRPr="00F43109">
        <w:rPr>
          <w:rFonts w:ascii="Times New Roman" w:hAnsi="Times New Roman"/>
          <w:szCs w:val="22"/>
          <w:lang w:val="mt-MT"/>
        </w:rPr>
        <w:t xml:space="preserve"> Kikkra</w:t>
      </w:r>
      <w:r w:rsidR="00251082" w:rsidRPr="00F43109">
        <w:rPr>
          <w:rFonts w:ascii="Times New Roman" w:hAnsi="Times New Roman"/>
          <w:szCs w:val="22"/>
          <w:lang w:val="mt-MT"/>
        </w:rPr>
        <w:t xml:space="preserve">: </w:t>
      </w:r>
      <w:r w:rsidRPr="00F43109">
        <w:rPr>
          <w:rFonts w:ascii="Times New Roman" w:hAnsi="Times New Roman"/>
          <w:szCs w:val="22"/>
          <w:lang w:val="mt-MT"/>
        </w:rPr>
        <w:t>Ħallat bil-mod għal 5</w:t>
      </w:r>
      <w:r w:rsidR="004B5A40" w:rsidRPr="00F43109">
        <w:rPr>
          <w:rFonts w:ascii="Times New Roman" w:hAnsi="Times New Roman"/>
          <w:szCs w:val="22"/>
          <w:lang w:val="mt-MT"/>
        </w:rPr>
        <w:t> </w:t>
      </w:r>
      <w:r w:rsidRPr="00F43109">
        <w:rPr>
          <w:rFonts w:ascii="Times New Roman" w:hAnsi="Times New Roman"/>
          <w:szCs w:val="22"/>
          <w:lang w:val="mt-MT"/>
        </w:rPr>
        <w:t xml:space="preserve">minuti f’kikkra jew ħawwad bil-mod għal 5 minuti f’kikkra bl-għatu (eż: tazza </w:t>
      </w:r>
      <w:r w:rsidR="00E279C5" w:rsidRPr="00F43109">
        <w:rPr>
          <w:rFonts w:ascii="Times New Roman" w:hAnsi="Times New Roman"/>
          <w:szCs w:val="22"/>
          <w:lang w:val="mt-MT"/>
        </w:rPr>
        <w:t>tax-xorb tat-tfal</w:t>
      </w:r>
      <w:r w:rsidR="00251082" w:rsidRPr="00F43109">
        <w:rPr>
          <w:rFonts w:ascii="Times New Roman" w:hAnsi="Times New Roman"/>
          <w:szCs w:val="22"/>
          <w:lang w:val="mt-MT"/>
        </w:rPr>
        <w:t>).</w:t>
      </w:r>
      <w:r w:rsidR="00E279C5" w:rsidRPr="00F43109">
        <w:rPr>
          <w:rFonts w:ascii="Times New Roman" w:hAnsi="Times New Roman"/>
          <w:szCs w:val="22"/>
          <w:lang w:val="mt-MT"/>
        </w:rPr>
        <w:t xml:space="preserve"> Ixrob it-taħlita ta’ frak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E279C5" w:rsidRPr="00F43109">
        <w:rPr>
          <w:rFonts w:ascii="Times New Roman" w:hAnsi="Times New Roman"/>
          <w:szCs w:val="22"/>
          <w:lang w:val="mt-MT"/>
        </w:rPr>
        <w:t xml:space="preserve"> u meraq tal-frott aċiduż</w:t>
      </w:r>
      <w:r w:rsidR="004B5A40" w:rsidRPr="00F43109">
        <w:rPr>
          <w:rFonts w:ascii="Times New Roman" w:hAnsi="Times New Roman"/>
          <w:szCs w:val="22"/>
          <w:lang w:val="mt-MT"/>
        </w:rPr>
        <w:t xml:space="preserve"> jew ilma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E279C5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It-taħlita għandha tingħata (tinxtorob) fi żmien </w:t>
      </w:r>
      <w:r w:rsidR="00251082" w:rsidRPr="00F43109">
        <w:rPr>
          <w:rFonts w:ascii="Times New Roman" w:hAnsi="Times New Roman"/>
          <w:szCs w:val="22"/>
          <w:lang w:val="mt-MT"/>
        </w:rPr>
        <w:t>30 minut</w:t>
      </w:r>
      <w:r w:rsidRPr="00F43109">
        <w:rPr>
          <w:rFonts w:ascii="Times New Roman" w:hAnsi="Times New Roman"/>
          <w:szCs w:val="22"/>
          <w:lang w:val="mt-MT"/>
        </w:rPr>
        <w:t>a wara li titħejja u għandha tinżamm fil-friġġ minn x’ħin titħejja sakemm tingħata</w:t>
      </w:r>
      <w:r w:rsidR="00251082" w:rsidRPr="00F43109">
        <w:rPr>
          <w:rFonts w:ascii="Times New Roman" w:hAnsi="Times New Roman"/>
          <w:szCs w:val="22"/>
          <w:lang w:val="mt-MT"/>
        </w:rPr>
        <w:t xml:space="preserve">. 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2"/>
          <w:u w:val="single"/>
          <w:lang w:val="mt-MT"/>
        </w:rPr>
      </w:pPr>
    </w:p>
    <w:p w:rsidR="00251082" w:rsidRPr="00F43109" w:rsidRDefault="00251082" w:rsidP="00F43109">
      <w:pPr>
        <w:keepNext/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4.3</w:t>
      </w:r>
      <w:r w:rsidRPr="00F43109">
        <w:rPr>
          <w:rFonts w:ascii="Times New Roman" w:hAnsi="Times New Roman"/>
          <w:b/>
          <w:szCs w:val="22"/>
          <w:lang w:val="mt-MT"/>
        </w:rPr>
        <w:tab/>
      </w:r>
      <w:r w:rsidR="00E279C5" w:rsidRPr="00F43109">
        <w:rPr>
          <w:rFonts w:ascii="Times New Roman" w:hAnsi="Times New Roman"/>
          <w:b/>
          <w:szCs w:val="22"/>
          <w:lang w:val="mt-MT"/>
        </w:rPr>
        <w:t>Kontraindikazzjonijiet</w:t>
      </w:r>
    </w:p>
    <w:p w:rsidR="00251082" w:rsidRPr="00F43109" w:rsidRDefault="00251082" w:rsidP="00F43109">
      <w:pPr>
        <w:keepNext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EA6FE0" w:rsidP="00F43109">
      <w:pPr>
        <w:numPr>
          <w:ilvl w:val="0"/>
          <w:numId w:val="5"/>
        </w:numP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Sensittività eċċessiva</w:t>
      </w:r>
      <w:r w:rsidRPr="00F43109">
        <w:rPr>
          <w:rFonts w:ascii="Times New Roman" w:hAnsi="Times New Roman"/>
          <w:szCs w:val="22"/>
          <w:lang w:val="mt-MT" w:bidi="mt-MT"/>
        </w:rPr>
        <w:t xml:space="preserve"> </w:t>
      </w:r>
      <w:r w:rsidR="00E279C5" w:rsidRPr="00F43109">
        <w:rPr>
          <w:rFonts w:ascii="Times New Roman" w:hAnsi="Times New Roman"/>
          <w:szCs w:val="22"/>
          <w:lang w:val="mt-MT"/>
        </w:rPr>
        <w:t xml:space="preserve">għas-sustanza attiva, kwalunkwe forma ta’ 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E279C5" w:rsidRPr="00F43109">
        <w:rPr>
          <w:rFonts w:ascii="Times New Roman" w:hAnsi="Times New Roman"/>
          <w:szCs w:val="22"/>
          <w:lang w:val="mt-MT"/>
        </w:rPr>
        <w:t xml:space="preserve"> (merkaptamina)</w:t>
      </w:r>
      <w:r w:rsidR="00D17D59" w:rsidRPr="00F43109">
        <w:rPr>
          <w:rFonts w:ascii="Times New Roman" w:hAnsi="Times New Roman"/>
          <w:szCs w:val="22"/>
          <w:lang w:val="mt-MT"/>
        </w:rPr>
        <w:t xml:space="preserve">, jew għal kwalunkwe </w:t>
      </w:r>
      <w:r w:rsidRPr="00F43109">
        <w:rPr>
          <w:rFonts w:ascii="Times New Roman" w:hAnsi="Times New Roman"/>
          <w:szCs w:val="22"/>
          <w:lang w:val="mt-MT" w:bidi="mt-MT"/>
        </w:rPr>
        <w:t xml:space="preserve">sustanza mhux attiva elenkata </w:t>
      </w:r>
      <w:r w:rsidR="00D17D59" w:rsidRPr="00F43109">
        <w:rPr>
          <w:rFonts w:ascii="Times New Roman" w:hAnsi="Times New Roman"/>
          <w:szCs w:val="22"/>
          <w:lang w:val="mt-MT"/>
        </w:rPr>
        <w:t>fis-sezzjoni</w:t>
      </w:r>
      <w:r w:rsidR="004B5A40" w:rsidRPr="00F43109">
        <w:rPr>
          <w:rFonts w:ascii="Times New Roman" w:hAnsi="Times New Roman"/>
          <w:szCs w:val="22"/>
          <w:lang w:val="mt-MT"/>
        </w:rPr>
        <w:t> </w:t>
      </w:r>
      <w:r w:rsidR="00251082" w:rsidRPr="00F43109">
        <w:rPr>
          <w:rFonts w:ascii="Times New Roman" w:hAnsi="Times New Roman"/>
          <w:szCs w:val="22"/>
          <w:lang w:val="mt-MT"/>
        </w:rPr>
        <w:t>6.1.</w:t>
      </w:r>
    </w:p>
    <w:p w:rsidR="00251082" w:rsidRPr="00F43109" w:rsidRDefault="00EA6FE0" w:rsidP="00F43109">
      <w:pPr>
        <w:numPr>
          <w:ilvl w:val="0"/>
          <w:numId w:val="5"/>
        </w:numP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Sensittività eċċessiva</w:t>
      </w:r>
      <w:r w:rsidR="00D17D59" w:rsidRPr="00F43109">
        <w:rPr>
          <w:rFonts w:ascii="Times New Roman" w:hAnsi="Times New Roman"/>
          <w:szCs w:val="22"/>
          <w:lang w:val="mt-MT"/>
        </w:rPr>
        <w:t xml:space="preserve"> għall-peniċillamina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D17D59" w:rsidP="00F43109">
      <w:pPr>
        <w:numPr>
          <w:ilvl w:val="0"/>
          <w:numId w:val="5"/>
        </w:numP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It-treddigħ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4.4</w:t>
      </w:r>
      <w:r w:rsidRPr="00F43109">
        <w:rPr>
          <w:rFonts w:ascii="Times New Roman" w:hAnsi="Times New Roman"/>
          <w:b/>
          <w:szCs w:val="22"/>
          <w:lang w:val="mt-MT"/>
        </w:rPr>
        <w:tab/>
      </w:r>
      <w:r w:rsidR="00D17D59" w:rsidRPr="00F43109">
        <w:rPr>
          <w:rFonts w:ascii="Times New Roman" w:hAnsi="Times New Roman"/>
          <w:b/>
          <w:szCs w:val="22"/>
          <w:lang w:val="mt-MT"/>
        </w:rPr>
        <w:t>Twissijiet speċjali u prekawzjonijiet għall-użu</w:t>
      </w:r>
    </w:p>
    <w:p w:rsidR="00251082" w:rsidRPr="00F43109" w:rsidRDefault="00251082" w:rsidP="00F43109">
      <w:pPr>
        <w:keepNext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F45543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L-użu ta’ dożi ogħla minn</w:t>
      </w:r>
      <w:r w:rsidR="00251082" w:rsidRPr="00F43109">
        <w:rPr>
          <w:rFonts w:ascii="Times New Roman" w:hAnsi="Times New Roman"/>
          <w:szCs w:val="22"/>
          <w:lang w:val="mt-MT"/>
        </w:rPr>
        <w:t xml:space="preserve"> 1.9</w:t>
      </w:r>
      <w:r w:rsidR="00273314" w:rsidRPr="00F43109">
        <w:rPr>
          <w:rFonts w:ascii="Times New Roman" w:hAnsi="Times New Roman"/>
          <w:szCs w:val="22"/>
          <w:lang w:val="mt-MT"/>
        </w:rPr>
        <w:t>5</w:t>
      </w:r>
      <w:r w:rsidR="00251082" w:rsidRPr="00F43109">
        <w:rPr>
          <w:rFonts w:ascii="Times New Roman" w:hAnsi="Times New Roman"/>
          <w:szCs w:val="22"/>
          <w:lang w:val="mt-MT"/>
        </w:rPr>
        <w:t> g/m</w:t>
      </w:r>
      <w:r w:rsidR="00251082" w:rsidRPr="00F43109">
        <w:rPr>
          <w:rFonts w:ascii="Times New Roman" w:hAnsi="Times New Roman"/>
          <w:szCs w:val="22"/>
          <w:vertAlign w:val="superscript"/>
          <w:lang w:val="mt-MT"/>
        </w:rPr>
        <w:t>2</w:t>
      </w:r>
      <w:r w:rsidR="00251082" w:rsidRPr="00F43109">
        <w:rPr>
          <w:rFonts w:ascii="Times New Roman" w:hAnsi="Times New Roman"/>
          <w:szCs w:val="22"/>
          <w:lang w:val="mt-MT"/>
        </w:rPr>
        <w:t>/</w:t>
      </w:r>
      <w:r w:rsidRPr="00F43109">
        <w:rPr>
          <w:rFonts w:ascii="Times New Roman" w:hAnsi="Times New Roman"/>
          <w:szCs w:val="22"/>
          <w:lang w:val="mt-MT"/>
        </w:rPr>
        <w:t xml:space="preserve">jum </w:t>
      </w:r>
      <w:r w:rsidR="00C66A6C" w:rsidRPr="00F43109">
        <w:rPr>
          <w:rFonts w:ascii="Times New Roman" w:hAnsi="Times New Roman"/>
          <w:szCs w:val="22"/>
          <w:lang w:val="mt-MT"/>
        </w:rPr>
        <w:t>mhuwiex</w:t>
      </w:r>
      <w:r w:rsidRPr="00F43109">
        <w:rPr>
          <w:rFonts w:ascii="Times New Roman" w:hAnsi="Times New Roman"/>
          <w:szCs w:val="22"/>
          <w:lang w:val="mt-MT"/>
        </w:rPr>
        <w:t xml:space="preserve"> rakkomandat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</w:t>
      </w:r>
      <w:r w:rsidRPr="00F43109">
        <w:rPr>
          <w:rFonts w:ascii="Times New Roman" w:hAnsi="Times New Roman"/>
          <w:szCs w:val="22"/>
          <w:lang w:val="mt-MT"/>
        </w:rPr>
        <w:t>ara sezzjoni</w:t>
      </w:r>
      <w:r w:rsidR="00273314" w:rsidRPr="00F43109">
        <w:rPr>
          <w:rFonts w:ascii="Times New Roman" w:hAnsi="Times New Roman"/>
          <w:szCs w:val="22"/>
          <w:lang w:val="mt-MT"/>
        </w:rPr>
        <w:t> </w:t>
      </w:r>
      <w:r w:rsidR="00251082" w:rsidRPr="00F43109">
        <w:rPr>
          <w:rFonts w:ascii="Times New Roman" w:hAnsi="Times New Roman"/>
          <w:szCs w:val="22"/>
          <w:lang w:val="mt-MT"/>
        </w:rPr>
        <w:t>4.2).</w:t>
      </w:r>
    </w:p>
    <w:p w:rsidR="00251082" w:rsidRPr="00F43109" w:rsidRDefault="00251082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0A2AE5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orali</w:t>
      </w:r>
      <w:r w:rsidR="00414E56" w:rsidRPr="00F43109">
        <w:rPr>
          <w:rFonts w:ascii="Times New Roman" w:hAnsi="Times New Roman"/>
          <w:szCs w:val="22"/>
          <w:lang w:val="mt-MT"/>
        </w:rPr>
        <w:t xml:space="preserve"> ma ntwerietx li tipprevjeni d-depożizzjoni fl-għajn ta’ kristalli ta’ ċistina. Għaldaqstant, </w:t>
      </w:r>
      <w:r w:rsidR="001967CC" w:rsidRPr="00F43109">
        <w:rPr>
          <w:rFonts w:ascii="Times New Roman" w:hAnsi="Times New Roman"/>
          <w:szCs w:val="22"/>
          <w:lang w:val="mt-MT"/>
        </w:rPr>
        <w:t>fejn</w:t>
      </w:r>
      <w:r w:rsidR="00251082" w:rsidRPr="00F43109">
        <w:rPr>
          <w:rFonts w:ascii="Times New Roman" w:hAnsi="Times New Roman"/>
          <w:szCs w:val="22"/>
          <w:lang w:val="mt-MT"/>
        </w:rPr>
        <w:t xml:space="preserve"> </w:t>
      </w:r>
      <w:r w:rsidR="00D05CBA" w:rsidRPr="00F43109">
        <w:rPr>
          <w:rFonts w:ascii="Times New Roman" w:hAnsi="Times New Roman"/>
          <w:szCs w:val="22"/>
          <w:lang w:val="mt-MT"/>
        </w:rPr>
        <w:t xml:space="preserve">tintuża </w:t>
      </w:r>
      <w:r w:rsidR="001967CC" w:rsidRPr="00F43109">
        <w:rPr>
          <w:rFonts w:ascii="Times New Roman" w:hAnsi="Times New Roman"/>
          <w:szCs w:val="22"/>
          <w:lang w:val="mt-MT"/>
        </w:rPr>
        <w:t xml:space="preserve">soluzzjoni oftalmika ta’ 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1967CC" w:rsidRPr="00F43109">
        <w:rPr>
          <w:rFonts w:ascii="Times New Roman" w:hAnsi="Times New Roman"/>
          <w:szCs w:val="22"/>
          <w:lang w:val="mt-MT"/>
        </w:rPr>
        <w:t xml:space="preserve"> għal dak il-għan, l-użu tagħha għandu</w:t>
      </w:r>
      <w:r w:rsidR="00C66A6C" w:rsidRPr="00F43109">
        <w:rPr>
          <w:rFonts w:ascii="Times New Roman" w:hAnsi="Times New Roman"/>
          <w:szCs w:val="22"/>
          <w:lang w:val="mt-MT"/>
        </w:rPr>
        <w:t xml:space="preserve"> jitkompla</w:t>
      </w:r>
      <w:r w:rsidR="00251082" w:rsidRPr="00F43109">
        <w:rPr>
          <w:rFonts w:ascii="Times New Roman" w:hAnsi="Times New Roman"/>
          <w:szCs w:val="22"/>
          <w:lang w:val="mt-MT"/>
        </w:rPr>
        <w:t xml:space="preserve">. 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D05CBA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Jekk tkun iddijanjostikata jew ippjanata tqala, </w:t>
      </w:r>
      <w:r w:rsidR="008A4D4B" w:rsidRPr="00F43109">
        <w:rPr>
          <w:rFonts w:ascii="Times New Roman" w:hAnsi="Times New Roman"/>
          <w:szCs w:val="22"/>
          <w:lang w:val="mt-MT"/>
        </w:rPr>
        <w:t>għandha tiġi kkunsidrata</w:t>
      </w:r>
      <w:r w:rsidRPr="00F43109">
        <w:rPr>
          <w:rFonts w:ascii="Times New Roman" w:hAnsi="Times New Roman"/>
          <w:szCs w:val="22"/>
          <w:lang w:val="mt-MT"/>
        </w:rPr>
        <w:t xml:space="preserve"> </w:t>
      </w:r>
      <w:r w:rsidR="00A80C4F" w:rsidRPr="00F43109">
        <w:rPr>
          <w:rFonts w:ascii="Times New Roman" w:hAnsi="Times New Roman"/>
          <w:szCs w:val="22"/>
          <w:lang w:val="mt-MT"/>
        </w:rPr>
        <w:t xml:space="preserve">bir-reqqa </w:t>
      </w:r>
      <w:r w:rsidRPr="00F43109">
        <w:rPr>
          <w:rFonts w:ascii="Times New Roman" w:hAnsi="Times New Roman"/>
          <w:szCs w:val="22"/>
          <w:lang w:val="mt-MT"/>
        </w:rPr>
        <w:t>l-kura mill-ġdid</w:t>
      </w:r>
      <w:r w:rsidR="00A80C4F" w:rsidRPr="00F43109">
        <w:rPr>
          <w:rFonts w:ascii="Times New Roman" w:hAnsi="Times New Roman"/>
          <w:szCs w:val="22"/>
          <w:lang w:val="mt-MT"/>
        </w:rPr>
        <w:t xml:space="preserve"> u l-pazjenta għandha tkun avżata dwar ir-riskju teratoġeniku</w:t>
      </w:r>
      <w:r w:rsidR="00C66A6C" w:rsidRPr="00F43109">
        <w:rPr>
          <w:rFonts w:ascii="Times New Roman" w:hAnsi="Times New Roman"/>
          <w:szCs w:val="22"/>
          <w:lang w:val="mt-MT"/>
        </w:rPr>
        <w:t xml:space="preserve"> possibbli</w:t>
      </w:r>
      <w:r w:rsidR="00A80C4F" w:rsidRPr="00F43109">
        <w:rPr>
          <w:rFonts w:ascii="Times New Roman" w:hAnsi="Times New Roman"/>
          <w:szCs w:val="22"/>
          <w:lang w:val="mt-MT"/>
        </w:rPr>
        <w:t xml:space="preserve">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15150E" w:rsidRPr="00F43109">
        <w:rPr>
          <w:rFonts w:ascii="Times New Roman" w:hAnsi="Times New Roman"/>
          <w:szCs w:val="22"/>
          <w:lang w:val="mt-MT"/>
        </w:rPr>
        <w:t xml:space="preserve"> </w:t>
      </w:r>
      <w:r w:rsidR="00251082" w:rsidRPr="00F43109">
        <w:rPr>
          <w:rFonts w:ascii="Times New Roman" w:hAnsi="Times New Roman"/>
          <w:szCs w:val="22"/>
          <w:lang w:val="mt-MT"/>
        </w:rPr>
        <w:t>(</w:t>
      </w:r>
      <w:r w:rsidR="00A80C4F" w:rsidRPr="00F43109">
        <w:rPr>
          <w:rFonts w:ascii="Times New Roman" w:hAnsi="Times New Roman"/>
          <w:szCs w:val="22"/>
          <w:lang w:val="mt-MT"/>
        </w:rPr>
        <w:t>ara sezzjoni</w:t>
      </w:r>
      <w:r w:rsidR="00273314" w:rsidRPr="00F43109">
        <w:rPr>
          <w:rFonts w:ascii="Times New Roman" w:hAnsi="Times New Roman"/>
          <w:szCs w:val="22"/>
          <w:lang w:val="mt-MT"/>
        </w:rPr>
        <w:t> </w:t>
      </w:r>
      <w:r w:rsidR="00251082" w:rsidRPr="00F43109">
        <w:rPr>
          <w:rFonts w:ascii="Times New Roman" w:hAnsi="Times New Roman"/>
          <w:szCs w:val="22"/>
          <w:lang w:val="mt-MT"/>
        </w:rPr>
        <w:t>4.6).</w:t>
      </w:r>
    </w:p>
    <w:p w:rsidR="00251082" w:rsidRPr="00F43109" w:rsidRDefault="00251082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1471D1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Kapsuli sħaħ ta’</w:t>
      </w:r>
      <w:r w:rsidR="00251082" w:rsidRPr="00F43109">
        <w:rPr>
          <w:rFonts w:ascii="Times New Roman" w:hAnsi="Times New Roman"/>
          <w:szCs w:val="22"/>
          <w:lang w:val="mt-MT"/>
        </w:rPr>
        <w:t xml:space="preserve"> PROCYSBI</w:t>
      </w:r>
      <w:r w:rsidRPr="00F43109">
        <w:rPr>
          <w:rFonts w:ascii="Times New Roman" w:hAnsi="Times New Roman"/>
          <w:szCs w:val="22"/>
          <w:lang w:val="mt-MT"/>
        </w:rPr>
        <w:t xml:space="preserve"> m’għandhomx jingħataw lit</w:t>
      </w:r>
      <w:r w:rsidR="00876A83" w:rsidRPr="00F43109">
        <w:rPr>
          <w:rFonts w:ascii="Times New Roman" w:hAnsi="Times New Roman"/>
          <w:szCs w:val="22"/>
          <w:lang w:val="mt-MT"/>
        </w:rPr>
        <w:t>-tfal ta’ taħt is-sitt snin minħabba r-riskju ta’ aspirazzjoni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</w:t>
      </w:r>
      <w:r w:rsidR="00876A83" w:rsidRPr="00F43109">
        <w:rPr>
          <w:rFonts w:ascii="Times New Roman" w:hAnsi="Times New Roman"/>
          <w:szCs w:val="22"/>
          <w:lang w:val="mt-MT"/>
        </w:rPr>
        <w:t>ara sezzjoni</w:t>
      </w:r>
      <w:r w:rsidR="00273314" w:rsidRPr="00F43109">
        <w:rPr>
          <w:rFonts w:ascii="Times New Roman" w:hAnsi="Times New Roman"/>
          <w:szCs w:val="22"/>
          <w:lang w:val="mt-MT"/>
        </w:rPr>
        <w:t> </w:t>
      </w:r>
      <w:r w:rsidR="00251082" w:rsidRPr="00F43109">
        <w:rPr>
          <w:rFonts w:ascii="Times New Roman" w:hAnsi="Times New Roman"/>
          <w:szCs w:val="22"/>
          <w:lang w:val="mt-MT"/>
        </w:rPr>
        <w:t>4.2).</w:t>
      </w:r>
    </w:p>
    <w:p w:rsidR="00251082" w:rsidRPr="00F43109" w:rsidRDefault="00251082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876A83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u w:val="single"/>
          <w:lang w:val="mt-MT"/>
        </w:rPr>
        <w:t>Dermatoloġiċi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</w:p>
    <w:p w:rsidR="00251082" w:rsidRPr="00F43109" w:rsidRDefault="00876A83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Kien hemm rapporti ta’ feriti serji fil-ġilda f’pazjenti kkurati b’dożi għoljin ta’ bitartrat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b’rilaxx immedjat jew imluħa</w:t>
      </w:r>
      <w:r w:rsidR="00C66A6C" w:rsidRPr="00F43109">
        <w:rPr>
          <w:rFonts w:ascii="Times New Roman" w:hAnsi="Times New Roman"/>
          <w:szCs w:val="22"/>
          <w:lang w:val="mt-MT"/>
        </w:rPr>
        <w:t xml:space="preserve"> </w:t>
      </w:r>
      <w:r w:rsidRPr="00F43109">
        <w:rPr>
          <w:rFonts w:ascii="Times New Roman" w:hAnsi="Times New Roman"/>
          <w:szCs w:val="22"/>
          <w:lang w:val="mt-MT"/>
        </w:rPr>
        <w:t>oħrajn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li </w:t>
      </w:r>
      <w:r w:rsidR="00970349" w:rsidRPr="00F43109">
        <w:rPr>
          <w:rFonts w:ascii="Times New Roman" w:hAnsi="Times New Roman"/>
          <w:szCs w:val="22"/>
          <w:lang w:val="mt-MT"/>
        </w:rPr>
        <w:t>rreaġixx</w:t>
      </w:r>
      <w:r w:rsidR="00C66A6C" w:rsidRPr="00F43109">
        <w:rPr>
          <w:rFonts w:ascii="Times New Roman" w:hAnsi="Times New Roman"/>
          <w:szCs w:val="22"/>
          <w:lang w:val="mt-MT"/>
        </w:rPr>
        <w:t>ew</w:t>
      </w:r>
      <w:r w:rsidR="00970349" w:rsidRPr="00F43109">
        <w:rPr>
          <w:rFonts w:ascii="Times New Roman" w:hAnsi="Times New Roman"/>
          <w:szCs w:val="22"/>
          <w:lang w:val="mt-MT"/>
        </w:rPr>
        <w:t xml:space="preserve"> għat-tnaqqis fid-doża ta’ 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970349" w:rsidRPr="00F43109">
        <w:rPr>
          <w:rFonts w:ascii="Times New Roman" w:hAnsi="Times New Roman"/>
          <w:szCs w:val="22"/>
          <w:lang w:val="mt-MT"/>
        </w:rPr>
        <w:t>. It-tobba għandhom jimmonitorjaw regolarment il-ġilda u l-għadam tal-pazjenti li jingħataw iċ-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251082" w:rsidRPr="00F43109">
        <w:rPr>
          <w:rFonts w:ascii="Times New Roman" w:hAnsi="Times New Roman"/>
          <w:szCs w:val="22"/>
          <w:lang w:val="mt-MT"/>
        </w:rPr>
        <w:t xml:space="preserve">. </w:t>
      </w:r>
    </w:p>
    <w:p w:rsidR="00251082" w:rsidRPr="00F43109" w:rsidRDefault="00251082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970349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Jekk jitfaċċaw anormalitajiet fil-ġilda jew fl-għadam, id-doża ta’ 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għandha titnaqqas jew titwaqqaf. Il-kura tista’ tinbeda mill-ġdid f’doża aktar baxxa taħt sorveljanza mill-qrib</w:t>
      </w:r>
      <w:r w:rsidR="00692C2E" w:rsidRPr="00F43109">
        <w:rPr>
          <w:rFonts w:ascii="Times New Roman" w:hAnsi="Times New Roman"/>
          <w:szCs w:val="22"/>
          <w:lang w:val="mt-MT"/>
        </w:rPr>
        <w:t>, u mbagħad ittitrata bil-mod</w:t>
      </w:r>
      <w:r w:rsidR="00251082" w:rsidRPr="00F43109">
        <w:rPr>
          <w:rFonts w:ascii="Times New Roman" w:hAnsi="Times New Roman"/>
          <w:szCs w:val="22"/>
          <w:lang w:val="mt-MT"/>
        </w:rPr>
        <w:t xml:space="preserve"> </w:t>
      </w:r>
      <w:r w:rsidR="00692C2E" w:rsidRPr="00F43109">
        <w:rPr>
          <w:rFonts w:ascii="Times New Roman" w:hAnsi="Times New Roman"/>
          <w:szCs w:val="22"/>
          <w:lang w:val="mt-MT"/>
        </w:rPr>
        <w:t>sad-doża terapewtika xierqa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</w:t>
      </w:r>
      <w:r w:rsidR="00692C2E" w:rsidRPr="00F43109">
        <w:rPr>
          <w:rFonts w:ascii="Times New Roman" w:hAnsi="Times New Roman"/>
          <w:szCs w:val="22"/>
          <w:lang w:val="mt-MT"/>
        </w:rPr>
        <w:t>ara sezzjoni</w:t>
      </w:r>
      <w:r w:rsidR="00273314" w:rsidRPr="00F43109">
        <w:rPr>
          <w:rFonts w:ascii="Times New Roman" w:hAnsi="Times New Roman"/>
          <w:szCs w:val="22"/>
          <w:lang w:val="mt-MT"/>
        </w:rPr>
        <w:t> </w:t>
      </w:r>
      <w:r w:rsidR="00251082" w:rsidRPr="00F43109">
        <w:rPr>
          <w:rFonts w:ascii="Times New Roman" w:hAnsi="Times New Roman"/>
          <w:szCs w:val="22"/>
          <w:lang w:val="mt-MT"/>
        </w:rPr>
        <w:t>4.2).</w:t>
      </w:r>
      <w:r w:rsidR="00692C2E" w:rsidRPr="00F43109">
        <w:rPr>
          <w:rFonts w:ascii="Times New Roman" w:hAnsi="Times New Roman"/>
          <w:szCs w:val="22"/>
          <w:lang w:val="mt-MT"/>
        </w:rPr>
        <w:t xml:space="preserve"> Jekk jiżviluppa raxx qawwi fil-ġilda</w:t>
      </w:r>
      <w:r w:rsidR="00C66A6C" w:rsidRPr="00F43109">
        <w:rPr>
          <w:rFonts w:ascii="Times New Roman" w:hAnsi="Times New Roman"/>
          <w:szCs w:val="22"/>
          <w:lang w:val="mt-MT"/>
        </w:rPr>
        <w:t xml:space="preserve"> </w:t>
      </w:r>
      <w:r w:rsidR="00692C2E" w:rsidRPr="00F43109">
        <w:rPr>
          <w:rFonts w:ascii="Times New Roman" w:hAnsi="Times New Roman"/>
          <w:szCs w:val="22"/>
          <w:lang w:val="mt-MT"/>
        </w:rPr>
        <w:t>bħal</w:t>
      </w:r>
      <w:r w:rsidR="008D1CB7" w:rsidRPr="00F43109">
        <w:rPr>
          <w:rFonts w:ascii="Times New Roman" w:hAnsi="Times New Roman"/>
          <w:szCs w:val="22"/>
          <w:lang w:val="mt-MT"/>
        </w:rPr>
        <w:t xml:space="preserve"> eritema </w:t>
      </w:r>
      <w:r w:rsidR="00251082" w:rsidRPr="00F43109">
        <w:rPr>
          <w:rFonts w:ascii="Times New Roman" w:hAnsi="Times New Roman"/>
          <w:szCs w:val="22"/>
          <w:lang w:val="mt-MT"/>
        </w:rPr>
        <w:t xml:space="preserve">multiforme bullosa </w:t>
      </w:r>
      <w:r w:rsidR="008D1CB7" w:rsidRPr="00F43109">
        <w:rPr>
          <w:rFonts w:ascii="Times New Roman" w:hAnsi="Times New Roman"/>
          <w:szCs w:val="22"/>
          <w:lang w:val="mt-MT"/>
        </w:rPr>
        <w:t>jew nekroliżi epidermali tossika, iċ-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8D1CB7" w:rsidRPr="00F43109">
        <w:rPr>
          <w:rFonts w:ascii="Times New Roman" w:hAnsi="Times New Roman"/>
          <w:szCs w:val="22"/>
          <w:lang w:val="mt-MT"/>
        </w:rPr>
        <w:t xml:space="preserve"> m’għandhiex terġa’ tingħata </w:t>
      </w:r>
      <w:r w:rsidR="00251082" w:rsidRPr="00F43109">
        <w:rPr>
          <w:rFonts w:ascii="Times New Roman" w:hAnsi="Times New Roman"/>
          <w:szCs w:val="22"/>
          <w:lang w:val="mt-MT"/>
        </w:rPr>
        <w:t>(</w:t>
      </w:r>
      <w:r w:rsidR="008D1CB7" w:rsidRPr="00F43109">
        <w:rPr>
          <w:rFonts w:ascii="Times New Roman" w:hAnsi="Times New Roman"/>
          <w:szCs w:val="22"/>
          <w:lang w:val="mt-MT"/>
        </w:rPr>
        <w:t>ara sezzjoni</w:t>
      </w:r>
      <w:r w:rsidR="00273314" w:rsidRPr="00F43109">
        <w:rPr>
          <w:rFonts w:ascii="Times New Roman" w:hAnsi="Times New Roman"/>
          <w:szCs w:val="22"/>
          <w:lang w:val="mt-MT"/>
        </w:rPr>
        <w:t> </w:t>
      </w:r>
      <w:r w:rsidR="00251082" w:rsidRPr="00F43109">
        <w:rPr>
          <w:rFonts w:ascii="Times New Roman" w:hAnsi="Times New Roman"/>
          <w:szCs w:val="22"/>
          <w:lang w:val="mt-MT"/>
        </w:rPr>
        <w:t>4.8).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u w:val="single"/>
          <w:lang w:val="mt-MT"/>
        </w:rPr>
        <w:t>Gastrointestinal</w:t>
      </w:r>
      <w:r w:rsidR="00B44F44" w:rsidRPr="00F43109">
        <w:rPr>
          <w:rFonts w:ascii="Times New Roman" w:hAnsi="Times New Roman"/>
          <w:szCs w:val="22"/>
          <w:u w:val="single"/>
          <w:lang w:val="mt-MT"/>
        </w:rPr>
        <w:t>i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</w:p>
    <w:p w:rsidR="00251082" w:rsidRPr="00F43109" w:rsidRDefault="00443539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L-ulċerazzjoni u l-fsada </w:t>
      </w:r>
      <w:r w:rsidR="00251082" w:rsidRPr="00F43109">
        <w:rPr>
          <w:rFonts w:ascii="Times New Roman" w:hAnsi="Times New Roman"/>
          <w:szCs w:val="22"/>
          <w:lang w:val="mt-MT"/>
        </w:rPr>
        <w:t>GI</w:t>
      </w:r>
      <w:r w:rsidRPr="00F43109">
        <w:rPr>
          <w:rFonts w:ascii="Times New Roman" w:hAnsi="Times New Roman"/>
          <w:szCs w:val="22"/>
          <w:lang w:val="mt-MT"/>
        </w:rPr>
        <w:t xml:space="preserve"> ġew irrappurtati f’pazjenti li ngħataw bitartrat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b’rilaxx immedjat. It-tobba</w:t>
      </w:r>
      <w:r w:rsidR="00F816D4" w:rsidRPr="00F43109">
        <w:rPr>
          <w:rFonts w:ascii="Times New Roman" w:hAnsi="Times New Roman"/>
          <w:szCs w:val="22"/>
          <w:lang w:val="mt-MT"/>
        </w:rPr>
        <w:t xml:space="preserve"> għandhom jibqgħu attenti għal sinjali ta’ ulċerazzjoni u fsada u għandhom jinformaw lill-pazjenti u/jew </w:t>
      </w:r>
      <w:r w:rsidR="008A4D4B" w:rsidRPr="00F43109">
        <w:rPr>
          <w:rFonts w:ascii="Times New Roman" w:hAnsi="Times New Roman"/>
          <w:szCs w:val="22"/>
          <w:lang w:val="mt-MT"/>
        </w:rPr>
        <w:t>lil min jieħu ħsiebhom</w:t>
      </w:r>
      <w:r w:rsidR="00F816D4" w:rsidRPr="00F43109">
        <w:rPr>
          <w:rFonts w:ascii="Times New Roman" w:hAnsi="Times New Roman"/>
          <w:szCs w:val="22"/>
          <w:lang w:val="mt-MT"/>
        </w:rPr>
        <w:t xml:space="preserve"> dwar is-sinjali u s-sintomi ta’ tossiċità GI serja u x’</w:t>
      </w:r>
      <w:r w:rsidR="008739C6" w:rsidRPr="00F43109">
        <w:rPr>
          <w:rFonts w:ascii="Times New Roman" w:hAnsi="Times New Roman"/>
          <w:szCs w:val="22"/>
          <w:lang w:val="mt-MT"/>
        </w:rPr>
        <w:t>passi għandhom jittieħdu jekk iseħħu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  <w:r w:rsidR="0015150E" w:rsidRPr="00F43109">
        <w:rPr>
          <w:rFonts w:ascii="Times New Roman" w:hAnsi="Times New Roman"/>
          <w:szCs w:val="22"/>
          <w:lang w:val="mt-MT"/>
        </w:rPr>
        <w:t xml:space="preserve"> </w:t>
      </w:r>
    </w:p>
    <w:p w:rsidR="00251082" w:rsidRPr="00F43109" w:rsidRDefault="00251082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8739C6" w:rsidP="00F43109">
      <w:pPr>
        <w:spacing w:after="0" w:line="240" w:lineRule="auto"/>
        <w:rPr>
          <w:rFonts w:ascii="Times New Roman" w:hAnsi="Times New Roman"/>
          <w:strike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Is-sintomi tal-passaġġ</w:t>
      </w:r>
      <w:r w:rsidR="006E1485" w:rsidRPr="00F43109">
        <w:rPr>
          <w:rFonts w:ascii="Times New Roman" w:hAnsi="Times New Roman"/>
          <w:szCs w:val="22"/>
          <w:lang w:val="mt-MT"/>
        </w:rPr>
        <w:t xml:space="preserve"> </w:t>
      </w:r>
      <w:r w:rsidR="00251082" w:rsidRPr="00F43109">
        <w:rPr>
          <w:rFonts w:ascii="Times New Roman" w:hAnsi="Times New Roman"/>
          <w:szCs w:val="22"/>
          <w:lang w:val="mt-MT"/>
        </w:rPr>
        <w:t>GI</w:t>
      </w:r>
      <w:r w:rsidR="006E1485" w:rsidRPr="00F43109">
        <w:rPr>
          <w:rFonts w:ascii="Times New Roman" w:hAnsi="Times New Roman"/>
          <w:szCs w:val="22"/>
          <w:lang w:val="mt-MT"/>
        </w:rPr>
        <w:t xml:space="preserve"> li jinkludu </w:t>
      </w:r>
      <w:r w:rsidR="008A4D4B" w:rsidRPr="00F43109">
        <w:rPr>
          <w:rFonts w:ascii="Times New Roman" w:hAnsi="Times New Roman"/>
          <w:szCs w:val="22"/>
          <w:lang w:val="mt-MT"/>
        </w:rPr>
        <w:t>nawżja</w:t>
      </w:r>
      <w:r w:rsidR="006E1485" w:rsidRPr="00F43109">
        <w:rPr>
          <w:rFonts w:ascii="Times New Roman" w:hAnsi="Times New Roman"/>
          <w:szCs w:val="22"/>
          <w:lang w:val="mt-MT"/>
        </w:rPr>
        <w:t>, rimettar, anoressija u uġigħ addominali ġew assoċjati maċ-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251082" w:rsidRPr="00F43109">
        <w:rPr>
          <w:rFonts w:ascii="Times New Roman" w:hAnsi="Times New Roman"/>
          <w:szCs w:val="22"/>
          <w:lang w:val="mt-MT"/>
        </w:rPr>
        <w:t xml:space="preserve">. 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2"/>
          <w:u w:val="single"/>
          <w:lang w:val="mt-MT"/>
        </w:rPr>
      </w:pPr>
    </w:p>
    <w:p w:rsidR="00251082" w:rsidRPr="00F43109" w:rsidRDefault="00820F20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Kontrazzjonijiet tal-</w:t>
      </w:r>
      <w:r w:rsidR="00251082" w:rsidRPr="00F43109">
        <w:rPr>
          <w:rFonts w:ascii="Times New Roman" w:hAnsi="Times New Roman"/>
          <w:szCs w:val="22"/>
          <w:lang w:val="mt-MT"/>
        </w:rPr>
        <w:t xml:space="preserve">ileo-caecum </w:t>
      </w:r>
      <w:r w:rsidRPr="00F43109">
        <w:rPr>
          <w:rFonts w:ascii="Times New Roman" w:hAnsi="Times New Roman"/>
          <w:szCs w:val="22"/>
          <w:lang w:val="mt-MT"/>
        </w:rPr>
        <w:t>u tal-musrana l-kbira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(fibrosing colonopathy) </w:t>
      </w:r>
      <w:r w:rsidRPr="00F43109">
        <w:rPr>
          <w:rFonts w:ascii="Times New Roman" w:hAnsi="Times New Roman"/>
          <w:szCs w:val="22"/>
          <w:lang w:val="mt-MT"/>
        </w:rPr>
        <w:t xml:space="preserve">ġew deskritti l-ewwel darba f’pazjenti b’fibrożi ċistika li ngħataw dożi għoljin ta’ enzimi tal-frixa fil-forma ta’ pilloli </w:t>
      </w:r>
      <w:r w:rsidR="00C52047" w:rsidRPr="00F43109">
        <w:rPr>
          <w:rFonts w:ascii="Times New Roman" w:hAnsi="Times New Roman"/>
          <w:szCs w:val="22"/>
          <w:lang w:val="mt-MT"/>
        </w:rPr>
        <w:t>b’kisja enterika ta’ kopolimeru</w:t>
      </w:r>
      <w:r w:rsidR="00251082" w:rsidRPr="00F43109">
        <w:rPr>
          <w:rFonts w:ascii="Times New Roman" w:hAnsi="Times New Roman"/>
          <w:szCs w:val="22"/>
          <w:lang w:val="mt-MT"/>
        </w:rPr>
        <w:t xml:space="preserve"> </w:t>
      </w:r>
      <w:r w:rsidR="00C536F2" w:rsidRPr="00F43109">
        <w:rPr>
          <w:rFonts w:ascii="Times New Roman" w:hAnsi="Times New Roman"/>
          <w:szCs w:val="22"/>
          <w:lang w:val="mt-MT"/>
        </w:rPr>
        <w:t>tal-akrilat aċidu-etil metakriliku</w:t>
      </w:r>
      <w:r w:rsidR="00273314" w:rsidRPr="00F43109">
        <w:rPr>
          <w:rFonts w:ascii="Times New Roman" w:hAnsi="Times New Roman"/>
          <w:szCs w:val="22"/>
          <w:lang w:val="mt-MT"/>
        </w:rPr>
        <w:t xml:space="preserve"> (1:1)</w:t>
      </w:r>
      <w:r w:rsidR="00251082" w:rsidRPr="00F43109">
        <w:rPr>
          <w:rFonts w:ascii="Times New Roman" w:hAnsi="Times New Roman"/>
          <w:szCs w:val="22"/>
          <w:lang w:val="mt-MT"/>
        </w:rPr>
        <w:t xml:space="preserve">, </w:t>
      </w:r>
      <w:r w:rsidR="00C536F2" w:rsidRPr="00F43109">
        <w:rPr>
          <w:rFonts w:ascii="Times New Roman" w:hAnsi="Times New Roman"/>
          <w:szCs w:val="22"/>
          <w:lang w:val="mt-MT"/>
        </w:rPr>
        <w:t>wieħed mill-eċċ</w:t>
      </w:r>
      <w:r w:rsidR="009312CC" w:rsidRPr="00F43109">
        <w:rPr>
          <w:rFonts w:ascii="Times New Roman" w:hAnsi="Times New Roman"/>
          <w:szCs w:val="22"/>
          <w:lang w:val="mt-MT"/>
        </w:rPr>
        <w:t>i</w:t>
      </w:r>
      <w:r w:rsidR="00C536F2" w:rsidRPr="00F43109">
        <w:rPr>
          <w:rFonts w:ascii="Times New Roman" w:hAnsi="Times New Roman"/>
          <w:szCs w:val="22"/>
          <w:lang w:val="mt-MT"/>
        </w:rPr>
        <w:t>pjenti fi</w:t>
      </w:r>
      <w:r w:rsidR="00251082" w:rsidRPr="00F43109">
        <w:rPr>
          <w:rFonts w:ascii="Times New Roman" w:hAnsi="Times New Roman"/>
          <w:szCs w:val="22"/>
          <w:lang w:val="mt-MT"/>
        </w:rPr>
        <w:t xml:space="preserve"> PROCYSBI. </w:t>
      </w:r>
      <w:r w:rsidR="00434CFA" w:rsidRPr="00F43109">
        <w:rPr>
          <w:rFonts w:ascii="Times New Roman" w:hAnsi="Times New Roman"/>
          <w:szCs w:val="22"/>
          <w:lang w:val="mt-MT"/>
        </w:rPr>
        <w:t>Bħala prekawzjoni</w:t>
      </w:r>
      <w:r w:rsidR="00251082" w:rsidRPr="00F43109">
        <w:rPr>
          <w:rFonts w:ascii="Times New Roman" w:hAnsi="Times New Roman"/>
          <w:szCs w:val="22"/>
          <w:lang w:val="mt-MT"/>
        </w:rPr>
        <w:t>,</w:t>
      </w:r>
      <w:r w:rsidR="00434CFA" w:rsidRPr="00F43109">
        <w:rPr>
          <w:rFonts w:ascii="Times New Roman" w:hAnsi="Times New Roman"/>
          <w:szCs w:val="22"/>
          <w:lang w:val="mt-MT"/>
        </w:rPr>
        <w:t xml:space="preserve"> sintomi addominali mhux tas-soltu jew bidliet fis-sintomi addominali għandhom ikunu evalwati b’mod mediku sabiex tiġi eskluża l-possibbiltà ta’</w:t>
      </w:r>
      <w:r w:rsidR="00251082" w:rsidRPr="00F43109">
        <w:rPr>
          <w:rFonts w:ascii="Times New Roman" w:hAnsi="Times New Roman"/>
          <w:szCs w:val="22"/>
          <w:lang w:val="mt-MT"/>
        </w:rPr>
        <w:t xml:space="preserve"> fibrosing colonopathy.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B27D4A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u w:val="single"/>
          <w:lang w:val="mt-MT"/>
        </w:rPr>
        <w:t>Sistema Nervuża Ċentrali</w:t>
      </w:r>
      <w:r w:rsidR="00251082" w:rsidRPr="00F43109">
        <w:rPr>
          <w:rFonts w:ascii="Times New Roman" w:hAnsi="Times New Roman"/>
          <w:szCs w:val="22"/>
          <w:u w:val="single"/>
          <w:lang w:val="mt-MT"/>
        </w:rPr>
        <w:t xml:space="preserve"> (CNS)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</w:p>
    <w:p w:rsidR="00251082" w:rsidRPr="00F43109" w:rsidRDefault="00B27D4A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Sintomi tas-</w:t>
      </w:r>
      <w:r w:rsidR="00251082" w:rsidRPr="00F43109">
        <w:rPr>
          <w:rFonts w:ascii="Times New Roman" w:hAnsi="Times New Roman"/>
          <w:szCs w:val="22"/>
          <w:lang w:val="mt-MT"/>
        </w:rPr>
        <w:t xml:space="preserve">CNS </w:t>
      </w:r>
      <w:r w:rsidRPr="00F43109">
        <w:rPr>
          <w:rFonts w:ascii="Times New Roman" w:hAnsi="Times New Roman"/>
          <w:szCs w:val="22"/>
          <w:lang w:val="mt-MT"/>
        </w:rPr>
        <w:t xml:space="preserve">bħal </w:t>
      </w:r>
      <w:r w:rsidR="001F36AF" w:rsidRPr="00F43109">
        <w:rPr>
          <w:rFonts w:ascii="Times New Roman" w:hAnsi="Times New Roman"/>
          <w:szCs w:val="22"/>
          <w:lang w:val="mt-MT"/>
        </w:rPr>
        <w:t>aċċessjonijiet, letarġija, ngħas, depressjoni, u enċefalopatija ġew assoċjati maċ-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1F36AF" w:rsidRPr="00F43109">
        <w:rPr>
          <w:rFonts w:ascii="Times New Roman" w:hAnsi="Times New Roman"/>
          <w:szCs w:val="22"/>
          <w:lang w:val="mt-MT"/>
        </w:rPr>
        <w:t xml:space="preserve">. Jekk jiżviluppaw sintomi tas-CNS, il-pazjent għandu jkun </w:t>
      </w:r>
      <w:r w:rsidR="00E51993" w:rsidRPr="00F43109">
        <w:rPr>
          <w:rFonts w:ascii="Times New Roman" w:hAnsi="Times New Roman"/>
          <w:szCs w:val="22"/>
          <w:lang w:val="mt-MT"/>
        </w:rPr>
        <w:t xml:space="preserve">eżaminat </w:t>
      </w:r>
      <w:r w:rsidR="008A4D4B" w:rsidRPr="00F43109">
        <w:rPr>
          <w:rFonts w:ascii="Times New Roman" w:hAnsi="Times New Roman"/>
          <w:szCs w:val="22"/>
          <w:lang w:val="mt-MT"/>
        </w:rPr>
        <w:t>bir-reqqa</w:t>
      </w:r>
      <w:r w:rsidR="00E51993" w:rsidRPr="00F43109">
        <w:rPr>
          <w:rFonts w:ascii="Times New Roman" w:hAnsi="Times New Roman"/>
          <w:szCs w:val="22"/>
          <w:lang w:val="mt-MT"/>
        </w:rPr>
        <w:t xml:space="preserve"> u d-doża </w:t>
      </w:r>
      <w:r w:rsidR="008A4D4B" w:rsidRPr="00F43109">
        <w:rPr>
          <w:rFonts w:ascii="Times New Roman" w:hAnsi="Times New Roman"/>
          <w:szCs w:val="22"/>
          <w:lang w:val="mt-MT"/>
        </w:rPr>
        <w:t>aġġ</w:t>
      </w:r>
      <w:r w:rsidR="00E51993" w:rsidRPr="00F43109">
        <w:rPr>
          <w:rFonts w:ascii="Times New Roman" w:hAnsi="Times New Roman"/>
          <w:szCs w:val="22"/>
          <w:lang w:val="mt-MT"/>
        </w:rPr>
        <w:t>ustata skont il-bżonn. Il-pazjenti m’għandhomx jagħmlu attivitajiet li jistgħu jkunu perikolużi sakemm l-effetti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E51993" w:rsidRPr="00F43109">
        <w:rPr>
          <w:rFonts w:ascii="Times New Roman" w:hAnsi="Times New Roman"/>
          <w:szCs w:val="22"/>
          <w:lang w:val="mt-MT"/>
        </w:rPr>
        <w:t xml:space="preserve"> fuq il-</w:t>
      </w:r>
      <w:r w:rsidR="00130966" w:rsidRPr="00F43109">
        <w:rPr>
          <w:rFonts w:ascii="Times New Roman" w:hAnsi="Times New Roman"/>
          <w:szCs w:val="22"/>
          <w:lang w:val="mt-MT"/>
        </w:rPr>
        <w:t xml:space="preserve">prestazzjoni mentali jkunu magħrufa </w:t>
      </w:r>
      <w:r w:rsidR="00251082" w:rsidRPr="00F43109">
        <w:rPr>
          <w:rFonts w:ascii="Times New Roman" w:hAnsi="Times New Roman"/>
          <w:szCs w:val="22"/>
          <w:lang w:val="mt-MT"/>
        </w:rPr>
        <w:t>(</w:t>
      </w:r>
      <w:r w:rsidR="00130966" w:rsidRPr="00F43109">
        <w:rPr>
          <w:rFonts w:ascii="Times New Roman" w:hAnsi="Times New Roman"/>
          <w:szCs w:val="22"/>
          <w:lang w:val="mt-MT"/>
        </w:rPr>
        <w:t>ara sezzjoni</w:t>
      </w:r>
      <w:r w:rsidR="00273314" w:rsidRPr="00F43109">
        <w:rPr>
          <w:rFonts w:ascii="Times New Roman" w:hAnsi="Times New Roman"/>
          <w:szCs w:val="22"/>
          <w:lang w:val="mt-MT"/>
        </w:rPr>
        <w:t> </w:t>
      </w:r>
      <w:r w:rsidR="00251082" w:rsidRPr="00F43109">
        <w:rPr>
          <w:rFonts w:ascii="Times New Roman" w:hAnsi="Times New Roman"/>
          <w:szCs w:val="22"/>
          <w:lang w:val="mt-MT"/>
        </w:rPr>
        <w:t xml:space="preserve">4.7). </w:t>
      </w:r>
    </w:p>
    <w:p w:rsidR="009B70DC" w:rsidRPr="00F43109" w:rsidRDefault="009B70DC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</w:p>
    <w:p w:rsidR="00251082" w:rsidRPr="00F43109" w:rsidRDefault="00130966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u w:val="single"/>
          <w:lang w:val="mt-MT"/>
        </w:rPr>
        <w:t>Lewkopenja u funzjoni anormali tal-fwied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</w:p>
    <w:p w:rsidR="00251082" w:rsidRPr="00F43109" w:rsidRDefault="002569D6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Xi drabi 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ġiet assoċjata ma’ lewkopenja riversibbli u</w:t>
      </w:r>
      <w:r w:rsidR="0015150E" w:rsidRPr="00F43109">
        <w:rPr>
          <w:rFonts w:ascii="Times New Roman" w:hAnsi="Times New Roman"/>
          <w:szCs w:val="22"/>
          <w:lang w:val="mt-MT"/>
        </w:rPr>
        <w:t xml:space="preserve"> </w:t>
      </w:r>
      <w:r w:rsidR="00B6294E" w:rsidRPr="00F43109">
        <w:rPr>
          <w:rFonts w:ascii="Times New Roman" w:hAnsi="Times New Roman"/>
          <w:szCs w:val="22"/>
          <w:lang w:val="mt-MT"/>
        </w:rPr>
        <w:t>funzjoni anormali tal-fwied. Għalhekk, l-għadd tad-demm u l-funzjoni tal-fwied għandhom ikunu mmonitorjati</w:t>
      </w:r>
      <w:r w:rsidR="00251082" w:rsidRPr="00F43109">
        <w:rPr>
          <w:rFonts w:ascii="Times New Roman" w:hAnsi="Times New Roman"/>
          <w:szCs w:val="22"/>
          <w:lang w:val="mt-MT"/>
        </w:rPr>
        <w:t xml:space="preserve">. 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</w:p>
    <w:p w:rsidR="00251082" w:rsidRPr="00F43109" w:rsidRDefault="008A4D4B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u w:val="single"/>
          <w:lang w:val="mt-MT"/>
        </w:rPr>
        <w:t>Ipertensjoni</w:t>
      </w:r>
      <w:r w:rsidR="00B6294E" w:rsidRPr="00F43109">
        <w:rPr>
          <w:rFonts w:ascii="Times New Roman" w:hAnsi="Times New Roman"/>
          <w:szCs w:val="22"/>
          <w:u w:val="single"/>
          <w:lang w:val="mt-MT"/>
        </w:rPr>
        <w:t xml:space="preserve"> intrakranjali beninna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</w:p>
    <w:p w:rsidR="00251082" w:rsidRPr="00F43109" w:rsidRDefault="00FE5E9F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Kien hemm rapporti ta’ </w:t>
      </w:r>
      <w:r w:rsidR="008A4D4B" w:rsidRPr="00F43109">
        <w:rPr>
          <w:rFonts w:ascii="Times New Roman" w:hAnsi="Times New Roman"/>
          <w:szCs w:val="22"/>
          <w:lang w:val="mt-MT"/>
        </w:rPr>
        <w:t>ipertensjoni</w:t>
      </w:r>
      <w:r w:rsidRPr="00F43109">
        <w:rPr>
          <w:rFonts w:ascii="Times New Roman" w:hAnsi="Times New Roman"/>
          <w:szCs w:val="22"/>
          <w:lang w:val="mt-MT"/>
        </w:rPr>
        <w:t xml:space="preserve"> intrakranjali beninna (jew</w:t>
      </w:r>
      <w:r w:rsidR="00251082" w:rsidRPr="00F43109">
        <w:rPr>
          <w:rFonts w:ascii="Times New Roman" w:hAnsi="Times New Roman"/>
          <w:szCs w:val="22"/>
          <w:lang w:val="mt-MT"/>
        </w:rPr>
        <w:t xml:space="preserve"> pseudotumor cerebri (PTC)) </w:t>
      </w:r>
      <w:r w:rsidRPr="00F43109">
        <w:rPr>
          <w:rFonts w:ascii="Times New Roman" w:hAnsi="Times New Roman"/>
          <w:szCs w:val="22"/>
          <w:lang w:val="mt-MT"/>
        </w:rPr>
        <w:t>u</w:t>
      </w:r>
      <w:r w:rsidR="00251082" w:rsidRPr="00F43109">
        <w:rPr>
          <w:rFonts w:ascii="Times New Roman" w:hAnsi="Times New Roman"/>
          <w:szCs w:val="22"/>
          <w:lang w:val="mt-MT"/>
        </w:rPr>
        <w:t>/</w:t>
      </w:r>
      <w:r w:rsidRPr="00F43109">
        <w:rPr>
          <w:rFonts w:ascii="Times New Roman" w:hAnsi="Times New Roman"/>
          <w:szCs w:val="22"/>
          <w:lang w:val="mt-MT"/>
        </w:rPr>
        <w:t>jew</w:t>
      </w:r>
      <w:r w:rsidR="00251082" w:rsidRPr="00F43109">
        <w:rPr>
          <w:rFonts w:ascii="Times New Roman" w:hAnsi="Times New Roman"/>
          <w:szCs w:val="22"/>
          <w:lang w:val="mt-MT"/>
        </w:rPr>
        <w:t xml:space="preserve"> papilledema </w:t>
      </w:r>
      <w:r w:rsidRPr="00F43109">
        <w:rPr>
          <w:rFonts w:ascii="Times New Roman" w:hAnsi="Times New Roman"/>
          <w:szCs w:val="22"/>
          <w:lang w:val="mt-MT"/>
        </w:rPr>
        <w:t>assoċjati mal-kura bil-bitartrat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li </w:t>
      </w:r>
      <w:r w:rsidR="00DA41C9" w:rsidRPr="00F43109">
        <w:rPr>
          <w:rFonts w:ascii="Times New Roman" w:hAnsi="Times New Roman"/>
          <w:szCs w:val="22"/>
          <w:lang w:val="mt-MT"/>
        </w:rPr>
        <w:t>tirrisolvi ruħha biż-żieda ta’ terapija dijuretika (esperjenza ta’ wara t-tqegħid fis-suq bil-bitartrat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DA41C9" w:rsidRPr="00F43109">
        <w:rPr>
          <w:rFonts w:ascii="Times New Roman" w:hAnsi="Times New Roman"/>
          <w:szCs w:val="22"/>
          <w:lang w:val="mt-MT"/>
        </w:rPr>
        <w:t xml:space="preserve"> b’rilaxx immedjat</w:t>
      </w:r>
      <w:r w:rsidR="00251082" w:rsidRPr="00F43109">
        <w:rPr>
          <w:rFonts w:ascii="Times New Roman" w:hAnsi="Times New Roman"/>
          <w:szCs w:val="22"/>
          <w:lang w:val="mt-MT"/>
        </w:rPr>
        <w:t xml:space="preserve">). </w:t>
      </w:r>
      <w:r w:rsidR="00C31C3C" w:rsidRPr="00F43109">
        <w:rPr>
          <w:rFonts w:ascii="Times New Roman" w:hAnsi="Times New Roman"/>
          <w:szCs w:val="22"/>
          <w:lang w:val="mt-MT"/>
        </w:rPr>
        <w:t>It-tobba għandhom jagħtu struzzjonijiet lill-pazjenti sabiex jirrappu</w:t>
      </w:r>
      <w:r w:rsidR="00D02CFD" w:rsidRPr="00F43109">
        <w:rPr>
          <w:rFonts w:ascii="Times New Roman" w:hAnsi="Times New Roman"/>
          <w:szCs w:val="22"/>
          <w:lang w:val="mt-MT"/>
        </w:rPr>
        <w:t>rtaw kwalunkwe wieħed m</w:t>
      </w:r>
      <w:r w:rsidR="00C31C3C" w:rsidRPr="00F43109">
        <w:rPr>
          <w:rFonts w:ascii="Times New Roman" w:hAnsi="Times New Roman"/>
          <w:szCs w:val="22"/>
          <w:lang w:val="mt-MT"/>
        </w:rPr>
        <w:t>is-sintomi</w:t>
      </w:r>
      <w:r w:rsidR="00DE6991" w:rsidRPr="00F43109">
        <w:rPr>
          <w:rFonts w:ascii="Times New Roman" w:hAnsi="Times New Roman"/>
          <w:szCs w:val="22"/>
          <w:lang w:val="mt-MT"/>
        </w:rPr>
        <w:t xml:space="preserve"> li ġejjin</w:t>
      </w:r>
      <w:r w:rsidR="00C31C3C" w:rsidRPr="00F43109">
        <w:rPr>
          <w:rFonts w:ascii="Times New Roman" w:hAnsi="Times New Roman"/>
          <w:szCs w:val="22"/>
          <w:lang w:val="mt-MT"/>
        </w:rPr>
        <w:t xml:space="preserve">: uġigħ ta’ ras, </w:t>
      </w:r>
      <w:r w:rsidR="00251082" w:rsidRPr="00F43109">
        <w:rPr>
          <w:rFonts w:ascii="Times New Roman" w:hAnsi="Times New Roman"/>
          <w:szCs w:val="22"/>
          <w:lang w:val="mt-MT"/>
        </w:rPr>
        <w:t xml:space="preserve">tinnitus, </w:t>
      </w:r>
      <w:r w:rsidR="00F2256F" w:rsidRPr="00F43109">
        <w:rPr>
          <w:rFonts w:ascii="Times New Roman" w:hAnsi="Times New Roman"/>
          <w:szCs w:val="22"/>
          <w:lang w:val="mt-MT"/>
        </w:rPr>
        <w:t xml:space="preserve">sturdament, </w:t>
      </w:r>
      <w:r w:rsidR="00DE6991" w:rsidRPr="00F43109">
        <w:rPr>
          <w:rFonts w:ascii="Times New Roman" w:hAnsi="Times New Roman"/>
          <w:szCs w:val="22"/>
          <w:lang w:val="mt-MT"/>
        </w:rPr>
        <w:t>nawżja</w:t>
      </w:r>
      <w:r w:rsidR="00F2256F" w:rsidRPr="00F43109">
        <w:rPr>
          <w:rFonts w:ascii="Times New Roman" w:hAnsi="Times New Roman"/>
          <w:szCs w:val="22"/>
          <w:lang w:val="mt-MT"/>
        </w:rPr>
        <w:t>, diplopja, vista mċajpra, telf tal-vista, uġigħ wara l-għajnejn jew uġigħ maċ-ċaqliq tal-għajnejn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  <w:r w:rsidR="00F2256F" w:rsidRPr="00F43109">
        <w:rPr>
          <w:rFonts w:ascii="Times New Roman" w:hAnsi="Times New Roman"/>
          <w:szCs w:val="22"/>
          <w:lang w:val="mt-MT"/>
        </w:rPr>
        <w:t xml:space="preserve"> Eżami tal-għajnejn minn żmien għal żmien huwa meħtieġ sabiex </w:t>
      </w:r>
      <w:r w:rsidR="00DE6991" w:rsidRPr="00F43109">
        <w:rPr>
          <w:rFonts w:ascii="Times New Roman" w:hAnsi="Times New Roman"/>
          <w:szCs w:val="22"/>
          <w:lang w:val="mt-MT"/>
        </w:rPr>
        <w:t>tiġi</w:t>
      </w:r>
      <w:r w:rsidR="00F2256F" w:rsidRPr="00F43109">
        <w:rPr>
          <w:rFonts w:ascii="Times New Roman" w:hAnsi="Times New Roman"/>
          <w:szCs w:val="22"/>
          <w:lang w:val="mt-MT"/>
        </w:rPr>
        <w:t xml:space="preserve"> identifika</w:t>
      </w:r>
      <w:r w:rsidR="00DE6991" w:rsidRPr="00F43109">
        <w:rPr>
          <w:rFonts w:ascii="Times New Roman" w:hAnsi="Times New Roman"/>
          <w:szCs w:val="22"/>
          <w:lang w:val="mt-MT"/>
        </w:rPr>
        <w:t>ta</w:t>
      </w:r>
      <w:r w:rsidR="00F2256F" w:rsidRPr="00F43109">
        <w:rPr>
          <w:rFonts w:ascii="Times New Roman" w:hAnsi="Times New Roman"/>
          <w:szCs w:val="22"/>
          <w:lang w:val="mt-MT"/>
        </w:rPr>
        <w:t xml:space="preserve"> din il-</w:t>
      </w:r>
      <w:r w:rsidR="007A07AA" w:rsidRPr="00F43109">
        <w:rPr>
          <w:rFonts w:ascii="Times New Roman" w:hAnsi="Times New Roman"/>
          <w:szCs w:val="22"/>
          <w:lang w:val="mt-MT"/>
        </w:rPr>
        <w:t>kondizzjoni</w:t>
      </w:r>
      <w:r w:rsidR="00F2256F" w:rsidRPr="00F43109">
        <w:rPr>
          <w:rFonts w:ascii="Times New Roman" w:hAnsi="Times New Roman"/>
          <w:szCs w:val="22"/>
          <w:lang w:val="mt-MT"/>
        </w:rPr>
        <w:t xml:space="preserve"> minn kmieni u għand</w:t>
      </w:r>
      <w:r w:rsidR="00DE6991" w:rsidRPr="00F43109">
        <w:rPr>
          <w:rFonts w:ascii="Times New Roman" w:hAnsi="Times New Roman"/>
          <w:szCs w:val="22"/>
          <w:lang w:val="mt-MT"/>
        </w:rPr>
        <w:t>ha tiġi</w:t>
      </w:r>
      <w:r w:rsidR="00F2256F" w:rsidRPr="00F43109">
        <w:rPr>
          <w:rFonts w:ascii="Times New Roman" w:hAnsi="Times New Roman"/>
          <w:szCs w:val="22"/>
          <w:lang w:val="mt-MT"/>
        </w:rPr>
        <w:t xml:space="preserve"> </w:t>
      </w:r>
      <w:r w:rsidR="00DE6991" w:rsidRPr="00F43109">
        <w:rPr>
          <w:rFonts w:ascii="Times New Roman" w:hAnsi="Times New Roman"/>
          <w:szCs w:val="22"/>
          <w:lang w:val="mt-MT"/>
        </w:rPr>
        <w:t>pprovduta</w:t>
      </w:r>
      <w:r w:rsidR="00F2256F" w:rsidRPr="00F43109">
        <w:rPr>
          <w:rFonts w:ascii="Times New Roman" w:hAnsi="Times New Roman"/>
          <w:szCs w:val="22"/>
          <w:lang w:val="mt-MT"/>
        </w:rPr>
        <w:t xml:space="preserve"> kura f’waqtha</w:t>
      </w:r>
      <w:r w:rsidR="005C5CD5" w:rsidRPr="00F43109">
        <w:rPr>
          <w:rFonts w:ascii="Times New Roman" w:hAnsi="Times New Roman"/>
          <w:szCs w:val="22"/>
          <w:lang w:val="mt-MT"/>
        </w:rPr>
        <w:t xml:space="preserve"> meta sseħħ sabiex jiġi evitat it-telf tal-vista</w:t>
      </w:r>
      <w:r w:rsidR="00251082" w:rsidRPr="00F43109">
        <w:rPr>
          <w:rFonts w:ascii="Times New Roman" w:hAnsi="Times New Roman"/>
          <w:szCs w:val="22"/>
          <w:lang w:val="mt-MT"/>
        </w:rPr>
        <w:t xml:space="preserve">. 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5C5CD5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u w:val="single"/>
          <w:lang w:val="mt-MT"/>
        </w:rPr>
        <w:t>Informazzjoni importanti dwar xi wħud mill-</w:t>
      </w:r>
      <w:r w:rsidR="00273314" w:rsidRPr="00F43109">
        <w:rPr>
          <w:rFonts w:ascii="Times New Roman" w:hAnsi="Times New Roman"/>
          <w:szCs w:val="22"/>
          <w:u w:val="single"/>
          <w:lang w:val="mt-MT" w:bidi="mt-MT"/>
        </w:rPr>
        <w:t>eċċipjenti</w:t>
      </w:r>
      <w:r w:rsidRPr="00F43109">
        <w:rPr>
          <w:rFonts w:ascii="Times New Roman" w:hAnsi="Times New Roman"/>
          <w:szCs w:val="22"/>
          <w:u w:val="single"/>
          <w:lang w:val="mt-MT"/>
        </w:rPr>
        <w:t xml:space="preserve"> ta’</w:t>
      </w:r>
      <w:r w:rsidR="00251082" w:rsidRPr="00F43109">
        <w:rPr>
          <w:rFonts w:ascii="Times New Roman" w:hAnsi="Times New Roman"/>
          <w:szCs w:val="22"/>
          <w:u w:val="single"/>
          <w:lang w:val="mt-MT"/>
        </w:rPr>
        <w:t xml:space="preserve"> PROCYSBI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2"/>
          <w:lang w:val="mt-MT"/>
        </w:rPr>
      </w:pPr>
    </w:p>
    <w:p w:rsidR="00251082" w:rsidRPr="00F43109" w:rsidRDefault="005C5CD5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2"/>
          <w:lang w:val="mt-MT"/>
        </w:rPr>
      </w:pPr>
      <w:r w:rsidRPr="00F43109">
        <w:rPr>
          <w:rFonts w:ascii="Times New Roman" w:hAnsi="Times New Roman"/>
          <w:color w:val="000000"/>
          <w:szCs w:val="22"/>
          <w:lang w:val="mt-MT"/>
        </w:rPr>
        <w:t xml:space="preserve">Dan il-prodott mediċinali fih </w:t>
      </w:r>
      <w:r w:rsidR="00C636B7" w:rsidRPr="00F43109">
        <w:rPr>
          <w:rFonts w:ascii="Times New Roman" w:hAnsi="Times New Roman"/>
          <w:color w:val="000000"/>
          <w:szCs w:val="22"/>
          <w:lang w:val="mt-MT"/>
        </w:rPr>
        <w:t xml:space="preserve">anqas </w:t>
      </w:r>
      <w:r w:rsidRPr="00F43109">
        <w:rPr>
          <w:rFonts w:ascii="Times New Roman" w:hAnsi="Times New Roman"/>
          <w:color w:val="000000"/>
          <w:szCs w:val="22"/>
          <w:lang w:val="mt-MT"/>
        </w:rPr>
        <w:t>minn</w:t>
      </w:r>
      <w:r w:rsidR="00251082" w:rsidRPr="00F43109">
        <w:rPr>
          <w:rFonts w:ascii="Times New Roman" w:hAnsi="Times New Roman"/>
          <w:color w:val="000000"/>
          <w:szCs w:val="22"/>
          <w:lang w:val="mt-MT"/>
        </w:rPr>
        <w:t xml:space="preserve"> 1</w:t>
      </w:r>
      <w:r w:rsidR="00273314" w:rsidRPr="00F43109">
        <w:rPr>
          <w:rFonts w:ascii="Times New Roman" w:hAnsi="Times New Roman"/>
          <w:color w:val="000000"/>
          <w:szCs w:val="22"/>
          <w:lang w:val="mt-MT"/>
        </w:rPr>
        <w:t> </w:t>
      </w:r>
      <w:r w:rsidR="00251082" w:rsidRPr="00F43109">
        <w:rPr>
          <w:rFonts w:ascii="Times New Roman" w:hAnsi="Times New Roman"/>
          <w:color w:val="000000"/>
          <w:szCs w:val="22"/>
          <w:lang w:val="mt-MT"/>
        </w:rPr>
        <w:t xml:space="preserve">mmol </w:t>
      </w:r>
      <w:r w:rsidR="00C636B7" w:rsidRPr="00F43109">
        <w:rPr>
          <w:rFonts w:ascii="Times New Roman" w:hAnsi="Times New Roman"/>
          <w:color w:val="000000"/>
          <w:szCs w:val="22"/>
          <w:lang w:val="mt-MT"/>
        </w:rPr>
        <w:t>sodium</w:t>
      </w:r>
      <w:r w:rsidR="00251082" w:rsidRPr="00F43109">
        <w:rPr>
          <w:rFonts w:ascii="Times New Roman" w:hAnsi="Times New Roman"/>
          <w:color w:val="000000"/>
          <w:szCs w:val="22"/>
          <w:lang w:val="mt-MT"/>
        </w:rPr>
        <w:t xml:space="preserve"> (23</w:t>
      </w:r>
      <w:r w:rsidR="00273314" w:rsidRPr="00F43109">
        <w:rPr>
          <w:rFonts w:ascii="Times New Roman" w:hAnsi="Times New Roman"/>
          <w:color w:val="000000"/>
          <w:szCs w:val="22"/>
          <w:lang w:val="mt-MT"/>
        </w:rPr>
        <w:t> </w:t>
      </w:r>
      <w:r w:rsidR="00251082" w:rsidRPr="00F43109">
        <w:rPr>
          <w:rFonts w:ascii="Times New Roman" w:hAnsi="Times New Roman"/>
          <w:color w:val="000000"/>
          <w:szCs w:val="22"/>
          <w:lang w:val="mt-MT"/>
        </w:rPr>
        <w:t xml:space="preserve">mg) </w:t>
      </w:r>
      <w:r w:rsidRPr="00F43109">
        <w:rPr>
          <w:rFonts w:ascii="Times New Roman" w:hAnsi="Times New Roman"/>
          <w:color w:val="000000"/>
          <w:szCs w:val="22"/>
          <w:lang w:val="mt-MT"/>
        </w:rPr>
        <w:t>f’kull doża</w:t>
      </w:r>
      <w:r w:rsidR="00251082" w:rsidRPr="00F43109">
        <w:rPr>
          <w:rFonts w:ascii="Times New Roman" w:hAnsi="Times New Roman"/>
          <w:color w:val="000000"/>
          <w:szCs w:val="22"/>
          <w:lang w:val="mt-MT"/>
        </w:rPr>
        <w:t xml:space="preserve">, </w:t>
      </w:r>
      <w:r w:rsidR="00754D73" w:rsidRPr="00F43109">
        <w:rPr>
          <w:rFonts w:ascii="Times New Roman" w:hAnsi="Times New Roman"/>
          <w:color w:val="000000"/>
          <w:szCs w:val="22"/>
          <w:lang w:val="mt-MT"/>
        </w:rPr>
        <w:t>jiġifieri</w:t>
      </w:r>
      <w:r w:rsidR="00C636B7" w:rsidRPr="00F43109">
        <w:rPr>
          <w:rFonts w:ascii="Times New Roman" w:hAnsi="Times New Roman"/>
          <w:color w:val="000000"/>
          <w:szCs w:val="22"/>
          <w:lang w:val="mt-MT"/>
        </w:rPr>
        <w:t xml:space="preserve"> </w:t>
      </w:r>
      <w:r w:rsidR="00C636B7" w:rsidRPr="00F43109">
        <w:rPr>
          <w:rFonts w:ascii="Times New Roman" w:hAnsi="Times New Roman"/>
          <w:lang w:val="mt-MT"/>
        </w:rPr>
        <w:t>essenzjalment ‘ħieles mis-sodium’</w:t>
      </w:r>
      <w:r w:rsidR="00251082" w:rsidRPr="00F43109">
        <w:rPr>
          <w:rFonts w:ascii="Times New Roman" w:hAnsi="Times New Roman"/>
          <w:color w:val="000000"/>
          <w:szCs w:val="22"/>
          <w:lang w:val="mt-MT"/>
        </w:rPr>
        <w:t>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4.5</w:t>
      </w:r>
      <w:r w:rsidRPr="00F43109">
        <w:rPr>
          <w:rFonts w:ascii="Times New Roman" w:hAnsi="Times New Roman"/>
          <w:b/>
          <w:szCs w:val="22"/>
          <w:lang w:val="mt-MT"/>
        </w:rPr>
        <w:tab/>
      </w:r>
      <w:r w:rsidR="00F13F67" w:rsidRPr="00F43109">
        <w:rPr>
          <w:rFonts w:ascii="Times New Roman" w:hAnsi="Times New Roman"/>
          <w:b/>
          <w:szCs w:val="22"/>
          <w:lang w:val="mt-MT"/>
        </w:rPr>
        <w:t>Interazzjoni ma’ prodotti mediċinali oħra u forom oħra ta’ interazzjoni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76455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Ma jistax ikun eskluż li 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hija induttur klinikament rilevanti tal-enzimi CYP</w:t>
      </w:r>
      <w:r w:rsidR="00251082" w:rsidRPr="00F43109">
        <w:rPr>
          <w:rFonts w:ascii="Times New Roman" w:hAnsi="Times New Roman"/>
          <w:szCs w:val="22"/>
          <w:lang w:val="mt-MT"/>
        </w:rPr>
        <w:t>, in</w:t>
      </w:r>
      <w:r w:rsidRPr="00F43109">
        <w:rPr>
          <w:rFonts w:ascii="Times New Roman" w:hAnsi="Times New Roman"/>
          <w:szCs w:val="22"/>
          <w:lang w:val="mt-MT"/>
        </w:rPr>
        <w:t>ibitur ta’</w:t>
      </w:r>
      <w:r w:rsidR="00251082" w:rsidRPr="00F43109">
        <w:rPr>
          <w:rFonts w:ascii="Times New Roman" w:hAnsi="Times New Roman"/>
          <w:szCs w:val="22"/>
          <w:lang w:val="mt-MT"/>
        </w:rPr>
        <w:t xml:space="preserve"> P</w:t>
      </w:r>
      <w:r w:rsidR="00273314" w:rsidRPr="00F43109">
        <w:rPr>
          <w:rFonts w:ascii="Times New Roman" w:hAnsi="Times New Roman"/>
          <w:szCs w:val="22"/>
          <w:lang w:val="mt-MT"/>
        </w:rPr>
        <w:noBreakHyphen/>
      </w:r>
      <w:r w:rsidR="00251082" w:rsidRPr="00F43109">
        <w:rPr>
          <w:rFonts w:ascii="Times New Roman" w:hAnsi="Times New Roman"/>
          <w:szCs w:val="22"/>
          <w:lang w:val="mt-MT"/>
        </w:rPr>
        <w:t xml:space="preserve">gp </w:t>
      </w:r>
      <w:r w:rsidR="006F3F60" w:rsidRPr="00F43109">
        <w:rPr>
          <w:rFonts w:ascii="Times New Roman" w:hAnsi="Times New Roman"/>
          <w:szCs w:val="22"/>
          <w:lang w:val="mt-MT"/>
        </w:rPr>
        <w:t>u</w:t>
      </w:r>
      <w:r w:rsidR="00251082" w:rsidRPr="00F43109">
        <w:rPr>
          <w:rFonts w:ascii="Times New Roman" w:hAnsi="Times New Roman"/>
          <w:szCs w:val="22"/>
          <w:lang w:val="mt-MT"/>
        </w:rPr>
        <w:t xml:space="preserve"> BCRP </w:t>
      </w:r>
      <w:r w:rsidR="006F3F60" w:rsidRPr="00F43109">
        <w:rPr>
          <w:rFonts w:ascii="Times New Roman" w:hAnsi="Times New Roman"/>
          <w:szCs w:val="22"/>
          <w:lang w:val="mt-MT"/>
        </w:rPr>
        <w:t>fil-livell intestinali u inibitur tat-trasportaturi tal-assorbiment tal-fwied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(OATP1B1, OATP1B3 </w:t>
      </w:r>
      <w:r w:rsidR="006F3F60" w:rsidRPr="00F43109">
        <w:rPr>
          <w:rFonts w:ascii="Times New Roman" w:hAnsi="Times New Roman"/>
          <w:szCs w:val="22"/>
          <w:lang w:val="mt-MT"/>
        </w:rPr>
        <w:t>u</w:t>
      </w:r>
      <w:r w:rsidR="00251082" w:rsidRPr="00F43109">
        <w:rPr>
          <w:rFonts w:ascii="Times New Roman" w:hAnsi="Times New Roman"/>
          <w:szCs w:val="22"/>
          <w:lang w:val="mt-MT"/>
        </w:rPr>
        <w:t xml:space="preserve"> OCT1).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6F3F60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u w:val="single"/>
          <w:lang w:val="mt-MT"/>
        </w:rPr>
        <w:t>L-għoti flimkien mas-sostitu</w:t>
      </w:r>
      <w:r w:rsidR="00C66A6C" w:rsidRPr="00F43109">
        <w:rPr>
          <w:rFonts w:ascii="Times New Roman" w:hAnsi="Times New Roman"/>
          <w:szCs w:val="22"/>
          <w:u w:val="single"/>
          <w:lang w:val="mt-MT"/>
        </w:rPr>
        <w:t>ti</w:t>
      </w:r>
      <w:r w:rsidRPr="00F43109">
        <w:rPr>
          <w:rFonts w:ascii="Times New Roman" w:hAnsi="Times New Roman"/>
          <w:szCs w:val="22"/>
          <w:u w:val="single"/>
          <w:lang w:val="mt-MT"/>
        </w:rPr>
        <w:t xml:space="preserve"> tal-elettroliti u tal-minerali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</w:p>
    <w:p w:rsidR="00251082" w:rsidRPr="00F43109" w:rsidRDefault="006F3F60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tista’ tingħata ma’ sostitu</w:t>
      </w:r>
      <w:r w:rsidR="005E40A0" w:rsidRPr="00F43109">
        <w:rPr>
          <w:rFonts w:ascii="Times New Roman" w:hAnsi="Times New Roman"/>
          <w:szCs w:val="22"/>
          <w:lang w:val="mt-MT"/>
        </w:rPr>
        <w:t>ti</w:t>
      </w:r>
      <w:r w:rsidRPr="00F43109">
        <w:rPr>
          <w:rFonts w:ascii="Times New Roman" w:hAnsi="Times New Roman"/>
          <w:szCs w:val="22"/>
          <w:lang w:val="mt-MT"/>
        </w:rPr>
        <w:t xml:space="preserve"> tal-elettroliti (ħlief il-bikarbonat) u tal-minerali meħtieġa għall-ġestjoni tas-sindromu ta’ </w:t>
      </w:r>
      <w:r w:rsidR="00251082" w:rsidRPr="00F43109">
        <w:rPr>
          <w:rFonts w:ascii="Times New Roman" w:hAnsi="Times New Roman"/>
          <w:szCs w:val="22"/>
          <w:lang w:val="mt-MT"/>
        </w:rPr>
        <w:t>Fanconi</w:t>
      </w:r>
      <w:r w:rsidRPr="00F43109">
        <w:rPr>
          <w:rFonts w:ascii="Times New Roman" w:hAnsi="Times New Roman"/>
          <w:szCs w:val="22"/>
          <w:lang w:val="mt-MT"/>
        </w:rPr>
        <w:t xml:space="preserve"> kif ukoll </w:t>
      </w:r>
      <w:r w:rsidR="00F64758" w:rsidRPr="00F43109">
        <w:rPr>
          <w:rFonts w:ascii="Times New Roman" w:hAnsi="Times New Roman"/>
          <w:szCs w:val="22"/>
          <w:lang w:val="mt-MT"/>
        </w:rPr>
        <w:t>tal-vitamina D u l-ormon tat-tirojde.</w:t>
      </w:r>
      <w:r w:rsidR="00251082" w:rsidRPr="00F43109">
        <w:rPr>
          <w:rFonts w:ascii="Times New Roman" w:hAnsi="Times New Roman"/>
          <w:szCs w:val="22"/>
          <w:lang w:val="mt-MT"/>
        </w:rPr>
        <w:t xml:space="preserve"> </w:t>
      </w:r>
      <w:r w:rsidR="00F64758" w:rsidRPr="00F43109">
        <w:rPr>
          <w:rFonts w:ascii="Times New Roman" w:hAnsi="Times New Roman"/>
          <w:szCs w:val="22"/>
          <w:lang w:val="mt-MT"/>
        </w:rPr>
        <w:t>Il-bikarbonat għandu jingħata mill-inqas siegħa</w:t>
      </w:r>
      <w:r w:rsidR="00DE6991" w:rsidRPr="00F43109">
        <w:rPr>
          <w:rFonts w:ascii="Times New Roman" w:hAnsi="Times New Roman"/>
          <w:szCs w:val="22"/>
          <w:lang w:val="mt-MT"/>
        </w:rPr>
        <w:t xml:space="preserve"> qabel jew siegħa</w:t>
      </w:r>
      <w:r w:rsidR="00F64758" w:rsidRPr="00F43109">
        <w:rPr>
          <w:rFonts w:ascii="Times New Roman" w:hAnsi="Times New Roman"/>
          <w:szCs w:val="22"/>
          <w:lang w:val="mt-MT"/>
        </w:rPr>
        <w:t xml:space="preserve"> wara </w:t>
      </w:r>
      <w:r w:rsidR="00251082" w:rsidRPr="00F43109">
        <w:rPr>
          <w:rFonts w:ascii="Times New Roman" w:hAnsi="Times New Roman"/>
          <w:szCs w:val="22"/>
          <w:lang w:val="mt-MT"/>
        </w:rPr>
        <w:t>PROCYSBI</w:t>
      </w:r>
      <w:r w:rsidR="00F92D14" w:rsidRPr="00F43109">
        <w:rPr>
          <w:rFonts w:ascii="Times New Roman" w:hAnsi="Times New Roman"/>
          <w:szCs w:val="22"/>
          <w:lang w:val="mt-MT"/>
        </w:rPr>
        <w:t xml:space="preserve"> sabiex tiġi evitata l-possibbiltà li 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F92D14" w:rsidRPr="00F43109">
        <w:rPr>
          <w:rFonts w:ascii="Times New Roman" w:hAnsi="Times New Roman"/>
          <w:szCs w:val="22"/>
          <w:lang w:val="mt-MT"/>
        </w:rPr>
        <w:t xml:space="preserve"> toħroġ qabel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Indomethacin </w:t>
      </w:r>
      <w:r w:rsidR="0008182A" w:rsidRPr="00F43109">
        <w:rPr>
          <w:rFonts w:ascii="Times New Roman" w:hAnsi="Times New Roman"/>
          <w:szCs w:val="22"/>
          <w:lang w:val="mt-MT"/>
        </w:rPr>
        <w:t>u 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08182A" w:rsidRPr="00F43109">
        <w:rPr>
          <w:rFonts w:ascii="Times New Roman" w:hAnsi="Times New Roman"/>
          <w:szCs w:val="22"/>
          <w:lang w:val="mt-MT"/>
        </w:rPr>
        <w:t xml:space="preserve"> intużaw flimkien f’ċerti pazjenti. F’każijiet ta’ pazjenti bi trapjanti tal-kliewi, intużaw kuri ta’ kontra</w:t>
      </w:r>
      <w:r w:rsidR="0015150E" w:rsidRPr="00F43109">
        <w:rPr>
          <w:rFonts w:ascii="Times New Roman" w:hAnsi="Times New Roman"/>
          <w:szCs w:val="22"/>
          <w:lang w:val="mt-MT"/>
        </w:rPr>
        <w:t xml:space="preserve"> </w:t>
      </w:r>
      <w:r w:rsidR="0008182A" w:rsidRPr="00F43109">
        <w:rPr>
          <w:rFonts w:ascii="Times New Roman" w:hAnsi="Times New Roman"/>
          <w:szCs w:val="22"/>
          <w:lang w:val="mt-MT"/>
        </w:rPr>
        <w:t>r-rifjut maċ-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704433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L-għoti flimkien </w:t>
      </w:r>
      <w:r w:rsidR="00311DE4" w:rsidRPr="00F43109">
        <w:rPr>
          <w:rFonts w:ascii="Times New Roman" w:hAnsi="Times New Roman"/>
          <w:szCs w:val="22"/>
          <w:lang w:val="mt-MT"/>
        </w:rPr>
        <w:t>t</w:t>
      </w:r>
      <w:r w:rsidRPr="00F43109">
        <w:rPr>
          <w:rFonts w:ascii="Times New Roman" w:hAnsi="Times New Roman"/>
          <w:szCs w:val="22"/>
          <w:lang w:val="mt-MT"/>
        </w:rPr>
        <w:t>al</w:t>
      </w:r>
      <w:r w:rsidR="00251082" w:rsidRPr="00F43109">
        <w:rPr>
          <w:rFonts w:ascii="Times New Roman" w:hAnsi="Times New Roman"/>
          <w:szCs w:val="22"/>
          <w:lang w:val="mt-MT"/>
        </w:rPr>
        <w:t>-</w:t>
      </w:r>
      <w:r w:rsidRPr="00F43109">
        <w:rPr>
          <w:rFonts w:ascii="Times New Roman" w:hAnsi="Times New Roman"/>
          <w:szCs w:val="22"/>
          <w:lang w:val="mt-MT"/>
        </w:rPr>
        <w:t>inibitur tal-pompa</w:t>
      </w:r>
      <w:r w:rsidR="00251082" w:rsidRPr="00F43109">
        <w:rPr>
          <w:rFonts w:ascii="Times New Roman" w:hAnsi="Times New Roman"/>
          <w:szCs w:val="22"/>
          <w:lang w:val="mt-MT"/>
        </w:rPr>
        <w:t xml:space="preserve"> proton omeprazole </w:t>
      </w:r>
      <w:r w:rsidRPr="00F43109">
        <w:rPr>
          <w:rFonts w:ascii="Times New Roman" w:hAnsi="Times New Roman"/>
          <w:szCs w:val="22"/>
          <w:lang w:val="mt-MT"/>
        </w:rPr>
        <w:t>u</w:t>
      </w:r>
      <w:r w:rsidR="00251082" w:rsidRPr="00F43109">
        <w:rPr>
          <w:rFonts w:ascii="Times New Roman" w:hAnsi="Times New Roman"/>
          <w:szCs w:val="22"/>
          <w:lang w:val="mt-MT"/>
        </w:rPr>
        <w:t xml:space="preserve"> PROCYSBI </w:t>
      </w:r>
      <w:r w:rsidR="00251082" w:rsidRPr="00F43109">
        <w:rPr>
          <w:rFonts w:ascii="Times New Roman" w:hAnsi="Times New Roman"/>
          <w:i/>
          <w:szCs w:val="22"/>
          <w:lang w:val="mt-MT"/>
        </w:rPr>
        <w:t>in vivo</w:t>
      </w:r>
      <w:r w:rsidR="00251082" w:rsidRPr="00F43109">
        <w:rPr>
          <w:rFonts w:ascii="Times New Roman" w:hAnsi="Times New Roman"/>
          <w:szCs w:val="22"/>
          <w:lang w:val="mt-MT"/>
        </w:rPr>
        <w:t xml:space="preserve"> </w:t>
      </w:r>
      <w:r w:rsidR="00311DE4" w:rsidRPr="00F43109">
        <w:rPr>
          <w:rFonts w:ascii="Times New Roman" w:hAnsi="Times New Roman"/>
          <w:szCs w:val="22"/>
          <w:lang w:val="mt-MT"/>
        </w:rPr>
        <w:t>ma wera l-ebda effett fuq l-espo</w:t>
      </w:r>
      <w:r w:rsidR="00DE6991" w:rsidRPr="00F43109">
        <w:rPr>
          <w:rFonts w:ascii="Times New Roman" w:hAnsi="Times New Roman"/>
          <w:szCs w:val="22"/>
          <w:lang w:val="mt-MT"/>
        </w:rPr>
        <w:t>niment</w:t>
      </w:r>
      <w:r w:rsidR="00311DE4" w:rsidRPr="00F43109">
        <w:rPr>
          <w:rFonts w:ascii="Times New Roman" w:hAnsi="Times New Roman"/>
          <w:szCs w:val="22"/>
          <w:lang w:val="mt-MT"/>
        </w:rPr>
        <w:t xml:space="preserve"> għall-bitartrat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251082" w:rsidRPr="00F43109">
        <w:rPr>
          <w:rFonts w:ascii="Times New Roman" w:hAnsi="Times New Roman"/>
          <w:szCs w:val="22"/>
          <w:lang w:val="mt-MT"/>
        </w:rPr>
        <w:t xml:space="preserve">. 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keepNext/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4.6</w:t>
      </w:r>
      <w:r w:rsidRPr="00F43109">
        <w:rPr>
          <w:rFonts w:ascii="Times New Roman" w:hAnsi="Times New Roman"/>
          <w:b/>
          <w:szCs w:val="22"/>
          <w:lang w:val="mt-MT"/>
        </w:rPr>
        <w:tab/>
        <w:t>Fertilit</w:t>
      </w:r>
      <w:r w:rsidR="00311DE4" w:rsidRPr="00F43109">
        <w:rPr>
          <w:rFonts w:ascii="Times New Roman" w:hAnsi="Times New Roman"/>
          <w:b/>
          <w:szCs w:val="22"/>
          <w:lang w:val="mt-MT"/>
        </w:rPr>
        <w:t>à</w:t>
      </w:r>
      <w:r w:rsidRPr="00F43109">
        <w:rPr>
          <w:rFonts w:ascii="Times New Roman" w:hAnsi="Times New Roman"/>
          <w:b/>
          <w:szCs w:val="22"/>
          <w:lang w:val="mt-MT"/>
        </w:rPr>
        <w:t>,</w:t>
      </w:r>
      <w:r w:rsidR="005E40A0" w:rsidRPr="00F43109">
        <w:rPr>
          <w:rFonts w:ascii="Times New Roman" w:hAnsi="Times New Roman"/>
          <w:b/>
          <w:szCs w:val="22"/>
          <w:lang w:val="mt-MT"/>
        </w:rPr>
        <w:t xml:space="preserve"> tqala u treddi</w:t>
      </w:r>
      <w:r w:rsidR="00311DE4" w:rsidRPr="00F43109">
        <w:rPr>
          <w:rFonts w:ascii="Times New Roman" w:hAnsi="Times New Roman"/>
          <w:b/>
          <w:szCs w:val="22"/>
          <w:lang w:val="mt-MT"/>
        </w:rPr>
        <w:t>għ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311DE4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u w:val="single"/>
          <w:lang w:val="mt-MT"/>
        </w:rPr>
        <w:t>Tqala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</w:p>
    <w:p w:rsidR="00251082" w:rsidRPr="00F43109" w:rsidRDefault="00311DE4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Mhemmx biżżejjed dejta adegwata dwar l-użu</w:t>
      </w:r>
      <w:r w:rsidR="00B23A1F" w:rsidRPr="00F43109">
        <w:rPr>
          <w:rFonts w:ascii="Times New Roman" w:hAnsi="Times New Roman"/>
          <w:szCs w:val="22"/>
          <w:lang w:val="mt-MT"/>
        </w:rPr>
        <w:t xml:space="preserve">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B23A1F" w:rsidRPr="00F43109">
        <w:rPr>
          <w:rFonts w:ascii="Times New Roman" w:hAnsi="Times New Roman"/>
          <w:szCs w:val="22"/>
          <w:lang w:val="mt-MT"/>
        </w:rPr>
        <w:t xml:space="preserve"> fin-nisa tqal. L-istudji fl-annimali wrew tossiċità fis-sistema riproduttiva, inkluża t-</w:t>
      </w:r>
      <w:r w:rsidR="00440966" w:rsidRPr="00F43109">
        <w:rPr>
          <w:rFonts w:ascii="Times New Roman" w:hAnsi="Times New Roman"/>
          <w:szCs w:val="22"/>
          <w:lang w:val="mt-MT"/>
        </w:rPr>
        <w:t>teratoġenesi (ara sezzjoni</w:t>
      </w:r>
      <w:r w:rsidR="00273314" w:rsidRPr="00F43109">
        <w:rPr>
          <w:rFonts w:ascii="Times New Roman" w:hAnsi="Times New Roman"/>
          <w:szCs w:val="22"/>
          <w:lang w:val="mt-MT"/>
        </w:rPr>
        <w:t> </w:t>
      </w:r>
      <w:r w:rsidR="00251082" w:rsidRPr="00F43109">
        <w:rPr>
          <w:rFonts w:ascii="Times New Roman" w:hAnsi="Times New Roman"/>
          <w:szCs w:val="22"/>
          <w:lang w:val="mt-MT"/>
        </w:rPr>
        <w:t xml:space="preserve">5.3). </w:t>
      </w:r>
      <w:r w:rsidR="00BE6363" w:rsidRPr="00F43109">
        <w:rPr>
          <w:rFonts w:ascii="Times New Roman" w:hAnsi="Times New Roman"/>
          <w:szCs w:val="22"/>
          <w:lang w:val="mt-MT"/>
        </w:rPr>
        <w:t>Ir-riskju potenzjali għall-bnedmin mhuwiex magħruf. L-effett fuq it-tqala ta’ ċistinożi mhux ikkurata wkoll mhuwiex magħruf. Għaldaqstant il-bitartrat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BE6363" w:rsidRPr="00F43109">
        <w:rPr>
          <w:rFonts w:ascii="Times New Roman" w:hAnsi="Times New Roman"/>
          <w:szCs w:val="22"/>
          <w:lang w:val="mt-MT"/>
        </w:rPr>
        <w:t xml:space="preserve"> m</w:t>
      </w:r>
      <w:r w:rsidR="009C7316" w:rsidRPr="00F43109">
        <w:rPr>
          <w:rFonts w:ascii="Times New Roman" w:hAnsi="Times New Roman"/>
          <w:szCs w:val="22"/>
          <w:lang w:val="mt-MT"/>
        </w:rPr>
        <w:t>’</w:t>
      </w:r>
      <w:r w:rsidR="00BE6363" w:rsidRPr="00F43109">
        <w:rPr>
          <w:rFonts w:ascii="Times New Roman" w:hAnsi="Times New Roman"/>
          <w:szCs w:val="22"/>
          <w:lang w:val="mt-MT"/>
        </w:rPr>
        <w:t xml:space="preserve">għandux jintuża waqt it-tqala, b’mod partikolari fl-ewwel tliet xhur, </w:t>
      </w:r>
      <w:r w:rsidR="00DE6991" w:rsidRPr="00F43109">
        <w:rPr>
          <w:rFonts w:ascii="Times New Roman" w:hAnsi="Times New Roman"/>
          <w:szCs w:val="22"/>
          <w:lang w:val="mt-MT"/>
        </w:rPr>
        <w:t>sakemm</w:t>
      </w:r>
      <w:r w:rsidR="00AA1176" w:rsidRPr="00F43109">
        <w:rPr>
          <w:rFonts w:ascii="Times New Roman" w:hAnsi="Times New Roman"/>
          <w:szCs w:val="22"/>
          <w:lang w:val="mt-MT"/>
        </w:rPr>
        <w:t xml:space="preserve"> ma jkunx verament meħtieġ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</w:t>
      </w:r>
      <w:r w:rsidR="00AA1176" w:rsidRPr="00F43109">
        <w:rPr>
          <w:rFonts w:ascii="Times New Roman" w:hAnsi="Times New Roman"/>
          <w:szCs w:val="22"/>
          <w:lang w:val="mt-MT"/>
        </w:rPr>
        <w:t>ara sezzjoni</w:t>
      </w:r>
      <w:r w:rsidR="00273314" w:rsidRPr="00F43109">
        <w:rPr>
          <w:rFonts w:ascii="Times New Roman" w:hAnsi="Times New Roman"/>
          <w:szCs w:val="22"/>
          <w:lang w:val="mt-MT"/>
        </w:rPr>
        <w:t> </w:t>
      </w:r>
      <w:r w:rsidR="00251082" w:rsidRPr="00F43109">
        <w:rPr>
          <w:rFonts w:ascii="Times New Roman" w:hAnsi="Times New Roman"/>
          <w:szCs w:val="22"/>
          <w:lang w:val="mt-MT"/>
        </w:rPr>
        <w:t>4.4).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AA1176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Jekk tkun iddijanjostikata jew ippjanata tqala, </w:t>
      </w:r>
      <w:r w:rsidR="00DE6991" w:rsidRPr="00F43109">
        <w:rPr>
          <w:rFonts w:ascii="Times New Roman" w:hAnsi="Times New Roman"/>
          <w:szCs w:val="22"/>
          <w:lang w:val="mt-MT"/>
        </w:rPr>
        <w:t>għandha tiġi kkunsidrata</w:t>
      </w:r>
      <w:r w:rsidRPr="00F43109">
        <w:rPr>
          <w:rFonts w:ascii="Times New Roman" w:hAnsi="Times New Roman"/>
          <w:szCs w:val="22"/>
          <w:lang w:val="mt-MT"/>
        </w:rPr>
        <w:t xml:space="preserve"> bir-reqqa l-kura mill-ġdid u l-pazjenta għandha tkun avżata dwar ir-riskju teratoġeniku </w:t>
      </w:r>
      <w:r w:rsidR="00DE6991" w:rsidRPr="00F43109">
        <w:rPr>
          <w:rFonts w:ascii="Times New Roman" w:hAnsi="Times New Roman"/>
          <w:szCs w:val="22"/>
          <w:lang w:val="mt-MT"/>
        </w:rPr>
        <w:t xml:space="preserve">possibbli </w:t>
      </w:r>
      <w:r w:rsidRPr="00F43109">
        <w:rPr>
          <w:rFonts w:ascii="Times New Roman" w:hAnsi="Times New Roman"/>
          <w:szCs w:val="22"/>
          <w:lang w:val="mt-MT"/>
        </w:rPr>
        <w:t>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</w:p>
    <w:p w:rsidR="00251082" w:rsidRPr="00F43109" w:rsidRDefault="001D4ABE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u w:val="single"/>
          <w:lang w:val="mt-MT"/>
        </w:rPr>
        <w:t>Treddigħ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</w:p>
    <w:p w:rsidR="00251082" w:rsidRPr="00F43109" w:rsidRDefault="00DE6991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L-eskrezzjoni</w:t>
      </w:r>
      <w:r w:rsidR="001D4ABE" w:rsidRPr="00F43109">
        <w:rPr>
          <w:rFonts w:ascii="Times New Roman" w:hAnsi="Times New Roman"/>
          <w:szCs w:val="22"/>
          <w:lang w:val="mt-MT"/>
        </w:rPr>
        <w:t xml:space="preserve">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1D4ABE" w:rsidRPr="00F43109">
        <w:rPr>
          <w:rFonts w:ascii="Times New Roman" w:hAnsi="Times New Roman"/>
          <w:szCs w:val="22"/>
          <w:lang w:val="mt-MT"/>
        </w:rPr>
        <w:t xml:space="preserve"> fil-ħalib tal-bniedem mhijiex magħrufa. Madankollu, minħabba r-riżultati tal-istudji </w:t>
      </w:r>
      <w:r w:rsidR="004A5056" w:rsidRPr="00F43109">
        <w:rPr>
          <w:rFonts w:ascii="Times New Roman" w:hAnsi="Times New Roman"/>
          <w:szCs w:val="22"/>
          <w:lang w:val="mt-MT"/>
        </w:rPr>
        <w:t xml:space="preserve">fuq </w:t>
      </w:r>
      <w:r w:rsidR="001D4ABE" w:rsidRPr="00F43109">
        <w:rPr>
          <w:rFonts w:ascii="Times New Roman" w:hAnsi="Times New Roman"/>
          <w:szCs w:val="22"/>
          <w:lang w:val="mt-MT"/>
        </w:rPr>
        <w:t>l-annimali fin-nisa li jreddgħu u fit-trabi tat-twelid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</w:t>
      </w:r>
      <w:r w:rsidR="004A5056" w:rsidRPr="00F43109">
        <w:rPr>
          <w:rFonts w:ascii="Times New Roman" w:hAnsi="Times New Roman"/>
          <w:szCs w:val="22"/>
          <w:lang w:val="mt-MT"/>
        </w:rPr>
        <w:t>ara sezzjoni</w:t>
      </w:r>
      <w:r w:rsidR="00273314" w:rsidRPr="00F43109">
        <w:rPr>
          <w:rFonts w:ascii="Times New Roman" w:hAnsi="Times New Roman"/>
          <w:szCs w:val="22"/>
          <w:lang w:val="mt-MT"/>
        </w:rPr>
        <w:t> </w:t>
      </w:r>
      <w:r w:rsidR="00251082" w:rsidRPr="00F43109">
        <w:rPr>
          <w:rFonts w:ascii="Times New Roman" w:hAnsi="Times New Roman"/>
          <w:szCs w:val="22"/>
          <w:lang w:val="mt-MT"/>
        </w:rPr>
        <w:t>5.3),</w:t>
      </w:r>
      <w:r w:rsidR="004A5056" w:rsidRPr="00F43109">
        <w:rPr>
          <w:rFonts w:ascii="Times New Roman" w:hAnsi="Times New Roman"/>
          <w:szCs w:val="22"/>
          <w:lang w:val="mt-MT"/>
        </w:rPr>
        <w:t xml:space="preserve"> it-treddigħ huwa kontra-indikat fin-nisa li jkunu qegħdin jieħdu</w:t>
      </w:r>
      <w:r w:rsidR="00251082" w:rsidRPr="00F43109">
        <w:rPr>
          <w:rFonts w:ascii="Times New Roman" w:hAnsi="Times New Roman"/>
          <w:szCs w:val="22"/>
          <w:lang w:val="mt-MT"/>
        </w:rPr>
        <w:t xml:space="preserve"> PROCYSBI (</w:t>
      </w:r>
      <w:r w:rsidR="004A5056" w:rsidRPr="00F43109">
        <w:rPr>
          <w:rFonts w:ascii="Times New Roman" w:hAnsi="Times New Roman"/>
          <w:szCs w:val="22"/>
          <w:lang w:val="mt-MT"/>
        </w:rPr>
        <w:t>ara sezzjoni</w:t>
      </w:r>
      <w:r w:rsidR="00273314" w:rsidRPr="00F43109">
        <w:rPr>
          <w:rFonts w:ascii="Times New Roman" w:hAnsi="Times New Roman"/>
          <w:szCs w:val="22"/>
          <w:lang w:val="mt-MT"/>
        </w:rPr>
        <w:t> </w:t>
      </w:r>
      <w:r w:rsidR="00251082" w:rsidRPr="00F43109">
        <w:rPr>
          <w:rFonts w:ascii="Times New Roman" w:hAnsi="Times New Roman"/>
          <w:szCs w:val="22"/>
          <w:lang w:val="mt-MT"/>
        </w:rPr>
        <w:t>4.3).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u w:val="single"/>
          <w:lang w:val="mt-MT"/>
        </w:rPr>
        <w:t>Fertilit</w:t>
      </w:r>
      <w:r w:rsidR="004A5056" w:rsidRPr="00F43109">
        <w:rPr>
          <w:rFonts w:ascii="Times New Roman" w:hAnsi="Times New Roman"/>
          <w:szCs w:val="22"/>
          <w:u w:val="single"/>
          <w:lang w:val="mt-MT"/>
        </w:rPr>
        <w:t>à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</w:p>
    <w:p w:rsidR="00251082" w:rsidRPr="00F43109" w:rsidRDefault="004A5056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Effetti fuq il-fertilità dehru fl-istudji fuq l-annimali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</w:t>
      </w:r>
      <w:r w:rsidRPr="00F43109">
        <w:rPr>
          <w:rFonts w:ascii="Times New Roman" w:hAnsi="Times New Roman"/>
          <w:szCs w:val="22"/>
          <w:lang w:val="mt-MT"/>
        </w:rPr>
        <w:t>ara sezzjoni</w:t>
      </w:r>
      <w:r w:rsidR="00273314" w:rsidRPr="00F43109">
        <w:rPr>
          <w:rFonts w:ascii="Times New Roman" w:hAnsi="Times New Roman"/>
          <w:szCs w:val="22"/>
          <w:lang w:val="mt-MT"/>
        </w:rPr>
        <w:t> </w:t>
      </w:r>
      <w:r w:rsidR="00251082" w:rsidRPr="00F43109">
        <w:rPr>
          <w:rFonts w:ascii="Times New Roman" w:hAnsi="Times New Roman"/>
          <w:szCs w:val="22"/>
          <w:lang w:val="mt-MT"/>
        </w:rPr>
        <w:t xml:space="preserve">5.3). Azoospermia </w:t>
      </w:r>
      <w:r w:rsidRPr="00F43109">
        <w:rPr>
          <w:rFonts w:ascii="Times New Roman" w:hAnsi="Times New Roman"/>
          <w:szCs w:val="22"/>
          <w:lang w:val="mt-MT"/>
        </w:rPr>
        <w:t>ġiet irrappurtata fil-pazjenti rġiel b’ċistinożi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251082" w:rsidP="00F43109">
      <w:pP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keepNext/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4.7</w:t>
      </w:r>
      <w:r w:rsidRPr="00F43109">
        <w:rPr>
          <w:rFonts w:ascii="Times New Roman" w:hAnsi="Times New Roman"/>
          <w:b/>
          <w:szCs w:val="22"/>
          <w:lang w:val="mt-MT"/>
        </w:rPr>
        <w:tab/>
      </w:r>
      <w:r w:rsidR="004F6C8D" w:rsidRPr="00F43109">
        <w:rPr>
          <w:rFonts w:ascii="Times New Roman" w:hAnsi="Times New Roman"/>
          <w:b/>
          <w:szCs w:val="22"/>
          <w:lang w:val="mt-MT"/>
        </w:rPr>
        <w:t xml:space="preserve">Effetti fuq il-ħila </w:t>
      </w:r>
      <w:r w:rsidR="009C7316" w:rsidRPr="00F43109">
        <w:rPr>
          <w:rFonts w:ascii="Times New Roman" w:hAnsi="Times New Roman"/>
          <w:b/>
          <w:szCs w:val="22"/>
          <w:lang w:val="mt-MT" w:bidi="mt-MT"/>
        </w:rPr>
        <w:t xml:space="preserve">biex issuq </w:t>
      </w:r>
      <w:r w:rsidR="004F6C8D" w:rsidRPr="00F43109">
        <w:rPr>
          <w:rFonts w:ascii="Times New Roman" w:hAnsi="Times New Roman"/>
          <w:b/>
          <w:szCs w:val="22"/>
          <w:lang w:val="mt-MT"/>
        </w:rPr>
        <w:t xml:space="preserve">u </w:t>
      </w:r>
      <w:r w:rsidR="009C7316" w:rsidRPr="00F43109">
        <w:rPr>
          <w:rFonts w:ascii="Times New Roman" w:hAnsi="Times New Roman"/>
          <w:b/>
          <w:szCs w:val="22"/>
          <w:lang w:val="mt-MT"/>
        </w:rPr>
        <w:t xml:space="preserve">tħaddem </w:t>
      </w:r>
      <w:r w:rsidR="004F6C8D" w:rsidRPr="00F43109">
        <w:rPr>
          <w:rFonts w:ascii="Times New Roman" w:hAnsi="Times New Roman"/>
          <w:b/>
          <w:szCs w:val="22"/>
          <w:lang w:val="mt-MT"/>
        </w:rPr>
        <w:t>magni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B33AA7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għandha </w:t>
      </w:r>
      <w:r w:rsidR="009C7316" w:rsidRPr="00F43109">
        <w:rPr>
          <w:rFonts w:ascii="Times New Roman" w:hAnsi="Times New Roman"/>
          <w:szCs w:val="22"/>
          <w:lang w:val="mt-MT"/>
        </w:rPr>
        <w:t>effett żgħir</w:t>
      </w:r>
      <w:r w:rsidR="009C7316" w:rsidRPr="00F43109" w:rsidDel="009C7316">
        <w:rPr>
          <w:rFonts w:ascii="Times New Roman" w:hAnsi="Times New Roman"/>
          <w:szCs w:val="22"/>
          <w:lang w:val="mt-MT"/>
        </w:rPr>
        <w:t xml:space="preserve"> </w:t>
      </w:r>
      <w:r w:rsidRPr="00F43109">
        <w:rPr>
          <w:rFonts w:ascii="Times New Roman" w:hAnsi="Times New Roman"/>
          <w:szCs w:val="22"/>
          <w:lang w:val="mt-MT"/>
        </w:rPr>
        <w:t xml:space="preserve">jew moderat fuq il-ħila </w:t>
      </w:r>
      <w:r w:rsidR="009C7316" w:rsidRPr="00F43109">
        <w:rPr>
          <w:rFonts w:ascii="Times New Roman" w:hAnsi="Times New Roman"/>
          <w:szCs w:val="22"/>
          <w:lang w:val="mt-MT"/>
        </w:rPr>
        <w:t>biex i</w:t>
      </w:r>
      <w:r w:rsidRPr="00F43109">
        <w:rPr>
          <w:rFonts w:ascii="Times New Roman" w:hAnsi="Times New Roman"/>
          <w:szCs w:val="22"/>
          <w:lang w:val="mt-MT"/>
        </w:rPr>
        <w:t>ssuq u tħaddem magni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B33AA7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tista’ tikkawża </w:t>
      </w:r>
      <w:r w:rsidR="008B0A2B" w:rsidRPr="00F43109">
        <w:rPr>
          <w:rFonts w:ascii="Times New Roman" w:hAnsi="Times New Roman"/>
          <w:szCs w:val="22"/>
          <w:lang w:val="mt-MT"/>
        </w:rPr>
        <w:t>n-</w:t>
      </w:r>
      <w:r w:rsidRPr="00F43109">
        <w:rPr>
          <w:rFonts w:ascii="Times New Roman" w:hAnsi="Times New Roman"/>
          <w:szCs w:val="22"/>
          <w:lang w:val="mt-MT"/>
        </w:rPr>
        <w:t>ngħas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  <w:r w:rsidR="008B0A2B" w:rsidRPr="00F43109">
        <w:rPr>
          <w:rFonts w:ascii="Times New Roman" w:hAnsi="Times New Roman"/>
          <w:szCs w:val="22"/>
          <w:lang w:val="mt-MT"/>
        </w:rPr>
        <w:t xml:space="preserve"> Meta jibdew it-terapija, il-pazjenti mgħandhomx jagħmlu attivitajiet li jistgħu jkunu ta’ periklu</w:t>
      </w:r>
      <w:r w:rsidR="00476661" w:rsidRPr="00F43109">
        <w:rPr>
          <w:rFonts w:ascii="Times New Roman" w:hAnsi="Times New Roman"/>
          <w:szCs w:val="22"/>
          <w:lang w:val="mt-MT"/>
        </w:rPr>
        <w:t xml:space="preserve"> sakemm l-effetti tal-prodott mediċinali</w:t>
      </w:r>
      <w:r w:rsidR="00DF31DE" w:rsidRPr="00F43109">
        <w:rPr>
          <w:rFonts w:ascii="Times New Roman" w:hAnsi="Times New Roman"/>
          <w:szCs w:val="22"/>
          <w:lang w:val="mt-MT"/>
        </w:rPr>
        <w:t xml:space="preserve"> fuq kull individwu jkunu magħrufa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4.8</w:t>
      </w:r>
      <w:r w:rsidRPr="00F43109">
        <w:rPr>
          <w:rFonts w:ascii="Times New Roman" w:hAnsi="Times New Roman"/>
          <w:b/>
          <w:szCs w:val="22"/>
          <w:lang w:val="mt-MT"/>
        </w:rPr>
        <w:tab/>
      </w:r>
      <w:r w:rsidR="004F6C8D" w:rsidRPr="00F43109">
        <w:rPr>
          <w:rFonts w:ascii="Times New Roman" w:hAnsi="Times New Roman"/>
          <w:b/>
          <w:szCs w:val="22"/>
          <w:lang w:val="mt-MT"/>
        </w:rPr>
        <w:t>Effetti mhux mixtieqa</w:t>
      </w:r>
      <w:r w:rsidRPr="00F43109">
        <w:rPr>
          <w:rFonts w:ascii="Times New Roman" w:hAnsi="Times New Roman"/>
          <w:szCs w:val="22"/>
          <w:lang w:val="mt-MT"/>
        </w:rPr>
        <w:t xml:space="preserve"> </w:t>
      </w:r>
    </w:p>
    <w:p w:rsidR="00251082" w:rsidRPr="00F43109" w:rsidRDefault="00251082" w:rsidP="00F43109">
      <w:pPr>
        <w:pStyle w:val="ParagraphCharCharChar"/>
        <w:keepNext/>
        <w:spacing w:before="0" w:after="0"/>
        <w:ind w:left="540" w:hanging="540"/>
        <w:jc w:val="both"/>
        <w:rPr>
          <w:sz w:val="22"/>
          <w:szCs w:val="22"/>
          <w:lang w:val="mt-MT"/>
        </w:rPr>
      </w:pPr>
    </w:p>
    <w:p w:rsidR="00251082" w:rsidRPr="00F43109" w:rsidRDefault="004F6C8D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u w:val="single"/>
          <w:lang w:val="mt-MT"/>
        </w:rPr>
        <w:t>Sommarju tal-profil tas-sigurtà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</w:p>
    <w:p w:rsidR="00251082" w:rsidRPr="00F43109" w:rsidRDefault="00DF31DE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Għall-formulazzjoni b’rilaxx immedjat tal-bitartrat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251082" w:rsidRPr="00F43109">
        <w:rPr>
          <w:rFonts w:ascii="Times New Roman" w:hAnsi="Times New Roman"/>
          <w:szCs w:val="22"/>
          <w:lang w:val="mt-MT"/>
        </w:rPr>
        <w:t>,</w:t>
      </w:r>
      <w:r w:rsidR="00B852E1" w:rsidRPr="00F43109">
        <w:rPr>
          <w:rFonts w:ascii="Times New Roman" w:hAnsi="Times New Roman"/>
          <w:szCs w:val="22"/>
          <w:lang w:val="mt-MT"/>
        </w:rPr>
        <w:t xml:space="preserve"> madwar</w:t>
      </w:r>
      <w:r w:rsidR="00251082" w:rsidRPr="00F43109">
        <w:rPr>
          <w:rFonts w:ascii="Times New Roman" w:hAnsi="Times New Roman"/>
          <w:szCs w:val="22"/>
          <w:lang w:val="mt-MT"/>
        </w:rPr>
        <w:t xml:space="preserve"> 35% </w:t>
      </w:r>
      <w:r w:rsidR="00B852E1" w:rsidRPr="00F43109">
        <w:rPr>
          <w:rFonts w:ascii="Times New Roman" w:hAnsi="Times New Roman"/>
          <w:szCs w:val="22"/>
          <w:lang w:val="mt-MT"/>
        </w:rPr>
        <w:t xml:space="preserve">tal-pazjenti jistgħu jkunu mistennija li jkollhom reazzjonijiet avversi. Dawn jinvolvu l-aktar is-sistema gastro-intestinali u s-sistema nervuża ċentrali. </w:t>
      </w:r>
      <w:r w:rsidR="00117580" w:rsidRPr="00F43109">
        <w:rPr>
          <w:rFonts w:ascii="Times New Roman" w:hAnsi="Times New Roman"/>
          <w:szCs w:val="22"/>
          <w:lang w:val="mt-MT"/>
        </w:rPr>
        <w:t>Meta dawn ir-reazzjonijiet jitfaċċaw fil-bidu tat-terapija biċ-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117580" w:rsidRPr="00F43109">
        <w:rPr>
          <w:rFonts w:ascii="Times New Roman" w:hAnsi="Times New Roman"/>
          <w:szCs w:val="22"/>
          <w:lang w:val="mt-MT"/>
        </w:rPr>
        <w:t>, il-waqfien tempora</w:t>
      </w:r>
      <w:r w:rsidR="00DE6991" w:rsidRPr="00F43109">
        <w:rPr>
          <w:rFonts w:ascii="Times New Roman" w:hAnsi="Times New Roman"/>
          <w:szCs w:val="22"/>
          <w:lang w:val="mt-MT"/>
        </w:rPr>
        <w:t>nju u l-introduzzjoni mill-ġdid</w:t>
      </w:r>
      <w:r w:rsidR="00117580" w:rsidRPr="00F43109">
        <w:rPr>
          <w:rFonts w:ascii="Times New Roman" w:hAnsi="Times New Roman"/>
          <w:szCs w:val="22"/>
          <w:lang w:val="mt-MT"/>
        </w:rPr>
        <w:t xml:space="preserve"> bil-mod il-mod tal-kura jistgħu jkunu effettivi sabiex itejbu t-tolleranza</w:t>
      </w:r>
      <w:r w:rsidR="00251082" w:rsidRPr="00F43109">
        <w:rPr>
          <w:rFonts w:ascii="Times New Roman" w:hAnsi="Times New Roman"/>
          <w:szCs w:val="22"/>
          <w:lang w:val="mt-MT"/>
        </w:rPr>
        <w:t xml:space="preserve">. </w:t>
      </w:r>
    </w:p>
    <w:p w:rsidR="00251082" w:rsidRPr="00F43109" w:rsidRDefault="00F66225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Fi studji kliniċi b’voluntiera b’saħħithom, </w:t>
      </w:r>
      <w:r w:rsidR="00DE6991" w:rsidRPr="00F43109">
        <w:rPr>
          <w:rFonts w:ascii="Times New Roman" w:hAnsi="Times New Roman"/>
          <w:szCs w:val="22"/>
          <w:lang w:val="mt-MT"/>
        </w:rPr>
        <w:t>ir-</w:t>
      </w:r>
      <w:r w:rsidRPr="00F43109">
        <w:rPr>
          <w:rFonts w:ascii="Times New Roman" w:hAnsi="Times New Roman"/>
          <w:szCs w:val="22"/>
          <w:lang w:val="mt-MT"/>
        </w:rPr>
        <w:t xml:space="preserve">reazzjonijiet </w:t>
      </w:r>
      <w:r w:rsidR="00DE6991" w:rsidRPr="00F43109">
        <w:rPr>
          <w:rFonts w:ascii="Times New Roman" w:hAnsi="Times New Roman"/>
          <w:szCs w:val="22"/>
          <w:lang w:val="mt-MT"/>
        </w:rPr>
        <w:t xml:space="preserve">l-aktar </w:t>
      </w:r>
      <w:r w:rsidRPr="00F43109">
        <w:rPr>
          <w:rFonts w:ascii="Times New Roman" w:hAnsi="Times New Roman"/>
          <w:szCs w:val="22"/>
          <w:lang w:val="mt-MT"/>
        </w:rPr>
        <w:t>avversi frekwenti kienu sintomi GI komuni ħafna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(16%)</w:t>
      </w:r>
      <w:r w:rsidRPr="00F43109">
        <w:rPr>
          <w:rFonts w:ascii="Times New Roman" w:hAnsi="Times New Roman"/>
          <w:szCs w:val="22"/>
          <w:lang w:val="mt-MT"/>
        </w:rPr>
        <w:t xml:space="preserve"> u </w:t>
      </w:r>
      <w:r w:rsidR="0011701A" w:rsidRPr="00F43109">
        <w:rPr>
          <w:rFonts w:ascii="Times New Roman" w:hAnsi="Times New Roman"/>
          <w:szCs w:val="22"/>
          <w:lang w:val="mt-MT"/>
        </w:rPr>
        <w:t>li seħħew l-aktar bħala episodji singoli ħfief jew ta’ severità moderata. Il-profil ta</w:t>
      </w:r>
      <w:r w:rsidR="00273314" w:rsidRPr="00F43109">
        <w:rPr>
          <w:rFonts w:ascii="Times New Roman" w:hAnsi="Times New Roman"/>
          <w:szCs w:val="22"/>
          <w:lang w:val="mt-MT"/>
        </w:rPr>
        <w:t>r-reazzjonijiet avversi</w:t>
      </w:r>
      <w:r w:rsidR="0011701A" w:rsidRPr="00F43109">
        <w:rPr>
          <w:rFonts w:ascii="Times New Roman" w:hAnsi="Times New Roman"/>
          <w:szCs w:val="22"/>
          <w:lang w:val="mt-MT"/>
        </w:rPr>
        <w:t xml:space="preserve"> għall-individwi b’saħħithom kien simili għall-profil </w:t>
      </w:r>
      <w:r w:rsidR="00273314" w:rsidRPr="00F43109">
        <w:rPr>
          <w:rFonts w:ascii="Times New Roman" w:hAnsi="Times New Roman"/>
          <w:szCs w:val="22"/>
          <w:lang w:val="mt-MT"/>
        </w:rPr>
        <w:t>tar-reazzjonijiet avversi</w:t>
      </w:r>
      <w:r w:rsidR="00251082" w:rsidRPr="00F43109">
        <w:rPr>
          <w:rFonts w:ascii="Times New Roman" w:hAnsi="Times New Roman"/>
          <w:szCs w:val="22"/>
          <w:lang w:val="mt-MT"/>
        </w:rPr>
        <w:t xml:space="preserve"> </w:t>
      </w:r>
      <w:r w:rsidR="00DE6991" w:rsidRPr="00F43109">
        <w:rPr>
          <w:rFonts w:ascii="Times New Roman" w:hAnsi="Times New Roman"/>
          <w:szCs w:val="22"/>
          <w:lang w:val="mt-MT"/>
        </w:rPr>
        <w:t>f’</w:t>
      </w:r>
      <w:r w:rsidR="00245968" w:rsidRPr="00F43109">
        <w:rPr>
          <w:rFonts w:ascii="Times New Roman" w:hAnsi="Times New Roman"/>
          <w:szCs w:val="22"/>
          <w:lang w:val="mt-MT"/>
        </w:rPr>
        <w:t>pazjenti fir-rigward tad-disturbi GI (dijarea u uġigħ addominali</w:t>
      </w:r>
      <w:r w:rsidR="00251082" w:rsidRPr="00F43109">
        <w:rPr>
          <w:rFonts w:ascii="Times New Roman" w:hAnsi="Times New Roman"/>
          <w:szCs w:val="22"/>
          <w:lang w:val="mt-MT"/>
        </w:rPr>
        <w:t xml:space="preserve">). 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4F6C8D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u w:val="single"/>
          <w:lang w:val="mt-MT"/>
        </w:rPr>
        <w:t>Lista tabulata ta’ reazzjonijiet avversi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</w:p>
    <w:p w:rsidR="003A318B" w:rsidRPr="00F43109" w:rsidRDefault="003A318B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mt-MT"/>
        </w:rPr>
      </w:pPr>
      <w:r w:rsidRPr="00F43109">
        <w:rPr>
          <w:rFonts w:ascii="Times New Roman" w:hAnsi="Times New Roman"/>
          <w:lang w:val="mt-MT"/>
        </w:rPr>
        <w:t xml:space="preserve">Il-frekwenza ta’ reazzjonijiet avversi hija definita bl-użu tal-konvenzjoni li ġejja: </w:t>
      </w:r>
      <w:r w:rsidR="0065542F" w:rsidRPr="00F43109">
        <w:rPr>
          <w:rFonts w:ascii="Times New Roman" w:hAnsi="Times New Roman"/>
          <w:lang w:val="mt-MT"/>
        </w:rPr>
        <w:t xml:space="preserve">komuni ħafna </w:t>
      </w:r>
      <w:r w:rsidRPr="00F43109">
        <w:rPr>
          <w:rFonts w:ascii="Times New Roman" w:hAnsi="Times New Roman"/>
          <w:lang w:val="mt-MT"/>
        </w:rPr>
        <w:t xml:space="preserve">(≥1/10); </w:t>
      </w:r>
      <w:r w:rsidR="0065542F" w:rsidRPr="00F43109">
        <w:rPr>
          <w:rFonts w:ascii="Times New Roman" w:hAnsi="Times New Roman"/>
          <w:lang w:val="mt-MT"/>
        </w:rPr>
        <w:t>komuni</w:t>
      </w:r>
      <w:r w:rsidRPr="00F43109">
        <w:rPr>
          <w:rFonts w:ascii="Times New Roman" w:hAnsi="Times New Roman"/>
          <w:lang w:val="mt-MT"/>
        </w:rPr>
        <w:t xml:space="preserve"> (≥1/100 </w:t>
      </w:r>
      <w:r w:rsidR="0065542F" w:rsidRPr="00F43109">
        <w:rPr>
          <w:rFonts w:ascii="Times New Roman" w:hAnsi="Times New Roman"/>
          <w:lang w:val="mt-MT"/>
        </w:rPr>
        <w:t>sa</w:t>
      </w:r>
      <w:r w:rsidRPr="00F43109">
        <w:rPr>
          <w:rFonts w:ascii="Times New Roman" w:hAnsi="Times New Roman"/>
          <w:lang w:val="mt-MT"/>
        </w:rPr>
        <w:t xml:space="preserve"> &lt;1/10); </w:t>
      </w:r>
      <w:r w:rsidR="0065542F" w:rsidRPr="00F43109">
        <w:rPr>
          <w:rFonts w:ascii="Times New Roman" w:hAnsi="Times New Roman"/>
          <w:lang w:val="mt-MT"/>
        </w:rPr>
        <w:t>mhux komuni</w:t>
      </w:r>
      <w:r w:rsidRPr="00F43109">
        <w:rPr>
          <w:rFonts w:ascii="Times New Roman" w:hAnsi="Times New Roman"/>
          <w:lang w:val="mt-MT"/>
        </w:rPr>
        <w:t xml:space="preserve"> (≥1/1,000 </w:t>
      </w:r>
      <w:r w:rsidR="0065542F" w:rsidRPr="00F43109">
        <w:rPr>
          <w:rFonts w:ascii="Times New Roman" w:hAnsi="Times New Roman"/>
          <w:lang w:val="mt-MT"/>
        </w:rPr>
        <w:t>sa</w:t>
      </w:r>
      <w:r w:rsidRPr="00F43109">
        <w:rPr>
          <w:rFonts w:ascii="Times New Roman" w:hAnsi="Times New Roman"/>
          <w:lang w:val="mt-MT"/>
        </w:rPr>
        <w:t xml:space="preserve"> &lt;1/100); rar</w:t>
      </w:r>
      <w:r w:rsidR="0065542F" w:rsidRPr="00F43109">
        <w:rPr>
          <w:rFonts w:ascii="Times New Roman" w:hAnsi="Times New Roman"/>
          <w:lang w:val="mt-MT"/>
        </w:rPr>
        <w:t>i</w:t>
      </w:r>
      <w:r w:rsidRPr="00F43109">
        <w:rPr>
          <w:rFonts w:ascii="Times New Roman" w:hAnsi="Times New Roman"/>
          <w:lang w:val="mt-MT"/>
        </w:rPr>
        <w:t xml:space="preserve"> (≥1/10,000 </w:t>
      </w:r>
      <w:r w:rsidR="0065542F" w:rsidRPr="00F43109">
        <w:rPr>
          <w:rFonts w:ascii="Times New Roman" w:hAnsi="Times New Roman"/>
          <w:lang w:val="mt-MT"/>
        </w:rPr>
        <w:t>sa</w:t>
      </w:r>
      <w:r w:rsidRPr="00F43109">
        <w:rPr>
          <w:rFonts w:ascii="Times New Roman" w:hAnsi="Times New Roman"/>
          <w:lang w:val="mt-MT"/>
        </w:rPr>
        <w:t xml:space="preserve"> &lt;1/1,000); </w:t>
      </w:r>
      <w:r w:rsidR="0065542F" w:rsidRPr="00F43109">
        <w:rPr>
          <w:rFonts w:ascii="Times New Roman" w:hAnsi="Times New Roman"/>
          <w:bCs/>
          <w:lang w:val="mt-MT"/>
        </w:rPr>
        <w:t xml:space="preserve">rari ħafna </w:t>
      </w:r>
      <w:r w:rsidRPr="00F43109">
        <w:rPr>
          <w:rFonts w:ascii="Times New Roman" w:hAnsi="Times New Roman"/>
          <w:lang w:val="mt-MT"/>
        </w:rPr>
        <w:t xml:space="preserve">(&lt;1/10,000) </w:t>
      </w:r>
      <w:r w:rsidR="0065542F" w:rsidRPr="00F43109">
        <w:rPr>
          <w:rFonts w:ascii="Times New Roman" w:hAnsi="Times New Roman"/>
          <w:lang w:val="mt-MT"/>
        </w:rPr>
        <w:t xml:space="preserve">u </w:t>
      </w:r>
      <w:r w:rsidR="0065542F" w:rsidRPr="00F43109">
        <w:rPr>
          <w:rFonts w:ascii="Times New Roman" w:hAnsi="Times New Roman"/>
          <w:bCs/>
          <w:lang w:val="mt-MT"/>
        </w:rPr>
        <w:t>mhux magħruf (ma tistax tittieħed stima mid-data disponibbli</w:t>
      </w:r>
      <w:r w:rsidRPr="00F43109">
        <w:rPr>
          <w:rFonts w:ascii="Times New Roman" w:hAnsi="Times New Roman"/>
          <w:lang w:val="mt-MT"/>
        </w:rPr>
        <w:t>).</w:t>
      </w:r>
    </w:p>
    <w:p w:rsidR="00251082" w:rsidRPr="00F43109" w:rsidRDefault="001B7DE0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F’kull raggruppament ta’ frekwenzi, ir-reazzjonijiet avversi huma ppreżentati f’ordni fejn l-aktar serju jingħata l-ewwel</w:t>
      </w:r>
      <w:r w:rsidR="00251082" w:rsidRPr="00F43109">
        <w:rPr>
          <w:rFonts w:ascii="Times New Roman" w:hAnsi="Times New Roman"/>
          <w:szCs w:val="22"/>
          <w:lang w:val="mt-MT"/>
        </w:rPr>
        <w:t>: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20"/>
        <w:gridCol w:w="4860"/>
      </w:tblGrid>
      <w:tr w:rsidR="00560F8D" w:rsidRPr="00F43109" w:rsidTr="00BE4AFD">
        <w:trPr>
          <w:cantSplit/>
        </w:trPr>
        <w:tc>
          <w:tcPr>
            <w:tcW w:w="3420" w:type="dxa"/>
          </w:tcPr>
          <w:p w:rsidR="00560F8D" w:rsidRPr="00F43109" w:rsidRDefault="0021761D" w:rsidP="00F43109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 xml:space="preserve">Sistema tal-klassifika tal-organi </w:t>
            </w:r>
            <w:r w:rsidR="00560F8D" w:rsidRPr="00F43109">
              <w:rPr>
                <w:rFonts w:ascii="Times New Roman" w:hAnsi="Times New Roman"/>
                <w:b/>
                <w:szCs w:val="22"/>
                <w:lang w:val="mt-MT"/>
              </w:rPr>
              <w:t>MedDRA</w:t>
            </w:r>
          </w:p>
        </w:tc>
        <w:tc>
          <w:tcPr>
            <w:tcW w:w="4860" w:type="dxa"/>
            <w:vAlign w:val="center"/>
          </w:tcPr>
          <w:p w:rsidR="00560F8D" w:rsidRPr="00F43109" w:rsidRDefault="00560F8D" w:rsidP="00F43109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i/>
                <w:szCs w:val="22"/>
                <w:lang w:val="mt-MT"/>
              </w:rPr>
              <w:t xml:space="preserve">Frekwenza: </w:t>
            </w: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reazzjoni avversa</w:t>
            </w:r>
          </w:p>
        </w:tc>
      </w:tr>
      <w:tr w:rsidR="00251082" w:rsidRPr="00F43109" w:rsidTr="00BE4AFD">
        <w:trPr>
          <w:cantSplit/>
        </w:trPr>
        <w:tc>
          <w:tcPr>
            <w:tcW w:w="3420" w:type="dxa"/>
          </w:tcPr>
          <w:p w:rsidR="00251082" w:rsidRPr="00F43109" w:rsidRDefault="00E2594D" w:rsidP="00F43109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Disturbi tad-demm u tas-sistema limfatika</w:t>
            </w:r>
          </w:p>
        </w:tc>
        <w:tc>
          <w:tcPr>
            <w:tcW w:w="4860" w:type="dxa"/>
            <w:vAlign w:val="center"/>
          </w:tcPr>
          <w:p w:rsidR="00251082" w:rsidRPr="00F43109" w:rsidRDefault="00870CE5" w:rsidP="00F43109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i/>
                <w:szCs w:val="22"/>
                <w:lang w:val="mt-MT"/>
              </w:rPr>
              <w:t>Mhux komuni</w:t>
            </w:r>
            <w:r w:rsidR="00251082" w:rsidRPr="00F43109">
              <w:rPr>
                <w:rFonts w:ascii="Times New Roman" w:hAnsi="Times New Roman"/>
                <w:i/>
                <w:szCs w:val="22"/>
                <w:lang w:val="mt-MT"/>
              </w:rPr>
              <w:t xml:space="preserve">: </w:t>
            </w:r>
            <w:r w:rsidR="004A5A28" w:rsidRPr="00F43109">
              <w:rPr>
                <w:rFonts w:ascii="Times New Roman" w:hAnsi="Times New Roman"/>
                <w:szCs w:val="22"/>
                <w:lang w:val="mt-MT"/>
              </w:rPr>
              <w:t>Lewkopenja</w:t>
            </w:r>
          </w:p>
        </w:tc>
      </w:tr>
      <w:tr w:rsidR="00251082" w:rsidRPr="00F43109" w:rsidTr="00BE4AFD">
        <w:trPr>
          <w:cantSplit/>
        </w:trPr>
        <w:tc>
          <w:tcPr>
            <w:tcW w:w="3420" w:type="dxa"/>
          </w:tcPr>
          <w:p w:rsidR="00251082" w:rsidRPr="00F43109" w:rsidRDefault="00E2594D" w:rsidP="00F43109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Disturbi fis-sistema immuni</w:t>
            </w:r>
            <w:r w:rsidR="00DE6991" w:rsidRPr="00F43109">
              <w:rPr>
                <w:rFonts w:ascii="Times New Roman" w:hAnsi="Times New Roman"/>
                <w:szCs w:val="22"/>
                <w:lang w:val="mt-MT"/>
              </w:rPr>
              <w:t>tarja</w:t>
            </w:r>
          </w:p>
          <w:p w:rsidR="00251082" w:rsidRPr="00F43109" w:rsidRDefault="00251082" w:rsidP="00F43109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</w:p>
        </w:tc>
        <w:tc>
          <w:tcPr>
            <w:tcW w:w="4860" w:type="dxa"/>
            <w:vAlign w:val="center"/>
          </w:tcPr>
          <w:p w:rsidR="00251082" w:rsidRPr="00F43109" w:rsidRDefault="00870CE5" w:rsidP="00F43109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i/>
                <w:szCs w:val="22"/>
                <w:lang w:val="mt-MT"/>
              </w:rPr>
              <w:t>Mhux komuni</w:t>
            </w:r>
            <w:r w:rsidR="00251082" w:rsidRPr="00F43109">
              <w:rPr>
                <w:rFonts w:ascii="Times New Roman" w:hAnsi="Times New Roman"/>
                <w:i/>
                <w:szCs w:val="22"/>
                <w:lang w:val="mt-MT"/>
              </w:rPr>
              <w:t>:</w:t>
            </w:r>
            <w:r w:rsidR="00251082" w:rsidRPr="00F43109">
              <w:rPr>
                <w:rFonts w:ascii="Times New Roman" w:hAnsi="Times New Roman"/>
                <w:szCs w:val="22"/>
                <w:lang w:val="mt-MT"/>
              </w:rPr>
              <w:t xml:space="preserve"> </w:t>
            </w:r>
            <w:r w:rsidR="00273500" w:rsidRPr="00F43109">
              <w:rPr>
                <w:rFonts w:ascii="Times New Roman" w:hAnsi="Times New Roman"/>
                <w:szCs w:val="22"/>
                <w:lang w:val="mt-MT"/>
              </w:rPr>
              <w:t>Reazzjoni anafilattika</w:t>
            </w:r>
          </w:p>
        </w:tc>
      </w:tr>
      <w:tr w:rsidR="00251082" w:rsidRPr="00F43109" w:rsidTr="00BE4AFD">
        <w:trPr>
          <w:cantSplit/>
        </w:trPr>
        <w:tc>
          <w:tcPr>
            <w:tcW w:w="3420" w:type="dxa"/>
          </w:tcPr>
          <w:p w:rsidR="00251082" w:rsidRPr="00F43109" w:rsidRDefault="00E2594D" w:rsidP="00F43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Disturbi fil-metaboliżmu u n-nutrizzjoni </w:t>
            </w:r>
          </w:p>
        </w:tc>
        <w:tc>
          <w:tcPr>
            <w:tcW w:w="4860" w:type="dxa"/>
            <w:vAlign w:val="center"/>
          </w:tcPr>
          <w:p w:rsidR="00251082" w:rsidRPr="00F43109" w:rsidRDefault="00870CE5" w:rsidP="00F43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i/>
                <w:szCs w:val="22"/>
                <w:lang w:val="mt-MT"/>
              </w:rPr>
              <w:t>Komuni ħafna</w:t>
            </w:r>
            <w:r w:rsidR="00251082" w:rsidRPr="00F43109">
              <w:rPr>
                <w:rFonts w:ascii="Times New Roman" w:hAnsi="Times New Roman"/>
                <w:i/>
                <w:szCs w:val="22"/>
                <w:lang w:val="mt-MT"/>
              </w:rPr>
              <w:t>:</w:t>
            </w:r>
            <w:r w:rsidR="00251082" w:rsidRPr="00F43109">
              <w:rPr>
                <w:rFonts w:ascii="Times New Roman" w:hAnsi="Times New Roman"/>
                <w:szCs w:val="22"/>
                <w:lang w:val="mt-MT"/>
              </w:rPr>
              <w:t xml:space="preserve"> Anore</w:t>
            </w:r>
            <w:r w:rsidR="00273500" w:rsidRPr="00F43109">
              <w:rPr>
                <w:rFonts w:ascii="Times New Roman" w:hAnsi="Times New Roman"/>
                <w:szCs w:val="22"/>
                <w:lang w:val="mt-MT"/>
              </w:rPr>
              <w:t>ssija</w:t>
            </w:r>
          </w:p>
        </w:tc>
      </w:tr>
      <w:tr w:rsidR="00251082" w:rsidRPr="00F43109" w:rsidTr="00BE4AFD">
        <w:trPr>
          <w:cantSplit/>
        </w:trPr>
        <w:tc>
          <w:tcPr>
            <w:tcW w:w="3420" w:type="dxa"/>
          </w:tcPr>
          <w:p w:rsidR="00251082" w:rsidRPr="00F43109" w:rsidRDefault="001C6152" w:rsidP="00F43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Disturbi psikjatriċi</w:t>
            </w:r>
          </w:p>
          <w:p w:rsidR="00251082" w:rsidRPr="00F43109" w:rsidRDefault="00251082" w:rsidP="00F43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</w:p>
        </w:tc>
        <w:tc>
          <w:tcPr>
            <w:tcW w:w="4860" w:type="dxa"/>
            <w:vAlign w:val="center"/>
          </w:tcPr>
          <w:p w:rsidR="00251082" w:rsidRPr="00F43109" w:rsidRDefault="00870CE5" w:rsidP="00F43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i/>
                <w:szCs w:val="22"/>
                <w:lang w:val="mt-MT"/>
              </w:rPr>
              <w:t>Mhux komuni</w:t>
            </w:r>
            <w:r w:rsidR="00251082" w:rsidRPr="00F43109">
              <w:rPr>
                <w:rFonts w:ascii="Times New Roman" w:hAnsi="Times New Roman"/>
                <w:i/>
                <w:szCs w:val="22"/>
                <w:lang w:val="mt-MT"/>
              </w:rPr>
              <w:t>:</w:t>
            </w:r>
            <w:r w:rsidR="00251082" w:rsidRPr="00F43109">
              <w:rPr>
                <w:rFonts w:ascii="Times New Roman" w:hAnsi="Times New Roman"/>
                <w:szCs w:val="22"/>
                <w:lang w:val="mt-MT"/>
              </w:rPr>
              <w:t xml:space="preserve"> Nerv</w:t>
            </w:r>
            <w:r w:rsidR="00C72DCA" w:rsidRPr="00F43109">
              <w:rPr>
                <w:rFonts w:ascii="Times New Roman" w:hAnsi="Times New Roman"/>
                <w:szCs w:val="22"/>
                <w:lang w:val="mt-MT"/>
              </w:rPr>
              <w:t>i</w:t>
            </w:r>
            <w:r w:rsidR="00251082" w:rsidRPr="00F43109">
              <w:rPr>
                <w:rFonts w:ascii="Times New Roman" w:hAnsi="Times New Roman"/>
                <w:szCs w:val="22"/>
                <w:lang w:val="mt-MT"/>
              </w:rPr>
              <w:t xml:space="preserve">, </w:t>
            </w:r>
            <w:r w:rsidR="00C72DCA" w:rsidRPr="00F43109">
              <w:rPr>
                <w:rFonts w:ascii="Times New Roman" w:hAnsi="Times New Roman"/>
                <w:szCs w:val="22"/>
                <w:lang w:val="mt-MT"/>
              </w:rPr>
              <w:t>alluċinazzjoni</w:t>
            </w:r>
          </w:p>
        </w:tc>
      </w:tr>
      <w:tr w:rsidR="00251082" w:rsidRPr="00F43109" w:rsidTr="00BE4AFD">
        <w:trPr>
          <w:cantSplit/>
          <w:trHeight w:val="360"/>
        </w:trPr>
        <w:tc>
          <w:tcPr>
            <w:tcW w:w="3420" w:type="dxa"/>
            <w:vMerge w:val="restart"/>
          </w:tcPr>
          <w:p w:rsidR="00251082" w:rsidRPr="00F43109" w:rsidRDefault="001C6152" w:rsidP="00F43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Disturbi fis-sistema nervuża</w:t>
            </w:r>
          </w:p>
        </w:tc>
        <w:tc>
          <w:tcPr>
            <w:tcW w:w="4860" w:type="dxa"/>
            <w:vAlign w:val="center"/>
          </w:tcPr>
          <w:p w:rsidR="00251082" w:rsidRPr="00F43109" w:rsidRDefault="00AC2415" w:rsidP="00F43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i/>
                <w:szCs w:val="22"/>
                <w:lang w:val="mt-MT"/>
              </w:rPr>
              <w:t>Komuni</w:t>
            </w:r>
            <w:r w:rsidR="00251082" w:rsidRPr="00F43109">
              <w:rPr>
                <w:rFonts w:ascii="Times New Roman" w:hAnsi="Times New Roman"/>
                <w:i/>
                <w:szCs w:val="22"/>
                <w:lang w:val="mt-MT"/>
              </w:rPr>
              <w:t>:</w:t>
            </w:r>
            <w:r w:rsidR="00251082" w:rsidRPr="00F43109">
              <w:rPr>
                <w:rFonts w:ascii="Times New Roman" w:hAnsi="Times New Roman"/>
                <w:szCs w:val="22"/>
                <w:lang w:val="mt-MT"/>
              </w:rPr>
              <w:t xml:space="preserve"> </w:t>
            </w:r>
            <w:r w:rsidR="00C72DCA" w:rsidRPr="00F43109">
              <w:rPr>
                <w:rFonts w:ascii="Times New Roman" w:hAnsi="Times New Roman"/>
                <w:szCs w:val="22"/>
                <w:lang w:val="mt-MT"/>
              </w:rPr>
              <w:t>Uġigħ ta’ ras</w:t>
            </w:r>
            <w:r w:rsidR="00251082" w:rsidRPr="00F43109">
              <w:rPr>
                <w:rFonts w:ascii="Times New Roman" w:hAnsi="Times New Roman"/>
                <w:szCs w:val="22"/>
                <w:lang w:val="mt-MT"/>
              </w:rPr>
              <w:t>, en</w:t>
            </w:r>
            <w:r w:rsidR="00C72DCA" w:rsidRPr="00F43109">
              <w:rPr>
                <w:rFonts w:ascii="Times New Roman" w:hAnsi="Times New Roman"/>
                <w:szCs w:val="22"/>
                <w:lang w:val="mt-MT"/>
              </w:rPr>
              <w:t>ċefalopatija</w:t>
            </w:r>
          </w:p>
        </w:tc>
      </w:tr>
      <w:tr w:rsidR="00251082" w:rsidRPr="00F43109" w:rsidTr="00BE4AFD">
        <w:trPr>
          <w:cantSplit/>
          <w:trHeight w:val="345"/>
        </w:trPr>
        <w:tc>
          <w:tcPr>
            <w:tcW w:w="3420" w:type="dxa"/>
            <w:vMerge/>
          </w:tcPr>
          <w:p w:rsidR="00251082" w:rsidRPr="00F43109" w:rsidRDefault="00251082" w:rsidP="00F43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</w:p>
        </w:tc>
        <w:tc>
          <w:tcPr>
            <w:tcW w:w="4860" w:type="dxa"/>
            <w:vAlign w:val="center"/>
          </w:tcPr>
          <w:p w:rsidR="00251082" w:rsidRPr="00F43109" w:rsidRDefault="00870CE5" w:rsidP="00F43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i/>
                <w:szCs w:val="22"/>
                <w:lang w:val="mt-MT"/>
              </w:rPr>
              <w:t>Mhux komuni</w:t>
            </w:r>
            <w:r w:rsidR="00251082" w:rsidRPr="00F43109">
              <w:rPr>
                <w:rFonts w:ascii="Times New Roman" w:hAnsi="Times New Roman"/>
                <w:i/>
                <w:szCs w:val="22"/>
                <w:lang w:val="mt-MT"/>
              </w:rPr>
              <w:t>:</w:t>
            </w:r>
            <w:r w:rsidR="00251082" w:rsidRPr="00F43109">
              <w:rPr>
                <w:rFonts w:ascii="Times New Roman" w:hAnsi="Times New Roman"/>
                <w:szCs w:val="22"/>
                <w:lang w:val="mt-MT"/>
              </w:rPr>
              <w:t xml:space="preserve"> </w:t>
            </w:r>
            <w:r w:rsidR="00C72DCA" w:rsidRPr="00F43109">
              <w:rPr>
                <w:rFonts w:ascii="Times New Roman" w:hAnsi="Times New Roman"/>
                <w:szCs w:val="22"/>
                <w:lang w:val="mt-MT"/>
              </w:rPr>
              <w:t>Ngħas</w:t>
            </w:r>
            <w:r w:rsidR="00251082" w:rsidRPr="00F43109">
              <w:rPr>
                <w:rFonts w:ascii="Times New Roman" w:hAnsi="Times New Roman"/>
                <w:szCs w:val="22"/>
                <w:lang w:val="mt-MT"/>
              </w:rPr>
              <w:t xml:space="preserve">, </w:t>
            </w:r>
            <w:r w:rsidR="00C72DCA" w:rsidRPr="00F43109">
              <w:rPr>
                <w:rFonts w:ascii="Times New Roman" w:hAnsi="Times New Roman"/>
                <w:szCs w:val="22"/>
                <w:lang w:val="mt-MT"/>
              </w:rPr>
              <w:t>konvulżjonijiet</w:t>
            </w:r>
          </w:p>
        </w:tc>
      </w:tr>
      <w:tr w:rsidR="00251082" w:rsidRPr="00F43109" w:rsidTr="00BE4AFD">
        <w:trPr>
          <w:cantSplit/>
          <w:trHeight w:val="330"/>
        </w:trPr>
        <w:tc>
          <w:tcPr>
            <w:tcW w:w="3420" w:type="dxa"/>
            <w:vMerge w:val="restart"/>
          </w:tcPr>
          <w:p w:rsidR="00251082" w:rsidRPr="00F43109" w:rsidRDefault="001C6152" w:rsidP="00F43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Disturbi gastro-intestinali</w:t>
            </w:r>
          </w:p>
        </w:tc>
        <w:tc>
          <w:tcPr>
            <w:tcW w:w="4860" w:type="dxa"/>
            <w:vAlign w:val="center"/>
          </w:tcPr>
          <w:p w:rsidR="00251082" w:rsidRPr="00F43109" w:rsidRDefault="00870CE5" w:rsidP="00F43109">
            <w:pPr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i/>
                <w:szCs w:val="22"/>
                <w:lang w:val="mt-MT"/>
              </w:rPr>
              <w:t>Komuni ħafna</w:t>
            </w:r>
            <w:r w:rsidR="00251082" w:rsidRPr="00F43109">
              <w:rPr>
                <w:rFonts w:ascii="Times New Roman" w:hAnsi="Times New Roman"/>
                <w:i/>
                <w:szCs w:val="22"/>
                <w:lang w:val="mt-MT"/>
              </w:rPr>
              <w:t>:</w:t>
            </w:r>
            <w:r w:rsidR="00251082" w:rsidRPr="00F43109">
              <w:rPr>
                <w:rFonts w:ascii="Times New Roman" w:hAnsi="Times New Roman"/>
                <w:szCs w:val="22"/>
                <w:lang w:val="mt-MT"/>
              </w:rPr>
              <w:t xml:space="preserve"> </w:t>
            </w:r>
            <w:r w:rsidR="00C72DCA" w:rsidRPr="00F43109">
              <w:rPr>
                <w:rFonts w:ascii="Times New Roman" w:hAnsi="Times New Roman"/>
                <w:szCs w:val="22"/>
                <w:lang w:val="mt-MT"/>
              </w:rPr>
              <w:t>Rimettar</w:t>
            </w:r>
            <w:r w:rsidR="00251082" w:rsidRPr="00F43109">
              <w:rPr>
                <w:rFonts w:ascii="Times New Roman" w:hAnsi="Times New Roman"/>
                <w:szCs w:val="22"/>
                <w:lang w:val="mt-MT"/>
              </w:rPr>
              <w:t>,</w:t>
            </w:r>
            <w:r w:rsidR="00C72DCA" w:rsidRPr="00F43109">
              <w:rPr>
                <w:rFonts w:ascii="Times New Roman" w:hAnsi="Times New Roman"/>
                <w:szCs w:val="22"/>
                <w:lang w:val="mt-MT"/>
              </w:rPr>
              <w:t xml:space="preserve"> </w:t>
            </w:r>
            <w:r w:rsidR="00DE6991" w:rsidRPr="00F43109">
              <w:rPr>
                <w:rFonts w:ascii="Times New Roman" w:hAnsi="Times New Roman"/>
                <w:szCs w:val="22"/>
                <w:lang w:val="mt-MT"/>
              </w:rPr>
              <w:t>nawżja</w:t>
            </w:r>
            <w:r w:rsidR="00C72DCA" w:rsidRPr="00F43109">
              <w:rPr>
                <w:rFonts w:ascii="Times New Roman" w:hAnsi="Times New Roman"/>
                <w:szCs w:val="22"/>
                <w:lang w:val="mt-MT"/>
              </w:rPr>
              <w:t>, dijarea</w:t>
            </w:r>
          </w:p>
        </w:tc>
      </w:tr>
      <w:tr w:rsidR="00251082" w:rsidRPr="00F43109" w:rsidTr="00BE4AFD">
        <w:trPr>
          <w:cantSplit/>
          <w:trHeight w:val="645"/>
        </w:trPr>
        <w:tc>
          <w:tcPr>
            <w:tcW w:w="3420" w:type="dxa"/>
            <w:vMerge/>
          </w:tcPr>
          <w:p w:rsidR="00251082" w:rsidRPr="00F43109" w:rsidRDefault="00251082" w:rsidP="00F43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</w:p>
        </w:tc>
        <w:tc>
          <w:tcPr>
            <w:tcW w:w="4860" w:type="dxa"/>
            <w:vAlign w:val="center"/>
          </w:tcPr>
          <w:p w:rsidR="00251082" w:rsidRPr="00F43109" w:rsidRDefault="004A5A28" w:rsidP="00F43109">
            <w:pPr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i/>
                <w:szCs w:val="22"/>
                <w:lang w:val="mt-MT"/>
              </w:rPr>
              <w:t>Komuni</w:t>
            </w:r>
            <w:r w:rsidR="00AC2415" w:rsidRPr="00F43109">
              <w:rPr>
                <w:rFonts w:ascii="Times New Roman" w:hAnsi="Times New Roman"/>
                <w:i/>
                <w:szCs w:val="22"/>
                <w:lang w:val="mt-MT"/>
              </w:rPr>
              <w:t xml:space="preserve">: </w:t>
            </w:r>
            <w:r w:rsidR="00C72DCA" w:rsidRPr="00F43109">
              <w:rPr>
                <w:rFonts w:ascii="Times New Roman" w:hAnsi="Times New Roman"/>
                <w:szCs w:val="22"/>
                <w:lang w:val="mt-MT"/>
              </w:rPr>
              <w:t>Uġigħ addominali</w:t>
            </w:r>
            <w:r w:rsidR="00251082" w:rsidRPr="00F43109">
              <w:rPr>
                <w:rFonts w:ascii="Times New Roman" w:hAnsi="Times New Roman"/>
                <w:szCs w:val="22"/>
                <w:lang w:val="mt-MT"/>
              </w:rPr>
              <w:t xml:space="preserve">, </w:t>
            </w:r>
            <w:r w:rsidR="008D78B2" w:rsidRPr="00F43109">
              <w:rPr>
                <w:rFonts w:ascii="Times New Roman" w:hAnsi="Times New Roman"/>
                <w:szCs w:val="22"/>
                <w:lang w:val="mt-MT"/>
              </w:rPr>
              <w:t>riħa fil-ħalq, dispepsja</w:t>
            </w:r>
            <w:r w:rsidR="00251082" w:rsidRPr="00F43109">
              <w:rPr>
                <w:rFonts w:ascii="Times New Roman" w:hAnsi="Times New Roman"/>
                <w:szCs w:val="22"/>
                <w:lang w:val="mt-MT"/>
              </w:rPr>
              <w:t>, gastroenterit</w:t>
            </w:r>
            <w:r w:rsidR="008D78B2" w:rsidRPr="00F43109">
              <w:rPr>
                <w:rFonts w:ascii="Times New Roman" w:hAnsi="Times New Roman"/>
                <w:szCs w:val="22"/>
                <w:lang w:val="mt-MT"/>
              </w:rPr>
              <w:t>e</w:t>
            </w:r>
          </w:p>
        </w:tc>
      </w:tr>
      <w:tr w:rsidR="00251082" w:rsidRPr="00F43109" w:rsidTr="00BE4AFD">
        <w:trPr>
          <w:cantSplit/>
          <w:trHeight w:val="435"/>
        </w:trPr>
        <w:tc>
          <w:tcPr>
            <w:tcW w:w="3420" w:type="dxa"/>
            <w:vMerge/>
          </w:tcPr>
          <w:p w:rsidR="00251082" w:rsidRPr="00F43109" w:rsidRDefault="00251082" w:rsidP="00F43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</w:p>
        </w:tc>
        <w:tc>
          <w:tcPr>
            <w:tcW w:w="4860" w:type="dxa"/>
            <w:vAlign w:val="center"/>
          </w:tcPr>
          <w:p w:rsidR="00251082" w:rsidRPr="00F43109" w:rsidRDefault="00870CE5" w:rsidP="00F43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i/>
                <w:szCs w:val="22"/>
                <w:lang w:val="mt-MT"/>
              </w:rPr>
              <w:t>Mhux komuni</w:t>
            </w:r>
            <w:r w:rsidR="00251082" w:rsidRPr="00F43109">
              <w:rPr>
                <w:rFonts w:ascii="Times New Roman" w:hAnsi="Times New Roman"/>
                <w:i/>
                <w:szCs w:val="22"/>
                <w:lang w:val="mt-MT"/>
              </w:rPr>
              <w:t>:</w:t>
            </w:r>
            <w:r w:rsidR="00251082" w:rsidRPr="00F43109">
              <w:rPr>
                <w:rFonts w:ascii="Times New Roman" w:hAnsi="Times New Roman"/>
                <w:szCs w:val="22"/>
                <w:lang w:val="mt-MT"/>
              </w:rPr>
              <w:t xml:space="preserve"> </w:t>
            </w:r>
            <w:r w:rsidR="008D78B2" w:rsidRPr="00F43109">
              <w:rPr>
                <w:rFonts w:ascii="Times New Roman" w:hAnsi="Times New Roman"/>
                <w:szCs w:val="22"/>
                <w:lang w:val="mt-MT"/>
              </w:rPr>
              <w:t>Ulċera gastro-intestinali</w:t>
            </w:r>
          </w:p>
        </w:tc>
      </w:tr>
      <w:tr w:rsidR="00251082" w:rsidRPr="00F43109" w:rsidTr="00BE4AFD">
        <w:trPr>
          <w:cantSplit/>
          <w:trHeight w:val="255"/>
        </w:trPr>
        <w:tc>
          <w:tcPr>
            <w:tcW w:w="3420" w:type="dxa"/>
            <w:vMerge w:val="restart"/>
          </w:tcPr>
          <w:p w:rsidR="00251082" w:rsidRPr="00F43109" w:rsidRDefault="00523F06" w:rsidP="00F43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Disturbi fil-ġilda u fit-tessuti ta’ taħt il-ġilda</w:t>
            </w:r>
          </w:p>
        </w:tc>
        <w:tc>
          <w:tcPr>
            <w:tcW w:w="4860" w:type="dxa"/>
            <w:vAlign w:val="center"/>
          </w:tcPr>
          <w:p w:rsidR="00251082" w:rsidRPr="00F43109" w:rsidRDefault="004A5A28" w:rsidP="00F43109">
            <w:pPr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i/>
                <w:szCs w:val="22"/>
                <w:lang w:val="mt-MT"/>
              </w:rPr>
              <w:t>Komuni</w:t>
            </w:r>
            <w:r w:rsidR="00AC2415" w:rsidRPr="00F43109">
              <w:rPr>
                <w:rFonts w:ascii="Times New Roman" w:hAnsi="Times New Roman"/>
                <w:i/>
                <w:szCs w:val="22"/>
                <w:lang w:val="mt-MT"/>
              </w:rPr>
              <w:t xml:space="preserve">: </w:t>
            </w:r>
            <w:r w:rsidR="000D3414" w:rsidRPr="00F43109">
              <w:rPr>
                <w:rFonts w:ascii="Times New Roman" w:hAnsi="Times New Roman"/>
                <w:szCs w:val="22"/>
                <w:lang w:val="mt-MT"/>
              </w:rPr>
              <w:t>Riħa anormali fil-ġilda, raxx</w:t>
            </w:r>
          </w:p>
        </w:tc>
      </w:tr>
      <w:tr w:rsidR="00251082" w:rsidRPr="00F43109" w:rsidTr="00BE4AFD">
        <w:trPr>
          <w:cantSplit/>
          <w:trHeight w:val="825"/>
        </w:trPr>
        <w:tc>
          <w:tcPr>
            <w:tcW w:w="3420" w:type="dxa"/>
            <w:vMerge/>
          </w:tcPr>
          <w:p w:rsidR="00251082" w:rsidRPr="00F43109" w:rsidRDefault="00251082" w:rsidP="00F43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</w:p>
        </w:tc>
        <w:tc>
          <w:tcPr>
            <w:tcW w:w="4860" w:type="dxa"/>
            <w:vAlign w:val="center"/>
          </w:tcPr>
          <w:p w:rsidR="00251082" w:rsidRPr="00F43109" w:rsidRDefault="00870CE5" w:rsidP="00F43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i/>
                <w:szCs w:val="22"/>
                <w:lang w:val="mt-MT"/>
              </w:rPr>
              <w:t>Mhux komuni</w:t>
            </w:r>
            <w:r w:rsidR="00251082" w:rsidRPr="00F43109">
              <w:rPr>
                <w:rFonts w:ascii="Times New Roman" w:hAnsi="Times New Roman"/>
                <w:i/>
                <w:szCs w:val="22"/>
                <w:lang w:val="mt-MT"/>
              </w:rPr>
              <w:t>:</w:t>
            </w:r>
            <w:r w:rsidR="00251082" w:rsidRPr="00F43109">
              <w:rPr>
                <w:rFonts w:ascii="Times New Roman" w:hAnsi="Times New Roman"/>
                <w:szCs w:val="22"/>
                <w:lang w:val="mt-MT"/>
              </w:rPr>
              <w:t xml:space="preserve"> </w:t>
            </w:r>
            <w:r w:rsidR="000D3414" w:rsidRPr="00F43109">
              <w:rPr>
                <w:rFonts w:ascii="Times New Roman" w:hAnsi="Times New Roman"/>
                <w:szCs w:val="22"/>
                <w:lang w:val="mt-MT"/>
              </w:rPr>
              <w:t xml:space="preserve">Bidliet fil-kulur tax-xagħar, </w:t>
            </w:r>
            <w:r w:rsidR="008E6657" w:rsidRPr="00F43109">
              <w:rPr>
                <w:rFonts w:ascii="Times New Roman" w:hAnsi="Times New Roman"/>
                <w:szCs w:val="22"/>
                <w:lang w:val="mt-MT"/>
              </w:rPr>
              <w:t>marki ta’ ġbid</w:t>
            </w:r>
            <w:r w:rsidR="000D3414" w:rsidRPr="00F43109">
              <w:rPr>
                <w:rFonts w:ascii="Times New Roman" w:hAnsi="Times New Roman"/>
                <w:szCs w:val="22"/>
                <w:lang w:val="mt-MT"/>
              </w:rPr>
              <w:t xml:space="preserve"> fil-ġilda</w:t>
            </w:r>
            <w:r w:rsidR="008E6657" w:rsidRPr="00F43109">
              <w:rPr>
                <w:rFonts w:ascii="Times New Roman" w:hAnsi="Times New Roman"/>
                <w:szCs w:val="22"/>
                <w:lang w:val="mt-MT"/>
              </w:rPr>
              <w:t>, fraġilità tal-ġilda</w:t>
            </w:r>
            <w:r w:rsidR="00251082" w:rsidRPr="00F43109">
              <w:rPr>
                <w:rFonts w:ascii="Times New Roman" w:hAnsi="Times New Roman"/>
                <w:szCs w:val="22"/>
                <w:lang w:val="mt-MT"/>
              </w:rPr>
              <w:t xml:space="preserve"> (</w:t>
            </w:r>
            <w:r w:rsidR="008E6657" w:rsidRPr="00F43109">
              <w:rPr>
                <w:rFonts w:ascii="Times New Roman" w:hAnsi="Times New Roman"/>
                <w:szCs w:val="22"/>
                <w:lang w:val="mt-MT"/>
              </w:rPr>
              <w:t xml:space="preserve">pseudotumur </w:t>
            </w:r>
            <w:r w:rsidR="00251082" w:rsidRPr="00F43109">
              <w:rPr>
                <w:rFonts w:ascii="Times New Roman" w:hAnsi="Times New Roman"/>
                <w:szCs w:val="22"/>
                <w:lang w:val="mt-MT"/>
              </w:rPr>
              <w:t>mollus</w:t>
            </w:r>
            <w:r w:rsidR="008E6657" w:rsidRPr="00F43109">
              <w:rPr>
                <w:rFonts w:ascii="Times New Roman" w:hAnsi="Times New Roman"/>
                <w:szCs w:val="22"/>
                <w:lang w:val="mt-MT"/>
              </w:rPr>
              <w:t>koj</w:t>
            </w:r>
            <w:r w:rsidR="00251082" w:rsidRPr="00F43109">
              <w:rPr>
                <w:rFonts w:ascii="Times New Roman" w:hAnsi="Times New Roman"/>
                <w:szCs w:val="22"/>
                <w:lang w:val="mt-MT"/>
              </w:rPr>
              <w:t>d</w:t>
            </w:r>
            <w:r w:rsidR="008E6657" w:rsidRPr="00F43109">
              <w:rPr>
                <w:rFonts w:ascii="Times New Roman" w:hAnsi="Times New Roman"/>
                <w:szCs w:val="22"/>
                <w:lang w:val="mt-MT"/>
              </w:rPr>
              <w:t>i fuq il-minkbejn</w:t>
            </w:r>
            <w:r w:rsidR="00251082" w:rsidRPr="00F43109">
              <w:rPr>
                <w:rFonts w:ascii="Times New Roman" w:hAnsi="Times New Roman"/>
                <w:szCs w:val="22"/>
                <w:lang w:val="mt-MT"/>
              </w:rPr>
              <w:t>)</w:t>
            </w:r>
          </w:p>
        </w:tc>
      </w:tr>
      <w:tr w:rsidR="00251082" w:rsidRPr="00F43109" w:rsidTr="00BE4AFD">
        <w:trPr>
          <w:cantSplit/>
        </w:trPr>
        <w:tc>
          <w:tcPr>
            <w:tcW w:w="3420" w:type="dxa"/>
          </w:tcPr>
          <w:p w:rsidR="00251082" w:rsidRPr="00F43109" w:rsidRDefault="00523F06" w:rsidP="00F43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Disturbi muskolu-skeletriċi u tat-tessuti konnettivi </w:t>
            </w:r>
          </w:p>
          <w:p w:rsidR="00523F06" w:rsidRPr="00F43109" w:rsidRDefault="00523F06" w:rsidP="00F43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</w:p>
        </w:tc>
        <w:tc>
          <w:tcPr>
            <w:tcW w:w="4860" w:type="dxa"/>
            <w:vAlign w:val="center"/>
          </w:tcPr>
          <w:p w:rsidR="00251082" w:rsidRPr="00F43109" w:rsidRDefault="00870CE5" w:rsidP="00F43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i/>
                <w:szCs w:val="22"/>
                <w:lang w:val="mt-MT"/>
              </w:rPr>
              <w:t>Mhux komuni</w:t>
            </w:r>
            <w:r w:rsidR="00251082" w:rsidRPr="00F43109">
              <w:rPr>
                <w:rFonts w:ascii="Times New Roman" w:hAnsi="Times New Roman"/>
                <w:i/>
                <w:szCs w:val="22"/>
                <w:lang w:val="mt-MT"/>
              </w:rPr>
              <w:t>:</w:t>
            </w:r>
            <w:r w:rsidR="00251082" w:rsidRPr="00F43109">
              <w:rPr>
                <w:rFonts w:ascii="Times New Roman" w:hAnsi="Times New Roman"/>
                <w:szCs w:val="22"/>
                <w:lang w:val="mt-MT"/>
              </w:rPr>
              <w:t xml:space="preserve"> </w:t>
            </w:r>
            <w:r w:rsidR="008E6657" w:rsidRPr="00F43109">
              <w:rPr>
                <w:rFonts w:ascii="Times New Roman" w:hAnsi="Times New Roman"/>
                <w:szCs w:val="22"/>
                <w:lang w:val="mt-MT"/>
              </w:rPr>
              <w:t>Estensjoni żejda tal-ġogi</w:t>
            </w:r>
            <w:r w:rsidR="00045E99" w:rsidRPr="00F43109">
              <w:rPr>
                <w:rFonts w:ascii="Times New Roman" w:hAnsi="Times New Roman"/>
                <w:szCs w:val="22"/>
                <w:lang w:val="mt-MT"/>
              </w:rPr>
              <w:t>, uġigħ fis-saqajn, genu valgum, osteopenija</w:t>
            </w:r>
            <w:r w:rsidR="00251082" w:rsidRPr="00F43109">
              <w:rPr>
                <w:rFonts w:ascii="Times New Roman" w:hAnsi="Times New Roman"/>
                <w:szCs w:val="22"/>
                <w:lang w:val="mt-MT"/>
              </w:rPr>
              <w:t xml:space="preserve">, </w:t>
            </w:r>
            <w:r w:rsidR="00045E99" w:rsidRPr="00F43109">
              <w:rPr>
                <w:rFonts w:ascii="Times New Roman" w:hAnsi="Times New Roman"/>
                <w:szCs w:val="22"/>
                <w:lang w:val="mt-MT"/>
              </w:rPr>
              <w:t>ksur b’kompressjoni, skoljożi</w:t>
            </w:r>
            <w:r w:rsidR="00251082" w:rsidRPr="00F43109">
              <w:rPr>
                <w:rFonts w:ascii="Times New Roman" w:hAnsi="Times New Roman"/>
                <w:szCs w:val="22"/>
                <w:lang w:val="mt-MT"/>
              </w:rPr>
              <w:t>.</w:t>
            </w:r>
          </w:p>
        </w:tc>
      </w:tr>
      <w:tr w:rsidR="00251082" w:rsidRPr="00F43109" w:rsidTr="00BE4AFD">
        <w:trPr>
          <w:cantSplit/>
        </w:trPr>
        <w:tc>
          <w:tcPr>
            <w:tcW w:w="3420" w:type="dxa"/>
          </w:tcPr>
          <w:p w:rsidR="00251082" w:rsidRPr="00F43109" w:rsidRDefault="00523F06" w:rsidP="00F43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Disturbi </w:t>
            </w:r>
            <w:r w:rsidR="00DE6991" w:rsidRPr="00F43109">
              <w:rPr>
                <w:rFonts w:ascii="Times New Roman" w:hAnsi="Times New Roman"/>
                <w:szCs w:val="22"/>
                <w:lang w:val="mt-MT"/>
              </w:rPr>
              <w:t>renali</w:t>
            </w: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 u fis-sistema urinarja</w:t>
            </w:r>
          </w:p>
        </w:tc>
        <w:tc>
          <w:tcPr>
            <w:tcW w:w="4860" w:type="dxa"/>
            <w:vAlign w:val="center"/>
          </w:tcPr>
          <w:p w:rsidR="00251082" w:rsidRPr="00F43109" w:rsidRDefault="00870CE5" w:rsidP="00F43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i/>
                <w:szCs w:val="22"/>
                <w:lang w:val="mt-MT"/>
              </w:rPr>
              <w:t>Mhux komuni</w:t>
            </w:r>
            <w:r w:rsidR="00251082" w:rsidRPr="00F43109">
              <w:rPr>
                <w:rFonts w:ascii="Times New Roman" w:hAnsi="Times New Roman"/>
                <w:i/>
                <w:szCs w:val="22"/>
                <w:lang w:val="mt-MT"/>
              </w:rPr>
              <w:t>:</w:t>
            </w:r>
            <w:r w:rsidR="00251082" w:rsidRPr="00F43109">
              <w:rPr>
                <w:rFonts w:ascii="Times New Roman" w:hAnsi="Times New Roman"/>
                <w:szCs w:val="22"/>
                <w:lang w:val="mt-MT"/>
              </w:rPr>
              <w:t xml:space="preserve"> </w:t>
            </w:r>
            <w:r w:rsidR="00045E99" w:rsidRPr="00F43109">
              <w:rPr>
                <w:rFonts w:ascii="Times New Roman" w:hAnsi="Times New Roman"/>
                <w:szCs w:val="22"/>
                <w:lang w:val="mt-MT"/>
              </w:rPr>
              <w:t>Sindromu nefrotiku</w:t>
            </w:r>
          </w:p>
        </w:tc>
      </w:tr>
      <w:tr w:rsidR="00251082" w:rsidRPr="00F43109" w:rsidTr="00BE4AFD">
        <w:trPr>
          <w:cantSplit/>
          <w:trHeight w:val="315"/>
        </w:trPr>
        <w:tc>
          <w:tcPr>
            <w:tcW w:w="3420" w:type="dxa"/>
            <w:vMerge w:val="restart"/>
          </w:tcPr>
          <w:p w:rsidR="00251082" w:rsidRPr="00F43109" w:rsidRDefault="00523F06" w:rsidP="00F43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Disturbi ġenerali u kondizzjonijiet ta' mnejn jingħata</w:t>
            </w:r>
          </w:p>
        </w:tc>
        <w:tc>
          <w:tcPr>
            <w:tcW w:w="4860" w:type="dxa"/>
            <w:vAlign w:val="center"/>
          </w:tcPr>
          <w:p w:rsidR="00251082" w:rsidRPr="00F43109" w:rsidRDefault="00870CE5" w:rsidP="00F43109">
            <w:pPr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i/>
                <w:szCs w:val="22"/>
                <w:lang w:val="mt-MT"/>
              </w:rPr>
              <w:t>Komuni ħafna</w:t>
            </w:r>
            <w:r w:rsidR="00251082" w:rsidRPr="00F43109">
              <w:rPr>
                <w:rFonts w:ascii="Times New Roman" w:hAnsi="Times New Roman"/>
                <w:i/>
                <w:szCs w:val="22"/>
                <w:lang w:val="mt-MT"/>
              </w:rPr>
              <w:t>:</w:t>
            </w:r>
            <w:r w:rsidR="00251082" w:rsidRPr="00F43109">
              <w:rPr>
                <w:rFonts w:ascii="Times New Roman" w:hAnsi="Times New Roman"/>
                <w:szCs w:val="22"/>
                <w:lang w:val="mt-MT"/>
              </w:rPr>
              <w:t xml:space="preserve"> Le</w:t>
            </w:r>
            <w:r w:rsidR="00E61BE2" w:rsidRPr="00F43109">
              <w:rPr>
                <w:rFonts w:ascii="Times New Roman" w:hAnsi="Times New Roman"/>
                <w:szCs w:val="22"/>
                <w:lang w:val="mt-MT"/>
              </w:rPr>
              <w:t>tarġija</w:t>
            </w:r>
            <w:r w:rsidR="00251082" w:rsidRPr="00F43109">
              <w:rPr>
                <w:rFonts w:ascii="Times New Roman" w:hAnsi="Times New Roman"/>
                <w:szCs w:val="22"/>
                <w:lang w:val="mt-MT"/>
              </w:rPr>
              <w:t xml:space="preserve">, </w:t>
            </w:r>
            <w:r w:rsidR="00E61BE2" w:rsidRPr="00F43109">
              <w:rPr>
                <w:rFonts w:ascii="Times New Roman" w:hAnsi="Times New Roman"/>
                <w:szCs w:val="22"/>
                <w:lang w:val="mt-MT"/>
              </w:rPr>
              <w:t>deni</w:t>
            </w:r>
          </w:p>
        </w:tc>
      </w:tr>
      <w:tr w:rsidR="00251082" w:rsidRPr="00F43109" w:rsidTr="00BE4AFD">
        <w:trPr>
          <w:cantSplit/>
          <w:trHeight w:val="300"/>
        </w:trPr>
        <w:tc>
          <w:tcPr>
            <w:tcW w:w="3420" w:type="dxa"/>
            <w:vMerge/>
          </w:tcPr>
          <w:p w:rsidR="00251082" w:rsidRPr="00F43109" w:rsidRDefault="00251082" w:rsidP="00F43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</w:p>
        </w:tc>
        <w:tc>
          <w:tcPr>
            <w:tcW w:w="4860" w:type="dxa"/>
            <w:vAlign w:val="center"/>
          </w:tcPr>
          <w:p w:rsidR="00251082" w:rsidRPr="00F43109" w:rsidRDefault="004A5A28" w:rsidP="00F43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i/>
                <w:szCs w:val="22"/>
                <w:lang w:val="mt-MT"/>
              </w:rPr>
              <w:t>Komuni</w:t>
            </w:r>
            <w:r w:rsidR="00AC2415" w:rsidRPr="00F43109">
              <w:rPr>
                <w:rFonts w:ascii="Times New Roman" w:hAnsi="Times New Roman"/>
                <w:i/>
                <w:szCs w:val="22"/>
                <w:lang w:val="mt-MT"/>
              </w:rPr>
              <w:t xml:space="preserve">: </w:t>
            </w:r>
            <w:r w:rsidR="00251082" w:rsidRPr="00F43109">
              <w:rPr>
                <w:rFonts w:ascii="Times New Roman" w:hAnsi="Times New Roman"/>
                <w:szCs w:val="22"/>
                <w:lang w:val="mt-MT"/>
              </w:rPr>
              <w:t>Ast</w:t>
            </w:r>
            <w:r w:rsidR="00E61BE2" w:rsidRPr="00F43109">
              <w:rPr>
                <w:rFonts w:ascii="Times New Roman" w:hAnsi="Times New Roman"/>
                <w:szCs w:val="22"/>
                <w:lang w:val="mt-MT"/>
              </w:rPr>
              <w:t>enja</w:t>
            </w:r>
          </w:p>
        </w:tc>
      </w:tr>
      <w:tr w:rsidR="00251082" w:rsidRPr="00F43109" w:rsidTr="00BE4AFD">
        <w:trPr>
          <w:cantSplit/>
        </w:trPr>
        <w:tc>
          <w:tcPr>
            <w:tcW w:w="3420" w:type="dxa"/>
          </w:tcPr>
          <w:p w:rsidR="00251082" w:rsidRPr="00F43109" w:rsidRDefault="00523F06" w:rsidP="00F43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Investigazzjonijiet</w:t>
            </w:r>
          </w:p>
        </w:tc>
        <w:tc>
          <w:tcPr>
            <w:tcW w:w="4860" w:type="dxa"/>
            <w:vAlign w:val="center"/>
          </w:tcPr>
          <w:p w:rsidR="00251082" w:rsidRPr="00F43109" w:rsidRDefault="004A5A28" w:rsidP="00F43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i/>
                <w:szCs w:val="22"/>
                <w:lang w:val="mt-MT"/>
              </w:rPr>
              <w:t>Komuni</w:t>
            </w:r>
            <w:r w:rsidR="00AC2415" w:rsidRPr="00F43109">
              <w:rPr>
                <w:rFonts w:ascii="Times New Roman" w:hAnsi="Times New Roman"/>
                <w:i/>
                <w:szCs w:val="22"/>
                <w:lang w:val="mt-MT"/>
              </w:rPr>
              <w:t xml:space="preserve">: </w:t>
            </w:r>
            <w:r w:rsidR="00E61BE2" w:rsidRPr="00F43109">
              <w:rPr>
                <w:rFonts w:ascii="Times New Roman" w:hAnsi="Times New Roman"/>
                <w:szCs w:val="22"/>
                <w:lang w:val="mt-MT"/>
              </w:rPr>
              <w:t>Testijiet anormali tal-funzjoni tal-fwied</w:t>
            </w:r>
            <w:r w:rsidR="0015150E" w:rsidRPr="00F43109">
              <w:rPr>
                <w:rFonts w:ascii="Times New Roman" w:hAnsi="Times New Roman"/>
                <w:szCs w:val="22"/>
                <w:lang w:val="mt-MT"/>
              </w:rPr>
              <w:t xml:space="preserve"> </w:t>
            </w:r>
          </w:p>
        </w:tc>
      </w:tr>
    </w:tbl>
    <w:p w:rsidR="00251082" w:rsidRPr="00F43109" w:rsidRDefault="00251082" w:rsidP="00F43109">
      <w:pP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</w:p>
    <w:p w:rsidR="00251082" w:rsidRPr="00F43109" w:rsidRDefault="008750A9" w:rsidP="00F43109">
      <w:pPr>
        <w:keepNext/>
        <w:spacing w:after="0" w:line="240" w:lineRule="auto"/>
        <w:ind w:left="567" w:hanging="567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u w:val="single"/>
          <w:lang w:val="mt-MT"/>
        </w:rPr>
        <w:t>Deskrizzjoni ta’ xi wħud mir-reazzjonijiet avversi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2"/>
          <w:u w:val="single"/>
          <w:lang w:val="mt-MT"/>
        </w:rPr>
      </w:pPr>
    </w:p>
    <w:p w:rsidR="00251082" w:rsidRPr="00F43109" w:rsidRDefault="00F62D16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2"/>
          <w:u w:val="single"/>
          <w:lang w:val="mt-MT"/>
        </w:rPr>
      </w:pPr>
      <w:r w:rsidRPr="00F43109">
        <w:rPr>
          <w:rFonts w:ascii="Times New Roman" w:hAnsi="Times New Roman"/>
          <w:i/>
          <w:szCs w:val="22"/>
          <w:u w:val="single"/>
          <w:lang w:val="mt-MT"/>
        </w:rPr>
        <w:t>Esperjenza mill-istudji kliniċi bi</w:t>
      </w:r>
      <w:r w:rsidR="00251082" w:rsidRPr="00F43109">
        <w:rPr>
          <w:rFonts w:ascii="Times New Roman" w:hAnsi="Times New Roman"/>
          <w:i/>
          <w:szCs w:val="22"/>
          <w:u w:val="single"/>
          <w:lang w:val="mt-MT"/>
        </w:rPr>
        <w:t xml:space="preserve"> PROCYSBI</w:t>
      </w:r>
    </w:p>
    <w:p w:rsidR="00251082" w:rsidRPr="00F43109" w:rsidRDefault="00DE6991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Fi studji kliniċi li qabblu</w:t>
      </w:r>
      <w:r w:rsidR="00F62D16" w:rsidRPr="00F43109">
        <w:rPr>
          <w:rFonts w:ascii="Times New Roman" w:hAnsi="Times New Roman"/>
          <w:szCs w:val="22"/>
          <w:lang w:val="mt-MT"/>
        </w:rPr>
        <w:t xml:space="preserve"> PROCYSBI mal-bitartrat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F62D16" w:rsidRPr="00F43109">
        <w:rPr>
          <w:rFonts w:ascii="Times New Roman" w:hAnsi="Times New Roman"/>
          <w:szCs w:val="22"/>
          <w:lang w:val="mt-MT"/>
        </w:rPr>
        <w:t xml:space="preserve"> b’rilaxx immedjat, terz tal-pazjenti</w:t>
      </w:r>
      <w:r w:rsidR="00927200" w:rsidRPr="00F43109">
        <w:rPr>
          <w:rFonts w:ascii="Times New Roman" w:hAnsi="Times New Roman"/>
          <w:szCs w:val="22"/>
          <w:lang w:val="mt-MT"/>
        </w:rPr>
        <w:t xml:space="preserve"> urew disturbi</w:t>
      </w:r>
      <w:r w:rsidR="00251082" w:rsidRPr="00F43109">
        <w:rPr>
          <w:rFonts w:ascii="Times New Roman" w:hAnsi="Times New Roman"/>
          <w:szCs w:val="22"/>
          <w:lang w:val="mt-MT"/>
        </w:rPr>
        <w:t xml:space="preserve"> </w:t>
      </w:r>
      <w:r w:rsidR="00927200" w:rsidRPr="00F43109">
        <w:rPr>
          <w:rFonts w:ascii="Times New Roman" w:hAnsi="Times New Roman"/>
          <w:szCs w:val="22"/>
          <w:lang w:val="mt-MT"/>
        </w:rPr>
        <w:t xml:space="preserve">GI </w:t>
      </w:r>
      <w:r w:rsidR="00870CE5" w:rsidRPr="00F43109">
        <w:rPr>
          <w:rFonts w:ascii="Times New Roman" w:hAnsi="Times New Roman"/>
          <w:szCs w:val="22"/>
          <w:lang w:val="mt-MT"/>
        </w:rPr>
        <w:t>komuni ħafna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</w:t>
      </w:r>
      <w:r w:rsidRPr="00F43109">
        <w:rPr>
          <w:rFonts w:ascii="Times New Roman" w:hAnsi="Times New Roman"/>
          <w:szCs w:val="22"/>
          <w:lang w:val="mt-MT"/>
        </w:rPr>
        <w:t>nawżja</w:t>
      </w:r>
      <w:r w:rsidR="00927200" w:rsidRPr="00F43109">
        <w:rPr>
          <w:rFonts w:ascii="Times New Roman" w:hAnsi="Times New Roman"/>
          <w:szCs w:val="22"/>
          <w:lang w:val="mt-MT"/>
        </w:rPr>
        <w:t>, rimettar, uġigħ addominali</w:t>
      </w:r>
      <w:r w:rsidR="00251082" w:rsidRPr="00F43109">
        <w:rPr>
          <w:rFonts w:ascii="Times New Roman" w:hAnsi="Times New Roman"/>
          <w:szCs w:val="22"/>
          <w:lang w:val="mt-MT"/>
        </w:rPr>
        <w:t>).</w:t>
      </w:r>
      <w:r w:rsidR="00927200" w:rsidRPr="00F43109">
        <w:rPr>
          <w:rFonts w:ascii="Times New Roman" w:hAnsi="Times New Roman"/>
          <w:szCs w:val="22"/>
          <w:lang w:val="mt-MT"/>
        </w:rPr>
        <w:t xml:space="preserve"> Dehru wkoll disturbi komuni fis-sistema nervuża </w:t>
      </w:r>
      <w:r w:rsidR="00251082" w:rsidRPr="00F43109">
        <w:rPr>
          <w:rFonts w:ascii="Times New Roman" w:hAnsi="Times New Roman"/>
          <w:szCs w:val="22"/>
          <w:lang w:val="mt-MT"/>
        </w:rPr>
        <w:t>(</w:t>
      </w:r>
      <w:r w:rsidR="00927200" w:rsidRPr="00F43109">
        <w:rPr>
          <w:rFonts w:ascii="Times New Roman" w:hAnsi="Times New Roman"/>
          <w:szCs w:val="22"/>
          <w:lang w:val="mt-MT"/>
        </w:rPr>
        <w:t>uġigħ ta’ ras</w:t>
      </w:r>
      <w:r w:rsidR="00C72BCF" w:rsidRPr="00F43109">
        <w:rPr>
          <w:rFonts w:ascii="Times New Roman" w:hAnsi="Times New Roman"/>
          <w:szCs w:val="22"/>
          <w:lang w:val="mt-MT"/>
        </w:rPr>
        <w:t>, ngħas u letarġija</w:t>
      </w:r>
      <w:r w:rsidR="00251082" w:rsidRPr="00F43109">
        <w:rPr>
          <w:rFonts w:ascii="Times New Roman" w:hAnsi="Times New Roman"/>
          <w:szCs w:val="22"/>
          <w:lang w:val="mt-MT"/>
        </w:rPr>
        <w:t xml:space="preserve">) </w:t>
      </w:r>
      <w:r w:rsidR="00C72BCF" w:rsidRPr="00F43109">
        <w:rPr>
          <w:rFonts w:ascii="Times New Roman" w:hAnsi="Times New Roman"/>
          <w:szCs w:val="22"/>
          <w:lang w:val="mt-MT"/>
        </w:rPr>
        <w:t xml:space="preserve">u disturbi ġenerali </w:t>
      </w:r>
      <w:r w:rsidR="00870CE5" w:rsidRPr="00F43109">
        <w:rPr>
          <w:rFonts w:ascii="Times New Roman" w:hAnsi="Times New Roman"/>
          <w:szCs w:val="22"/>
          <w:lang w:val="mt-MT"/>
        </w:rPr>
        <w:t>komuni</w:t>
      </w:r>
      <w:r w:rsidR="00C72BCF" w:rsidRPr="00F43109">
        <w:rPr>
          <w:rFonts w:ascii="Times New Roman" w:hAnsi="Times New Roman"/>
          <w:szCs w:val="22"/>
          <w:lang w:val="mt-MT"/>
        </w:rPr>
        <w:t xml:space="preserve"> (astenja</w:t>
      </w:r>
      <w:r w:rsidR="00251082" w:rsidRPr="00F43109">
        <w:rPr>
          <w:rFonts w:ascii="Times New Roman" w:hAnsi="Times New Roman"/>
          <w:szCs w:val="22"/>
          <w:lang w:val="mt-MT"/>
        </w:rPr>
        <w:t xml:space="preserve">). 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8750A9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2"/>
          <w:u w:val="single"/>
          <w:lang w:val="mt-MT"/>
        </w:rPr>
      </w:pPr>
      <w:r w:rsidRPr="00F43109">
        <w:rPr>
          <w:rFonts w:ascii="Times New Roman" w:hAnsi="Times New Roman"/>
          <w:i/>
          <w:szCs w:val="22"/>
          <w:u w:val="single"/>
          <w:lang w:val="mt-MT"/>
        </w:rPr>
        <w:t>Esperjenza ta’ wara t-tqegħid fis-suq</w:t>
      </w:r>
      <w:r w:rsidR="00251082" w:rsidRPr="00F43109">
        <w:rPr>
          <w:rFonts w:ascii="Times New Roman" w:hAnsi="Times New Roman"/>
          <w:i/>
          <w:szCs w:val="22"/>
          <w:u w:val="single"/>
          <w:lang w:val="mt-MT"/>
        </w:rPr>
        <w:t xml:space="preserve"> </w:t>
      </w:r>
      <w:r w:rsidR="00107F27" w:rsidRPr="00F43109">
        <w:rPr>
          <w:rFonts w:ascii="Times New Roman" w:hAnsi="Times New Roman"/>
          <w:i/>
          <w:szCs w:val="22"/>
          <w:u w:val="single"/>
          <w:lang w:val="mt-MT"/>
        </w:rPr>
        <w:t>bil-bitartrat taċ-</w:t>
      </w:r>
      <w:r w:rsidR="002024D7" w:rsidRPr="00F43109">
        <w:rPr>
          <w:rFonts w:ascii="Times New Roman" w:hAnsi="Times New Roman"/>
          <w:i/>
          <w:szCs w:val="22"/>
          <w:u w:val="single"/>
          <w:lang w:val="mt-MT"/>
        </w:rPr>
        <w:t>cysteamine</w:t>
      </w:r>
      <w:r w:rsidR="00107F27" w:rsidRPr="00F43109">
        <w:rPr>
          <w:rFonts w:ascii="Times New Roman" w:hAnsi="Times New Roman"/>
          <w:i/>
          <w:szCs w:val="22"/>
          <w:u w:val="single"/>
          <w:lang w:val="mt-MT"/>
        </w:rPr>
        <w:t xml:space="preserve"> b’rilaxx immedjat</w:t>
      </w:r>
    </w:p>
    <w:p w:rsidR="00251082" w:rsidRPr="00F43109" w:rsidRDefault="00DE6991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Ipertensjoni</w:t>
      </w:r>
      <w:r w:rsidR="00107F27" w:rsidRPr="00F43109">
        <w:rPr>
          <w:rFonts w:ascii="Times New Roman" w:hAnsi="Times New Roman"/>
          <w:szCs w:val="22"/>
          <w:lang w:val="mt-MT"/>
        </w:rPr>
        <w:t xml:space="preserve"> intrakranjali beninna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</w:t>
      </w:r>
      <w:r w:rsidR="00107F27" w:rsidRPr="00F43109">
        <w:rPr>
          <w:rFonts w:ascii="Times New Roman" w:hAnsi="Times New Roman"/>
          <w:szCs w:val="22"/>
          <w:lang w:val="mt-MT"/>
        </w:rPr>
        <w:t>jew</w:t>
      </w:r>
      <w:r w:rsidR="00251082" w:rsidRPr="00F43109">
        <w:rPr>
          <w:rFonts w:ascii="Times New Roman" w:hAnsi="Times New Roman"/>
          <w:szCs w:val="22"/>
          <w:lang w:val="mt-MT"/>
        </w:rPr>
        <w:t xml:space="preserve"> pseudotumor cerebri (PTC)) </w:t>
      </w:r>
      <w:r w:rsidR="00107F27" w:rsidRPr="00F43109">
        <w:rPr>
          <w:rFonts w:ascii="Times New Roman" w:hAnsi="Times New Roman"/>
          <w:szCs w:val="22"/>
          <w:lang w:val="mt-MT"/>
        </w:rPr>
        <w:t>b’</w:t>
      </w:r>
      <w:r w:rsidR="00251082" w:rsidRPr="00F43109">
        <w:rPr>
          <w:rFonts w:ascii="Times New Roman" w:hAnsi="Times New Roman"/>
          <w:szCs w:val="22"/>
          <w:lang w:val="mt-MT"/>
        </w:rPr>
        <w:t xml:space="preserve">papilledema; </w:t>
      </w:r>
      <w:r w:rsidR="002F329A" w:rsidRPr="00F43109">
        <w:rPr>
          <w:rFonts w:ascii="Times New Roman" w:hAnsi="Times New Roman"/>
          <w:szCs w:val="22"/>
          <w:lang w:val="mt-MT"/>
        </w:rPr>
        <w:t>ġrieħi fil-ġilda</w:t>
      </w:r>
      <w:r w:rsidR="00251082" w:rsidRPr="00F43109">
        <w:rPr>
          <w:rFonts w:ascii="Times New Roman" w:hAnsi="Times New Roman"/>
          <w:szCs w:val="22"/>
          <w:lang w:val="mt-MT"/>
        </w:rPr>
        <w:t xml:space="preserve">, </w:t>
      </w:r>
      <w:r w:rsidR="002F329A" w:rsidRPr="00F43109">
        <w:rPr>
          <w:rFonts w:ascii="Times New Roman" w:hAnsi="Times New Roman"/>
          <w:szCs w:val="22"/>
          <w:lang w:val="mt-MT"/>
        </w:rPr>
        <w:t>pseudotumuri molluskojdi</w:t>
      </w:r>
      <w:r w:rsidR="00251082" w:rsidRPr="00F43109">
        <w:rPr>
          <w:rFonts w:ascii="Times New Roman" w:hAnsi="Times New Roman"/>
          <w:szCs w:val="22"/>
          <w:lang w:val="mt-MT"/>
        </w:rPr>
        <w:t>,</w:t>
      </w:r>
      <w:r w:rsidR="002F329A" w:rsidRPr="00F43109">
        <w:rPr>
          <w:rFonts w:ascii="Times New Roman" w:hAnsi="Times New Roman"/>
          <w:szCs w:val="22"/>
          <w:lang w:val="mt-MT"/>
        </w:rPr>
        <w:t xml:space="preserve"> marki ta’ ġbid fil-ġilda, fraġilità tal-ġilda;</w:t>
      </w:r>
      <w:r w:rsidR="00251082" w:rsidRPr="00F43109">
        <w:rPr>
          <w:rFonts w:ascii="Times New Roman" w:hAnsi="Times New Roman"/>
          <w:szCs w:val="22"/>
          <w:lang w:val="mt-MT"/>
        </w:rPr>
        <w:t xml:space="preserve"> </w:t>
      </w:r>
      <w:r w:rsidR="002F329A" w:rsidRPr="00F43109">
        <w:rPr>
          <w:rFonts w:ascii="Times New Roman" w:hAnsi="Times New Roman"/>
          <w:szCs w:val="22"/>
          <w:lang w:val="mt-MT"/>
        </w:rPr>
        <w:t xml:space="preserve">estensjoni żejda tal-ġogi, uġigħ fis-saqajn, </w:t>
      </w:r>
      <w:r w:rsidR="00251082" w:rsidRPr="00F43109">
        <w:rPr>
          <w:rFonts w:ascii="Times New Roman" w:hAnsi="Times New Roman"/>
          <w:szCs w:val="22"/>
          <w:lang w:val="mt-MT"/>
        </w:rPr>
        <w:t>genu valgum, osteopeni</w:t>
      </w:r>
      <w:r w:rsidR="005A4B89" w:rsidRPr="00F43109">
        <w:rPr>
          <w:rFonts w:ascii="Times New Roman" w:hAnsi="Times New Roman"/>
          <w:szCs w:val="22"/>
          <w:lang w:val="mt-MT"/>
        </w:rPr>
        <w:t>j</w:t>
      </w:r>
      <w:r w:rsidR="00251082" w:rsidRPr="00F43109">
        <w:rPr>
          <w:rFonts w:ascii="Times New Roman" w:hAnsi="Times New Roman"/>
          <w:szCs w:val="22"/>
          <w:lang w:val="mt-MT"/>
        </w:rPr>
        <w:t xml:space="preserve">a, </w:t>
      </w:r>
      <w:r w:rsidR="005A4B89" w:rsidRPr="00F43109">
        <w:rPr>
          <w:rFonts w:ascii="Times New Roman" w:hAnsi="Times New Roman"/>
          <w:szCs w:val="22"/>
          <w:lang w:val="mt-MT"/>
        </w:rPr>
        <w:t>ksur b’kompressjoni u skoljożi ġew irrappurtati bil-bitartrat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5A4B89" w:rsidRPr="00F43109">
        <w:rPr>
          <w:rFonts w:ascii="Times New Roman" w:hAnsi="Times New Roman"/>
          <w:szCs w:val="22"/>
          <w:lang w:val="mt-MT"/>
        </w:rPr>
        <w:t xml:space="preserve"> b’rilaxx immedjat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</w:t>
      </w:r>
      <w:r w:rsidR="005A4B89" w:rsidRPr="00F43109">
        <w:rPr>
          <w:rFonts w:ascii="Times New Roman" w:hAnsi="Times New Roman"/>
          <w:szCs w:val="22"/>
          <w:lang w:val="mt-MT"/>
        </w:rPr>
        <w:t>ara sezzjoni</w:t>
      </w:r>
      <w:r w:rsidR="004754E9" w:rsidRPr="00F43109">
        <w:rPr>
          <w:rFonts w:ascii="Times New Roman" w:hAnsi="Times New Roman"/>
          <w:szCs w:val="22"/>
          <w:lang w:val="mt-MT"/>
        </w:rPr>
        <w:t> </w:t>
      </w:r>
      <w:r w:rsidR="00251082" w:rsidRPr="00F43109">
        <w:rPr>
          <w:rFonts w:ascii="Times New Roman" w:hAnsi="Times New Roman"/>
          <w:szCs w:val="22"/>
          <w:lang w:val="mt-MT"/>
        </w:rPr>
        <w:t xml:space="preserve">4.4). 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5A4B89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Żewġ każijiet ta’ sindromu nefrotiku ġew irrappurtati fi żmien sitt xhur minn meta nbdiet it-terapija bi rkupru progressiv wara li twaqqfet il-kura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  <w:r w:rsidRPr="00F43109">
        <w:rPr>
          <w:rFonts w:ascii="Times New Roman" w:hAnsi="Times New Roman"/>
          <w:szCs w:val="22"/>
          <w:lang w:val="mt-MT"/>
        </w:rPr>
        <w:t xml:space="preserve"> L-istoloġija wriet</w:t>
      </w:r>
      <w:r w:rsidR="00251082" w:rsidRPr="00F43109">
        <w:rPr>
          <w:rFonts w:ascii="Times New Roman" w:hAnsi="Times New Roman"/>
          <w:szCs w:val="22"/>
          <w:lang w:val="mt-MT"/>
        </w:rPr>
        <w:t xml:space="preserve"> </w:t>
      </w:r>
      <w:r w:rsidR="00AF122B" w:rsidRPr="00F43109">
        <w:rPr>
          <w:rFonts w:ascii="Times New Roman" w:hAnsi="Times New Roman"/>
          <w:szCs w:val="22"/>
          <w:lang w:val="mt-MT"/>
        </w:rPr>
        <w:t>glomerulonefrite fil-membrani tal-allograft renali f’każ minnhom u nefrite interstizjali</w:t>
      </w:r>
      <w:r w:rsidR="00035DD8" w:rsidRPr="00F43109">
        <w:rPr>
          <w:rFonts w:ascii="Times New Roman" w:hAnsi="Times New Roman"/>
          <w:szCs w:val="22"/>
          <w:lang w:val="mt-MT"/>
        </w:rPr>
        <w:t xml:space="preserve"> ta’ </w:t>
      </w:r>
      <w:r w:rsidR="00DE6991" w:rsidRPr="00F43109">
        <w:rPr>
          <w:rFonts w:ascii="Times New Roman" w:hAnsi="Times New Roman"/>
          <w:szCs w:val="22"/>
          <w:lang w:val="mt-MT"/>
        </w:rPr>
        <w:t>iper</w:t>
      </w:r>
      <w:r w:rsidR="00AF122B" w:rsidRPr="00F43109">
        <w:rPr>
          <w:rFonts w:ascii="Times New Roman" w:hAnsi="Times New Roman"/>
          <w:szCs w:val="22"/>
          <w:lang w:val="mt-MT"/>
        </w:rPr>
        <w:t xml:space="preserve">sensittività </w:t>
      </w:r>
      <w:r w:rsidR="00035DD8" w:rsidRPr="00F43109">
        <w:rPr>
          <w:rFonts w:ascii="Times New Roman" w:hAnsi="Times New Roman"/>
          <w:szCs w:val="22"/>
          <w:lang w:val="mt-MT"/>
        </w:rPr>
        <w:t>fl-ieħor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390D1C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Ġew irrappurtati f</w:t>
      </w:r>
      <w:r w:rsidR="00035DD8" w:rsidRPr="00F43109">
        <w:rPr>
          <w:rFonts w:ascii="Times New Roman" w:hAnsi="Times New Roman"/>
          <w:szCs w:val="22"/>
          <w:lang w:val="mt-MT"/>
        </w:rPr>
        <w:t xml:space="preserve">tit każijiet ta’ sindromu simili għal </w:t>
      </w:r>
      <w:r w:rsidR="00251082" w:rsidRPr="00F43109">
        <w:rPr>
          <w:rFonts w:ascii="Times New Roman" w:hAnsi="Times New Roman"/>
          <w:szCs w:val="22"/>
          <w:lang w:val="mt-MT"/>
        </w:rPr>
        <w:t>Ehlers-Danlos</w:t>
      </w:r>
      <w:r w:rsidRPr="00F43109">
        <w:rPr>
          <w:rFonts w:ascii="Times New Roman" w:hAnsi="Times New Roman"/>
          <w:szCs w:val="22"/>
          <w:lang w:val="mt-MT"/>
        </w:rPr>
        <w:t xml:space="preserve"> fuq il-minkbejn </w:t>
      </w:r>
      <w:r w:rsidR="00035DD8" w:rsidRPr="00F43109">
        <w:rPr>
          <w:rFonts w:ascii="Times New Roman" w:hAnsi="Times New Roman"/>
          <w:szCs w:val="22"/>
          <w:lang w:val="mt-MT"/>
        </w:rPr>
        <w:t>fi tfal ikkurati b’mod kroniku b’dożi għolji</w:t>
      </w:r>
      <w:r w:rsidRPr="00F43109">
        <w:rPr>
          <w:rFonts w:ascii="Times New Roman" w:hAnsi="Times New Roman"/>
          <w:szCs w:val="22"/>
          <w:lang w:val="mt-MT"/>
        </w:rPr>
        <w:t>n</w:t>
      </w:r>
      <w:r w:rsidR="00035DD8" w:rsidRPr="00F43109">
        <w:rPr>
          <w:rFonts w:ascii="Times New Roman" w:hAnsi="Times New Roman"/>
          <w:szCs w:val="22"/>
          <w:lang w:val="mt-MT"/>
        </w:rPr>
        <w:t xml:space="preserve"> ta’ p</w:t>
      </w:r>
      <w:r w:rsidR="00DE6991" w:rsidRPr="00F43109">
        <w:rPr>
          <w:rFonts w:ascii="Times New Roman" w:hAnsi="Times New Roman"/>
          <w:szCs w:val="22"/>
          <w:lang w:val="mt-MT"/>
        </w:rPr>
        <w:t xml:space="preserve">reparazzjonijiet differenti ta’ 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</w:t>
      </w:r>
      <w:r w:rsidR="0099636A" w:rsidRPr="00F43109">
        <w:rPr>
          <w:rFonts w:ascii="Times New Roman" w:hAnsi="Times New Roman"/>
          <w:szCs w:val="22"/>
          <w:lang w:val="mt-MT"/>
        </w:rPr>
        <w:t>kloroidrat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99636A" w:rsidRPr="00F43109">
        <w:rPr>
          <w:rFonts w:ascii="Times New Roman" w:hAnsi="Times New Roman"/>
          <w:szCs w:val="22"/>
          <w:lang w:val="mt-MT"/>
        </w:rPr>
        <w:t xml:space="preserve"> jew bitartrat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251082" w:rsidRPr="00F43109">
        <w:rPr>
          <w:rFonts w:ascii="Times New Roman" w:hAnsi="Times New Roman"/>
          <w:szCs w:val="22"/>
          <w:lang w:val="mt-MT"/>
        </w:rPr>
        <w:t>)</w:t>
      </w:r>
      <w:r w:rsidR="0099636A" w:rsidRPr="00F43109">
        <w:rPr>
          <w:rFonts w:ascii="Times New Roman" w:hAnsi="Times New Roman"/>
          <w:szCs w:val="22"/>
          <w:lang w:val="mt-MT"/>
        </w:rPr>
        <w:t xml:space="preserve"> l-aktar ’il fuq mid-doża massima ta’</w:t>
      </w:r>
      <w:r w:rsidR="00251082" w:rsidRPr="00F43109">
        <w:rPr>
          <w:rFonts w:ascii="Times New Roman" w:hAnsi="Times New Roman"/>
          <w:szCs w:val="22"/>
          <w:lang w:val="mt-MT"/>
        </w:rPr>
        <w:t xml:space="preserve"> 1.95</w:t>
      </w:r>
      <w:r w:rsidR="00FA6948" w:rsidRPr="00F43109">
        <w:rPr>
          <w:rFonts w:ascii="Times New Roman" w:hAnsi="Times New Roman"/>
          <w:szCs w:val="22"/>
          <w:lang w:val="mt-MT"/>
        </w:rPr>
        <w:t> </w:t>
      </w:r>
      <w:r w:rsidR="00251082" w:rsidRPr="00F43109">
        <w:rPr>
          <w:rFonts w:ascii="Times New Roman" w:hAnsi="Times New Roman"/>
          <w:szCs w:val="22"/>
          <w:lang w:val="mt-MT"/>
        </w:rPr>
        <w:t>g/m</w:t>
      </w:r>
      <w:r w:rsidR="00251082" w:rsidRPr="00F43109">
        <w:rPr>
          <w:rFonts w:ascii="Times New Roman" w:hAnsi="Times New Roman"/>
          <w:szCs w:val="22"/>
          <w:vertAlign w:val="superscript"/>
          <w:lang w:val="mt-MT"/>
        </w:rPr>
        <w:t>2</w:t>
      </w:r>
      <w:r w:rsidR="00251082" w:rsidRPr="00F43109">
        <w:rPr>
          <w:rFonts w:ascii="Times New Roman" w:hAnsi="Times New Roman"/>
          <w:szCs w:val="22"/>
          <w:lang w:val="mt-MT"/>
        </w:rPr>
        <w:t>/</w:t>
      </w:r>
      <w:r w:rsidR="00946FB4" w:rsidRPr="00F43109">
        <w:rPr>
          <w:rFonts w:ascii="Times New Roman" w:hAnsi="Times New Roman"/>
          <w:szCs w:val="22"/>
          <w:lang w:val="mt-MT"/>
        </w:rPr>
        <w:t>jum</w:t>
      </w:r>
      <w:r w:rsidR="00251082" w:rsidRPr="00F43109">
        <w:rPr>
          <w:rFonts w:ascii="Times New Roman" w:hAnsi="Times New Roman"/>
          <w:szCs w:val="22"/>
          <w:lang w:val="mt-MT"/>
        </w:rPr>
        <w:t xml:space="preserve">. </w:t>
      </w:r>
      <w:r w:rsidR="00946FB4" w:rsidRPr="00F43109">
        <w:rPr>
          <w:rFonts w:ascii="Times New Roman" w:hAnsi="Times New Roman"/>
          <w:szCs w:val="22"/>
          <w:lang w:val="mt-MT"/>
        </w:rPr>
        <w:t>F’ċerti każijiet</w:t>
      </w:r>
      <w:r w:rsidR="00251082" w:rsidRPr="00F43109">
        <w:rPr>
          <w:rFonts w:ascii="Times New Roman" w:hAnsi="Times New Roman"/>
          <w:szCs w:val="22"/>
          <w:lang w:val="mt-MT"/>
        </w:rPr>
        <w:t>,</w:t>
      </w:r>
      <w:r w:rsidR="00946FB4" w:rsidRPr="00F43109">
        <w:rPr>
          <w:rFonts w:ascii="Times New Roman" w:hAnsi="Times New Roman"/>
          <w:szCs w:val="22"/>
          <w:lang w:val="mt-MT"/>
        </w:rPr>
        <w:t xml:space="preserve"> dawn il-ġrieħi fil-ġilda kienu assoċjati mal-marki tal-ġbid fil-ġilda u ġrieħi fl-għadam li dehru l-ewwel waqt eżami</w:t>
      </w:r>
      <w:r w:rsidR="00D53CAB" w:rsidRPr="00F43109">
        <w:rPr>
          <w:rFonts w:ascii="Times New Roman" w:hAnsi="Times New Roman"/>
          <w:szCs w:val="22"/>
          <w:lang w:val="mt-MT"/>
        </w:rPr>
        <w:t xml:space="preserve"> bir-raġġi</w:t>
      </w:r>
      <w:r w:rsidR="00251082" w:rsidRPr="00F43109">
        <w:rPr>
          <w:rFonts w:ascii="Times New Roman" w:hAnsi="Times New Roman"/>
          <w:szCs w:val="22"/>
          <w:lang w:val="mt-MT"/>
        </w:rPr>
        <w:t xml:space="preserve"> X. </w:t>
      </w:r>
      <w:r w:rsidR="00D53CAB" w:rsidRPr="00F43109">
        <w:rPr>
          <w:rFonts w:ascii="Times New Roman" w:hAnsi="Times New Roman"/>
          <w:szCs w:val="22"/>
          <w:lang w:val="mt-MT"/>
        </w:rPr>
        <w:t>Id-disturbi fl-għadam irrappurtati kienu</w:t>
      </w:r>
      <w:r w:rsidR="00251082" w:rsidRPr="00F43109">
        <w:rPr>
          <w:rFonts w:ascii="Times New Roman" w:hAnsi="Times New Roman"/>
          <w:szCs w:val="22"/>
          <w:lang w:val="mt-MT"/>
        </w:rPr>
        <w:t xml:space="preserve"> genu valgum, </w:t>
      </w:r>
      <w:r w:rsidR="00D53CAB" w:rsidRPr="00F43109">
        <w:rPr>
          <w:rFonts w:ascii="Times New Roman" w:hAnsi="Times New Roman"/>
          <w:szCs w:val="22"/>
          <w:lang w:val="mt-MT"/>
        </w:rPr>
        <w:t>uġigħ fi</w:t>
      </w:r>
      <w:r w:rsidRPr="00F43109">
        <w:rPr>
          <w:rFonts w:ascii="Times New Roman" w:hAnsi="Times New Roman"/>
          <w:szCs w:val="22"/>
          <w:lang w:val="mt-MT"/>
        </w:rPr>
        <w:t>r-riġlejn</w:t>
      </w:r>
      <w:r w:rsidR="00D53CAB" w:rsidRPr="00F43109">
        <w:rPr>
          <w:rFonts w:ascii="Times New Roman" w:hAnsi="Times New Roman"/>
          <w:szCs w:val="22"/>
          <w:lang w:val="mt-MT"/>
        </w:rPr>
        <w:t xml:space="preserve"> u estensjoni żejda tal-ġogi, osteopenija, ksur b’kompressjoni, u skoljożi</w:t>
      </w:r>
      <w:r w:rsidR="00251082" w:rsidRPr="00F43109">
        <w:rPr>
          <w:rFonts w:ascii="Times New Roman" w:hAnsi="Times New Roman"/>
          <w:szCs w:val="22"/>
          <w:lang w:val="mt-MT"/>
        </w:rPr>
        <w:t xml:space="preserve">. </w:t>
      </w:r>
      <w:r w:rsidR="00D53CAB" w:rsidRPr="00F43109">
        <w:rPr>
          <w:rFonts w:ascii="Times New Roman" w:hAnsi="Times New Roman"/>
          <w:szCs w:val="22"/>
          <w:lang w:val="mt-MT"/>
        </w:rPr>
        <w:t>Fil-ftit każijiet fejn sar eżami istopatoloġiku tal-ġilda</w:t>
      </w:r>
      <w:r w:rsidR="00251082" w:rsidRPr="00F43109">
        <w:rPr>
          <w:rFonts w:ascii="Times New Roman" w:hAnsi="Times New Roman"/>
          <w:szCs w:val="22"/>
          <w:lang w:val="mt-MT"/>
        </w:rPr>
        <w:t>,</w:t>
      </w:r>
      <w:r w:rsidR="00D53CAB" w:rsidRPr="00F43109">
        <w:rPr>
          <w:rFonts w:ascii="Times New Roman" w:hAnsi="Times New Roman"/>
          <w:szCs w:val="22"/>
          <w:lang w:val="mt-MT"/>
        </w:rPr>
        <w:t xml:space="preserve"> ir-riżultati ssuġġerew </w:t>
      </w:r>
      <w:r w:rsidR="00251082" w:rsidRPr="00F43109">
        <w:rPr>
          <w:rFonts w:ascii="Times New Roman" w:hAnsi="Times New Roman"/>
          <w:szCs w:val="22"/>
          <w:lang w:val="mt-MT"/>
        </w:rPr>
        <w:t>an</w:t>
      </w:r>
      <w:r w:rsidR="009C060B" w:rsidRPr="00F43109">
        <w:rPr>
          <w:rFonts w:ascii="Times New Roman" w:hAnsi="Times New Roman"/>
          <w:szCs w:val="22"/>
          <w:lang w:val="mt-MT"/>
        </w:rPr>
        <w:t>ġj</w:t>
      </w:r>
      <w:r w:rsidR="00251082" w:rsidRPr="00F43109">
        <w:rPr>
          <w:rFonts w:ascii="Times New Roman" w:hAnsi="Times New Roman"/>
          <w:szCs w:val="22"/>
          <w:lang w:val="mt-MT"/>
        </w:rPr>
        <w:t>oendotel</w:t>
      </w:r>
      <w:r w:rsidR="009C060B" w:rsidRPr="00F43109">
        <w:rPr>
          <w:rFonts w:ascii="Times New Roman" w:hAnsi="Times New Roman"/>
          <w:szCs w:val="22"/>
          <w:lang w:val="mt-MT"/>
        </w:rPr>
        <w:t>jomatoż</w:t>
      </w:r>
      <w:r w:rsidR="00251082" w:rsidRPr="00F43109">
        <w:rPr>
          <w:rFonts w:ascii="Times New Roman" w:hAnsi="Times New Roman"/>
          <w:szCs w:val="22"/>
          <w:lang w:val="mt-MT"/>
        </w:rPr>
        <w:t>i.</w:t>
      </w:r>
      <w:r w:rsidR="009C060B" w:rsidRPr="00F43109">
        <w:rPr>
          <w:rFonts w:ascii="Times New Roman" w:hAnsi="Times New Roman"/>
          <w:szCs w:val="22"/>
          <w:lang w:val="mt-MT"/>
        </w:rPr>
        <w:t xml:space="preserve"> Pazjent minnhom sussegwentement miet minħabba iskemija ċerebrali akuta b’vaskulopatija </w:t>
      </w:r>
      <w:r w:rsidR="00DB3D63" w:rsidRPr="00F43109">
        <w:rPr>
          <w:rFonts w:ascii="Times New Roman" w:hAnsi="Times New Roman"/>
          <w:szCs w:val="22"/>
          <w:lang w:val="mt-MT"/>
        </w:rPr>
        <w:t>notevoli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  <w:r w:rsidR="00DB3D63" w:rsidRPr="00F43109">
        <w:rPr>
          <w:rFonts w:ascii="Times New Roman" w:hAnsi="Times New Roman"/>
          <w:szCs w:val="22"/>
          <w:lang w:val="mt-MT"/>
        </w:rPr>
        <w:t xml:space="preserve"> F’ċerti pazjenti, il-ġrieħi fil-ġilda fuq il-minkbejn naqsu wara t-tnaqqis tad-doża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DB3D63" w:rsidRPr="00F43109">
        <w:rPr>
          <w:rFonts w:ascii="Times New Roman" w:hAnsi="Times New Roman"/>
          <w:szCs w:val="22"/>
          <w:lang w:val="mt-MT"/>
        </w:rPr>
        <w:t xml:space="preserve"> b’rilaxx immedjat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</w:t>
      </w:r>
      <w:r w:rsidR="00DB3D63" w:rsidRPr="00F43109">
        <w:rPr>
          <w:rFonts w:ascii="Times New Roman" w:hAnsi="Times New Roman"/>
          <w:szCs w:val="22"/>
          <w:lang w:val="mt-MT"/>
        </w:rPr>
        <w:t>ara sezzjoni</w:t>
      </w:r>
      <w:r w:rsidR="00FA6948" w:rsidRPr="00F43109">
        <w:rPr>
          <w:rFonts w:ascii="Times New Roman" w:hAnsi="Times New Roman"/>
          <w:szCs w:val="22"/>
          <w:lang w:val="mt-MT"/>
        </w:rPr>
        <w:t> </w:t>
      </w:r>
      <w:r w:rsidR="00251082" w:rsidRPr="00F43109">
        <w:rPr>
          <w:rFonts w:ascii="Times New Roman" w:hAnsi="Times New Roman"/>
          <w:szCs w:val="22"/>
          <w:lang w:val="mt-MT"/>
        </w:rPr>
        <w:t>4.4).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F13F67" w:rsidRPr="00F43109" w:rsidRDefault="00F13F67" w:rsidP="00F43109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Cs w:val="22"/>
          <w:u w:val="single"/>
          <w:lang w:val="mt-MT"/>
        </w:rPr>
      </w:pPr>
      <w:r w:rsidRPr="00F43109">
        <w:rPr>
          <w:rFonts w:ascii="Times New Roman" w:hAnsi="Times New Roman"/>
          <w:color w:val="000000"/>
          <w:szCs w:val="22"/>
          <w:u w:val="single"/>
          <w:lang w:val="mt-MT"/>
        </w:rPr>
        <w:t>Rappurtar ta’ reazzjonijiet avversi suspettati</w:t>
      </w:r>
    </w:p>
    <w:p w:rsidR="00BE4AFD" w:rsidRPr="00F43109" w:rsidRDefault="00BE4AFD" w:rsidP="00F43109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Cs w:val="22"/>
          <w:u w:val="single"/>
          <w:lang w:val="mt-MT"/>
        </w:rPr>
      </w:pPr>
    </w:p>
    <w:p w:rsidR="00251082" w:rsidRPr="00F43109" w:rsidRDefault="00F13F67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color w:val="000000"/>
          <w:szCs w:val="22"/>
          <w:lang w:val="mt-MT"/>
        </w:rPr>
        <w:t xml:space="preserve">Huwa importanti li jiġu rrappurtati reazzjonijiet avversi suspettati wara l-awtorizzazzjoni tal-prodott mediċinali. Dan jippermetti monitoraġġ kontinwu tal-bilanċ bejn il-benefiċċju u r-riskju tal-prodott mediċinali. Il-professjonisti </w:t>
      </w:r>
      <w:r w:rsidR="00DE6991" w:rsidRPr="00F43109">
        <w:rPr>
          <w:rFonts w:ascii="Times New Roman" w:hAnsi="Times New Roman"/>
          <w:color w:val="000000"/>
          <w:szCs w:val="22"/>
          <w:lang w:val="mt-MT"/>
        </w:rPr>
        <w:t>ta</w:t>
      </w:r>
      <w:r w:rsidRPr="00F43109">
        <w:rPr>
          <w:rFonts w:ascii="Times New Roman" w:hAnsi="Times New Roman"/>
          <w:color w:val="000000"/>
          <w:szCs w:val="22"/>
          <w:lang w:val="mt-MT"/>
        </w:rPr>
        <w:t xml:space="preserve">l-kura tas-saħħa huma mitluba jirrappurtaw kwalunkwe reazzjoni avversa suspettata permezz </w:t>
      </w:r>
      <w:r w:rsidRPr="00F43109">
        <w:rPr>
          <w:rFonts w:ascii="Times New Roman" w:hAnsi="Times New Roman"/>
          <w:color w:val="000000"/>
          <w:szCs w:val="22"/>
          <w:highlight w:val="lightGray"/>
          <w:shd w:val="clear" w:color="auto" w:fill="BFBFBF"/>
          <w:lang w:val="mt-MT"/>
        </w:rPr>
        <w:t xml:space="preserve">tas-sistema ta’ rappurtar </w:t>
      </w:r>
      <w:r w:rsidRPr="00F43109">
        <w:rPr>
          <w:rFonts w:ascii="Times New Roman" w:hAnsi="Times New Roman"/>
          <w:color w:val="000000"/>
          <w:szCs w:val="22"/>
          <w:shd w:val="clear" w:color="auto" w:fill="BFBFBF"/>
          <w:lang w:val="mt-MT"/>
        </w:rPr>
        <w:t>nazzjonali imni</w:t>
      </w:r>
      <w:r w:rsidRPr="00F43109">
        <w:rPr>
          <w:rFonts w:ascii="Times New Roman" w:hAnsi="Times New Roman"/>
          <w:szCs w:val="22"/>
          <w:shd w:val="clear" w:color="auto" w:fill="BFBFBF"/>
          <w:lang w:val="mt-MT"/>
        </w:rPr>
        <w:t>żż</w:t>
      </w:r>
      <w:r w:rsidRPr="00F43109">
        <w:rPr>
          <w:rFonts w:ascii="Times New Roman" w:hAnsi="Times New Roman"/>
          <w:color w:val="000000"/>
          <w:szCs w:val="22"/>
          <w:shd w:val="clear" w:color="auto" w:fill="BFBFBF"/>
          <w:lang w:val="mt-MT"/>
        </w:rPr>
        <w:t>la</w:t>
      </w:r>
      <w:r w:rsidR="004554D6" w:rsidRPr="00F43109">
        <w:rPr>
          <w:rFonts w:ascii="Times New Roman" w:hAnsi="Times New Roman"/>
          <w:color w:val="000000"/>
          <w:szCs w:val="22"/>
          <w:shd w:val="clear" w:color="auto" w:fill="BFBFBF"/>
          <w:lang w:val="mt-MT"/>
        </w:rPr>
        <w:t xml:space="preserve"> </w:t>
      </w:r>
      <w:hyperlink r:id="rId10" w:history="1">
        <w:r w:rsidR="00FA6948" w:rsidRPr="00F43109">
          <w:rPr>
            <w:rStyle w:val="Hyperlink"/>
            <w:rFonts w:ascii="Times New Roman" w:hAnsi="Times New Roman"/>
            <w:szCs w:val="22"/>
            <w:shd w:val="clear" w:color="auto" w:fill="BFBFBF"/>
            <w:lang w:val="mt-MT"/>
          </w:rPr>
          <w:t>f’Appendiċi V</w:t>
        </w:r>
      </w:hyperlink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9B70DC" w:rsidRPr="00F43109" w:rsidRDefault="009B70DC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keepNext/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4.9</w:t>
      </w:r>
      <w:r w:rsidRPr="00F43109">
        <w:rPr>
          <w:rFonts w:ascii="Times New Roman" w:hAnsi="Times New Roman"/>
          <w:b/>
          <w:szCs w:val="22"/>
          <w:lang w:val="mt-MT"/>
        </w:rPr>
        <w:tab/>
      </w:r>
      <w:r w:rsidR="00BF24B9" w:rsidRPr="00F43109">
        <w:rPr>
          <w:rFonts w:ascii="Times New Roman" w:hAnsi="Times New Roman"/>
          <w:b/>
          <w:szCs w:val="22"/>
          <w:lang w:val="mt-MT"/>
        </w:rPr>
        <w:t>Doża eċċessiva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1D0EE7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Doża eċċessiva ta’ 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tista’ toħloq letarġija progressiva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1D0EE7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Jekk tingħata doża eċċessiva, is-sistemi respiratorja u kardjovaskulari għandhom ikunu mgħejuna kif xieraq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  <w:r w:rsidRPr="00F43109">
        <w:rPr>
          <w:rFonts w:ascii="Times New Roman" w:hAnsi="Times New Roman"/>
          <w:szCs w:val="22"/>
          <w:lang w:val="mt-MT"/>
        </w:rPr>
        <w:t xml:space="preserve"> Mhemmx antidotu speċifiku magħruf. Mhuwiex magħruf jekk iċ-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titneħħiex bl-emodijalisi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F13F67" w:rsidRPr="00F43109" w:rsidRDefault="00F13F67" w:rsidP="00F43109">
      <w:pPr>
        <w:spacing w:after="0" w:line="240" w:lineRule="auto"/>
        <w:ind w:left="567" w:hanging="567"/>
        <w:rPr>
          <w:rFonts w:ascii="Times New Roman" w:hAnsi="Times New Roman"/>
          <w:bCs/>
          <w:szCs w:val="22"/>
          <w:lang w:val="mt-MT"/>
        </w:rPr>
      </w:pPr>
    </w:p>
    <w:p w:rsidR="00251082" w:rsidRPr="00F43109" w:rsidRDefault="00251082" w:rsidP="00F43109">
      <w:pPr>
        <w:keepNext/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5.</w:t>
      </w:r>
      <w:r w:rsidRPr="00F43109">
        <w:rPr>
          <w:rFonts w:ascii="Times New Roman" w:hAnsi="Times New Roman"/>
          <w:b/>
          <w:szCs w:val="22"/>
          <w:lang w:val="mt-MT"/>
        </w:rPr>
        <w:tab/>
      </w:r>
      <w:r w:rsidR="009C7316" w:rsidRPr="00F43109">
        <w:rPr>
          <w:rFonts w:ascii="Times New Roman" w:hAnsi="Times New Roman"/>
          <w:b/>
          <w:szCs w:val="22"/>
          <w:lang w:val="mt-MT" w:bidi="mt-MT"/>
        </w:rPr>
        <w:t>PROPRJETAJIET FARMAKOLOĠIĊI</w:t>
      </w:r>
    </w:p>
    <w:p w:rsidR="00251082" w:rsidRPr="00F43109" w:rsidRDefault="00251082" w:rsidP="00F43109">
      <w:pPr>
        <w:keepNext/>
        <w:spacing w:after="0" w:line="240" w:lineRule="auto"/>
        <w:rPr>
          <w:rFonts w:ascii="Times New Roman" w:hAnsi="Times New Roman"/>
          <w:b/>
          <w:szCs w:val="22"/>
          <w:lang w:val="mt-MT"/>
        </w:rPr>
      </w:pPr>
    </w:p>
    <w:p w:rsidR="00251082" w:rsidRPr="00F43109" w:rsidRDefault="00251082" w:rsidP="00F43109">
      <w:pPr>
        <w:keepNext/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5.1</w:t>
      </w:r>
      <w:r w:rsidRPr="00F43109">
        <w:rPr>
          <w:rFonts w:ascii="Times New Roman" w:hAnsi="Times New Roman"/>
          <w:b/>
          <w:szCs w:val="22"/>
          <w:lang w:val="mt-MT"/>
        </w:rPr>
        <w:tab/>
      </w:r>
      <w:r w:rsidR="009C7316" w:rsidRPr="00F43109">
        <w:rPr>
          <w:rFonts w:ascii="Times New Roman" w:hAnsi="Times New Roman"/>
          <w:b/>
          <w:szCs w:val="22"/>
          <w:lang w:val="mt-MT" w:bidi="mt-MT"/>
        </w:rPr>
        <w:t>Proprjetajiet farmakodinamiċi</w:t>
      </w:r>
    </w:p>
    <w:p w:rsidR="00251082" w:rsidRPr="00F43109" w:rsidRDefault="00251082" w:rsidP="00F43109">
      <w:pPr>
        <w:keepNext/>
        <w:spacing w:after="0" w:line="240" w:lineRule="auto"/>
        <w:rPr>
          <w:rFonts w:ascii="Times New Roman" w:hAnsi="Times New Roman"/>
          <w:b/>
          <w:szCs w:val="22"/>
          <w:lang w:val="mt-MT"/>
        </w:rPr>
      </w:pPr>
    </w:p>
    <w:p w:rsidR="00251082" w:rsidRPr="00F43109" w:rsidRDefault="00F13F67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Kategorija farmakoterapewtika</w:t>
      </w:r>
      <w:r w:rsidR="00251082" w:rsidRPr="00F43109">
        <w:rPr>
          <w:rFonts w:ascii="Times New Roman" w:hAnsi="Times New Roman"/>
          <w:szCs w:val="22"/>
          <w:lang w:val="mt-MT"/>
        </w:rPr>
        <w:t xml:space="preserve">: </w:t>
      </w:r>
      <w:r w:rsidR="00BC59D7" w:rsidRPr="00F43109">
        <w:rPr>
          <w:rFonts w:ascii="Times New Roman" w:hAnsi="Times New Roman"/>
          <w:szCs w:val="22"/>
          <w:lang w:val="mt-MT"/>
        </w:rPr>
        <w:t xml:space="preserve">Prodott </w:t>
      </w:r>
      <w:r w:rsidR="0082232C" w:rsidRPr="00F43109">
        <w:rPr>
          <w:rFonts w:ascii="Times New Roman" w:hAnsi="Times New Roman"/>
          <w:szCs w:val="22"/>
          <w:lang w:val="mt-MT"/>
        </w:rPr>
        <w:t xml:space="preserve">ieħor </w:t>
      </w:r>
      <w:r w:rsidR="00BC59D7" w:rsidRPr="00F43109">
        <w:rPr>
          <w:rFonts w:ascii="Times New Roman" w:hAnsi="Times New Roman"/>
          <w:szCs w:val="22"/>
          <w:lang w:val="mt-MT"/>
        </w:rPr>
        <w:t>tal-metaboliżmu u tal-passaġġ alimentari</w:t>
      </w:r>
      <w:r w:rsidR="00251082" w:rsidRPr="00F43109">
        <w:rPr>
          <w:rFonts w:ascii="Times New Roman" w:hAnsi="Times New Roman"/>
          <w:szCs w:val="22"/>
          <w:lang w:val="mt-MT"/>
        </w:rPr>
        <w:t xml:space="preserve">, </w:t>
      </w:r>
      <w:r w:rsidR="00CB2AD4" w:rsidRPr="00F43109">
        <w:rPr>
          <w:rFonts w:ascii="Times New Roman" w:hAnsi="Times New Roman"/>
          <w:szCs w:val="22"/>
          <w:lang w:val="mt-MT"/>
        </w:rPr>
        <w:t>Kodiċi ATC</w:t>
      </w:r>
      <w:r w:rsidR="00251082" w:rsidRPr="00F43109">
        <w:rPr>
          <w:rFonts w:ascii="Times New Roman" w:hAnsi="Times New Roman"/>
          <w:szCs w:val="22"/>
          <w:lang w:val="mt-MT"/>
        </w:rPr>
        <w:t>: A16AA04.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E62EA9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hija l-aminot</w:t>
      </w:r>
      <w:r w:rsidR="00E16856" w:rsidRPr="00F43109">
        <w:rPr>
          <w:rFonts w:ascii="Times New Roman" w:hAnsi="Times New Roman"/>
          <w:szCs w:val="22"/>
          <w:lang w:val="mt-MT"/>
        </w:rPr>
        <w:t>hi</w:t>
      </w:r>
      <w:r w:rsidRPr="00F43109">
        <w:rPr>
          <w:rFonts w:ascii="Times New Roman" w:hAnsi="Times New Roman"/>
          <w:szCs w:val="22"/>
          <w:lang w:val="mt-MT"/>
        </w:rPr>
        <w:t>ol stabbli</w:t>
      </w:r>
      <w:r w:rsidR="00251082" w:rsidRPr="00F43109">
        <w:rPr>
          <w:rFonts w:ascii="Times New Roman" w:hAnsi="Times New Roman"/>
          <w:szCs w:val="22"/>
          <w:lang w:val="mt-MT"/>
        </w:rPr>
        <w:t xml:space="preserve"> </w:t>
      </w:r>
      <w:r w:rsidR="002C445F" w:rsidRPr="00F43109">
        <w:rPr>
          <w:rFonts w:ascii="Times New Roman" w:hAnsi="Times New Roman"/>
          <w:szCs w:val="22"/>
          <w:lang w:val="mt-MT"/>
        </w:rPr>
        <w:t>l-</w:t>
      </w:r>
      <w:r w:rsidRPr="00F43109">
        <w:rPr>
          <w:rFonts w:ascii="Times New Roman" w:hAnsi="Times New Roman"/>
          <w:szCs w:val="22"/>
          <w:lang w:val="mt-MT"/>
        </w:rPr>
        <w:t xml:space="preserve">aktar </w:t>
      </w:r>
      <w:r w:rsidR="002C445F" w:rsidRPr="00F43109">
        <w:rPr>
          <w:rFonts w:ascii="Times New Roman" w:hAnsi="Times New Roman"/>
          <w:szCs w:val="22"/>
          <w:lang w:val="mt-MT"/>
        </w:rPr>
        <w:t>sempliċi u prodott ta’ degradazzjoni tal-</w:t>
      </w:r>
      <w:r w:rsidR="00E16856" w:rsidRPr="00F43109">
        <w:rPr>
          <w:rFonts w:ascii="Times New Roman" w:hAnsi="Times New Roman"/>
          <w:szCs w:val="22"/>
          <w:lang w:val="mt-MT"/>
        </w:rPr>
        <w:t xml:space="preserve">aċidu </w:t>
      </w:r>
      <w:r w:rsidR="002C445F" w:rsidRPr="00F43109">
        <w:rPr>
          <w:rFonts w:ascii="Times New Roman" w:hAnsi="Times New Roman"/>
          <w:szCs w:val="22"/>
          <w:lang w:val="mt-MT"/>
        </w:rPr>
        <w:t>amino ċisteina</w:t>
      </w:r>
      <w:r w:rsidR="00251082" w:rsidRPr="00F43109">
        <w:rPr>
          <w:rFonts w:ascii="Times New Roman" w:hAnsi="Times New Roman"/>
          <w:szCs w:val="22"/>
          <w:lang w:val="mt-MT"/>
        </w:rPr>
        <w:t xml:space="preserve">. </w:t>
      </w:r>
      <w:r w:rsidR="00E16856" w:rsidRPr="00F43109">
        <w:rPr>
          <w:rFonts w:ascii="Times New Roman" w:hAnsi="Times New Roman"/>
          <w:szCs w:val="22"/>
          <w:lang w:val="mt-MT"/>
        </w:rPr>
        <w:t>Iċ-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E16856" w:rsidRPr="00F43109">
        <w:rPr>
          <w:rFonts w:ascii="Times New Roman" w:hAnsi="Times New Roman"/>
          <w:szCs w:val="22"/>
          <w:lang w:val="mt-MT"/>
        </w:rPr>
        <w:t xml:space="preserve"> tipparteċipa fil-li</w:t>
      </w:r>
      <w:r w:rsidR="00B15658" w:rsidRPr="00F43109">
        <w:rPr>
          <w:rFonts w:ascii="Times New Roman" w:hAnsi="Times New Roman"/>
          <w:szCs w:val="22"/>
          <w:lang w:val="mt-MT"/>
        </w:rPr>
        <w:t>ż</w:t>
      </w:r>
      <w:r w:rsidR="00E16856" w:rsidRPr="00F43109">
        <w:rPr>
          <w:rFonts w:ascii="Times New Roman" w:hAnsi="Times New Roman"/>
          <w:szCs w:val="22"/>
          <w:lang w:val="mt-MT"/>
        </w:rPr>
        <w:t>ożomi</w:t>
      </w:r>
      <w:r w:rsidR="00251082" w:rsidRPr="00F43109">
        <w:rPr>
          <w:rFonts w:ascii="Times New Roman" w:hAnsi="Times New Roman"/>
          <w:szCs w:val="22"/>
          <w:lang w:val="mt-MT"/>
        </w:rPr>
        <w:t xml:space="preserve"> </w:t>
      </w:r>
      <w:r w:rsidR="00B15658" w:rsidRPr="00F43109">
        <w:rPr>
          <w:rFonts w:ascii="Times New Roman" w:hAnsi="Times New Roman"/>
          <w:szCs w:val="22"/>
          <w:lang w:val="mt-MT"/>
        </w:rPr>
        <w:t>f’reazzjoni ta’ skambju</w:t>
      </w:r>
      <w:r w:rsidR="00251082" w:rsidRPr="00F43109">
        <w:rPr>
          <w:rFonts w:ascii="Times New Roman" w:hAnsi="Times New Roman"/>
          <w:szCs w:val="22"/>
          <w:lang w:val="mt-MT"/>
        </w:rPr>
        <w:t xml:space="preserve"> </w:t>
      </w:r>
      <w:r w:rsidR="00B15658" w:rsidRPr="00F43109">
        <w:rPr>
          <w:rFonts w:ascii="Times New Roman" w:hAnsi="Times New Roman"/>
          <w:szCs w:val="22"/>
          <w:lang w:val="mt-MT"/>
        </w:rPr>
        <w:t>ta’</w:t>
      </w:r>
      <w:r w:rsidR="00251082" w:rsidRPr="00F43109">
        <w:rPr>
          <w:rFonts w:ascii="Times New Roman" w:hAnsi="Times New Roman"/>
          <w:szCs w:val="22"/>
          <w:lang w:val="mt-MT"/>
        </w:rPr>
        <w:t xml:space="preserve"> thiol</w:t>
      </w:r>
      <w:r w:rsidR="00251082" w:rsidRPr="00F43109">
        <w:rPr>
          <w:rFonts w:ascii="Times New Roman" w:hAnsi="Times New Roman"/>
          <w:szCs w:val="22"/>
          <w:lang w:val="mt-MT"/>
        </w:rPr>
        <w:noBreakHyphen/>
        <w:t xml:space="preserve">disulfide </w:t>
      </w:r>
      <w:r w:rsidR="00B15658" w:rsidRPr="00F43109">
        <w:rPr>
          <w:rFonts w:ascii="Times New Roman" w:hAnsi="Times New Roman"/>
          <w:szCs w:val="22"/>
          <w:lang w:val="mt-MT"/>
        </w:rPr>
        <w:t xml:space="preserve">li tikkonverti ċ-ċistina f’ċisteina u disulfide </w:t>
      </w:r>
      <w:r w:rsidR="005D1AEC" w:rsidRPr="00F43109">
        <w:rPr>
          <w:rFonts w:ascii="Times New Roman" w:hAnsi="Times New Roman"/>
          <w:szCs w:val="22"/>
          <w:lang w:val="mt-MT"/>
        </w:rPr>
        <w:t xml:space="preserve">b’taħlita ta’ ċisteina u 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5D1AEC" w:rsidRPr="00F43109">
        <w:rPr>
          <w:rFonts w:ascii="Times New Roman" w:hAnsi="Times New Roman"/>
          <w:szCs w:val="22"/>
          <w:lang w:val="mt-MT"/>
        </w:rPr>
        <w:t>, li t-tnejn jistgħu joħorġu mil-liżożoma f’pazjenti li jkollhom ċistinożi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CF75B5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L-individwi normali u l-persuni</w:t>
      </w:r>
      <w:r w:rsidR="00251082" w:rsidRPr="00F43109">
        <w:rPr>
          <w:rFonts w:ascii="Times New Roman" w:hAnsi="Times New Roman"/>
          <w:szCs w:val="22"/>
          <w:lang w:val="mt-MT"/>
        </w:rPr>
        <w:t xml:space="preserve"> </w:t>
      </w:r>
      <w:r w:rsidRPr="00F43109">
        <w:rPr>
          <w:rFonts w:ascii="Times New Roman" w:hAnsi="Times New Roman"/>
          <w:szCs w:val="22"/>
          <w:lang w:val="mt-MT"/>
        </w:rPr>
        <w:t>eterozigoti għaċ-ċistinożi jkollhom livelli ta’ ċistina fiċ-ċelloli bojod tad-demm ta’</w:t>
      </w:r>
      <w:r w:rsidR="00251082" w:rsidRPr="00F43109">
        <w:rPr>
          <w:rFonts w:ascii="Times New Roman" w:hAnsi="Times New Roman"/>
          <w:szCs w:val="22"/>
          <w:lang w:val="mt-MT"/>
        </w:rPr>
        <w:t xml:space="preserve"> &lt; 0.2 </w:t>
      </w:r>
      <w:r w:rsidRPr="00F43109">
        <w:rPr>
          <w:rFonts w:ascii="Times New Roman" w:hAnsi="Times New Roman"/>
          <w:szCs w:val="22"/>
          <w:lang w:val="mt-MT"/>
        </w:rPr>
        <w:t xml:space="preserve">u normalment taħt </w:t>
      </w:r>
      <w:r w:rsidR="00251082" w:rsidRPr="00F43109">
        <w:rPr>
          <w:rFonts w:ascii="Times New Roman" w:hAnsi="Times New Roman"/>
          <w:szCs w:val="22"/>
          <w:lang w:val="mt-MT"/>
        </w:rPr>
        <w:t>1 nmol </w:t>
      </w:r>
      <w:r w:rsidRPr="00F43109">
        <w:rPr>
          <w:rFonts w:ascii="Times New Roman" w:hAnsi="Times New Roman"/>
          <w:szCs w:val="22"/>
          <w:lang w:val="mt-MT"/>
        </w:rPr>
        <w:t>emiċistina</w:t>
      </w:r>
      <w:r w:rsidR="00251082" w:rsidRPr="00F43109">
        <w:rPr>
          <w:rFonts w:ascii="Times New Roman" w:hAnsi="Times New Roman"/>
          <w:szCs w:val="22"/>
          <w:lang w:val="mt-MT"/>
        </w:rPr>
        <w:t>/mg </w:t>
      </w:r>
      <w:r w:rsidR="008F7396" w:rsidRPr="00F43109">
        <w:rPr>
          <w:rFonts w:ascii="Times New Roman" w:hAnsi="Times New Roman"/>
          <w:szCs w:val="22"/>
          <w:lang w:val="mt-MT"/>
        </w:rPr>
        <w:t>ta’ proteina, rispettivament</w:t>
      </w:r>
      <w:r w:rsidR="00FA6948" w:rsidRPr="00F43109">
        <w:rPr>
          <w:rFonts w:ascii="Times New Roman" w:hAnsi="Times New Roman"/>
          <w:szCs w:val="22"/>
          <w:lang w:val="mt-MT"/>
        </w:rPr>
        <w:t>, meta mkejjel permezz ta’ analiżi tal-lewkoċiti mħallta</w:t>
      </w:r>
      <w:r w:rsidR="008F7396" w:rsidRPr="00F43109">
        <w:rPr>
          <w:rFonts w:ascii="Times New Roman" w:hAnsi="Times New Roman"/>
          <w:szCs w:val="22"/>
          <w:lang w:val="mt-MT"/>
        </w:rPr>
        <w:t>. L-individwi li jbatu biċ-ċistinożi jkollhom elevazzjonijiet ta’ ċistina fi</w:t>
      </w:r>
      <w:r w:rsidR="001D7B39" w:rsidRPr="00F43109">
        <w:rPr>
          <w:rFonts w:ascii="Times New Roman" w:hAnsi="Times New Roman"/>
          <w:szCs w:val="22"/>
          <w:lang w:val="mt-MT"/>
        </w:rPr>
        <w:t>l</w:t>
      </w:r>
      <w:r w:rsidR="008F7396" w:rsidRPr="00F43109">
        <w:rPr>
          <w:rFonts w:ascii="Times New Roman" w:hAnsi="Times New Roman"/>
          <w:szCs w:val="22"/>
          <w:lang w:val="mt-MT"/>
        </w:rPr>
        <w:t>-</w:t>
      </w:r>
      <w:r w:rsidR="00251082" w:rsidRPr="00F43109">
        <w:rPr>
          <w:rFonts w:ascii="Times New Roman" w:hAnsi="Times New Roman"/>
          <w:szCs w:val="22"/>
          <w:lang w:val="mt-MT"/>
        </w:rPr>
        <w:t xml:space="preserve">WBC </w:t>
      </w:r>
      <w:r w:rsidR="008F7396" w:rsidRPr="00F43109">
        <w:rPr>
          <w:rFonts w:ascii="Times New Roman" w:hAnsi="Times New Roman"/>
          <w:szCs w:val="22"/>
          <w:lang w:val="mt-MT"/>
        </w:rPr>
        <w:t>ta’ aktar minn</w:t>
      </w:r>
      <w:r w:rsidR="00251082" w:rsidRPr="00F43109">
        <w:rPr>
          <w:rFonts w:ascii="Times New Roman" w:hAnsi="Times New Roman"/>
          <w:szCs w:val="22"/>
          <w:lang w:val="mt-MT"/>
        </w:rPr>
        <w:t xml:space="preserve"> 2 nmol </w:t>
      </w:r>
      <w:r w:rsidR="005D196F" w:rsidRPr="00F43109">
        <w:rPr>
          <w:rFonts w:ascii="Times New Roman" w:hAnsi="Times New Roman"/>
          <w:szCs w:val="22"/>
          <w:lang w:val="mt-MT"/>
        </w:rPr>
        <w:t>emiċistina/mg ta’ proteina</w:t>
      </w:r>
      <w:r w:rsidR="00251082" w:rsidRPr="00F43109">
        <w:rPr>
          <w:rFonts w:ascii="Times New Roman" w:hAnsi="Times New Roman"/>
          <w:szCs w:val="22"/>
          <w:lang w:val="mt-MT"/>
        </w:rPr>
        <w:t xml:space="preserve">. 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3977D8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Iċ-ċistina fi</w:t>
      </w:r>
      <w:r w:rsidR="001D7B39" w:rsidRPr="00F43109">
        <w:rPr>
          <w:rFonts w:ascii="Times New Roman" w:hAnsi="Times New Roman"/>
          <w:szCs w:val="22"/>
          <w:lang w:val="mt-MT"/>
        </w:rPr>
        <w:t>l</w:t>
      </w:r>
      <w:r w:rsidRPr="00F43109">
        <w:rPr>
          <w:rFonts w:ascii="Times New Roman" w:hAnsi="Times New Roman"/>
          <w:szCs w:val="22"/>
          <w:lang w:val="mt-MT"/>
        </w:rPr>
        <w:t>-</w:t>
      </w:r>
      <w:r w:rsidR="00251082" w:rsidRPr="00F43109">
        <w:rPr>
          <w:rFonts w:ascii="Times New Roman" w:hAnsi="Times New Roman"/>
          <w:szCs w:val="22"/>
          <w:lang w:val="mt-MT"/>
        </w:rPr>
        <w:t xml:space="preserve">WBC </w:t>
      </w:r>
      <w:r w:rsidRPr="00F43109">
        <w:rPr>
          <w:rFonts w:ascii="Times New Roman" w:hAnsi="Times New Roman"/>
          <w:szCs w:val="22"/>
          <w:lang w:val="mt-MT"/>
        </w:rPr>
        <w:t xml:space="preserve">hija mmonitorjata f’dawn il-pazjenti sabiex jinstab dożaġġ adegwat, </w:t>
      </w:r>
      <w:r w:rsidR="00493EB8" w:rsidRPr="00F43109">
        <w:rPr>
          <w:rFonts w:ascii="Times New Roman" w:hAnsi="Times New Roman"/>
          <w:szCs w:val="22"/>
          <w:lang w:val="mt-MT"/>
        </w:rPr>
        <w:t>bil-livelli jkunu mkejla 30 minuta wara d-doża meta tingħata kura bi</w:t>
      </w:r>
      <w:r w:rsidR="00251082" w:rsidRPr="00F43109">
        <w:rPr>
          <w:rFonts w:ascii="Times New Roman" w:hAnsi="Times New Roman"/>
          <w:szCs w:val="22"/>
          <w:lang w:val="mt-MT"/>
        </w:rPr>
        <w:t xml:space="preserve"> PROCYSBI. 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A73E39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Studju pivitali tat-tielet fażi, crossover u b’mod </w:t>
      </w:r>
      <w:r w:rsidR="00865736" w:rsidRPr="00F43109">
        <w:rPr>
          <w:rFonts w:ascii="Times New Roman" w:hAnsi="Times New Roman"/>
          <w:szCs w:val="22"/>
          <w:lang w:val="mt-MT"/>
        </w:rPr>
        <w:t>każwali</w:t>
      </w:r>
      <w:r w:rsidRPr="00F43109">
        <w:rPr>
          <w:rFonts w:ascii="Times New Roman" w:hAnsi="Times New Roman"/>
          <w:szCs w:val="22"/>
          <w:lang w:val="mt-MT"/>
        </w:rPr>
        <w:t xml:space="preserve"> tal-PK u tal-PD (li kien ukoll l-ewwel studju b’mod </w:t>
      </w:r>
      <w:r w:rsidR="00865736" w:rsidRPr="00F43109">
        <w:rPr>
          <w:rFonts w:ascii="Times New Roman" w:hAnsi="Times New Roman"/>
          <w:szCs w:val="22"/>
          <w:lang w:val="mt-MT"/>
        </w:rPr>
        <w:t>każwali</w:t>
      </w:r>
      <w:r w:rsidRPr="00F43109">
        <w:rPr>
          <w:rFonts w:ascii="Times New Roman" w:hAnsi="Times New Roman"/>
          <w:szCs w:val="22"/>
          <w:lang w:val="mt-MT"/>
        </w:rPr>
        <w:t xml:space="preserve"> li qatt sar bil-bitartrat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b’rilaxx immedjat) wera li </w:t>
      </w:r>
      <w:r w:rsidR="00FB6751" w:rsidRPr="00F43109">
        <w:rPr>
          <w:rFonts w:ascii="Times New Roman" w:hAnsi="Times New Roman"/>
          <w:szCs w:val="22"/>
          <w:lang w:val="mt-MT"/>
        </w:rPr>
        <w:t>fi stat stabbli, il-pazjenti li ngħataw</w:t>
      </w:r>
      <w:r w:rsidR="00251082" w:rsidRPr="00F43109">
        <w:rPr>
          <w:rFonts w:ascii="Times New Roman" w:hAnsi="Times New Roman"/>
          <w:szCs w:val="22"/>
          <w:lang w:val="mt-MT"/>
        </w:rPr>
        <w:t xml:space="preserve"> PROCYSBI </w:t>
      </w:r>
      <w:r w:rsidR="00FB6751" w:rsidRPr="00F43109">
        <w:rPr>
          <w:rFonts w:ascii="Times New Roman" w:hAnsi="Times New Roman"/>
          <w:szCs w:val="22"/>
          <w:lang w:val="mt-MT"/>
        </w:rPr>
        <w:t xml:space="preserve">kull </w:t>
      </w:r>
      <w:r w:rsidR="00251082" w:rsidRPr="00F43109">
        <w:rPr>
          <w:rFonts w:ascii="Times New Roman" w:hAnsi="Times New Roman"/>
          <w:szCs w:val="22"/>
          <w:lang w:val="mt-MT"/>
        </w:rPr>
        <w:t>12</w:t>
      </w:r>
      <w:r w:rsidR="00C8422D" w:rsidRPr="00F43109">
        <w:rPr>
          <w:rFonts w:ascii="Times New Roman" w:hAnsi="Times New Roman"/>
          <w:szCs w:val="22"/>
          <w:lang w:val="mt-MT"/>
        </w:rPr>
        <w:t>-il siegħa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(Q12H) </w:t>
      </w:r>
      <w:r w:rsidR="00C8422D" w:rsidRPr="00F43109">
        <w:rPr>
          <w:rFonts w:ascii="Times New Roman" w:hAnsi="Times New Roman"/>
          <w:szCs w:val="22"/>
          <w:lang w:val="mt-MT"/>
        </w:rPr>
        <w:t>żammew tnaqqis komparabbli tal-livelli ta’ ċistina fi</w:t>
      </w:r>
      <w:r w:rsidR="001D7B39" w:rsidRPr="00F43109">
        <w:rPr>
          <w:rFonts w:ascii="Times New Roman" w:hAnsi="Times New Roman"/>
          <w:szCs w:val="22"/>
          <w:lang w:val="mt-MT"/>
        </w:rPr>
        <w:t>l</w:t>
      </w:r>
      <w:r w:rsidR="00C8422D" w:rsidRPr="00F43109">
        <w:rPr>
          <w:rFonts w:ascii="Times New Roman" w:hAnsi="Times New Roman"/>
          <w:szCs w:val="22"/>
          <w:lang w:val="mt-MT"/>
        </w:rPr>
        <w:t>-</w:t>
      </w:r>
      <w:r w:rsidR="00251082" w:rsidRPr="00F43109">
        <w:rPr>
          <w:rFonts w:ascii="Times New Roman" w:hAnsi="Times New Roman"/>
          <w:szCs w:val="22"/>
          <w:lang w:val="mt-MT"/>
        </w:rPr>
        <w:t>WBC</w:t>
      </w:r>
      <w:r w:rsidR="00C8422D" w:rsidRPr="00F43109">
        <w:rPr>
          <w:rFonts w:ascii="Times New Roman" w:hAnsi="Times New Roman"/>
          <w:szCs w:val="22"/>
          <w:lang w:val="mt-MT"/>
        </w:rPr>
        <w:t xml:space="preserve"> meta mqabbla mal-bitartrat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C8422D" w:rsidRPr="00F43109">
        <w:rPr>
          <w:rFonts w:ascii="Times New Roman" w:hAnsi="Times New Roman"/>
          <w:szCs w:val="22"/>
          <w:lang w:val="mt-MT"/>
        </w:rPr>
        <w:t xml:space="preserve"> b’rilaxx immedjat kull sitt sigħat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(Q6H). </w:t>
      </w:r>
      <w:r w:rsidR="00123C66" w:rsidRPr="00F43109">
        <w:rPr>
          <w:rFonts w:ascii="Times New Roman" w:hAnsi="Times New Roman"/>
          <w:szCs w:val="22"/>
          <w:lang w:val="mt-MT"/>
        </w:rPr>
        <w:t>Tlieta u erbgħin</w:t>
      </w:r>
      <w:r w:rsidR="00251082" w:rsidRPr="00F43109">
        <w:rPr>
          <w:rFonts w:ascii="Times New Roman" w:hAnsi="Times New Roman"/>
          <w:szCs w:val="22"/>
          <w:lang w:val="mt-MT"/>
        </w:rPr>
        <w:t xml:space="preserve"> </w:t>
      </w:r>
      <w:r w:rsidR="00123C66" w:rsidRPr="00F43109">
        <w:rPr>
          <w:rFonts w:ascii="Times New Roman" w:hAnsi="Times New Roman"/>
          <w:szCs w:val="22"/>
          <w:lang w:val="mt-MT"/>
        </w:rPr>
        <w:t>(</w:t>
      </w:r>
      <w:r w:rsidR="00251082" w:rsidRPr="00F43109">
        <w:rPr>
          <w:rFonts w:ascii="Times New Roman" w:hAnsi="Times New Roman"/>
          <w:szCs w:val="22"/>
          <w:lang w:val="mt-MT"/>
        </w:rPr>
        <w:t>43) pa</w:t>
      </w:r>
      <w:r w:rsidR="00123C66" w:rsidRPr="00F43109">
        <w:rPr>
          <w:rFonts w:ascii="Times New Roman" w:hAnsi="Times New Roman"/>
          <w:szCs w:val="22"/>
          <w:lang w:val="mt-MT"/>
        </w:rPr>
        <w:t xml:space="preserve">zjent </w:t>
      </w:r>
      <w:r w:rsidR="00390D1C" w:rsidRPr="00F43109">
        <w:rPr>
          <w:rFonts w:ascii="Times New Roman" w:hAnsi="Times New Roman"/>
          <w:szCs w:val="22"/>
          <w:lang w:val="mt-MT"/>
        </w:rPr>
        <w:t>i</w:t>
      </w:r>
      <w:r w:rsidR="00123C66" w:rsidRPr="00F43109">
        <w:rPr>
          <w:rFonts w:ascii="Times New Roman" w:hAnsi="Times New Roman"/>
          <w:szCs w:val="22"/>
          <w:lang w:val="mt-MT"/>
        </w:rPr>
        <w:t xml:space="preserve">ntgħażlu b’mod </w:t>
      </w:r>
      <w:r w:rsidR="00865736" w:rsidRPr="00F43109">
        <w:rPr>
          <w:rFonts w:ascii="Times New Roman" w:hAnsi="Times New Roman"/>
          <w:szCs w:val="22"/>
          <w:lang w:val="mt-MT"/>
        </w:rPr>
        <w:t>każwali</w:t>
      </w:r>
      <w:r w:rsidR="00123C66" w:rsidRPr="00F43109">
        <w:rPr>
          <w:rFonts w:ascii="Times New Roman" w:hAnsi="Times New Roman"/>
          <w:szCs w:val="22"/>
          <w:lang w:val="mt-MT"/>
        </w:rPr>
        <w:t>; sebgħa u għoxrin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(27)</w:t>
      </w:r>
      <w:r w:rsidR="0069457B" w:rsidRPr="00F43109">
        <w:rPr>
          <w:rFonts w:ascii="Times New Roman" w:hAnsi="Times New Roman"/>
          <w:szCs w:val="22"/>
          <w:lang w:val="mt-MT"/>
        </w:rPr>
        <w:t xml:space="preserve"> tifel u tifla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</w:t>
      </w:r>
      <w:r w:rsidR="0069457B" w:rsidRPr="00F43109">
        <w:rPr>
          <w:rFonts w:ascii="Times New Roman" w:hAnsi="Times New Roman"/>
          <w:szCs w:val="22"/>
          <w:lang w:val="mt-MT"/>
        </w:rPr>
        <w:t xml:space="preserve">etajiet bejn </w:t>
      </w:r>
      <w:r w:rsidR="00251082" w:rsidRPr="00F43109">
        <w:rPr>
          <w:rFonts w:ascii="Times New Roman" w:hAnsi="Times New Roman"/>
          <w:szCs w:val="22"/>
          <w:lang w:val="mt-MT"/>
        </w:rPr>
        <w:t xml:space="preserve">6 </w:t>
      </w:r>
      <w:r w:rsidR="0069457B" w:rsidRPr="00F43109">
        <w:rPr>
          <w:rFonts w:ascii="Times New Roman" w:hAnsi="Times New Roman"/>
          <w:szCs w:val="22"/>
          <w:lang w:val="mt-MT"/>
        </w:rPr>
        <w:t xml:space="preserve">u </w:t>
      </w:r>
      <w:r w:rsidR="00251082" w:rsidRPr="00F43109">
        <w:rPr>
          <w:rFonts w:ascii="Times New Roman" w:hAnsi="Times New Roman"/>
          <w:szCs w:val="22"/>
          <w:lang w:val="mt-MT"/>
        </w:rPr>
        <w:t>12</w:t>
      </w:r>
      <w:r w:rsidR="0069457B" w:rsidRPr="00F43109">
        <w:rPr>
          <w:rFonts w:ascii="Times New Roman" w:hAnsi="Times New Roman"/>
          <w:szCs w:val="22"/>
          <w:lang w:val="mt-MT"/>
        </w:rPr>
        <w:t>-il sena</w:t>
      </w:r>
      <w:r w:rsidR="00251082" w:rsidRPr="00F43109">
        <w:rPr>
          <w:rFonts w:ascii="Times New Roman" w:hAnsi="Times New Roman"/>
          <w:szCs w:val="22"/>
          <w:lang w:val="mt-MT"/>
        </w:rPr>
        <w:t xml:space="preserve">), </w:t>
      </w:r>
      <w:r w:rsidR="0069457B" w:rsidRPr="00F43109">
        <w:rPr>
          <w:rFonts w:ascii="Times New Roman" w:hAnsi="Times New Roman"/>
          <w:szCs w:val="22"/>
          <w:lang w:val="mt-MT"/>
        </w:rPr>
        <w:t>ħmistax-il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(15) adol</w:t>
      </w:r>
      <w:r w:rsidR="0069457B" w:rsidRPr="00F43109">
        <w:rPr>
          <w:rFonts w:ascii="Times New Roman" w:hAnsi="Times New Roman"/>
          <w:szCs w:val="22"/>
          <w:lang w:val="mt-MT"/>
        </w:rPr>
        <w:t>exxenti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</w:t>
      </w:r>
      <w:r w:rsidR="0069457B" w:rsidRPr="00F43109">
        <w:rPr>
          <w:rFonts w:ascii="Times New Roman" w:hAnsi="Times New Roman"/>
          <w:szCs w:val="22"/>
          <w:lang w:val="mt-MT"/>
        </w:rPr>
        <w:t>etajiet ta’ bejn it-</w:t>
      </w:r>
      <w:r w:rsidR="00251082" w:rsidRPr="00F43109">
        <w:rPr>
          <w:rFonts w:ascii="Times New Roman" w:hAnsi="Times New Roman"/>
          <w:szCs w:val="22"/>
          <w:lang w:val="mt-MT"/>
        </w:rPr>
        <w:t>12</w:t>
      </w:r>
      <w:r w:rsidR="0069457B" w:rsidRPr="00F43109">
        <w:rPr>
          <w:rFonts w:ascii="Times New Roman" w:hAnsi="Times New Roman"/>
          <w:szCs w:val="22"/>
          <w:lang w:val="mt-MT"/>
        </w:rPr>
        <w:t xml:space="preserve"> u l-</w:t>
      </w:r>
      <w:r w:rsidR="00251082" w:rsidRPr="00F43109">
        <w:rPr>
          <w:rFonts w:ascii="Times New Roman" w:hAnsi="Times New Roman"/>
          <w:szCs w:val="22"/>
          <w:lang w:val="mt-MT"/>
        </w:rPr>
        <w:t>21</w:t>
      </w:r>
      <w:r w:rsidR="0069457B" w:rsidRPr="00F43109">
        <w:rPr>
          <w:rFonts w:ascii="Times New Roman" w:hAnsi="Times New Roman"/>
          <w:szCs w:val="22"/>
          <w:lang w:val="mt-MT"/>
        </w:rPr>
        <w:t xml:space="preserve"> sena</w:t>
      </w:r>
      <w:r w:rsidR="00251082" w:rsidRPr="00F43109">
        <w:rPr>
          <w:rFonts w:ascii="Times New Roman" w:hAnsi="Times New Roman"/>
          <w:szCs w:val="22"/>
          <w:lang w:val="mt-MT"/>
        </w:rPr>
        <w:t xml:space="preserve">) </w:t>
      </w:r>
      <w:r w:rsidR="00C24760" w:rsidRPr="00F43109">
        <w:rPr>
          <w:rFonts w:ascii="Times New Roman" w:hAnsi="Times New Roman"/>
          <w:szCs w:val="22"/>
          <w:lang w:val="mt-MT"/>
        </w:rPr>
        <w:t>u adult wieħed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(1) </w:t>
      </w:r>
      <w:r w:rsidR="00C24760" w:rsidRPr="00F43109">
        <w:rPr>
          <w:rFonts w:ascii="Times New Roman" w:hAnsi="Times New Roman"/>
          <w:szCs w:val="22"/>
          <w:lang w:val="mt-MT"/>
        </w:rPr>
        <w:t xml:space="preserve">b’ċistinożi u b’funzjoni tal-kliewi </w:t>
      </w:r>
      <w:r w:rsidR="00CB58F5" w:rsidRPr="00F43109">
        <w:rPr>
          <w:rFonts w:ascii="Times New Roman" w:hAnsi="Times New Roman"/>
          <w:szCs w:val="22"/>
          <w:lang w:val="mt-MT"/>
        </w:rPr>
        <w:t xml:space="preserve">proprji </w:t>
      </w:r>
      <w:r w:rsidR="00C24760" w:rsidRPr="00F43109">
        <w:rPr>
          <w:rFonts w:ascii="Times New Roman" w:hAnsi="Times New Roman"/>
          <w:szCs w:val="22"/>
          <w:lang w:val="mt-MT"/>
        </w:rPr>
        <w:t>bbażata fuq stima ta</w:t>
      </w:r>
      <w:r w:rsidR="000F7D5D" w:rsidRPr="00F43109">
        <w:rPr>
          <w:rFonts w:ascii="Times New Roman" w:hAnsi="Times New Roman"/>
          <w:szCs w:val="22"/>
          <w:lang w:val="mt-MT"/>
        </w:rPr>
        <w:t>r-Rata ta’ Filtrazzjoni Glomerulari (</w:t>
      </w:r>
      <w:r w:rsidR="00C24760" w:rsidRPr="00F43109">
        <w:rPr>
          <w:rFonts w:ascii="Times New Roman" w:hAnsi="Times New Roman"/>
          <w:szCs w:val="22"/>
          <w:lang w:val="mt-MT"/>
        </w:rPr>
        <w:t>GFR</w:t>
      </w:r>
      <w:r w:rsidR="000F7D5D" w:rsidRPr="00F43109">
        <w:rPr>
          <w:rFonts w:ascii="Times New Roman" w:hAnsi="Times New Roman"/>
          <w:szCs w:val="22"/>
          <w:lang w:val="mt-MT"/>
        </w:rPr>
        <w:t xml:space="preserve"> - </w:t>
      </w:r>
      <w:r w:rsidR="000F7D5D" w:rsidRPr="00F43109">
        <w:rPr>
          <w:rFonts w:ascii="Times New Roman" w:hAnsi="Times New Roman"/>
          <w:bCs/>
          <w:i/>
          <w:szCs w:val="22"/>
          <w:lang w:val="mt-MT"/>
        </w:rPr>
        <w:t>Glomerular Filtration Rate</w:t>
      </w:r>
      <w:r w:rsidR="000F7D5D" w:rsidRPr="00F43109">
        <w:rPr>
          <w:rFonts w:ascii="Times New Roman" w:hAnsi="Times New Roman"/>
          <w:bCs/>
          <w:szCs w:val="22"/>
          <w:lang w:val="mt-MT"/>
        </w:rPr>
        <w:t>)</w:t>
      </w:r>
      <w:r w:rsidR="00C24760" w:rsidRPr="00F43109">
        <w:rPr>
          <w:rFonts w:ascii="Times New Roman" w:hAnsi="Times New Roman"/>
          <w:szCs w:val="22"/>
          <w:lang w:val="mt-MT"/>
        </w:rPr>
        <w:t xml:space="preserve"> </w:t>
      </w:r>
      <w:r w:rsidR="00251082" w:rsidRPr="00F43109">
        <w:rPr>
          <w:rFonts w:ascii="Times New Roman" w:hAnsi="Times New Roman"/>
          <w:szCs w:val="22"/>
          <w:lang w:val="mt-MT"/>
        </w:rPr>
        <w:t>(</w:t>
      </w:r>
      <w:r w:rsidR="00CB58F5" w:rsidRPr="00F43109">
        <w:rPr>
          <w:rFonts w:ascii="Times New Roman" w:hAnsi="Times New Roman"/>
          <w:szCs w:val="22"/>
          <w:lang w:val="mt-MT"/>
        </w:rPr>
        <w:t>irranġata għall-erja tal-wiċċ tal-ġisem</w:t>
      </w:r>
      <w:r w:rsidR="00251082" w:rsidRPr="00F43109">
        <w:rPr>
          <w:rFonts w:ascii="Times New Roman" w:hAnsi="Times New Roman"/>
          <w:szCs w:val="22"/>
          <w:lang w:val="mt-MT"/>
        </w:rPr>
        <w:t>) &gt; 30 mL/minut</w:t>
      </w:r>
      <w:r w:rsidR="00CB58F5" w:rsidRPr="00F43109">
        <w:rPr>
          <w:rFonts w:ascii="Times New Roman" w:hAnsi="Times New Roman"/>
          <w:szCs w:val="22"/>
          <w:lang w:val="mt-MT"/>
        </w:rPr>
        <w:t>a</w:t>
      </w:r>
      <w:r w:rsidR="00251082" w:rsidRPr="00F43109">
        <w:rPr>
          <w:rFonts w:ascii="Times New Roman" w:hAnsi="Times New Roman"/>
          <w:szCs w:val="22"/>
          <w:lang w:val="mt-MT"/>
        </w:rPr>
        <w:t>/1.73 m</w:t>
      </w:r>
      <w:r w:rsidR="00251082" w:rsidRPr="00F43109">
        <w:rPr>
          <w:rFonts w:ascii="Times New Roman" w:hAnsi="Times New Roman"/>
          <w:szCs w:val="22"/>
          <w:vertAlign w:val="superscript"/>
          <w:lang w:val="mt-MT"/>
        </w:rPr>
        <w:t xml:space="preserve">2 </w:t>
      </w:r>
      <w:r w:rsidR="002F42A4" w:rsidRPr="00F43109">
        <w:rPr>
          <w:rFonts w:ascii="Times New Roman" w:hAnsi="Times New Roman"/>
          <w:szCs w:val="22"/>
          <w:lang w:val="mt-MT"/>
        </w:rPr>
        <w:t xml:space="preserve">intgħażlu b’mod </w:t>
      </w:r>
      <w:r w:rsidR="00865736" w:rsidRPr="00F43109">
        <w:rPr>
          <w:rFonts w:ascii="Times New Roman" w:hAnsi="Times New Roman"/>
          <w:szCs w:val="22"/>
          <w:lang w:val="mt-MT"/>
        </w:rPr>
        <w:t>każwali</w:t>
      </w:r>
      <w:r w:rsidR="002F42A4" w:rsidRPr="00F43109">
        <w:rPr>
          <w:rFonts w:ascii="Times New Roman" w:hAnsi="Times New Roman"/>
          <w:szCs w:val="22"/>
          <w:lang w:val="mt-MT"/>
        </w:rPr>
        <w:t>. Minn dawn it-tlieta u erbgħin (43) pazjent, żewġt (</w:t>
      </w:r>
      <w:r w:rsidR="00251082" w:rsidRPr="00F43109">
        <w:rPr>
          <w:rFonts w:ascii="Times New Roman" w:hAnsi="Times New Roman"/>
          <w:szCs w:val="22"/>
          <w:lang w:val="mt-MT"/>
        </w:rPr>
        <w:t>2)</w:t>
      </w:r>
      <w:r w:rsidR="002F42A4" w:rsidRPr="00F43109">
        <w:rPr>
          <w:rFonts w:ascii="Times New Roman" w:hAnsi="Times New Roman"/>
          <w:szCs w:val="22"/>
          <w:lang w:val="mt-MT"/>
        </w:rPr>
        <w:t xml:space="preserve"> aħwa waqfu mill-istudju fl-aħħar tal-ewwel perjodu crossover, minħabba </w:t>
      </w:r>
      <w:r w:rsidR="000A0AE3" w:rsidRPr="00F43109">
        <w:rPr>
          <w:rFonts w:ascii="Times New Roman" w:hAnsi="Times New Roman"/>
          <w:szCs w:val="22"/>
          <w:lang w:val="mt-MT"/>
        </w:rPr>
        <w:t>intervent kirurġiku ppjanat minn qabel għal wieħed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(1)</w:t>
      </w:r>
      <w:r w:rsidR="000A0AE3" w:rsidRPr="00F43109">
        <w:rPr>
          <w:rFonts w:ascii="Times New Roman" w:hAnsi="Times New Roman"/>
          <w:szCs w:val="22"/>
          <w:lang w:val="mt-MT"/>
        </w:rPr>
        <w:t xml:space="preserve"> minnhom;</w:t>
      </w:r>
      <w:r w:rsidR="00251082" w:rsidRPr="00F43109">
        <w:rPr>
          <w:rFonts w:ascii="Times New Roman" w:hAnsi="Times New Roman"/>
          <w:szCs w:val="22"/>
          <w:lang w:val="mt-MT"/>
        </w:rPr>
        <w:t xml:space="preserve"> </w:t>
      </w:r>
      <w:r w:rsidR="000A0AE3" w:rsidRPr="00F43109">
        <w:rPr>
          <w:rFonts w:ascii="Times New Roman" w:hAnsi="Times New Roman"/>
          <w:szCs w:val="22"/>
          <w:lang w:val="mt-MT"/>
        </w:rPr>
        <w:t>wieħed u erbgħin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(41) pa</w:t>
      </w:r>
      <w:r w:rsidR="000A0AE3" w:rsidRPr="00F43109">
        <w:rPr>
          <w:rFonts w:ascii="Times New Roman" w:hAnsi="Times New Roman"/>
          <w:szCs w:val="22"/>
          <w:lang w:val="mt-MT"/>
        </w:rPr>
        <w:t>zjent lestew il-protokoll. Żewġ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(2) pa</w:t>
      </w:r>
      <w:r w:rsidR="000A0AE3" w:rsidRPr="00F43109">
        <w:rPr>
          <w:rFonts w:ascii="Times New Roman" w:hAnsi="Times New Roman"/>
          <w:szCs w:val="22"/>
          <w:lang w:val="mt-MT"/>
        </w:rPr>
        <w:t xml:space="preserve">zjenti kienu esklużi </w:t>
      </w:r>
      <w:r w:rsidR="002E5FEE" w:rsidRPr="00F43109">
        <w:rPr>
          <w:rFonts w:ascii="Times New Roman" w:hAnsi="Times New Roman"/>
          <w:szCs w:val="22"/>
          <w:lang w:val="mt-MT"/>
        </w:rPr>
        <w:t>mill-analiżi</w:t>
      </w:r>
      <w:r w:rsidR="00251082" w:rsidRPr="00F43109">
        <w:rPr>
          <w:rFonts w:ascii="Times New Roman" w:hAnsi="Times New Roman"/>
          <w:szCs w:val="22"/>
          <w:lang w:val="mt-MT"/>
        </w:rPr>
        <w:t xml:space="preserve"> </w:t>
      </w:r>
      <w:r w:rsidR="00EF4138" w:rsidRPr="00F43109">
        <w:rPr>
          <w:rFonts w:ascii="Times New Roman" w:hAnsi="Times New Roman"/>
          <w:szCs w:val="22"/>
          <w:lang w:val="mt-MT"/>
        </w:rPr>
        <w:t>skont il-protokoll</w:t>
      </w:r>
      <w:r w:rsidR="002E5FEE" w:rsidRPr="00F43109">
        <w:rPr>
          <w:rFonts w:ascii="Times New Roman" w:hAnsi="Times New Roman"/>
          <w:szCs w:val="22"/>
          <w:lang w:val="mt-MT"/>
        </w:rPr>
        <w:t xml:space="preserve"> minħabba li l-livell ta’ ċistina fi</w:t>
      </w:r>
      <w:r w:rsidR="001D7B39" w:rsidRPr="00F43109">
        <w:rPr>
          <w:rFonts w:ascii="Times New Roman" w:hAnsi="Times New Roman"/>
          <w:szCs w:val="22"/>
          <w:lang w:val="mt-MT"/>
        </w:rPr>
        <w:t>l</w:t>
      </w:r>
      <w:r w:rsidR="002E5FEE" w:rsidRPr="00F43109">
        <w:rPr>
          <w:rFonts w:ascii="Times New Roman" w:hAnsi="Times New Roman"/>
          <w:szCs w:val="22"/>
          <w:lang w:val="mt-MT"/>
        </w:rPr>
        <w:t>-</w:t>
      </w:r>
      <w:r w:rsidR="00251082" w:rsidRPr="00F43109">
        <w:rPr>
          <w:rFonts w:ascii="Times New Roman" w:hAnsi="Times New Roman"/>
          <w:szCs w:val="22"/>
          <w:lang w:val="mt-MT"/>
        </w:rPr>
        <w:t>WBC</w:t>
      </w:r>
      <w:r w:rsidR="002E5FEE" w:rsidRPr="00F43109">
        <w:rPr>
          <w:rFonts w:ascii="Times New Roman" w:hAnsi="Times New Roman"/>
          <w:szCs w:val="22"/>
          <w:lang w:val="mt-MT"/>
        </w:rPr>
        <w:t xml:space="preserve"> tagħhom żdied aktar minn</w:t>
      </w:r>
      <w:r w:rsidR="00251082" w:rsidRPr="00F43109">
        <w:rPr>
          <w:rFonts w:ascii="Times New Roman" w:hAnsi="Times New Roman"/>
          <w:szCs w:val="22"/>
          <w:lang w:val="mt-MT"/>
        </w:rPr>
        <w:t xml:space="preserve"> 2 nmol </w:t>
      </w:r>
      <w:r w:rsidR="002E5FEE" w:rsidRPr="00F43109">
        <w:rPr>
          <w:rFonts w:ascii="Times New Roman" w:hAnsi="Times New Roman"/>
          <w:szCs w:val="22"/>
          <w:lang w:val="mt-MT"/>
        </w:rPr>
        <w:t>emiċistina</w:t>
      </w:r>
      <w:r w:rsidR="00251082" w:rsidRPr="00F43109">
        <w:rPr>
          <w:rFonts w:ascii="Times New Roman" w:hAnsi="Times New Roman"/>
          <w:szCs w:val="22"/>
          <w:lang w:val="mt-MT"/>
        </w:rPr>
        <w:t>/mg </w:t>
      </w:r>
      <w:r w:rsidR="002E5FEE" w:rsidRPr="00F43109">
        <w:rPr>
          <w:rFonts w:ascii="Times New Roman" w:hAnsi="Times New Roman"/>
          <w:szCs w:val="22"/>
          <w:lang w:val="mt-MT"/>
        </w:rPr>
        <w:t>ta’ proteina waqt il-perjodu ta’ kura biċ-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2E5FEE" w:rsidRPr="00F43109">
        <w:rPr>
          <w:rFonts w:ascii="Times New Roman" w:hAnsi="Times New Roman"/>
          <w:szCs w:val="22"/>
          <w:lang w:val="mt-MT"/>
        </w:rPr>
        <w:t xml:space="preserve"> b’rilaxx immedjat. </w:t>
      </w:r>
      <w:r w:rsidR="00D145F1" w:rsidRPr="00F43109">
        <w:rPr>
          <w:rFonts w:ascii="Times New Roman" w:hAnsi="Times New Roman"/>
          <w:szCs w:val="22"/>
          <w:lang w:val="mt-MT"/>
        </w:rPr>
        <w:t>Disgħa u tletin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(39) pa</w:t>
      </w:r>
      <w:r w:rsidR="00D145F1" w:rsidRPr="00F43109">
        <w:rPr>
          <w:rFonts w:ascii="Times New Roman" w:hAnsi="Times New Roman"/>
          <w:szCs w:val="22"/>
          <w:lang w:val="mt-MT"/>
        </w:rPr>
        <w:t xml:space="preserve">zjent kienu inklużi </w:t>
      </w:r>
      <w:r w:rsidR="00EF4138" w:rsidRPr="00F43109">
        <w:rPr>
          <w:rFonts w:ascii="Times New Roman" w:hAnsi="Times New Roman"/>
          <w:szCs w:val="22"/>
          <w:lang w:val="mt-MT"/>
        </w:rPr>
        <w:t>fl-analiżi finali primarja skont il-protokoll tal-effikaċja</w:t>
      </w:r>
      <w:r w:rsidR="00251082" w:rsidRPr="00F43109">
        <w:rPr>
          <w:rFonts w:ascii="Times New Roman" w:hAnsi="Times New Roman"/>
          <w:szCs w:val="22"/>
          <w:lang w:val="mt-MT"/>
        </w:rPr>
        <w:t xml:space="preserve">. 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tbl>
      <w:tblPr>
        <w:tblW w:w="9000" w:type="dxa"/>
        <w:tblInd w:w="288" w:type="dxa"/>
        <w:tblLayout w:type="fixed"/>
        <w:tblLook w:val="00A0" w:firstRow="1" w:lastRow="0" w:firstColumn="1" w:lastColumn="0" w:noHBand="0" w:noVBand="0"/>
      </w:tblPr>
      <w:tblGrid>
        <w:gridCol w:w="4035"/>
        <w:gridCol w:w="2896"/>
        <w:gridCol w:w="2069"/>
      </w:tblGrid>
      <w:tr w:rsidR="00251082" w:rsidRPr="00F43109" w:rsidTr="000F7D5D">
        <w:trPr>
          <w:cantSplit/>
        </w:trPr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082" w:rsidRPr="00F43109" w:rsidRDefault="00EF4138" w:rsidP="00F43109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Popolazzjoni (N=39) Skont il-Protokoll</w:t>
            </w:r>
            <w:r w:rsidR="00251082" w:rsidRPr="00F43109">
              <w:rPr>
                <w:rFonts w:ascii="Times New Roman" w:hAnsi="Times New Roman"/>
                <w:b/>
                <w:szCs w:val="22"/>
                <w:lang w:val="mt-MT"/>
              </w:rPr>
              <w:t xml:space="preserve"> (PP) </w:t>
            </w:r>
          </w:p>
        </w:tc>
      </w:tr>
      <w:tr w:rsidR="00251082" w:rsidRPr="00F43109" w:rsidTr="000F7D5D">
        <w:trPr>
          <w:cantSplit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082" w:rsidRPr="00F43109" w:rsidRDefault="00251082" w:rsidP="00F43109">
            <w:pPr>
              <w:keepNext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082" w:rsidRPr="00F43109" w:rsidRDefault="0036159E" w:rsidP="00F43109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Bitartrat taċ-</w:t>
            </w:r>
            <w:r w:rsidR="002024D7" w:rsidRPr="00F43109">
              <w:rPr>
                <w:rFonts w:ascii="Times New Roman" w:hAnsi="Times New Roman"/>
                <w:szCs w:val="22"/>
                <w:lang w:val="mt-MT"/>
              </w:rPr>
              <w:t>cysteamine</w:t>
            </w: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 b’rilaxx immedjat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082" w:rsidRPr="00F43109" w:rsidRDefault="00251082" w:rsidP="00F43109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PROCYSBI</w:t>
            </w:r>
          </w:p>
        </w:tc>
      </w:tr>
      <w:tr w:rsidR="00251082" w:rsidRPr="00F43109" w:rsidTr="000F7D5D">
        <w:trPr>
          <w:cantSplit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082" w:rsidRPr="00F43109" w:rsidRDefault="0036159E" w:rsidP="00F43109">
            <w:pPr>
              <w:keepNext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Livell ta’ ċistina fi</w:t>
            </w:r>
            <w:r w:rsidR="001D7B39" w:rsidRPr="00F43109">
              <w:rPr>
                <w:rFonts w:ascii="Times New Roman" w:hAnsi="Times New Roman"/>
                <w:szCs w:val="22"/>
                <w:lang w:val="mt-MT"/>
              </w:rPr>
              <w:t>l</w:t>
            </w:r>
            <w:r w:rsidRPr="00F43109">
              <w:rPr>
                <w:rFonts w:ascii="Times New Roman" w:hAnsi="Times New Roman"/>
                <w:szCs w:val="22"/>
                <w:lang w:val="mt-MT"/>
              </w:rPr>
              <w:t>-</w:t>
            </w:r>
            <w:r w:rsidR="00251082" w:rsidRPr="00F43109">
              <w:rPr>
                <w:rFonts w:ascii="Times New Roman" w:hAnsi="Times New Roman"/>
                <w:szCs w:val="22"/>
                <w:lang w:val="mt-MT"/>
              </w:rPr>
              <w:t xml:space="preserve">WBC </w:t>
            </w:r>
          </w:p>
          <w:p w:rsidR="00251082" w:rsidRPr="00F43109" w:rsidRDefault="00251082" w:rsidP="00F43109">
            <w:pPr>
              <w:keepNext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(</w:t>
            </w:r>
            <w:r w:rsidR="0036159E" w:rsidRPr="00F43109">
              <w:rPr>
                <w:rFonts w:ascii="Times New Roman" w:hAnsi="Times New Roman"/>
                <w:szCs w:val="22"/>
                <w:lang w:val="mt-MT"/>
              </w:rPr>
              <w:t xml:space="preserve">Medja </w:t>
            </w: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LS ± SE) </w:t>
            </w:r>
            <w:r w:rsidR="005B24B7" w:rsidRPr="00F43109">
              <w:rPr>
                <w:rFonts w:ascii="Times New Roman" w:hAnsi="Times New Roman"/>
                <w:szCs w:val="22"/>
                <w:lang w:val="mt-MT"/>
              </w:rPr>
              <w:t xml:space="preserve">f’nmol </w:t>
            </w:r>
            <w:r w:rsidR="00F82E8A" w:rsidRPr="00F43109">
              <w:rPr>
                <w:rFonts w:ascii="Times New Roman" w:hAnsi="Times New Roman"/>
                <w:szCs w:val="22"/>
                <w:lang w:val="mt-MT"/>
              </w:rPr>
              <w:t>emiċistina/mg ta’ proteina</w:t>
            </w:r>
            <w:r w:rsidR="000F7D5D" w:rsidRPr="00F43109">
              <w:rPr>
                <w:rFonts w:ascii="Times New Roman" w:hAnsi="Times New Roman"/>
                <w:bCs/>
                <w:szCs w:val="22"/>
                <w:lang w:val="mt-MT"/>
              </w:rPr>
              <w:t>*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082" w:rsidRPr="00F43109" w:rsidRDefault="00251082" w:rsidP="00F43109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0.44 ± 0.05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082" w:rsidRPr="00F43109" w:rsidRDefault="00251082" w:rsidP="00F43109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0.51 ± 0.05</w:t>
            </w:r>
          </w:p>
        </w:tc>
      </w:tr>
      <w:tr w:rsidR="00251082" w:rsidRPr="00F43109" w:rsidTr="000F7D5D">
        <w:trPr>
          <w:cantSplit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082" w:rsidRPr="00F43109" w:rsidRDefault="00F82E8A" w:rsidP="00F43109">
            <w:pPr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Effett tal-kura</w:t>
            </w:r>
          </w:p>
          <w:p w:rsidR="00251082" w:rsidRPr="00F43109" w:rsidRDefault="00251082" w:rsidP="00F43109">
            <w:pPr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(</w:t>
            </w:r>
            <w:r w:rsidR="00F82E8A" w:rsidRPr="00F43109">
              <w:rPr>
                <w:rFonts w:ascii="Times New Roman" w:hAnsi="Times New Roman"/>
                <w:szCs w:val="22"/>
                <w:lang w:val="mt-MT"/>
              </w:rPr>
              <w:t xml:space="preserve">Medja LS </w:t>
            </w:r>
            <w:r w:rsidRPr="00F43109">
              <w:rPr>
                <w:rFonts w:ascii="Times New Roman" w:hAnsi="Times New Roman"/>
                <w:szCs w:val="22"/>
                <w:lang w:val="mt-MT"/>
              </w:rPr>
              <w:t>± SE; 95.8% CI; p-value)</w:t>
            </w:r>
          </w:p>
        </w:tc>
        <w:tc>
          <w:tcPr>
            <w:tcW w:w="4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082" w:rsidRPr="00F43109" w:rsidRDefault="00251082" w:rsidP="00F43109">
            <w:pPr>
              <w:spacing w:after="0" w:line="240" w:lineRule="auto"/>
              <w:jc w:val="center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0.08 ± 0.03; 0.01 to 0.15; &lt;0.0001</w:t>
            </w:r>
          </w:p>
        </w:tc>
      </w:tr>
      <w:tr w:rsidR="00251082" w:rsidRPr="00F43109" w:rsidTr="000F7D5D">
        <w:trPr>
          <w:cantSplit/>
        </w:trPr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082" w:rsidRPr="00F43109" w:rsidRDefault="00B10AF1" w:rsidP="00F43109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Il-Pazjenti Kollha Evalwabbli</w:t>
            </w:r>
            <w:r w:rsidR="00251082" w:rsidRPr="00F43109">
              <w:rPr>
                <w:rFonts w:ascii="Times New Roman" w:hAnsi="Times New Roman"/>
                <w:b/>
                <w:szCs w:val="22"/>
                <w:lang w:val="mt-MT"/>
              </w:rPr>
              <w:t xml:space="preserve"> (ITT) Pop</w:t>
            </w: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olazzjoni</w:t>
            </w:r>
            <w:r w:rsidR="00251082" w:rsidRPr="00F43109">
              <w:rPr>
                <w:rFonts w:ascii="Times New Roman" w:hAnsi="Times New Roman"/>
                <w:b/>
                <w:szCs w:val="22"/>
                <w:lang w:val="mt-MT"/>
              </w:rPr>
              <w:t xml:space="preserve"> (N=41)</w:t>
            </w:r>
          </w:p>
        </w:tc>
      </w:tr>
      <w:tr w:rsidR="00251082" w:rsidRPr="00F43109" w:rsidTr="000F7D5D">
        <w:trPr>
          <w:cantSplit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082" w:rsidRPr="00F43109" w:rsidRDefault="00251082" w:rsidP="00F43109">
            <w:pPr>
              <w:spacing w:after="0" w:line="240" w:lineRule="auto"/>
              <w:ind w:firstLine="480"/>
              <w:rPr>
                <w:rFonts w:ascii="Times New Roman" w:hAnsi="Times New Roman"/>
                <w:szCs w:val="22"/>
                <w:lang w:val="mt-MT"/>
              </w:rPr>
            </w:pP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082" w:rsidRPr="00F43109" w:rsidRDefault="00B10AF1" w:rsidP="00F43109">
            <w:pPr>
              <w:spacing w:after="0" w:line="240" w:lineRule="auto"/>
              <w:jc w:val="center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Bitartrat taċ-</w:t>
            </w:r>
            <w:r w:rsidR="002024D7" w:rsidRPr="00F43109">
              <w:rPr>
                <w:rFonts w:ascii="Times New Roman" w:hAnsi="Times New Roman"/>
                <w:szCs w:val="22"/>
                <w:lang w:val="mt-MT"/>
              </w:rPr>
              <w:t>cysteamine</w:t>
            </w: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 b’rilaxx immedjat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082" w:rsidRPr="00F43109" w:rsidRDefault="00251082" w:rsidP="00F43109">
            <w:pPr>
              <w:spacing w:after="0" w:line="240" w:lineRule="auto"/>
              <w:jc w:val="center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PROCYSBI</w:t>
            </w:r>
          </w:p>
        </w:tc>
      </w:tr>
      <w:tr w:rsidR="00251082" w:rsidRPr="00F43109" w:rsidTr="000F7D5D">
        <w:trPr>
          <w:cantSplit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F1" w:rsidRPr="00F43109" w:rsidRDefault="00B10AF1" w:rsidP="00F43109">
            <w:pPr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Livell ta’ ċistina fi</w:t>
            </w:r>
            <w:r w:rsidR="001D7B39" w:rsidRPr="00F43109">
              <w:rPr>
                <w:rFonts w:ascii="Times New Roman" w:hAnsi="Times New Roman"/>
                <w:szCs w:val="22"/>
                <w:lang w:val="mt-MT"/>
              </w:rPr>
              <w:t>l</w:t>
            </w: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-WBC </w:t>
            </w:r>
          </w:p>
          <w:p w:rsidR="00251082" w:rsidRPr="00F43109" w:rsidRDefault="00B10AF1" w:rsidP="00F43109">
            <w:pPr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(Medja LS ± SE) </w:t>
            </w:r>
            <w:r w:rsidR="005B24B7" w:rsidRPr="00F43109">
              <w:rPr>
                <w:rFonts w:ascii="Times New Roman" w:hAnsi="Times New Roman"/>
                <w:szCs w:val="22"/>
                <w:lang w:val="mt-MT"/>
              </w:rPr>
              <w:t xml:space="preserve">f’nmol </w:t>
            </w:r>
            <w:r w:rsidRPr="00F43109">
              <w:rPr>
                <w:rFonts w:ascii="Times New Roman" w:hAnsi="Times New Roman"/>
                <w:szCs w:val="22"/>
                <w:lang w:val="mt-MT"/>
              </w:rPr>
              <w:t>emiċistina/mg ta’ proteina</w:t>
            </w:r>
            <w:r w:rsidR="000F7D5D" w:rsidRPr="00F43109">
              <w:rPr>
                <w:rFonts w:ascii="Times New Roman" w:hAnsi="Times New Roman"/>
                <w:bCs/>
                <w:szCs w:val="22"/>
                <w:lang w:val="mt-MT"/>
              </w:rPr>
              <w:t>*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082" w:rsidRPr="00F43109" w:rsidRDefault="00251082" w:rsidP="00F43109">
            <w:pPr>
              <w:spacing w:after="0" w:line="240" w:lineRule="auto"/>
              <w:jc w:val="center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0.74 ± 0.14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082" w:rsidRPr="00F43109" w:rsidRDefault="00251082" w:rsidP="00F43109">
            <w:pPr>
              <w:spacing w:after="0" w:line="240" w:lineRule="auto"/>
              <w:jc w:val="center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0.53 ± 0.14</w:t>
            </w:r>
          </w:p>
        </w:tc>
      </w:tr>
      <w:tr w:rsidR="00251082" w:rsidRPr="00F43109" w:rsidTr="000F7D5D">
        <w:trPr>
          <w:cantSplit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F1" w:rsidRPr="00F43109" w:rsidRDefault="00B10AF1" w:rsidP="00F43109">
            <w:pPr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Effett tal-kura</w:t>
            </w:r>
          </w:p>
          <w:p w:rsidR="00251082" w:rsidRPr="00F43109" w:rsidRDefault="00B10AF1" w:rsidP="00F43109">
            <w:pPr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(Medja LS ± SE</w:t>
            </w:r>
            <w:r w:rsidR="00251082" w:rsidRPr="00F43109">
              <w:rPr>
                <w:rFonts w:ascii="Times New Roman" w:hAnsi="Times New Roman"/>
                <w:szCs w:val="22"/>
                <w:lang w:val="mt-MT"/>
              </w:rPr>
              <w:t>; 95.8% CI; p-value)</w:t>
            </w:r>
          </w:p>
        </w:tc>
        <w:tc>
          <w:tcPr>
            <w:tcW w:w="4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082" w:rsidRPr="00F43109" w:rsidRDefault="00251082" w:rsidP="00F43109">
            <w:pPr>
              <w:spacing w:after="0" w:line="240" w:lineRule="auto"/>
              <w:jc w:val="center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-0.21 ± 0.14; -0.48 to 0.06; &lt;0.001</w:t>
            </w:r>
          </w:p>
        </w:tc>
      </w:tr>
    </w:tbl>
    <w:p w:rsidR="000F7D5D" w:rsidRPr="00F43109" w:rsidRDefault="000F7D5D" w:rsidP="00F4310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lang w:val="mt-MT"/>
        </w:rPr>
      </w:pPr>
      <w:r w:rsidRPr="00F43109">
        <w:rPr>
          <w:rFonts w:ascii="Times New Roman" w:hAnsi="Times New Roman"/>
          <w:sz w:val="20"/>
          <w:lang w:val="mt-MT"/>
        </w:rPr>
        <w:t xml:space="preserve">* </w:t>
      </w:r>
      <w:r w:rsidR="009C7316" w:rsidRPr="00F43109">
        <w:rPr>
          <w:rFonts w:ascii="Times New Roman" w:hAnsi="Times New Roman"/>
          <w:sz w:val="20"/>
          <w:lang w:val="mt-MT"/>
        </w:rPr>
        <w:t>i</w:t>
      </w:r>
      <w:r w:rsidR="003D4E3E" w:rsidRPr="00F43109">
        <w:rPr>
          <w:rFonts w:ascii="Times New Roman" w:hAnsi="Times New Roman"/>
          <w:sz w:val="20"/>
          <w:lang w:val="mt-MT"/>
        </w:rPr>
        <w:t>mkejjel permezz ta’ analiżi tal-lewkoċiti mħallta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B10AF1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trike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Erbgħin minn wieħed u erbgħin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(40/41) pa</w:t>
      </w:r>
      <w:r w:rsidRPr="00F43109">
        <w:rPr>
          <w:rFonts w:ascii="Times New Roman" w:hAnsi="Times New Roman"/>
          <w:szCs w:val="22"/>
          <w:lang w:val="mt-MT"/>
        </w:rPr>
        <w:t>zjent li temmew l-istudju pivitali tat-tielet fażi ddaħħlu fi studju prosepttiv bi</w:t>
      </w:r>
      <w:r w:rsidR="00251082" w:rsidRPr="00F43109">
        <w:rPr>
          <w:rFonts w:ascii="Times New Roman" w:hAnsi="Times New Roman"/>
          <w:szCs w:val="22"/>
          <w:lang w:val="mt-MT"/>
        </w:rPr>
        <w:t xml:space="preserve"> PROCYSBI</w:t>
      </w:r>
      <w:r w:rsidR="00251082" w:rsidRPr="00F43109">
        <w:rPr>
          <w:rFonts w:ascii="Times New Roman" w:hAnsi="Times New Roman"/>
          <w:szCs w:val="22"/>
          <w:vertAlign w:val="superscript"/>
          <w:lang w:val="mt-MT"/>
        </w:rPr>
        <w:t xml:space="preserve"> </w:t>
      </w:r>
      <w:r w:rsidR="007B1F07" w:rsidRPr="00F43109">
        <w:rPr>
          <w:rFonts w:ascii="Times New Roman" w:hAnsi="Times New Roman"/>
          <w:szCs w:val="22"/>
          <w:lang w:val="mt-MT"/>
        </w:rPr>
        <w:t>li baqa’ miftuħ sakemm</w:t>
      </w:r>
      <w:r w:rsidR="00251082" w:rsidRPr="00F43109">
        <w:rPr>
          <w:rFonts w:ascii="Times New Roman" w:hAnsi="Times New Roman"/>
          <w:szCs w:val="22"/>
          <w:lang w:val="mt-MT"/>
        </w:rPr>
        <w:t xml:space="preserve"> PROCYSBI</w:t>
      </w:r>
      <w:r w:rsidR="007B1F07" w:rsidRPr="00F43109">
        <w:rPr>
          <w:rFonts w:ascii="Times New Roman" w:hAnsi="Times New Roman"/>
          <w:szCs w:val="22"/>
          <w:lang w:val="mt-MT"/>
        </w:rPr>
        <w:t xml:space="preserve"> ma setax ikun mogħti b’riċetta mit-tabib </w:t>
      </w:r>
      <w:r w:rsidR="00057B1F" w:rsidRPr="00F43109">
        <w:rPr>
          <w:rFonts w:ascii="Times New Roman" w:hAnsi="Times New Roman"/>
          <w:szCs w:val="22"/>
          <w:lang w:val="mt-MT"/>
        </w:rPr>
        <w:t>kuranti tagħhom. F’dan l-istudju, iċ-ċistina fi</w:t>
      </w:r>
      <w:r w:rsidR="001D7B39" w:rsidRPr="00F43109">
        <w:rPr>
          <w:rFonts w:ascii="Times New Roman" w:hAnsi="Times New Roman"/>
          <w:szCs w:val="22"/>
          <w:lang w:val="mt-MT"/>
        </w:rPr>
        <w:t>l</w:t>
      </w:r>
      <w:r w:rsidR="00057B1F" w:rsidRPr="00F43109">
        <w:rPr>
          <w:rFonts w:ascii="Times New Roman" w:hAnsi="Times New Roman"/>
          <w:szCs w:val="22"/>
          <w:lang w:val="mt-MT"/>
        </w:rPr>
        <w:t>-</w:t>
      </w:r>
      <w:r w:rsidR="00251082" w:rsidRPr="00F43109">
        <w:rPr>
          <w:rFonts w:ascii="Times New Roman" w:hAnsi="Times New Roman"/>
          <w:szCs w:val="22"/>
          <w:lang w:val="mt-MT"/>
        </w:rPr>
        <w:t xml:space="preserve">WBC </w:t>
      </w:r>
      <w:r w:rsidR="009C7316" w:rsidRPr="00F43109">
        <w:rPr>
          <w:rFonts w:ascii="Times New Roman" w:hAnsi="Times New Roman"/>
          <w:szCs w:val="22"/>
          <w:lang w:val="mt-MT"/>
        </w:rPr>
        <w:t>i</w:t>
      </w:r>
      <w:r w:rsidR="0021761D" w:rsidRPr="00F43109">
        <w:rPr>
          <w:rFonts w:ascii="Times New Roman" w:hAnsi="Times New Roman"/>
          <w:szCs w:val="22"/>
          <w:lang w:val="mt-MT"/>
        </w:rPr>
        <w:t>mke</w:t>
      </w:r>
      <w:r w:rsidR="006D35A3" w:rsidRPr="00F43109">
        <w:rPr>
          <w:rFonts w:ascii="Times New Roman" w:hAnsi="Times New Roman"/>
          <w:szCs w:val="22"/>
          <w:lang w:val="mt-MT"/>
        </w:rPr>
        <w:t xml:space="preserve">jla permezz ta’ analiżi tal-lewkoċiti mħallta </w:t>
      </w:r>
      <w:r w:rsidR="00057B1F" w:rsidRPr="00F43109">
        <w:rPr>
          <w:rFonts w:ascii="Times New Roman" w:hAnsi="Times New Roman"/>
          <w:szCs w:val="22"/>
          <w:lang w:val="mt-MT"/>
        </w:rPr>
        <w:t>kienet dejjem fuq medja taħt il-kontroll ottim</w:t>
      </w:r>
      <w:r w:rsidR="00865736" w:rsidRPr="00F43109">
        <w:rPr>
          <w:rFonts w:ascii="Times New Roman" w:hAnsi="Times New Roman"/>
          <w:szCs w:val="22"/>
          <w:lang w:val="mt-MT"/>
        </w:rPr>
        <w:t>u</w:t>
      </w:r>
      <w:r w:rsidR="00057B1F" w:rsidRPr="00F43109">
        <w:rPr>
          <w:rFonts w:ascii="Times New Roman" w:hAnsi="Times New Roman"/>
          <w:szCs w:val="22"/>
          <w:lang w:val="mt-MT"/>
        </w:rPr>
        <w:t xml:space="preserve"> </w:t>
      </w:r>
      <w:r w:rsidR="00CF6701" w:rsidRPr="00F43109">
        <w:rPr>
          <w:rFonts w:ascii="Times New Roman" w:hAnsi="Times New Roman"/>
          <w:szCs w:val="22"/>
          <w:lang w:val="mt-MT"/>
        </w:rPr>
        <w:t>ta’</w:t>
      </w:r>
      <w:r w:rsidR="00251082" w:rsidRPr="00F43109">
        <w:rPr>
          <w:rFonts w:ascii="Times New Roman" w:hAnsi="Times New Roman"/>
          <w:szCs w:val="22"/>
          <w:lang w:val="mt-MT"/>
        </w:rPr>
        <w:t xml:space="preserve"> &lt; 1 nmol </w:t>
      </w:r>
      <w:r w:rsidR="00CF6701" w:rsidRPr="00F43109">
        <w:rPr>
          <w:rFonts w:ascii="Times New Roman" w:hAnsi="Times New Roman"/>
          <w:szCs w:val="22"/>
          <w:lang w:val="mt-MT"/>
        </w:rPr>
        <w:t>emiċistina</w:t>
      </w:r>
      <w:r w:rsidR="00251082" w:rsidRPr="00F43109">
        <w:rPr>
          <w:rFonts w:ascii="Times New Roman" w:hAnsi="Times New Roman"/>
          <w:szCs w:val="22"/>
          <w:lang w:val="mt-MT"/>
        </w:rPr>
        <w:t>/mg </w:t>
      </w:r>
      <w:r w:rsidR="00CF6701" w:rsidRPr="00F43109">
        <w:rPr>
          <w:rFonts w:ascii="Times New Roman" w:hAnsi="Times New Roman"/>
          <w:szCs w:val="22"/>
          <w:lang w:val="mt-MT"/>
        </w:rPr>
        <w:t xml:space="preserve">ta’ proteina. Ir-rata ta’ filtrazzjoni glomerulari </w:t>
      </w:r>
      <w:r w:rsidR="00D30985" w:rsidRPr="00F43109">
        <w:rPr>
          <w:rFonts w:ascii="Times New Roman" w:hAnsi="Times New Roman"/>
          <w:szCs w:val="22"/>
          <w:lang w:val="mt-MT"/>
        </w:rPr>
        <w:t>stmata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(eGFR) </w:t>
      </w:r>
      <w:r w:rsidR="00D30985" w:rsidRPr="00F43109">
        <w:rPr>
          <w:rFonts w:ascii="Times New Roman" w:hAnsi="Times New Roman"/>
          <w:szCs w:val="22"/>
          <w:lang w:val="mt-MT"/>
        </w:rPr>
        <w:t>ma nbidlitx għall-popolazzjoni tal-istudju maż-żmien</w:t>
      </w:r>
      <w:r w:rsidR="00251082" w:rsidRPr="00F43109">
        <w:rPr>
          <w:rFonts w:ascii="Times New Roman" w:hAnsi="Times New Roman"/>
          <w:szCs w:val="22"/>
          <w:lang w:val="mt-MT"/>
        </w:rPr>
        <w:t xml:space="preserve">. </w:t>
      </w:r>
    </w:p>
    <w:p w:rsidR="00251082" w:rsidRPr="00F43109" w:rsidRDefault="00251082" w:rsidP="00F43109">
      <w:pPr>
        <w:pStyle w:val="Caption"/>
        <w:rPr>
          <w:b w:val="0"/>
          <w:sz w:val="22"/>
          <w:szCs w:val="22"/>
          <w:lang w:val="mt-MT"/>
        </w:rPr>
      </w:pPr>
    </w:p>
    <w:p w:rsidR="00251082" w:rsidRPr="00F43109" w:rsidRDefault="00251082" w:rsidP="00F43109">
      <w:pPr>
        <w:keepNext/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5.2</w:t>
      </w:r>
      <w:r w:rsidRPr="00F43109">
        <w:rPr>
          <w:rFonts w:ascii="Times New Roman" w:hAnsi="Times New Roman"/>
          <w:b/>
          <w:szCs w:val="22"/>
          <w:lang w:val="mt-MT"/>
        </w:rPr>
        <w:tab/>
      </w:r>
      <w:r w:rsidR="004B02D3" w:rsidRPr="00F43109">
        <w:rPr>
          <w:rFonts w:ascii="Times New Roman" w:hAnsi="Times New Roman"/>
          <w:b/>
          <w:szCs w:val="22"/>
          <w:lang w:val="mt-MT"/>
        </w:rPr>
        <w:t>Tagħrif farmakokinetiku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</w:p>
    <w:p w:rsidR="00251082" w:rsidRPr="00F43109" w:rsidRDefault="00CB2AD4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u w:val="single"/>
          <w:lang w:val="mt-MT"/>
        </w:rPr>
        <w:t>Assorbiment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</w:p>
    <w:p w:rsidR="00251082" w:rsidRPr="00F43109" w:rsidRDefault="00D30985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Il-bijodisponibbiltà relattiva</w:t>
      </w:r>
      <w:r w:rsidR="00251082" w:rsidRPr="00F43109">
        <w:rPr>
          <w:rFonts w:ascii="Times New Roman" w:hAnsi="Times New Roman"/>
          <w:szCs w:val="22"/>
          <w:lang w:val="mt-MT"/>
        </w:rPr>
        <w:t xml:space="preserve"> </w:t>
      </w:r>
      <w:r w:rsidRPr="00F43109">
        <w:rPr>
          <w:rFonts w:ascii="Times New Roman" w:hAnsi="Times New Roman"/>
          <w:szCs w:val="22"/>
          <w:lang w:val="mt-MT"/>
        </w:rPr>
        <w:t>hija madwar</w:t>
      </w:r>
      <w:r w:rsidR="00251082" w:rsidRPr="00F43109">
        <w:rPr>
          <w:rFonts w:ascii="Times New Roman" w:hAnsi="Times New Roman"/>
          <w:szCs w:val="22"/>
          <w:lang w:val="mt-MT"/>
        </w:rPr>
        <w:t xml:space="preserve"> 125%</w:t>
      </w:r>
      <w:r w:rsidRPr="00F43109">
        <w:rPr>
          <w:rFonts w:ascii="Times New Roman" w:hAnsi="Times New Roman"/>
          <w:szCs w:val="22"/>
          <w:lang w:val="mt-MT"/>
        </w:rPr>
        <w:t xml:space="preserve"> meta mqabbla maċ-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b’rilaxx immedjat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9629CB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L-ikel inaqqas l-assorbiment ta’</w:t>
      </w:r>
      <w:r w:rsidR="00251082" w:rsidRPr="00F43109">
        <w:rPr>
          <w:rFonts w:ascii="Times New Roman" w:hAnsi="Times New Roman"/>
          <w:szCs w:val="22"/>
          <w:lang w:val="mt-MT"/>
        </w:rPr>
        <w:t xml:space="preserve"> PROCYSBI 30 minut</w:t>
      </w:r>
      <w:r w:rsidRPr="00F43109">
        <w:rPr>
          <w:rFonts w:ascii="Times New Roman" w:hAnsi="Times New Roman"/>
          <w:szCs w:val="22"/>
          <w:lang w:val="mt-MT"/>
        </w:rPr>
        <w:t>a qabel id-doża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</w:t>
      </w:r>
      <w:r w:rsidRPr="00F43109">
        <w:rPr>
          <w:rFonts w:ascii="Times New Roman" w:hAnsi="Times New Roman"/>
          <w:szCs w:val="22"/>
          <w:lang w:val="mt-MT"/>
        </w:rPr>
        <w:t>madwar</w:t>
      </w:r>
      <w:r w:rsidR="00251082" w:rsidRPr="00F43109">
        <w:rPr>
          <w:rFonts w:ascii="Times New Roman" w:hAnsi="Times New Roman"/>
          <w:szCs w:val="22"/>
          <w:lang w:val="mt-MT"/>
        </w:rPr>
        <w:t xml:space="preserve"> 35% </w:t>
      </w:r>
      <w:r w:rsidRPr="00F43109">
        <w:rPr>
          <w:rFonts w:ascii="Times New Roman" w:hAnsi="Times New Roman"/>
          <w:szCs w:val="22"/>
          <w:lang w:val="mt-MT"/>
        </w:rPr>
        <w:t xml:space="preserve">tnaqqis </w:t>
      </w:r>
      <w:r w:rsidR="006E63F6" w:rsidRPr="00F43109">
        <w:rPr>
          <w:rFonts w:ascii="Times New Roman" w:hAnsi="Times New Roman"/>
          <w:szCs w:val="22"/>
          <w:lang w:val="mt-MT"/>
        </w:rPr>
        <w:t>fl-</w:t>
      </w:r>
      <w:r w:rsidRPr="00F43109">
        <w:rPr>
          <w:rFonts w:ascii="Times New Roman" w:hAnsi="Times New Roman"/>
          <w:szCs w:val="22"/>
          <w:lang w:val="mt-MT"/>
        </w:rPr>
        <w:t>espo</w:t>
      </w:r>
      <w:r w:rsidR="00865736" w:rsidRPr="00F43109">
        <w:rPr>
          <w:rFonts w:ascii="Times New Roman" w:hAnsi="Times New Roman"/>
          <w:szCs w:val="22"/>
          <w:lang w:val="mt-MT"/>
        </w:rPr>
        <w:t>niment</w:t>
      </w:r>
      <w:r w:rsidR="00251082" w:rsidRPr="00F43109">
        <w:rPr>
          <w:rFonts w:ascii="Times New Roman" w:hAnsi="Times New Roman"/>
          <w:szCs w:val="22"/>
          <w:lang w:val="mt-MT"/>
        </w:rPr>
        <w:t xml:space="preserve">) </w:t>
      </w:r>
      <w:r w:rsidR="006E63F6" w:rsidRPr="00F43109">
        <w:rPr>
          <w:rFonts w:ascii="Times New Roman" w:hAnsi="Times New Roman"/>
          <w:szCs w:val="22"/>
          <w:lang w:val="mt-MT"/>
        </w:rPr>
        <w:t>u</w:t>
      </w:r>
      <w:r w:rsidR="00251082" w:rsidRPr="00F43109">
        <w:rPr>
          <w:rFonts w:ascii="Times New Roman" w:hAnsi="Times New Roman"/>
          <w:szCs w:val="22"/>
          <w:lang w:val="mt-MT"/>
        </w:rPr>
        <w:t xml:space="preserve"> 30 min</w:t>
      </w:r>
      <w:r w:rsidR="006E63F6" w:rsidRPr="00F43109">
        <w:rPr>
          <w:rFonts w:ascii="Times New Roman" w:hAnsi="Times New Roman"/>
          <w:szCs w:val="22"/>
          <w:lang w:val="mt-MT"/>
        </w:rPr>
        <w:t>uta wara d-doża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</w:t>
      </w:r>
      <w:r w:rsidR="006E63F6" w:rsidRPr="00F43109">
        <w:rPr>
          <w:rFonts w:ascii="Times New Roman" w:hAnsi="Times New Roman"/>
          <w:szCs w:val="22"/>
          <w:lang w:val="mt-MT"/>
        </w:rPr>
        <w:t>madwar</w:t>
      </w:r>
      <w:r w:rsidR="00251082" w:rsidRPr="00F43109">
        <w:rPr>
          <w:rFonts w:ascii="Times New Roman" w:hAnsi="Times New Roman"/>
          <w:szCs w:val="22"/>
          <w:lang w:val="mt-MT"/>
        </w:rPr>
        <w:t xml:space="preserve"> 16 </w:t>
      </w:r>
      <w:r w:rsidR="006E63F6" w:rsidRPr="00F43109">
        <w:rPr>
          <w:rFonts w:ascii="Times New Roman" w:hAnsi="Times New Roman"/>
          <w:szCs w:val="22"/>
          <w:lang w:val="mt-MT"/>
        </w:rPr>
        <w:t>jew</w:t>
      </w:r>
      <w:r w:rsidR="00251082" w:rsidRPr="00F43109">
        <w:rPr>
          <w:rFonts w:ascii="Times New Roman" w:hAnsi="Times New Roman"/>
          <w:szCs w:val="22"/>
          <w:lang w:val="mt-MT"/>
        </w:rPr>
        <w:t xml:space="preserve"> 45% </w:t>
      </w:r>
      <w:r w:rsidR="006E63F6" w:rsidRPr="00F43109">
        <w:rPr>
          <w:rFonts w:ascii="Times New Roman" w:hAnsi="Times New Roman"/>
          <w:szCs w:val="22"/>
          <w:lang w:val="mt-MT"/>
        </w:rPr>
        <w:t>tnaqqis fl-espo</w:t>
      </w:r>
      <w:r w:rsidR="00865736" w:rsidRPr="00F43109">
        <w:rPr>
          <w:rFonts w:ascii="Times New Roman" w:hAnsi="Times New Roman"/>
          <w:szCs w:val="22"/>
          <w:lang w:val="mt-MT"/>
        </w:rPr>
        <w:t>niment</w:t>
      </w:r>
      <w:r w:rsidR="006E63F6" w:rsidRPr="00F43109">
        <w:rPr>
          <w:rFonts w:ascii="Times New Roman" w:hAnsi="Times New Roman"/>
          <w:szCs w:val="22"/>
          <w:lang w:val="mt-MT"/>
        </w:rPr>
        <w:t xml:space="preserve"> għall-kapsuli sħaħ u miftuħa rispettivament</w:t>
      </w:r>
      <w:r w:rsidR="00251082" w:rsidRPr="00F43109">
        <w:rPr>
          <w:rFonts w:ascii="Times New Roman" w:hAnsi="Times New Roman"/>
          <w:szCs w:val="22"/>
          <w:lang w:val="mt-MT"/>
        </w:rPr>
        <w:t>).</w:t>
      </w:r>
      <w:r w:rsidR="006E63F6" w:rsidRPr="00F43109">
        <w:rPr>
          <w:rFonts w:ascii="Times New Roman" w:hAnsi="Times New Roman"/>
          <w:szCs w:val="22"/>
          <w:lang w:val="mt-MT"/>
        </w:rPr>
        <w:t xml:space="preserve"> It-teħid ta’ ikel sagħtejn wara l-għoti ma affettwax l-assorbiment ta’</w:t>
      </w:r>
      <w:r w:rsidR="00251082" w:rsidRPr="00F43109">
        <w:rPr>
          <w:rFonts w:ascii="Times New Roman" w:hAnsi="Times New Roman"/>
          <w:szCs w:val="22"/>
          <w:lang w:val="mt-MT"/>
        </w:rPr>
        <w:t xml:space="preserve"> PROCYSBI. 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CB2AD4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u w:val="single"/>
          <w:lang w:val="mt-MT"/>
        </w:rPr>
        <w:t>Distribuzzjoni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</w:p>
    <w:p w:rsidR="00251082" w:rsidRPr="00F43109" w:rsidRDefault="00944F21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It-tagħqid tal-proteina tal-plażma </w:t>
      </w:r>
      <w:r w:rsidR="00251082" w:rsidRPr="00F43109">
        <w:rPr>
          <w:rFonts w:ascii="Times New Roman" w:hAnsi="Times New Roman"/>
          <w:i/>
          <w:szCs w:val="22"/>
          <w:lang w:val="mt-MT"/>
        </w:rPr>
        <w:t xml:space="preserve">in vitro </w:t>
      </w:r>
      <w:r w:rsidRPr="00F43109">
        <w:rPr>
          <w:rFonts w:ascii="Times New Roman" w:hAnsi="Times New Roman"/>
          <w:szCs w:val="22"/>
          <w:lang w:val="mt-MT"/>
        </w:rPr>
        <w:t>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>, l-aktar mal-albumina, huwa madwar</w:t>
      </w:r>
      <w:r w:rsidR="00251082" w:rsidRPr="00F43109">
        <w:rPr>
          <w:rFonts w:ascii="Times New Roman" w:hAnsi="Times New Roman"/>
          <w:szCs w:val="22"/>
          <w:lang w:val="mt-MT"/>
        </w:rPr>
        <w:t xml:space="preserve"> 54% </w:t>
      </w:r>
      <w:r w:rsidR="00F96537" w:rsidRPr="00F43109">
        <w:rPr>
          <w:rFonts w:ascii="Times New Roman" w:hAnsi="Times New Roman"/>
          <w:szCs w:val="22"/>
          <w:lang w:val="mt-MT"/>
        </w:rPr>
        <w:t>u indipendenti mill-konċentrazzjoni tal-mediċina fil-plażma tul il-medda terapewtika</w:t>
      </w:r>
      <w:r w:rsidR="00251082" w:rsidRPr="00F43109">
        <w:rPr>
          <w:rFonts w:ascii="Times New Roman" w:hAnsi="Times New Roman"/>
          <w:szCs w:val="22"/>
          <w:lang w:val="mt-MT"/>
        </w:rPr>
        <w:t xml:space="preserve">. 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CB2AD4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u w:val="single"/>
          <w:lang w:val="mt-MT"/>
        </w:rPr>
        <w:t>Bijotrasformazzjoni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F96537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It-tneħħija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</w:t>
      </w:r>
      <w:r w:rsidR="00557F5C" w:rsidRPr="00F43109">
        <w:rPr>
          <w:rFonts w:ascii="Times New Roman" w:hAnsi="Times New Roman"/>
          <w:szCs w:val="22"/>
          <w:lang w:val="mt-MT"/>
        </w:rPr>
        <w:t>mhux mibdula fl-urina ntweriet li tvarja bejn</w:t>
      </w:r>
      <w:r w:rsidR="00251082" w:rsidRPr="00F43109">
        <w:rPr>
          <w:rFonts w:ascii="Times New Roman" w:hAnsi="Times New Roman"/>
          <w:szCs w:val="22"/>
          <w:lang w:val="mt-MT"/>
        </w:rPr>
        <w:t xml:space="preserve"> 0.3% </w:t>
      </w:r>
      <w:r w:rsidR="00557F5C" w:rsidRPr="00F43109">
        <w:rPr>
          <w:rFonts w:ascii="Times New Roman" w:hAnsi="Times New Roman"/>
          <w:szCs w:val="22"/>
          <w:lang w:val="mt-MT"/>
        </w:rPr>
        <w:t>u</w:t>
      </w:r>
      <w:r w:rsidR="00251082" w:rsidRPr="00F43109">
        <w:rPr>
          <w:rFonts w:ascii="Times New Roman" w:hAnsi="Times New Roman"/>
          <w:szCs w:val="22"/>
          <w:lang w:val="mt-MT"/>
        </w:rPr>
        <w:t xml:space="preserve"> 1.7% </w:t>
      </w:r>
      <w:r w:rsidR="00557F5C" w:rsidRPr="00F43109">
        <w:rPr>
          <w:rFonts w:ascii="Times New Roman" w:hAnsi="Times New Roman"/>
          <w:szCs w:val="22"/>
          <w:lang w:val="mt-MT"/>
        </w:rPr>
        <w:t>tad-doża totali ta’ kuljum f’erba’ pazjenti; il-parti l-kbira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557F5C" w:rsidRPr="00F43109">
        <w:rPr>
          <w:rFonts w:ascii="Times New Roman" w:hAnsi="Times New Roman"/>
          <w:szCs w:val="22"/>
          <w:lang w:val="mt-MT"/>
        </w:rPr>
        <w:t xml:space="preserve"> titneħħa bħala sulfat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trike/>
          <w:szCs w:val="22"/>
          <w:lang w:val="mt-MT"/>
        </w:rPr>
      </w:pPr>
    </w:p>
    <w:p w:rsidR="00251082" w:rsidRPr="00F43109" w:rsidRDefault="00557F5C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trike/>
          <w:szCs w:val="22"/>
          <w:lang w:val="mt-MT"/>
        </w:rPr>
      </w:pPr>
      <w:r w:rsidRPr="00F43109">
        <w:rPr>
          <w:rFonts w:ascii="Times New Roman" w:hAnsi="Times New Roman"/>
          <w:iCs/>
          <w:szCs w:val="22"/>
          <w:lang w:val="mt-MT"/>
        </w:rPr>
        <w:t>Dejta</w:t>
      </w:r>
      <w:r w:rsidRPr="00F43109">
        <w:rPr>
          <w:rFonts w:ascii="Times New Roman" w:hAnsi="Times New Roman"/>
          <w:i/>
          <w:szCs w:val="22"/>
          <w:lang w:val="mt-MT"/>
        </w:rPr>
        <w:t xml:space="preserve"> in</w:t>
      </w:r>
      <w:r w:rsidR="00251082" w:rsidRPr="00F43109">
        <w:rPr>
          <w:rFonts w:ascii="Times New Roman" w:hAnsi="Times New Roman"/>
          <w:i/>
          <w:szCs w:val="22"/>
          <w:lang w:val="mt-MT"/>
        </w:rPr>
        <w:t xml:space="preserve"> vitro</w:t>
      </w:r>
      <w:r w:rsidR="00251082" w:rsidRPr="00F43109">
        <w:rPr>
          <w:rFonts w:ascii="Times New Roman" w:hAnsi="Times New Roman"/>
          <w:szCs w:val="22"/>
          <w:lang w:val="mt-MT"/>
        </w:rPr>
        <w:t xml:space="preserve"> </w:t>
      </w:r>
      <w:r w:rsidRPr="00F43109">
        <w:rPr>
          <w:rFonts w:ascii="Times New Roman" w:hAnsi="Times New Roman"/>
          <w:szCs w:val="22"/>
          <w:lang w:val="mt-MT"/>
        </w:rPr>
        <w:t>tindika li l-bitartrat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aktarx li jkun metabolizzat minn diversi enzimi CYP, inklużi</w:t>
      </w:r>
      <w:r w:rsidR="00251082" w:rsidRPr="00F43109">
        <w:rPr>
          <w:rFonts w:ascii="Times New Roman" w:hAnsi="Times New Roman"/>
          <w:szCs w:val="22"/>
          <w:lang w:val="mt-MT"/>
        </w:rPr>
        <w:t xml:space="preserve"> CYP1A2, CYP2B6, CYP2C8, CYP2C9, CYP2C19, CYP2D6, </w:t>
      </w:r>
      <w:r w:rsidR="007A07AA" w:rsidRPr="00F43109">
        <w:rPr>
          <w:rFonts w:ascii="Times New Roman" w:hAnsi="Times New Roman"/>
          <w:szCs w:val="22"/>
          <w:lang w:val="mt-MT"/>
        </w:rPr>
        <w:t>u</w:t>
      </w:r>
      <w:r w:rsidR="00251082" w:rsidRPr="00F43109">
        <w:rPr>
          <w:rFonts w:ascii="Times New Roman" w:hAnsi="Times New Roman"/>
          <w:szCs w:val="22"/>
          <w:lang w:val="mt-MT"/>
        </w:rPr>
        <w:t xml:space="preserve"> CYP2E1. CYP2A6 </w:t>
      </w:r>
      <w:r w:rsidR="007A07AA" w:rsidRPr="00F43109">
        <w:rPr>
          <w:rFonts w:ascii="Times New Roman" w:hAnsi="Times New Roman"/>
          <w:szCs w:val="22"/>
          <w:lang w:val="mt-MT"/>
        </w:rPr>
        <w:t>u</w:t>
      </w:r>
      <w:r w:rsidR="00251082" w:rsidRPr="00F43109">
        <w:rPr>
          <w:rFonts w:ascii="Times New Roman" w:hAnsi="Times New Roman"/>
          <w:szCs w:val="22"/>
          <w:lang w:val="mt-MT"/>
        </w:rPr>
        <w:t xml:space="preserve"> CYP3A4 </w:t>
      </w:r>
      <w:r w:rsidR="007A07AA" w:rsidRPr="00F43109">
        <w:rPr>
          <w:rFonts w:ascii="Times New Roman" w:hAnsi="Times New Roman"/>
          <w:szCs w:val="22"/>
          <w:lang w:val="mt-MT"/>
        </w:rPr>
        <w:t>ma kinux involuti fil-metaboliżmu tal-bitartrat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7A07AA" w:rsidRPr="00F43109">
        <w:rPr>
          <w:rFonts w:ascii="Times New Roman" w:hAnsi="Times New Roman"/>
          <w:szCs w:val="22"/>
          <w:lang w:val="mt-MT"/>
        </w:rPr>
        <w:t xml:space="preserve"> fil-kondizzjonijiet sperimentali</w:t>
      </w:r>
      <w:r w:rsidR="00251082" w:rsidRPr="00F43109">
        <w:rPr>
          <w:rFonts w:ascii="Times New Roman" w:hAnsi="Times New Roman"/>
          <w:szCs w:val="22"/>
          <w:lang w:val="mt-MT"/>
        </w:rPr>
        <w:t xml:space="preserve">. 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trike/>
          <w:szCs w:val="22"/>
          <w:lang w:val="mt-MT"/>
        </w:rPr>
      </w:pP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u w:val="single"/>
          <w:lang w:val="mt-MT"/>
        </w:rPr>
        <w:t>Elimina</w:t>
      </w:r>
      <w:r w:rsidR="00CB2AD4" w:rsidRPr="00F43109">
        <w:rPr>
          <w:rFonts w:ascii="Times New Roman" w:hAnsi="Times New Roman"/>
          <w:szCs w:val="22"/>
          <w:u w:val="single"/>
          <w:lang w:val="mt-MT"/>
        </w:rPr>
        <w:t>zzjoni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7F5C10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Il-</w:t>
      </w:r>
      <w:r w:rsidR="00251082" w:rsidRPr="00F43109">
        <w:rPr>
          <w:rFonts w:ascii="Times New Roman" w:hAnsi="Times New Roman"/>
          <w:szCs w:val="22"/>
          <w:lang w:val="mt-MT"/>
        </w:rPr>
        <w:t>half-life</w:t>
      </w:r>
      <w:r w:rsidRPr="00F43109">
        <w:rPr>
          <w:rFonts w:ascii="Times New Roman" w:hAnsi="Times New Roman"/>
          <w:szCs w:val="22"/>
          <w:lang w:val="mt-MT"/>
        </w:rPr>
        <w:t xml:space="preserve"> terminali tal-bitartrat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hija madwar erba’ sigħat</w:t>
      </w:r>
      <w:r w:rsidR="00251082" w:rsidRPr="00F43109">
        <w:rPr>
          <w:rFonts w:ascii="Times New Roman" w:hAnsi="Times New Roman"/>
          <w:szCs w:val="22"/>
          <w:lang w:val="mt-MT"/>
        </w:rPr>
        <w:t xml:space="preserve">. 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trike/>
          <w:szCs w:val="22"/>
          <w:lang w:val="mt-MT"/>
        </w:rPr>
      </w:pPr>
    </w:p>
    <w:p w:rsidR="00251082" w:rsidRPr="00F43109" w:rsidRDefault="007F5C10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Il-bitartrat taċ-ċisteamina mhuwiex inibitur ta’</w:t>
      </w:r>
      <w:r w:rsidR="00251082" w:rsidRPr="00F43109">
        <w:rPr>
          <w:rFonts w:ascii="Times New Roman" w:hAnsi="Times New Roman"/>
          <w:szCs w:val="22"/>
          <w:lang w:val="mt-MT"/>
        </w:rPr>
        <w:t xml:space="preserve"> CYP1A2, CYP2A6, CYP2B6, CYP2C8, CYP2C9, CYP2C19, CYP2D6, CYP2E1 </w:t>
      </w:r>
      <w:r w:rsidRPr="00F43109">
        <w:rPr>
          <w:rFonts w:ascii="Times New Roman" w:hAnsi="Times New Roman"/>
          <w:szCs w:val="22"/>
          <w:lang w:val="mt-MT"/>
        </w:rPr>
        <w:t>u</w:t>
      </w:r>
      <w:r w:rsidR="00251082" w:rsidRPr="00F43109">
        <w:rPr>
          <w:rFonts w:ascii="Times New Roman" w:hAnsi="Times New Roman"/>
          <w:szCs w:val="22"/>
          <w:lang w:val="mt-MT"/>
        </w:rPr>
        <w:t xml:space="preserve"> CYP3A4 </w:t>
      </w:r>
      <w:r w:rsidR="00251082" w:rsidRPr="00F43109">
        <w:rPr>
          <w:rFonts w:ascii="Times New Roman" w:hAnsi="Times New Roman"/>
          <w:i/>
          <w:szCs w:val="22"/>
          <w:lang w:val="mt-MT"/>
        </w:rPr>
        <w:t>in vitro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trike/>
          <w:szCs w:val="22"/>
          <w:lang w:val="mt-MT"/>
        </w:rPr>
      </w:pPr>
      <w:r w:rsidRPr="00F43109">
        <w:rPr>
          <w:rFonts w:ascii="Times New Roman" w:hAnsi="Times New Roman"/>
          <w:i/>
          <w:szCs w:val="22"/>
          <w:lang w:val="mt-MT"/>
        </w:rPr>
        <w:t>In vitro</w:t>
      </w:r>
      <w:r w:rsidRPr="00F43109">
        <w:rPr>
          <w:rFonts w:ascii="Times New Roman" w:hAnsi="Times New Roman"/>
          <w:szCs w:val="22"/>
          <w:lang w:val="mt-MT"/>
        </w:rPr>
        <w:t xml:space="preserve">: </w:t>
      </w:r>
      <w:r w:rsidR="004F0F69" w:rsidRPr="00F43109">
        <w:rPr>
          <w:rFonts w:ascii="Times New Roman" w:hAnsi="Times New Roman"/>
          <w:szCs w:val="22"/>
          <w:lang w:val="mt-MT"/>
        </w:rPr>
        <w:t>Il-bitartrat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4F0F69" w:rsidRPr="00F43109">
        <w:rPr>
          <w:rFonts w:ascii="Times New Roman" w:hAnsi="Times New Roman"/>
          <w:szCs w:val="22"/>
          <w:lang w:val="mt-MT"/>
        </w:rPr>
        <w:t xml:space="preserve"> huwa substrat ta’</w:t>
      </w:r>
      <w:r w:rsidRPr="00F43109">
        <w:rPr>
          <w:rFonts w:ascii="Times New Roman" w:hAnsi="Times New Roman"/>
          <w:szCs w:val="22"/>
          <w:lang w:val="mt-MT"/>
        </w:rPr>
        <w:t xml:space="preserve"> P</w:t>
      </w:r>
      <w:r w:rsidR="006D35A3" w:rsidRPr="00F43109">
        <w:rPr>
          <w:rFonts w:ascii="Times New Roman" w:hAnsi="Times New Roman"/>
          <w:szCs w:val="22"/>
          <w:lang w:val="mt-MT"/>
        </w:rPr>
        <w:noBreakHyphen/>
      </w:r>
      <w:r w:rsidRPr="00F43109">
        <w:rPr>
          <w:rFonts w:ascii="Times New Roman" w:hAnsi="Times New Roman"/>
          <w:szCs w:val="22"/>
          <w:lang w:val="mt-MT"/>
        </w:rPr>
        <w:t xml:space="preserve">gp </w:t>
      </w:r>
      <w:r w:rsidR="004F0F69" w:rsidRPr="00F43109">
        <w:rPr>
          <w:rFonts w:ascii="Times New Roman" w:hAnsi="Times New Roman"/>
          <w:szCs w:val="22"/>
          <w:lang w:val="mt-MT"/>
        </w:rPr>
        <w:t>u</w:t>
      </w:r>
      <w:r w:rsidRPr="00F43109">
        <w:rPr>
          <w:rFonts w:ascii="Times New Roman" w:hAnsi="Times New Roman"/>
          <w:szCs w:val="22"/>
          <w:lang w:val="mt-MT"/>
        </w:rPr>
        <w:t xml:space="preserve"> OCT2,</w:t>
      </w:r>
      <w:r w:rsidR="004F0F69" w:rsidRPr="00F43109">
        <w:rPr>
          <w:rFonts w:ascii="Times New Roman" w:hAnsi="Times New Roman"/>
          <w:szCs w:val="22"/>
          <w:lang w:val="mt-MT"/>
        </w:rPr>
        <w:t xml:space="preserve"> iżda mhuwiex substrat ta’</w:t>
      </w:r>
      <w:r w:rsidRPr="00F43109">
        <w:rPr>
          <w:rFonts w:ascii="Times New Roman" w:hAnsi="Times New Roman"/>
          <w:szCs w:val="22"/>
          <w:lang w:val="mt-MT"/>
        </w:rPr>
        <w:t xml:space="preserve"> BCRP, OATP1B1, OATP1B3, OAT1, OAT3 </w:t>
      </w:r>
      <w:r w:rsidR="004F0F69" w:rsidRPr="00F43109">
        <w:rPr>
          <w:rFonts w:ascii="Times New Roman" w:hAnsi="Times New Roman"/>
          <w:szCs w:val="22"/>
          <w:lang w:val="mt-MT"/>
        </w:rPr>
        <w:t>u</w:t>
      </w:r>
      <w:r w:rsidRPr="00F43109">
        <w:rPr>
          <w:rFonts w:ascii="Times New Roman" w:hAnsi="Times New Roman"/>
          <w:szCs w:val="22"/>
          <w:lang w:val="mt-MT"/>
        </w:rPr>
        <w:t xml:space="preserve"> OCT1. </w:t>
      </w:r>
      <w:r w:rsidR="004F0F69" w:rsidRPr="00F43109">
        <w:rPr>
          <w:rFonts w:ascii="Times New Roman" w:hAnsi="Times New Roman"/>
          <w:szCs w:val="22"/>
          <w:lang w:val="mt-MT"/>
        </w:rPr>
        <w:t>Il-bitartrat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4F0F69" w:rsidRPr="00F43109">
        <w:rPr>
          <w:rFonts w:ascii="Times New Roman" w:hAnsi="Times New Roman"/>
          <w:szCs w:val="22"/>
          <w:lang w:val="mt-MT"/>
        </w:rPr>
        <w:t xml:space="preserve"> mhuwiex inibitur ta’ </w:t>
      </w:r>
      <w:r w:rsidRPr="00F43109">
        <w:rPr>
          <w:rFonts w:ascii="Times New Roman" w:hAnsi="Times New Roman"/>
          <w:szCs w:val="22"/>
          <w:lang w:val="mt-MT"/>
        </w:rPr>
        <w:t xml:space="preserve">OAT1, OAT3 </w:t>
      </w:r>
      <w:r w:rsidR="004F0F69" w:rsidRPr="00F43109">
        <w:rPr>
          <w:rFonts w:ascii="Times New Roman" w:hAnsi="Times New Roman"/>
          <w:szCs w:val="22"/>
          <w:lang w:val="mt-MT"/>
        </w:rPr>
        <w:t>u</w:t>
      </w:r>
      <w:r w:rsidRPr="00F43109">
        <w:rPr>
          <w:rFonts w:ascii="Times New Roman" w:hAnsi="Times New Roman"/>
          <w:szCs w:val="22"/>
          <w:lang w:val="mt-MT"/>
        </w:rPr>
        <w:t xml:space="preserve"> OCT2.</w:t>
      </w:r>
      <w:r w:rsidRPr="00F43109">
        <w:rPr>
          <w:rFonts w:ascii="Times New Roman" w:hAnsi="Times New Roman"/>
          <w:b/>
          <w:i/>
          <w:szCs w:val="22"/>
          <w:lang w:val="mt-MT"/>
        </w:rPr>
        <w:t xml:space="preserve"> 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</w:p>
    <w:p w:rsidR="00251082" w:rsidRPr="00F43109" w:rsidRDefault="00CB2AD4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u w:val="single"/>
          <w:lang w:val="mt-MT"/>
        </w:rPr>
        <w:t>Popolazzjonijiet speċjali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</w:p>
    <w:p w:rsidR="00251082" w:rsidRPr="00F43109" w:rsidRDefault="004F0F69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Il-farmakokinetika tal-bitartrat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ma ġietx studjata fil-poplazzjonijiet speċjali</w:t>
      </w:r>
      <w:r w:rsidR="00251082" w:rsidRPr="00F43109">
        <w:rPr>
          <w:rFonts w:ascii="Times New Roman" w:hAnsi="Times New Roman"/>
          <w:szCs w:val="22"/>
          <w:lang w:val="mt-MT"/>
        </w:rPr>
        <w:t xml:space="preserve">. 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2"/>
          <w:u w:val="single"/>
          <w:lang w:val="mt-MT"/>
        </w:rPr>
      </w:pPr>
    </w:p>
    <w:p w:rsidR="00251082" w:rsidRPr="00F43109" w:rsidRDefault="00251082" w:rsidP="00F43109">
      <w:pPr>
        <w:keepNext/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5.3</w:t>
      </w:r>
      <w:r w:rsidRPr="00F43109">
        <w:rPr>
          <w:rFonts w:ascii="Times New Roman" w:hAnsi="Times New Roman"/>
          <w:b/>
          <w:szCs w:val="22"/>
          <w:lang w:val="mt-MT"/>
        </w:rPr>
        <w:tab/>
      </w:r>
      <w:r w:rsidR="00CB2AD4" w:rsidRPr="00F43109">
        <w:rPr>
          <w:rFonts w:ascii="Times New Roman" w:hAnsi="Times New Roman"/>
          <w:b/>
          <w:szCs w:val="22"/>
          <w:lang w:val="mt-MT"/>
        </w:rPr>
        <w:t xml:space="preserve">Tagħrif ta’ qabel l-użu kliniku dwar is-sigurtà 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6D35A3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Fi </w:t>
      </w:r>
      <w:r w:rsidR="00065AC9" w:rsidRPr="00F43109">
        <w:rPr>
          <w:rFonts w:ascii="Times New Roman" w:hAnsi="Times New Roman"/>
          <w:szCs w:val="22"/>
          <w:lang w:val="mt-MT"/>
        </w:rPr>
        <w:t xml:space="preserve">studji dwar il-ġenotossiċità </w:t>
      </w:r>
      <w:r w:rsidRPr="00F43109">
        <w:rPr>
          <w:rFonts w:ascii="Times New Roman" w:hAnsi="Times New Roman"/>
          <w:szCs w:val="22"/>
          <w:lang w:val="mt-MT"/>
        </w:rPr>
        <w:t xml:space="preserve">ippubblikati għal 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065AC9" w:rsidRPr="00F43109">
        <w:rPr>
          <w:rFonts w:ascii="Times New Roman" w:hAnsi="Times New Roman"/>
          <w:szCs w:val="22"/>
          <w:lang w:val="mt-MT"/>
        </w:rPr>
        <w:t>, ġiet irrappurtata l-induzzjoni ta’ aber</w:t>
      </w:r>
      <w:r w:rsidR="00F930F0" w:rsidRPr="00F43109">
        <w:rPr>
          <w:rFonts w:ascii="Times New Roman" w:hAnsi="Times New Roman"/>
          <w:szCs w:val="22"/>
          <w:lang w:val="mt-MT"/>
        </w:rPr>
        <w:t>r</w:t>
      </w:r>
      <w:r w:rsidR="00065AC9" w:rsidRPr="00F43109">
        <w:rPr>
          <w:rFonts w:ascii="Times New Roman" w:hAnsi="Times New Roman"/>
          <w:szCs w:val="22"/>
          <w:lang w:val="mt-MT"/>
        </w:rPr>
        <w:t>azzjonijiet tal-kromo</w:t>
      </w:r>
      <w:r w:rsidR="00F930F0" w:rsidRPr="00F43109">
        <w:rPr>
          <w:rFonts w:ascii="Times New Roman" w:hAnsi="Times New Roman"/>
          <w:szCs w:val="22"/>
          <w:lang w:val="mt-MT"/>
        </w:rPr>
        <w:t>s</w:t>
      </w:r>
      <w:r w:rsidR="00065AC9" w:rsidRPr="00F43109">
        <w:rPr>
          <w:rFonts w:ascii="Times New Roman" w:hAnsi="Times New Roman"/>
          <w:szCs w:val="22"/>
          <w:lang w:val="mt-MT"/>
        </w:rPr>
        <w:t>omi</w:t>
      </w:r>
      <w:r w:rsidR="00251082" w:rsidRPr="00F43109">
        <w:rPr>
          <w:rFonts w:ascii="Times New Roman" w:hAnsi="Times New Roman"/>
          <w:szCs w:val="22"/>
          <w:lang w:val="mt-MT"/>
        </w:rPr>
        <w:t xml:space="preserve"> </w:t>
      </w:r>
      <w:r w:rsidR="00F930F0" w:rsidRPr="00F43109">
        <w:rPr>
          <w:rFonts w:ascii="Times New Roman" w:hAnsi="Times New Roman"/>
          <w:szCs w:val="22"/>
          <w:lang w:val="mt-MT"/>
        </w:rPr>
        <w:t>f’linji ta’ ċelloli ewkarjotiċi kkultivati</w:t>
      </w:r>
      <w:r w:rsidR="0045060B" w:rsidRPr="00F43109">
        <w:rPr>
          <w:rFonts w:ascii="Times New Roman" w:hAnsi="Times New Roman"/>
          <w:szCs w:val="22"/>
          <w:lang w:val="mt-MT"/>
        </w:rPr>
        <w:t>.</w:t>
      </w:r>
      <w:r w:rsidR="00251082" w:rsidRPr="00F43109">
        <w:rPr>
          <w:rFonts w:ascii="Times New Roman" w:hAnsi="Times New Roman"/>
          <w:szCs w:val="22"/>
          <w:lang w:val="mt-MT"/>
        </w:rPr>
        <w:t xml:space="preserve"> </w:t>
      </w:r>
      <w:r w:rsidR="0045060B" w:rsidRPr="00F43109">
        <w:rPr>
          <w:rFonts w:ascii="Times New Roman" w:hAnsi="Times New Roman"/>
          <w:szCs w:val="22"/>
          <w:lang w:val="mt-MT"/>
        </w:rPr>
        <w:t xml:space="preserve">Studji </w:t>
      </w:r>
      <w:r w:rsidR="00F930F0" w:rsidRPr="00F43109">
        <w:rPr>
          <w:rFonts w:ascii="Times New Roman" w:hAnsi="Times New Roman"/>
          <w:szCs w:val="22"/>
          <w:lang w:val="mt-MT"/>
        </w:rPr>
        <w:t>speċifiċi biċ-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F930F0" w:rsidRPr="00F43109">
        <w:rPr>
          <w:rFonts w:ascii="Times New Roman" w:hAnsi="Times New Roman"/>
          <w:szCs w:val="22"/>
          <w:lang w:val="mt-MT"/>
        </w:rPr>
        <w:t xml:space="preserve"> ma wrew l-ebda effett mutaġeniku fit-test ta’</w:t>
      </w:r>
      <w:r w:rsidR="00251082" w:rsidRPr="00F43109">
        <w:rPr>
          <w:rFonts w:ascii="Times New Roman" w:hAnsi="Times New Roman"/>
          <w:szCs w:val="22"/>
          <w:lang w:val="mt-MT"/>
        </w:rPr>
        <w:t xml:space="preserve"> Ames </w:t>
      </w:r>
      <w:r w:rsidR="00EE635B" w:rsidRPr="00F43109">
        <w:rPr>
          <w:rFonts w:ascii="Times New Roman" w:hAnsi="Times New Roman"/>
          <w:szCs w:val="22"/>
          <w:lang w:val="mt-MT"/>
        </w:rPr>
        <w:t>jew xi effett klastoġeniku fit-test tal-mikronukleu tal-ġurdien</w:t>
      </w:r>
      <w:r w:rsidR="00251082" w:rsidRPr="00F43109">
        <w:rPr>
          <w:rFonts w:ascii="Times New Roman" w:hAnsi="Times New Roman"/>
          <w:szCs w:val="22"/>
          <w:lang w:val="mt-MT"/>
        </w:rPr>
        <w:t xml:space="preserve">. </w:t>
      </w:r>
      <w:r w:rsidR="00EE635B" w:rsidRPr="00F43109">
        <w:rPr>
          <w:rFonts w:ascii="Times New Roman" w:hAnsi="Times New Roman"/>
          <w:szCs w:val="22"/>
          <w:lang w:val="mt-MT"/>
        </w:rPr>
        <w:t>Sar studju ta’</w:t>
      </w:r>
      <w:r w:rsidR="00DC2C0F" w:rsidRPr="00F43109">
        <w:rPr>
          <w:rFonts w:ascii="Times New Roman" w:hAnsi="Times New Roman"/>
          <w:szCs w:val="22"/>
          <w:lang w:val="mt-MT"/>
        </w:rPr>
        <w:t xml:space="preserve"> assaġġ tal-mutazzjoni maqluba batterjali</w:t>
      </w:r>
      <w:r w:rsidR="00251082" w:rsidRPr="00F43109">
        <w:rPr>
          <w:rFonts w:ascii="Times New Roman" w:hAnsi="Times New Roman"/>
          <w:szCs w:val="22"/>
          <w:lang w:val="mt-MT"/>
        </w:rPr>
        <w:t xml:space="preserve"> (“</w:t>
      </w:r>
      <w:r w:rsidR="00DC2C0F" w:rsidRPr="00F43109">
        <w:rPr>
          <w:rFonts w:ascii="Times New Roman" w:hAnsi="Times New Roman"/>
          <w:szCs w:val="22"/>
          <w:lang w:val="mt-MT"/>
        </w:rPr>
        <w:t xml:space="preserve">test ta’ </w:t>
      </w:r>
      <w:r w:rsidR="00251082" w:rsidRPr="00F43109">
        <w:rPr>
          <w:rFonts w:ascii="Times New Roman" w:hAnsi="Times New Roman"/>
          <w:szCs w:val="22"/>
          <w:lang w:val="mt-MT"/>
        </w:rPr>
        <w:t xml:space="preserve">Ames”) </w:t>
      </w:r>
      <w:r w:rsidR="004E663B" w:rsidRPr="00F43109">
        <w:rPr>
          <w:rFonts w:ascii="Times New Roman" w:hAnsi="Times New Roman"/>
          <w:szCs w:val="22"/>
          <w:lang w:val="mt-MT"/>
        </w:rPr>
        <w:t>bil-bitartrat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4E663B" w:rsidRPr="00F43109">
        <w:rPr>
          <w:rFonts w:ascii="Times New Roman" w:hAnsi="Times New Roman"/>
          <w:szCs w:val="22"/>
          <w:lang w:val="mt-MT"/>
        </w:rPr>
        <w:t xml:space="preserve"> użat għal PROCYSBI u l-bitartrat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4E663B" w:rsidRPr="00F43109">
        <w:rPr>
          <w:rFonts w:ascii="Times New Roman" w:hAnsi="Times New Roman"/>
          <w:szCs w:val="22"/>
          <w:lang w:val="mt-MT"/>
        </w:rPr>
        <w:t xml:space="preserve"> ma wera l-ebda effett mutaġeniku f’dan it-test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4E663B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L-istudj</w:t>
      </w:r>
      <w:r w:rsidR="00470657" w:rsidRPr="00F43109">
        <w:rPr>
          <w:rFonts w:ascii="Times New Roman" w:hAnsi="Times New Roman"/>
          <w:szCs w:val="22"/>
          <w:lang w:val="mt-MT"/>
        </w:rPr>
        <w:t>i</w:t>
      </w:r>
      <w:r w:rsidRPr="00F43109">
        <w:rPr>
          <w:rFonts w:ascii="Times New Roman" w:hAnsi="Times New Roman"/>
          <w:szCs w:val="22"/>
          <w:lang w:val="mt-MT"/>
        </w:rPr>
        <w:t xml:space="preserve"> dwar ir-riproduzzjoni </w:t>
      </w:r>
      <w:r w:rsidR="00D611A0" w:rsidRPr="00F43109">
        <w:rPr>
          <w:rFonts w:ascii="Times New Roman" w:hAnsi="Times New Roman"/>
          <w:szCs w:val="22"/>
          <w:lang w:val="mt-MT"/>
        </w:rPr>
        <w:t>w</w:t>
      </w:r>
      <w:r w:rsidRPr="00F43109">
        <w:rPr>
          <w:rFonts w:ascii="Times New Roman" w:hAnsi="Times New Roman"/>
          <w:szCs w:val="22"/>
          <w:lang w:val="mt-MT"/>
        </w:rPr>
        <w:t xml:space="preserve">rew effetti </w:t>
      </w:r>
      <w:r w:rsidR="00806E2E" w:rsidRPr="00F43109">
        <w:rPr>
          <w:rFonts w:ascii="Times New Roman" w:hAnsi="Times New Roman"/>
          <w:szCs w:val="22"/>
          <w:lang w:val="mt-MT"/>
        </w:rPr>
        <w:t>embriju-fetotossiċi (riassorbimenti u telf wara l-impjantazzjoni) fil-firien fil-livell tad-doża ta’</w:t>
      </w:r>
      <w:r w:rsidR="00251082" w:rsidRPr="00F43109">
        <w:rPr>
          <w:rFonts w:ascii="Times New Roman" w:hAnsi="Times New Roman"/>
          <w:szCs w:val="22"/>
          <w:lang w:val="mt-MT"/>
        </w:rPr>
        <w:t xml:space="preserve"> 100 mg/kg/</w:t>
      </w:r>
      <w:r w:rsidR="00806E2E" w:rsidRPr="00F43109">
        <w:rPr>
          <w:rFonts w:ascii="Times New Roman" w:hAnsi="Times New Roman"/>
          <w:szCs w:val="22"/>
          <w:lang w:val="mt-MT"/>
        </w:rPr>
        <w:t xml:space="preserve">jum u fil-fniek li kienu qegħdin jingħataw </w:t>
      </w:r>
      <w:r w:rsidR="00251082" w:rsidRPr="00F43109">
        <w:rPr>
          <w:rFonts w:ascii="Times New Roman" w:hAnsi="Times New Roman"/>
          <w:szCs w:val="22"/>
          <w:lang w:val="mt-MT"/>
        </w:rPr>
        <w:t>50 mg/kg/</w:t>
      </w:r>
      <w:r w:rsidR="009F1698" w:rsidRPr="00F43109">
        <w:rPr>
          <w:rFonts w:ascii="Times New Roman" w:hAnsi="Times New Roman"/>
          <w:szCs w:val="22"/>
          <w:lang w:val="mt-MT"/>
        </w:rPr>
        <w:t xml:space="preserve">jum ta’ 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251082" w:rsidRPr="00F43109">
        <w:rPr>
          <w:rFonts w:ascii="Times New Roman" w:hAnsi="Times New Roman"/>
          <w:szCs w:val="22"/>
          <w:lang w:val="mt-MT"/>
        </w:rPr>
        <w:t xml:space="preserve">. </w:t>
      </w:r>
      <w:r w:rsidR="009F1698" w:rsidRPr="00F43109">
        <w:rPr>
          <w:rFonts w:ascii="Times New Roman" w:hAnsi="Times New Roman"/>
          <w:szCs w:val="22"/>
          <w:lang w:val="mt-MT"/>
        </w:rPr>
        <w:t>Ġew deskritti effetti teratoġeniċi fil-firien meta 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9F1698" w:rsidRPr="00F43109">
        <w:rPr>
          <w:rFonts w:ascii="Times New Roman" w:hAnsi="Times New Roman"/>
          <w:szCs w:val="22"/>
          <w:lang w:val="mt-MT"/>
        </w:rPr>
        <w:t xml:space="preserve"> tingħata waqt il-perjodu ta’ organoġenesi f’doża ta’</w:t>
      </w:r>
      <w:r w:rsidR="00251082" w:rsidRPr="00F43109">
        <w:rPr>
          <w:rFonts w:ascii="Times New Roman" w:hAnsi="Times New Roman"/>
          <w:szCs w:val="22"/>
          <w:lang w:val="mt-MT"/>
        </w:rPr>
        <w:t xml:space="preserve"> 100 mg/kg/</w:t>
      </w:r>
      <w:r w:rsidR="009F1698" w:rsidRPr="00F43109">
        <w:rPr>
          <w:rFonts w:ascii="Times New Roman" w:hAnsi="Times New Roman"/>
          <w:szCs w:val="22"/>
          <w:lang w:val="mt-MT"/>
        </w:rPr>
        <w:t>jum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7B32E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Dan huwa ekwivalenti għal</w:t>
      </w:r>
      <w:r w:rsidR="00251082" w:rsidRPr="00F43109">
        <w:rPr>
          <w:rFonts w:ascii="Times New Roman" w:hAnsi="Times New Roman"/>
          <w:szCs w:val="22"/>
          <w:lang w:val="mt-MT"/>
        </w:rPr>
        <w:t xml:space="preserve"> 0.6 g/m</w:t>
      </w:r>
      <w:r w:rsidR="00251082" w:rsidRPr="00F43109">
        <w:rPr>
          <w:rFonts w:ascii="Times New Roman" w:hAnsi="Times New Roman"/>
          <w:szCs w:val="22"/>
          <w:vertAlign w:val="superscript"/>
          <w:lang w:val="mt-MT"/>
        </w:rPr>
        <w:t>2</w:t>
      </w:r>
      <w:r w:rsidR="00251082" w:rsidRPr="00F43109">
        <w:rPr>
          <w:rFonts w:ascii="Times New Roman" w:hAnsi="Times New Roman"/>
          <w:szCs w:val="22"/>
          <w:lang w:val="mt-MT"/>
        </w:rPr>
        <w:t>/</w:t>
      </w:r>
      <w:r w:rsidRPr="00F43109">
        <w:rPr>
          <w:rFonts w:ascii="Times New Roman" w:hAnsi="Times New Roman"/>
          <w:szCs w:val="22"/>
          <w:lang w:val="mt-MT"/>
        </w:rPr>
        <w:t xml:space="preserve">jum fil-far, li huwa xi ftit inqas mid-doża klinika ta’ manteniment </w:t>
      </w:r>
      <w:r w:rsidR="003D58BB" w:rsidRPr="00F43109">
        <w:rPr>
          <w:rFonts w:ascii="Times New Roman" w:hAnsi="Times New Roman"/>
          <w:szCs w:val="22"/>
          <w:lang w:val="mt-MT"/>
        </w:rPr>
        <w:t>i</w:t>
      </w:r>
      <w:r w:rsidRPr="00F43109">
        <w:rPr>
          <w:rFonts w:ascii="Times New Roman" w:hAnsi="Times New Roman"/>
          <w:szCs w:val="22"/>
          <w:lang w:val="mt-MT"/>
        </w:rPr>
        <w:t xml:space="preserve">rrakkomandata ta’ 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251082" w:rsidRPr="00F43109">
        <w:rPr>
          <w:rFonts w:ascii="Times New Roman" w:hAnsi="Times New Roman"/>
          <w:szCs w:val="22"/>
          <w:lang w:val="mt-MT"/>
        </w:rPr>
        <w:t xml:space="preserve">, </w:t>
      </w:r>
      <w:r w:rsidR="003D58BB" w:rsidRPr="00F43109">
        <w:rPr>
          <w:rFonts w:ascii="Times New Roman" w:hAnsi="Times New Roman"/>
          <w:szCs w:val="22"/>
          <w:lang w:val="mt-MT"/>
        </w:rPr>
        <w:t>jiġifieri</w:t>
      </w:r>
      <w:r w:rsidR="00251082" w:rsidRPr="00F43109">
        <w:rPr>
          <w:rFonts w:ascii="Times New Roman" w:hAnsi="Times New Roman"/>
          <w:szCs w:val="22"/>
          <w:lang w:val="mt-MT"/>
        </w:rPr>
        <w:t xml:space="preserve"> 1.3 g/m</w:t>
      </w:r>
      <w:r w:rsidR="00251082" w:rsidRPr="00F43109">
        <w:rPr>
          <w:rFonts w:ascii="Times New Roman" w:hAnsi="Times New Roman"/>
          <w:szCs w:val="22"/>
          <w:vertAlign w:val="superscript"/>
          <w:lang w:val="mt-MT"/>
        </w:rPr>
        <w:t>2</w:t>
      </w:r>
      <w:r w:rsidR="00251082" w:rsidRPr="00F43109">
        <w:rPr>
          <w:rFonts w:ascii="Times New Roman" w:hAnsi="Times New Roman"/>
          <w:szCs w:val="22"/>
          <w:lang w:val="mt-MT"/>
        </w:rPr>
        <w:t>/</w:t>
      </w:r>
      <w:r w:rsidR="003D58BB" w:rsidRPr="00F43109">
        <w:rPr>
          <w:rFonts w:ascii="Times New Roman" w:hAnsi="Times New Roman"/>
          <w:szCs w:val="22"/>
          <w:lang w:val="mt-MT"/>
        </w:rPr>
        <w:t>jum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  <w:r w:rsidR="003D58BB" w:rsidRPr="00F43109">
        <w:rPr>
          <w:rFonts w:ascii="Times New Roman" w:hAnsi="Times New Roman"/>
          <w:szCs w:val="22"/>
          <w:lang w:val="mt-MT"/>
        </w:rPr>
        <w:t xml:space="preserve"> Tnaqqis fil-fertilità kien osservat fil-firien bi</w:t>
      </w:r>
      <w:r w:rsidR="00251082" w:rsidRPr="00F43109">
        <w:rPr>
          <w:rFonts w:ascii="Times New Roman" w:hAnsi="Times New Roman"/>
          <w:szCs w:val="22"/>
          <w:lang w:val="mt-MT"/>
        </w:rPr>
        <w:t xml:space="preserve"> 375 mg/kg/</w:t>
      </w:r>
      <w:r w:rsidR="003D58BB" w:rsidRPr="00F43109">
        <w:rPr>
          <w:rFonts w:ascii="Times New Roman" w:hAnsi="Times New Roman"/>
          <w:szCs w:val="22"/>
          <w:lang w:val="mt-MT"/>
        </w:rPr>
        <w:t>jum</w:t>
      </w:r>
      <w:r w:rsidR="00251082" w:rsidRPr="00F43109">
        <w:rPr>
          <w:rFonts w:ascii="Times New Roman" w:hAnsi="Times New Roman"/>
          <w:szCs w:val="22"/>
          <w:lang w:val="mt-MT"/>
        </w:rPr>
        <w:t>,</w:t>
      </w:r>
      <w:r w:rsidR="003D58BB" w:rsidRPr="00F43109">
        <w:rPr>
          <w:rFonts w:ascii="Times New Roman" w:hAnsi="Times New Roman"/>
          <w:szCs w:val="22"/>
          <w:lang w:val="mt-MT"/>
        </w:rPr>
        <w:t xml:space="preserve"> doża li biha ż-żieda fil-piż tal-ġisem kien </w:t>
      </w:r>
      <w:r w:rsidR="00750716" w:rsidRPr="00F43109">
        <w:rPr>
          <w:rFonts w:ascii="Times New Roman" w:hAnsi="Times New Roman"/>
          <w:szCs w:val="22"/>
          <w:lang w:val="mt-MT"/>
        </w:rPr>
        <w:t>ritardat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  <w:r w:rsidR="00750716" w:rsidRPr="00F43109">
        <w:rPr>
          <w:rFonts w:ascii="Times New Roman" w:hAnsi="Times New Roman"/>
          <w:szCs w:val="22"/>
          <w:lang w:val="mt-MT"/>
        </w:rPr>
        <w:t xml:space="preserve"> F’din id-doża, iż-żieda fil-piż u s-sopravvivenza tal-</w:t>
      </w:r>
      <w:r w:rsidR="00D1478C" w:rsidRPr="00F43109">
        <w:rPr>
          <w:rFonts w:ascii="Times New Roman" w:hAnsi="Times New Roman"/>
          <w:szCs w:val="22"/>
          <w:lang w:val="mt-MT"/>
        </w:rPr>
        <w:t>frieħ waqt it-treddigħ ukoll naqsu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  <w:r w:rsidR="00D1478C" w:rsidRPr="00F43109">
        <w:rPr>
          <w:rFonts w:ascii="Times New Roman" w:hAnsi="Times New Roman"/>
          <w:szCs w:val="22"/>
          <w:lang w:val="mt-MT"/>
        </w:rPr>
        <w:t xml:space="preserve"> Dożi għoljin ta’ 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D1478C" w:rsidRPr="00F43109">
        <w:rPr>
          <w:rFonts w:ascii="Times New Roman" w:hAnsi="Times New Roman"/>
          <w:szCs w:val="22"/>
          <w:lang w:val="mt-MT"/>
        </w:rPr>
        <w:t xml:space="preserve"> idgħajfu l-kapaċità tal-ommijiet li jreddgħu</w:t>
      </w:r>
      <w:r w:rsidR="00251082" w:rsidRPr="00F43109">
        <w:rPr>
          <w:rFonts w:ascii="Times New Roman" w:hAnsi="Times New Roman"/>
          <w:szCs w:val="22"/>
          <w:lang w:val="mt-MT"/>
        </w:rPr>
        <w:t xml:space="preserve"> </w:t>
      </w:r>
      <w:r w:rsidR="00ED5859" w:rsidRPr="00F43109">
        <w:rPr>
          <w:rFonts w:ascii="Times New Roman" w:hAnsi="Times New Roman"/>
          <w:szCs w:val="22"/>
          <w:lang w:val="mt-MT"/>
        </w:rPr>
        <w:t>li jitimgħu lill-frieħ tagħhom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  <w:r w:rsidR="00ED5859" w:rsidRPr="00F43109">
        <w:rPr>
          <w:rFonts w:ascii="Times New Roman" w:hAnsi="Times New Roman"/>
          <w:szCs w:val="22"/>
          <w:lang w:val="mt-MT"/>
        </w:rPr>
        <w:t xml:space="preserve"> Dożi singoli tal-mediċina jinibixxu t-tnixxija tal-prolactin fl-annimali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ED5859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L-</w:t>
      </w:r>
      <w:r w:rsidR="00F56604" w:rsidRPr="00F43109">
        <w:rPr>
          <w:rFonts w:ascii="Times New Roman" w:hAnsi="Times New Roman"/>
          <w:szCs w:val="22"/>
          <w:lang w:val="mt-MT"/>
        </w:rPr>
        <w:t>għoti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F56604" w:rsidRPr="00F43109">
        <w:rPr>
          <w:rFonts w:ascii="Times New Roman" w:hAnsi="Times New Roman"/>
          <w:szCs w:val="22"/>
          <w:lang w:val="mt-MT"/>
        </w:rPr>
        <w:t xml:space="preserve"> fil-firien </w:t>
      </w:r>
      <w:r w:rsidR="000E22C0" w:rsidRPr="00F43109">
        <w:rPr>
          <w:rFonts w:ascii="Times New Roman" w:hAnsi="Times New Roman"/>
          <w:szCs w:val="22"/>
          <w:lang w:val="mt-MT"/>
        </w:rPr>
        <w:t>li jkunu għadhom kif twieldu kkawżalhom il-katarretti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F56604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Dożi għoljin ta’ 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>, kemm b’</w:t>
      </w:r>
      <w:r w:rsidR="002F2180" w:rsidRPr="00F43109">
        <w:rPr>
          <w:rFonts w:ascii="Times New Roman" w:hAnsi="Times New Roman"/>
          <w:szCs w:val="22"/>
          <w:lang w:val="mt-MT"/>
        </w:rPr>
        <w:t>rotot</w:t>
      </w:r>
      <w:r w:rsidRPr="00F43109">
        <w:rPr>
          <w:rFonts w:ascii="Times New Roman" w:hAnsi="Times New Roman"/>
          <w:szCs w:val="22"/>
          <w:lang w:val="mt-MT"/>
        </w:rPr>
        <w:t xml:space="preserve"> orali kif</w:t>
      </w:r>
      <w:r w:rsidR="002F2180" w:rsidRPr="00F43109">
        <w:rPr>
          <w:rFonts w:ascii="Times New Roman" w:hAnsi="Times New Roman"/>
          <w:szCs w:val="22"/>
          <w:lang w:val="mt-MT"/>
        </w:rPr>
        <w:t xml:space="preserve"> ukoll parenterali, jipproduċu ulċeri duodenali fil-firien u fil-ġrieden iżda mhux fix-xadini. L-għoti sperimentali tal-mediċina jikkawża t-tnaqqis ta’</w:t>
      </w:r>
      <w:r w:rsidR="00251082" w:rsidRPr="00F43109">
        <w:rPr>
          <w:rFonts w:ascii="Times New Roman" w:hAnsi="Times New Roman"/>
          <w:szCs w:val="22"/>
          <w:lang w:val="mt-MT"/>
        </w:rPr>
        <w:t xml:space="preserve"> somatostatin </w:t>
      </w:r>
      <w:r w:rsidR="00B13FDC" w:rsidRPr="00F43109">
        <w:rPr>
          <w:rFonts w:ascii="Times New Roman" w:hAnsi="Times New Roman"/>
          <w:szCs w:val="22"/>
          <w:lang w:val="mt-MT"/>
        </w:rPr>
        <w:t>f’</w:t>
      </w:r>
      <w:r w:rsidR="00D611A0" w:rsidRPr="00F43109">
        <w:rPr>
          <w:rFonts w:ascii="Times New Roman" w:hAnsi="Times New Roman"/>
          <w:szCs w:val="22"/>
          <w:lang w:val="mt-MT"/>
        </w:rPr>
        <w:t>diversi</w:t>
      </w:r>
      <w:r w:rsidR="00B13FDC" w:rsidRPr="00F43109">
        <w:rPr>
          <w:rFonts w:ascii="Times New Roman" w:hAnsi="Times New Roman"/>
          <w:szCs w:val="22"/>
          <w:lang w:val="mt-MT"/>
        </w:rPr>
        <w:t xml:space="preserve"> speċijiet ta’ annimali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  <w:r w:rsidR="00B13FDC" w:rsidRPr="00F43109">
        <w:rPr>
          <w:rFonts w:ascii="Times New Roman" w:hAnsi="Times New Roman"/>
          <w:szCs w:val="22"/>
          <w:lang w:val="mt-MT"/>
        </w:rPr>
        <w:t xml:space="preserve"> Il-konsegwenza ta’ dan għall-użu kliniku tal-mediċina mhijiex magħrufa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B13FDC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Ma sar l-ebda studju karċinoġeniku bil-bitartrat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</w:t>
      </w:r>
      <w:r w:rsidR="00D611A0" w:rsidRPr="00F43109">
        <w:rPr>
          <w:rFonts w:ascii="Times New Roman" w:hAnsi="Times New Roman"/>
          <w:szCs w:val="22"/>
          <w:lang w:val="mt-MT"/>
        </w:rPr>
        <w:t xml:space="preserve">gastro-reżistenti </w:t>
      </w:r>
      <w:r w:rsidRPr="00F43109">
        <w:rPr>
          <w:rFonts w:ascii="Times New Roman" w:hAnsi="Times New Roman"/>
          <w:szCs w:val="22"/>
          <w:lang w:val="mt-MT"/>
        </w:rPr>
        <w:t xml:space="preserve">fl-għamla ta’ kapsuli </w:t>
      </w:r>
      <w:r w:rsidR="00F13F67" w:rsidRPr="00F43109">
        <w:rPr>
          <w:rFonts w:ascii="Times New Roman" w:hAnsi="Times New Roman"/>
          <w:szCs w:val="22"/>
          <w:lang w:val="mt-MT"/>
        </w:rPr>
        <w:t>ibsin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keepNext/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6.</w:t>
      </w:r>
      <w:r w:rsidRPr="00F43109">
        <w:rPr>
          <w:rFonts w:ascii="Times New Roman" w:hAnsi="Times New Roman"/>
          <w:b/>
          <w:szCs w:val="22"/>
          <w:lang w:val="mt-MT"/>
        </w:rPr>
        <w:tab/>
      </w:r>
      <w:r w:rsidR="004B02D3" w:rsidRPr="00F43109">
        <w:rPr>
          <w:rFonts w:ascii="Times New Roman" w:hAnsi="Times New Roman"/>
          <w:b/>
          <w:szCs w:val="22"/>
          <w:lang w:val="mt-MT"/>
        </w:rPr>
        <w:t>TAGĦRIF FARMAĊEWTIKU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2"/>
          <w:lang w:val="mt-MT"/>
        </w:rPr>
      </w:pPr>
    </w:p>
    <w:p w:rsidR="00251082" w:rsidRPr="00F43109" w:rsidRDefault="00251082" w:rsidP="00F43109">
      <w:pPr>
        <w:keepNext/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6.1</w:t>
      </w:r>
      <w:r w:rsidRPr="00F43109">
        <w:rPr>
          <w:rFonts w:ascii="Times New Roman" w:hAnsi="Times New Roman"/>
          <w:b/>
          <w:szCs w:val="22"/>
          <w:lang w:val="mt-MT"/>
        </w:rPr>
        <w:tab/>
        <w:t>List</w:t>
      </w:r>
      <w:r w:rsidR="00CB2AD4" w:rsidRPr="00F43109">
        <w:rPr>
          <w:rFonts w:ascii="Times New Roman" w:hAnsi="Times New Roman"/>
          <w:b/>
          <w:szCs w:val="22"/>
          <w:lang w:val="mt-MT"/>
        </w:rPr>
        <w:t>a ta’ eċċ</w:t>
      </w:r>
      <w:r w:rsidR="009312CC" w:rsidRPr="00F43109">
        <w:rPr>
          <w:rFonts w:ascii="Times New Roman" w:hAnsi="Times New Roman"/>
          <w:b/>
          <w:szCs w:val="22"/>
          <w:lang w:val="mt-MT"/>
        </w:rPr>
        <w:t>i</w:t>
      </w:r>
      <w:r w:rsidR="00CB2AD4" w:rsidRPr="00F43109">
        <w:rPr>
          <w:rFonts w:ascii="Times New Roman" w:hAnsi="Times New Roman"/>
          <w:b/>
          <w:szCs w:val="22"/>
          <w:lang w:val="mt-MT"/>
        </w:rPr>
        <w:t>pjenti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CB2AD4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u w:val="single"/>
          <w:lang w:val="mt-MT"/>
        </w:rPr>
        <w:t>Il-kontenut tal-kapsuli</w:t>
      </w:r>
      <w:r w:rsidR="00251082" w:rsidRPr="00F43109">
        <w:rPr>
          <w:rFonts w:ascii="Times New Roman" w:hAnsi="Times New Roman"/>
          <w:szCs w:val="22"/>
          <w:u w:val="single"/>
          <w:lang w:val="mt-MT"/>
        </w:rPr>
        <w:t xml:space="preserve"> 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microcrystalline cellulose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methacrylic acid </w:t>
      </w:r>
      <w:r w:rsidRPr="00F43109">
        <w:rPr>
          <w:rFonts w:ascii="Times New Roman" w:hAnsi="Times New Roman"/>
          <w:b/>
          <w:i/>
          <w:szCs w:val="22"/>
          <w:lang w:val="mt-MT"/>
        </w:rPr>
        <w:noBreakHyphen/>
        <w:t xml:space="preserve"> </w:t>
      </w:r>
      <w:r w:rsidRPr="00F43109">
        <w:rPr>
          <w:rFonts w:ascii="Times New Roman" w:hAnsi="Times New Roman"/>
          <w:szCs w:val="22"/>
          <w:lang w:val="mt-MT"/>
        </w:rPr>
        <w:t>ethyl acrylate copolymer</w:t>
      </w:r>
      <w:r w:rsidR="0045060B" w:rsidRPr="00F43109">
        <w:rPr>
          <w:rFonts w:ascii="Times New Roman" w:hAnsi="Times New Roman"/>
          <w:szCs w:val="22"/>
          <w:lang w:val="mt-MT"/>
        </w:rPr>
        <w:t xml:space="preserve"> (1:1)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hypromellose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talc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triethyl citrate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sodium lauryl sulphate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CB2AD4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u w:val="single"/>
          <w:lang w:val="mt-MT"/>
        </w:rPr>
        <w:t>I</w:t>
      </w:r>
      <w:r w:rsidR="00443B1A" w:rsidRPr="00F43109">
        <w:rPr>
          <w:rFonts w:ascii="Times New Roman" w:hAnsi="Times New Roman"/>
          <w:szCs w:val="22"/>
          <w:u w:val="single"/>
          <w:lang w:val="mt-MT"/>
        </w:rPr>
        <w:t>l-qoxra tal-kapsuli</w:t>
      </w:r>
      <w:r w:rsidR="00251082" w:rsidRPr="00F43109">
        <w:rPr>
          <w:rFonts w:ascii="Times New Roman" w:hAnsi="Times New Roman"/>
          <w:szCs w:val="22"/>
          <w:u w:val="single"/>
          <w:lang w:val="mt-MT"/>
        </w:rPr>
        <w:t xml:space="preserve"> 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gelatin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titanium dioxide (E171)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trike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indigo carmine (E132)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szCs w:val="22"/>
          <w:lang w:val="mt-MT"/>
        </w:rPr>
      </w:pPr>
    </w:p>
    <w:p w:rsidR="00251082" w:rsidRPr="00F43109" w:rsidRDefault="005C4B1F" w:rsidP="00F43109">
      <w:pPr>
        <w:keepNext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u w:val="single"/>
          <w:lang w:val="mt-MT"/>
        </w:rPr>
        <w:t>Il</w:t>
      </w:r>
      <w:r w:rsidR="00F13F67" w:rsidRPr="00F43109">
        <w:rPr>
          <w:rFonts w:ascii="Times New Roman" w:hAnsi="Times New Roman"/>
          <w:szCs w:val="22"/>
          <w:u w:val="single"/>
          <w:lang w:val="mt-MT"/>
        </w:rPr>
        <w:t>-</w:t>
      </w:r>
      <w:r w:rsidRPr="00F43109">
        <w:rPr>
          <w:rFonts w:ascii="Times New Roman" w:hAnsi="Times New Roman"/>
          <w:szCs w:val="22"/>
          <w:u w:val="single"/>
          <w:lang w:val="mt-MT"/>
        </w:rPr>
        <w:t>l</w:t>
      </w:r>
      <w:r w:rsidR="00443B1A" w:rsidRPr="00F43109">
        <w:rPr>
          <w:rFonts w:ascii="Times New Roman" w:hAnsi="Times New Roman"/>
          <w:szCs w:val="22"/>
          <w:u w:val="single"/>
          <w:lang w:val="mt-MT"/>
        </w:rPr>
        <w:t>inka</w:t>
      </w:r>
      <w:r w:rsidR="00251082" w:rsidRPr="00F43109">
        <w:rPr>
          <w:rFonts w:ascii="Times New Roman" w:hAnsi="Times New Roman"/>
          <w:szCs w:val="22"/>
          <w:u w:val="single"/>
          <w:lang w:val="mt-MT"/>
        </w:rPr>
        <w:t xml:space="preserve"> 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szCs w:val="22"/>
          <w:u w:val="single"/>
          <w:lang w:val="mt-MT"/>
        </w:rPr>
      </w:pP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shellac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povidone</w:t>
      </w:r>
      <w:r w:rsidR="0045060B" w:rsidRPr="00F43109">
        <w:rPr>
          <w:rFonts w:ascii="Times New Roman" w:hAnsi="Times New Roman"/>
          <w:szCs w:val="22"/>
          <w:lang w:val="mt-MT"/>
        </w:rPr>
        <w:t xml:space="preserve"> K-17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titanium dioxide (E171)</w:t>
      </w:r>
    </w:p>
    <w:p w:rsidR="00251082" w:rsidRPr="00F43109" w:rsidRDefault="00251082" w:rsidP="00F43109">
      <w:pP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keepNext/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6.2</w:t>
      </w:r>
      <w:r w:rsidRPr="00F43109">
        <w:rPr>
          <w:rFonts w:ascii="Times New Roman" w:hAnsi="Times New Roman"/>
          <w:b/>
          <w:szCs w:val="22"/>
          <w:lang w:val="mt-MT"/>
        </w:rPr>
        <w:tab/>
      </w:r>
      <w:r w:rsidR="00443B1A" w:rsidRPr="00F43109">
        <w:rPr>
          <w:rFonts w:ascii="Times New Roman" w:hAnsi="Times New Roman"/>
          <w:b/>
          <w:szCs w:val="22"/>
          <w:lang w:val="mt-MT"/>
        </w:rPr>
        <w:t>Inkompatibbiltajiet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F13F67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Mhux applikabbli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keepNext/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6.3</w:t>
      </w:r>
      <w:r w:rsidRPr="00F43109">
        <w:rPr>
          <w:rFonts w:ascii="Times New Roman" w:hAnsi="Times New Roman"/>
          <w:b/>
          <w:szCs w:val="22"/>
          <w:lang w:val="mt-MT"/>
        </w:rPr>
        <w:tab/>
      </w:r>
      <w:r w:rsidR="00443B1A" w:rsidRPr="00F43109">
        <w:rPr>
          <w:rFonts w:ascii="Times New Roman" w:hAnsi="Times New Roman"/>
          <w:b/>
          <w:szCs w:val="22"/>
          <w:lang w:val="mt-MT"/>
        </w:rPr>
        <w:t>Żmien kemm idum tajjeb il-prodott mediċinali</w:t>
      </w:r>
    </w:p>
    <w:p w:rsidR="00251082" w:rsidRPr="00F43109" w:rsidRDefault="00251082" w:rsidP="00F43109">
      <w:pPr>
        <w:keepNext/>
        <w:spacing w:after="0" w:line="240" w:lineRule="auto"/>
        <w:ind w:left="567" w:hanging="567"/>
        <w:rPr>
          <w:rFonts w:ascii="Times New Roman" w:hAnsi="Times New Roman"/>
          <w:bCs/>
          <w:szCs w:val="22"/>
          <w:lang w:val="mt-MT"/>
        </w:rPr>
      </w:pPr>
    </w:p>
    <w:p w:rsidR="00251082" w:rsidRPr="00F43109" w:rsidRDefault="00F67A04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>
        <w:rPr>
          <w:rFonts w:ascii="Times New Roman" w:hAnsi="Times New Roman"/>
          <w:szCs w:val="22"/>
          <w:lang w:val="mt-MT"/>
        </w:rPr>
        <w:t>24</w:t>
      </w:r>
      <w:r w:rsidR="00160BF5" w:rsidRPr="00F43109">
        <w:rPr>
          <w:rFonts w:ascii="Times New Roman" w:hAnsi="Times New Roman"/>
          <w:szCs w:val="22"/>
          <w:lang w:val="mt-MT"/>
        </w:rPr>
        <w:t>-il xahar</w:t>
      </w:r>
    </w:p>
    <w:p w:rsidR="00251082" w:rsidRPr="00F43109" w:rsidRDefault="00160BF5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Żmien kemm idum tajjeb il-prodott meta jintuża</w:t>
      </w:r>
      <w:r w:rsidR="00251082" w:rsidRPr="00F43109">
        <w:rPr>
          <w:rFonts w:ascii="Times New Roman" w:hAnsi="Times New Roman"/>
          <w:szCs w:val="22"/>
          <w:lang w:val="mt-MT"/>
        </w:rPr>
        <w:t>: 30</w:t>
      </w:r>
      <w:r w:rsidR="0045060B" w:rsidRPr="00F43109">
        <w:rPr>
          <w:rFonts w:ascii="Times New Roman" w:hAnsi="Times New Roman"/>
          <w:szCs w:val="22"/>
          <w:lang w:val="mt-MT"/>
        </w:rPr>
        <w:t> </w:t>
      </w:r>
      <w:r w:rsidRPr="00F43109">
        <w:rPr>
          <w:rFonts w:ascii="Times New Roman" w:hAnsi="Times New Roman"/>
          <w:szCs w:val="22"/>
          <w:lang w:val="mt-MT"/>
        </w:rPr>
        <w:t>jum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251082" w:rsidP="00F43109">
      <w:pP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keepNext/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6.4</w:t>
      </w:r>
      <w:r w:rsidRPr="00F43109">
        <w:rPr>
          <w:rFonts w:ascii="Times New Roman" w:hAnsi="Times New Roman"/>
          <w:b/>
          <w:szCs w:val="22"/>
          <w:lang w:val="mt-MT"/>
        </w:rPr>
        <w:tab/>
      </w:r>
      <w:r w:rsidR="00443B1A" w:rsidRPr="00F43109">
        <w:rPr>
          <w:rFonts w:ascii="Times New Roman" w:hAnsi="Times New Roman"/>
          <w:b/>
          <w:szCs w:val="22"/>
          <w:lang w:val="mt-MT"/>
        </w:rPr>
        <w:t>Prekawzjonijiet speċjali għall-ħażna</w:t>
      </w:r>
    </w:p>
    <w:p w:rsidR="00251082" w:rsidRPr="00F43109" w:rsidRDefault="00251082" w:rsidP="00F43109">
      <w:pPr>
        <w:keepNext/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</w:p>
    <w:p w:rsidR="00CD16DC" w:rsidRPr="00F43109" w:rsidRDefault="006A4A6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A</w:t>
      </w:r>
      <w:r w:rsidR="00CD16DC" w:rsidRPr="00F43109">
        <w:rPr>
          <w:rFonts w:ascii="Times New Roman" w:hAnsi="Times New Roman"/>
          <w:szCs w:val="22"/>
          <w:lang w:val="mt-MT"/>
        </w:rPr>
        <w:t xml:space="preserve">ħżen fi friġġ (2°C-8°C). </w:t>
      </w:r>
      <w:r w:rsidR="008F0E40" w:rsidRPr="00F43109">
        <w:rPr>
          <w:rFonts w:ascii="Times New Roman" w:hAnsi="Times New Roman"/>
          <w:szCs w:val="22"/>
          <w:lang w:val="mt-MT"/>
        </w:rPr>
        <w:t>Tagħmlux fil-friża</w:t>
      </w:r>
      <w:r w:rsidR="00CD16DC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CD16DC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Wara li tiftaħ, t</w:t>
      </w:r>
      <w:r w:rsidR="00AC2415" w:rsidRPr="00F43109">
        <w:rPr>
          <w:rFonts w:ascii="Times New Roman" w:hAnsi="Times New Roman"/>
          <w:szCs w:val="22"/>
          <w:lang w:val="mt-MT"/>
        </w:rPr>
        <w:t xml:space="preserve">aħżinx f’temperatura ’l fuq </w:t>
      </w:r>
      <w:r w:rsidR="00FF29FD" w:rsidRPr="00F43109">
        <w:rPr>
          <w:rFonts w:ascii="Times New Roman" w:hAnsi="Times New Roman"/>
          <w:szCs w:val="22"/>
          <w:lang w:val="mt-MT"/>
        </w:rPr>
        <w:t>minn</w:t>
      </w:r>
      <w:r w:rsidR="00251082" w:rsidRPr="00F43109">
        <w:rPr>
          <w:rFonts w:ascii="Times New Roman" w:hAnsi="Times New Roman"/>
          <w:szCs w:val="22"/>
          <w:lang w:val="mt-MT"/>
        </w:rPr>
        <w:t xml:space="preserve"> 25°C.</w:t>
      </w:r>
    </w:p>
    <w:p w:rsidR="00251082" w:rsidRPr="00F43109" w:rsidRDefault="00AC2415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Żomm il-kontenitur magħluq sewwa sabiex </w:t>
      </w:r>
      <w:r w:rsidR="008F0E40" w:rsidRPr="00F43109">
        <w:rPr>
          <w:rFonts w:ascii="Times New Roman" w:hAnsi="Times New Roman"/>
          <w:szCs w:val="22"/>
          <w:lang w:val="mt-MT"/>
        </w:rPr>
        <w:t xml:space="preserve">tilqa’ </w:t>
      </w:r>
      <w:r w:rsidR="00FF29FD" w:rsidRPr="00F43109">
        <w:rPr>
          <w:rFonts w:ascii="Times New Roman" w:hAnsi="Times New Roman"/>
          <w:szCs w:val="22"/>
          <w:lang w:val="mt-MT"/>
        </w:rPr>
        <w:t>mid-dawl u mill-umdità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251082" w:rsidP="00F43109">
      <w:pP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keepNext/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6.5</w:t>
      </w:r>
      <w:r w:rsidRPr="00F43109">
        <w:rPr>
          <w:rFonts w:ascii="Times New Roman" w:hAnsi="Times New Roman"/>
          <w:b/>
          <w:szCs w:val="22"/>
          <w:lang w:val="mt-MT"/>
        </w:rPr>
        <w:tab/>
      </w:r>
      <w:r w:rsidR="00443B1A" w:rsidRPr="00F43109">
        <w:rPr>
          <w:rFonts w:ascii="Times New Roman" w:hAnsi="Times New Roman"/>
          <w:b/>
          <w:szCs w:val="22"/>
          <w:lang w:val="mt-MT"/>
        </w:rPr>
        <w:t xml:space="preserve">In-natura tal-kontenitur u </w:t>
      </w:r>
      <w:r w:rsidR="00F1659A" w:rsidRPr="00F43109">
        <w:rPr>
          <w:rFonts w:ascii="Times New Roman" w:hAnsi="Times New Roman"/>
          <w:b/>
          <w:szCs w:val="22"/>
          <w:lang w:val="mt-MT"/>
        </w:rPr>
        <w:t xml:space="preserve">ta’ </w:t>
      </w:r>
      <w:r w:rsidR="00443B1A" w:rsidRPr="00F43109">
        <w:rPr>
          <w:rFonts w:ascii="Times New Roman" w:hAnsi="Times New Roman"/>
          <w:b/>
          <w:szCs w:val="22"/>
          <w:lang w:val="mt-MT"/>
        </w:rPr>
        <w:t>dak li hemm ġo fih</w:t>
      </w:r>
    </w:p>
    <w:p w:rsidR="00251082" w:rsidRPr="00F43109" w:rsidRDefault="00251082" w:rsidP="00F43109">
      <w:pPr>
        <w:keepNext/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</w:p>
    <w:p w:rsidR="0090339A" w:rsidRPr="00F43109" w:rsidRDefault="0090339A" w:rsidP="00F43109">
      <w:pPr>
        <w:keepNext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u w:val="single"/>
          <w:lang w:val="mt-MT"/>
        </w:rPr>
        <w:t>PROCYSBI 25 mg kapsul</w:t>
      </w:r>
      <w:r w:rsidR="003133D6" w:rsidRPr="00F43109">
        <w:rPr>
          <w:rFonts w:ascii="Times New Roman" w:hAnsi="Times New Roman"/>
          <w:szCs w:val="22"/>
          <w:u w:val="single"/>
          <w:lang w:val="mt-MT"/>
        </w:rPr>
        <w:t>a</w:t>
      </w:r>
      <w:r w:rsidRPr="00F43109">
        <w:rPr>
          <w:rFonts w:ascii="Times New Roman" w:hAnsi="Times New Roman"/>
          <w:szCs w:val="22"/>
          <w:u w:val="single"/>
          <w:lang w:val="mt-MT"/>
        </w:rPr>
        <w:t xml:space="preserve"> </w:t>
      </w:r>
      <w:r w:rsidR="003133D6" w:rsidRPr="00F43109">
        <w:rPr>
          <w:rFonts w:ascii="Times New Roman" w:hAnsi="Times New Roman"/>
          <w:szCs w:val="22"/>
          <w:u w:val="single"/>
          <w:lang w:val="mt-MT"/>
        </w:rPr>
        <w:t>iebsa</w:t>
      </w:r>
    </w:p>
    <w:p w:rsidR="00963913" w:rsidRPr="00F43109" w:rsidRDefault="005E4F44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Flixkun HDPE abjad ta’ </w:t>
      </w:r>
      <w:r w:rsidR="00251082" w:rsidRPr="00F43109">
        <w:rPr>
          <w:rFonts w:ascii="Times New Roman" w:hAnsi="Times New Roman"/>
          <w:szCs w:val="22"/>
          <w:lang w:val="mt-MT"/>
        </w:rPr>
        <w:t xml:space="preserve">50 mL </w:t>
      </w:r>
      <w:r w:rsidRPr="00F43109">
        <w:rPr>
          <w:rFonts w:ascii="Times New Roman" w:hAnsi="Times New Roman"/>
          <w:szCs w:val="22"/>
          <w:lang w:val="mt-MT"/>
        </w:rPr>
        <w:t>li fih</w:t>
      </w:r>
      <w:r w:rsidR="00251082" w:rsidRPr="00F43109">
        <w:rPr>
          <w:rFonts w:ascii="Times New Roman" w:hAnsi="Times New Roman"/>
          <w:szCs w:val="22"/>
          <w:lang w:val="mt-MT"/>
        </w:rPr>
        <w:t xml:space="preserve"> 60 </w:t>
      </w:r>
      <w:r w:rsidRPr="00F43109">
        <w:rPr>
          <w:rFonts w:ascii="Times New Roman" w:hAnsi="Times New Roman"/>
          <w:szCs w:val="22"/>
          <w:lang w:val="mt-MT"/>
        </w:rPr>
        <w:t xml:space="preserve">kapsula b’ċilindru </w:t>
      </w:r>
      <w:r w:rsidR="00BB3CDB" w:rsidRPr="00F43109">
        <w:rPr>
          <w:rFonts w:ascii="Times New Roman" w:hAnsi="Times New Roman"/>
          <w:szCs w:val="22"/>
          <w:lang w:val="mt-MT"/>
        </w:rPr>
        <w:t>dissikant ta’ tnejn f’wieħed</w:t>
      </w:r>
      <w:r w:rsidR="0069601C" w:rsidRPr="00F43109">
        <w:rPr>
          <w:rFonts w:ascii="Times New Roman" w:hAnsi="Times New Roman"/>
          <w:szCs w:val="22"/>
          <w:lang w:val="mt-MT"/>
        </w:rPr>
        <w:t xml:space="preserve"> u ċilindru ieħor li jassorbi l-ossiġnu, b’</w:t>
      </w:r>
      <w:r w:rsidR="00BC6181" w:rsidRPr="00F43109">
        <w:rPr>
          <w:rFonts w:ascii="Times New Roman" w:hAnsi="Times New Roman"/>
          <w:szCs w:val="22"/>
          <w:lang w:val="mt-MT"/>
        </w:rPr>
        <w:t>għatu</w:t>
      </w:r>
      <w:r w:rsidR="0069601C" w:rsidRPr="00F43109">
        <w:rPr>
          <w:rFonts w:ascii="Times New Roman" w:hAnsi="Times New Roman"/>
          <w:szCs w:val="22"/>
          <w:lang w:val="mt-MT"/>
        </w:rPr>
        <w:t xml:space="preserve"> tal-</w:t>
      </w:r>
      <w:r w:rsidR="00251082" w:rsidRPr="00F43109">
        <w:rPr>
          <w:rFonts w:ascii="Times New Roman" w:hAnsi="Times New Roman"/>
          <w:szCs w:val="22"/>
          <w:lang w:val="mt-MT"/>
        </w:rPr>
        <w:t>polypropylene</w:t>
      </w:r>
      <w:r w:rsidR="0069601C" w:rsidRPr="00F43109">
        <w:rPr>
          <w:rFonts w:ascii="Times New Roman" w:hAnsi="Times New Roman"/>
          <w:szCs w:val="22"/>
          <w:lang w:val="mt-MT"/>
        </w:rPr>
        <w:t xml:space="preserve"> reżistenti għat-tfal</w:t>
      </w:r>
      <w:r w:rsidR="006A4A6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D52FA9" w:rsidP="00F43109">
      <w:pPr>
        <w:pStyle w:val="Liststycke2"/>
        <w:ind w:left="0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Kull flixkun fih żewġ ċilindri tal-plastik użati biex jipproteġu aktar mill-umdità u l-arja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  <w:r w:rsidR="0015150E" w:rsidRPr="00F43109">
        <w:rPr>
          <w:rFonts w:ascii="Times New Roman" w:hAnsi="Times New Roman"/>
          <w:szCs w:val="22"/>
          <w:lang w:val="mt-MT"/>
        </w:rPr>
        <w:t xml:space="preserve"> </w:t>
      </w:r>
    </w:p>
    <w:p w:rsidR="00251082" w:rsidRPr="00F43109" w:rsidRDefault="00D52FA9" w:rsidP="00F43109">
      <w:pPr>
        <w:pStyle w:val="Liststycke2"/>
        <w:ind w:left="0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Jekk jogħġbok żomm iż-żewġ ċilindri </w:t>
      </w:r>
      <w:r w:rsidR="00D40915" w:rsidRPr="00F43109">
        <w:rPr>
          <w:rFonts w:ascii="Times New Roman" w:hAnsi="Times New Roman"/>
          <w:szCs w:val="22"/>
          <w:lang w:val="mt-MT"/>
        </w:rPr>
        <w:t>f’kull flixkun waqt l-użu tal-flixkun. Iċ-ċilindri jistgħu jintremew mal-flixkun wara l-użu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B4C09" w:rsidRPr="00F43109" w:rsidRDefault="002B4C09" w:rsidP="00F43109">
      <w:pPr>
        <w:keepNext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u w:val="single"/>
          <w:lang w:val="mt-MT"/>
        </w:rPr>
        <w:t xml:space="preserve">PROCYSBI 75 mg </w:t>
      </w:r>
      <w:r w:rsidR="003133D6" w:rsidRPr="00F43109">
        <w:rPr>
          <w:rFonts w:ascii="Times New Roman" w:hAnsi="Times New Roman"/>
          <w:szCs w:val="22"/>
          <w:u w:val="single"/>
          <w:lang w:val="mt-MT"/>
        </w:rPr>
        <w:t>kapsula iebsa</w:t>
      </w:r>
    </w:p>
    <w:p w:rsidR="002B4C09" w:rsidRPr="00F43109" w:rsidRDefault="002B4C09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Flixkun HDPE abjad ta’ 400 mL li fih 250 kapsula b’ċilindru dissikant ta’ tnejn f’wieħed u żewġ ċilindri oħra li jassorbu l-ossiġnu, b’għatu tal-polypropylene reżistenti għat-tfal</w:t>
      </w:r>
      <w:r w:rsidR="006A4A62" w:rsidRPr="00F43109">
        <w:rPr>
          <w:rFonts w:ascii="Times New Roman" w:hAnsi="Times New Roman"/>
          <w:szCs w:val="22"/>
          <w:lang w:val="mt-MT"/>
        </w:rPr>
        <w:t>.</w:t>
      </w:r>
    </w:p>
    <w:p w:rsidR="002B4C09" w:rsidRPr="00F43109" w:rsidRDefault="002B4C09" w:rsidP="00F43109">
      <w:pPr>
        <w:pStyle w:val="Liststycke2"/>
        <w:ind w:left="0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Kull flixkun fih tlett ċilindri tal-plastik użati biex jipproteġu aktar mill-umdità u l-arja. </w:t>
      </w:r>
    </w:p>
    <w:p w:rsidR="002B4C09" w:rsidRPr="00F43109" w:rsidRDefault="002B4C09" w:rsidP="00F43109">
      <w:pPr>
        <w:pStyle w:val="Liststycke2"/>
        <w:ind w:left="0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Jekk jogħġbok żomm it-tlett ċilindri f’kull flixkun waqt l-użu tal-flixkun. Iċ-ċilindri jistgħu jintremew mal-flixkun wara l-użu.</w:t>
      </w:r>
    </w:p>
    <w:p w:rsidR="002B4C09" w:rsidRPr="00F43109" w:rsidRDefault="002B4C09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keepNext/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6.6</w:t>
      </w:r>
      <w:r w:rsidRPr="00F43109">
        <w:rPr>
          <w:rFonts w:ascii="Times New Roman" w:hAnsi="Times New Roman"/>
          <w:b/>
          <w:szCs w:val="22"/>
          <w:lang w:val="mt-MT"/>
        </w:rPr>
        <w:tab/>
      </w:r>
      <w:r w:rsidR="00443B1A" w:rsidRPr="00F43109">
        <w:rPr>
          <w:rFonts w:ascii="Times New Roman" w:hAnsi="Times New Roman"/>
          <w:b/>
          <w:szCs w:val="22"/>
          <w:lang w:val="mt-MT"/>
        </w:rPr>
        <w:t>Preka</w:t>
      </w:r>
      <w:r w:rsidR="00470657" w:rsidRPr="00F43109">
        <w:rPr>
          <w:rFonts w:ascii="Times New Roman" w:hAnsi="Times New Roman"/>
          <w:b/>
          <w:szCs w:val="22"/>
          <w:lang w:val="mt-MT"/>
        </w:rPr>
        <w:t xml:space="preserve">wzjonijiet speċjali </w:t>
      </w:r>
      <w:r w:rsidR="008F0E40" w:rsidRPr="00F43109">
        <w:rPr>
          <w:rFonts w:ascii="Times New Roman" w:hAnsi="Times New Roman"/>
          <w:b/>
          <w:szCs w:val="22"/>
          <w:lang w:val="mt-MT" w:bidi="mt-MT"/>
        </w:rPr>
        <w:t>għar-rimi</w:t>
      </w:r>
    </w:p>
    <w:p w:rsidR="00251082" w:rsidRPr="00F43109" w:rsidRDefault="00251082" w:rsidP="00F43109">
      <w:pPr>
        <w:keepNext/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</w:p>
    <w:p w:rsidR="00251082" w:rsidRPr="00F43109" w:rsidRDefault="00F13F67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L-ebda </w:t>
      </w:r>
      <w:r w:rsidR="00481916" w:rsidRPr="00F43109">
        <w:rPr>
          <w:rFonts w:ascii="Times New Roman" w:hAnsi="Times New Roman"/>
          <w:szCs w:val="22"/>
          <w:lang w:val="mt-MT" w:bidi="mt-MT"/>
        </w:rPr>
        <w:t>ħtiġijiet</w:t>
      </w:r>
      <w:r w:rsidRPr="00F43109">
        <w:rPr>
          <w:rFonts w:ascii="Times New Roman" w:hAnsi="Times New Roman"/>
          <w:szCs w:val="22"/>
          <w:lang w:val="mt-MT"/>
        </w:rPr>
        <w:t xml:space="preserve"> speċjali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251082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keepNext/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7.</w:t>
      </w:r>
      <w:r w:rsidRPr="00F43109">
        <w:rPr>
          <w:rFonts w:ascii="Times New Roman" w:hAnsi="Times New Roman"/>
          <w:b/>
          <w:szCs w:val="22"/>
          <w:lang w:val="mt-MT"/>
        </w:rPr>
        <w:tab/>
      </w:r>
      <w:r w:rsidR="00C34B45" w:rsidRPr="00F43109">
        <w:rPr>
          <w:rFonts w:ascii="Times New Roman" w:hAnsi="Times New Roman"/>
          <w:b/>
          <w:szCs w:val="22"/>
          <w:lang w:val="mt-MT"/>
        </w:rPr>
        <w:t>DETENTUR TAL-AWTORIZZAZZJONI GĦAT-TQEGĦID FIS-SUQ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B609D" w:rsidRPr="00F43109" w:rsidRDefault="002B609D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Chiesi Farmaceutici S</w:t>
      </w:r>
      <w:r w:rsidR="00480066" w:rsidRPr="00F43109">
        <w:rPr>
          <w:rFonts w:ascii="Times New Roman" w:hAnsi="Times New Roman"/>
          <w:szCs w:val="22"/>
          <w:lang w:val="mt-MT"/>
        </w:rPr>
        <w:t>.</w:t>
      </w:r>
      <w:r w:rsidRPr="00F43109">
        <w:rPr>
          <w:rFonts w:ascii="Times New Roman" w:hAnsi="Times New Roman"/>
          <w:szCs w:val="22"/>
          <w:lang w:val="mt-MT"/>
        </w:rPr>
        <w:t>p</w:t>
      </w:r>
      <w:r w:rsidR="00480066" w:rsidRPr="00F43109">
        <w:rPr>
          <w:rFonts w:ascii="Times New Roman" w:hAnsi="Times New Roman"/>
          <w:szCs w:val="22"/>
          <w:lang w:val="mt-MT"/>
        </w:rPr>
        <w:t>.</w:t>
      </w:r>
      <w:r w:rsidRPr="00F43109">
        <w:rPr>
          <w:rFonts w:ascii="Times New Roman" w:hAnsi="Times New Roman"/>
          <w:szCs w:val="22"/>
          <w:lang w:val="mt-MT"/>
        </w:rPr>
        <w:t>A.</w:t>
      </w:r>
    </w:p>
    <w:p w:rsidR="002B609D" w:rsidRPr="00F43109" w:rsidRDefault="002B609D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Via Palermo 26/A</w:t>
      </w:r>
    </w:p>
    <w:p w:rsidR="002B609D" w:rsidRPr="00F43109" w:rsidRDefault="002B609D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43122 Parma</w:t>
      </w:r>
    </w:p>
    <w:p w:rsidR="002B609D" w:rsidRPr="00F43109" w:rsidRDefault="002B609D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L-Italja</w:t>
      </w:r>
    </w:p>
    <w:p w:rsidR="00251082" w:rsidRPr="00F43109" w:rsidRDefault="00251082" w:rsidP="00F43109">
      <w:pP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keepNext/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8.</w:t>
      </w:r>
      <w:r w:rsidRPr="00F43109">
        <w:rPr>
          <w:rFonts w:ascii="Times New Roman" w:hAnsi="Times New Roman"/>
          <w:b/>
          <w:szCs w:val="22"/>
          <w:lang w:val="mt-MT"/>
        </w:rPr>
        <w:tab/>
      </w:r>
      <w:r w:rsidR="0079363F" w:rsidRPr="00F43109">
        <w:rPr>
          <w:rFonts w:ascii="Times New Roman" w:hAnsi="Times New Roman"/>
          <w:b/>
          <w:szCs w:val="22"/>
          <w:lang w:val="mt-MT"/>
        </w:rPr>
        <w:t>NUMRU(I) TAL-AWTORIZZAZZJONI GĦAT-TQEGĦID FIS-SUQ</w:t>
      </w:r>
    </w:p>
    <w:p w:rsidR="00251082" w:rsidRPr="00F43109" w:rsidRDefault="00251082" w:rsidP="00F43109">
      <w:pPr>
        <w:keepNext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B4C09" w:rsidRPr="00F43109" w:rsidRDefault="002B4C09" w:rsidP="00F43109">
      <w:pPr>
        <w:keepNext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u w:val="single"/>
          <w:lang w:val="mt-MT"/>
        </w:rPr>
        <w:t xml:space="preserve">PROCYSBI 25 mg </w:t>
      </w:r>
      <w:r w:rsidR="003133D6" w:rsidRPr="00F43109">
        <w:rPr>
          <w:rFonts w:ascii="Times New Roman" w:hAnsi="Times New Roman"/>
          <w:szCs w:val="22"/>
          <w:u w:val="single"/>
          <w:lang w:val="mt-MT"/>
        </w:rPr>
        <w:t>kapsula iebsa</w:t>
      </w:r>
    </w:p>
    <w:p w:rsidR="00C40455" w:rsidRPr="00F43109" w:rsidRDefault="00C40455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EU/1/13/861/001</w:t>
      </w:r>
    </w:p>
    <w:p w:rsidR="00C40455" w:rsidRPr="00F43109" w:rsidRDefault="00C40455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B4C09" w:rsidRPr="00F43109" w:rsidRDefault="002B4C09" w:rsidP="00F43109">
      <w:pPr>
        <w:keepNext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u w:val="single"/>
          <w:lang w:val="mt-MT"/>
        </w:rPr>
        <w:t xml:space="preserve">PROCYSBI 75 mg </w:t>
      </w:r>
      <w:r w:rsidR="003133D6" w:rsidRPr="00F43109">
        <w:rPr>
          <w:rFonts w:ascii="Times New Roman" w:hAnsi="Times New Roman"/>
          <w:szCs w:val="22"/>
          <w:u w:val="single"/>
          <w:lang w:val="mt-MT"/>
        </w:rPr>
        <w:t>kapsula iebsa</w:t>
      </w:r>
    </w:p>
    <w:p w:rsidR="002B4C09" w:rsidRPr="00F43109" w:rsidRDefault="002B4C09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EU/1/13/861/002</w:t>
      </w:r>
    </w:p>
    <w:p w:rsidR="002B4C09" w:rsidRPr="00F43109" w:rsidRDefault="002B4C09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B4C09" w:rsidRPr="00F43109" w:rsidRDefault="002B4C09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keepNext/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9.</w:t>
      </w:r>
      <w:r w:rsidRPr="00F43109">
        <w:rPr>
          <w:rFonts w:ascii="Times New Roman" w:hAnsi="Times New Roman"/>
          <w:b/>
          <w:szCs w:val="22"/>
          <w:lang w:val="mt-MT"/>
        </w:rPr>
        <w:tab/>
        <w:t>DAT</w:t>
      </w:r>
      <w:r w:rsidR="0044644F" w:rsidRPr="00F43109">
        <w:rPr>
          <w:rFonts w:ascii="Times New Roman" w:hAnsi="Times New Roman"/>
          <w:b/>
          <w:szCs w:val="22"/>
          <w:lang w:val="mt-MT"/>
        </w:rPr>
        <w:t>A TAL-EWWEL AWTORIZZAZZJONI/TIĠDID TAL-AWTORIZZAZZJONI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Dat</w:t>
      </w:r>
      <w:r w:rsidR="0044644F" w:rsidRPr="00F43109">
        <w:rPr>
          <w:rFonts w:ascii="Times New Roman" w:hAnsi="Times New Roman"/>
          <w:szCs w:val="22"/>
          <w:lang w:val="mt-MT"/>
        </w:rPr>
        <w:t>a tal-ewwel awtorizzazzjoni</w:t>
      </w:r>
      <w:r w:rsidRPr="00F43109">
        <w:rPr>
          <w:rFonts w:ascii="Times New Roman" w:hAnsi="Times New Roman"/>
          <w:szCs w:val="22"/>
          <w:lang w:val="mt-MT"/>
        </w:rPr>
        <w:t xml:space="preserve">: </w:t>
      </w:r>
      <w:r w:rsidR="00C40455" w:rsidRPr="00F43109">
        <w:rPr>
          <w:rFonts w:ascii="Times New Roman" w:hAnsi="Times New Roman"/>
          <w:szCs w:val="22"/>
          <w:lang w:val="mt-MT"/>
        </w:rPr>
        <w:t>0</w:t>
      </w:r>
      <w:r w:rsidR="00C40455" w:rsidRPr="00F43109">
        <w:rPr>
          <w:rStyle w:val="hps"/>
          <w:rFonts w:ascii="Times New Roman" w:hAnsi="Times New Roman"/>
          <w:color w:val="222222"/>
          <w:szCs w:val="22"/>
          <w:lang w:val="mt-MT"/>
        </w:rPr>
        <w:t>6 Set 2013</w:t>
      </w:r>
    </w:p>
    <w:p w:rsidR="00251082" w:rsidRPr="00F43109" w:rsidRDefault="006A4A62" w:rsidP="00F43109">
      <w:pPr>
        <w:spacing w:after="0" w:line="240" w:lineRule="auto"/>
        <w:rPr>
          <w:rFonts w:ascii="Times New Roman" w:hAnsi="Times New Roman"/>
          <w:szCs w:val="22"/>
          <w:lang w:val="mt-MT" w:bidi="mt-MT"/>
        </w:rPr>
      </w:pPr>
      <w:r w:rsidRPr="00F43109">
        <w:rPr>
          <w:rFonts w:ascii="Times New Roman" w:hAnsi="Times New Roman"/>
          <w:szCs w:val="22"/>
          <w:lang w:val="mt-MT" w:bidi="mt-MT"/>
        </w:rPr>
        <w:t>Data tal-aħħar tiġdid:</w:t>
      </w:r>
      <w:r w:rsidR="000D62CE">
        <w:rPr>
          <w:rFonts w:ascii="Times New Roman" w:hAnsi="Times New Roman"/>
          <w:szCs w:val="22"/>
          <w:lang w:val="mt-MT" w:bidi="mt-MT"/>
        </w:rPr>
        <w:t xml:space="preserve"> 2</w:t>
      </w:r>
      <w:r w:rsidR="00125BF3">
        <w:rPr>
          <w:rFonts w:ascii="Times New Roman" w:hAnsi="Times New Roman"/>
          <w:szCs w:val="22"/>
          <w:lang w:val="mt-MT" w:bidi="mt-MT"/>
        </w:rPr>
        <w:t>6</w:t>
      </w:r>
      <w:r w:rsidR="000D62CE">
        <w:rPr>
          <w:rFonts w:ascii="Times New Roman" w:hAnsi="Times New Roman"/>
          <w:szCs w:val="22"/>
          <w:lang w:val="mt-MT" w:bidi="mt-MT"/>
        </w:rPr>
        <w:t xml:space="preserve"> </w:t>
      </w:r>
      <w:r w:rsidR="000D62CE" w:rsidRPr="002B4BFD">
        <w:rPr>
          <w:rFonts w:ascii="Times New Roman" w:hAnsi="Times New Roman"/>
          <w:szCs w:val="22"/>
          <w:lang w:val="mt-MT" w:bidi="mt-MT"/>
        </w:rPr>
        <w:t>Lulju</w:t>
      </w:r>
      <w:r w:rsidR="000D62CE">
        <w:rPr>
          <w:rFonts w:ascii="Times New Roman" w:hAnsi="Times New Roman"/>
          <w:szCs w:val="22"/>
          <w:lang w:val="mt-MT" w:bidi="mt-MT"/>
        </w:rPr>
        <w:t xml:space="preserve"> 2018</w:t>
      </w:r>
    </w:p>
    <w:p w:rsidR="006A4A62" w:rsidRPr="00F43109" w:rsidRDefault="006A4A62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keepNext/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10.</w:t>
      </w:r>
      <w:r w:rsidRPr="00F43109">
        <w:rPr>
          <w:rFonts w:ascii="Times New Roman" w:hAnsi="Times New Roman"/>
          <w:b/>
          <w:szCs w:val="22"/>
          <w:lang w:val="mt-MT"/>
        </w:rPr>
        <w:tab/>
        <w:t>DAT</w:t>
      </w:r>
      <w:r w:rsidR="0044644F" w:rsidRPr="00F43109">
        <w:rPr>
          <w:rFonts w:ascii="Times New Roman" w:hAnsi="Times New Roman"/>
          <w:b/>
          <w:szCs w:val="22"/>
          <w:lang w:val="mt-MT"/>
        </w:rPr>
        <w:t xml:space="preserve">A </w:t>
      </w:r>
      <w:r w:rsidR="00F13F67" w:rsidRPr="00F43109">
        <w:rPr>
          <w:rFonts w:ascii="Times New Roman" w:hAnsi="Times New Roman"/>
          <w:b/>
          <w:szCs w:val="22"/>
          <w:lang w:val="mt-MT"/>
        </w:rPr>
        <w:t xml:space="preserve">TA’ </w:t>
      </w:r>
      <w:r w:rsidR="0044644F" w:rsidRPr="00F43109">
        <w:rPr>
          <w:rFonts w:ascii="Times New Roman" w:hAnsi="Times New Roman"/>
          <w:b/>
          <w:szCs w:val="22"/>
          <w:lang w:val="mt-MT"/>
        </w:rPr>
        <w:t>REVIŻJONI TAT-TEST</w:t>
      </w:r>
    </w:p>
    <w:p w:rsidR="00251082" w:rsidRPr="00F43109" w:rsidRDefault="00251082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90339A" w:rsidRPr="00F43109" w:rsidRDefault="0090339A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44644F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napToGrid w:val="0"/>
          <w:szCs w:val="22"/>
          <w:lang w:val="mt-MT" w:eastAsia="bg-BG"/>
        </w:rPr>
      </w:pPr>
      <w:r w:rsidRPr="00F43109">
        <w:rPr>
          <w:rFonts w:ascii="Times New Roman" w:hAnsi="Times New Roman"/>
          <w:szCs w:val="22"/>
          <w:lang w:val="mt-MT"/>
        </w:rPr>
        <w:t>Informazzjoni dettaljata dwar dan il-prodott mediċinali tinsab fuq is-sit elettroniku tal-Aġenzija Ewropea għall-Mediċini</w:t>
      </w:r>
      <w:r w:rsidR="00251082" w:rsidRPr="00F43109">
        <w:rPr>
          <w:rFonts w:ascii="Times New Roman" w:hAnsi="Times New Roman"/>
          <w:szCs w:val="22"/>
          <w:lang w:val="mt-MT"/>
        </w:rPr>
        <w:t xml:space="preserve"> </w:t>
      </w:r>
      <w:r w:rsidR="00251082" w:rsidRPr="00F43109">
        <w:rPr>
          <w:rFonts w:ascii="Times New Roman" w:hAnsi="Times New Roman"/>
          <w:snapToGrid w:val="0"/>
          <w:color w:val="0000FF"/>
          <w:szCs w:val="22"/>
          <w:u w:val="single"/>
          <w:lang w:val="mt-MT" w:eastAsia="bg-BG"/>
        </w:rPr>
        <w:t>http://www.ema.europa.eu.</w:t>
      </w:r>
    </w:p>
    <w:p w:rsidR="003C3BA2" w:rsidRPr="00F43109" w:rsidRDefault="003C3BA2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napToGrid w:val="0"/>
          <w:szCs w:val="22"/>
          <w:lang w:val="mt-MT" w:eastAsia="bg-BG"/>
        </w:rPr>
      </w:pPr>
    </w:p>
    <w:p w:rsidR="002B4C09" w:rsidRPr="00F43109" w:rsidRDefault="002B4C09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br w:type="page"/>
      </w:r>
    </w:p>
    <w:p w:rsidR="00251082" w:rsidRPr="00F43109" w:rsidRDefault="00251082" w:rsidP="00F43109">
      <w:pPr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9A7F89" w:rsidRPr="00F43109" w:rsidRDefault="009A7F89" w:rsidP="00F43109">
      <w:pPr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9A7F89" w:rsidRPr="00F43109" w:rsidRDefault="009A7F89" w:rsidP="00F43109">
      <w:pPr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9A7F89" w:rsidRPr="00F43109" w:rsidRDefault="009A7F89" w:rsidP="00F43109">
      <w:pPr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9A7F89" w:rsidRPr="00F43109" w:rsidRDefault="009A7F89" w:rsidP="00F43109">
      <w:pPr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9A7F89" w:rsidRPr="00F43109" w:rsidRDefault="009A7F89" w:rsidP="00F43109">
      <w:pPr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9A7F89" w:rsidRPr="00F43109" w:rsidRDefault="009A7F89" w:rsidP="00F43109">
      <w:pPr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9A7F89" w:rsidRPr="00F43109" w:rsidRDefault="009A7F89" w:rsidP="00F43109">
      <w:pPr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9A7F89" w:rsidRPr="00F43109" w:rsidRDefault="009A7F89" w:rsidP="00F43109">
      <w:pPr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9A7F89" w:rsidRPr="00F43109" w:rsidRDefault="009A7F89" w:rsidP="00F43109">
      <w:pPr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9A7F89" w:rsidRPr="00F43109" w:rsidRDefault="009A7F89" w:rsidP="00F43109">
      <w:pPr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9A7F89" w:rsidRPr="00F43109" w:rsidRDefault="009A7F89" w:rsidP="00F43109">
      <w:pPr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9A7F89" w:rsidRPr="00F43109" w:rsidRDefault="009A7F89" w:rsidP="00F43109">
      <w:pPr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9A7F89" w:rsidRPr="00F43109" w:rsidRDefault="009A7F89" w:rsidP="00F43109">
      <w:pPr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9A7F89" w:rsidRPr="00F43109" w:rsidRDefault="009A7F89" w:rsidP="00F43109">
      <w:pPr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9A7F89" w:rsidRPr="00F43109" w:rsidRDefault="009A7F89" w:rsidP="00F43109">
      <w:pPr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9A7F89" w:rsidRPr="00F43109" w:rsidRDefault="009A7F89" w:rsidP="00F43109">
      <w:pPr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2B4C09" w:rsidRPr="00F43109" w:rsidRDefault="002B4C09" w:rsidP="00F43109">
      <w:pPr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2B4C09" w:rsidRPr="00F43109" w:rsidRDefault="002B4C09" w:rsidP="00F43109">
      <w:pPr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2B4C09" w:rsidRPr="00F43109" w:rsidRDefault="002B4C09" w:rsidP="00F43109">
      <w:pPr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2B4C09" w:rsidRPr="00F43109" w:rsidRDefault="002B4C09" w:rsidP="00F43109">
      <w:pPr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2B4C09" w:rsidRPr="00F43109" w:rsidRDefault="002B4C09" w:rsidP="00F43109">
      <w:pPr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ANNE</w:t>
      </w:r>
      <w:r w:rsidR="0044644F" w:rsidRPr="00F43109">
        <w:rPr>
          <w:rFonts w:ascii="Times New Roman" w:hAnsi="Times New Roman"/>
          <w:b/>
          <w:szCs w:val="22"/>
          <w:lang w:val="mt-MT"/>
        </w:rPr>
        <w:t>SS</w:t>
      </w:r>
      <w:r w:rsidRPr="00F43109">
        <w:rPr>
          <w:rFonts w:ascii="Times New Roman" w:hAnsi="Times New Roman"/>
          <w:b/>
          <w:szCs w:val="22"/>
          <w:lang w:val="mt-MT"/>
        </w:rPr>
        <w:t xml:space="preserve"> II</w:t>
      </w:r>
    </w:p>
    <w:p w:rsidR="00251082" w:rsidRPr="00F43109" w:rsidRDefault="00251082" w:rsidP="00F43109">
      <w:pPr>
        <w:spacing w:after="0" w:line="240" w:lineRule="auto"/>
        <w:ind w:left="1701" w:right="1418" w:hanging="567"/>
        <w:rPr>
          <w:rFonts w:ascii="Times New Roman" w:hAnsi="Times New Roman"/>
          <w:b/>
          <w:szCs w:val="22"/>
          <w:lang w:val="mt-MT"/>
        </w:rPr>
      </w:pPr>
    </w:p>
    <w:p w:rsidR="00251082" w:rsidRPr="00F43109" w:rsidRDefault="00251082" w:rsidP="00F43109">
      <w:pPr>
        <w:spacing w:after="0" w:line="240" w:lineRule="auto"/>
        <w:ind w:left="1701" w:right="1418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A.</w:t>
      </w:r>
      <w:r w:rsidRPr="00F43109">
        <w:rPr>
          <w:rFonts w:ascii="Times New Roman" w:hAnsi="Times New Roman"/>
          <w:b/>
          <w:szCs w:val="22"/>
          <w:lang w:val="mt-MT"/>
        </w:rPr>
        <w:tab/>
      </w:r>
      <w:r w:rsidR="0044644F" w:rsidRPr="00F43109">
        <w:rPr>
          <w:rFonts w:ascii="Times New Roman" w:hAnsi="Times New Roman"/>
          <w:b/>
          <w:szCs w:val="22"/>
          <w:lang w:val="mt-MT"/>
        </w:rPr>
        <w:t xml:space="preserve">MANIFATTUR RESPONSABBLI </w:t>
      </w:r>
      <w:r w:rsidR="00222CA9" w:rsidRPr="00F43109">
        <w:rPr>
          <w:rFonts w:ascii="Times New Roman" w:hAnsi="Times New Roman"/>
          <w:b/>
          <w:szCs w:val="22"/>
          <w:lang w:val="mt-MT"/>
        </w:rPr>
        <w:t>GĦALL</w:t>
      </w:r>
      <w:r w:rsidR="0044644F" w:rsidRPr="00F43109">
        <w:rPr>
          <w:rFonts w:ascii="Times New Roman" w:hAnsi="Times New Roman"/>
          <w:b/>
          <w:szCs w:val="22"/>
          <w:lang w:val="mt-MT"/>
        </w:rPr>
        <w:t>-ĦRUĠ TAL-LOTT</w:t>
      </w:r>
    </w:p>
    <w:p w:rsidR="00251082" w:rsidRPr="00F43109" w:rsidRDefault="00251082" w:rsidP="00F43109">
      <w:pPr>
        <w:spacing w:after="0" w:line="240" w:lineRule="auto"/>
        <w:ind w:left="1701" w:right="1418" w:hanging="567"/>
        <w:rPr>
          <w:rFonts w:ascii="Times New Roman" w:hAnsi="Times New Roman"/>
          <w:b/>
          <w:szCs w:val="22"/>
          <w:lang w:val="mt-MT"/>
        </w:rPr>
      </w:pPr>
    </w:p>
    <w:p w:rsidR="00251082" w:rsidRPr="00F43109" w:rsidRDefault="00251082" w:rsidP="00F43109">
      <w:pPr>
        <w:spacing w:after="0" w:line="240" w:lineRule="auto"/>
        <w:ind w:left="1701" w:right="1418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B.</w:t>
      </w:r>
      <w:r w:rsidRPr="00F43109">
        <w:rPr>
          <w:rFonts w:ascii="Times New Roman" w:hAnsi="Times New Roman"/>
          <w:b/>
          <w:szCs w:val="22"/>
          <w:lang w:val="mt-MT"/>
        </w:rPr>
        <w:tab/>
      </w:r>
      <w:r w:rsidR="000210EE" w:rsidRPr="00F43109">
        <w:rPr>
          <w:rFonts w:ascii="Times New Roman" w:hAnsi="Times New Roman"/>
          <w:b/>
          <w:szCs w:val="22"/>
          <w:lang w:val="mt-MT"/>
        </w:rPr>
        <w:t>KONDIZZJONIJIET JEW RESTRIZZJONIJIET RIGWARD IL-PROVVISTA U L-UŻU</w:t>
      </w:r>
    </w:p>
    <w:p w:rsidR="00251082" w:rsidRPr="00F43109" w:rsidRDefault="00251082" w:rsidP="00F43109">
      <w:pPr>
        <w:spacing w:after="0" w:line="240" w:lineRule="auto"/>
        <w:ind w:left="1701" w:right="1418" w:hanging="567"/>
        <w:rPr>
          <w:rFonts w:ascii="Times New Roman" w:hAnsi="Times New Roman"/>
          <w:b/>
          <w:szCs w:val="22"/>
          <w:lang w:val="mt-MT"/>
        </w:rPr>
      </w:pPr>
    </w:p>
    <w:p w:rsidR="00251082" w:rsidRPr="00F43109" w:rsidRDefault="00251082" w:rsidP="00F43109">
      <w:pPr>
        <w:spacing w:after="0" w:line="240" w:lineRule="auto"/>
        <w:ind w:left="1701" w:right="1418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C.</w:t>
      </w:r>
      <w:r w:rsidRPr="00F43109">
        <w:rPr>
          <w:rFonts w:ascii="Times New Roman" w:hAnsi="Times New Roman"/>
          <w:b/>
          <w:szCs w:val="22"/>
          <w:lang w:val="mt-MT"/>
        </w:rPr>
        <w:tab/>
      </w:r>
      <w:r w:rsidR="000210EE" w:rsidRPr="00F43109">
        <w:rPr>
          <w:rFonts w:ascii="Times New Roman" w:hAnsi="Times New Roman"/>
          <w:b/>
          <w:szCs w:val="22"/>
          <w:lang w:val="mt-MT"/>
        </w:rPr>
        <w:t>KONDIZZJONIJIET U REKWIŻITI OĦRA</w:t>
      </w:r>
      <w:r w:rsidR="00646098" w:rsidRPr="00F43109">
        <w:rPr>
          <w:rFonts w:ascii="Times New Roman" w:hAnsi="Times New Roman"/>
          <w:b/>
          <w:szCs w:val="22"/>
          <w:lang w:val="mt-MT"/>
        </w:rPr>
        <w:t xml:space="preserve"> TAL-AWTORIZZAZZJONI</w:t>
      </w:r>
      <w:r w:rsidR="0015150E" w:rsidRPr="00F43109">
        <w:rPr>
          <w:rFonts w:ascii="Times New Roman" w:hAnsi="Times New Roman"/>
          <w:b/>
          <w:szCs w:val="22"/>
          <w:lang w:val="mt-MT"/>
        </w:rPr>
        <w:t xml:space="preserve"> </w:t>
      </w:r>
      <w:r w:rsidR="00646098" w:rsidRPr="00F43109">
        <w:rPr>
          <w:rFonts w:ascii="Times New Roman" w:hAnsi="Times New Roman"/>
          <w:b/>
          <w:szCs w:val="22"/>
          <w:lang w:val="mt-MT"/>
        </w:rPr>
        <w:t>GĦAT-TQEGĦID FIS-SUQ</w:t>
      </w:r>
    </w:p>
    <w:p w:rsidR="00251082" w:rsidRPr="00F43109" w:rsidRDefault="00251082" w:rsidP="00F43109">
      <w:pPr>
        <w:spacing w:after="0" w:line="240" w:lineRule="auto"/>
        <w:ind w:left="1701" w:right="1418" w:hanging="567"/>
        <w:rPr>
          <w:rFonts w:ascii="Times New Roman" w:hAnsi="Times New Roman"/>
          <w:b/>
          <w:szCs w:val="22"/>
          <w:lang w:val="mt-MT"/>
        </w:rPr>
      </w:pPr>
    </w:p>
    <w:p w:rsidR="00251082" w:rsidRPr="00F43109" w:rsidRDefault="00251082" w:rsidP="00F43109">
      <w:pPr>
        <w:spacing w:after="0" w:line="240" w:lineRule="auto"/>
        <w:ind w:left="1701" w:right="1418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D.</w:t>
      </w:r>
      <w:r w:rsidRPr="00F43109">
        <w:rPr>
          <w:rFonts w:ascii="Times New Roman" w:hAnsi="Times New Roman"/>
          <w:b/>
          <w:szCs w:val="22"/>
          <w:lang w:val="mt-MT"/>
        </w:rPr>
        <w:tab/>
      </w:r>
      <w:r w:rsidR="00133EA5" w:rsidRPr="00F43109">
        <w:rPr>
          <w:rFonts w:ascii="Times New Roman" w:hAnsi="Times New Roman"/>
          <w:b/>
          <w:szCs w:val="22"/>
          <w:lang w:val="mt-MT"/>
        </w:rPr>
        <w:t>KONDIZZJONIJIET JEW RESTRIZZJONIJIET FIR-RIGWARD TAL-UŻU SIGUR U EFFETTIV TAL-PRODOTT MEDIĊINALI</w:t>
      </w:r>
    </w:p>
    <w:p w:rsidR="00251082" w:rsidRPr="00F43109" w:rsidRDefault="00251082" w:rsidP="00F43109">
      <w:pPr>
        <w:pStyle w:val="TitleB"/>
      </w:pPr>
      <w:r w:rsidRPr="00F43109">
        <w:br w:type="page"/>
        <w:t>A.</w:t>
      </w:r>
      <w:r w:rsidRPr="00F43109">
        <w:tab/>
      </w:r>
      <w:r w:rsidR="00133EA5" w:rsidRPr="00F43109">
        <w:t>MANIFATTUR</w:t>
      </w:r>
      <w:r w:rsidRPr="00F43109">
        <w:t xml:space="preserve"> RESPONS</w:t>
      </w:r>
      <w:r w:rsidR="00133EA5" w:rsidRPr="00F43109">
        <w:t xml:space="preserve">ABBLI </w:t>
      </w:r>
      <w:r w:rsidR="00222CA9" w:rsidRPr="00F43109">
        <w:t>GĦALL</w:t>
      </w:r>
      <w:r w:rsidR="00133EA5" w:rsidRPr="00F43109">
        <w:t>-ĦRUĠ TAL-LOTT</w:t>
      </w:r>
    </w:p>
    <w:p w:rsidR="00251082" w:rsidRPr="00F43109" w:rsidRDefault="00251082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133EA5" w:rsidP="00F43109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szCs w:val="22"/>
          <w:u w:val="single"/>
          <w:lang w:val="mt-MT"/>
        </w:rPr>
      </w:pPr>
      <w:r w:rsidRPr="00F43109">
        <w:rPr>
          <w:rFonts w:ascii="Times New Roman" w:hAnsi="Times New Roman"/>
          <w:szCs w:val="22"/>
          <w:u w:val="single"/>
          <w:lang w:val="mt-MT"/>
        </w:rPr>
        <w:t>Isem</w:t>
      </w:r>
      <w:r w:rsidR="00774297" w:rsidRPr="00F43109">
        <w:rPr>
          <w:rFonts w:ascii="Times New Roman" w:hAnsi="Times New Roman"/>
          <w:szCs w:val="22"/>
          <w:u w:val="single"/>
          <w:lang w:val="mt-MT"/>
        </w:rPr>
        <w:t xml:space="preserve"> u indirizz tal-manifattur responsabbli </w:t>
      </w:r>
      <w:r w:rsidR="00222CA9" w:rsidRPr="00F43109">
        <w:rPr>
          <w:rFonts w:ascii="Times New Roman" w:hAnsi="Times New Roman"/>
          <w:szCs w:val="22"/>
          <w:u w:val="single"/>
          <w:lang w:val="mt-MT"/>
        </w:rPr>
        <w:t>għall</w:t>
      </w:r>
      <w:r w:rsidR="00774297" w:rsidRPr="00F43109">
        <w:rPr>
          <w:rFonts w:ascii="Times New Roman" w:hAnsi="Times New Roman"/>
          <w:szCs w:val="22"/>
          <w:u w:val="single"/>
          <w:lang w:val="mt-MT"/>
        </w:rPr>
        <w:t>-ħruġ tal-lott</w:t>
      </w:r>
    </w:p>
    <w:p w:rsidR="00251082" w:rsidRPr="00F43109" w:rsidRDefault="00251082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CF0F05" w:rsidRPr="00F43109" w:rsidRDefault="00CF0F05" w:rsidP="00CF0F05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Chiesi Farmaceutici S.p.A.</w:t>
      </w:r>
    </w:p>
    <w:p w:rsidR="00CF0F05" w:rsidRPr="00F43109" w:rsidRDefault="00CF0F05" w:rsidP="00CF0F05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Via </w:t>
      </w:r>
      <w:r>
        <w:rPr>
          <w:rFonts w:ascii="Times New Roman" w:hAnsi="Times New Roman"/>
          <w:szCs w:val="22"/>
          <w:lang w:val="mt-MT"/>
        </w:rPr>
        <w:t>San Leonardo 96</w:t>
      </w:r>
    </w:p>
    <w:p w:rsidR="00CF0F05" w:rsidRPr="00F43109" w:rsidRDefault="00CF0F05" w:rsidP="00CF0F05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43122 Parma</w:t>
      </w:r>
    </w:p>
    <w:p w:rsidR="00CF0F05" w:rsidRDefault="00CF0F05" w:rsidP="00CF0F05">
      <w:pPr>
        <w:tabs>
          <w:tab w:val="left" w:pos="0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L-Italja</w:t>
      </w:r>
    </w:p>
    <w:p w:rsidR="00CF0F05" w:rsidRDefault="00CF0F05" w:rsidP="00CF0F05">
      <w:pPr>
        <w:tabs>
          <w:tab w:val="left" w:pos="0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pStyle w:val="TitleB"/>
      </w:pPr>
      <w:bookmarkStart w:id="1" w:name="OLE_LINK2"/>
      <w:r w:rsidRPr="00F43109">
        <w:t>B.</w:t>
      </w:r>
      <w:bookmarkEnd w:id="1"/>
      <w:r w:rsidRPr="00F43109">
        <w:tab/>
      </w:r>
      <w:r w:rsidR="00774297" w:rsidRPr="00F43109">
        <w:t>KONDIZZJONIJIET JEW RESTRIZZJONIJIET RIGWARD IL-PROVVISTA U L</w:t>
      </w:r>
      <w:r w:rsidR="002B4C09" w:rsidRPr="00F43109">
        <w:noBreakHyphen/>
      </w:r>
      <w:r w:rsidR="00774297" w:rsidRPr="00F43109">
        <w:t>UŻU</w:t>
      </w:r>
    </w:p>
    <w:p w:rsidR="00251082" w:rsidRPr="00F43109" w:rsidRDefault="00251082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F13F67" w:rsidP="00F43109">
      <w:pPr>
        <w:numPr>
          <w:ilvl w:val="12"/>
          <w:numId w:val="0"/>
        </w:num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Prodott mediċinali li jin</w:t>
      </w:r>
      <w:r w:rsidR="006D2903" w:rsidRPr="00F43109">
        <w:rPr>
          <w:rFonts w:ascii="Times New Roman" w:hAnsi="Times New Roman"/>
          <w:szCs w:val="22"/>
          <w:lang w:val="mt-MT"/>
        </w:rPr>
        <w:t>għata b’riċetta ristretta ta</w:t>
      </w:r>
      <w:r w:rsidR="00222CA9" w:rsidRPr="00F43109">
        <w:rPr>
          <w:rFonts w:ascii="Times New Roman" w:hAnsi="Times New Roman"/>
          <w:szCs w:val="22"/>
          <w:lang w:val="mt-MT"/>
        </w:rPr>
        <w:t>t-</w:t>
      </w:r>
      <w:r w:rsidRPr="00F43109">
        <w:rPr>
          <w:rFonts w:ascii="Times New Roman" w:hAnsi="Times New Roman"/>
          <w:szCs w:val="22"/>
          <w:lang w:val="mt-MT"/>
        </w:rPr>
        <w:t xml:space="preserve">tabib (ara </w:t>
      </w:r>
      <w:r w:rsidR="00222CA9" w:rsidRPr="00F43109">
        <w:rPr>
          <w:rFonts w:ascii="Times New Roman" w:hAnsi="Times New Roman"/>
          <w:szCs w:val="22"/>
          <w:lang w:val="mt-MT"/>
        </w:rPr>
        <w:t>Anness </w:t>
      </w:r>
      <w:r w:rsidRPr="00F43109">
        <w:rPr>
          <w:rFonts w:ascii="Times New Roman" w:hAnsi="Times New Roman"/>
          <w:szCs w:val="22"/>
          <w:lang w:val="mt-MT"/>
        </w:rPr>
        <w:t xml:space="preserve">I: Sommarju tal-Karatteristiċi tal-Prodott, </w:t>
      </w:r>
      <w:r w:rsidR="00222CA9" w:rsidRPr="00F43109">
        <w:rPr>
          <w:rFonts w:ascii="Times New Roman" w:hAnsi="Times New Roman"/>
          <w:szCs w:val="22"/>
          <w:lang w:val="mt-MT"/>
        </w:rPr>
        <w:t>sezzjoni </w:t>
      </w:r>
      <w:r w:rsidRPr="00F43109">
        <w:rPr>
          <w:rFonts w:ascii="Times New Roman" w:hAnsi="Times New Roman"/>
          <w:szCs w:val="22"/>
          <w:lang w:val="mt-MT"/>
        </w:rPr>
        <w:t>4.2</w:t>
      </w:r>
      <w:r w:rsidR="00251082" w:rsidRPr="00F43109">
        <w:rPr>
          <w:rFonts w:ascii="Times New Roman" w:hAnsi="Times New Roman"/>
          <w:szCs w:val="22"/>
          <w:lang w:val="mt-MT"/>
        </w:rPr>
        <w:t>).</w:t>
      </w:r>
    </w:p>
    <w:p w:rsidR="00251082" w:rsidRPr="00F43109" w:rsidRDefault="00251082" w:rsidP="00F43109">
      <w:pPr>
        <w:numPr>
          <w:ilvl w:val="12"/>
          <w:numId w:val="0"/>
        </w:num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numPr>
          <w:ilvl w:val="12"/>
          <w:numId w:val="0"/>
        </w:num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pStyle w:val="TitleB"/>
      </w:pPr>
      <w:r w:rsidRPr="00F43109">
        <w:t>C.</w:t>
      </w:r>
      <w:r w:rsidRPr="00F43109">
        <w:tab/>
      </w:r>
      <w:r w:rsidR="00C41888" w:rsidRPr="00F43109">
        <w:t>KONDIZZJONIJIET U REKWIŻITI OĦRA TAL-AWTORIZZAZZJONI</w:t>
      </w:r>
      <w:r w:rsidR="0015150E" w:rsidRPr="00F43109">
        <w:t xml:space="preserve"> </w:t>
      </w:r>
      <w:r w:rsidR="00C41888" w:rsidRPr="00F43109">
        <w:t>GĦAT-TQEGĦID FIS-SUQ</w:t>
      </w:r>
    </w:p>
    <w:p w:rsidR="00251082" w:rsidRPr="00F43109" w:rsidRDefault="00251082" w:rsidP="00F43109">
      <w:pPr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</w:p>
    <w:p w:rsidR="00251082" w:rsidRPr="00F43109" w:rsidRDefault="00AA7C94" w:rsidP="00F43109">
      <w:pPr>
        <w:numPr>
          <w:ilvl w:val="0"/>
          <w:numId w:val="32"/>
        </w:numPr>
        <w:tabs>
          <w:tab w:val="left" w:pos="567"/>
        </w:tabs>
        <w:spacing w:after="0" w:line="240" w:lineRule="auto"/>
        <w:ind w:hanging="720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Rapporti Perjodiċi Aġġornati dwar is-Sigurtà</w:t>
      </w:r>
    </w:p>
    <w:p w:rsidR="00251082" w:rsidRPr="00F43109" w:rsidRDefault="00251082" w:rsidP="00F43109">
      <w:pPr>
        <w:tabs>
          <w:tab w:val="left" w:pos="0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6A4A62" w:rsidP="00F43109">
      <w:pPr>
        <w:tabs>
          <w:tab w:val="left" w:pos="0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 w:bidi="mt-MT"/>
        </w:rPr>
        <w:t>Ir-rekwiżiti biex jiġu ppreżentati rapporti perjodiċi aġġornati dwar is-sigurtà għal dan il-prodott mediċinali huma mniżżla fil-lista tad-dati ta’ referenza tal-Unjoni (lista EURD) prevista skont l-Artikolu 107c(7) tad-Direttiva 2001/83/KE u kwalunkwe aġġornament sussegwenti ppubblikat fuq il-portal elettroniku Ewropew tal-mediċini.</w:t>
      </w:r>
    </w:p>
    <w:p w:rsidR="00251082" w:rsidRPr="00F43109" w:rsidRDefault="00251082" w:rsidP="00F43109">
      <w:pPr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</w:p>
    <w:p w:rsidR="00251082" w:rsidRPr="00F43109" w:rsidRDefault="00251082" w:rsidP="00F43109">
      <w:pPr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</w:p>
    <w:p w:rsidR="00251082" w:rsidRPr="00F43109" w:rsidRDefault="00251082" w:rsidP="00F43109">
      <w:pPr>
        <w:pStyle w:val="TitleB"/>
      </w:pPr>
      <w:r w:rsidRPr="00F43109">
        <w:t>D.</w:t>
      </w:r>
      <w:r w:rsidRPr="00F43109">
        <w:tab/>
      </w:r>
      <w:r w:rsidR="00025EAB" w:rsidRPr="00F43109">
        <w:t>KONDIZZJONIJIET JEW RESTRIZZJONIJIET FIR-RIGWARD TAL-UŻU SIGUR U EFFETTIV TAL-PRODOTT MEDIĊINALI</w:t>
      </w:r>
    </w:p>
    <w:p w:rsidR="00251082" w:rsidRPr="00F43109" w:rsidRDefault="00251082" w:rsidP="00F43109">
      <w:pPr>
        <w:keepNext/>
        <w:spacing w:after="0" w:line="240" w:lineRule="auto"/>
        <w:rPr>
          <w:rFonts w:ascii="Times New Roman" w:hAnsi="Times New Roman"/>
          <w:szCs w:val="22"/>
          <w:u w:val="single"/>
          <w:lang w:val="mt-MT"/>
        </w:rPr>
      </w:pPr>
    </w:p>
    <w:p w:rsidR="00251082" w:rsidRPr="00F43109" w:rsidRDefault="00025EAB" w:rsidP="00F43109">
      <w:pPr>
        <w:keepNext/>
        <w:numPr>
          <w:ilvl w:val="0"/>
          <w:numId w:val="32"/>
        </w:numPr>
        <w:tabs>
          <w:tab w:val="left" w:pos="567"/>
        </w:tabs>
        <w:spacing w:after="0" w:line="240" w:lineRule="auto"/>
        <w:ind w:hanging="720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Pjan tal-</w:t>
      </w:r>
      <w:r w:rsidR="006D2903" w:rsidRPr="00F43109">
        <w:rPr>
          <w:rFonts w:ascii="Times New Roman" w:hAnsi="Times New Roman"/>
          <w:b/>
          <w:szCs w:val="22"/>
          <w:lang w:val="mt-MT"/>
        </w:rPr>
        <w:t>Ġ</w:t>
      </w:r>
      <w:r w:rsidRPr="00F43109">
        <w:rPr>
          <w:rFonts w:ascii="Times New Roman" w:hAnsi="Times New Roman"/>
          <w:b/>
          <w:szCs w:val="22"/>
          <w:lang w:val="mt-MT"/>
        </w:rPr>
        <w:t>estjoni tar-</w:t>
      </w:r>
      <w:r w:rsidR="006D2903" w:rsidRPr="00F43109">
        <w:rPr>
          <w:rFonts w:ascii="Times New Roman" w:hAnsi="Times New Roman"/>
          <w:b/>
          <w:szCs w:val="22"/>
          <w:lang w:val="mt-MT"/>
        </w:rPr>
        <w:t>R</w:t>
      </w:r>
      <w:r w:rsidRPr="00F43109">
        <w:rPr>
          <w:rFonts w:ascii="Times New Roman" w:hAnsi="Times New Roman"/>
          <w:b/>
          <w:szCs w:val="22"/>
          <w:lang w:val="mt-MT"/>
        </w:rPr>
        <w:t>iskju</w:t>
      </w:r>
      <w:r w:rsidR="00251082" w:rsidRPr="00F43109">
        <w:rPr>
          <w:rFonts w:ascii="Times New Roman" w:hAnsi="Times New Roman"/>
          <w:b/>
          <w:szCs w:val="22"/>
          <w:lang w:val="mt-MT"/>
        </w:rPr>
        <w:t xml:space="preserve"> (RMP)</w:t>
      </w:r>
    </w:p>
    <w:p w:rsidR="00251082" w:rsidRPr="00F43109" w:rsidRDefault="00251082" w:rsidP="00F43109">
      <w:pPr>
        <w:keepNext/>
        <w:spacing w:after="0" w:line="240" w:lineRule="auto"/>
        <w:ind w:left="720"/>
        <w:rPr>
          <w:rFonts w:ascii="Times New Roman" w:hAnsi="Times New Roman"/>
          <w:b/>
          <w:szCs w:val="22"/>
          <w:lang w:val="mt-MT"/>
        </w:rPr>
      </w:pPr>
    </w:p>
    <w:p w:rsidR="00251082" w:rsidRPr="00F43109" w:rsidRDefault="001C641A" w:rsidP="00F43109">
      <w:pPr>
        <w:tabs>
          <w:tab w:val="left" w:pos="0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L-</w:t>
      </w:r>
      <w:r w:rsidR="00251082" w:rsidRPr="00F43109">
        <w:rPr>
          <w:rFonts w:ascii="Times New Roman" w:hAnsi="Times New Roman"/>
          <w:szCs w:val="22"/>
          <w:lang w:val="mt-MT"/>
        </w:rPr>
        <w:t xml:space="preserve">MAH </w:t>
      </w:r>
      <w:r w:rsidRPr="00F43109">
        <w:rPr>
          <w:rFonts w:ascii="Times New Roman" w:hAnsi="Times New Roman"/>
          <w:szCs w:val="22"/>
          <w:lang w:val="mt-MT"/>
        </w:rPr>
        <w:t>għandu jwettaq l-attivitajiet u l-interventi meħtieġa ta</w:t>
      </w:r>
      <w:r w:rsidR="006D2903" w:rsidRPr="00F43109">
        <w:rPr>
          <w:rFonts w:ascii="Times New Roman" w:hAnsi="Times New Roman"/>
          <w:szCs w:val="22"/>
          <w:lang w:val="mt-MT"/>
        </w:rPr>
        <w:t>’ farmakoviġilanza dettaljati f</w:t>
      </w:r>
      <w:r w:rsidR="00222CA9" w:rsidRPr="00F43109">
        <w:rPr>
          <w:rFonts w:ascii="Times New Roman" w:hAnsi="Times New Roman"/>
          <w:szCs w:val="22"/>
          <w:lang w:val="mt-MT"/>
        </w:rPr>
        <w:t>l</w:t>
      </w:r>
      <w:r w:rsidRPr="00F43109">
        <w:rPr>
          <w:rFonts w:ascii="Times New Roman" w:hAnsi="Times New Roman"/>
          <w:szCs w:val="22"/>
          <w:lang w:val="mt-MT"/>
        </w:rPr>
        <w:t>-RMP maqbul ippreżentat fil-Modulu</w:t>
      </w:r>
      <w:r w:rsidR="00251082" w:rsidRPr="00F43109">
        <w:rPr>
          <w:rFonts w:ascii="Times New Roman" w:hAnsi="Times New Roman"/>
          <w:szCs w:val="22"/>
          <w:lang w:val="mt-MT"/>
        </w:rPr>
        <w:t xml:space="preserve"> 1.8.2 </w:t>
      </w:r>
      <w:r w:rsidRPr="00F43109">
        <w:rPr>
          <w:rFonts w:ascii="Times New Roman" w:hAnsi="Times New Roman"/>
          <w:szCs w:val="22"/>
          <w:lang w:val="mt-MT"/>
        </w:rPr>
        <w:t>tal-Awtorizzazzjoni għat-Tqegħid fis-Suq</w:t>
      </w:r>
      <w:r w:rsidR="00D615EE" w:rsidRPr="00F43109">
        <w:rPr>
          <w:rFonts w:ascii="Times New Roman" w:hAnsi="Times New Roman"/>
          <w:szCs w:val="22"/>
          <w:lang w:val="mt-MT"/>
        </w:rPr>
        <w:t xml:space="preserve"> u kwalunkwe aġ</w:t>
      </w:r>
      <w:r w:rsidR="006D2903" w:rsidRPr="00F43109">
        <w:rPr>
          <w:rFonts w:ascii="Times New Roman" w:hAnsi="Times New Roman"/>
          <w:szCs w:val="22"/>
          <w:lang w:val="mt-MT"/>
        </w:rPr>
        <w:t xml:space="preserve">ġornament sussegwenti maqbul </w:t>
      </w:r>
      <w:r w:rsidR="00F1659A" w:rsidRPr="00F43109">
        <w:rPr>
          <w:rFonts w:ascii="Times New Roman" w:hAnsi="Times New Roman"/>
          <w:szCs w:val="22"/>
          <w:lang w:val="mt-MT"/>
        </w:rPr>
        <w:t>tal-</w:t>
      </w:r>
      <w:r w:rsidR="00251082" w:rsidRPr="00F43109">
        <w:rPr>
          <w:rFonts w:ascii="Times New Roman" w:hAnsi="Times New Roman"/>
          <w:szCs w:val="22"/>
          <w:lang w:val="mt-MT"/>
        </w:rPr>
        <w:t>RMP.</w:t>
      </w:r>
    </w:p>
    <w:p w:rsidR="00251082" w:rsidRPr="00F43109" w:rsidRDefault="00251082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251082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RMP</w:t>
      </w:r>
      <w:r w:rsidR="00C7291F" w:rsidRPr="00F43109">
        <w:rPr>
          <w:rFonts w:ascii="Times New Roman" w:hAnsi="Times New Roman"/>
          <w:szCs w:val="22"/>
          <w:lang w:val="mt-MT"/>
        </w:rPr>
        <w:t xml:space="preserve"> aġġornat għandu jiġi ppreżentat</w:t>
      </w:r>
      <w:r w:rsidRPr="00F43109">
        <w:rPr>
          <w:rFonts w:ascii="Times New Roman" w:hAnsi="Times New Roman"/>
          <w:szCs w:val="22"/>
          <w:lang w:val="mt-MT"/>
        </w:rPr>
        <w:t>:</w:t>
      </w:r>
    </w:p>
    <w:p w:rsidR="00251082" w:rsidRPr="00F43109" w:rsidRDefault="00C7291F" w:rsidP="00F43109">
      <w:pPr>
        <w:numPr>
          <w:ilvl w:val="0"/>
          <w:numId w:val="31"/>
        </w:num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Meta l-Aġenzija Ewropea għall-Mediċini titlob din l-informazzjoni</w:t>
      </w:r>
      <w:r w:rsidR="00251082" w:rsidRPr="00F43109">
        <w:rPr>
          <w:rFonts w:ascii="Times New Roman" w:hAnsi="Times New Roman"/>
          <w:szCs w:val="22"/>
          <w:lang w:val="mt-MT"/>
        </w:rPr>
        <w:t>;</w:t>
      </w:r>
    </w:p>
    <w:p w:rsidR="00251082" w:rsidRPr="00F43109" w:rsidRDefault="00C7291F" w:rsidP="00F43109">
      <w:pPr>
        <w:numPr>
          <w:ilvl w:val="0"/>
          <w:numId w:val="31"/>
        </w:numPr>
        <w:tabs>
          <w:tab w:val="clear" w:pos="720"/>
        </w:tabs>
        <w:spacing w:after="0" w:line="240" w:lineRule="auto"/>
        <w:ind w:left="567" w:hanging="20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Kull meta s-sistema tal-ġestjoni tar-riskju tiġi modifikata speċjalment minħabba li tasal informazzjoni</w:t>
      </w:r>
      <w:r w:rsidR="00B25821" w:rsidRPr="00F43109">
        <w:rPr>
          <w:rFonts w:ascii="Times New Roman" w:hAnsi="Times New Roman"/>
          <w:szCs w:val="22"/>
          <w:lang w:val="mt-MT"/>
        </w:rPr>
        <w:t xml:space="preserve"> ġdida li tista’ twassal għal bidla sinifikanti fil-profil bejn il-benefiċċju u r-riskju jew minħabba li jintlaħaq għan importanti</w:t>
      </w:r>
      <w:r w:rsidR="005972E3" w:rsidRPr="00F43109">
        <w:rPr>
          <w:rFonts w:ascii="Times New Roman" w:hAnsi="Times New Roman"/>
          <w:szCs w:val="22"/>
          <w:lang w:val="mt-MT"/>
        </w:rPr>
        <w:t xml:space="preserve"> (farmakoviġilanza jew minimizzazzjoni tar-riskji)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251082" w:rsidP="00F43109">
      <w:pPr>
        <w:tabs>
          <w:tab w:val="left" w:pos="0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5972E3" w:rsidP="00F43109">
      <w:pPr>
        <w:keepNext/>
        <w:numPr>
          <w:ilvl w:val="0"/>
          <w:numId w:val="32"/>
        </w:numPr>
        <w:tabs>
          <w:tab w:val="left" w:pos="567"/>
        </w:tabs>
        <w:spacing w:after="0" w:line="240" w:lineRule="auto"/>
        <w:ind w:hanging="720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Miżuri addizzjonali għall-minimizzazzjoni</w:t>
      </w:r>
      <w:r w:rsidR="00251082" w:rsidRPr="00F43109">
        <w:rPr>
          <w:rFonts w:ascii="Times New Roman" w:hAnsi="Times New Roman"/>
          <w:b/>
          <w:szCs w:val="22"/>
          <w:lang w:val="mt-MT"/>
        </w:rPr>
        <w:t xml:space="preserve"> </w:t>
      </w:r>
      <w:r w:rsidR="004E514D" w:rsidRPr="00F43109">
        <w:rPr>
          <w:rFonts w:ascii="Times New Roman" w:hAnsi="Times New Roman"/>
          <w:b/>
          <w:szCs w:val="22"/>
          <w:lang w:val="mt-MT"/>
        </w:rPr>
        <w:t>tar-</w:t>
      </w:r>
      <w:r w:rsidR="00251082" w:rsidRPr="00F43109">
        <w:rPr>
          <w:rFonts w:ascii="Times New Roman" w:hAnsi="Times New Roman"/>
          <w:b/>
          <w:szCs w:val="22"/>
          <w:lang w:val="mt-MT"/>
        </w:rPr>
        <w:t>risk</w:t>
      </w:r>
      <w:r w:rsidR="004E514D" w:rsidRPr="00F43109">
        <w:rPr>
          <w:rFonts w:ascii="Times New Roman" w:hAnsi="Times New Roman"/>
          <w:b/>
          <w:szCs w:val="22"/>
          <w:lang w:val="mt-MT"/>
        </w:rPr>
        <w:t>ji</w:t>
      </w:r>
    </w:p>
    <w:p w:rsidR="00251082" w:rsidRPr="00F43109" w:rsidRDefault="00251082" w:rsidP="00F43109">
      <w:pPr>
        <w:keepNext/>
        <w:tabs>
          <w:tab w:val="left" w:pos="567"/>
        </w:tabs>
        <w:spacing w:after="0" w:line="240" w:lineRule="auto"/>
        <w:ind w:left="720"/>
        <w:rPr>
          <w:rFonts w:ascii="Times New Roman" w:hAnsi="Times New Roman"/>
          <w:b/>
          <w:szCs w:val="22"/>
          <w:highlight w:val="yellow"/>
          <w:lang w:val="mt-MT"/>
        </w:rPr>
      </w:pPr>
    </w:p>
    <w:p w:rsidR="00251082" w:rsidRPr="00F43109" w:rsidRDefault="007A72FE" w:rsidP="00F43109">
      <w:pPr>
        <w:tabs>
          <w:tab w:val="left" w:pos="567"/>
        </w:tabs>
        <w:spacing w:after="0" w:line="240" w:lineRule="auto"/>
        <w:ind w:left="720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L</w:t>
      </w:r>
      <w:r w:rsidR="00BD0F78" w:rsidRPr="00F43109">
        <w:rPr>
          <w:rFonts w:ascii="Times New Roman" w:hAnsi="Times New Roman"/>
          <w:szCs w:val="22"/>
          <w:lang w:val="mt-MT"/>
        </w:rPr>
        <w:t>-</w:t>
      </w:r>
      <w:r w:rsidR="00251082" w:rsidRPr="00F43109">
        <w:rPr>
          <w:rFonts w:ascii="Times New Roman" w:hAnsi="Times New Roman"/>
          <w:szCs w:val="22"/>
          <w:lang w:val="mt-MT"/>
        </w:rPr>
        <w:t xml:space="preserve">MAH </w:t>
      </w:r>
      <w:r w:rsidR="00BD0F78" w:rsidRPr="00F43109">
        <w:rPr>
          <w:rFonts w:ascii="Times New Roman" w:hAnsi="Times New Roman"/>
          <w:szCs w:val="22"/>
          <w:lang w:val="mt-MT"/>
        </w:rPr>
        <w:t xml:space="preserve">għandu jipprovdi pakkett </w:t>
      </w:r>
      <w:r w:rsidR="000773F9" w:rsidRPr="00F43109">
        <w:rPr>
          <w:rFonts w:ascii="Times New Roman" w:hAnsi="Times New Roman"/>
          <w:szCs w:val="22"/>
          <w:lang w:val="mt-MT"/>
        </w:rPr>
        <w:t xml:space="preserve">edukattiv immirat għat-tobba kollha li huma mistennija li jippreskrivu </w:t>
      </w:r>
      <w:r w:rsidR="00480121" w:rsidRPr="00F43109">
        <w:rPr>
          <w:rFonts w:ascii="Times New Roman" w:hAnsi="Times New Roman"/>
          <w:szCs w:val="22"/>
          <w:lang w:val="mt-MT"/>
        </w:rPr>
        <w:t xml:space="preserve">PROCYSBI </w:t>
      </w:r>
      <w:r w:rsidR="000773F9" w:rsidRPr="00F43109">
        <w:rPr>
          <w:rFonts w:ascii="Times New Roman" w:hAnsi="Times New Roman"/>
          <w:szCs w:val="22"/>
          <w:lang w:val="mt-MT"/>
        </w:rPr>
        <w:t>qabel it-tnedija tiegħu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251082" w:rsidP="00F43109">
      <w:pPr>
        <w:tabs>
          <w:tab w:val="left" w:pos="567"/>
        </w:tabs>
        <w:spacing w:after="0" w:line="240" w:lineRule="auto"/>
        <w:ind w:left="720"/>
        <w:rPr>
          <w:rFonts w:ascii="Times New Roman" w:hAnsi="Times New Roman"/>
          <w:szCs w:val="22"/>
          <w:lang w:val="mt-MT"/>
        </w:rPr>
      </w:pPr>
    </w:p>
    <w:p w:rsidR="00251082" w:rsidRPr="00F43109" w:rsidRDefault="000773F9" w:rsidP="00F43109">
      <w:pPr>
        <w:tabs>
          <w:tab w:val="left" w:pos="567"/>
        </w:tabs>
        <w:spacing w:after="0" w:line="240" w:lineRule="auto"/>
        <w:ind w:left="720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Il-pakkett edukattiv għandu l-għan li jsaħħaħ </w:t>
      </w:r>
      <w:r w:rsidR="006D2903" w:rsidRPr="00F43109">
        <w:rPr>
          <w:rFonts w:ascii="Times New Roman" w:hAnsi="Times New Roman"/>
          <w:szCs w:val="22"/>
          <w:lang w:val="mt-MT"/>
        </w:rPr>
        <w:t>is-sensibilizzazzjoni lejn</w:t>
      </w:r>
      <w:r w:rsidRPr="00F43109">
        <w:rPr>
          <w:rFonts w:ascii="Times New Roman" w:hAnsi="Times New Roman"/>
          <w:szCs w:val="22"/>
          <w:lang w:val="mt-MT"/>
        </w:rPr>
        <w:t xml:space="preserve"> riskji importanti identifikati u potenzjali kif ukoll </w:t>
      </w:r>
      <w:r w:rsidR="003975D8" w:rsidRPr="00F43109">
        <w:rPr>
          <w:rFonts w:ascii="Times New Roman" w:hAnsi="Times New Roman"/>
          <w:szCs w:val="22"/>
          <w:lang w:val="mt-MT"/>
        </w:rPr>
        <w:t>l-għażla tal-pazjenti</w:t>
      </w:r>
      <w:r w:rsidR="00251082" w:rsidRPr="00F43109">
        <w:rPr>
          <w:rFonts w:ascii="Times New Roman" w:hAnsi="Times New Roman"/>
          <w:szCs w:val="22"/>
          <w:lang w:val="mt-MT"/>
        </w:rPr>
        <w:t xml:space="preserve"> </w:t>
      </w:r>
      <w:r w:rsidR="003975D8" w:rsidRPr="00F43109">
        <w:rPr>
          <w:rFonts w:ascii="Times New Roman" w:hAnsi="Times New Roman"/>
          <w:szCs w:val="22"/>
          <w:lang w:val="mt-MT"/>
        </w:rPr>
        <w:t>xierqa</w:t>
      </w:r>
      <w:r w:rsidR="00251082" w:rsidRPr="00F43109">
        <w:rPr>
          <w:rFonts w:ascii="Times New Roman" w:hAnsi="Times New Roman"/>
          <w:szCs w:val="22"/>
          <w:lang w:val="mt-MT"/>
        </w:rPr>
        <w:t>,</w:t>
      </w:r>
      <w:r w:rsidR="003975D8" w:rsidRPr="00F43109">
        <w:rPr>
          <w:rFonts w:ascii="Times New Roman" w:hAnsi="Times New Roman"/>
          <w:szCs w:val="22"/>
          <w:lang w:val="mt-MT"/>
        </w:rPr>
        <w:t xml:space="preserve"> il-ħtieġa tat-titrazzjoni tad-doża u l-monitoraġġ tal-pazjenti</w:t>
      </w:r>
      <w:r w:rsidR="00251082" w:rsidRPr="00F43109">
        <w:rPr>
          <w:rFonts w:ascii="Times New Roman" w:hAnsi="Times New Roman"/>
          <w:szCs w:val="22"/>
          <w:lang w:val="mt-MT"/>
        </w:rPr>
        <w:t xml:space="preserve">. </w:t>
      </w:r>
    </w:p>
    <w:p w:rsidR="00251082" w:rsidRPr="00F43109" w:rsidRDefault="00251082" w:rsidP="00F43109">
      <w:pPr>
        <w:tabs>
          <w:tab w:val="left" w:pos="567"/>
        </w:tabs>
        <w:spacing w:after="0" w:line="240" w:lineRule="auto"/>
        <w:ind w:left="720"/>
        <w:rPr>
          <w:rFonts w:ascii="Times New Roman" w:hAnsi="Times New Roman"/>
          <w:szCs w:val="22"/>
          <w:lang w:val="mt-MT"/>
        </w:rPr>
      </w:pPr>
    </w:p>
    <w:p w:rsidR="00251082" w:rsidRPr="00F43109" w:rsidRDefault="003975D8" w:rsidP="00F43109">
      <w:pPr>
        <w:tabs>
          <w:tab w:val="left" w:pos="567"/>
        </w:tabs>
        <w:spacing w:after="0" w:line="240" w:lineRule="auto"/>
        <w:ind w:left="720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Il-pakkett edukattiv għat-tobba għandu jinkludi l-Lista ta’ Verifika tas-Sigurtà, is-Sommarju tal-Karatteristiċi tal-Prodott u l-Fuljett ta’ Tagħrif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251082" w:rsidP="00F43109">
      <w:pPr>
        <w:tabs>
          <w:tab w:val="left" w:pos="567"/>
        </w:tabs>
        <w:spacing w:after="0" w:line="240" w:lineRule="auto"/>
        <w:ind w:left="720"/>
        <w:rPr>
          <w:rFonts w:ascii="Times New Roman" w:hAnsi="Times New Roman"/>
          <w:szCs w:val="22"/>
          <w:lang w:val="mt-MT"/>
        </w:rPr>
      </w:pPr>
    </w:p>
    <w:p w:rsidR="00251082" w:rsidRPr="00F43109" w:rsidRDefault="003265E7" w:rsidP="00F43109">
      <w:pPr>
        <w:tabs>
          <w:tab w:val="left" w:pos="567"/>
        </w:tabs>
        <w:spacing w:after="0" w:line="240" w:lineRule="auto"/>
        <w:ind w:left="720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Il-Lista ta’ Verifika tas-Sigurtà għandha tenfasizza dan li ġej</w:t>
      </w:r>
      <w:r w:rsidR="00251082" w:rsidRPr="00F43109">
        <w:rPr>
          <w:rFonts w:ascii="Times New Roman" w:hAnsi="Times New Roman"/>
          <w:szCs w:val="22"/>
          <w:lang w:val="mt-MT"/>
        </w:rPr>
        <w:t>:</w:t>
      </w:r>
    </w:p>
    <w:p w:rsidR="00251082" w:rsidRPr="00F43109" w:rsidRDefault="003265E7" w:rsidP="00F43109">
      <w:pPr>
        <w:numPr>
          <w:ilvl w:val="0"/>
          <w:numId w:val="33"/>
        </w:numPr>
        <w:tabs>
          <w:tab w:val="left" w:pos="567"/>
        </w:tabs>
        <w:spacing w:after="0" w:line="240" w:lineRule="auto"/>
        <w:ind w:left="1134" w:hanging="425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Ir-riskju ta’ teratoġeniċità u l-pariri rilevanti dwar </w:t>
      </w:r>
      <w:r w:rsidR="006D2903" w:rsidRPr="00F43109">
        <w:rPr>
          <w:rFonts w:ascii="Times New Roman" w:hAnsi="Times New Roman"/>
          <w:szCs w:val="22"/>
          <w:lang w:val="mt-MT"/>
        </w:rPr>
        <w:t>il-minimizzazzjoni</w:t>
      </w:r>
      <w:r w:rsidRPr="00F43109">
        <w:rPr>
          <w:rFonts w:ascii="Times New Roman" w:hAnsi="Times New Roman"/>
          <w:szCs w:val="22"/>
          <w:lang w:val="mt-MT"/>
        </w:rPr>
        <w:t xml:space="preserve"> tar-riskj</w:t>
      </w:r>
      <w:r w:rsidR="006D2903" w:rsidRPr="00F43109">
        <w:rPr>
          <w:rFonts w:ascii="Times New Roman" w:hAnsi="Times New Roman"/>
          <w:szCs w:val="22"/>
          <w:lang w:val="mt-MT"/>
        </w:rPr>
        <w:t>i</w:t>
      </w:r>
      <w:r w:rsidR="00251082" w:rsidRPr="00F43109">
        <w:rPr>
          <w:rFonts w:ascii="Times New Roman" w:hAnsi="Times New Roman"/>
          <w:szCs w:val="22"/>
          <w:lang w:val="mt-MT"/>
        </w:rPr>
        <w:t>:</w:t>
      </w:r>
    </w:p>
    <w:p w:rsidR="00251082" w:rsidRPr="00F43109" w:rsidRDefault="00852C52" w:rsidP="00F43109">
      <w:pPr>
        <w:numPr>
          <w:ilvl w:val="2"/>
          <w:numId w:val="33"/>
        </w:numPr>
        <w:tabs>
          <w:tab w:val="left" w:pos="567"/>
        </w:tabs>
        <w:spacing w:after="0" w:line="240" w:lineRule="auto"/>
        <w:ind w:left="1418" w:hanging="284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In-nisa f’età li jist</w:t>
      </w:r>
      <w:r w:rsidR="006D2903" w:rsidRPr="00F43109">
        <w:rPr>
          <w:rFonts w:ascii="Times New Roman" w:hAnsi="Times New Roman"/>
          <w:szCs w:val="22"/>
          <w:lang w:val="mt-MT"/>
        </w:rPr>
        <w:t>a’</w:t>
      </w:r>
      <w:r w:rsidRPr="00F43109">
        <w:rPr>
          <w:rFonts w:ascii="Times New Roman" w:hAnsi="Times New Roman"/>
          <w:szCs w:val="22"/>
          <w:lang w:val="mt-MT"/>
        </w:rPr>
        <w:t xml:space="preserve"> jkollhom it-tfal għandhom ikunu informati dwar ir-riskju ta’ teratoġeniċità</w:t>
      </w:r>
      <w:r w:rsidR="00251082" w:rsidRPr="00F43109">
        <w:rPr>
          <w:rFonts w:ascii="Times New Roman" w:hAnsi="Times New Roman"/>
          <w:szCs w:val="22"/>
          <w:lang w:val="mt-MT"/>
        </w:rPr>
        <w:t>;</w:t>
      </w:r>
    </w:p>
    <w:p w:rsidR="00251082" w:rsidRPr="00F43109" w:rsidRDefault="003A67B3" w:rsidP="00F43109">
      <w:pPr>
        <w:numPr>
          <w:ilvl w:val="2"/>
          <w:numId w:val="33"/>
        </w:numPr>
        <w:tabs>
          <w:tab w:val="left" w:pos="567"/>
        </w:tabs>
        <w:spacing w:after="0" w:line="240" w:lineRule="auto"/>
        <w:ind w:left="1418" w:hanging="284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Għan-nisa li jist</w:t>
      </w:r>
      <w:r w:rsidR="006D2903" w:rsidRPr="00F43109">
        <w:rPr>
          <w:rFonts w:ascii="Times New Roman" w:hAnsi="Times New Roman"/>
          <w:szCs w:val="22"/>
          <w:lang w:val="mt-MT"/>
        </w:rPr>
        <w:t>a’</w:t>
      </w:r>
      <w:r w:rsidRPr="00F43109">
        <w:rPr>
          <w:rFonts w:ascii="Times New Roman" w:hAnsi="Times New Roman"/>
          <w:szCs w:val="22"/>
          <w:lang w:val="mt-MT"/>
        </w:rPr>
        <w:t xml:space="preserve"> jkollhom it-tfal għandu jsir test ta’ konferma li mhumiex tqal qabel tinbeda l-kura</w:t>
      </w:r>
      <w:r w:rsidR="00251082" w:rsidRPr="00F43109">
        <w:rPr>
          <w:rFonts w:ascii="Times New Roman" w:hAnsi="Times New Roman"/>
          <w:szCs w:val="22"/>
          <w:lang w:val="mt-MT"/>
        </w:rPr>
        <w:t>;</w:t>
      </w:r>
    </w:p>
    <w:p w:rsidR="00251082" w:rsidRPr="00F43109" w:rsidRDefault="003A67B3" w:rsidP="00F43109">
      <w:pPr>
        <w:numPr>
          <w:ilvl w:val="2"/>
          <w:numId w:val="33"/>
        </w:numPr>
        <w:tabs>
          <w:tab w:val="left" w:pos="567"/>
        </w:tabs>
        <w:spacing w:after="0" w:line="240" w:lineRule="auto"/>
        <w:ind w:left="1418" w:hanging="284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In-nisa li jist</w:t>
      </w:r>
      <w:r w:rsidR="006D2903" w:rsidRPr="00F43109">
        <w:rPr>
          <w:rFonts w:ascii="Times New Roman" w:hAnsi="Times New Roman"/>
          <w:szCs w:val="22"/>
          <w:lang w:val="mt-MT"/>
        </w:rPr>
        <w:t>a’</w:t>
      </w:r>
      <w:r w:rsidRPr="00F43109">
        <w:rPr>
          <w:rFonts w:ascii="Times New Roman" w:hAnsi="Times New Roman"/>
          <w:szCs w:val="22"/>
          <w:lang w:val="mt-MT"/>
        </w:rPr>
        <w:t xml:space="preserve"> jkollhom it-tfal għandhom </w:t>
      </w:r>
      <w:r w:rsidR="002A0020" w:rsidRPr="00F43109">
        <w:rPr>
          <w:rFonts w:ascii="Times New Roman" w:hAnsi="Times New Roman"/>
          <w:szCs w:val="22"/>
          <w:lang w:val="mt-MT"/>
        </w:rPr>
        <w:t>jingħataw parir sabiex jużaw metodu ta’ kontraċezzjoni adegwat waqt il-kura</w:t>
      </w:r>
      <w:r w:rsidR="00251082" w:rsidRPr="00F43109">
        <w:rPr>
          <w:rFonts w:ascii="Times New Roman" w:hAnsi="Times New Roman"/>
          <w:szCs w:val="22"/>
          <w:lang w:val="mt-MT"/>
        </w:rPr>
        <w:t>;</w:t>
      </w:r>
    </w:p>
    <w:p w:rsidR="00251082" w:rsidRPr="00F43109" w:rsidRDefault="002A0020" w:rsidP="00F43109">
      <w:pPr>
        <w:numPr>
          <w:ilvl w:val="2"/>
          <w:numId w:val="33"/>
        </w:numPr>
        <w:tabs>
          <w:tab w:val="left" w:pos="567"/>
        </w:tabs>
        <w:spacing w:after="0" w:line="240" w:lineRule="auto"/>
        <w:ind w:left="1418" w:hanging="284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In-nisa li jist</w:t>
      </w:r>
      <w:r w:rsidR="006D2903" w:rsidRPr="00F43109">
        <w:rPr>
          <w:rFonts w:ascii="Times New Roman" w:hAnsi="Times New Roman"/>
          <w:szCs w:val="22"/>
          <w:lang w:val="mt-MT"/>
        </w:rPr>
        <w:t>a’</w:t>
      </w:r>
      <w:r w:rsidRPr="00F43109">
        <w:rPr>
          <w:rFonts w:ascii="Times New Roman" w:hAnsi="Times New Roman"/>
          <w:szCs w:val="22"/>
          <w:lang w:val="mt-MT"/>
        </w:rPr>
        <w:t xml:space="preserve"> jkollhom it-tfal għandhom jingħataw parir sabiex javżaw lit-tabib kuranti jekk jinqabdu tqal waqt il-kura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251082" w:rsidP="00F43109">
      <w:pPr>
        <w:tabs>
          <w:tab w:val="left" w:pos="567"/>
        </w:tabs>
        <w:spacing w:after="0" w:line="240" w:lineRule="auto"/>
        <w:ind w:left="1134" w:hanging="425"/>
        <w:rPr>
          <w:rFonts w:ascii="Times New Roman" w:hAnsi="Times New Roman"/>
          <w:szCs w:val="22"/>
          <w:lang w:val="mt-MT"/>
        </w:rPr>
      </w:pPr>
    </w:p>
    <w:p w:rsidR="00251082" w:rsidRPr="00F43109" w:rsidRDefault="00FC5002" w:rsidP="00F43109">
      <w:pPr>
        <w:numPr>
          <w:ilvl w:val="0"/>
          <w:numId w:val="33"/>
        </w:numPr>
        <w:tabs>
          <w:tab w:val="left" w:pos="567"/>
        </w:tabs>
        <w:spacing w:after="0" w:line="240" w:lineRule="auto"/>
        <w:ind w:left="1134" w:hanging="425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Ir-riskju ta’</w:t>
      </w:r>
      <w:r w:rsidR="00251082" w:rsidRPr="00F43109">
        <w:rPr>
          <w:rFonts w:ascii="Times New Roman" w:hAnsi="Times New Roman"/>
          <w:szCs w:val="22"/>
          <w:lang w:val="mt-MT"/>
        </w:rPr>
        <w:t xml:space="preserve"> fibrosing colonopathy </w:t>
      </w:r>
      <w:r w:rsidRPr="00F43109">
        <w:rPr>
          <w:rFonts w:ascii="Times New Roman" w:hAnsi="Times New Roman"/>
          <w:szCs w:val="22"/>
          <w:lang w:val="mt-MT"/>
        </w:rPr>
        <w:t xml:space="preserve">u l-pariri rilevanti dwar </w:t>
      </w:r>
      <w:r w:rsidR="006D2903" w:rsidRPr="00F43109">
        <w:rPr>
          <w:rFonts w:ascii="Times New Roman" w:hAnsi="Times New Roman"/>
          <w:szCs w:val="22"/>
          <w:lang w:val="mt-MT"/>
        </w:rPr>
        <w:t>il-minimizzazzjoni</w:t>
      </w:r>
      <w:r w:rsidRPr="00F43109">
        <w:rPr>
          <w:rFonts w:ascii="Times New Roman" w:hAnsi="Times New Roman"/>
          <w:szCs w:val="22"/>
          <w:lang w:val="mt-MT"/>
        </w:rPr>
        <w:t xml:space="preserve"> tar-riskj</w:t>
      </w:r>
      <w:r w:rsidR="006D2903" w:rsidRPr="00F43109">
        <w:rPr>
          <w:rFonts w:ascii="Times New Roman" w:hAnsi="Times New Roman"/>
          <w:szCs w:val="22"/>
          <w:lang w:val="mt-MT"/>
        </w:rPr>
        <w:t>i</w:t>
      </w:r>
      <w:r w:rsidR="00251082" w:rsidRPr="00F43109">
        <w:rPr>
          <w:rFonts w:ascii="Times New Roman" w:hAnsi="Times New Roman"/>
          <w:szCs w:val="22"/>
          <w:lang w:val="mt-MT"/>
        </w:rPr>
        <w:t>:</w:t>
      </w:r>
    </w:p>
    <w:p w:rsidR="00251082" w:rsidRPr="00F43109" w:rsidRDefault="00FC5002" w:rsidP="00F43109">
      <w:pPr>
        <w:numPr>
          <w:ilvl w:val="2"/>
          <w:numId w:val="33"/>
        </w:numPr>
        <w:tabs>
          <w:tab w:val="left" w:pos="567"/>
        </w:tabs>
        <w:spacing w:after="0" w:line="240" w:lineRule="auto"/>
        <w:ind w:left="1418" w:hanging="284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Il-pazjenti għandhom ikunu informati dwar il-possibbiltà tar-riskju ta’</w:t>
      </w:r>
      <w:r w:rsidR="00251082" w:rsidRPr="00F43109">
        <w:rPr>
          <w:rFonts w:ascii="Times New Roman" w:hAnsi="Times New Roman"/>
          <w:szCs w:val="22"/>
          <w:lang w:val="mt-MT"/>
        </w:rPr>
        <w:t xml:space="preserve"> fibrosing colonopathy;</w:t>
      </w:r>
    </w:p>
    <w:p w:rsidR="00251082" w:rsidRPr="00F43109" w:rsidRDefault="00FC5002" w:rsidP="00F43109">
      <w:pPr>
        <w:numPr>
          <w:ilvl w:val="2"/>
          <w:numId w:val="33"/>
        </w:numPr>
        <w:tabs>
          <w:tab w:val="left" w:pos="567"/>
        </w:tabs>
        <w:spacing w:after="0" w:line="240" w:lineRule="auto"/>
        <w:ind w:left="1418" w:hanging="284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Il-pazjenti għandhom ikunu informati dwar is-sinjali u s-sintomi tal-</w:t>
      </w:r>
      <w:r w:rsidR="00251082" w:rsidRPr="00F43109">
        <w:rPr>
          <w:rFonts w:ascii="Times New Roman" w:hAnsi="Times New Roman"/>
          <w:szCs w:val="22"/>
          <w:lang w:val="mt-MT"/>
        </w:rPr>
        <w:t xml:space="preserve">fibrosing colonopathy </w:t>
      </w:r>
      <w:r w:rsidRPr="00F43109">
        <w:rPr>
          <w:rFonts w:ascii="Times New Roman" w:hAnsi="Times New Roman"/>
          <w:szCs w:val="22"/>
          <w:lang w:val="mt-MT"/>
        </w:rPr>
        <w:t>u sabiex javżaw lit-tabib kuranti jekk jiżviluppaw xi wieħed minnhom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FC5002" w:rsidP="00F43109">
      <w:pPr>
        <w:numPr>
          <w:ilvl w:val="0"/>
          <w:numId w:val="33"/>
        </w:numPr>
        <w:tabs>
          <w:tab w:val="left" w:pos="567"/>
        </w:tabs>
        <w:spacing w:after="0" w:line="240" w:lineRule="auto"/>
        <w:ind w:left="1134" w:hanging="425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Gwida dwar l-għażla tal-pazjenti xierqa u t-titrazzjoni tad-doża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FC5002" w:rsidP="00F43109">
      <w:pPr>
        <w:numPr>
          <w:ilvl w:val="0"/>
          <w:numId w:val="33"/>
        </w:numPr>
        <w:tabs>
          <w:tab w:val="left" w:pos="567"/>
        </w:tabs>
        <w:spacing w:after="0" w:line="240" w:lineRule="auto"/>
        <w:ind w:left="1134" w:hanging="425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Il-ħtieġa ta’ monitoraġġ tal-livelli ta’ </w:t>
      </w:r>
      <w:r w:rsidR="0021761D" w:rsidRPr="00F43109">
        <w:rPr>
          <w:rFonts w:ascii="Times New Roman" w:hAnsi="Times New Roman"/>
          <w:iCs/>
          <w:szCs w:val="22"/>
          <w:lang w:val="mt-MT"/>
        </w:rPr>
        <w:t>ċisteina</w:t>
      </w:r>
      <w:r w:rsidRPr="00F43109">
        <w:rPr>
          <w:rFonts w:ascii="Times New Roman" w:hAnsi="Times New Roman"/>
          <w:szCs w:val="22"/>
          <w:lang w:val="mt-MT"/>
        </w:rPr>
        <w:t xml:space="preserve"> fiċ-ċelloli bojod tad-demm, għadd sħiħ tad-demm u l-funzjoni tal-fwied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150971" w:rsidP="00F43109">
      <w:pPr>
        <w:numPr>
          <w:ilvl w:val="0"/>
          <w:numId w:val="33"/>
        </w:numPr>
        <w:tabs>
          <w:tab w:val="left" w:pos="567"/>
        </w:tabs>
        <w:spacing w:after="0" w:line="240" w:lineRule="auto"/>
        <w:ind w:left="1134" w:hanging="425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Il-ħtieġa ta’ monitoraġġ regolari tal-ġilda u li jiġu kkunsidrati l-eżamijiet tal-għadam bir-raġġi X</w:t>
      </w:r>
      <w:r w:rsidR="00251082" w:rsidRPr="00F43109">
        <w:rPr>
          <w:rFonts w:ascii="Times New Roman" w:hAnsi="Times New Roman"/>
          <w:szCs w:val="22"/>
          <w:lang w:val="mt-MT"/>
        </w:rPr>
        <w:t xml:space="preserve"> </w:t>
      </w:r>
      <w:r w:rsidRPr="00F43109">
        <w:rPr>
          <w:rFonts w:ascii="Times New Roman" w:hAnsi="Times New Roman"/>
          <w:szCs w:val="22"/>
          <w:lang w:val="mt-MT"/>
        </w:rPr>
        <w:t>skont il-ħtieġa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</w:p>
    <w:p w:rsidR="00251082" w:rsidRPr="00F43109" w:rsidRDefault="00B050F4" w:rsidP="00F43109">
      <w:pPr>
        <w:numPr>
          <w:ilvl w:val="0"/>
          <w:numId w:val="33"/>
        </w:numPr>
        <w:tabs>
          <w:tab w:val="left" w:pos="567"/>
        </w:tabs>
        <w:spacing w:after="0" w:line="240" w:lineRule="auto"/>
        <w:ind w:left="1134" w:hanging="425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Il-ħtieġa li l-pazjenti jiġu avżati dwar</w:t>
      </w:r>
      <w:r w:rsidR="00251082" w:rsidRPr="00F43109">
        <w:rPr>
          <w:rFonts w:ascii="Times New Roman" w:hAnsi="Times New Roman"/>
          <w:szCs w:val="22"/>
          <w:lang w:val="mt-MT"/>
        </w:rPr>
        <w:t>:</w:t>
      </w:r>
    </w:p>
    <w:p w:rsidR="00251082" w:rsidRPr="00F43109" w:rsidRDefault="00B050F4" w:rsidP="00F43109">
      <w:pPr>
        <w:numPr>
          <w:ilvl w:val="2"/>
          <w:numId w:val="33"/>
        </w:numPr>
        <w:tabs>
          <w:tab w:val="left" w:pos="567"/>
        </w:tabs>
        <w:spacing w:after="0" w:line="240" w:lineRule="auto"/>
        <w:ind w:left="1418" w:hanging="284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Il-metodu ta’ kif għand</w:t>
      </w:r>
      <w:r w:rsidR="000425C7" w:rsidRPr="00F43109">
        <w:rPr>
          <w:rFonts w:ascii="Times New Roman" w:hAnsi="Times New Roman"/>
          <w:szCs w:val="22"/>
          <w:lang w:val="mt-MT"/>
        </w:rPr>
        <w:t>ha</w:t>
      </w:r>
      <w:r w:rsidRPr="00F43109">
        <w:rPr>
          <w:rFonts w:ascii="Times New Roman" w:hAnsi="Times New Roman"/>
          <w:szCs w:val="22"/>
          <w:lang w:val="mt-MT"/>
        </w:rPr>
        <w:t xml:space="preserve"> </w:t>
      </w:r>
      <w:r w:rsidR="000425C7" w:rsidRPr="00F43109">
        <w:rPr>
          <w:rFonts w:ascii="Times New Roman" w:hAnsi="Times New Roman"/>
          <w:szCs w:val="22"/>
          <w:lang w:val="mt-MT"/>
        </w:rPr>
        <w:t>t</w:t>
      </w:r>
      <w:r w:rsidR="00B85CFD" w:rsidRPr="00F43109">
        <w:rPr>
          <w:rFonts w:ascii="Times New Roman" w:hAnsi="Times New Roman"/>
          <w:szCs w:val="22"/>
          <w:lang w:val="mt-MT"/>
        </w:rPr>
        <w:t>ittieħed</w:t>
      </w:r>
      <w:r w:rsidRPr="00F43109">
        <w:rPr>
          <w:rFonts w:ascii="Times New Roman" w:hAnsi="Times New Roman"/>
          <w:szCs w:val="22"/>
          <w:lang w:val="mt-MT"/>
        </w:rPr>
        <w:t xml:space="preserve"> </w:t>
      </w:r>
      <w:r w:rsidR="000425C7" w:rsidRPr="00F43109">
        <w:rPr>
          <w:rFonts w:ascii="Times New Roman" w:hAnsi="Times New Roman"/>
          <w:szCs w:val="22"/>
          <w:lang w:val="mt-MT"/>
        </w:rPr>
        <w:t xml:space="preserve">il-mediċina </w:t>
      </w:r>
      <w:r w:rsidRPr="00F43109">
        <w:rPr>
          <w:rFonts w:ascii="Times New Roman" w:hAnsi="Times New Roman"/>
          <w:szCs w:val="22"/>
          <w:lang w:val="mt-MT"/>
        </w:rPr>
        <w:t>u ż-żmien ta’</w:t>
      </w:r>
      <w:r w:rsidR="00B85CFD" w:rsidRPr="00F43109">
        <w:rPr>
          <w:rFonts w:ascii="Times New Roman" w:hAnsi="Times New Roman"/>
          <w:szCs w:val="22"/>
          <w:lang w:val="mt-MT"/>
        </w:rPr>
        <w:t xml:space="preserve"> meta għand</w:t>
      </w:r>
      <w:r w:rsidR="000425C7" w:rsidRPr="00F43109">
        <w:rPr>
          <w:rFonts w:ascii="Times New Roman" w:hAnsi="Times New Roman"/>
          <w:szCs w:val="22"/>
          <w:lang w:val="mt-MT"/>
        </w:rPr>
        <w:t>ha</w:t>
      </w:r>
      <w:r w:rsidR="00B85CFD" w:rsidRPr="00F43109">
        <w:rPr>
          <w:rFonts w:ascii="Times New Roman" w:hAnsi="Times New Roman"/>
          <w:szCs w:val="22"/>
          <w:lang w:val="mt-MT"/>
        </w:rPr>
        <w:t xml:space="preserve"> </w:t>
      </w:r>
      <w:r w:rsidR="000425C7" w:rsidRPr="00F43109">
        <w:rPr>
          <w:rFonts w:ascii="Times New Roman" w:hAnsi="Times New Roman"/>
          <w:szCs w:val="22"/>
          <w:lang w:val="mt-MT"/>
        </w:rPr>
        <w:t>t</w:t>
      </w:r>
      <w:r w:rsidR="00B85CFD" w:rsidRPr="00F43109">
        <w:rPr>
          <w:rFonts w:ascii="Times New Roman" w:hAnsi="Times New Roman"/>
          <w:szCs w:val="22"/>
          <w:lang w:val="mt-MT"/>
        </w:rPr>
        <w:t>ittieħed</w:t>
      </w:r>
      <w:r w:rsidR="00251082" w:rsidRPr="00F43109">
        <w:rPr>
          <w:rFonts w:ascii="Times New Roman" w:hAnsi="Times New Roman"/>
          <w:szCs w:val="22"/>
          <w:lang w:val="mt-MT"/>
        </w:rPr>
        <w:t xml:space="preserve"> </w:t>
      </w:r>
    </w:p>
    <w:p w:rsidR="00251082" w:rsidRPr="00F43109" w:rsidRDefault="00B85CFD" w:rsidP="00F43109">
      <w:pPr>
        <w:numPr>
          <w:ilvl w:val="2"/>
          <w:numId w:val="33"/>
        </w:numPr>
        <w:tabs>
          <w:tab w:val="left" w:pos="567"/>
        </w:tabs>
        <w:spacing w:after="0" w:line="240" w:lineRule="auto"/>
        <w:ind w:left="1418" w:hanging="284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Il-ħtieġa li jikkuntattjaw lit-tabib kuranti jekk </w:t>
      </w:r>
      <w:r w:rsidR="00B76F19" w:rsidRPr="00F43109">
        <w:rPr>
          <w:rFonts w:ascii="Times New Roman" w:hAnsi="Times New Roman"/>
          <w:szCs w:val="22"/>
          <w:lang w:val="mt-MT"/>
        </w:rPr>
        <w:t>ikollhom xi wieħed minn dawn li ġejjin</w:t>
      </w:r>
      <w:r w:rsidR="00251082" w:rsidRPr="00F43109">
        <w:rPr>
          <w:rFonts w:ascii="Times New Roman" w:hAnsi="Times New Roman"/>
          <w:szCs w:val="22"/>
          <w:lang w:val="mt-MT"/>
        </w:rPr>
        <w:t>:</w:t>
      </w:r>
    </w:p>
    <w:p w:rsidR="00251082" w:rsidRPr="00F43109" w:rsidRDefault="00B76F19" w:rsidP="00F43109">
      <w:pPr>
        <w:numPr>
          <w:ilvl w:val="3"/>
          <w:numId w:val="34"/>
        </w:numPr>
        <w:tabs>
          <w:tab w:val="left" w:pos="567"/>
        </w:tabs>
        <w:spacing w:after="0" w:line="240" w:lineRule="auto"/>
        <w:ind w:left="2200" w:hanging="35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Problemi jew bidliet fil-ġilda</w:t>
      </w:r>
    </w:p>
    <w:p w:rsidR="00251082" w:rsidRPr="00F43109" w:rsidRDefault="00B76F19" w:rsidP="00F43109">
      <w:pPr>
        <w:numPr>
          <w:ilvl w:val="3"/>
          <w:numId w:val="34"/>
        </w:numPr>
        <w:tabs>
          <w:tab w:val="left" w:pos="567"/>
        </w:tabs>
        <w:spacing w:after="0" w:line="240" w:lineRule="auto"/>
        <w:ind w:left="2200" w:hanging="35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Tfixkil fl-abitudni normali </w:t>
      </w:r>
      <w:r w:rsidR="00FA72B8" w:rsidRPr="00F43109">
        <w:rPr>
          <w:rFonts w:ascii="Times New Roman" w:hAnsi="Times New Roman"/>
          <w:szCs w:val="22"/>
          <w:lang w:val="mt-MT"/>
        </w:rPr>
        <w:t xml:space="preserve">tal-imsaren </w:t>
      </w:r>
      <w:r w:rsidRPr="00F43109">
        <w:rPr>
          <w:rFonts w:ascii="Times New Roman" w:hAnsi="Times New Roman"/>
          <w:szCs w:val="22"/>
          <w:lang w:val="mt-MT"/>
        </w:rPr>
        <w:t>tagħhom</w:t>
      </w:r>
      <w:r w:rsidR="00251082" w:rsidRPr="00F43109">
        <w:rPr>
          <w:rFonts w:ascii="Times New Roman" w:hAnsi="Times New Roman"/>
          <w:szCs w:val="22"/>
          <w:lang w:val="mt-MT"/>
        </w:rPr>
        <w:t xml:space="preserve">, </w:t>
      </w:r>
    </w:p>
    <w:p w:rsidR="00251082" w:rsidRPr="00F43109" w:rsidRDefault="00251082" w:rsidP="00F43109">
      <w:pPr>
        <w:numPr>
          <w:ilvl w:val="3"/>
          <w:numId w:val="34"/>
        </w:numPr>
        <w:tabs>
          <w:tab w:val="left" w:pos="567"/>
        </w:tabs>
        <w:spacing w:after="0" w:line="240" w:lineRule="auto"/>
        <w:ind w:left="2200" w:hanging="35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Let</w:t>
      </w:r>
      <w:r w:rsidR="00FA72B8" w:rsidRPr="00F43109">
        <w:rPr>
          <w:rFonts w:ascii="Times New Roman" w:hAnsi="Times New Roman"/>
          <w:szCs w:val="22"/>
          <w:lang w:val="mt-MT"/>
        </w:rPr>
        <w:t>arġija</w:t>
      </w:r>
      <w:r w:rsidRPr="00F43109">
        <w:rPr>
          <w:rFonts w:ascii="Times New Roman" w:hAnsi="Times New Roman"/>
          <w:szCs w:val="22"/>
          <w:lang w:val="mt-MT"/>
        </w:rPr>
        <w:t xml:space="preserve">, </w:t>
      </w:r>
      <w:r w:rsidR="00FA72B8" w:rsidRPr="00F43109">
        <w:rPr>
          <w:rFonts w:ascii="Times New Roman" w:hAnsi="Times New Roman"/>
          <w:szCs w:val="22"/>
          <w:lang w:val="mt-MT"/>
        </w:rPr>
        <w:t>ngħas, depressjoni, aċċessjonijiet</w:t>
      </w:r>
    </w:p>
    <w:p w:rsidR="00251082" w:rsidRPr="00F43109" w:rsidRDefault="00FA72B8" w:rsidP="00F43109">
      <w:pPr>
        <w:numPr>
          <w:ilvl w:val="3"/>
          <w:numId w:val="34"/>
        </w:numPr>
        <w:tabs>
          <w:tab w:val="left" w:pos="567"/>
        </w:tabs>
        <w:spacing w:after="0" w:line="240" w:lineRule="auto"/>
        <w:ind w:left="2200" w:hanging="35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Kwalunkwe suspett li jistgħu jkunu tqal</w:t>
      </w:r>
    </w:p>
    <w:p w:rsidR="00251082" w:rsidRPr="00F43109" w:rsidRDefault="00251082" w:rsidP="00F43109">
      <w:pPr>
        <w:tabs>
          <w:tab w:val="left" w:pos="567"/>
        </w:tabs>
        <w:spacing w:after="0" w:line="240" w:lineRule="auto"/>
        <w:ind w:left="3600"/>
        <w:rPr>
          <w:rFonts w:ascii="Times New Roman" w:hAnsi="Times New Roman"/>
          <w:szCs w:val="22"/>
          <w:lang w:val="mt-MT"/>
        </w:rPr>
      </w:pPr>
    </w:p>
    <w:p w:rsidR="00251082" w:rsidRPr="00F43109" w:rsidRDefault="007A72FE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L</w:t>
      </w:r>
      <w:r w:rsidR="00FA72B8" w:rsidRPr="00F43109">
        <w:rPr>
          <w:rFonts w:ascii="Times New Roman" w:hAnsi="Times New Roman"/>
          <w:szCs w:val="22"/>
          <w:lang w:val="mt-MT"/>
        </w:rPr>
        <w:t>-</w:t>
      </w:r>
      <w:r w:rsidR="00251082" w:rsidRPr="00F43109">
        <w:rPr>
          <w:rFonts w:ascii="Times New Roman" w:hAnsi="Times New Roman"/>
          <w:szCs w:val="22"/>
          <w:lang w:val="mt-MT"/>
        </w:rPr>
        <w:t xml:space="preserve">MAH </w:t>
      </w:r>
      <w:r w:rsidR="00FA72B8" w:rsidRPr="00F43109">
        <w:rPr>
          <w:rFonts w:ascii="Times New Roman" w:hAnsi="Times New Roman"/>
          <w:szCs w:val="22"/>
          <w:lang w:val="mt-MT"/>
        </w:rPr>
        <w:t xml:space="preserve">għandu jaqbel </w:t>
      </w:r>
      <w:r w:rsidR="00CD2024" w:rsidRPr="00F43109">
        <w:rPr>
          <w:rFonts w:ascii="Times New Roman" w:hAnsi="Times New Roman"/>
          <w:szCs w:val="22"/>
          <w:lang w:val="mt-MT"/>
        </w:rPr>
        <w:t>dwar il-kontenut u l-format tal-materjal edukattiv, flimkien ma’ pjan ta’ komunikazzjoni, mal-awtorità nazzjonali kompetenti qabel it-tqassim tal-pakkett edukattiv</w:t>
      </w:r>
      <w:r w:rsidR="00251082" w:rsidRPr="00F43109">
        <w:rPr>
          <w:rFonts w:ascii="Times New Roman" w:hAnsi="Times New Roman"/>
          <w:szCs w:val="22"/>
          <w:lang w:val="mt-MT"/>
        </w:rPr>
        <w:t>.</w:t>
      </w:r>
      <w:r w:rsidR="00D3171D" w:rsidRPr="00F43109">
        <w:rPr>
          <w:rFonts w:ascii="Times New Roman" w:hAnsi="Times New Roman"/>
          <w:szCs w:val="22"/>
          <w:lang w:val="mt-MT"/>
        </w:rPr>
        <w:t xml:space="preserve"> </w:t>
      </w:r>
    </w:p>
    <w:p w:rsidR="002B4C09" w:rsidRPr="00F43109" w:rsidRDefault="002B4C09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br w:type="page"/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2B4C09" w:rsidRPr="00F43109" w:rsidRDefault="002B4C09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ANNESS III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TIKKETTAR U FULJETT TA’ TAGĦRIF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outlineLvl w:val="0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color w:val="008000"/>
          <w:szCs w:val="22"/>
          <w:lang w:val="mt-MT"/>
        </w:rPr>
        <w:br w:type="page"/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2B4C09" w:rsidRPr="00F43109" w:rsidRDefault="002B4C09" w:rsidP="00F43109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pStyle w:val="TitleA"/>
        <w:outlineLvl w:val="0"/>
        <w:rPr>
          <w:szCs w:val="22"/>
        </w:rPr>
      </w:pPr>
      <w:r w:rsidRPr="00F43109">
        <w:rPr>
          <w:szCs w:val="22"/>
        </w:rPr>
        <w:t>A. TIKKETTAR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br w:type="page"/>
      </w:r>
      <w:r w:rsidRPr="00F43109">
        <w:rPr>
          <w:rFonts w:ascii="Times New Roman" w:hAnsi="Times New Roman"/>
          <w:b/>
          <w:szCs w:val="22"/>
          <w:lang w:val="mt-MT"/>
        </w:rPr>
        <w:t>TAGĦRIF LI GĦANDU JIDHER FUQ IL-PAKKETT TA’ BARRA</w:t>
      </w: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PAKKETT TA’ BARRA</w:t>
      </w:r>
    </w:p>
    <w:p w:rsidR="00D3171D" w:rsidRPr="00F43109" w:rsidRDefault="00D3171D" w:rsidP="00F43109">
      <w:pPr>
        <w:shd w:val="clear" w:color="auto" w:fill="FFFFFF"/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B4C09" w:rsidRPr="00F43109" w:rsidRDefault="002B4C09" w:rsidP="00F43109">
      <w:pPr>
        <w:shd w:val="clear" w:color="auto" w:fill="FFFFFF"/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1.</w:t>
      </w:r>
      <w:r w:rsidRPr="00F43109">
        <w:rPr>
          <w:rFonts w:ascii="Times New Roman" w:hAnsi="Times New Roman"/>
          <w:b/>
          <w:szCs w:val="22"/>
          <w:lang w:val="mt-MT"/>
        </w:rPr>
        <w:tab/>
        <w:t xml:space="preserve">ISEM </w:t>
      </w:r>
      <w:r w:rsidR="00552FEF" w:rsidRPr="00F43109">
        <w:rPr>
          <w:rFonts w:ascii="Times New Roman" w:hAnsi="Times New Roman"/>
          <w:b/>
          <w:szCs w:val="22"/>
          <w:lang w:val="mt-MT"/>
        </w:rPr>
        <w:t>TAL</w:t>
      </w:r>
      <w:r w:rsidRPr="00F43109">
        <w:rPr>
          <w:rFonts w:ascii="Times New Roman" w:hAnsi="Times New Roman"/>
          <w:b/>
          <w:szCs w:val="22"/>
          <w:lang w:val="mt-MT"/>
        </w:rPr>
        <w:t>-PRODOTT MEDIĊINALI</w:t>
      </w:r>
    </w:p>
    <w:p w:rsidR="00D3171D" w:rsidRPr="00F43109" w:rsidRDefault="00D3171D" w:rsidP="00F43109">
      <w:pPr>
        <w:shd w:val="clear" w:color="auto" w:fill="FFFFFF"/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PROCYSBI 25 mg kapsuli ibsin gastro-reżistenti </w:t>
      </w:r>
    </w:p>
    <w:p w:rsidR="00D3171D" w:rsidRPr="00F43109" w:rsidRDefault="002024D7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cysteamine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2.</w:t>
      </w:r>
      <w:r w:rsidRPr="00F43109">
        <w:rPr>
          <w:rFonts w:ascii="Times New Roman" w:hAnsi="Times New Roman"/>
          <w:b/>
          <w:szCs w:val="22"/>
          <w:lang w:val="mt-MT"/>
        </w:rPr>
        <w:tab/>
        <w:t>DIKJARAZZJONI TAS-SUSTANZA(I) ATTIVA(I)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i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Kull kapsula fiha 25 mg ta’ </w:t>
      </w:r>
      <w:r w:rsidR="002024D7" w:rsidRPr="00F43109">
        <w:rPr>
          <w:rFonts w:ascii="Times New Roman" w:hAnsi="Times New Roman"/>
          <w:szCs w:val="22"/>
          <w:lang w:val="mt-MT"/>
        </w:rPr>
        <w:t xml:space="preserve">cysteamine </w:t>
      </w:r>
      <w:r w:rsidRPr="00F43109">
        <w:rPr>
          <w:rFonts w:ascii="Times New Roman" w:hAnsi="Times New Roman"/>
          <w:szCs w:val="22"/>
          <w:lang w:val="mt-MT"/>
        </w:rPr>
        <w:t>(bħala mercaptamine bitartrate).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3.</w:t>
      </w:r>
      <w:r w:rsidRPr="00F43109">
        <w:rPr>
          <w:rFonts w:ascii="Times New Roman" w:hAnsi="Times New Roman"/>
          <w:b/>
          <w:szCs w:val="22"/>
          <w:lang w:val="mt-MT"/>
        </w:rPr>
        <w:tab/>
        <w:t>LISTA TA’ EĊĊIPJENTI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4.</w:t>
      </w:r>
      <w:r w:rsidRPr="00F43109">
        <w:rPr>
          <w:rFonts w:ascii="Times New Roman" w:hAnsi="Times New Roman"/>
          <w:b/>
          <w:szCs w:val="22"/>
          <w:lang w:val="mt-MT"/>
        </w:rPr>
        <w:tab/>
        <w:t>GĦAMLA FARMAĊEWTIKA U KONTENUT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shd w:val="clear" w:color="auto" w:fill="BFBFBF"/>
          <w:lang w:val="mt-MT"/>
        </w:rPr>
        <w:t>Kapsula iebsa gastro-reżistenti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60 kapsula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5.</w:t>
      </w:r>
      <w:r w:rsidRPr="00F43109">
        <w:rPr>
          <w:rFonts w:ascii="Times New Roman" w:hAnsi="Times New Roman"/>
          <w:b/>
          <w:szCs w:val="22"/>
          <w:lang w:val="mt-MT"/>
        </w:rPr>
        <w:tab/>
        <w:t>MOD TA’ KIF U MNEJN</w:t>
      </w:r>
      <w:r w:rsidR="004173ED" w:rsidRPr="00F43109">
        <w:rPr>
          <w:rFonts w:ascii="Times New Roman" w:hAnsi="Times New Roman"/>
          <w:b/>
          <w:szCs w:val="22"/>
          <w:lang w:val="mt-MT"/>
        </w:rPr>
        <w:t xml:space="preserve"> </w:t>
      </w:r>
      <w:r w:rsidRPr="00F43109">
        <w:rPr>
          <w:rFonts w:ascii="Times New Roman" w:hAnsi="Times New Roman"/>
          <w:b/>
          <w:szCs w:val="22"/>
          <w:lang w:val="mt-MT"/>
        </w:rPr>
        <w:t>JINGĦATA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Aqra l-fuljett ta’ tagħrif qabel l-użu.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Użu orali.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6.</w:t>
      </w:r>
      <w:r w:rsidRPr="00F43109">
        <w:rPr>
          <w:rFonts w:ascii="Times New Roman" w:hAnsi="Times New Roman"/>
          <w:b/>
          <w:szCs w:val="22"/>
          <w:lang w:val="mt-MT"/>
        </w:rPr>
        <w:tab/>
        <w:t>TWISSIJA SPEĊJALI LI L-PRODOTT MEDIĊINALI GĦANDU JINŻAMM FEJN MA JIDHIRX U MA JINTLAĦAQX MIT-TFAL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Żomm fejn ma jidhirx u ma jintlaħaqx mit-tfal.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7.</w:t>
      </w:r>
      <w:r w:rsidRPr="00F43109">
        <w:rPr>
          <w:rFonts w:ascii="Times New Roman" w:hAnsi="Times New Roman"/>
          <w:b/>
          <w:szCs w:val="22"/>
          <w:lang w:val="mt-MT"/>
        </w:rPr>
        <w:tab/>
        <w:t>TWISSIJA(IET) SPEĊJALI OĦRA, JEKK MEĦTIEĠA</w:t>
      </w:r>
    </w:p>
    <w:p w:rsidR="002B4C09" w:rsidRPr="00F43109" w:rsidRDefault="002B4C09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B4C09" w:rsidRPr="00F43109" w:rsidRDefault="002B4C09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8.</w:t>
      </w:r>
      <w:r w:rsidRPr="00F43109">
        <w:rPr>
          <w:rFonts w:ascii="Times New Roman" w:hAnsi="Times New Roman"/>
          <w:b/>
          <w:szCs w:val="22"/>
          <w:lang w:val="mt-MT"/>
        </w:rPr>
        <w:tab/>
        <w:t>DATA TA’ SKADENZA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EXP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Armi 30</w:t>
      </w:r>
      <w:r w:rsidR="00D652AA" w:rsidRPr="00F43109">
        <w:rPr>
          <w:rFonts w:ascii="Times New Roman" w:hAnsi="Times New Roman"/>
          <w:szCs w:val="22"/>
          <w:lang w:val="mt-MT"/>
        </w:rPr>
        <w:t> </w:t>
      </w:r>
      <w:r w:rsidRPr="00F43109">
        <w:rPr>
          <w:rFonts w:ascii="Times New Roman" w:hAnsi="Times New Roman"/>
          <w:szCs w:val="22"/>
          <w:lang w:val="mt-MT"/>
        </w:rPr>
        <w:t>jum wara li tiftaħ is-siġill tal-fojl.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9.</w:t>
      </w:r>
      <w:r w:rsidRPr="00F43109">
        <w:rPr>
          <w:rFonts w:ascii="Times New Roman" w:hAnsi="Times New Roman"/>
          <w:b/>
          <w:szCs w:val="22"/>
          <w:lang w:val="mt-MT"/>
        </w:rPr>
        <w:tab/>
        <w:t>KONDIZZJONIJIET SPEĊJALI TA’ KIF JINĦAŻEN</w:t>
      </w:r>
    </w:p>
    <w:p w:rsidR="00D3171D" w:rsidRPr="00F43109" w:rsidRDefault="00D3171D" w:rsidP="00F43109">
      <w:pPr>
        <w:keepNext/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E5439D" w:rsidRPr="00F43109" w:rsidRDefault="00D652AA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A</w:t>
      </w:r>
      <w:r w:rsidR="00E5439D" w:rsidRPr="00F43109">
        <w:rPr>
          <w:rFonts w:ascii="Times New Roman" w:hAnsi="Times New Roman"/>
          <w:szCs w:val="22"/>
          <w:lang w:val="mt-MT"/>
        </w:rPr>
        <w:t xml:space="preserve">ħżen fi friġġ. </w:t>
      </w:r>
      <w:r w:rsidR="001E1377" w:rsidRPr="00F43109">
        <w:rPr>
          <w:rFonts w:ascii="Times New Roman" w:hAnsi="Times New Roman"/>
          <w:szCs w:val="22"/>
          <w:lang w:val="mt-MT"/>
        </w:rPr>
        <w:t>Tagħmlux fil-friża</w:t>
      </w:r>
      <w:r w:rsidR="00E5439D" w:rsidRPr="00F43109">
        <w:rPr>
          <w:rFonts w:ascii="Times New Roman" w:hAnsi="Times New Roman"/>
          <w:szCs w:val="22"/>
          <w:lang w:val="mt-MT"/>
        </w:rPr>
        <w:t>.</w:t>
      </w:r>
    </w:p>
    <w:p w:rsidR="00D3171D" w:rsidRPr="00F43109" w:rsidRDefault="00E5439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Wara li tiftaħ, t</w:t>
      </w:r>
      <w:r w:rsidR="00D3171D" w:rsidRPr="00F43109">
        <w:rPr>
          <w:rFonts w:ascii="Times New Roman" w:hAnsi="Times New Roman"/>
          <w:szCs w:val="22"/>
          <w:lang w:val="mt-MT"/>
        </w:rPr>
        <w:t>aħżinx f’temperatura ’l fuq minn 25°C.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Żomm il-kontenitur magħluq sewwa sabiex </w:t>
      </w:r>
      <w:r w:rsidR="001E1377" w:rsidRPr="00F43109">
        <w:rPr>
          <w:rFonts w:ascii="Times New Roman" w:hAnsi="Times New Roman"/>
          <w:szCs w:val="22"/>
          <w:lang w:val="mt-MT"/>
        </w:rPr>
        <w:t xml:space="preserve">tilqa’ </w:t>
      </w:r>
      <w:r w:rsidRPr="00F43109">
        <w:rPr>
          <w:rFonts w:ascii="Times New Roman" w:hAnsi="Times New Roman"/>
          <w:szCs w:val="22"/>
          <w:lang w:val="mt-MT"/>
        </w:rPr>
        <w:t xml:space="preserve">mid-dawl u </w:t>
      </w:r>
      <w:r w:rsidR="001E1377" w:rsidRPr="00F43109">
        <w:rPr>
          <w:rFonts w:ascii="Times New Roman" w:hAnsi="Times New Roman"/>
          <w:szCs w:val="22"/>
          <w:lang w:val="mt-MT"/>
        </w:rPr>
        <w:t>mil</w:t>
      </w:r>
      <w:r w:rsidRPr="00F43109">
        <w:rPr>
          <w:rFonts w:ascii="Times New Roman" w:hAnsi="Times New Roman"/>
          <w:szCs w:val="22"/>
          <w:lang w:val="mt-MT"/>
        </w:rPr>
        <w:t>l-umdità.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10.</w:t>
      </w:r>
      <w:r w:rsidRPr="00F43109">
        <w:rPr>
          <w:rFonts w:ascii="Times New Roman" w:hAnsi="Times New Roman"/>
          <w:b/>
          <w:szCs w:val="22"/>
          <w:lang w:val="mt-MT"/>
        </w:rPr>
        <w:tab/>
        <w:t>PREKAWZJONIJIET SPEĊJALI GĦAR-RIMI TA’ PRODOTTI MEDIĊINALI MHUX UŻATI JEW SKART MINN DAWN IL-PRODOTTI MEDIĊINALI, JEKK HEMM BŻONN</w:t>
      </w:r>
    </w:p>
    <w:p w:rsidR="00D3171D" w:rsidRPr="00F43109" w:rsidRDefault="00D3171D" w:rsidP="00F43109">
      <w:pPr>
        <w:keepNext/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11.</w:t>
      </w:r>
      <w:r w:rsidRPr="00F43109">
        <w:rPr>
          <w:rFonts w:ascii="Times New Roman" w:hAnsi="Times New Roman"/>
          <w:b/>
          <w:szCs w:val="22"/>
          <w:lang w:val="mt-MT"/>
        </w:rPr>
        <w:tab/>
        <w:t>ISEM U INDIRIZZ TAD-DETENTUR TAL-AWTORIZZAZZJONI GĦAT-TQEGĦID FIS-SUQ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B609D" w:rsidRPr="00F43109" w:rsidRDefault="002B609D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Chiesi Farmaceutici S</w:t>
      </w:r>
      <w:r w:rsidR="006E01FA" w:rsidRPr="00F43109">
        <w:rPr>
          <w:rFonts w:ascii="Times New Roman" w:hAnsi="Times New Roman"/>
          <w:szCs w:val="22"/>
          <w:lang w:val="mt-MT"/>
        </w:rPr>
        <w:t>.</w:t>
      </w:r>
      <w:r w:rsidRPr="00F43109">
        <w:rPr>
          <w:rFonts w:ascii="Times New Roman" w:hAnsi="Times New Roman"/>
          <w:szCs w:val="22"/>
          <w:lang w:val="mt-MT"/>
        </w:rPr>
        <w:t>p</w:t>
      </w:r>
      <w:r w:rsidR="006E01FA" w:rsidRPr="00F43109">
        <w:rPr>
          <w:rFonts w:ascii="Times New Roman" w:hAnsi="Times New Roman"/>
          <w:szCs w:val="22"/>
          <w:lang w:val="mt-MT"/>
        </w:rPr>
        <w:t>.</w:t>
      </w:r>
      <w:r w:rsidRPr="00F43109">
        <w:rPr>
          <w:rFonts w:ascii="Times New Roman" w:hAnsi="Times New Roman"/>
          <w:szCs w:val="22"/>
          <w:lang w:val="mt-MT"/>
        </w:rPr>
        <w:t>A.</w:t>
      </w:r>
    </w:p>
    <w:p w:rsidR="002B609D" w:rsidRPr="00F43109" w:rsidRDefault="002B609D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Via Palermo 26/A</w:t>
      </w:r>
    </w:p>
    <w:p w:rsidR="002B609D" w:rsidRPr="00F43109" w:rsidRDefault="002B609D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43122 Parma</w:t>
      </w:r>
    </w:p>
    <w:p w:rsidR="002B609D" w:rsidRPr="00F43109" w:rsidRDefault="002B609D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L-Italja</w:t>
      </w:r>
    </w:p>
    <w:p w:rsidR="00D3171D" w:rsidRPr="00F43109" w:rsidRDefault="00D3171D" w:rsidP="00F43109">
      <w:pP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12.</w:t>
      </w:r>
      <w:r w:rsidRPr="00F43109">
        <w:rPr>
          <w:rFonts w:ascii="Times New Roman" w:hAnsi="Times New Roman"/>
          <w:b/>
          <w:szCs w:val="22"/>
          <w:lang w:val="mt-MT"/>
        </w:rPr>
        <w:tab/>
        <w:t>NUMRU(I) TAL-AWTORIZZAZZJONI GĦAT-TQEGĦID FIS-SUQ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EU/1/13/861/001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B4C09" w:rsidRPr="00F43109" w:rsidRDefault="002B4C09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13.</w:t>
      </w:r>
      <w:r w:rsidRPr="00F43109">
        <w:rPr>
          <w:rFonts w:ascii="Times New Roman" w:hAnsi="Times New Roman"/>
          <w:b/>
          <w:szCs w:val="22"/>
          <w:lang w:val="mt-MT"/>
        </w:rPr>
        <w:tab/>
        <w:t>NUMRU TAL-LOTT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i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Lot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14.</w:t>
      </w:r>
      <w:r w:rsidRPr="00F43109">
        <w:rPr>
          <w:rFonts w:ascii="Times New Roman" w:hAnsi="Times New Roman"/>
          <w:b/>
          <w:szCs w:val="22"/>
          <w:lang w:val="mt-MT"/>
        </w:rPr>
        <w:tab/>
        <w:t>KLASSIFIKAZZJONI ĠENERALI TA’ KIF JINGĦATA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15.</w:t>
      </w:r>
      <w:r w:rsidRPr="00F43109">
        <w:rPr>
          <w:rFonts w:ascii="Times New Roman" w:hAnsi="Times New Roman"/>
          <w:b/>
          <w:szCs w:val="22"/>
          <w:lang w:val="mt-MT"/>
        </w:rPr>
        <w:tab/>
        <w:t>ISTRUZZJONIJIET DWAR L-UŻU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trike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16.</w:t>
      </w:r>
      <w:r w:rsidRPr="00F43109">
        <w:rPr>
          <w:rFonts w:ascii="Times New Roman" w:hAnsi="Times New Roman"/>
          <w:b/>
          <w:szCs w:val="22"/>
          <w:lang w:val="mt-MT"/>
        </w:rPr>
        <w:tab/>
        <w:t>INFORMAZZJONI BIL-BRAILLE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PROCYSBI 25</w:t>
      </w:r>
      <w:r w:rsidR="006E01FA" w:rsidRPr="00F43109">
        <w:rPr>
          <w:rFonts w:ascii="Times New Roman" w:hAnsi="Times New Roman"/>
          <w:szCs w:val="22"/>
          <w:lang w:val="mt-MT"/>
        </w:rPr>
        <w:t> </w:t>
      </w:r>
      <w:r w:rsidRPr="00F43109">
        <w:rPr>
          <w:rFonts w:ascii="Times New Roman" w:hAnsi="Times New Roman"/>
          <w:szCs w:val="22"/>
          <w:lang w:val="mt-MT"/>
        </w:rPr>
        <w:t>mg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652AA" w:rsidRPr="00F43109" w:rsidRDefault="00D652AA" w:rsidP="00F43109">
      <w:pPr>
        <w:spacing w:after="0" w:line="240" w:lineRule="auto"/>
        <w:rPr>
          <w:rFonts w:ascii="Times New Roman" w:hAnsi="Times New Roman"/>
          <w:szCs w:val="22"/>
          <w:shd w:val="clear" w:color="auto" w:fill="CCCCCC"/>
          <w:lang w:val="mt-MT"/>
        </w:rPr>
      </w:pPr>
    </w:p>
    <w:p w:rsidR="00D652AA" w:rsidRPr="00F43109" w:rsidRDefault="00D652AA" w:rsidP="00F43109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17.</w:t>
      </w:r>
      <w:r w:rsidRPr="00F43109">
        <w:rPr>
          <w:rFonts w:ascii="Times New Roman" w:hAnsi="Times New Roman"/>
          <w:b/>
          <w:szCs w:val="22"/>
          <w:lang w:val="mt-MT"/>
        </w:rPr>
        <w:tab/>
        <w:t>IDENTIFIKATUR UNIKU – BARCODE 2D</w:t>
      </w:r>
    </w:p>
    <w:p w:rsidR="00D652AA" w:rsidRPr="00F43109" w:rsidRDefault="00D652AA" w:rsidP="00F43109">
      <w:pPr>
        <w:keepNext/>
        <w:spacing w:after="0" w:line="240" w:lineRule="auto"/>
        <w:rPr>
          <w:rFonts w:ascii="Times New Roman" w:hAnsi="Times New Roman"/>
          <w:lang w:val="mt-MT"/>
        </w:rPr>
      </w:pPr>
    </w:p>
    <w:p w:rsidR="00D652AA" w:rsidRPr="00F43109" w:rsidRDefault="00D652AA" w:rsidP="00F43109">
      <w:pPr>
        <w:spacing w:after="0" w:line="240" w:lineRule="auto"/>
        <w:rPr>
          <w:rFonts w:ascii="Times New Roman" w:hAnsi="Times New Roman"/>
          <w:szCs w:val="22"/>
          <w:shd w:val="clear" w:color="auto" w:fill="CCCCCC"/>
          <w:lang w:val="mt-MT"/>
        </w:rPr>
      </w:pPr>
      <w:r w:rsidRPr="00F43109">
        <w:rPr>
          <w:rFonts w:ascii="Times New Roman" w:hAnsi="Times New Roman"/>
          <w:shd w:val="clear" w:color="auto" w:fill="BFBFBF"/>
          <w:lang w:val="mt-MT"/>
        </w:rPr>
        <w:t>barcode 2D li jkollu l-identifikatur uniku inkluż.</w:t>
      </w:r>
    </w:p>
    <w:p w:rsidR="00D652AA" w:rsidRPr="00F43109" w:rsidRDefault="00D652AA" w:rsidP="00F43109">
      <w:pPr>
        <w:spacing w:after="0" w:line="240" w:lineRule="auto"/>
        <w:rPr>
          <w:rFonts w:ascii="Times New Roman" w:hAnsi="Times New Roman"/>
          <w:szCs w:val="22"/>
          <w:shd w:val="clear" w:color="auto" w:fill="CCCCCC"/>
          <w:lang w:val="mt-MT"/>
        </w:rPr>
      </w:pPr>
    </w:p>
    <w:p w:rsidR="00D652AA" w:rsidRPr="00F43109" w:rsidRDefault="00D652AA" w:rsidP="00F43109">
      <w:pPr>
        <w:spacing w:after="0" w:line="240" w:lineRule="auto"/>
        <w:rPr>
          <w:rFonts w:ascii="Times New Roman" w:hAnsi="Times New Roman"/>
          <w:lang w:val="mt-MT"/>
        </w:rPr>
      </w:pPr>
    </w:p>
    <w:p w:rsidR="00D652AA" w:rsidRPr="00F43109" w:rsidRDefault="00D652AA" w:rsidP="00F43109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18.</w:t>
      </w:r>
      <w:r w:rsidRPr="00F43109">
        <w:rPr>
          <w:rFonts w:ascii="Times New Roman" w:hAnsi="Times New Roman"/>
          <w:b/>
          <w:szCs w:val="22"/>
          <w:lang w:val="mt-MT"/>
        </w:rPr>
        <w:tab/>
        <w:t>IDENTIFIKATUR UNIKU - DATA LI TINQARA MILL-BNIEDEM</w:t>
      </w:r>
    </w:p>
    <w:p w:rsidR="00D652AA" w:rsidRPr="00F43109" w:rsidRDefault="00D652AA" w:rsidP="00F43109">
      <w:pPr>
        <w:keepNext/>
        <w:spacing w:after="0" w:line="240" w:lineRule="auto"/>
        <w:rPr>
          <w:rFonts w:ascii="Times New Roman" w:hAnsi="Times New Roman"/>
          <w:lang w:val="mt-MT"/>
        </w:rPr>
      </w:pPr>
    </w:p>
    <w:p w:rsidR="00D652AA" w:rsidRPr="00F43109" w:rsidRDefault="00D652AA" w:rsidP="00F43109">
      <w:pPr>
        <w:keepNext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lang w:val="mt-MT"/>
        </w:rPr>
        <w:t>PC:</w:t>
      </w:r>
    </w:p>
    <w:p w:rsidR="00D652AA" w:rsidRPr="00F43109" w:rsidRDefault="00D652AA" w:rsidP="00F43109">
      <w:pPr>
        <w:keepNext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lang w:val="mt-MT"/>
        </w:rPr>
        <w:t>SN:</w:t>
      </w:r>
    </w:p>
    <w:p w:rsidR="00D652AA" w:rsidRPr="00F43109" w:rsidRDefault="00D652AA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lang w:val="mt-MT"/>
        </w:rPr>
        <w:t>NN: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B4C09" w:rsidRPr="00F43109" w:rsidRDefault="002B4C09" w:rsidP="00F43109">
      <w:pPr>
        <w:spacing w:after="0" w:line="240" w:lineRule="auto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br w:type="page"/>
      </w: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TAGĦRIF LI GĦANDU JIDHER FUQ IL-PAKKETT TA’ BARRA</w:t>
      </w: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PAKKETT TA’ BARRA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1.</w:t>
      </w:r>
      <w:r w:rsidRPr="00F43109">
        <w:rPr>
          <w:rFonts w:ascii="Times New Roman" w:hAnsi="Times New Roman"/>
          <w:b/>
          <w:szCs w:val="22"/>
          <w:lang w:val="mt-MT"/>
        </w:rPr>
        <w:tab/>
        <w:t xml:space="preserve">ISEM </w:t>
      </w:r>
      <w:r w:rsidR="00552FEF" w:rsidRPr="00F43109">
        <w:rPr>
          <w:rFonts w:ascii="Times New Roman" w:hAnsi="Times New Roman"/>
          <w:b/>
          <w:szCs w:val="22"/>
          <w:lang w:val="mt-MT"/>
        </w:rPr>
        <w:t>TAL</w:t>
      </w:r>
      <w:r w:rsidRPr="00F43109">
        <w:rPr>
          <w:rFonts w:ascii="Times New Roman" w:hAnsi="Times New Roman"/>
          <w:b/>
          <w:szCs w:val="22"/>
          <w:lang w:val="mt-MT"/>
        </w:rPr>
        <w:t>-PRODOTT MEDIĊINALI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PROCYSBI 75 mg kapsuli ibsin gastro-reżistenti </w:t>
      </w:r>
    </w:p>
    <w:p w:rsidR="00D3171D" w:rsidRPr="00F43109" w:rsidRDefault="002024D7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cysteamine</w:t>
      </w:r>
    </w:p>
    <w:p w:rsidR="00B642C5" w:rsidRPr="00F43109" w:rsidRDefault="00B642C5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2.</w:t>
      </w:r>
      <w:r w:rsidRPr="00F43109">
        <w:rPr>
          <w:rFonts w:ascii="Times New Roman" w:hAnsi="Times New Roman"/>
          <w:b/>
          <w:szCs w:val="22"/>
          <w:lang w:val="mt-MT"/>
        </w:rPr>
        <w:tab/>
        <w:t>DIKJARAZZJONI TAS-SUSTANZA(I) ATTIVA(I)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Kull kapsula fiha 75 mg ta’ </w:t>
      </w:r>
      <w:r w:rsidR="002024D7" w:rsidRPr="00F43109">
        <w:rPr>
          <w:rFonts w:ascii="Times New Roman" w:hAnsi="Times New Roman"/>
          <w:szCs w:val="22"/>
          <w:lang w:val="mt-MT"/>
        </w:rPr>
        <w:t xml:space="preserve">cysteamine </w:t>
      </w:r>
      <w:r w:rsidRPr="00F43109">
        <w:rPr>
          <w:rFonts w:ascii="Times New Roman" w:hAnsi="Times New Roman"/>
          <w:szCs w:val="22"/>
          <w:lang w:val="mt-MT"/>
        </w:rPr>
        <w:t>(bħala mercaptamine bitartrate).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3.</w:t>
      </w:r>
      <w:r w:rsidRPr="00F43109">
        <w:rPr>
          <w:rFonts w:ascii="Times New Roman" w:hAnsi="Times New Roman"/>
          <w:b/>
          <w:szCs w:val="22"/>
          <w:lang w:val="mt-MT"/>
        </w:rPr>
        <w:tab/>
        <w:t>LISTA TA’ EĊĊIPJENTI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4.</w:t>
      </w:r>
      <w:r w:rsidRPr="00F43109">
        <w:rPr>
          <w:rFonts w:ascii="Times New Roman" w:hAnsi="Times New Roman"/>
          <w:b/>
          <w:szCs w:val="22"/>
          <w:lang w:val="mt-MT"/>
        </w:rPr>
        <w:tab/>
        <w:t>GĦAMLA FARMAĊEWTIKA U KONTENUT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shd w:val="clear" w:color="auto" w:fill="BFBFBF"/>
          <w:lang w:val="mt-MT"/>
        </w:rPr>
        <w:t>Kapsula iebsa gastro-reżistenti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250 kapsula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5.</w:t>
      </w:r>
      <w:r w:rsidRPr="00F43109">
        <w:rPr>
          <w:rFonts w:ascii="Times New Roman" w:hAnsi="Times New Roman"/>
          <w:b/>
          <w:szCs w:val="22"/>
          <w:lang w:val="mt-MT"/>
        </w:rPr>
        <w:tab/>
        <w:t>MOD TA’ KIF U MNEJN JINGĦATA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Aqra l-fuljett ta’ tagħrif qabel l-użu.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Użu orali.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6.</w:t>
      </w:r>
      <w:r w:rsidRPr="00F43109">
        <w:rPr>
          <w:rFonts w:ascii="Times New Roman" w:hAnsi="Times New Roman"/>
          <w:b/>
          <w:szCs w:val="22"/>
          <w:lang w:val="mt-MT"/>
        </w:rPr>
        <w:tab/>
        <w:t>TWISSIJA SPEĊJALI LI L-PRODOTT MEDIĊINALI GĦANDU JINŻAMM FEJN MA JIDHIRX U MA JINTLAĦAQX MIT-TFAL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Żomm fejn ma jidhirx u ma jintlaħaqx mit-tfal.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7.</w:t>
      </w:r>
      <w:r w:rsidRPr="00F43109">
        <w:rPr>
          <w:rFonts w:ascii="Times New Roman" w:hAnsi="Times New Roman"/>
          <w:b/>
          <w:szCs w:val="22"/>
          <w:lang w:val="mt-MT"/>
        </w:rPr>
        <w:tab/>
        <w:t>TWISSIJA(IET) SPEĊJALI OĦRA, JEKK MEĦTIEĠA</w:t>
      </w:r>
    </w:p>
    <w:p w:rsidR="002B4C09" w:rsidRPr="00F43109" w:rsidRDefault="002B4C09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B4C09" w:rsidRPr="00F43109" w:rsidRDefault="002B4C09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8.</w:t>
      </w:r>
      <w:r w:rsidRPr="00F43109">
        <w:rPr>
          <w:rFonts w:ascii="Times New Roman" w:hAnsi="Times New Roman"/>
          <w:b/>
          <w:szCs w:val="22"/>
          <w:lang w:val="mt-MT"/>
        </w:rPr>
        <w:tab/>
        <w:t>DATA TA’ SKADENZA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EXP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Armi 30</w:t>
      </w:r>
      <w:r w:rsidR="00A2683D" w:rsidRPr="00F43109">
        <w:rPr>
          <w:rFonts w:ascii="Times New Roman" w:hAnsi="Times New Roman"/>
          <w:szCs w:val="22"/>
          <w:lang w:val="mt-MT"/>
        </w:rPr>
        <w:t> </w:t>
      </w:r>
      <w:r w:rsidRPr="00F43109">
        <w:rPr>
          <w:rFonts w:ascii="Times New Roman" w:hAnsi="Times New Roman"/>
          <w:szCs w:val="22"/>
          <w:lang w:val="mt-MT"/>
        </w:rPr>
        <w:t>jum wara li tiftaħ is-siġill tal-fojl.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9.</w:t>
      </w:r>
      <w:r w:rsidRPr="00F43109">
        <w:rPr>
          <w:rFonts w:ascii="Times New Roman" w:hAnsi="Times New Roman"/>
          <w:b/>
          <w:szCs w:val="22"/>
          <w:lang w:val="mt-MT"/>
        </w:rPr>
        <w:tab/>
        <w:t>KONDIZZJONIJIET SPEĊJALI TA’ KIF JINĦAŻEN</w:t>
      </w:r>
    </w:p>
    <w:p w:rsidR="00D3171D" w:rsidRPr="00F43109" w:rsidRDefault="00D3171D" w:rsidP="00F43109">
      <w:pPr>
        <w:keepNext/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E5439D" w:rsidRPr="00F43109" w:rsidRDefault="001D04DC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A</w:t>
      </w:r>
      <w:r w:rsidR="00E5439D" w:rsidRPr="00F43109">
        <w:rPr>
          <w:rFonts w:ascii="Times New Roman" w:hAnsi="Times New Roman"/>
          <w:szCs w:val="22"/>
          <w:lang w:val="mt-MT"/>
        </w:rPr>
        <w:t xml:space="preserve">ħżen fi friġġ. </w:t>
      </w:r>
      <w:r w:rsidR="001E1377" w:rsidRPr="00F43109">
        <w:rPr>
          <w:rFonts w:ascii="Times New Roman" w:hAnsi="Times New Roman"/>
          <w:szCs w:val="22"/>
          <w:lang w:val="mt-MT"/>
        </w:rPr>
        <w:t>Tagħmlux fil-friża</w:t>
      </w:r>
      <w:r w:rsidR="00E5439D" w:rsidRPr="00F43109">
        <w:rPr>
          <w:rFonts w:ascii="Times New Roman" w:hAnsi="Times New Roman"/>
          <w:szCs w:val="22"/>
          <w:lang w:val="mt-MT"/>
        </w:rPr>
        <w:t>.</w:t>
      </w:r>
    </w:p>
    <w:p w:rsidR="00D3171D" w:rsidRPr="00F43109" w:rsidRDefault="00E5439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Wara li tiftaħ, t</w:t>
      </w:r>
      <w:r w:rsidR="00D3171D" w:rsidRPr="00F43109">
        <w:rPr>
          <w:rFonts w:ascii="Times New Roman" w:hAnsi="Times New Roman"/>
          <w:szCs w:val="22"/>
          <w:lang w:val="mt-MT"/>
        </w:rPr>
        <w:t>aħżinx f’temperatura ’l fuq minn 25°C.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Żomm il-kontenitur magħluq sewwa sabiex </w:t>
      </w:r>
      <w:r w:rsidR="001E1377" w:rsidRPr="00F43109">
        <w:rPr>
          <w:rFonts w:ascii="Times New Roman" w:hAnsi="Times New Roman"/>
          <w:szCs w:val="22"/>
          <w:lang w:val="mt-MT"/>
        </w:rPr>
        <w:t xml:space="preserve">tilqa’ </w:t>
      </w:r>
      <w:r w:rsidRPr="00F43109">
        <w:rPr>
          <w:rFonts w:ascii="Times New Roman" w:hAnsi="Times New Roman"/>
          <w:szCs w:val="22"/>
          <w:lang w:val="mt-MT"/>
        </w:rPr>
        <w:t xml:space="preserve">mid-dawl u </w:t>
      </w:r>
      <w:r w:rsidR="00381CDD" w:rsidRPr="00F43109">
        <w:rPr>
          <w:rFonts w:ascii="Times New Roman" w:hAnsi="Times New Roman"/>
          <w:szCs w:val="22"/>
          <w:lang w:val="mt-MT"/>
        </w:rPr>
        <w:t>mil</w:t>
      </w:r>
      <w:r w:rsidRPr="00F43109">
        <w:rPr>
          <w:rFonts w:ascii="Times New Roman" w:hAnsi="Times New Roman"/>
          <w:szCs w:val="22"/>
          <w:lang w:val="mt-MT"/>
        </w:rPr>
        <w:t>l-umdità.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10.</w:t>
      </w:r>
      <w:r w:rsidRPr="00F43109">
        <w:rPr>
          <w:rFonts w:ascii="Times New Roman" w:hAnsi="Times New Roman"/>
          <w:b/>
          <w:szCs w:val="22"/>
          <w:lang w:val="mt-MT"/>
        </w:rPr>
        <w:tab/>
        <w:t>PREKAWZJONIJIET SPEĊJALI GĦAR-RIMI TA’ PRODOTTI MEDIĊINALI MHUX UŻATI JEW SKART MINN DAWN IL-PRODOTTI MEDIĊINALI, JEKK HEMM BŻONN</w:t>
      </w:r>
    </w:p>
    <w:p w:rsidR="00D3171D" w:rsidRPr="00F43109" w:rsidRDefault="00D3171D" w:rsidP="00F43109">
      <w:pPr>
        <w:keepNext/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11.</w:t>
      </w:r>
      <w:r w:rsidRPr="00F43109">
        <w:rPr>
          <w:rFonts w:ascii="Times New Roman" w:hAnsi="Times New Roman"/>
          <w:b/>
          <w:szCs w:val="22"/>
          <w:lang w:val="mt-MT"/>
        </w:rPr>
        <w:tab/>
        <w:t>ISEM U INDIRIZZ TAD-DETENTUR TAL-AWTORIZZAZZJONI GĦAT-TQEGĦID FIS-SUQ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B609D" w:rsidRPr="00F43109" w:rsidRDefault="002B609D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Chiesi Farmaceutici S</w:t>
      </w:r>
      <w:r w:rsidR="006E01FA" w:rsidRPr="00F43109">
        <w:rPr>
          <w:rFonts w:ascii="Times New Roman" w:hAnsi="Times New Roman"/>
          <w:szCs w:val="22"/>
          <w:lang w:val="mt-MT"/>
        </w:rPr>
        <w:t>.</w:t>
      </w:r>
      <w:r w:rsidRPr="00F43109">
        <w:rPr>
          <w:rFonts w:ascii="Times New Roman" w:hAnsi="Times New Roman"/>
          <w:szCs w:val="22"/>
          <w:lang w:val="mt-MT"/>
        </w:rPr>
        <w:t>p</w:t>
      </w:r>
      <w:r w:rsidR="006E01FA" w:rsidRPr="00F43109">
        <w:rPr>
          <w:rFonts w:ascii="Times New Roman" w:hAnsi="Times New Roman"/>
          <w:szCs w:val="22"/>
          <w:lang w:val="mt-MT"/>
        </w:rPr>
        <w:t>.</w:t>
      </w:r>
      <w:r w:rsidRPr="00F43109">
        <w:rPr>
          <w:rFonts w:ascii="Times New Roman" w:hAnsi="Times New Roman"/>
          <w:szCs w:val="22"/>
          <w:lang w:val="mt-MT"/>
        </w:rPr>
        <w:t>A.</w:t>
      </w:r>
    </w:p>
    <w:p w:rsidR="002B609D" w:rsidRPr="00F43109" w:rsidRDefault="002B609D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Via Palermo 26/A</w:t>
      </w:r>
    </w:p>
    <w:p w:rsidR="002B609D" w:rsidRPr="00F43109" w:rsidRDefault="002B609D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43122 Parma</w:t>
      </w:r>
    </w:p>
    <w:p w:rsidR="002B609D" w:rsidRPr="00F43109" w:rsidRDefault="002B609D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L-Italja</w:t>
      </w:r>
    </w:p>
    <w:p w:rsidR="00D3171D" w:rsidRPr="00F43109" w:rsidRDefault="00D3171D" w:rsidP="00F43109">
      <w:pP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12.</w:t>
      </w:r>
      <w:r w:rsidRPr="00F43109">
        <w:rPr>
          <w:rFonts w:ascii="Times New Roman" w:hAnsi="Times New Roman"/>
          <w:b/>
          <w:szCs w:val="22"/>
          <w:lang w:val="mt-MT"/>
        </w:rPr>
        <w:tab/>
        <w:t>NUMRU(I) TAL-AWTORIZZAZZJONI GĦAT-TQEGĦID FIS-SUQ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EU/1/13/861/002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B4C09" w:rsidRPr="00F43109" w:rsidRDefault="002B4C09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13.</w:t>
      </w:r>
      <w:r w:rsidRPr="00F43109">
        <w:rPr>
          <w:rFonts w:ascii="Times New Roman" w:hAnsi="Times New Roman"/>
          <w:b/>
          <w:szCs w:val="22"/>
          <w:lang w:val="mt-MT"/>
        </w:rPr>
        <w:tab/>
        <w:t>NUMRU TAL-LOTT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i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Lot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14.</w:t>
      </w:r>
      <w:r w:rsidRPr="00F43109">
        <w:rPr>
          <w:rFonts w:ascii="Times New Roman" w:hAnsi="Times New Roman"/>
          <w:b/>
          <w:szCs w:val="22"/>
          <w:lang w:val="mt-MT"/>
        </w:rPr>
        <w:tab/>
        <w:t>KLASSIFIKAZZJONI ĠENERALI TA’ KIF JINGĦATA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15.</w:t>
      </w:r>
      <w:r w:rsidRPr="00F43109">
        <w:rPr>
          <w:rFonts w:ascii="Times New Roman" w:hAnsi="Times New Roman"/>
          <w:b/>
          <w:szCs w:val="22"/>
          <w:lang w:val="mt-MT"/>
        </w:rPr>
        <w:tab/>
        <w:t>ISTRUZZJONIJIET DWAR L-UŻU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trike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16.</w:t>
      </w:r>
      <w:r w:rsidRPr="00F43109">
        <w:rPr>
          <w:rFonts w:ascii="Times New Roman" w:hAnsi="Times New Roman"/>
          <w:b/>
          <w:szCs w:val="22"/>
          <w:lang w:val="mt-MT"/>
        </w:rPr>
        <w:tab/>
        <w:t>INFORMAZZJONI BIL-BRAILLE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PROCYSBI 75</w:t>
      </w:r>
      <w:r w:rsidR="001D04DC" w:rsidRPr="00F43109">
        <w:rPr>
          <w:rFonts w:ascii="Times New Roman" w:hAnsi="Times New Roman"/>
          <w:szCs w:val="22"/>
          <w:lang w:val="mt-MT"/>
        </w:rPr>
        <w:t> </w:t>
      </w:r>
      <w:r w:rsidRPr="00F43109">
        <w:rPr>
          <w:rFonts w:ascii="Times New Roman" w:hAnsi="Times New Roman"/>
          <w:szCs w:val="22"/>
          <w:lang w:val="mt-MT"/>
        </w:rPr>
        <w:t>mg</w:t>
      </w:r>
    </w:p>
    <w:p w:rsidR="001D04DC" w:rsidRPr="00F43109" w:rsidRDefault="001D04DC" w:rsidP="00F43109">
      <w:pPr>
        <w:spacing w:after="0" w:line="240" w:lineRule="auto"/>
        <w:rPr>
          <w:rFonts w:ascii="Times New Roman" w:hAnsi="Times New Roman"/>
          <w:szCs w:val="22"/>
          <w:shd w:val="clear" w:color="auto" w:fill="CCCCCC"/>
          <w:lang w:val="mt-MT"/>
        </w:rPr>
      </w:pPr>
    </w:p>
    <w:p w:rsidR="001D04DC" w:rsidRPr="00F43109" w:rsidRDefault="001D04DC" w:rsidP="00F43109">
      <w:pPr>
        <w:spacing w:after="0" w:line="240" w:lineRule="auto"/>
        <w:rPr>
          <w:rFonts w:ascii="Times New Roman" w:hAnsi="Times New Roman"/>
          <w:szCs w:val="22"/>
          <w:shd w:val="clear" w:color="auto" w:fill="CCCCCC"/>
          <w:lang w:val="mt-MT"/>
        </w:rPr>
      </w:pPr>
    </w:p>
    <w:p w:rsidR="0062083A" w:rsidRPr="00F43109" w:rsidRDefault="0062083A" w:rsidP="00F43109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17.</w:t>
      </w:r>
      <w:r w:rsidRPr="00F43109">
        <w:rPr>
          <w:rFonts w:ascii="Times New Roman" w:hAnsi="Times New Roman"/>
          <w:b/>
          <w:szCs w:val="22"/>
          <w:lang w:val="mt-MT"/>
        </w:rPr>
        <w:tab/>
        <w:t>IDENTIFIKATUR UNIKU – BARCODE 2D</w:t>
      </w:r>
    </w:p>
    <w:p w:rsidR="0062083A" w:rsidRPr="00F43109" w:rsidRDefault="0062083A" w:rsidP="00F43109">
      <w:pPr>
        <w:keepNext/>
        <w:spacing w:after="0" w:line="240" w:lineRule="auto"/>
        <w:rPr>
          <w:rFonts w:ascii="Times New Roman" w:hAnsi="Times New Roman"/>
          <w:lang w:val="mt-MT"/>
        </w:rPr>
      </w:pPr>
    </w:p>
    <w:p w:rsidR="0062083A" w:rsidRPr="00F43109" w:rsidRDefault="0062083A" w:rsidP="00F43109">
      <w:pPr>
        <w:spacing w:after="0" w:line="240" w:lineRule="auto"/>
        <w:rPr>
          <w:rFonts w:ascii="Times New Roman" w:hAnsi="Times New Roman"/>
          <w:szCs w:val="22"/>
          <w:shd w:val="clear" w:color="auto" w:fill="CCCCCC"/>
          <w:lang w:val="mt-MT"/>
        </w:rPr>
      </w:pPr>
      <w:r w:rsidRPr="00F43109">
        <w:rPr>
          <w:rFonts w:ascii="Times New Roman" w:hAnsi="Times New Roman"/>
          <w:shd w:val="clear" w:color="auto" w:fill="BFBFBF"/>
          <w:lang w:val="mt-MT"/>
        </w:rPr>
        <w:t>barcode 2D li jkollu l-identifikatur uniku inkluż.</w:t>
      </w:r>
    </w:p>
    <w:p w:rsidR="0062083A" w:rsidRPr="00F43109" w:rsidRDefault="0062083A" w:rsidP="00F43109">
      <w:pPr>
        <w:spacing w:after="0" w:line="240" w:lineRule="auto"/>
        <w:rPr>
          <w:rFonts w:ascii="Times New Roman" w:hAnsi="Times New Roman"/>
          <w:szCs w:val="22"/>
          <w:shd w:val="clear" w:color="auto" w:fill="CCCCCC"/>
          <w:lang w:val="mt-MT"/>
        </w:rPr>
      </w:pPr>
    </w:p>
    <w:p w:rsidR="0062083A" w:rsidRPr="00F43109" w:rsidRDefault="0062083A" w:rsidP="00F43109">
      <w:pPr>
        <w:spacing w:after="0" w:line="240" w:lineRule="auto"/>
        <w:rPr>
          <w:rFonts w:ascii="Times New Roman" w:hAnsi="Times New Roman"/>
          <w:lang w:val="mt-MT"/>
        </w:rPr>
      </w:pPr>
    </w:p>
    <w:p w:rsidR="0062083A" w:rsidRPr="00F43109" w:rsidRDefault="0062083A" w:rsidP="00F43109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18.</w:t>
      </w:r>
      <w:r w:rsidRPr="00F43109">
        <w:rPr>
          <w:rFonts w:ascii="Times New Roman" w:hAnsi="Times New Roman"/>
          <w:b/>
          <w:szCs w:val="22"/>
          <w:lang w:val="mt-MT"/>
        </w:rPr>
        <w:tab/>
        <w:t>IDENTIFIKATUR UNIKU - DATA LI TINQARA MILL-BNIEDEM</w:t>
      </w:r>
    </w:p>
    <w:p w:rsidR="0062083A" w:rsidRPr="00F43109" w:rsidRDefault="0062083A" w:rsidP="00F43109">
      <w:pPr>
        <w:keepNext/>
        <w:spacing w:after="0" w:line="240" w:lineRule="auto"/>
        <w:rPr>
          <w:rFonts w:ascii="Times New Roman" w:hAnsi="Times New Roman"/>
          <w:lang w:val="mt-MT"/>
        </w:rPr>
      </w:pPr>
    </w:p>
    <w:p w:rsidR="0062083A" w:rsidRPr="00F43109" w:rsidRDefault="0062083A" w:rsidP="00F43109">
      <w:pPr>
        <w:keepNext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lang w:val="mt-MT"/>
        </w:rPr>
        <w:t>PC:</w:t>
      </w:r>
    </w:p>
    <w:p w:rsidR="0062083A" w:rsidRPr="00F43109" w:rsidRDefault="0062083A" w:rsidP="00F43109">
      <w:pPr>
        <w:keepNext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lang w:val="mt-MT"/>
        </w:rPr>
        <w:t>SN:</w:t>
      </w:r>
    </w:p>
    <w:p w:rsidR="0062083A" w:rsidRPr="00F43109" w:rsidRDefault="0062083A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lang w:val="mt-MT"/>
        </w:rPr>
        <w:t>NN:</w:t>
      </w:r>
    </w:p>
    <w:p w:rsidR="0062083A" w:rsidRPr="00F43109" w:rsidRDefault="0062083A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br w:type="page"/>
      </w: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 xml:space="preserve">DETTALJI LI GĦANDHOM JIDHRU FUQ IL-PAKKETT </w:t>
      </w:r>
      <w:r w:rsidR="004173ED" w:rsidRPr="00F43109">
        <w:rPr>
          <w:rFonts w:ascii="Times New Roman" w:hAnsi="Times New Roman"/>
          <w:b/>
          <w:szCs w:val="22"/>
          <w:lang w:val="mt-MT"/>
        </w:rPr>
        <w:t>LI JMISS MAL-PRODOTT</w:t>
      </w: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 xml:space="preserve">FLIXKUN  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1.</w:t>
      </w:r>
      <w:r w:rsidRPr="00F43109">
        <w:rPr>
          <w:rFonts w:ascii="Times New Roman" w:hAnsi="Times New Roman"/>
          <w:b/>
          <w:szCs w:val="22"/>
          <w:lang w:val="mt-MT"/>
        </w:rPr>
        <w:tab/>
        <w:t>ISEM TAL-PRODOTT MEDIĊINALI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PROCYSBI 25 mg kapsuli ibsin gastro-reżistenti </w:t>
      </w:r>
    </w:p>
    <w:p w:rsidR="00D3171D" w:rsidRPr="00F43109" w:rsidRDefault="002024D7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cysteamine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2.</w:t>
      </w:r>
      <w:r w:rsidRPr="00F43109">
        <w:rPr>
          <w:rFonts w:ascii="Times New Roman" w:hAnsi="Times New Roman"/>
          <w:b/>
          <w:szCs w:val="22"/>
          <w:lang w:val="mt-MT"/>
        </w:rPr>
        <w:tab/>
        <w:t>DIKJARAZZJONI TAS-SUSTANZA(I) ATTIVA(I)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Kull kapsula fiha 25 mg ta’ </w:t>
      </w:r>
      <w:r w:rsidR="002024D7" w:rsidRPr="00F43109">
        <w:rPr>
          <w:rFonts w:ascii="Times New Roman" w:hAnsi="Times New Roman"/>
          <w:szCs w:val="22"/>
          <w:lang w:val="mt-MT"/>
        </w:rPr>
        <w:t xml:space="preserve">cysteamine </w:t>
      </w:r>
      <w:r w:rsidRPr="00F43109">
        <w:rPr>
          <w:rFonts w:ascii="Times New Roman" w:hAnsi="Times New Roman"/>
          <w:szCs w:val="22"/>
          <w:lang w:val="mt-MT"/>
        </w:rPr>
        <w:t>(bħala mercaptamine bitartrate).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3.</w:t>
      </w:r>
      <w:r w:rsidRPr="00F43109">
        <w:rPr>
          <w:rFonts w:ascii="Times New Roman" w:hAnsi="Times New Roman"/>
          <w:b/>
          <w:szCs w:val="22"/>
          <w:lang w:val="mt-MT"/>
        </w:rPr>
        <w:tab/>
        <w:t>LISTA TA’ EĊĊIPJENTI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4.</w:t>
      </w:r>
      <w:r w:rsidRPr="00F43109">
        <w:rPr>
          <w:rFonts w:ascii="Times New Roman" w:hAnsi="Times New Roman"/>
          <w:b/>
          <w:szCs w:val="22"/>
          <w:lang w:val="mt-MT"/>
        </w:rPr>
        <w:tab/>
        <w:t>GĦAMLA FARMAĊEWTIKA U KONTENUT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shd w:val="clear" w:color="auto" w:fill="BFBFBF"/>
          <w:lang w:val="mt-MT"/>
        </w:rPr>
        <w:t>Kapsula iebsa gastro-reżistenti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60 kapsula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5.</w:t>
      </w:r>
      <w:r w:rsidRPr="00F43109">
        <w:rPr>
          <w:rFonts w:ascii="Times New Roman" w:hAnsi="Times New Roman"/>
          <w:b/>
          <w:szCs w:val="22"/>
          <w:lang w:val="mt-MT"/>
        </w:rPr>
        <w:tab/>
        <w:t>MOD TA’ KIF U MNEJN JINGĦATA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Aqra l-fuljett ta’ tagħrif qabel l-użu.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Użu orali.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6.</w:t>
      </w:r>
      <w:r w:rsidRPr="00F43109">
        <w:rPr>
          <w:rFonts w:ascii="Times New Roman" w:hAnsi="Times New Roman"/>
          <w:b/>
          <w:szCs w:val="22"/>
          <w:lang w:val="mt-MT"/>
        </w:rPr>
        <w:tab/>
        <w:t xml:space="preserve">TWISSIJA SPEĊJALI LI L-PRODOTT </w:t>
      </w:r>
      <w:r w:rsidR="00F1659A" w:rsidRPr="00F43109">
        <w:rPr>
          <w:rFonts w:ascii="Times New Roman" w:hAnsi="Times New Roman"/>
          <w:b/>
          <w:szCs w:val="22"/>
          <w:lang w:val="mt-MT"/>
        </w:rPr>
        <w:t xml:space="preserve">MEDIĊINALI </w:t>
      </w:r>
      <w:r w:rsidRPr="00F43109">
        <w:rPr>
          <w:rFonts w:ascii="Times New Roman" w:hAnsi="Times New Roman"/>
          <w:b/>
          <w:szCs w:val="22"/>
          <w:lang w:val="mt-MT"/>
        </w:rPr>
        <w:t>GĦANDU JINŻAMM FEJN MA JIDHIRX U MA JINTLAĦAQX MIT-TFAL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Żomm fejn ma jidhirx u ma jintlaħaqx mit-tfal.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7.</w:t>
      </w:r>
      <w:r w:rsidRPr="00F43109">
        <w:rPr>
          <w:rFonts w:ascii="Times New Roman" w:hAnsi="Times New Roman"/>
          <w:b/>
          <w:szCs w:val="22"/>
          <w:lang w:val="mt-MT"/>
        </w:rPr>
        <w:tab/>
        <w:t>TWISSIJA(IET) SPEĊJALI OĦRA, JEKK MEĦTIEĠA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B4C09" w:rsidRPr="00F43109" w:rsidRDefault="002B4C09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8.</w:t>
      </w:r>
      <w:r w:rsidRPr="00F43109">
        <w:rPr>
          <w:rFonts w:ascii="Times New Roman" w:hAnsi="Times New Roman"/>
          <w:b/>
          <w:szCs w:val="22"/>
          <w:lang w:val="mt-MT"/>
        </w:rPr>
        <w:tab/>
        <w:t>DATA TA’ SKADENZA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EXP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Armi 30</w:t>
      </w:r>
      <w:r w:rsidR="001314F5" w:rsidRPr="00F43109">
        <w:rPr>
          <w:rFonts w:ascii="Times New Roman" w:hAnsi="Times New Roman"/>
          <w:szCs w:val="22"/>
          <w:lang w:val="mt-MT"/>
        </w:rPr>
        <w:t> </w:t>
      </w:r>
      <w:r w:rsidRPr="00F43109">
        <w:rPr>
          <w:rFonts w:ascii="Times New Roman" w:hAnsi="Times New Roman"/>
          <w:szCs w:val="22"/>
          <w:lang w:val="mt-MT"/>
        </w:rPr>
        <w:t>jum wara li tiftaħ is-siġill tal-fojl.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Data meta nfetaħ: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Data meta għandu jintrema: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B4C09" w:rsidRPr="00F43109" w:rsidRDefault="002B4C09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9.</w:t>
      </w:r>
      <w:r w:rsidRPr="00F43109">
        <w:rPr>
          <w:rFonts w:ascii="Times New Roman" w:hAnsi="Times New Roman"/>
          <w:b/>
          <w:szCs w:val="22"/>
          <w:lang w:val="mt-MT"/>
        </w:rPr>
        <w:tab/>
        <w:t>KONDIZZJONIJIET SPEĊJALI TA’ KIF JINĦAŻEN</w:t>
      </w:r>
    </w:p>
    <w:p w:rsidR="00D3171D" w:rsidRPr="00F43109" w:rsidRDefault="00D3171D" w:rsidP="00F43109">
      <w:pPr>
        <w:keepNext/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E5439D" w:rsidRPr="00F43109" w:rsidRDefault="001314F5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A</w:t>
      </w:r>
      <w:r w:rsidR="00E5439D" w:rsidRPr="00F43109">
        <w:rPr>
          <w:rFonts w:ascii="Times New Roman" w:hAnsi="Times New Roman"/>
          <w:szCs w:val="22"/>
          <w:lang w:val="mt-MT"/>
        </w:rPr>
        <w:t xml:space="preserve">ħżen fi friġġ. </w:t>
      </w:r>
      <w:r w:rsidR="00381CDD" w:rsidRPr="00F43109">
        <w:rPr>
          <w:rFonts w:ascii="Times New Roman" w:hAnsi="Times New Roman"/>
          <w:szCs w:val="22"/>
          <w:lang w:val="mt-MT"/>
        </w:rPr>
        <w:t>Tagħmlux fil-friża</w:t>
      </w:r>
      <w:r w:rsidR="00E5439D" w:rsidRPr="00F43109">
        <w:rPr>
          <w:rFonts w:ascii="Times New Roman" w:hAnsi="Times New Roman"/>
          <w:szCs w:val="22"/>
          <w:lang w:val="mt-MT"/>
        </w:rPr>
        <w:t>.</w:t>
      </w:r>
    </w:p>
    <w:p w:rsidR="00D3171D" w:rsidRPr="00F43109" w:rsidRDefault="00E5439D" w:rsidP="00F43109">
      <w:pPr>
        <w:tabs>
          <w:tab w:val="left" w:pos="567"/>
        </w:tabs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Wara li tiftaħ, t</w:t>
      </w:r>
      <w:r w:rsidR="00D3171D" w:rsidRPr="00F43109">
        <w:rPr>
          <w:rFonts w:ascii="Times New Roman" w:hAnsi="Times New Roman"/>
          <w:szCs w:val="22"/>
          <w:lang w:val="mt-MT"/>
        </w:rPr>
        <w:t>aħżinx f’temperatura ’l fuq minn 25°C.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Żomm il-kontenitur magħluq sewwa sabiex </w:t>
      </w:r>
      <w:r w:rsidR="00381CDD" w:rsidRPr="00F43109">
        <w:rPr>
          <w:rFonts w:ascii="Times New Roman" w:hAnsi="Times New Roman"/>
          <w:szCs w:val="22"/>
          <w:lang w:val="mt-MT"/>
        </w:rPr>
        <w:t xml:space="preserve">tilqa’ </w:t>
      </w:r>
      <w:r w:rsidRPr="00F43109">
        <w:rPr>
          <w:rFonts w:ascii="Times New Roman" w:hAnsi="Times New Roman"/>
          <w:szCs w:val="22"/>
          <w:lang w:val="mt-MT"/>
        </w:rPr>
        <w:t xml:space="preserve">mid-dawl u </w:t>
      </w:r>
      <w:r w:rsidR="00381CDD" w:rsidRPr="00F43109">
        <w:rPr>
          <w:rFonts w:ascii="Times New Roman" w:hAnsi="Times New Roman"/>
          <w:szCs w:val="22"/>
          <w:lang w:val="mt-MT"/>
        </w:rPr>
        <w:t>mil</w:t>
      </w:r>
      <w:r w:rsidRPr="00F43109">
        <w:rPr>
          <w:rFonts w:ascii="Times New Roman" w:hAnsi="Times New Roman"/>
          <w:szCs w:val="22"/>
          <w:lang w:val="mt-MT"/>
        </w:rPr>
        <w:t>l-umdità.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10.</w:t>
      </w:r>
      <w:r w:rsidRPr="00F43109">
        <w:rPr>
          <w:rFonts w:ascii="Times New Roman" w:hAnsi="Times New Roman"/>
          <w:b/>
          <w:szCs w:val="22"/>
          <w:lang w:val="mt-MT"/>
        </w:rPr>
        <w:tab/>
        <w:t>PREKAWZJONIJIET SPEĊJALI GĦAR-RIMI TA’ PRODOTTI MEDIĊINALI MHUX UŻATI JEW SKART MINN DAWN IL-PRODOTTI MEDIĊINALI, JEKK HEMM BŻONN</w:t>
      </w:r>
    </w:p>
    <w:p w:rsidR="00D3171D" w:rsidRPr="00F43109" w:rsidRDefault="00D3171D" w:rsidP="00F43109">
      <w:pPr>
        <w:keepNext/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11.</w:t>
      </w:r>
      <w:r w:rsidRPr="00F43109">
        <w:rPr>
          <w:rFonts w:ascii="Times New Roman" w:hAnsi="Times New Roman"/>
          <w:b/>
          <w:szCs w:val="22"/>
          <w:lang w:val="mt-MT"/>
        </w:rPr>
        <w:tab/>
        <w:t>ISEM U INDIRIZZ TAD-DETENTUR TAL-AWTORIZZAZZJONI GĦAT-TQEGĦID FIS-SUQ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B609D" w:rsidRPr="00F43109" w:rsidRDefault="002B609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Chiesi Farmaceutici S</w:t>
      </w:r>
      <w:r w:rsidR="006E01FA" w:rsidRPr="00F43109">
        <w:rPr>
          <w:rFonts w:ascii="Times New Roman" w:hAnsi="Times New Roman"/>
          <w:szCs w:val="22"/>
          <w:lang w:val="mt-MT"/>
        </w:rPr>
        <w:t>.</w:t>
      </w:r>
      <w:r w:rsidRPr="00F43109">
        <w:rPr>
          <w:rFonts w:ascii="Times New Roman" w:hAnsi="Times New Roman"/>
          <w:szCs w:val="22"/>
          <w:lang w:val="mt-MT"/>
        </w:rPr>
        <w:t>p</w:t>
      </w:r>
      <w:r w:rsidR="006E01FA" w:rsidRPr="00F43109">
        <w:rPr>
          <w:rFonts w:ascii="Times New Roman" w:hAnsi="Times New Roman"/>
          <w:szCs w:val="22"/>
          <w:lang w:val="mt-MT"/>
        </w:rPr>
        <w:t>.</w:t>
      </w:r>
      <w:r w:rsidRPr="00F43109">
        <w:rPr>
          <w:rFonts w:ascii="Times New Roman" w:hAnsi="Times New Roman"/>
          <w:szCs w:val="22"/>
          <w:lang w:val="mt-MT"/>
        </w:rPr>
        <w:t>A.</w:t>
      </w:r>
    </w:p>
    <w:p w:rsidR="002B609D" w:rsidRPr="00F43109" w:rsidRDefault="002B609D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Via Palermo 26/A</w:t>
      </w:r>
    </w:p>
    <w:p w:rsidR="002B609D" w:rsidRPr="00F43109" w:rsidRDefault="002B609D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43122 Parma</w:t>
      </w:r>
    </w:p>
    <w:p w:rsidR="002B609D" w:rsidRPr="00F43109" w:rsidRDefault="002B609D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L-Italja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12.</w:t>
      </w:r>
      <w:r w:rsidRPr="00F43109">
        <w:rPr>
          <w:rFonts w:ascii="Times New Roman" w:hAnsi="Times New Roman"/>
          <w:b/>
          <w:szCs w:val="22"/>
          <w:lang w:val="mt-MT"/>
        </w:rPr>
        <w:tab/>
        <w:t>NUMRU(I) TAL-AWTORIZZAZZJONI GĦAT-TQEGĦID FIS-SUQ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EU/1/13/861/001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B4C09" w:rsidRPr="00F43109" w:rsidRDefault="002B4C09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13.</w:t>
      </w:r>
      <w:r w:rsidRPr="00F43109">
        <w:rPr>
          <w:rFonts w:ascii="Times New Roman" w:hAnsi="Times New Roman"/>
          <w:b/>
          <w:szCs w:val="22"/>
          <w:lang w:val="mt-MT"/>
        </w:rPr>
        <w:tab/>
        <w:t>NUMRU TAL-LOTT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i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Lot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14.</w:t>
      </w:r>
      <w:r w:rsidRPr="00F43109">
        <w:rPr>
          <w:rFonts w:ascii="Times New Roman" w:hAnsi="Times New Roman"/>
          <w:b/>
          <w:szCs w:val="22"/>
          <w:lang w:val="mt-MT"/>
        </w:rPr>
        <w:tab/>
        <w:t>KLASSIFIKAZZJONI ĠENERALI TA’ KIF JINGĦATA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15.</w:t>
      </w:r>
      <w:r w:rsidRPr="00F43109">
        <w:rPr>
          <w:rFonts w:ascii="Times New Roman" w:hAnsi="Times New Roman"/>
          <w:b/>
          <w:szCs w:val="22"/>
          <w:lang w:val="mt-MT"/>
        </w:rPr>
        <w:tab/>
        <w:t>ISTRUZZJONIJIET DWAR L-UŻU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16.</w:t>
      </w:r>
      <w:r w:rsidRPr="00F43109">
        <w:rPr>
          <w:rFonts w:ascii="Times New Roman" w:hAnsi="Times New Roman"/>
          <w:b/>
          <w:szCs w:val="22"/>
          <w:lang w:val="mt-MT"/>
        </w:rPr>
        <w:tab/>
        <w:t>INFORMAZZJONI BIL-BRAILLE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1314F5" w:rsidRPr="00F43109" w:rsidRDefault="001314F5" w:rsidP="00F43109">
      <w:pPr>
        <w:spacing w:after="0" w:line="240" w:lineRule="auto"/>
        <w:rPr>
          <w:rFonts w:ascii="Times New Roman" w:hAnsi="Times New Roman"/>
          <w:szCs w:val="22"/>
          <w:shd w:val="clear" w:color="auto" w:fill="CCCCCC"/>
          <w:lang w:val="mt-MT"/>
        </w:rPr>
      </w:pPr>
    </w:p>
    <w:p w:rsidR="0062083A" w:rsidRPr="00F43109" w:rsidRDefault="0062083A" w:rsidP="00F43109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17.</w:t>
      </w:r>
      <w:r w:rsidRPr="00F43109">
        <w:rPr>
          <w:rFonts w:ascii="Times New Roman" w:hAnsi="Times New Roman"/>
          <w:b/>
          <w:szCs w:val="22"/>
          <w:lang w:val="mt-MT"/>
        </w:rPr>
        <w:tab/>
        <w:t>IDENTIFIKATUR UNIKU – BARCODE 2D</w:t>
      </w:r>
    </w:p>
    <w:p w:rsidR="0062083A" w:rsidRPr="00F43109" w:rsidRDefault="0062083A" w:rsidP="00F43109">
      <w:pPr>
        <w:keepNext/>
        <w:spacing w:after="0" w:line="240" w:lineRule="auto"/>
        <w:rPr>
          <w:rFonts w:ascii="Times New Roman" w:hAnsi="Times New Roman"/>
          <w:lang w:val="mt-MT"/>
        </w:rPr>
      </w:pPr>
    </w:p>
    <w:p w:rsidR="0062083A" w:rsidRPr="00F43109" w:rsidRDefault="0062083A" w:rsidP="00F43109">
      <w:pPr>
        <w:spacing w:after="0" w:line="240" w:lineRule="auto"/>
        <w:rPr>
          <w:rFonts w:ascii="Times New Roman" w:hAnsi="Times New Roman"/>
          <w:szCs w:val="22"/>
          <w:shd w:val="clear" w:color="auto" w:fill="CCCCCC"/>
          <w:lang w:val="mt-MT"/>
        </w:rPr>
      </w:pPr>
      <w:r w:rsidRPr="00F43109">
        <w:rPr>
          <w:rFonts w:ascii="Times New Roman" w:hAnsi="Times New Roman"/>
          <w:shd w:val="clear" w:color="auto" w:fill="BFBFBF"/>
          <w:lang w:val="mt-MT"/>
        </w:rPr>
        <w:t>barcode 2D li jkollu l-identifikatur uniku inkluż.</w:t>
      </w:r>
    </w:p>
    <w:p w:rsidR="0062083A" w:rsidRPr="00F43109" w:rsidRDefault="0062083A" w:rsidP="00F43109">
      <w:pPr>
        <w:spacing w:after="0" w:line="240" w:lineRule="auto"/>
        <w:rPr>
          <w:rFonts w:ascii="Times New Roman" w:hAnsi="Times New Roman"/>
          <w:szCs w:val="22"/>
          <w:shd w:val="clear" w:color="auto" w:fill="CCCCCC"/>
          <w:lang w:val="mt-MT"/>
        </w:rPr>
      </w:pPr>
    </w:p>
    <w:p w:rsidR="0062083A" w:rsidRPr="00F43109" w:rsidRDefault="0062083A" w:rsidP="00F43109">
      <w:pPr>
        <w:spacing w:after="0" w:line="240" w:lineRule="auto"/>
        <w:rPr>
          <w:rFonts w:ascii="Times New Roman" w:hAnsi="Times New Roman"/>
          <w:lang w:val="mt-MT"/>
        </w:rPr>
      </w:pPr>
    </w:p>
    <w:p w:rsidR="0062083A" w:rsidRPr="00F43109" w:rsidRDefault="0062083A" w:rsidP="00F43109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18.</w:t>
      </w:r>
      <w:r w:rsidRPr="00F43109">
        <w:rPr>
          <w:rFonts w:ascii="Times New Roman" w:hAnsi="Times New Roman"/>
          <w:b/>
          <w:szCs w:val="22"/>
          <w:lang w:val="mt-MT"/>
        </w:rPr>
        <w:tab/>
        <w:t>IDENTIFIKATUR UNIKU - DATA LI TINQARA MILL-BNIEDEM</w:t>
      </w:r>
    </w:p>
    <w:p w:rsidR="0062083A" w:rsidRPr="00F43109" w:rsidRDefault="0062083A" w:rsidP="00F43109">
      <w:pPr>
        <w:keepNext/>
        <w:spacing w:after="0" w:line="240" w:lineRule="auto"/>
        <w:rPr>
          <w:rFonts w:ascii="Times New Roman" w:hAnsi="Times New Roman"/>
          <w:lang w:val="mt-MT"/>
        </w:rPr>
      </w:pPr>
    </w:p>
    <w:p w:rsidR="0062083A" w:rsidRPr="00F43109" w:rsidRDefault="0062083A" w:rsidP="00F43109">
      <w:pPr>
        <w:keepNext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lang w:val="mt-MT"/>
        </w:rPr>
        <w:t>PC:</w:t>
      </w:r>
    </w:p>
    <w:p w:rsidR="0062083A" w:rsidRPr="00F43109" w:rsidRDefault="0062083A" w:rsidP="00F43109">
      <w:pPr>
        <w:keepNext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lang w:val="mt-MT"/>
        </w:rPr>
        <w:t>SN:</w:t>
      </w:r>
    </w:p>
    <w:p w:rsidR="0062083A" w:rsidRPr="00F43109" w:rsidRDefault="0062083A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lang w:val="mt-MT"/>
        </w:rPr>
        <w:t>NN:</w:t>
      </w:r>
    </w:p>
    <w:p w:rsidR="0062083A" w:rsidRPr="00F43109" w:rsidRDefault="0062083A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B4C09" w:rsidRPr="00F43109" w:rsidRDefault="002B4C09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br w:type="page"/>
      </w: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 xml:space="preserve">DETTALJI LI GĦANDHOM JIDHRU FUQ IL-PAKKETT </w:t>
      </w:r>
      <w:r w:rsidR="00FE33A1" w:rsidRPr="00F43109">
        <w:rPr>
          <w:rFonts w:ascii="Times New Roman" w:hAnsi="Times New Roman"/>
          <w:b/>
          <w:szCs w:val="22"/>
          <w:lang w:val="mt-MT"/>
        </w:rPr>
        <w:t>LI JMISS MAL-PRODOTT</w:t>
      </w: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FLIXKUN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B4C09" w:rsidRPr="00F43109" w:rsidRDefault="002B4C09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1.</w:t>
      </w:r>
      <w:r w:rsidRPr="00F43109">
        <w:rPr>
          <w:rFonts w:ascii="Times New Roman" w:hAnsi="Times New Roman"/>
          <w:b/>
          <w:szCs w:val="22"/>
          <w:lang w:val="mt-MT"/>
        </w:rPr>
        <w:tab/>
        <w:t>ISEM TAL-PRODOTT MEDIĊINALI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PROCYSBI 75 mg kapsuli ibsin gastro-reżistenti </w:t>
      </w:r>
    </w:p>
    <w:p w:rsidR="00D3171D" w:rsidRPr="00F43109" w:rsidRDefault="002024D7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cysteamine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2.</w:t>
      </w:r>
      <w:r w:rsidRPr="00F43109">
        <w:rPr>
          <w:rFonts w:ascii="Times New Roman" w:hAnsi="Times New Roman"/>
          <w:b/>
          <w:szCs w:val="22"/>
          <w:lang w:val="mt-MT"/>
        </w:rPr>
        <w:tab/>
        <w:t>DIKJARAZZJONI TAS-SUSTANZA(I) ATTIVA(I)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Kull kapsula fiha 75 mg ta’ </w:t>
      </w:r>
      <w:r w:rsidR="002024D7" w:rsidRPr="00F43109">
        <w:rPr>
          <w:rFonts w:ascii="Times New Roman" w:hAnsi="Times New Roman"/>
          <w:szCs w:val="22"/>
          <w:lang w:val="mt-MT"/>
        </w:rPr>
        <w:t xml:space="preserve">cysteamine </w:t>
      </w:r>
      <w:r w:rsidRPr="00F43109">
        <w:rPr>
          <w:rFonts w:ascii="Times New Roman" w:hAnsi="Times New Roman"/>
          <w:szCs w:val="22"/>
          <w:lang w:val="mt-MT"/>
        </w:rPr>
        <w:t>(bħala mercaptamine bitartrate).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3.</w:t>
      </w:r>
      <w:r w:rsidRPr="00F43109">
        <w:rPr>
          <w:rFonts w:ascii="Times New Roman" w:hAnsi="Times New Roman"/>
          <w:b/>
          <w:szCs w:val="22"/>
          <w:lang w:val="mt-MT"/>
        </w:rPr>
        <w:tab/>
        <w:t>LISTA TA’ EĊĊIPJENTI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4.</w:t>
      </w:r>
      <w:r w:rsidRPr="00F43109">
        <w:rPr>
          <w:rFonts w:ascii="Times New Roman" w:hAnsi="Times New Roman"/>
          <w:b/>
          <w:szCs w:val="22"/>
          <w:lang w:val="mt-MT"/>
        </w:rPr>
        <w:tab/>
        <w:t>GĦAMLA FARMAĊEWTIKA U KONTENUT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Kapsula iebsa gastro-reżistenti 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250 kapsula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5.</w:t>
      </w:r>
      <w:r w:rsidRPr="00F43109">
        <w:rPr>
          <w:rFonts w:ascii="Times New Roman" w:hAnsi="Times New Roman"/>
          <w:b/>
          <w:szCs w:val="22"/>
          <w:lang w:val="mt-MT"/>
        </w:rPr>
        <w:tab/>
        <w:t>MOD TA’ KIF U MNEJN JINGĦATA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Aqra l-fuljett ta’ tagħrif qabel l-użu.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Użu orali.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6.</w:t>
      </w:r>
      <w:r w:rsidRPr="00F43109">
        <w:rPr>
          <w:rFonts w:ascii="Times New Roman" w:hAnsi="Times New Roman"/>
          <w:b/>
          <w:szCs w:val="22"/>
          <w:lang w:val="mt-MT"/>
        </w:rPr>
        <w:tab/>
        <w:t xml:space="preserve">TWISSIJA SPEĊJALI LI L-PRODOTT </w:t>
      </w:r>
      <w:r w:rsidR="00F1659A" w:rsidRPr="00F43109">
        <w:rPr>
          <w:rFonts w:ascii="Times New Roman" w:hAnsi="Times New Roman"/>
          <w:b/>
          <w:szCs w:val="22"/>
          <w:lang w:val="mt-MT"/>
        </w:rPr>
        <w:t xml:space="preserve">MEDIĊINALI </w:t>
      </w:r>
      <w:r w:rsidRPr="00F43109">
        <w:rPr>
          <w:rFonts w:ascii="Times New Roman" w:hAnsi="Times New Roman"/>
          <w:b/>
          <w:szCs w:val="22"/>
          <w:lang w:val="mt-MT"/>
        </w:rPr>
        <w:t>GĦANDU JINŻAMM FEJN MA JIDHIRX U MA JINTLAĦAQX MIT-TFAL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Żomm fejn ma jidhirx u ma jintlaħaqx mit-tfal.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7.</w:t>
      </w:r>
      <w:r w:rsidRPr="00F43109">
        <w:rPr>
          <w:rFonts w:ascii="Times New Roman" w:hAnsi="Times New Roman"/>
          <w:b/>
          <w:szCs w:val="22"/>
          <w:lang w:val="mt-MT"/>
        </w:rPr>
        <w:tab/>
        <w:t>TWISSIJA(IET) SPEĊJALI OĦRA, JEKK MEĦTIEĠA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8.</w:t>
      </w:r>
      <w:r w:rsidRPr="00F43109">
        <w:rPr>
          <w:rFonts w:ascii="Times New Roman" w:hAnsi="Times New Roman"/>
          <w:b/>
          <w:szCs w:val="22"/>
          <w:lang w:val="mt-MT"/>
        </w:rPr>
        <w:tab/>
        <w:t>DATA TA’ SKADENZA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EXP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Armi 30</w:t>
      </w:r>
      <w:r w:rsidR="00C96353" w:rsidRPr="00F43109">
        <w:rPr>
          <w:rFonts w:ascii="Times New Roman" w:hAnsi="Times New Roman"/>
          <w:szCs w:val="22"/>
          <w:lang w:val="mt-MT"/>
        </w:rPr>
        <w:t> </w:t>
      </w:r>
      <w:r w:rsidRPr="00F43109">
        <w:rPr>
          <w:rFonts w:ascii="Times New Roman" w:hAnsi="Times New Roman"/>
          <w:szCs w:val="22"/>
          <w:lang w:val="mt-MT"/>
        </w:rPr>
        <w:t>jum wara li tiftaħ is-siġill tal-fojl.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Data meta nfetaħ: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Data meta għandu jintrema: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0C1AF1" w:rsidRPr="00F43109" w:rsidRDefault="000C1AF1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9.</w:t>
      </w:r>
      <w:r w:rsidRPr="00F43109">
        <w:rPr>
          <w:rFonts w:ascii="Times New Roman" w:hAnsi="Times New Roman"/>
          <w:b/>
          <w:szCs w:val="22"/>
          <w:lang w:val="mt-MT"/>
        </w:rPr>
        <w:tab/>
        <w:t>KONDIZZJONIJIET SPEĊJALI TA’ KIF JINĦAŻEN</w:t>
      </w:r>
    </w:p>
    <w:p w:rsidR="00D3171D" w:rsidRPr="00F43109" w:rsidRDefault="00D3171D" w:rsidP="00F43109">
      <w:pPr>
        <w:keepNext/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E5439D" w:rsidRPr="00F43109" w:rsidRDefault="00C96353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A</w:t>
      </w:r>
      <w:r w:rsidR="00E5439D" w:rsidRPr="00F43109">
        <w:rPr>
          <w:rFonts w:ascii="Times New Roman" w:hAnsi="Times New Roman"/>
          <w:szCs w:val="22"/>
          <w:lang w:val="mt-MT"/>
        </w:rPr>
        <w:t xml:space="preserve">ħżen fi friġġ. </w:t>
      </w:r>
      <w:r w:rsidR="00381CDD" w:rsidRPr="00F43109">
        <w:rPr>
          <w:rFonts w:ascii="Times New Roman" w:hAnsi="Times New Roman"/>
          <w:szCs w:val="22"/>
          <w:lang w:val="mt-MT"/>
        </w:rPr>
        <w:t>Tagħmlux fil-friża</w:t>
      </w:r>
      <w:r w:rsidR="00E5439D" w:rsidRPr="00F43109">
        <w:rPr>
          <w:rFonts w:ascii="Times New Roman" w:hAnsi="Times New Roman"/>
          <w:szCs w:val="22"/>
          <w:lang w:val="mt-MT"/>
        </w:rPr>
        <w:t>.</w:t>
      </w:r>
    </w:p>
    <w:p w:rsidR="00D3171D" w:rsidRPr="00F43109" w:rsidRDefault="00E5439D" w:rsidP="00F43109">
      <w:pPr>
        <w:tabs>
          <w:tab w:val="left" w:pos="567"/>
        </w:tabs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Wara li tiftaħ, t</w:t>
      </w:r>
      <w:r w:rsidR="00D3171D" w:rsidRPr="00F43109">
        <w:rPr>
          <w:rFonts w:ascii="Times New Roman" w:hAnsi="Times New Roman"/>
          <w:szCs w:val="22"/>
          <w:lang w:val="mt-MT"/>
        </w:rPr>
        <w:t>aħżinx f’temperatura ’l fuq minn 25°C.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Żomm il-kontenitur magħluq sewwa sabiex </w:t>
      </w:r>
      <w:r w:rsidR="00381CDD" w:rsidRPr="00F43109">
        <w:rPr>
          <w:rFonts w:ascii="Times New Roman" w:hAnsi="Times New Roman"/>
          <w:szCs w:val="22"/>
          <w:lang w:val="mt-MT"/>
        </w:rPr>
        <w:t xml:space="preserve">tilqa’ </w:t>
      </w:r>
      <w:r w:rsidRPr="00F43109">
        <w:rPr>
          <w:rFonts w:ascii="Times New Roman" w:hAnsi="Times New Roman"/>
          <w:szCs w:val="22"/>
          <w:lang w:val="mt-MT"/>
        </w:rPr>
        <w:t xml:space="preserve">mid-dawl u </w:t>
      </w:r>
      <w:r w:rsidR="00381CDD" w:rsidRPr="00F43109">
        <w:rPr>
          <w:rFonts w:ascii="Times New Roman" w:hAnsi="Times New Roman"/>
          <w:szCs w:val="22"/>
          <w:lang w:val="mt-MT"/>
        </w:rPr>
        <w:t>mil</w:t>
      </w:r>
      <w:r w:rsidRPr="00F43109">
        <w:rPr>
          <w:rFonts w:ascii="Times New Roman" w:hAnsi="Times New Roman"/>
          <w:szCs w:val="22"/>
          <w:lang w:val="mt-MT"/>
        </w:rPr>
        <w:t>l-umdità.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10.</w:t>
      </w:r>
      <w:r w:rsidRPr="00F43109">
        <w:rPr>
          <w:rFonts w:ascii="Times New Roman" w:hAnsi="Times New Roman"/>
          <w:b/>
          <w:szCs w:val="22"/>
          <w:lang w:val="mt-MT"/>
        </w:rPr>
        <w:tab/>
        <w:t>PREKAWZJONIJIET SPEĊJALI GĦAR-RIMI TA’ PRODOTTI MEDIĊINALI MHUX UŻATI JEW SKART MINN DAWN IL-PRODOTTI MEDIĊINALI, JEKK HEMM BŻONN</w:t>
      </w:r>
    </w:p>
    <w:p w:rsidR="00D3171D" w:rsidRPr="00F43109" w:rsidRDefault="00D3171D" w:rsidP="00F43109">
      <w:pPr>
        <w:keepNext/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11.</w:t>
      </w:r>
      <w:r w:rsidRPr="00F43109">
        <w:rPr>
          <w:rFonts w:ascii="Times New Roman" w:hAnsi="Times New Roman"/>
          <w:b/>
          <w:szCs w:val="22"/>
          <w:lang w:val="mt-MT"/>
        </w:rPr>
        <w:tab/>
        <w:t>ISEM U INDIRIZZ TAD-DETENTUR TAL-AWTORIZZAZZJONI GĦAT-TQEGĦID FIS-SUQ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B609D" w:rsidRPr="00F43109" w:rsidRDefault="002B609D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Chiesi Farmaceutici S</w:t>
      </w:r>
      <w:r w:rsidR="00DD0CAA" w:rsidRPr="00F43109">
        <w:rPr>
          <w:rFonts w:ascii="Times New Roman" w:hAnsi="Times New Roman"/>
          <w:szCs w:val="22"/>
          <w:lang w:val="mt-MT"/>
        </w:rPr>
        <w:t>.</w:t>
      </w:r>
      <w:r w:rsidRPr="00F43109">
        <w:rPr>
          <w:rFonts w:ascii="Times New Roman" w:hAnsi="Times New Roman"/>
          <w:szCs w:val="22"/>
          <w:lang w:val="mt-MT"/>
        </w:rPr>
        <w:t>p</w:t>
      </w:r>
      <w:r w:rsidR="00DD0CAA" w:rsidRPr="00F43109">
        <w:rPr>
          <w:rFonts w:ascii="Times New Roman" w:hAnsi="Times New Roman"/>
          <w:szCs w:val="22"/>
          <w:lang w:val="mt-MT"/>
        </w:rPr>
        <w:t>.</w:t>
      </w:r>
      <w:r w:rsidRPr="00F43109">
        <w:rPr>
          <w:rFonts w:ascii="Times New Roman" w:hAnsi="Times New Roman"/>
          <w:szCs w:val="22"/>
          <w:lang w:val="mt-MT"/>
        </w:rPr>
        <w:t>A.</w:t>
      </w:r>
    </w:p>
    <w:p w:rsidR="002B609D" w:rsidRPr="00F43109" w:rsidRDefault="002B609D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Via Palermo 26/A</w:t>
      </w:r>
    </w:p>
    <w:p w:rsidR="002B609D" w:rsidRPr="00F43109" w:rsidRDefault="002B609D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43122 Parma</w:t>
      </w:r>
    </w:p>
    <w:p w:rsidR="002B609D" w:rsidRPr="00F43109" w:rsidRDefault="002B609D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L-Italja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12.</w:t>
      </w:r>
      <w:r w:rsidRPr="00F43109">
        <w:rPr>
          <w:rFonts w:ascii="Times New Roman" w:hAnsi="Times New Roman"/>
          <w:b/>
          <w:szCs w:val="22"/>
          <w:lang w:val="mt-MT"/>
        </w:rPr>
        <w:tab/>
        <w:t xml:space="preserve">NUMRU(I) TAL-AWTORIZZAZZJONI GĦAT-TQEGĦID FIS-SUQ 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EU/1/13/861/002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0C1AF1" w:rsidRPr="00F43109" w:rsidRDefault="000C1AF1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13.</w:t>
      </w:r>
      <w:r w:rsidRPr="00F43109">
        <w:rPr>
          <w:rFonts w:ascii="Times New Roman" w:hAnsi="Times New Roman"/>
          <w:b/>
          <w:szCs w:val="22"/>
          <w:lang w:val="mt-MT"/>
        </w:rPr>
        <w:tab/>
        <w:t>NUMRU TAL-LOTT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i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Lot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14.</w:t>
      </w:r>
      <w:r w:rsidRPr="00F43109">
        <w:rPr>
          <w:rFonts w:ascii="Times New Roman" w:hAnsi="Times New Roman"/>
          <w:b/>
          <w:szCs w:val="22"/>
          <w:lang w:val="mt-MT"/>
        </w:rPr>
        <w:tab/>
        <w:t>KLASSIFIKAZZJONI ĠENERALI TA’ KIF JINGĦATA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15.</w:t>
      </w:r>
      <w:r w:rsidRPr="00F43109">
        <w:rPr>
          <w:rFonts w:ascii="Times New Roman" w:hAnsi="Times New Roman"/>
          <w:b/>
          <w:szCs w:val="22"/>
          <w:lang w:val="mt-MT"/>
        </w:rPr>
        <w:tab/>
        <w:t>ISTRUZZJONIJIET DWAR L-UŻU</w:t>
      </w: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16.</w:t>
      </w:r>
      <w:r w:rsidRPr="00F43109">
        <w:rPr>
          <w:rFonts w:ascii="Times New Roman" w:hAnsi="Times New Roman"/>
          <w:b/>
          <w:szCs w:val="22"/>
          <w:lang w:val="mt-MT"/>
        </w:rPr>
        <w:tab/>
        <w:t>INFORMAZZJONI BIL-BRAILLE</w:t>
      </w:r>
    </w:p>
    <w:p w:rsidR="000C1AF1" w:rsidRPr="00F43109" w:rsidRDefault="000C1AF1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C96353" w:rsidRPr="00F43109" w:rsidRDefault="00C96353" w:rsidP="00F43109">
      <w:pPr>
        <w:spacing w:after="0" w:line="240" w:lineRule="auto"/>
        <w:rPr>
          <w:rFonts w:ascii="Times New Roman" w:hAnsi="Times New Roman"/>
          <w:szCs w:val="22"/>
          <w:shd w:val="clear" w:color="auto" w:fill="CCCCCC"/>
          <w:lang w:val="mt-MT"/>
        </w:rPr>
      </w:pPr>
    </w:p>
    <w:p w:rsidR="0062083A" w:rsidRPr="00F43109" w:rsidRDefault="0062083A" w:rsidP="00F43109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17.</w:t>
      </w:r>
      <w:r w:rsidRPr="00F43109">
        <w:rPr>
          <w:rFonts w:ascii="Times New Roman" w:hAnsi="Times New Roman"/>
          <w:b/>
          <w:szCs w:val="22"/>
          <w:lang w:val="mt-MT"/>
        </w:rPr>
        <w:tab/>
        <w:t>IDENTIFIKATUR UNIKU – BARCODE 2D</w:t>
      </w:r>
    </w:p>
    <w:p w:rsidR="0062083A" w:rsidRPr="00F43109" w:rsidRDefault="0062083A" w:rsidP="00F43109">
      <w:pPr>
        <w:keepNext/>
        <w:spacing w:after="0" w:line="240" w:lineRule="auto"/>
        <w:rPr>
          <w:rFonts w:ascii="Times New Roman" w:hAnsi="Times New Roman"/>
          <w:lang w:val="mt-MT"/>
        </w:rPr>
      </w:pPr>
    </w:p>
    <w:p w:rsidR="0062083A" w:rsidRPr="00F43109" w:rsidRDefault="0062083A" w:rsidP="00F43109">
      <w:pPr>
        <w:spacing w:after="0" w:line="240" w:lineRule="auto"/>
        <w:rPr>
          <w:rFonts w:ascii="Times New Roman" w:hAnsi="Times New Roman"/>
          <w:szCs w:val="22"/>
          <w:shd w:val="clear" w:color="auto" w:fill="CCCCCC"/>
          <w:lang w:val="mt-MT"/>
        </w:rPr>
      </w:pPr>
      <w:r w:rsidRPr="00F43109">
        <w:rPr>
          <w:rFonts w:ascii="Times New Roman" w:hAnsi="Times New Roman"/>
          <w:shd w:val="clear" w:color="auto" w:fill="BFBFBF"/>
          <w:lang w:val="mt-MT"/>
        </w:rPr>
        <w:t>barcode 2D li jkollu l-identifikatur uniku inkluż.</w:t>
      </w:r>
    </w:p>
    <w:p w:rsidR="0062083A" w:rsidRPr="00F43109" w:rsidRDefault="0062083A" w:rsidP="00F43109">
      <w:pPr>
        <w:spacing w:after="0" w:line="240" w:lineRule="auto"/>
        <w:rPr>
          <w:rFonts w:ascii="Times New Roman" w:hAnsi="Times New Roman"/>
          <w:szCs w:val="22"/>
          <w:shd w:val="clear" w:color="auto" w:fill="CCCCCC"/>
          <w:lang w:val="mt-MT"/>
        </w:rPr>
      </w:pPr>
    </w:p>
    <w:p w:rsidR="0062083A" w:rsidRPr="00F43109" w:rsidRDefault="0062083A" w:rsidP="00F43109">
      <w:pPr>
        <w:spacing w:after="0" w:line="240" w:lineRule="auto"/>
        <w:rPr>
          <w:rFonts w:ascii="Times New Roman" w:hAnsi="Times New Roman"/>
          <w:lang w:val="mt-MT"/>
        </w:rPr>
      </w:pPr>
    </w:p>
    <w:p w:rsidR="0062083A" w:rsidRPr="00F43109" w:rsidRDefault="0062083A" w:rsidP="00F43109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18.</w:t>
      </w:r>
      <w:r w:rsidRPr="00F43109">
        <w:rPr>
          <w:rFonts w:ascii="Times New Roman" w:hAnsi="Times New Roman"/>
          <w:b/>
          <w:szCs w:val="22"/>
          <w:lang w:val="mt-MT"/>
        </w:rPr>
        <w:tab/>
        <w:t>IDENTIFIKATUR UNIKU - DATA LI TINQARA MILL-BNIEDEM</w:t>
      </w:r>
    </w:p>
    <w:p w:rsidR="0062083A" w:rsidRPr="00F43109" w:rsidRDefault="0062083A" w:rsidP="00F43109">
      <w:pPr>
        <w:keepNext/>
        <w:spacing w:after="0" w:line="240" w:lineRule="auto"/>
        <w:rPr>
          <w:rFonts w:ascii="Times New Roman" w:hAnsi="Times New Roman"/>
          <w:lang w:val="mt-MT"/>
        </w:rPr>
      </w:pPr>
    </w:p>
    <w:p w:rsidR="0062083A" w:rsidRPr="00F43109" w:rsidRDefault="0062083A" w:rsidP="00F43109">
      <w:pPr>
        <w:keepNext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lang w:val="mt-MT"/>
        </w:rPr>
        <w:t>PC:</w:t>
      </w:r>
    </w:p>
    <w:p w:rsidR="0062083A" w:rsidRPr="00F43109" w:rsidRDefault="0062083A" w:rsidP="00F43109">
      <w:pPr>
        <w:keepNext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lang w:val="mt-MT"/>
        </w:rPr>
        <w:t>SN:</w:t>
      </w:r>
    </w:p>
    <w:p w:rsidR="0062083A" w:rsidRPr="00F43109" w:rsidRDefault="0062083A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lang w:val="mt-MT"/>
        </w:rPr>
        <w:t>NN:</w:t>
      </w:r>
    </w:p>
    <w:p w:rsidR="0062083A" w:rsidRPr="00F43109" w:rsidRDefault="0062083A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br w:type="page"/>
      </w:r>
    </w:p>
    <w:p w:rsidR="00D3171D" w:rsidRPr="00F43109" w:rsidRDefault="00D3171D" w:rsidP="00F43109">
      <w:pPr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0C1AF1" w:rsidRPr="00F43109" w:rsidRDefault="000C1AF1" w:rsidP="00F43109">
      <w:pPr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pStyle w:val="TitleA"/>
        <w:outlineLvl w:val="0"/>
        <w:rPr>
          <w:szCs w:val="22"/>
        </w:rPr>
      </w:pPr>
      <w:r w:rsidRPr="00F43109">
        <w:rPr>
          <w:szCs w:val="22"/>
        </w:rPr>
        <w:t>B. FULJETT TA’ TAGĦRIF</w:t>
      </w:r>
    </w:p>
    <w:p w:rsidR="00D3171D" w:rsidRPr="00F43109" w:rsidRDefault="00D3171D" w:rsidP="00F43109">
      <w:pPr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br w:type="page"/>
        <w:t>Fuljett ta’ tagħrif: Informazzjoni għall-utent</w:t>
      </w:r>
    </w:p>
    <w:p w:rsidR="00D3171D" w:rsidRPr="00F43109" w:rsidRDefault="00D3171D" w:rsidP="00F43109">
      <w:pPr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 xml:space="preserve">PROCYSBI 25 mg kapsuli ibsin gastro-reżistenti </w:t>
      </w:r>
    </w:p>
    <w:p w:rsidR="00D3171D" w:rsidRPr="00F43109" w:rsidRDefault="00D3171D" w:rsidP="00F43109">
      <w:pPr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 xml:space="preserve">PROCYSBI 75 mg kapsuli ibsin gastro-reżistenti </w:t>
      </w:r>
    </w:p>
    <w:p w:rsidR="003D4CAC" w:rsidRPr="00F43109" w:rsidRDefault="003D4CAC" w:rsidP="00F43109">
      <w:pPr>
        <w:spacing w:after="0" w:line="240" w:lineRule="auto"/>
        <w:jc w:val="center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jc w:val="center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Ċisteamina (mercaptamine bitartrate)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spacing w:after="0" w:line="240" w:lineRule="auto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Aqra sew dan il-fuljett kollu qabel tibda tuża din il-mediċina peress li fih informazzjoni importanti għalik</w:t>
      </w:r>
      <w:r w:rsidRPr="00F43109">
        <w:rPr>
          <w:rFonts w:ascii="Times New Roman" w:hAnsi="Times New Roman"/>
          <w:b/>
          <w:color w:val="000000"/>
          <w:szCs w:val="22"/>
          <w:lang w:val="mt-MT"/>
        </w:rPr>
        <w:t>.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-</w:t>
      </w:r>
      <w:r w:rsidRPr="00F43109">
        <w:rPr>
          <w:rFonts w:ascii="Times New Roman" w:hAnsi="Times New Roman"/>
          <w:szCs w:val="22"/>
          <w:lang w:val="mt-MT"/>
        </w:rPr>
        <w:tab/>
        <w:t>Żomm dan il</w:t>
      </w:r>
      <w:r w:rsidRPr="00F43109">
        <w:rPr>
          <w:rFonts w:ascii="Times New Roman" w:hAnsi="Times New Roman"/>
          <w:szCs w:val="22"/>
          <w:lang w:val="mt-MT"/>
        </w:rPr>
        <w:noBreakHyphen/>
        <w:t>fuljett. Jista’ jkollok bżonn terġa’ taqrah.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-</w:t>
      </w:r>
      <w:r w:rsidRPr="00F43109">
        <w:rPr>
          <w:rFonts w:ascii="Times New Roman" w:hAnsi="Times New Roman"/>
          <w:szCs w:val="22"/>
          <w:lang w:val="mt-MT"/>
        </w:rPr>
        <w:tab/>
        <w:t>Jekk ikollok aktar mistoqsijiet, staqsi lit</w:t>
      </w:r>
      <w:r w:rsidRPr="00F43109">
        <w:rPr>
          <w:rFonts w:ascii="Times New Roman" w:hAnsi="Times New Roman"/>
          <w:szCs w:val="22"/>
          <w:lang w:val="mt-MT"/>
        </w:rPr>
        <w:noBreakHyphen/>
        <w:t>tabib jew lill</w:t>
      </w:r>
      <w:r w:rsidRPr="00F43109">
        <w:rPr>
          <w:rFonts w:ascii="Times New Roman" w:hAnsi="Times New Roman"/>
          <w:szCs w:val="22"/>
          <w:lang w:val="mt-MT"/>
        </w:rPr>
        <w:noBreakHyphen/>
        <w:t xml:space="preserve">ispiżjar tiegħek. </w:t>
      </w:r>
    </w:p>
    <w:p w:rsidR="00D3171D" w:rsidRPr="00F43109" w:rsidRDefault="00D3171D" w:rsidP="00F43109">
      <w:pP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-</w:t>
      </w:r>
      <w:r w:rsidRPr="00F43109">
        <w:rPr>
          <w:rFonts w:ascii="Times New Roman" w:hAnsi="Times New Roman"/>
          <w:szCs w:val="22"/>
          <w:lang w:val="mt-MT"/>
        </w:rPr>
        <w:tab/>
        <w:t>Din il</w:t>
      </w:r>
      <w:r w:rsidRPr="00F43109">
        <w:rPr>
          <w:rFonts w:ascii="Times New Roman" w:hAnsi="Times New Roman"/>
          <w:szCs w:val="22"/>
          <w:lang w:val="mt-MT"/>
        </w:rPr>
        <w:noBreakHyphen/>
        <w:t>mediċina ġiet mogħtija lilek biss. M’għandekx tgħaddiha lil persuni oħra. Tista’ tagħmlilhom il</w:t>
      </w:r>
      <w:r w:rsidRPr="00F43109">
        <w:rPr>
          <w:rFonts w:ascii="Times New Roman" w:hAnsi="Times New Roman"/>
          <w:szCs w:val="22"/>
          <w:lang w:val="mt-MT"/>
        </w:rPr>
        <w:noBreakHyphen/>
        <w:t xml:space="preserve">ħsara, </w:t>
      </w:r>
      <w:r w:rsidR="00530B8A" w:rsidRPr="00F43109">
        <w:rPr>
          <w:rFonts w:ascii="Times New Roman" w:hAnsi="Times New Roman"/>
          <w:szCs w:val="22"/>
          <w:lang w:val="mt-MT"/>
        </w:rPr>
        <w:t xml:space="preserve">anke </w:t>
      </w:r>
      <w:r w:rsidRPr="00F43109">
        <w:rPr>
          <w:rFonts w:ascii="Times New Roman" w:hAnsi="Times New Roman"/>
          <w:szCs w:val="22"/>
          <w:lang w:val="mt-MT"/>
        </w:rPr>
        <w:t xml:space="preserve">jekk </w:t>
      </w:r>
      <w:r w:rsidR="00351558" w:rsidRPr="00F43109">
        <w:rPr>
          <w:rFonts w:ascii="Times New Roman" w:hAnsi="Times New Roman"/>
          <w:szCs w:val="22"/>
          <w:lang w:val="mt-MT" w:bidi="mt-MT"/>
        </w:rPr>
        <w:t>għandhom</w:t>
      </w:r>
      <w:r w:rsidRPr="00F43109">
        <w:rPr>
          <w:rFonts w:ascii="Times New Roman" w:hAnsi="Times New Roman"/>
          <w:szCs w:val="22"/>
          <w:lang w:val="mt-MT"/>
        </w:rPr>
        <w:t xml:space="preserve"> l</w:t>
      </w:r>
      <w:r w:rsidRPr="00F43109">
        <w:rPr>
          <w:rFonts w:ascii="Times New Roman" w:hAnsi="Times New Roman"/>
          <w:szCs w:val="22"/>
          <w:lang w:val="mt-MT"/>
        </w:rPr>
        <w:noBreakHyphen/>
        <w:t xml:space="preserve">istess sinjali ta’ mard bħal tiegħek. </w:t>
      </w:r>
    </w:p>
    <w:p w:rsidR="00D3171D" w:rsidRPr="00F43109" w:rsidRDefault="00D3171D" w:rsidP="00F43109">
      <w:pP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-</w:t>
      </w:r>
      <w:r w:rsidRPr="00F43109">
        <w:rPr>
          <w:rFonts w:ascii="Times New Roman" w:hAnsi="Times New Roman"/>
          <w:szCs w:val="22"/>
          <w:lang w:val="mt-MT"/>
        </w:rPr>
        <w:tab/>
      </w:r>
      <w:r w:rsidRPr="00F43109">
        <w:rPr>
          <w:rFonts w:ascii="Times New Roman" w:hAnsi="Times New Roman"/>
          <w:color w:val="000000"/>
          <w:szCs w:val="22"/>
          <w:lang w:val="mt-MT"/>
        </w:rPr>
        <w:t>Jekk ikollok xi effett sekondarju kellem lit</w:t>
      </w:r>
      <w:r w:rsidRPr="00F43109">
        <w:rPr>
          <w:rFonts w:ascii="Times New Roman" w:hAnsi="Times New Roman"/>
          <w:color w:val="000000"/>
          <w:szCs w:val="22"/>
          <w:lang w:val="mt-MT"/>
        </w:rPr>
        <w:noBreakHyphen/>
        <w:t>tabib jew lill</w:t>
      </w:r>
      <w:r w:rsidRPr="00F43109">
        <w:rPr>
          <w:rFonts w:ascii="Times New Roman" w:hAnsi="Times New Roman"/>
          <w:color w:val="000000"/>
          <w:szCs w:val="22"/>
          <w:lang w:val="mt-MT"/>
        </w:rPr>
        <w:noBreakHyphen/>
        <w:t>ispiżjar tiegħek. Dan</w:t>
      </w:r>
      <w:r w:rsidR="00351558" w:rsidRPr="00F43109">
        <w:rPr>
          <w:rFonts w:ascii="Times New Roman" w:hAnsi="Times New Roman"/>
          <w:color w:val="000000"/>
          <w:szCs w:val="22"/>
          <w:lang w:val="mt-MT"/>
        </w:rPr>
        <w:t xml:space="preserve"> </w:t>
      </w:r>
      <w:r w:rsidRPr="00F43109">
        <w:rPr>
          <w:rFonts w:ascii="Times New Roman" w:hAnsi="Times New Roman"/>
          <w:color w:val="000000"/>
          <w:szCs w:val="22"/>
          <w:lang w:val="mt-MT"/>
        </w:rPr>
        <w:t>jinkludi kwalunkwe effett sekondarju possibbli li mhuwiex elenkat f’dan il</w:t>
      </w:r>
      <w:r w:rsidRPr="00F43109">
        <w:rPr>
          <w:rFonts w:ascii="Times New Roman" w:hAnsi="Times New Roman"/>
          <w:color w:val="000000"/>
          <w:szCs w:val="22"/>
          <w:lang w:val="mt-MT"/>
        </w:rPr>
        <w:noBreakHyphen/>
        <w:t xml:space="preserve">fuljett. Ara </w:t>
      </w:r>
      <w:r w:rsidR="00351558" w:rsidRPr="00F43109">
        <w:rPr>
          <w:rFonts w:ascii="Times New Roman" w:hAnsi="Times New Roman"/>
          <w:color w:val="000000"/>
          <w:szCs w:val="22"/>
          <w:lang w:val="mt-MT"/>
        </w:rPr>
        <w:t>sezzjoni </w:t>
      </w:r>
      <w:r w:rsidRPr="00F43109">
        <w:rPr>
          <w:rFonts w:ascii="Times New Roman" w:hAnsi="Times New Roman"/>
          <w:color w:val="000000"/>
          <w:szCs w:val="22"/>
          <w:lang w:val="mt-MT"/>
        </w:rPr>
        <w:t>4.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keepNext/>
        <w:spacing w:after="0" w:line="240" w:lineRule="auto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bCs/>
          <w:szCs w:val="22"/>
          <w:lang w:val="mt-MT"/>
        </w:rPr>
        <w:t>F’dan il</w:t>
      </w:r>
      <w:r w:rsidRPr="00F43109">
        <w:rPr>
          <w:rFonts w:ascii="Times New Roman" w:hAnsi="Times New Roman"/>
          <w:b/>
          <w:bCs/>
          <w:szCs w:val="22"/>
          <w:lang w:val="mt-MT"/>
        </w:rPr>
        <w:noBreakHyphen/>
        <w:t>fuljett</w:t>
      </w:r>
    </w:p>
    <w:p w:rsidR="00D3171D" w:rsidRPr="00F43109" w:rsidRDefault="00D3171D" w:rsidP="00F43109">
      <w:pPr>
        <w:keepNext/>
        <w:spacing w:after="0" w:line="240" w:lineRule="auto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1.</w:t>
      </w:r>
      <w:r w:rsidRPr="00F43109">
        <w:rPr>
          <w:rFonts w:ascii="Times New Roman" w:hAnsi="Times New Roman"/>
          <w:szCs w:val="22"/>
          <w:lang w:val="mt-MT"/>
        </w:rPr>
        <w:tab/>
        <w:t xml:space="preserve">X’inhu PROCYSBI u għalxiex jintuża </w:t>
      </w:r>
    </w:p>
    <w:p w:rsidR="00D3171D" w:rsidRPr="00F43109" w:rsidRDefault="00D3171D" w:rsidP="00F43109">
      <w:pP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2.</w:t>
      </w:r>
      <w:r w:rsidRPr="00F43109">
        <w:rPr>
          <w:rFonts w:ascii="Times New Roman" w:hAnsi="Times New Roman"/>
          <w:szCs w:val="22"/>
          <w:lang w:val="mt-MT"/>
        </w:rPr>
        <w:tab/>
        <w:t xml:space="preserve">X’għandek tkun taf qabel ma tieħu PROCYSBI </w:t>
      </w:r>
    </w:p>
    <w:p w:rsidR="00D3171D" w:rsidRPr="00F43109" w:rsidRDefault="00D3171D" w:rsidP="00F43109">
      <w:pP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3.</w:t>
      </w:r>
      <w:r w:rsidRPr="00F43109">
        <w:rPr>
          <w:rFonts w:ascii="Times New Roman" w:hAnsi="Times New Roman"/>
          <w:szCs w:val="22"/>
          <w:lang w:val="mt-MT"/>
        </w:rPr>
        <w:tab/>
        <w:t xml:space="preserve">Kif għandek tieħu PROCYSBI </w:t>
      </w:r>
    </w:p>
    <w:p w:rsidR="00D3171D" w:rsidRPr="00F43109" w:rsidRDefault="00D3171D" w:rsidP="00F43109">
      <w:pP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4.</w:t>
      </w:r>
      <w:r w:rsidRPr="00F43109">
        <w:rPr>
          <w:rFonts w:ascii="Times New Roman" w:hAnsi="Times New Roman"/>
          <w:szCs w:val="22"/>
          <w:lang w:val="mt-MT"/>
        </w:rPr>
        <w:tab/>
        <w:t>Effetti sekondarji possibbli</w:t>
      </w:r>
    </w:p>
    <w:p w:rsidR="00D3171D" w:rsidRPr="00F43109" w:rsidRDefault="00D3171D" w:rsidP="00F43109">
      <w:pP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5.</w:t>
      </w:r>
      <w:r w:rsidRPr="00F43109">
        <w:rPr>
          <w:rFonts w:ascii="Times New Roman" w:hAnsi="Times New Roman"/>
          <w:szCs w:val="22"/>
          <w:lang w:val="mt-MT"/>
        </w:rPr>
        <w:tab/>
        <w:t>Kif taħżen PROCYSBI</w:t>
      </w:r>
    </w:p>
    <w:p w:rsidR="00D3171D" w:rsidRPr="00F43109" w:rsidRDefault="00D3171D" w:rsidP="00F43109">
      <w:pP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6.</w:t>
      </w:r>
      <w:r w:rsidRPr="00F43109">
        <w:rPr>
          <w:rFonts w:ascii="Times New Roman" w:hAnsi="Times New Roman"/>
          <w:szCs w:val="22"/>
          <w:lang w:val="mt-MT"/>
        </w:rPr>
        <w:tab/>
        <w:t>Kontenut tal</w:t>
      </w:r>
      <w:r w:rsidRPr="00F43109">
        <w:rPr>
          <w:rFonts w:ascii="Times New Roman" w:hAnsi="Times New Roman"/>
          <w:szCs w:val="22"/>
          <w:lang w:val="mt-MT"/>
        </w:rPr>
        <w:noBreakHyphen/>
        <w:t>pakkett u informazzjoni oħra</w:t>
      </w:r>
    </w:p>
    <w:p w:rsidR="00C96353" w:rsidRPr="00F43109" w:rsidRDefault="00C96353" w:rsidP="00F43109">
      <w:pPr>
        <w:tabs>
          <w:tab w:val="left" w:pos="540"/>
        </w:tabs>
        <w:spacing w:after="0" w:line="240" w:lineRule="auto"/>
        <w:ind w:left="540" w:hanging="540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keepNext/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1.</w:t>
      </w:r>
      <w:r w:rsidRPr="00F43109">
        <w:rPr>
          <w:rFonts w:ascii="Times New Roman" w:hAnsi="Times New Roman"/>
          <w:b/>
          <w:szCs w:val="22"/>
          <w:lang w:val="mt-MT"/>
        </w:rPr>
        <w:tab/>
        <w:t>X’inhu PROCYSBI u għalxiex jintuża</w:t>
      </w:r>
    </w:p>
    <w:p w:rsidR="00C96353" w:rsidRPr="00F43109" w:rsidRDefault="00C96353" w:rsidP="00F43109">
      <w:pPr>
        <w:keepNext/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PROCYSBI fih is-sustanza attiva 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(magħrufa wkoll bħala mercaptamine) u jittieħed għall-kura ta’ ċistinożi nefropatika fit-tfal u fl-adulti. Iċ-ċistinożi hija marda li taffettwa kif jaħdem il-ġisem, b’akkumulazzjoni mhux tas-soltu tal-aċidu amino ċistina f’diversi organi tal-ġisem bħall-kliewi, l-għajnejn, il-muskoli, il-frixa, u l-moħħ. L-akkumulazzjoni taċ-ċistina tikkawża ħsara fil-kliewi u l-eskrezzjoni ta’ ammonti żejda ta’ glukożju, proteini, u elettroliti. Organi differenti jkunu affettwati f’etajiet differenti. 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PROCYSBI huwa mediċina li tirreaġixxi maċ-ċistina u b’hekk tnaqqas il-livelli tagħha fiċ-ċelloli. It-terapija biċ-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għandha tinbeda minnufih wara li d-dijanjosi ta’ ċistinożi tiġi kkonfermata sabiex jinkiseb l-aħjar benefiċċju.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2.</w:t>
      </w:r>
      <w:r w:rsidRPr="00F43109">
        <w:rPr>
          <w:rFonts w:ascii="Times New Roman" w:hAnsi="Times New Roman"/>
          <w:b/>
          <w:szCs w:val="22"/>
          <w:lang w:val="mt-MT"/>
        </w:rPr>
        <w:tab/>
        <w:t xml:space="preserve">X’għandek tkun taf qabel ma tieħu PROCYSBI </w:t>
      </w:r>
    </w:p>
    <w:p w:rsidR="00A704CC" w:rsidRPr="00F43109" w:rsidRDefault="00A704CC" w:rsidP="00F43109">
      <w:pPr>
        <w:keepNext/>
        <w:spacing w:after="0" w:line="240" w:lineRule="auto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keepNext/>
        <w:spacing w:after="0" w:line="240" w:lineRule="auto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Tiħux PROCYSBI:</w:t>
      </w:r>
    </w:p>
    <w:p w:rsidR="00D3171D" w:rsidRPr="00F43109" w:rsidRDefault="00D3171D" w:rsidP="00F43109">
      <w:pPr>
        <w:pStyle w:val="Liststycke2"/>
        <w:numPr>
          <w:ilvl w:val="0"/>
          <w:numId w:val="28"/>
        </w:numPr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Jekk inti allerġiku għaċ-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(magħrufa wkoll bħala mercaptamine) jew għal xi sustanza oħra ta’ din il</w:t>
      </w:r>
      <w:r w:rsidRPr="00F43109">
        <w:rPr>
          <w:rFonts w:ascii="Times New Roman" w:hAnsi="Times New Roman"/>
          <w:szCs w:val="22"/>
          <w:lang w:val="mt-MT"/>
        </w:rPr>
        <w:noBreakHyphen/>
        <w:t>mediċina (</w:t>
      </w:r>
      <w:r w:rsidR="00F2471C" w:rsidRPr="00F43109">
        <w:rPr>
          <w:rFonts w:ascii="Times New Roman" w:hAnsi="Times New Roman"/>
          <w:szCs w:val="22"/>
          <w:lang w:val="mt-MT"/>
        </w:rPr>
        <w:t>imniżżla</w:t>
      </w:r>
      <w:r w:rsidRPr="00F43109">
        <w:rPr>
          <w:rFonts w:ascii="Times New Roman" w:hAnsi="Times New Roman"/>
          <w:szCs w:val="22"/>
          <w:lang w:val="mt-MT"/>
        </w:rPr>
        <w:t xml:space="preserve"> fis</w:t>
      </w:r>
      <w:r w:rsidRPr="00F43109">
        <w:rPr>
          <w:rFonts w:ascii="Times New Roman" w:hAnsi="Times New Roman"/>
          <w:szCs w:val="22"/>
          <w:lang w:val="mt-MT"/>
        </w:rPr>
        <w:noBreakHyphen/>
        <w:t>sezzjoni 6).</w:t>
      </w:r>
    </w:p>
    <w:p w:rsidR="00D3171D" w:rsidRPr="00F43109" w:rsidRDefault="00D3171D" w:rsidP="00F43109">
      <w:pPr>
        <w:pStyle w:val="Liststycke2"/>
        <w:numPr>
          <w:ilvl w:val="0"/>
          <w:numId w:val="28"/>
        </w:numPr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Jekk inti allerġiku għall-penicillamine.</w:t>
      </w:r>
    </w:p>
    <w:p w:rsidR="00D3171D" w:rsidRPr="00F43109" w:rsidRDefault="00D3171D" w:rsidP="00F43109">
      <w:pPr>
        <w:pStyle w:val="Liststycke2"/>
        <w:numPr>
          <w:ilvl w:val="0"/>
          <w:numId w:val="28"/>
        </w:numPr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Jekk qiegħda tredda’.</w:t>
      </w:r>
    </w:p>
    <w:p w:rsidR="00D3171D" w:rsidRPr="00F43109" w:rsidRDefault="00D3171D" w:rsidP="00F43109">
      <w:pPr>
        <w:tabs>
          <w:tab w:val="left" w:pos="540"/>
        </w:tabs>
        <w:spacing w:after="0" w:line="240" w:lineRule="auto"/>
        <w:ind w:left="547" w:hanging="547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spacing w:after="0" w:line="240" w:lineRule="auto"/>
        <w:rPr>
          <w:rFonts w:ascii="Times New Roman" w:hAnsi="Times New Roman"/>
          <w:b/>
          <w:bCs/>
          <w:szCs w:val="22"/>
          <w:lang w:val="mt-MT"/>
        </w:rPr>
      </w:pPr>
      <w:r w:rsidRPr="00F43109">
        <w:rPr>
          <w:rFonts w:ascii="Times New Roman" w:hAnsi="Times New Roman"/>
          <w:b/>
          <w:bCs/>
          <w:szCs w:val="22"/>
          <w:lang w:val="mt-MT"/>
        </w:rPr>
        <w:t>Twissijiet u prekawzjonijiet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Kellem lit-tabib jew lill-ispiżjar tiegħek qabel tieħu PROCYSBI. 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Style w:val="Liststycke2"/>
        <w:numPr>
          <w:ilvl w:val="0"/>
          <w:numId w:val="30"/>
        </w:numPr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Minħabba li 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orali ma tipprevjenix id-depożitu ta’ kristalli taċ-ċistina fl-għajnejn, għandek tkompli tapplika t-taqtir tal-għajnejn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kif preskritt mit-tabib tiegħek. </w:t>
      </w:r>
    </w:p>
    <w:p w:rsidR="00D3171D" w:rsidRPr="00F43109" w:rsidRDefault="00D3171D" w:rsidP="00F43109">
      <w:pPr>
        <w:pStyle w:val="Liststycke2"/>
        <w:numPr>
          <w:ilvl w:val="0"/>
          <w:numId w:val="30"/>
        </w:numPr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Il-kapsuli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sħaħ mgħandhomx jingħataw lil tfal ta’ taħt is-sitt snin minħabba r-riskju li jifgaw fihom</w:t>
      </w:r>
      <w:r w:rsidR="00A704CC" w:rsidRPr="00F43109">
        <w:rPr>
          <w:rFonts w:ascii="Times New Roman" w:hAnsi="Times New Roman"/>
          <w:szCs w:val="22"/>
          <w:lang w:val="mt-MT"/>
        </w:rPr>
        <w:t xml:space="preserve"> (irreferi għas-sezzjoni</w:t>
      </w:r>
      <w:r w:rsidR="00E30C55" w:rsidRPr="00F43109">
        <w:rPr>
          <w:rFonts w:ascii="Times New Roman" w:hAnsi="Times New Roman"/>
          <w:szCs w:val="22"/>
          <w:lang w:val="mt-MT"/>
        </w:rPr>
        <w:t> </w:t>
      </w:r>
      <w:r w:rsidR="00A704CC" w:rsidRPr="00F43109">
        <w:rPr>
          <w:rFonts w:ascii="Times New Roman" w:hAnsi="Times New Roman"/>
          <w:szCs w:val="22"/>
          <w:lang w:val="mt-MT"/>
        </w:rPr>
        <w:t xml:space="preserve">3 Kif għandek tieħu PROCYSBI – </w:t>
      </w:r>
      <w:r w:rsidR="007D38F2" w:rsidRPr="00F43109">
        <w:rPr>
          <w:rFonts w:ascii="Times New Roman" w:hAnsi="Times New Roman"/>
          <w:szCs w:val="22"/>
          <w:lang w:val="mt-MT"/>
        </w:rPr>
        <w:t>Metodu ta’ kif għandu jingħata</w:t>
      </w:r>
      <w:r w:rsidR="00A704CC" w:rsidRPr="00F43109">
        <w:rPr>
          <w:rFonts w:ascii="Times New Roman" w:hAnsi="Times New Roman"/>
          <w:szCs w:val="22"/>
          <w:lang w:val="mt-MT"/>
        </w:rPr>
        <w:t>)</w:t>
      </w:r>
      <w:r w:rsidRPr="00F43109">
        <w:rPr>
          <w:rFonts w:ascii="Times New Roman" w:hAnsi="Times New Roman"/>
          <w:szCs w:val="22"/>
          <w:lang w:val="mt-MT"/>
        </w:rPr>
        <w:t>.</w:t>
      </w:r>
    </w:p>
    <w:p w:rsidR="00D3171D" w:rsidRPr="00F43109" w:rsidRDefault="00D3171D" w:rsidP="00F43109">
      <w:pPr>
        <w:pStyle w:val="Liststycke2"/>
        <w:numPr>
          <w:ilvl w:val="0"/>
          <w:numId w:val="30"/>
        </w:numPr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Jistgħu jseħħu ġrieħi serji fil-ġilda f’pazjenti kkurati b’dożi għoljin ta’ 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>. It-tabib tiegħek jimmonitorjalek il-ġilda u l-għadam tiegħek regolarment u jnaqqas jew iwaqqaf il-kura tiegħek jekk ikun meħtieġ (ara sezzjoni</w:t>
      </w:r>
      <w:r w:rsidR="007D38F2" w:rsidRPr="00F43109">
        <w:rPr>
          <w:rFonts w:ascii="Times New Roman" w:hAnsi="Times New Roman"/>
          <w:szCs w:val="22"/>
          <w:lang w:val="mt-MT"/>
        </w:rPr>
        <w:t> </w:t>
      </w:r>
      <w:r w:rsidRPr="00F43109">
        <w:rPr>
          <w:rFonts w:ascii="Times New Roman" w:hAnsi="Times New Roman"/>
          <w:szCs w:val="22"/>
          <w:lang w:val="mt-MT"/>
        </w:rPr>
        <w:t>4).</w:t>
      </w:r>
    </w:p>
    <w:p w:rsidR="00D3171D" w:rsidRPr="00F43109" w:rsidRDefault="00D3171D" w:rsidP="00F43109">
      <w:pPr>
        <w:pStyle w:val="Liststycke2"/>
        <w:numPr>
          <w:ilvl w:val="0"/>
          <w:numId w:val="30"/>
        </w:numPr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Ulċeri fl-istonku u fl-intestini u fsada jistgħu jseħħu f’pazjenti li jkunu qegħdin jingħataw iċ-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="007D38F2" w:rsidRPr="00F43109">
        <w:rPr>
          <w:rFonts w:ascii="Times New Roman" w:hAnsi="Times New Roman"/>
          <w:szCs w:val="22"/>
          <w:lang w:val="mt-MT"/>
        </w:rPr>
        <w:t xml:space="preserve"> (ara sezzjoni 4)</w:t>
      </w:r>
      <w:r w:rsidRPr="00F43109">
        <w:rPr>
          <w:rFonts w:ascii="Times New Roman" w:hAnsi="Times New Roman"/>
          <w:szCs w:val="22"/>
          <w:lang w:val="mt-MT"/>
        </w:rPr>
        <w:t xml:space="preserve">. </w:t>
      </w:r>
    </w:p>
    <w:p w:rsidR="00D3171D" w:rsidRPr="00F43109" w:rsidRDefault="00D3171D" w:rsidP="00F43109">
      <w:pPr>
        <w:pStyle w:val="Liststycke2"/>
        <w:numPr>
          <w:ilvl w:val="0"/>
          <w:numId w:val="30"/>
        </w:numPr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tista’ tikkawża sintomi intestinali oħrajn inklużi nawżja, rimettar, anoressija u uġigħ fl-istonku. It-tabib tiegħek jista’ jwaqqaflek jew jibdillek id-doża jekk dan jiġri. </w:t>
      </w:r>
    </w:p>
    <w:p w:rsidR="00D3171D" w:rsidRPr="00F43109" w:rsidRDefault="00D3171D" w:rsidP="00F43109">
      <w:pPr>
        <w:pStyle w:val="Liststycke2"/>
        <w:numPr>
          <w:ilvl w:val="0"/>
          <w:numId w:val="30"/>
        </w:numPr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Kellem lit-tabib tiegħek jekk ikollok xi sintomi fl-istonku mhux tas-soltu jew bidliet fis-sintomi tal-istonku.</w:t>
      </w:r>
    </w:p>
    <w:p w:rsidR="00D3171D" w:rsidRPr="00F43109" w:rsidRDefault="00D3171D" w:rsidP="00F43109">
      <w:pPr>
        <w:pStyle w:val="Liststycke2"/>
        <w:numPr>
          <w:ilvl w:val="0"/>
          <w:numId w:val="30"/>
        </w:numPr>
        <w:autoSpaceDE w:val="0"/>
        <w:autoSpaceDN w:val="0"/>
        <w:adjustRightInd w:val="0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tista’ tikkawża sintomi bħal aċċessjonijiet, għeja, ngħas, depressjoni u disturbi fil-moħħ (enċefalopatija). Jekk jiżviluppaw sintomi bħal dawn, għid lit-tabib tiegħek u dan jaġġustalek id-doża.</w:t>
      </w:r>
    </w:p>
    <w:p w:rsidR="00D3171D" w:rsidRPr="00F43109" w:rsidRDefault="00D3171D" w:rsidP="00F43109">
      <w:pPr>
        <w:pStyle w:val="Liststycke2"/>
        <w:numPr>
          <w:ilvl w:val="0"/>
          <w:numId w:val="30"/>
        </w:numPr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tista’ tikkawża funzjoni anormali tal-fwied jew tnaqqis fl-għadd taċ-ċelloli bojod tad-demm (lewkopenija). It-tabib tiegħek għandu jimmonitorjalek b’mod regolari l-għadd tad-demm u l-funzjoni tal-fwied tiegħek.</w:t>
      </w:r>
    </w:p>
    <w:p w:rsidR="00D3171D" w:rsidRPr="00F43109" w:rsidRDefault="00D3171D" w:rsidP="00F43109">
      <w:pPr>
        <w:pStyle w:val="Liststycke2"/>
        <w:numPr>
          <w:ilvl w:val="0"/>
          <w:numId w:val="30"/>
        </w:numPr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It-tabib tiegħek jimmonitorjak għal ipeertensjoni intrakranjali beninna (jew pseudotumor cerebri (PTC)) u/jew nefħa tan-nerv ottiku (papilledema) assoċjati mal-kura biċ-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>. Isirulek eżamijiet regolari tal-għajnejn sabiex din il-kondizzjoni tiġi identifikata peress li l-kura fil-pront tista’ tipprevjeni t-telf tal-vista.</w:t>
      </w:r>
    </w:p>
    <w:p w:rsidR="00D3171D" w:rsidRPr="00F43109" w:rsidRDefault="00D3171D" w:rsidP="00F43109">
      <w:pPr>
        <w:pStyle w:val="Liststycke2"/>
        <w:ind w:left="567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spacing w:after="0" w:line="240" w:lineRule="auto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bCs/>
          <w:szCs w:val="22"/>
          <w:lang w:val="mt-MT"/>
        </w:rPr>
        <w:t xml:space="preserve">Mediċini oħra u </w:t>
      </w:r>
      <w:r w:rsidRPr="00F43109">
        <w:rPr>
          <w:rFonts w:ascii="Times New Roman" w:hAnsi="Times New Roman"/>
          <w:b/>
          <w:szCs w:val="22"/>
          <w:lang w:val="mt-MT"/>
        </w:rPr>
        <w:t>PROCYSBI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Għid lit-tabib jew lill-ispiżjar tiegħek jekk </w:t>
      </w:r>
      <w:r w:rsidR="00F2471C" w:rsidRPr="00F43109">
        <w:rPr>
          <w:rFonts w:ascii="Times New Roman" w:hAnsi="Times New Roman"/>
          <w:szCs w:val="22"/>
          <w:lang w:val="mt-MT"/>
        </w:rPr>
        <w:t xml:space="preserve">qed </w:t>
      </w:r>
      <w:r w:rsidRPr="00F43109">
        <w:rPr>
          <w:rFonts w:ascii="Times New Roman" w:hAnsi="Times New Roman"/>
          <w:szCs w:val="22"/>
          <w:lang w:val="mt-MT"/>
        </w:rPr>
        <w:t xml:space="preserve">tieħu, ħadt dan l-aħħar, jew tista’ tieħu xi </w:t>
      </w:r>
      <w:r w:rsidR="00F2471C" w:rsidRPr="00F43109">
        <w:rPr>
          <w:rFonts w:ascii="Times New Roman" w:hAnsi="Times New Roman"/>
          <w:szCs w:val="22"/>
          <w:lang w:val="mt-MT"/>
        </w:rPr>
        <w:t xml:space="preserve">mediċini </w:t>
      </w:r>
      <w:r w:rsidRPr="00F43109">
        <w:rPr>
          <w:rFonts w:ascii="Times New Roman" w:hAnsi="Times New Roman"/>
          <w:szCs w:val="22"/>
          <w:lang w:val="mt-MT"/>
        </w:rPr>
        <w:t>oħra. Jekk it-tabib tiegħek jiktiblek il-bikarbonat, tiħdux fl-istess ħin li tieħu PROCYSBI;</w:t>
      </w:r>
      <w:r w:rsidRPr="00F43109">
        <w:rPr>
          <w:rFonts w:ascii="Times New Roman" w:hAnsi="Times New Roman"/>
          <w:szCs w:val="22"/>
          <w:vertAlign w:val="superscript"/>
          <w:lang w:val="mt-MT"/>
        </w:rPr>
        <w:t xml:space="preserve"> </w:t>
      </w:r>
      <w:r w:rsidRPr="00F43109">
        <w:rPr>
          <w:rFonts w:ascii="Times New Roman" w:hAnsi="Times New Roman"/>
          <w:szCs w:val="22"/>
          <w:lang w:val="mt-MT"/>
        </w:rPr>
        <w:t>ħu l-bikarbonat mill-inqas siegħa qabel jew mill-inqas siegħa wara li tkun ħadt il-mediċina.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spacing w:after="0" w:line="240" w:lineRule="auto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PROCYSBI ma</w:t>
      </w:r>
      <w:r w:rsidR="00F2471C" w:rsidRPr="00F43109">
        <w:rPr>
          <w:rFonts w:ascii="Times New Roman" w:hAnsi="Times New Roman"/>
          <w:b/>
          <w:szCs w:val="22"/>
          <w:lang w:val="mt-MT"/>
        </w:rPr>
        <w:t xml:space="preserve">’ </w:t>
      </w:r>
      <w:r w:rsidRPr="00F43109">
        <w:rPr>
          <w:rFonts w:ascii="Times New Roman" w:hAnsi="Times New Roman"/>
          <w:b/>
          <w:szCs w:val="22"/>
          <w:lang w:val="mt-MT"/>
        </w:rPr>
        <w:t>ikel u xorb</w:t>
      </w:r>
    </w:p>
    <w:p w:rsidR="007D38F2" w:rsidRPr="00F43109" w:rsidRDefault="007D38F2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Għal mill-inqas siegħa qabel u siegħa wara li tieħu PROCYSBI ipprova evita ikliet li huma b’ħafna xaħam jew proteini kif ukoll kwalunkwe ikel jew likwidu li jista’ jnaqqas l-aċidità fl-istonku tiegħek, bħal ħalib jew jogurt. Jekk dan ma jkunx possibbli, tista’ tiekol ammont żgħir (madwar 100 gramma) ta’ ikel (l-aħjar karboidrati eż., ħobż, għaġin, frott) fis-siegħa ta’ </w:t>
      </w:r>
      <w:r w:rsidR="00DD0CAA" w:rsidRPr="00F43109">
        <w:rPr>
          <w:rFonts w:ascii="Times New Roman" w:hAnsi="Times New Roman"/>
          <w:szCs w:val="22"/>
          <w:lang w:val="mt-MT"/>
        </w:rPr>
        <w:t>qabel u wara li tieħu PROCYSBI.</w:t>
      </w:r>
    </w:p>
    <w:p w:rsidR="00D3171D" w:rsidRPr="00F43109" w:rsidRDefault="007D38F2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Ħu l-kapsula ma’ xarba aċiduża (bħal meraq tal-larinġ jew xi meraq aċiduż ieħor) jew ilma. Għat-tfal u l-pazjenti li għandhom problemi biex jibilgħu, jekk jogħġbok irreferi għa</w:t>
      </w:r>
      <w:r w:rsidR="00E30C55" w:rsidRPr="00F43109">
        <w:rPr>
          <w:rFonts w:ascii="Times New Roman" w:hAnsi="Times New Roman"/>
          <w:szCs w:val="22"/>
          <w:lang w:val="mt-MT"/>
        </w:rPr>
        <w:t xml:space="preserve">s-sezzjoni 3 </w:t>
      </w:r>
      <w:r w:rsidRPr="00F43109">
        <w:rPr>
          <w:rFonts w:ascii="Times New Roman" w:hAnsi="Times New Roman"/>
          <w:szCs w:val="22"/>
          <w:lang w:val="mt-MT"/>
        </w:rPr>
        <w:t>Kif għandek tieħu PROCYSBI</w:t>
      </w:r>
      <w:r w:rsidR="00E30C55" w:rsidRPr="00F43109">
        <w:rPr>
          <w:rFonts w:ascii="Times New Roman" w:hAnsi="Times New Roman"/>
          <w:szCs w:val="22"/>
          <w:lang w:val="mt-MT"/>
        </w:rPr>
        <w:t xml:space="preserve"> – Metodu ta’ kif għandu jingħata</w:t>
      </w:r>
      <w:r w:rsidRPr="00F43109">
        <w:rPr>
          <w:rFonts w:ascii="Times New Roman" w:hAnsi="Times New Roman"/>
          <w:szCs w:val="22"/>
          <w:lang w:val="mt-MT"/>
        </w:rPr>
        <w:t>.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spacing w:after="0" w:line="240" w:lineRule="auto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Tqala u treddigħ</w:t>
      </w:r>
    </w:p>
    <w:p w:rsidR="00D3171D" w:rsidRPr="00F43109" w:rsidRDefault="00D3171D" w:rsidP="00F43109">
      <w:pPr>
        <w:spacing w:after="0" w:line="240" w:lineRule="auto"/>
        <w:jc w:val="both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Jekk inti tqila jew qed tredda’, taħseb li tista’ tkun tqila jew qed tippjana li jkollok tarbija, itlob il-parir tat-tabib jew tal-ispiżjar tiegħek qabel tieħu din il-mediċina.</w:t>
      </w:r>
    </w:p>
    <w:p w:rsidR="00D3171D" w:rsidRPr="00F43109" w:rsidRDefault="00D3171D" w:rsidP="00F43109">
      <w:pPr>
        <w:spacing w:after="0" w:line="240" w:lineRule="auto"/>
        <w:jc w:val="both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jc w:val="both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Ma għandekx tuża din il-mediċina jekk inti tqila, b’mod partikolari fl-ewwel trimester. Jekk inti mara li qiegħda tippjana xi tqala jew tinqabad tqila, ħu minnufih il-parir tat-tabib tiegħek dwar jekk għandekx twaqqaf it-terapija b’din il-mediċina peress li jekk tkompli l-kura tista’ tagħmel ħsara lit-tarbija fil-ġuf. 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jc w:val="both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Tużax din il-mediċina jekk qiegħda tredda’ (ara sezzjoni 2 taħt </w:t>
      </w:r>
      <w:r w:rsidR="00BC2280" w:rsidRPr="00F43109">
        <w:rPr>
          <w:rFonts w:ascii="Times New Roman" w:hAnsi="Times New Roman"/>
          <w:szCs w:val="22"/>
          <w:lang w:val="mt-MT"/>
        </w:rPr>
        <w:t>“</w:t>
      </w:r>
      <w:r w:rsidRPr="00F43109">
        <w:rPr>
          <w:rFonts w:ascii="Times New Roman" w:hAnsi="Times New Roman"/>
          <w:szCs w:val="22"/>
          <w:lang w:val="mt-MT"/>
        </w:rPr>
        <w:t>Tużax PROCYSBI</w:t>
      </w:r>
      <w:r w:rsidR="00BC2280" w:rsidRPr="00F43109">
        <w:rPr>
          <w:rFonts w:ascii="Times New Roman" w:hAnsi="Times New Roman"/>
          <w:szCs w:val="22"/>
          <w:lang w:val="mt-MT"/>
        </w:rPr>
        <w:t>”</w:t>
      </w:r>
      <w:r w:rsidRPr="00F43109">
        <w:rPr>
          <w:rFonts w:ascii="Times New Roman" w:hAnsi="Times New Roman"/>
          <w:szCs w:val="22"/>
          <w:lang w:val="mt-MT"/>
        </w:rPr>
        <w:t xml:space="preserve">). 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spacing w:after="0" w:line="240" w:lineRule="auto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Sewqan u tħaddim ta’ magni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Din il-mediċina tista’ tikkawża n-ngħas. Meta tibda t-terapija, mgħandekx issuq, tuża makkinarju, jew tagħmel xi attività oħra perikoluża sakemm tkun taf kif taffettwak il-mediċina.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Cs w:val="22"/>
          <w:lang w:val="mt-MT"/>
        </w:rPr>
      </w:pPr>
      <w:r w:rsidRPr="00F43109">
        <w:rPr>
          <w:rFonts w:ascii="Times New Roman" w:hAnsi="Times New Roman"/>
          <w:b/>
          <w:color w:val="000000"/>
          <w:szCs w:val="22"/>
          <w:lang w:val="mt-MT"/>
        </w:rPr>
        <w:t>PROCYSBI</w:t>
      </w:r>
      <w:r w:rsidR="00BC2280" w:rsidRPr="00F43109">
        <w:rPr>
          <w:rFonts w:ascii="Times New Roman" w:hAnsi="Times New Roman"/>
          <w:b/>
          <w:color w:val="000000"/>
          <w:szCs w:val="22"/>
          <w:lang w:val="mt-MT"/>
        </w:rPr>
        <w:t xml:space="preserve"> fih</w:t>
      </w:r>
      <w:r w:rsidRPr="00F43109">
        <w:rPr>
          <w:rFonts w:ascii="Times New Roman" w:hAnsi="Times New Roman"/>
          <w:b/>
          <w:color w:val="000000"/>
          <w:szCs w:val="22"/>
          <w:lang w:val="mt-MT"/>
        </w:rPr>
        <w:t xml:space="preserve"> </w:t>
      </w:r>
      <w:r w:rsidR="00BC2280" w:rsidRPr="00F43109">
        <w:rPr>
          <w:rFonts w:ascii="Times New Roman" w:hAnsi="Times New Roman"/>
          <w:b/>
          <w:bCs/>
          <w:color w:val="000000"/>
          <w:szCs w:val="22"/>
          <w:lang w:val="mt-MT"/>
        </w:rPr>
        <w:t>sodium</w:t>
      </w:r>
    </w:p>
    <w:p w:rsidR="00D3171D" w:rsidRPr="00F43109" w:rsidRDefault="00D3171D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2"/>
          <w:lang w:val="mt-MT"/>
        </w:rPr>
      </w:pPr>
      <w:r w:rsidRPr="00F43109">
        <w:rPr>
          <w:rFonts w:ascii="Times New Roman" w:hAnsi="Times New Roman"/>
          <w:color w:val="000000"/>
          <w:szCs w:val="22"/>
          <w:lang w:val="mt-MT"/>
        </w:rPr>
        <w:t xml:space="preserve">Din il-mediċina fiha </w:t>
      </w:r>
      <w:r w:rsidR="00BC2280" w:rsidRPr="00F43109">
        <w:rPr>
          <w:rFonts w:ascii="Times New Roman" w:hAnsi="Times New Roman"/>
          <w:color w:val="000000"/>
          <w:szCs w:val="22"/>
          <w:lang w:val="mt-MT"/>
        </w:rPr>
        <w:t xml:space="preserve">anqas </w:t>
      </w:r>
      <w:r w:rsidRPr="00F43109">
        <w:rPr>
          <w:rFonts w:ascii="Times New Roman" w:hAnsi="Times New Roman"/>
          <w:color w:val="000000"/>
          <w:szCs w:val="22"/>
          <w:lang w:val="mt-MT"/>
        </w:rPr>
        <w:t>minn 1</w:t>
      </w:r>
      <w:r w:rsidR="00BC2280" w:rsidRPr="00F43109">
        <w:rPr>
          <w:rFonts w:ascii="Times New Roman" w:hAnsi="Times New Roman"/>
          <w:color w:val="000000"/>
          <w:szCs w:val="22"/>
          <w:lang w:val="mt-MT"/>
        </w:rPr>
        <w:t> </w:t>
      </w:r>
      <w:r w:rsidRPr="00F43109">
        <w:rPr>
          <w:rFonts w:ascii="Times New Roman" w:hAnsi="Times New Roman"/>
          <w:color w:val="000000"/>
          <w:szCs w:val="22"/>
          <w:lang w:val="mt-MT"/>
        </w:rPr>
        <w:t xml:space="preserve">mmol </w:t>
      </w:r>
      <w:r w:rsidR="00BC2280" w:rsidRPr="00F43109">
        <w:rPr>
          <w:rFonts w:ascii="Times New Roman" w:hAnsi="Times New Roman"/>
          <w:color w:val="000000"/>
          <w:szCs w:val="22"/>
          <w:lang w:val="mt-MT"/>
        </w:rPr>
        <w:t>sodium</w:t>
      </w:r>
      <w:r w:rsidRPr="00F43109">
        <w:rPr>
          <w:rFonts w:ascii="Times New Roman" w:hAnsi="Times New Roman"/>
          <w:color w:val="000000"/>
          <w:szCs w:val="22"/>
          <w:lang w:val="mt-MT"/>
        </w:rPr>
        <w:t xml:space="preserve"> (</w:t>
      </w:r>
      <w:r w:rsidR="00BC2280" w:rsidRPr="00F43109">
        <w:rPr>
          <w:rFonts w:ascii="Times New Roman" w:hAnsi="Times New Roman"/>
          <w:color w:val="000000"/>
          <w:szCs w:val="22"/>
          <w:lang w:val="mt-MT"/>
        </w:rPr>
        <w:t>23 </w:t>
      </w:r>
      <w:r w:rsidRPr="00F43109">
        <w:rPr>
          <w:rFonts w:ascii="Times New Roman" w:hAnsi="Times New Roman"/>
          <w:color w:val="000000"/>
          <w:szCs w:val="22"/>
          <w:lang w:val="mt-MT"/>
        </w:rPr>
        <w:t>mg) f’kull doża</w:t>
      </w:r>
      <w:r w:rsidR="00BC2280" w:rsidRPr="00F43109">
        <w:rPr>
          <w:rFonts w:ascii="Times New Roman" w:hAnsi="Times New Roman"/>
          <w:color w:val="000000"/>
          <w:szCs w:val="22"/>
          <w:lang w:val="mt-MT"/>
        </w:rPr>
        <w:t>,</w:t>
      </w:r>
      <w:r w:rsidRPr="00F43109">
        <w:rPr>
          <w:rFonts w:ascii="Times New Roman" w:hAnsi="Times New Roman"/>
          <w:color w:val="000000"/>
          <w:szCs w:val="22"/>
          <w:lang w:val="mt-MT"/>
        </w:rPr>
        <w:t xml:space="preserve"> jiġifieri </w:t>
      </w:r>
      <w:r w:rsidR="00BC2280" w:rsidRPr="00F43109">
        <w:rPr>
          <w:rFonts w:ascii="Times New Roman" w:hAnsi="Times New Roman"/>
          <w:lang w:val="mt-MT"/>
        </w:rPr>
        <w:t>essenzjalment “ħielsa mis-sodium”</w:t>
      </w:r>
      <w:r w:rsidRPr="00F43109">
        <w:rPr>
          <w:rFonts w:ascii="Times New Roman" w:hAnsi="Times New Roman"/>
          <w:color w:val="000000"/>
          <w:szCs w:val="22"/>
          <w:lang w:val="mt-MT"/>
        </w:rPr>
        <w:t xml:space="preserve">. 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3.</w:t>
      </w:r>
      <w:r w:rsidRPr="00F43109">
        <w:rPr>
          <w:rFonts w:ascii="Times New Roman" w:hAnsi="Times New Roman"/>
          <w:b/>
          <w:szCs w:val="22"/>
          <w:lang w:val="mt-MT"/>
        </w:rPr>
        <w:tab/>
        <w:t>Kif għandek tieħu PROCYSBI</w:t>
      </w:r>
    </w:p>
    <w:p w:rsidR="000C1AF1" w:rsidRPr="00F43109" w:rsidRDefault="000C1AF1" w:rsidP="00F43109">
      <w:pPr>
        <w:keepNext/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Dejjem għandek tieħu din il-mediċina skont il-parir eżatt tat-tabib jew l-ispiżjar tiegħek. </w:t>
      </w:r>
      <w:r w:rsidR="00F2471C" w:rsidRPr="00F43109">
        <w:rPr>
          <w:rFonts w:ascii="Times New Roman" w:hAnsi="Times New Roman"/>
          <w:szCs w:val="22"/>
          <w:lang w:val="mt-MT" w:bidi="mt-MT"/>
        </w:rPr>
        <w:t xml:space="preserve">Iċċekkja </w:t>
      </w:r>
      <w:r w:rsidRPr="00F43109">
        <w:rPr>
          <w:rFonts w:ascii="Times New Roman" w:hAnsi="Times New Roman"/>
          <w:szCs w:val="22"/>
          <w:lang w:val="mt-MT"/>
        </w:rPr>
        <w:t>mat-tabib jew mal-ispiżjar tiegħek jekk ikollok xi dubju.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Id-doża rakkomandata għalik jew għat-tifel/tifla tiegħek tiddependi mill-età u l-piż tiegħek jew tat-tifel/tifla tiegħek. Id-doża ta’ manutenzjoni fil-mira hija 1.3 g/m</w:t>
      </w:r>
      <w:r w:rsidRPr="00F43109">
        <w:rPr>
          <w:rFonts w:ascii="Times New Roman" w:hAnsi="Times New Roman"/>
          <w:szCs w:val="22"/>
          <w:vertAlign w:val="superscript"/>
          <w:lang w:val="mt-MT"/>
        </w:rPr>
        <w:t>2</w:t>
      </w:r>
      <w:r w:rsidRPr="00F43109">
        <w:rPr>
          <w:rFonts w:ascii="Times New Roman" w:hAnsi="Times New Roman"/>
          <w:szCs w:val="22"/>
          <w:lang w:val="mt-MT"/>
        </w:rPr>
        <w:t>/jum.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spacing w:after="0" w:line="240" w:lineRule="auto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Skeda tad-doża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Ħu din il-mediċina darbtejn kuljum, kull 12-il siegħa. Biex tieħu l-aħjar benefiċċju minn din il-mediċina, ipprova evita l-ikel u l-prodotti tal-ħalib għal mill-inqas siegħa qabel u siegħa wara li tieħu d-doża ta’ PROCYSBI. Jekk dan ma jkunx possibbli, tista’ tiekol ammont żgħir (madwar 100 gramma) ta’ ikel (l-aħjar karboidrati</w:t>
      </w:r>
      <w:r w:rsidR="00047D89" w:rsidRPr="00F43109">
        <w:rPr>
          <w:rFonts w:ascii="Times New Roman" w:hAnsi="Times New Roman"/>
          <w:szCs w:val="22"/>
          <w:lang w:val="mt-MT"/>
        </w:rPr>
        <w:t xml:space="preserve"> eż. ħobż, għaġin, frott</w:t>
      </w:r>
      <w:r w:rsidRPr="00F43109">
        <w:rPr>
          <w:rFonts w:ascii="Times New Roman" w:hAnsi="Times New Roman"/>
          <w:szCs w:val="22"/>
          <w:lang w:val="mt-MT"/>
        </w:rPr>
        <w:t xml:space="preserve">) fis-siegħa ta’ qabel u wara li tieħu PROCYSBI. 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Huwa importanti li tieħu PROCYSBI b’mod konsistenti maż-żmien.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Iżżidx jew tnaqqas l-ammont ta’ mediċina mingħajr l-approvazzjoni tat-tabib tiegħek.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Id-doża totali tas-soltu m’għandhiex taqbeż il-1.95 g/m</w:t>
      </w:r>
      <w:r w:rsidRPr="00F43109">
        <w:rPr>
          <w:rFonts w:ascii="Times New Roman" w:hAnsi="Times New Roman"/>
          <w:szCs w:val="22"/>
          <w:vertAlign w:val="superscript"/>
          <w:lang w:val="mt-MT"/>
        </w:rPr>
        <w:t>2</w:t>
      </w:r>
      <w:r w:rsidRPr="00F43109">
        <w:rPr>
          <w:rFonts w:ascii="Times New Roman" w:hAnsi="Times New Roman"/>
          <w:szCs w:val="22"/>
          <w:lang w:val="mt-MT"/>
        </w:rPr>
        <w:t>/jum.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spacing w:after="0" w:line="240" w:lineRule="auto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Tul tal-kura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Il-kura bi PROCYSBI għandha tkompli tul ħajtek kollha, skont l-istruzzjonijiet tat-tabib tiegħek.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spacing w:after="0" w:line="240" w:lineRule="auto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Metodu ta’ kif għandu jingħata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Din il-mediċina għandha tittieħed biss mill-ħalq.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keepNext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Biex din il-mediċina taħdem tajjeb, għandek tagħmel dan li ġej:</w:t>
      </w:r>
    </w:p>
    <w:p w:rsidR="00D3171D" w:rsidRPr="00F43109" w:rsidRDefault="00D3171D" w:rsidP="00F43109">
      <w:pP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-</w:t>
      </w:r>
      <w:r w:rsidRPr="00F43109">
        <w:rPr>
          <w:rFonts w:ascii="Times New Roman" w:hAnsi="Times New Roman"/>
          <w:szCs w:val="22"/>
          <w:lang w:val="mt-MT"/>
        </w:rPr>
        <w:tab/>
      </w:r>
      <w:r w:rsidR="00047D89" w:rsidRPr="00F43109">
        <w:rPr>
          <w:rFonts w:ascii="Times New Roman" w:hAnsi="Times New Roman"/>
          <w:szCs w:val="22"/>
          <w:lang w:val="mt-MT"/>
        </w:rPr>
        <w:t>Ibla</w:t>
      </w:r>
      <w:r w:rsidR="00F82564" w:rsidRPr="00F43109">
        <w:rPr>
          <w:rFonts w:ascii="Times New Roman" w:hAnsi="Times New Roman"/>
          <w:szCs w:val="22"/>
          <w:lang w:val="mt-MT"/>
        </w:rPr>
        <w:t>’</w:t>
      </w:r>
      <w:r w:rsidR="00047D89" w:rsidRPr="00F43109">
        <w:rPr>
          <w:rFonts w:ascii="Times New Roman" w:hAnsi="Times New Roman"/>
          <w:szCs w:val="22"/>
          <w:lang w:val="mt-MT"/>
        </w:rPr>
        <w:t xml:space="preserve"> l-kapsula sħiħa ma’ xarba aċiduża (bħal meraq tal-larinġ jew xi meraq aċiduż ieħor) jew ilma. </w:t>
      </w:r>
      <w:r w:rsidR="00B04B5B" w:rsidRPr="00F43109">
        <w:rPr>
          <w:rFonts w:ascii="Times New Roman" w:hAnsi="Times New Roman"/>
          <w:szCs w:val="22"/>
          <w:lang w:val="mt-MT"/>
        </w:rPr>
        <w:t xml:space="preserve">Tgħaffiġx u tomgħodx il-kapsuli jew il-kontenuti tal-kapsula. </w:t>
      </w:r>
      <w:r w:rsidRPr="00F43109">
        <w:rPr>
          <w:rFonts w:ascii="Times New Roman" w:hAnsi="Times New Roman"/>
          <w:szCs w:val="22"/>
          <w:lang w:val="mt-MT"/>
        </w:rPr>
        <w:t xml:space="preserve">Tagħtix kapsuli ibsin gastro-reżistenti lit-tfal ta’ taħt is-sitt snin peress li jista’ jkun li ma jkunux jistgħu jibilgħuhom u jifgaw fihom. Għall-pazjenti li ma jistgħux jibilgħu l-kapsula sħiħa, il-kapsula iebsa gastro-reżistenti tista’ tinfetaħ u l-kontenut tagħha jista’ jitferrex fuq l-ikel (bħal </w:t>
      </w:r>
      <w:r w:rsidR="00B04B5B" w:rsidRPr="00F43109">
        <w:rPr>
          <w:rFonts w:ascii="Times New Roman" w:hAnsi="Times New Roman"/>
          <w:szCs w:val="22"/>
          <w:lang w:val="mt-MT"/>
        </w:rPr>
        <w:t>zalza tat-</w:t>
      </w:r>
      <w:r w:rsidRPr="00F43109">
        <w:rPr>
          <w:rFonts w:ascii="Times New Roman" w:hAnsi="Times New Roman"/>
          <w:szCs w:val="22"/>
          <w:lang w:val="mt-MT"/>
        </w:rPr>
        <w:t>tuffieħ jew ġeli tal-berries) jew jitħallat ma’ xarba aċiduża (bħal meraq tal-larinġ jew xi meraq aċiduż ieħor</w:t>
      </w:r>
      <w:r w:rsidR="00BB14D8" w:rsidRPr="00F43109">
        <w:rPr>
          <w:rFonts w:ascii="Times New Roman" w:hAnsi="Times New Roman"/>
          <w:szCs w:val="22"/>
          <w:lang w:val="mt-MT"/>
        </w:rPr>
        <w:t>)</w:t>
      </w:r>
      <w:r w:rsidR="00B04B5B" w:rsidRPr="00F43109">
        <w:rPr>
          <w:rFonts w:ascii="Times New Roman" w:hAnsi="Times New Roman"/>
          <w:szCs w:val="22"/>
          <w:lang w:val="mt-MT"/>
        </w:rPr>
        <w:t xml:space="preserve"> jew ilma</w:t>
      </w:r>
      <w:r w:rsidRPr="00F43109">
        <w:rPr>
          <w:rFonts w:ascii="Times New Roman" w:hAnsi="Times New Roman"/>
          <w:szCs w:val="22"/>
          <w:lang w:val="mt-MT"/>
        </w:rPr>
        <w:t>. Kellem lit-tabib tat-tfal tiegħek għal struzzjonijiet kompluti.</w:t>
      </w:r>
    </w:p>
    <w:p w:rsidR="00D3171D" w:rsidRPr="00F43109" w:rsidRDefault="00D3171D" w:rsidP="00F43109">
      <w:pPr>
        <w:tabs>
          <w:tab w:val="left" w:pos="540"/>
        </w:tabs>
        <w:spacing w:after="0" w:line="240" w:lineRule="auto"/>
        <w:ind w:left="540" w:hanging="540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-</w:t>
      </w:r>
      <w:r w:rsidRPr="00F43109">
        <w:rPr>
          <w:rFonts w:ascii="Times New Roman" w:hAnsi="Times New Roman"/>
          <w:szCs w:val="22"/>
          <w:lang w:val="mt-MT"/>
        </w:rPr>
        <w:tab/>
        <w:t>Il-kura medika tiegħek tista’ tinkludi, minbarra 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>, suppliment ieħor jew aktar li jissostitwixxu elettroliti importanti mitlufa minn ġol-kliewi. Huwa importanti li tieħu dawn is-supplimenti eżatt kif jgħidulek. Jekk titlef diversi dożi tas-supplimenti jew tiżviluppa dgħufija jew ngħas, kellem lit-tabib tiegħek għall-istruzzjonijiet.</w:t>
      </w:r>
    </w:p>
    <w:p w:rsidR="00D3171D" w:rsidRPr="00F43109" w:rsidRDefault="00D3171D" w:rsidP="00F43109">
      <w:pPr>
        <w:tabs>
          <w:tab w:val="left" w:pos="540"/>
        </w:tabs>
        <w:spacing w:after="0" w:line="240" w:lineRule="auto"/>
        <w:ind w:left="540" w:hanging="540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-</w:t>
      </w:r>
      <w:r w:rsidRPr="00F43109">
        <w:rPr>
          <w:rFonts w:ascii="Times New Roman" w:hAnsi="Times New Roman"/>
          <w:szCs w:val="22"/>
          <w:lang w:val="mt-MT"/>
        </w:rPr>
        <w:tab/>
        <w:t>Testijiet regolari tad-demm sabiex jitkejjel l-ammont ta’ ċistina fiċ-ċelloli l-bojod tad-demm u/jew il-konċentrazzjoni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fid-demm huma meħtieġa sabiex tiġi ddeterminata d-doża korretta ta’ PROCYSBI. Inti jew it-tabib tiegħek tistgħu tirranġaw sabiex isiru dawn it-testijiet tad-demm. Dawn it-testijiet iridu jinkisbu 12-il siegħa u nofs wara d-doża ta’ filgħaxija tal-jum preċedenti, u allura nofs siegħa wara li tingħata d-doża tal-għada filgħodu. Testijiet regolari tad-demm u tal-urina għall-kejl tal-livelli tal-elettroliti importanti tal-ġisem huma wkoll meħtieġa sabiex jgħinu lilek jew lit-tabib tiegħek taġġustaw kif xieraq id-dożi ta’ dawn is-supplimenti.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spacing w:after="0" w:line="240" w:lineRule="auto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Jekk tieħu PROCYSBI aktar milli suppost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Għandek tikkuntattja lit-tabib tiegħek jew lid-dipartiment tal-emerġenza tal-isptar minnufih jekk tkun ħadt aktar PROCYSBI minn kemm suppost. Jista’ jaqbdek in-ngħas.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spacing w:after="0" w:line="240" w:lineRule="auto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bCs/>
          <w:szCs w:val="22"/>
          <w:lang w:val="mt-MT"/>
        </w:rPr>
        <w:t xml:space="preserve">Jekk tinsa tieħu </w:t>
      </w:r>
      <w:r w:rsidRPr="00F43109">
        <w:rPr>
          <w:rFonts w:ascii="Times New Roman" w:hAnsi="Times New Roman"/>
          <w:b/>
          <w:szCs w:val="22"/>
          <w:lang w:val="mt-MT"/>
        </w:rPr>
        <w:t>PROCYSBI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Jekk qbiżt xi doża ta’ mediċina, għandek teħodha malajr kemm jista’ jkun. Madankollu</w:t>
      </w:r>
      <w:r w:rsidR="00B04B5B" w:rsidRPr="00F43109">
        <w:rPr>
          <w:rFonts w:ascii="Times New Roman" w:hAnsi="Times New Roman"/>
          <w:szCs w:val="22"/>
          <w:lang w:val="mt-MT"/>
        </w:rPr>
        <w:t>,</w:t>
      </w:r>
      <w:r w:rsidRPr="00F43109">
        <w:rPr>
          <w:rFonts w:ascii="Times New Roman" w:hAnsi="Times New Roman"/>
          <w:szCs w:val="22"/>
          <w:lang w:val="mt-MT"/>
        </w:rPr>
        <w:t xml:space="preserve"> jekk dan ikun fi żmien erba’ sigħat mid-doża li jkun imiss, aqbeż id-doża li tkun tlift u erġa’ segwi l-iskeda ta’ dożaġġ regolari. 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AF0CA5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 w:bidi="mt-MT"/>
        </w:rPr>
        <w:t>M’għandekx tieħu</w:t>
      </w:r>
      <w:r w:rsidR="00D3171D" w:rsidRPr="00F43109">
        <w:rPr>
          <w:rFonts w:ascii="Times New Roman" w:hAnsi="Times New Roman"/>
          <w:szCs w:val="22"/>
          <w:lang w:val="mt-MT"/>
        </w:rPr>
        <w:t xml:space="preserve"> doża doppja biex tpatti </w:t>
      </w:r>
      <w:r w:rsidRPr="00F43109">
        <w:rPr>
          <w:rFonts w:ascii="Times New Roman" w:hAnsi="Times New Roman"/>
          <w:szCs w:val="22"/>
          <w:lang w:val="mt-MT" w:bidi="mt-MT"/>
        </w:rPr>
        <w:t xml:space="preserve">għal kull </w:t>
      </w:r>
      <w:r w:rsidR="00D3171D" w:rsidRPr="00F43109">
        <w:rPr>
          <w:rFonts w:ascii="Times New Roman" w:hAnsi="Times New Roman"/>
          <w:szCs w:val="22"/>
          <w:lang w:val="mt-MT"/>
        </w:rPr>
        <w:t>doża li tkun insejt</w:t>
      </w:r>
      <w:r w:rsidRPr="00F43109">
        <w:rPr>
          <w:rFonts w:ascii="Times New Roman" w:hAnsi="Times New Roman"/>
          <w:lang w:val="mt-MT" w:eastAsia="mt-MT" w:bidi="mt-MT"/>
        </w:rPr>
        <w:t xml:space="preserve"> </w:t>
      </w:r>
      <w:r w:rsidRPr="00F43109">
        <w:rPr>
          <w:rFonts w:ascii="Times New Roman" w:hAnsi="Times New Roman"/>
          <w:szCs w:val="22"/>
          <w:lang w:val="mt-MT" w:bidi="mt-MT"/>
        </w:rPr>
        <w:t>tieħu</w:t>
      </w:r>
      <w:r w:rsidR="00D3171D" w:rsidRPr="00F43109">
        <w:rPr>
          <w:rFonts w:ascii="Times New Roman" w:hAnsi="Times New Roman"/>
          <w:szCs w:val="22"/>
          <w:lang w:val="mt-MT"/>
        </w:rPr>
        <w:t>.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Jekk għandek aktar mistoqsijiet dwar l-użu ta’ din il-mediċina, staqsi lit-tabib jew lill-ispiżjar tiegħek.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4.</w:t>
      </w:r>
      <w:r w:rsidRPr="00F43109">
        <w:rPr>
          <w:rFonts w:ascii="Times New Roman" w:hAnsi="Times New Roman"/>
          <w:b/>
          <w:szCs w:val="22"/>
          <w:lang w:val="mt-MT"/>
        </w:rPr>
        <w:tab/>
        <w:t xml:space="preserve">Effetti sekondarji possibbli </w:t>
      </w:r>
    </w:p>
    <w:p w:rsidR="00D3171D" w:rsidRPr="00F43109" w:rsidRDefault="00D3171D" w:rsidP="00F43109">
      <w:pPr>
        <w:keepNext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Bħal kull mediċina oħra, din il</w:t>
      </w:r>
      <w:r w:rsidRPr="00F43109">
        <w:rPr>
          <w:rFonts w:ascii="Times New Roman" w:hAnsi="Times New Roman"/>
          <w:szCs w:val="22"/>
          <w:lang w:val="mt-MT"/>
        </w:rPr>
        <w:noBreakHyphen/>
        <w:t xml:space="preserve">mediċina tista’ tikkawża effetti sekondarji, għalkemm ma jidhrux f’kulħadd. 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Kellem lit-tabib jew lill-infermier tiegħek minnufih jekk tinnota xi wieħed minn dawn l-effetti sekondarji li ġejjin – tista’ tkun teħtieġ kura medika urġenti:</w:t>
      </w:r>
    </w:p>
    <w:p w:rsidR="00D3171D" w:rsidRPr="00F43109" w:rsidRDefault="00D3171D" w:rsidP="00F43109">
      <w:pPr>
        <w:pStyle w:val="Liststycke2"/>
        <w:numPr>
          <w:ilvl w:val="0"/>
          <w:numId w:val="29"/>
        </w:numPr>
        <w:autoSpaceDE w:val="0"/>
        <w:autoSpaceDN w:val="0"/>
        <w:adjustRightInd w:val="0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Reazzjoni allerġika severa (mhux komuni): Fittex għajnuna medika urġenti jekk ikollok xi wieħed minn dawn is-sinjali ta’ reazzjoni allerġika: ħorriqija; diffikultà biex tieħu n-nifs; nefħa fil-wiċċ, ix-xofftejn, l-ilsien, jew il-gerżuma.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Jekk ikollok xi wieħed minn dawn l-effetti sekondarji li ġejjin, jekk jogħġbok ikkuntattja lit-tabib tiegħek minnufih. Peress li xi wħud minn dawn l-effetti sekondarji huma serji, staqsi lit-tabib sabiex jispjegalek is-sinjali ta’twissija tagħhom. 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 xml:space="preserve">Effetti sekondarji komuni </w:t>
      </w:r>
      <w:r w:rsidRPr="00F43109">
        <w:rPr>
          <w:rFonts w:ascii="Times New Roman" w:hAnsi="Times New Roman"/>
          <w:szCs w:val="22"/>
          <w:lang w:val="mt-MT"/>
        </w:rPr>
        <w:t>(jistgħu jaffettwaw persuna waħda minn kull għaxra):</w:t>
      </w:r>
    </w:p>
    <w:p w:rsidR="00D3171D" w:rsidRPr="00F43109" w:rsidRDefault="00D3171D" w:rsidP="00F43109">
      <w:pPr>
        <w:pStyle w:val="Liststycke2"/>
        <w:numPr>
          <w:ilvl w:val="0"/>
          <w:numId w:val="29"/>
        </w:numPr>
        <w:autoSpaceDE w:val="0"/>
        <w:autoSpaceDN w:val="0"/>
        <w:adjustRightInd w:val="0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Raxx fil-ġilda: Għid lit-tabib minnufih jekk ikollok xi raxx fil-ġilda. Jista’ jkun meħtieġ li PROCYSBI jitwaqqaf temporanjament sakemm jitlaq ir-raxx. Jekk ir-raxx ikun sever, it-tabib tiegħek jista’ jwaqqaflek il-kura biċ-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>.</w:t>
      </w:r>
    </w:p>
    <w:p w:rsidR="00D3171D" w:rsidRPr="00F43109" w:rsidRDefault="00D3171D" w:rsidP="00F43109">
      <w:pPr>
        <w:pStyle w:val="Liststycke2"/>
        <w:numPr>
          <w:ilvl w:val="0"/>
          <w:numId w:val="29"/>
        </w:numPr>
        <w:autoSpaceDE w:val="0"/>
        <w:autoSpaceDN w:val="0"/>
        <w:adjustRightInd w:val="0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Funzjoni anormali tal-fwied fit-testijiet tad-demm. It-tabib tiegħek jimmonitorjak għal dan.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 xml:space="preserve">Effetti sekondarji mhux komuni </w:t>
      </w:r>
      <w:r w:rsidRPr="00F43109">
        <w:rPr>
          <w:rFonts w:ascii="Times New Roman" w:hAnsi="Times New Roman"/>
          <w:szCs w:val="22"/>
          <w:lang w:val="mt-MT"/>
        </w:rPr>
        <w:t>(jistgħu jaffettwaw sa persuna waħda minn kull 100):</w:t>
      </w:r>
    </w:p>
    <w:p w:rsidR="00D3171D" w:rsidRPr="00F43109" w:rsidRDefault="00D3171D" w:rsidP="00F43109">
      <w:pPr>
        <w:pStyle w:val="Liststycke2"/>
        <w:numPr>
          <w:ilvl w:val="0"/>
          <w:numId w:val="29"/>
        </w:numPr>
        <w:autoSpaceDE w:val="0"/>
        <w:autoSpaceDN w:val="0"/>
        <w:adjustRightInd w:val="0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Ġrieħi fil-ġilda, ġrieħi fl-għadam, u problemi fil-ġogi: Il-kura b’dożi għoljin ta’ 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tista’ tikkawża l-iżvilupp ta’ ġrieħi fil-ġilda. Dawn jinkludu marki ta’ tiġbid fil-ġilda, ħsara fl-għadam (bħal ksur), sfigurazzjoni tal-għadam, u problemi fil-ġogi. Eżamina l-ġilda tiegħek meta tkun qed tieħu din il-mediċina. Irrappurta kwalunkwe bidla li tara lit-tabib tiegħek. It-tabib jimmonitorjak għal dawn il-problemi.</w:t>
      </w:r>
    </w:p>
    <w:p w:rsidR="00D3171D" w:rsidRPr="00F43109" w:rsidRDefault="00D3171D" w:rsidP="00F43109">
      <w:pPr>
        <w:pStyle w:val="Liststycke2"/>
        <w:numPr>
          <w:ilvl w:val="0"/>
          <w:numId w:val="29"/>
        </w:numPr>
        <w:autoSpaceDE w:val="0"/>
        <w:autoSpaceDN w:val="0"/>
        <w:adjustRightInd w:val="0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Għadd baxx taċ-ċelloli bojod tad-demm. It-tabib tiegħek jimmonitorjak għal dan.</w:t>
      </w:r>
    </w:p>
    <w:p w:rsidR="00D3171D" w:rsidRPr="00F43109" w:rsidRDefault="00D3171D" w:rsidP="00F43109">
      <w:pPr>
        <w:pStyle w:val="Liststycke2"/>
        <w:numPr>
          <w:ilvl w:val="0"/>
          <w:numId w:val="29"/>
        </w:numPr>
        <w:autoSpaceDE w:val="0"/>
        <w:autoSpaceDN w:val="0"/>
        <w:adjustRightInd w:val="0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Sintomi tas-sistema nervuża ċentrali: Ċerti pazjenti li ħadu 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żviluppaw aċċessjonijiet, depressjoni, u qabadhom ħafna ngħas. Kellem lit-tabib tiegħek jekk ikollok dawn is-sintomi.</w:t>
      </w:r>
    </w:p>
    <w:p w:rsidR="00D3171D" w:rsidRPr="00F43109" w:rsidRDefault="00D3171D" w:rsidP="00F43109">
      <w:pPr>
        <w:pStyle w:val="Liststycke2"/>
        <w:numPr>
          <w:ilvl w:val="0"/>
          <w:numId w:val="29"/>
        </w:numPr>
        <w:autoSpaceDE w:val="0"/>
        <w:autoSpaceDN w:val="0"/>
        <w:adjustRightInd w:val="0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Problemi tal-istonku u tal-intestini (gastro-intestinali): Il-pazjenti li jieħdu 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żviluppaw ulċeri u fsada. Kellem lit-tabib tiegħek minnufih jekk jaqbdek uġigħ fl-istonku, nawżja, rimettar, titlef l-aptit, jew tirremetti d-demm.</w:t>
      </w:r>
    </w:p>
    <w:p w:rsidR="00D3171D" w:rsidRPr="00F43109" w:rsidRDefault="00D3171D" w:rsidP="00F43109">
      <w:pPr>
        <w:pStyle w:val="Liststycke2"/>
        <w:numPr>
          <w:ilvl w:val="0"/>
          <w:numId w:val="29"/>
        </w:numPr>
        <w:autoSpaceDE w:val="0"/>
        <w:autoSpaceDN w:val="0"/>
        <w:adjustRightInd w:val="0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Ipertensjoni intrakranjali beninna, imsejħa wkoll pseudotumor cerebri, ġiet irrappurtata bl-użu taċ-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>. Din hija kondizzjoni fejn ikun hemm pressjoni għolja fil-fluwidu ta’ madwar il-moħħ. Kellem lit-tabib tiegħek minnufih jekk tiżviluppa xi wieħed minn dawn is-sintomi li ġejjin waqt li tkun qed tieħu PROCYSBI: uġigħ ta’ ras, ħoss qisu ta’ riħ f’widnejk, sturdament, nawżja, vista doppja, vista mċajpra, telf tal-vista, uġigħ wara l-għajnejn jew uġigħ meta ċċaqlaq għajnejk. It-tabib jagħmillek eżamijiet tal-għajnejn sabiex isib u jikkura din il-problema malajr. Dan jgħin biex jonqos ir-riskju li titlef id-dawl ta’ għajnejk.</w:t>
      </w:r>
    </w:p>
    <w:p w:rsidR="00D3171D" w:rsidRPr="00F43109" w:rsidRDefault="00D3171D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L-effetti sekondarji l-oħrajn elenkati hawn taħt qegħdin jingħataw bi stima tal-frekwenza li fih jistgħu jseħħu bi PROCYSBI.</w:t>
      </w:r>
    </w:p>
    <w:p w:rsidR="00D3171D" w:rsidRPr="00F43109" w:rsidRDefault="00D3171D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 xml:space="preserve">Effetti sekondarji komuni ħafna </w:t>
      </w:r>
      <w:r w:rsidRPr="00F43109">
        <w:rPr>
          <w:rFonts w:ascii="Times New Roman" w:hAnsi="Times New Roman"/>
          <w:szCs w:val="22"/>
          <w:lang w:val="mt-MT"/>
        </w:rPr>
        <w:t>(jistgħu jaffettwaw aktar minn persuna waħda minn għaxra):</w:t>
      </w:r>
    </w:p>
    <w:p w:rsidR="00D3171D" w:rsidRPr="00F43109" w:rsidRDefault="00D3171D" w:rsidP="00F43109">
      <w:pPr>
        <w:pStyle w:val="Liststycke2"/>
        <w:numPr>
          <w:ilvl w:val="0"/>
          <w:numId w:val="24"/>
        </w:numPr>
        <w:tabs>
          <w:tab w:val="left" w:pos="540"/>
        </w:tabs>
        <w:ind w:left="540" w:hanging="540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dijarea</w:t>
      </w:r>
    </w:p>
    <w:p w:rsidR="00D3171D" w:rsidRPr="00F43109" w:rsidRDefault="00D3171D" w:rsidP="00F43109">
      <w:pPr>
        <w:pStyle w:val="Liststycke2"/>
        <w:numPr>
          <w:ilvl w:val="0"/>
          <w:numId w:val="24"/>
        </w:numPr>
        <w:tabs>
          <w:tab w:val="left" w:pos="540"/>
        </w:tabs>
        <w:ind w:left="540" w:hanging="540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deni</w:t>
      </w:r>
    </w:p>
    <w:p w:rsidR="00D3171D" w:rsidRPr="00F43109" w:rsidRDefault="00D3171D" w:rsidP="00F43109">
      <w:pPr>
        <w:pStyle w:val="Liststycke2"/>
        <w:numPr>
          <w:ilvl w:val="0"/>
          <w:numId w:val="24"/>
        </w:numPr>
        <w:tabs>
          <w:tab w:val="left" w:pos="540"/>
        </w:tabs>
        <w:ind w:left="540" w:hanging="540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sensazzjoni ta’ rqad</w:t>
      </w:r>
    </w:p>
    <w:p w:rsidR="00D3171D" w:rsidRPr="00F43109" w:rsidRDefault="00D3171D" w:rsidP="00F43109">
      <w:pPr>
        <w:tabs>
          <w:tab w:val="left" w:pos="540"/>
        </w:tabs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Effetti sekondarji komuni</w:t>
      </w:r>
      <w:r w:rsidRPr="00F43109">
        <w:rPr>
          <w:rFonts w:ascii="Times New Roman" w:hAnsi="Times New Roman"/>
          <w:szCs w:val="22"/>
          <w:lang w:val="mt-MT"/>
        </w:rPr>
        <w:t>:</w:t>
      </w:r>
    </w:p>
    <w:p w:rsidR="00D3171D" w:rsidRPr="00F43109" w:rsidRDefault="00D3171D" w:rsidP="00F43109">
      <w:pPr>
        <w:pStyle w:val="Liststycke2"/>
        <w:numPr>
          <w:ilvl w:val="0"/>
          <w:numId w:val="25"/>
        </w:numPr>
        <w:ind w:left="540" w:hanging="540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riħa tinten fil-ħalq u tal-ġisem</w:t>
      </w:r>
    </w:p>
    <w:p w:rsidR="00D3171D" w:rsidRPr="00F43109" w:rsidRDefault="00D3171D" w:rsidP="00F43109">
      <w:pPr>
        <w:pStyle w:val="Liststycke2"/>
        <w:numPr>
          <w:ilvl w:val="0"/>
          <w:numId w:val="25"/>
        </w:numPr>
        <w:ind w:left="540" w:hanging="540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ħruq ta’ stonku</w:t>
      </w:r>
    </w:p>
    <w:p w:rsidR="00D3171D" w:rsidRPr="00F43109" w:rsidRDefault="00D3171D" w:rsidP="00F43109">
      <w:pPr>
        <w:pStyle w:val="Liststycke2"/>
        <w:numPr>
          <w:ilvl w:val="0"/>
          <w:numId w:val="25"/>
        </w:numPr>
        <w:ind w:left="540" w:hanging="540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għeja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Effetti sekondarji mhux komuni</w:t>
      </w:r>
      <w:r w:rsidRPr="00F43109">
        <w:rPr>
          <w:rFonts w:ascii="Times New Roman" w:hAnsi="Times New Roman"/>
          <w:szCs w:val="22"/>
          <w:lang w:val="mt-MT"/>
        </w:rPr>
        <w:t>:</w:t>
      </w:r>
    </w:p>
    <w:p w:rsidR="00D3171D" w:rsidRPr="00F43109" w:rsidRDefault="00D3171D" w:rsidP="00F43109">
      <w:pPr>
        <w:pStyle w:val="Liststycke2"/>
        <w:numPr>
          <w:ilvl w:val="0"/>
          <w:numId w:val="26"/>
        </w:numPr>
        <w:ind w:left="540" w:hanging="540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uġigħ fir-riġlejn</w:t>
      </w:r>
    </w:p>
    <w:p w:rsidR="00D3171D" w:rsidRPr="00F43109" w:rsidRDefault="00D3171D" w:rsidP="00F43109">
      <w:pPr>
        <w:pStyle w:val="Liststycke2"/>
        <w:numPr>
          <w:ilvl w:val="0"/>
          <w:numId w:val="26"/>
        </w:numPr>
        <w:ind w:left="540" w:hanging="540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skoljożi (devjazzjoni tal-kolonna vertebrali)</w:t>
      </w:r>
    </w:p>
    <w:p w:rsidR="00D3171D" w:rsidRPr="00F43109" w:rsidRDefault="00D3171D" w:rsidP="00F43109">
      <w:pPr>
        <w:pStyle w:val="Liststycke2"/>
        <w:numPr>
          <w:ilvl w:val="0"/>
          <w:numId w:val="26"/>
        </w:numPr>
        <w:ind w:left="540" w:hanging="540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għadam fraġli</w:t>
      </w:r>
    </w:p>
    <w:p w:rsidR="00D3171D" w:rsidRPr="00F43109" w:rsidRDefault="00D3171D" w:rsidP="00F43109">
      <w:pPr>
        <w:pStyle w:val="Liststycke2"/>
        <w:numPr>
          <w:ilvl w:val="0"/>
          <w:numId w:val="26"/>
        </w:numPr>
        <w:ind w:left="540" w:hanging="540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tibdil fil-kulur tax-xagħar</w:t>
      </w:r>
    </w:p>
    <w:p w:rsidR="00D3171D" w:rsidRPr="00F43109" w:rsidRDefault="00D3171D" w:rsidP="00F43109">
      <w:pPr>
        <w:pStyle w:val="Liststycke2"/>
        <w:numPr>
          <w:ilvl w:val="0"/>
          <w:numId w:val="26"/>
        </w:numPr>
        <w:ind w:left="540" w:hanging="540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aċċessjonijiet</w:t>
      </w:r>
    </w:p>
    <w:p w:rsidR="00D3171D" w:rsidRPr="00F43109" w:rsidRDefault="00D3171D" w:rsidP="00F43109">
      <w:pPr>
        <w:pStyle w:val="Liststycke2"/>
        <w:numPr>
          <w:ilvl w:val="0"/>
          <w:numId w:val="26"/>
        </w:numPr>
        <w:ind w:left="540" w:hanging="540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nervi</w:t>
      </w:r>
    </w:p>
    <w:p w:rsidR="00D3171D" w:rsidRPr="00F43109" w:rsidRDefault="00D3171D" w:rsidP="00F43109">
      <w:pPr>
        <w:pStyle w:val="Liststycke2"/>
        <w:numPr>
          <w:ilvl w:val="0"/>
          <w:numId w:val="26"/>
        </w:numPr>
        <w:ind w:left="540" w:hanging="540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alluċinazzjoni</w:t>
      </w:r>
    </w:p>
    <w:p w:rsidR="00D3171D" w:rsidRPr="00F43109" w:rsidRDefault="00D3171D" w:rsidP="00F43109">
      <w:pPr>
        <w:pStyle w:val="Liststycke2"/>
        <w:numPr>
          <w:ilvl w:val="0"/>
          <w:numId w:val="26"/>
        </w:numPr>
        <w:ind w:left="540" w:hanging="540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effett fuq il-kliewi li jintwera permezz ta’ nefħa fl-estremitajiet u żieda fil-piż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spacing w:after="0" w:line="240" w:lineRule="auto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Rappurtar tal-effetti sekondarji</w:t>
      </w:r>
    </w:p>
    <w:p w:rsidR="00D3171D" w:rsidRPr="00F43109" w:rsidRDefault="00D3171D" w:rsidP="00F43109">
      <w:pPr>
        <w:pStyle w:val="BodytextAgency"/>
        <w:spacing w:after="0" w:line="240" w:lineRule="auto"/>
        <w:rPr>
          <w:rFonts w:ascii="Times New Roman" w:hAnsi="Times New Roman"/>
          <w:sz w:val="22"/>
          <w:szCs w:val="22"/>
          <w:lang w:val="mt-MT"/>
        </w:rPr>
      </w:pPr>
      <w:r w:rsidRPr="00F43109">
        <w:rPr>
          <w:rFonts w:ascii="Times New Roman" w:hAnsi="Times New Roman"/>
          <w:sz w:val="22"/>
          <w:szCs w:val="22"/>
          <w:lang w:val="mt-MT"/>
        </w:rPr>
        <w:t>Jekk ikollok xi effett sekondarju, kellem lit-tabib jew lill-ispiżjar tiegħek.</w:t>
      </w:r>
      <w:r w:rsidRPr="00F43109">
        <w:rPr>
          <w:rFonts w:ascii="Times New Roman" w:hAnsi="Times New Roman"/>
          <w:color w:val="FF0000"/>
          <w:sz w:val="22"/>
          <w:szCs w:val="22"/>
          <w:lang w:val="mt-MT"/>
        </w:rPr>
        <w:t xml:space="preserve"> </w:t>
      </w:r>
      <w:r w:rsidRPr="00F43109">
        <w:rPr>
          <w:rFonts w:ascii="Times New Roman" w:hAnsi="Times New Roman"/>
          <w:sz w:val="22"/>
          <w:szCs w:val="22"/>
          <w:lang w:val="mt-MT"/>
        </w:rPr>
        <w:t xml:space="preserve">Dan jinkludi xi effett sekondarju </w:t>
      </w:r>
      <w:r w:rsidR="00AF0CA5" w:rsidRPr="00F43109">
        <w:rPr>
          <w:rFonts w:ascii="Times New Roman" w:hAnsi="Times New Roman"/>
          <w:sz w:val="22"/>
          <w:szCs w:val="22"/>
          <w:lang w:val="mt-MT" w:bidi="mt-MT"/>
        </w:rPr>
        <w:t>possibbli</w:t>
      </w:r>
      <w:r w:rsidR="00AF0CA5" w:rsidRPr="00F43109">
        <w:rPr>
          <w:rFonts w:ascii="Times New Roman" w:hAnsi="Times New Roman"/>
          <w:sz w:val="22"/>
          <w:szCs w:val="22"/>
          <w:lang w:val="mt-MT"/>
        </w:rPr>
        <w:t xml:space="preserve"> </w:t>
      </w:r>
      <w:r w:rsidRPr="00F43109">
        <w:rPr>
          <w:rFonts w:ascii="Times New Roman" w:hAnsi="Times New Roman"/>
          <w:sz w:val="22"/>
          <w:szCs w:val="22"/>
          <w:lang w:val="mt-MT"/>
        </w:rPr>
        <w:t>li mhuwiex elenkat f’dan il-fuljett.</w:t>
      </w:r>
      <w:r w:rsidRPr="00F43109">
        <w:rPr>
          <w:rFonts w:ascii="Times New Roman" w:hAnsi="Times New Roman"/>
          <w:i/>
          <w:sz w:val="22"/>
          <w:szCs w:val="22"/>
          <w:lang w:val="mt-MT"/>
        </w:rPr>
        <w:t xml:space="preserve"> </w:t>
      </w:r>
      <w:r w:rsidRPr="00F43109">
        <w:rPr>
          <w:rFonts w:ascii="Times New Roman" w:hAnsi="Times New Roman"/>
          <w:color w:val="000000"/>
          <w:sz w:val="22"/>
          <w:szCs w:val="22"/>
          <w:lang w:val="mt-MT"/>
        </w:rPr>
        <w:t xml:space="preserve">Tista’ wkoll tirrapporta effetti sekondarji direttament permezz </w:t>
      </w:r>
      <w:r w:rsidRPr="00F43109">
        <w:rPr>
          <w:rFonts w:ascii="Times New Roman" w:hAnsi="Times New Roman"/>
          <w:color w:val="000000"/>
          <w:sz w:val="22"/>
          <w:szCs w:val="22"/>
          <w:shd w:val="clear" w:color="auto" w:fill="BFBFBF"/>
          <w:lang w:val="mt-MT"/>
        </w:rPr>
        <w:t>tas-sistema ta’ rappurtar nazzjonali mni</w:t>
      </w:r>
      <w:r w:rsidRPr="00F43109">
        <w:rPr>
          <w:rFonts w:ascii="Times New Roman" w:hAnsi="Times New Roman"/>
          <w:sz w:val="22"/>
          <w:szCs w:val="22"/>
          <w:shd w:val="clear" w:color="auto" w:fill="BFBFBF"/>
          <w:lang w:val="mt-MT"/>
        </w:rPr>
        <w:t>żż</w:t>
      </w:r>
      <w:r w:rsidRPr="00F43109">
        <w:rPr>
          <w:rFonts w:ascii="Times New Roman" w:hAnsi="Times New Roman"/>
          <w:color w:val="000000"/>
          <w:sz w:val="22"/>
          <w:szCs w:val="22"/>
          <w:shd w:val="clear" w:color="auto" w:fill="BFBFBF"/>
          <w:lang w:val="mt-MT"/>
        </w:rPr>
        <w:t xml:space="preserve">la </w:t>
      </w:r>
      <w:hyperlink r:id="rId11" w:history="1">
        <w:r w:rsidR="00B04B5B" w:rsidRPr="00F43109">
          <w:rPr>
            <w:rStyle w:val="Hyperlink"/>
            <w:rFonts w:ascii="Times New Roman" w:hAnsi="Times New Roman"/>
            <w:sz w:val="22"/>
            <w:szCs w:val="22"/>
            <w:shd w:val="clear" w:color="auto" w:fill="BFBFBF"/>
            <w:lang w:val="mt-MT"/>
          </w:rPr>
          <w:t>f’Appendiċi V</w:t>
        </w:r>
      </w:hyperlink>
      <w:r w:rsidRPr="00F43109">
        <w:rPr>
          <w:rFonts w:ascii="Times New Roman" w:hAnsi="Times New Roman"/>
          <w:color w:val="000000"/>
          <w:sz w:val="22"/>
          <w:szCs w:val="22"/>
          <w:lang w:val="mt-MT"/>
        </w:rPr>
        <w:t>. Billi tirrapporta l-effetti sekondarji tista’ tgħin biex tiġi pprovduta aktar informazzjoni dwar is-sigurtà ta’ din il-mediċina</w:t>
      </w:r>
      <w:r w:rsidRPr="00F43109">
        <w:rPr>
          <w:rFonts w:ascii="Times New Roman" w:hAnsi="Times New Roman"/>
          <w:sz w:val="22"/>
          <w:szCs w:val="22"/>
          <w:lang w:val="mt-MT"/>
        </w:rPr>
        <w:t>.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5.</w:t>
      </w:r>
      <w:r w:rsidRPr="00F43109">
        <w:rPr>
          <w:rFonts w:ascii="Times New Roman" w:hAnsi="Times New Roman"/>
          <w:b/>
          <w:szCs w:val="22"/>
          <w:lang w:val="mt-MT"/>
        </w:rPr>
        <w:tab/>
        <w:t>Kif taħżen PROCYSBI</w:t>
      </w:r>
    </w:p>
    <w:p w:rsidR="00D3171D" w:rsidRPr="00F43109" w:rsidRDefault="00D3171D" w:rsidP="00F43109">
      <w:pPr>
        <w:keepNext/>
        <w:spacing w:after="0" w:line="240" w:lineRule="auto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Żomm din il</w:t>
      </w:r>
      <w:r w:rsidRPr="00F43109">
        <w:rPr>
          <w:rFonts w:ascii="Times New Roman" w:hAnsi="Times New Roman"/>
          <w:szCs w:val="22"/>
          <w:lang w:val="mt-MT"/>
        </w:rPr>
        <w:noBreakHyphen/>
        <w:t>mediċina fejn ma tidhirx u ma tintlaħaqx mit</w:t>
      </w:r>
      <w:r w:rsidRPr="00F43109">
        <w:rPr>
          <w:rFonts w:ascii="Times New Roman" w:hAnsi="Times New Roman"/>
          <w:szCs w:val="22"/>
          <w:lang w:val="mt-MT"/>
        </w:rPr>
        <w:noBreakHyphen/>
        <w:t>tfal.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Tużax din il</w:t>
      </w:r>
      <w:r w:rsidRPr="00F43109">
        <w:rPr>
          <w:rFonts w:ascii="Times New Roman" w:hAnsi="Times New Roman"/>
          <w:szCs w:val="22"/>
          <w:lang w:val="mt-MT"/>
        </w:rPr>
        <w:noBreakHyphen/>
        <w:t>mediċina wara d</w:t>
      </w:r>
      <w:r w:rsidRPr="00F43109">
        <w:rPr>
          <w:rFonts w:ascii="Times New Roman" w:hAnsi="Times New Roman"/>
          <w:szCs w:val="22"/>
          <w:lang w:val="mt-MT"/>
        </w:rPr>
        <w:noBreakHyphen/>
        <w:t xml:space="preserve">data ta’ </w:t>
      </w:r>
      <w:r w:rsidR="00AF0CA5" w:rsidRPr="00F43109">
        <w:rPr>
          <w:rFonts w:ascii="Times New Roman" w:hAnsi="Times New Roman"/>
          <w:szCs w:val="22"/>
          <w:lang w:val="mt-MT" w:bidi="mt-MT"/>
        </w:rPr>
        <w:t>meta tiskadi</w:t>
      </w:r>
      <w:r w:rsidRPr="00F43109">
        <w:rPr>
          <w:rFonts w:ascii="Times New Roman" w:hAnsi="Times New Roman"/>
          <w:szCs w:val="22"/>
          <w:lang w:val="mt-MT"/>
        </w:rPr>
        <w:t xml:space="preserve"> li tidher fuq il-kartuna u fuq il</w:t>
      </w:r>
      <w:r w:rsidRPr="00F43109">
        <w:rPr>
          <w:rFonts w:ascii="Times New Roman" w:hAnsi="Times New Roman"/>
          <w:szCs w:val="22"/>
          <w:lang w:val="mt-MT"/>
        </w:rPr>
        <w:noBreakHyphen/>
        <w:t>tikketta tal-flixkun wara EXP. Id</w:t>
      </w:r>
      <w:r w:rsidRPr="00F43109">
        <w:rPr>
          <w:rFonts w:ascii="Times New Roman" w:hAnsi="Times New Roman"/>
          <w:szCs w:val="22"/>
          <w:lang w:val="mt-MT"/>
        </w:rPr>
        <w:noBreakHyphen/>
        <w:t xml:space="preserve">data ta’ </w:t>
      </w:r>
      <w:r w:rsidR="00AF0CA5" w:rsidRPr="00F43109">
        <w:rPr>
          <w:rFonts w:ascii="Times New Roman" w:hAnsi="Times New Roman"/>
          <w:szCs w:val="22"/>
          <w:lang w:val="mt-MT" w:bidi="mt-MT"/>
        </w:rPr>
        <w:t>meta tiskadi</w:t>
      </w:r>
      <w:r w:rsidRPr="00F43109">
        <w:rPr>
          <w:rFonts w:ascii="Times New Roman" w:hAnsi="Times New Roman"/>
          <w:szCs w:val="22"/>
          <w:lang w:val="mt-MT"/>
        </w:rPr>
        <w:t xml:space="preserve"> tirreferi għall</w:t>
      </w:r>
      <w:r w:rsidRPr="00F43109">
        <w:rPr>
          <w:rFonts w:ascii="Times New Roman" w:hAnsi="Times New Roman"/>
          <w:szCs w:val="22"/>
          <w:lang w:val="mt-MT"/>
        </w:rPr>
        <w:noBreakHyphen/>
        <w:t>aħħar ġurnata ta’ dak ix</w:t>
      </w:r>
      <w:r w:rsidRPr="00F43109">
        <w:rPr>
          <w:rFonts w:ascii="Times New Roman" w:hAnsi="Times New Roman"/>
          <w:szCs w:val="22"/>
          <w:lang w:val="mt-MT"/>
        </w:rPr>
        <w:noBreakHyphen/>
        <w:t>xahar.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Tużax din il-mediċina jekk is-siġill tal-fojl ikun miftuħ għal aktar minn 30 jum. Armi l-flixkun miftuħ u uża flixkun ġdid. 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AC088C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Aħżen fi friġġ (2°C-8°C). </w:t>
      </w:r>
      <w:r w:rsidR="00381CDD" w:rsidRPr="00F43109">
        <w:rPr>
          <w:rFonts w:ascii="Times New Roman" w:hAnsi="Times New Roman"/>
          <w:szCs w:val="22"/>
          <w:lang w:val="mt-MT"/>
        </w:rPr>
        <w:t>Tagħmlux fil-friża</w:t>
      </w:r>
      <w:r w:rsidRPr="00F43109">
        <w:rPr>
          <w:rFonts w:ascii="Times New Roman" w:hAnsi="Times New Roman"/>
          <w:szCs w:val="22"/>
          <w:lang w:val="mt-MT"/>
        </w:rPr>
        <w:t>. Wara li tiftaħ, t</w:t>
      </w:r>
      <w:r w:rsidR="00D3171D" w:rsidRPr="00F43109">
        <w:rPr>
          <w:rFonts w:ascii="Times New Roman" w:hAnsi="Times New Roman"/>
          <w:szCs w:val="22"/>
          <w:lang w:val="mt-MT"/>
        </w:rPr>
        <w:t>aħżinx f’temperatura ’l fuq minn 25°C.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Żomm il-kontenitur magħluq sewwa sabiex ti</w:t>
      </w:r>
      <w:r w:rsidR="00381CDD" w:rsidRPr="00F43109">
        <w:rPr>
          <w:rFonts w:ascii="Times New Roman" w:hAnsi="Times New Roman"/>
          <w:szCs w:val="22"/>
          <w:lang w:val="mt-MT"/>
        </w:rPr>
        <w:t>lqa’</w:t>
      </w:r>
      <w:r w:rsidRPr="00F43109">
        <w:rPr>
          <w:rFonts w:ascii="Times New Roman" w:hAnsi="Times New Roman"/>
          <w:szCs w:val="22"/>
          <w:lang w:val="mt-MT"/>
        </w:rPr>
        <w:t xml:space="preserve"> mid-dawl u </w:t>
      </w:r>
      <w:r w:rsidR="00381CDD" w:rsidRPr="00F43109">
        <w:rPr>
          <w:rFonts w:ascii="Times New Roman" w:hAnsi="Times New Roman"/>
          <w:szCs w:val="22"/>
          <w:lang w:val="mt-MT"/>
        </w:rPr>
        <w:t>mil</w:t>
      </w:r>
      <w:r w:rsidRPr="00F43109">
        <w:rPr>
          <w:rFonts w:ascii="Times New Roman" w:hAnsi="Times New Roman"/>
          <w:szCs w:val="22"/>
          <w:lang w:val="mt-MT"/>
        </w:rPr>
        <w:t>l-umdità.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Tarmix mediċini mal</w:t>
      </w:r>
      <w:r w:rsidRPr="00F43109">
        <w:rPr>
          <w:rFonts w:ascii="Times New Roman" w:hAnsi="Times New Roman"/>
          <w:szCs w:val="22"/>
          <w:lang w:val="mt-MT"/>
        </w:rPr>
        <w:noBreakHyphen/>
        <w:t>ilma tad</w:t>
      </w:r>
      <w:r w:rsidRPr="00F43109">
        <w:rPr>
          <w:rFonts w:ascii="Times New Roman" w:hAnsi="Times New Roman"/>
          <w:szCs w:val="22"/>
          <w:lang w:val="mt-MT"/>
        </w:rPr>
        <w:noBreakHyphen/>
        <w:t>dranaġġ.</w:t>
      </w:r>
      <w:r w:rsidRPr="00F43109">
        <w:rPr>
          <w:rFonts w:ascii="Times New Roman" w:hAnsi="Times New Roman"/>
          <w:b/>
          <w:szCs w:val="22"/>
          <w:lang w:val="mt-MT"/>
        </w:rPr>
        <w:t xml:space="preserve"> </w:t>
      </w:r>
      <w:r w:rsidRPr="00F43109">
        <w:rPr>
          <w:rFonts w:ascii="Times New Roman" w:hAnsi="Times New Roman"/>
          <w:szCs w:val="22"/>
          <w:lang w:val="mt-MT"/>
        </w:rPr>
        <w:t>Staqsi lill</w:t>
      </w:r>
      <w:r w:rsidRPr="00F43109">
        <w:rPr>
          <w:rFonts w:ascii="Times New Roman" w:hAnsi="Times New Roman"/>
          <w:szCs w:val="22"/>
          <w:lang w:val="mt-MT"/>
        </w:rPr>
        <w:noBreakHyphen/>
        <w:t>ispiżjar tiegħek dwar kif għandek tarmi mediċini li m’għadekx tuża.</w:t>
      </w:r>
      <w:r w:rsidRPr="00F43109">
        <w:rPr>
          <w:rFonts w:ascii="Times New Roman" w:hAnsi="Times New Roman"/>
          <w:b/>
          <w:szCs w:val="22"/>
          <w:lang w:val="mt-MT"/>
        </w:rPr>
        <w:t xml:space="preserve"> </w:t>
      </w:r>
      <w:r w:rsidRPr="00F43109">
        <w:rPr>
          <w:rFonts w:ascii="Times New Roman" w:hAnsi="Times New Roman"/>
          <w:szCs w:val="22"/>
          <w:lang w:val="mt-MT"/>
        </w:rPr>
        <w:t>Dawn il</w:t>
      </w:r>
      <w:r w:rsidRPr="00F43109">
        <w:rPr>
          <w:rFonts w:ascii="Times New Roman" w:hAnsi="Times New Roman"/>
          <w:szCs w:val="22"/>
          <w:lang w:val="mt-MT"/>
        </w:rPr>
        <w:noBreakHyphen/>
        <w:t>miżuri jgħinu għall</w:t>
      </w:r>
      <w:r w:rsidRPr="00F43109">
        <w:rPr>
          <w:rFonts w:ascii="Times New Roman" w:hAnsi="Times New Roman"/>
          <w:szCs w:val="22"/>
          <w:lang w:val="mt-MT"/>
        </w:rPr>
        <w:noBreakHyphen/>
        <w:t>protezzjoni tal</w:t>
      </w:r>
      <w:r w:rsidRPr="00F43109">
        <w:rPr>
          <w:rFonts w:ascii="Times New Roman" w:hAnsi="Times New Roman"/>
          <w:szCs w:val="22"/>
          <w:lang w:val="mt-MT"/>
        </w:rPr>
        <w:noBreakHyphen/>
        <w:t>ambjent.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spacing w:after="0" w:line="240" w:lineRule="auto"/>
        <w:ind w:left="567" w:hanging="567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6.</w:t>
      </w:r>
      <w:r w:rsidRPr="00F43109">
        <w:rPr>
          <w:rFonts w:ascii="Times New Roman" w:hAnsi="Times New Roman"/>
          <w:b/>
          <w:szCs w:val="22"/>
          <w:lang w:val="mt-MT"/>
        </w:rPr>
        <w:tab/>
        <w:t>Kontenut tal</w:t>
      </w:r>
      <w:r w:rsidRPr="00F43109">
        <w:rPr>
          <w:rFonts w:ascii="Times New Roman" w:hAnsi="Times New Roman"/>
          <w:b/>
          <w:szCs w:val="22"/>
          <w:lang w:val="mt-MT"/>
        </w:rPr>
        <w:noBreakHyphen/>
        <w:t>pakkett u informazzjoni oħra</w:t>
      </w:r>
    </w:p>
    <w:p w:rsidR="00D3171D" w:rsidRPr="00F43109" w:rsidRDefault="00D3171D" w:rsidP="00F43109">
      <w:pPr>
        <w:keepNext/>
        <w:spacing w:after="0" w:line="240" w:lineRule="auto"/>
        <w:rPr>
          <w:rFonts w:ascii="Times New Roman" w:hAnsi="Times New Roman"/>
          <w:b/>
          <w:szCs w:val="22"/>
          <w:lang w:val="mt-MT"/>
        </w:rPr>
      </w:pPr>
    </w:p>
    <w:p w:rsidR="00D3171D" w:rsidRPr="00F43109" w:rsidRDefault="00D3171D" w:rsidP="00F43109">
      <w:pPr>
        <w:keepNext/>
        <w:spacing w:after="0" w:line="240" w:lineRule="auto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bCs/>
          <w:szCs w:val="22"/>
          <w:lang w:val="mt-MT"/>
        </w:rPr>
        <w:t>X’fih</w:t>
      </w:r>
      <w:r w:rsidRPr="00F43109">
        <w:rPr>
          <w:rFonts w:ascii="Times New Roman" w:hAnsi="Times New Roman"/>
          <w:b/>
          <w:szCs w:val="22"/>
          <w:lang w:val="mt-MT"/>
        </w:rPr>
        <w:t xml:space="preserve"> PROCYSBI</w:t>
      </w:r>
      <w:r w:rsidRPr="00F43109">
        <w:rPr>
          <w:rFonts w:ascii="Times New Roman" w:hAnsi="Times New Roman"/>
          <w:szCs w:val="22"/>
          <w:lang w:val="mt-MT"/>
        </w:rPr>
        <w:t xml:space="preserve"> </w:t>
      </w:r>
    </w:p>
    <w:p w:rsidR="00D3171D" w:rsidRPr="00F43109" w:rsidRDefault="00D3171D" w:rsidP="00F43109">
      <w:pPr>
        <w:pStyle w:val="Liststycke2"/>
        <w:numPr>
          <w:ilvl w:val="0"/>
          <w:numId w:val="27"/>
        </w:numPr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Is-sustanza attiva hi ċ-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 (bħala mercaptamine bitartrate). Kull kapsula iebsa gastro-reżistenti fiha 25 mg jew 75</w:t>
      </w:r>
      <w:r w:rsidR="00B04B5B" w:rsidRPr="00F43109">
        <w:rPr>
          <w:rFonts w:ascii="Times New Roman" w:hAnsi="Times New Roman"/>
          <w:szCs w:val="22"/>
          <w:lang w:val="mt-MT"/>
        </w:rPr>
        <w:t> </w:t>
      </w:r>
      <w:r w:rsidRPr="00F43109">
        <w:rPr>
          <w:rFonts w:ascii="Times New Roman" w:hAnsi="Times New Roman"/>
          <w:szCs w:val="22"/>
          <w:lang w:val="mt-MT"/>
        </w:rPr>
        <w:t xml:space="preserve">mg ta’ </w:t>
      </w:r>
      <w:r w:rsidR="002024D7" w:rsidRPr="00F43109">
        <w:rPr>
          <w:rFonts w:ascii="Times New Roman" w:hAnsi="Times New Roman"/>
          <w:szCs w:val="22"/>
          <w:lang w:val="mt-MT"/>
        </w:rPr>
        <w:t>cysteamine</w:t>
      </w:r>
      <w:r w:rsidRPr="00F43109">
        <w:rPr>
          <w:rFonts w:ascii="Times New Roman" w:hAnsi="Times New Roman"/>
          <w:szCs w:val="22"/>
          <w:lang w:val="mt-MT"/>
        </w:rPr>
        <w:t xml:space="preserve">.  </w:t>
      </w:r>
    </w:p>
    <w:p w:rsidR="00D3171D" w:rsidRPr="00F43109" w:rsidRDefault="00D3171D" w:rsidP="00F43109">
      <w:pPr>
        <w:pStyle w:val="Liststycke2"/>
        <w:keepNext/>
        <w:numPr>
          <w:ilvl w:val="0"/>
          <w:numId w:val="27"/>
        </w:numPr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Is-sustanzi l-oħra huma:</w:t>
      </w:r>
    </w:p>
    <w:p w:rsidR="00D3171D" w:rsidRPr="00F43109" w:rsidRDefault="00D3171D" w:rsidP="00F43109">
      <w:pPr>
        <w:pStyle w:val="Liststycke2"/>
        <w:numPr>
          <w:ilvl w:val="1"/>
          <w:numId w:val="27"/>
        </w:numPr>
        <w:ind w:left="1134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Fil-kapsuli: microcrystalline cellulose, methacrylic acid </w:t>
      </w:r>
      <w:r w:rsidRPr="00F43109">
        <w:rPr>
          <w:rFonts w:ascii="Times New Roman" w:hAnsi="Times New Roman"/>
          <w:b/>
          <w:i/>
          <w:szCs w:val="22"/>
          <w:lang w:val="mt-MT"/>
        </w:rPr>
        <w:noBreakHyphen/>
        <w:t xml:space="preserve"> </w:t>
      </w:r>
      <w:r w:rsidRPr="00F43109">
        <w:rPr>
          <w:rFonts w:ascii="Times New Roman" w:hAnsi="Times New Roman"/>
          <w:szCs w:val="22"/>
          <w:lang w:val="mt-MT"/>
        </w:rPr>
        <w:t>ethyl acrylate copolymer</w:t>
      </w:r>
      <w:r w:rsidR="00B04B5B" w:rsidRPr="00F43109">
        <w:rPr>
          <w:rFonts w:ascii="Times New Roman" w:hAnsi="Times New Roman"/>
          <w:szCs w:val="22"/>
          <w:lang w:val="mt-MT"/>
        </w:rPr>
        <w:t xml:space="preserve"> (1:1)</w:t>
      </w:r>
      <w:r w:rsidRPr="00F43109">
        <w:rPr>
          <w:rFonts w:ascii="Times New Roman" w:hAnsi="Times New Roman"/>
          <w:szCs w:val="22"/>
          <w:lang w:val="mt-MT"/>
        </w:rPr>
        <w:t xml:space="preserve">, hypromellose, talc, triethyl citrate, sodium lauryl sulfate. </w:t>
      </w:r>
    </w:p>
    <w:p w:rsidR="00D3171D" w:rsidRPr="00F43109" w:rsidRDefault="00D3171D" w:rsidP="00F43109">
      <w:pPr>
        <w:pStyle w:val="Liststycke2"/>
        <w:numPr>
          <w:ilvl w:val="1"/>
          <w:numId w:val="27"/>
        </w:numPr>
        <w:ind w:left="1134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Fil-qoxra tal-kapsula: gelatin, titanium dioxide (E171), indigo carmine (E132). </w:t>
      </w:r>
    </w:p>
    <w:p w:rsidR="00D3171D" w:rsidRPr="00F43109" w:rsidRDefault="00D3171D" w:rsidP="00F43109">
      <w:pPr>
        <w:pStyle w:val="Liststycke2"/>
        <w:numPr>
          <w:ilvl w:val="1"/>
          <w:numId w:val="27"/>
        </w:numPr>
        <w:ind w:left="1134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Fil-linka tal-istampar: shellac, povidone</w:t>
      </w:r>
      <w:r w:rsidR="00B04B5B" w:rsidRPr="00F43109">
        <w:rPr>
          <w:rFonts w:ascii="Times New Roman" w:hAnsi="Times New Roman"/>
          <w:szCs w:val="22"/>
          <w:lang w:val="mt-MT"/>
        </w:rPr>
        <w:t xml:space="preserve"> (K-17)</w:t>
      </w:r>
      <w:r w:rsidRPr="00F43109">
        <w:rPr>
          <w:rFonts w:ascii="Times New Roman" w:hAnsi="Times New Roman"/>
          <w:szCs w:val="22"/>
          <w:lang w:val="mt-MT"/>
        </w:rPr>
        <w:t>, titanium dioxide (E171).</w:t>
      </w:r>
    </w:p>
    <w:p w:rsidR="00D3171D" w:rsidRPr="00F43109" w:rsidRDefault="00D3171D" w:rsidP="00F43109">
      <w:pPr>
        <w:pStyle w:val="Liststycke2"/>
        <w:ind w:left="540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spacing w:after="0" w:line="240" w:lineRule="auto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Kif jidher PROCYSBI u l</w:t>
      </w:r>
      <w:r w:rsidRPr="00F43109">
        <w:rPr>
          <w:rFonts w:ascii="Times New Roman" w:hAnsi="Times New Roman"/>
          <w:b/>
          <w:szCs w:val="22"/>
          <w:lang w:val="mt-MT"/>
        </w:rPr>
        <w:noBreakHyphen/>
        <w:t>kontenut tal</w:t>
      </w:r>
      <w:r w:rsidRPr="00F43109">
        <w:rPr>
          <w:rFonts w:ascii="Times New Roman" w:hAnsi="Times New Roman"/>
          <w:b/>
          <w:szCs w:val="22"/>
          <w:lang w:val="mt-MT"/>
        </w:rPr>
        <w:noBreakHyphen/>
        <w:t>pakkett</w:t>
      </w:r>
    </w:p>
    <w:p w:rsidR="00D3171D" w:rsidRPr="00F43109" w:rsidRDefault="00D3171D" w:rsidP="00F43109">
      <w:pPr>
        <w:pStyle w:val="Liststycke2"/>
        <w:keepNext/>
        <w:numPr>
          <w:ilvl w:val="0"/>
          <w:numId w:val="23"/>
        </w:numPr>
        <w:autoSpaceDE w:val="0"/>
        <w:autoSpaceDN w:val="0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PROCYSBI 25 mg huwa ppreżentat bħala kapsuli ibsin ta’ lewn blu gastro-reżistenti. It-tapp blu ċar huwa stampat bil-logo </w:t>
      </w:r>
      <w:r w:rsidR="005C3E5B" w:rsidRPr="00F43109">
        <w:rPr>
          <w:rFonts w:ascii="Times New Roman" w:hAnsi="Times New Roman"/>
          <w:szCs w:val="22"/>
          <w:lang w:val="mt-MT"/>
        </w:rPr>
        <w:t>PRO</w:t>
      </w:r>
      <w:r w:rsidRPr="00F43109">
        <w:rPr>
          <w:rFonts w:ascii="Times New Roman" w:hAnsi="Times New Roman"/>
          <w:szCs w:val="22"/>
          <w:lang w:val="mt-MT"/>
        </w:rPr>
        <w:t xml:space="preserve"> b’linka bajda u l-parti l-oħra ta’ lewn blu ċar hija stampata b’ “25 mg” b’linka bajda. Flixkun abjad tal-plastik fih 60 kapsula. L-għatu ma jistax jinfetaħ mit-tfal u għandu siġill tal-fojl. </w:t>
      </w:r>
      <w:r w:rsidR="00C34219" w:rsidRPr="00F43109">
        <w:rPr>
          <w:rFonts w:ascii="Times New Roman" w:hAnsi="Times New Roman"/>
          <w:szCs w:val="22"/>
          <w:lang w:val="mt-MT"/>
        </w:rPr>
        <w:t>Kull flixkun fih żewġ ċilindri tal-plastik użati sabiex jipproteġu aktar mill-umdità u mill-arja</w:t>
      </w:r>
    </w:p>
    <w:p w:rsidR="00F1766E" w:rsidRPr="00F43109" w:rsidRDefault="00F1766E" w:rsidP="00F43109">
      <w:pPr>
        <w:pStyle w:val="Liststycke2"/>
        <w:autoSpaceDE w:val="0"/>
        <w:autoSpaceDN w:val="0"/>
        <w:ind w:left="0"/>
        <w:rPr>
          <w:rFonts w:ascii="Times New Roman" w:hAnsi="Times New Roman"/>
          <w:szCs w:val="22"/>
          <w:lang w:val="mt-MT"/>
        </w:rPr>
      </w:pPr>
    </w:p>
    <w:p w:rsidR="00F1766E" w:rsidRPr="00F43109" w:rsidRDefault="00D3171D" w:rsidP="00F43109">
      <w:pPr>
        <w:pStyle w:val="Liststycke2"/>
        <w:numPr>
          <w:ilvl w:val="0"/>
          <w:numId w:val="23"/>
        </w:numPr>
        <w:autoSpaceDE w:val="0"/>
        <w:autoSpaceDN w:val="0"/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PROCYSBI 75 mg huwa ppreżentat bħala kapsuli ibsin ta’ lewn blu gastro-reżistenti. It-tapp blu skur huwa stampat bil-logo </w:t>
      </w:r>
      <w:r w:rsidR="005C3E5B" w:rsidRPr="00F43109">
        <w:rPr>
          <w:rFonts w:ascii="Times New Roman" w:hAnsi="Times New Roman"/>
          <w:szCs w:val="22"/>
          <w:lang w:val="mt-MT"/>
        </w:rPr>
        <w:t>PRO</w:t>
      </w:r>
      <w:r w:rsidRPr="00F43109">
        <w:rPr>
          <w:rFonts w:ascii="Times New Roman" w:hAnsi="Times New Roman"/>
          <w:szCs w:val="22"/>
          <w:lang w:val="mt-MT"/>
        </w:rPr>
        <w:t xml:space="preserve"> b’linka bajda u l-parti l-oħra ta’ lewn blu ċar hija stampata b’ “75 mg” b’linka bajda. Flixkun abjad tal-plastik fih 250 kapsula. L-għatu ma jistax jinfetaħ mit-tfal u għandu siġill tal-fojl. Kull flixkun fih </w:t>
      </w:r>
      <w:r w:rsidR="00727639" w:rsidRPr="00F43109">
        <w:rPr>
          <w:rFonts w:ascii="Times New Roman" w:hAnsi="Times New Roman"/>
          <w:szCs w:val="22"/>
          <w:lang w:val="mt-MT"/>
        </w:rPr>
        <w:t>tlett</w:t>
      </w:r>
      <w:r w:rsidRPr="00F43109">
        <w:rPr>
          <w:rFonts w:ascii="Times New Roman" w:hAnsi="Times New Roman"/>
          <w:szCs w:val="22"/>
          <w:lang w:val="mt-MT"/>
        </w:rPr>
        <w:t xml:space="preserve"> ċilindri tal-plastik użati sabiex jipproteġu aktar mill-umdità u mill-arja.</w:t>
      </w:r>
    </w:p>
    <w:p w:rsidR="00D3171D" w:rsidRPr="00F43109" w:rsidRDefault="00D3171D" w:rsidP="00F43109">
      <w:pPr>
        <w:pStyle w:val="Liststycke2"/>
        <w:autoSpaceDE w:val="0"/>
        <w:autoSpaceDN w:val="0"/>
        <w:ind w:left="0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pStyle w:val="Liststycke2"/>
        <w:numPr>
          <w:ilvl w:val="0"/>
          <w:numId w:val="23"/>
        </w:numPr>
        <w:ind w:left="567" w:hanging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Jekk jogħġbok żomm </w:t>
      </w:r>
      <w:r w:rsidR="00B04B5B" w:rsidRPr="00F43109">
        <w:rPr>
          <w:rFonts w:ascii="Times New Roman" w:hAnsi="Times New Roman"/>
          <w:szCs w:val="22"/>
          <w:lang w:val="mt-MT"/>
        </w:rPr>
        <w:t>iċ-</w:t>
      </w:r>
      <w:r w:rsidRPr="00F43109">
        <w:rPr>
          <w:rFonts w:ascii="Times New Roman" w:hAnsi="Times New Roman"/>
          <w:szCs w:val="22"/>
          <w:lang w:val="mt-MT"/>
        </w:rPr>
        <w:t>ċilindri f’kull flixkun meta tkun qed tuża l-flixkun. Dawn iċ-ċilindri jistgħu jintremew mal-flixkun wara l-użu.</w:t>
      </w:r>
    </w:p>
    <w:p w:rsidR="00D3171D" w:rsidRPr="00F43109" w:rsidRDefault="00D3171D" w:rsidP="00F43109">
      <w:pPr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D3171D" w:rsidRPr="00F43109" w:rsidRDefault="00D3171D" w:rsidP="00F43109">
      <w:pPr>
        <w:keepNext/>
        <w:spacing w:after="0" w:line="240" w:lineRule="auto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Detentur tal</w:t>
      </w:r>
      <w:r w:rsidRPr="00F43109">
        <w:rPr>
          <w:rFonts w:ascii="Times New Roman" w:hAnsi="Times New Roman"/>
          <w:b/>
          <w:szCs w:val="22"/>
          <w:lang w:val="mt-MT"/>
        </w:rPr>
        <w:noBreakHyphen/>
        <w:t>Awtorizzazzjoni għat</w:t>
      </w:r>
      <w:r w:rsidRPr="00F43109">
        <w:rPr>
          <w:rFonts w:ascii="Times New Roman" w:hAnsi="Times New Roman"/>
          <w:b/>
          <w:szCs w:val="22"/>
          <w:lang w:val="mt-MT"/>
        </w:rPr>
        <w:noBreakHyphen/>
        <w:t>Tqegħid fis</w:t>
      </w:r>
      <w:r w:rsidRPr="00F43109">
        <w:rPr>
          <w:rFonts w:ascii="Times New Roman" w:hAnsi="Times New Roman"/>
          <w:b/>
          <w:szCs w:val="22"/>
          <w:lang w:val="mt-MT"/>
        </w:rPr>
        <w:noBreakHyphen/>
        <w:t xml:space="preserve">Suq </w:t>
      </w:r>
    </w:p>
    <w:p w:rsidR="002B609D" w:rsidRPr="00F43109" w:rsidRDefault="002B609D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Chiesi Farmaceutici S</w:t>
      </w:r>
      <w:r w:rsidR="00F1766E" w:rsidRPr="00F43109">
        <w:rPr>
          <w:rFonts w:ascii="Times New Roman" w:hAnsi="Times New Roman"/>
          <w:szCs w:val="22"/>
          <w:lang w:val="mt-MT"/>
        </w:rPr>
        <w:t>.</w:t>
      </w:r>
      <w:r w:rsidRPr="00F43109">
        <w:rPr>
          <w:rFonts w:ascii="Times New Roman" w:hAnsi="Times New Roman"/>
          <w:szCs w:val="22"/>
          <w:lang w:val="mt-MT"/>
        </w:rPr>
        <w:t>p</w:t>
      </w:r>
      <w:r w:rsidR="00F1766E" w:rsidRPr="00F43109">
        <w:rPr>
          <w:rFonts w:ascii="Times New Roman" w:hAnsi="Times New Roman"/>
          <w:szCs w:val="22"/>
          <w:lang w:val="mt-MT"/>
        </w:rPr>
        <w:t>.</w:t>
      </w:r>
      <w:r w:rsidRPr="00F43109">
        <w:rPr>
          <w:rFonts w:ascii="Times New Roman" w:hAnsi="Times New Roman"/>
          <w:szCs w:val="22"/>
          <w:lang w:val="mt-MT"/>
        </w:rPr>
        <w:t>A.</w:t>
      </w:r>
    </w:p>
    <w:p w:rsidR="002B609D" w:rsidRPr="00F43109" w:rsidRDefault="002B609D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Via Palermo 26/A</w:t>
      </w:r>
    </w:p>
    <w:p w:rsidR="002B609D" w:rsidRPr="00F43109" w:rsidRDefault="002B609D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43122 Parma</w:t>
      </w:r>
    </w:p>
    <w:p w:rsidR="002B609D" w:rsidRPr="00F43109" w:rsidRDefault="002B609D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L-Italja</w:t>
      </w:r>
    </w:p>
    <w:p w:rsidR="00D3171D" w:rsidRPr="00F43109" w:rsidRDefault="00D3171D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2"/>
          <w:lang w:val="mt-MT"/>
        </w:rPr>
      </w:pPr>
    </w:p>
    <w:p w:rsidR="00D3171D" w:rsidRPr="00F43109" w:rsidRDefault="00D3171D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2"/>
          <w:lang w:val="mt-MT"/>
        </w:rPr>
      </w:pPr>
      <w:r w:rsidRPr="00F43109">
        <w:rPr>
          <w:rFonts w:ascii="Times New Roman" w:hAnsi="Times New Roman"/>
          <w:b/>
          <w:color w:val="000000"/>
          <w:szCs w:val="22"/>
          <w:lang w:val="mt-MT"/>
        </w:rPr>
        <w:t>Manifattur</w:t>
      </w:r>
    </w:p>
    <w:p w:rsidR="00CF0F05" w:rsidRPr="00F43109" w:rsidRDefault="00CF0F05" w:rsidP="00CF0F05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Chiesi Farmaceutici S.p.A.</w:t>
      </w:r>
    </w:p>
    <w:p w:rsidR="00CF0F05" w:rsidRPr="00F43109" w:rsidRDefault="00CF0F05" w:rsidP="00CF0F05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 xml:space="preserve">Via </w:t>
      </w:r>
      <w:r>
        <w:rPr>
          <w:rFonts w:ascii="Times New Roman" w:hAnsi="Times New Roman"/>
          <w:szCs w:val="22"/>
          <w:lang w:val="mt-MT"/>
        </w:rPr>
        <w:t>San Leonardo 96</w:t>
      </w:r>
    </w:p>
    <w:p w:rsidR="00CF0F05" w:rsidRPr="00F43109" w:rsidRDefault="00CF0F05" w:rsidP="00CF0F05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43122 Parma</w:t>
      </w:r>
    </w:p>
    <w:p w:rsidR="00CF0F05" w:rsidRDefault="00CF0F05" w:rsidP="00CF0F05">
      <w:pPr>
        <w:keepNext/>
        <w:tabs>
          <w:tab w:val="left" w:pos="0"/>
        </w:tabs>
        <w:spacing w:after="0" w:line="240" w:lineRule="auto"/>
        <w:ind w:right="567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L-Italja</w:t>
      </w:r>
    </w:p>
    <w:p w:rsidR="00D3171D" w:rsidRPr="00F43109" w:rsidRDefault="00D3171D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2"/>
          <w:lang w:val="mt-MT"/>
        </w:rPr>
      </w:pPr>
    </w:p>
    <w:p w:rsidR="004B02D3" w:rsidRPr="00F43109" w:rsidRDefault="004B02D3" w:rsidP="00F43109">
      <w:pPr>
        <w:keepNext/>
        <w:numPr>
          <w:ilvl w:val="12"/>
          <w:numId w:val="0"/>
        </w:numPr>
        <w:tabs>
          <w:tab w:val="left" w:pos="720"/>
        </w:tabs>
        <w:spacing w:after="0" w:line="240" w:lineRule="auto"/>
        <w:rPr>
          <w:rFonts w:ascii="Times New Roman" w:hAnsi="Times New Roman"/>
          <w:szCs w:val="22"/>
          <w:lang w:val="mt-MT" w:eastAsia="mt-MT"/>
        </w:rPr>
      </w:pPr>
      <w:r w:rsidRPr="00F43109">
        <w:rPr>
          <w:rFonts w:ascii="Times New Roman" w:hAnsi="Times New Roman"/>
          <w:szCs w:val="22"/>
          <w:lang w:val="mt-MT"/>
        </w:rPr>
        <w:t>Għal kull tagħrif dwar din il-mediċina, jekk jogħġbok ikkuntattja lir-rappreżentant lokali tad-Detentur tal-Awtorizzazzjoni għat-Tqegħid fis-Suq:</w:t>
      </w:r>
    </w:p>
    <w:p w:rsidR="006071A6" w:rsidRPr="00F43109" w:rsidRDefault="006071A6" w:rsidP="00F43109">
      <w:pPr>
        <w:keepNext/>
        <w:suppressAutoHyphens/>
        <w:spacing w:after="0" w:line="240" w:lineRule="auto"/>
        <w:rPr>
          <w:rFonts w:ascii="Times New Roman" w:hAnsi="Times New Roman"/>
          <w:szCs w:val="22"/>
          <w:lang w:val="mt-MT"/>
        </w:rPr>
      </w:pPr>
    </w:p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4644"/>
        <w:gridCol w:w="4678"/>
      </w:tblGrid>
      <w:tr w:rsidR="006071A6" w:rsidRPr="00F43109" w:rsidTr="00494669">
        <w:trPr>
          <w:gridBefore w:val="1"/>
          <w:wBefore w:w="34" w:type="dxa"/>
          <w:cantSplit/>
        </w:trPr>
        <w:tc>
          <w:tcPr>
            <w:tcW w:w="4644" w:type="dxa"/>
          </w:tcPr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België/Belgique/Belgien</w:t>
            </w:r>
          </w:p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Chiesi sa/nv </w:t>
            </w:r>
          </w:p>
          <w:p w:rsidR="006071A6" w:rsidRPr="00F43109" w:rsidRDefault="006071A6" w:rsidP="00F43109">
            <w:pPr>
              <w:suppressAutoHyphens/>
              <w:spacing w:after="0" w:line="240" w:lineRule="auto"/>
              <w:ind w:right="34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Tél/Tel: + 32 (0)2 788 42 00</w:t>
            </w:r>
          </w:p>
          <w:p w:rsidR="006071A6" w:rsidRPr="00F43109" w:rsidRDefault="006071A6" w:rsidP="00F43109">
            <w:pPr>
              <w:suppressAutoHyphens/>
              <w:spacing w:after="0" w:line="240" w:lineRule="auto"/>
              <w:ind w:right="34"/>
              <w:rPr>
                <w:rFonts w:ascii="Times New Roman" w:hAnsi="Times New Roman"/>
                <w:szCs w:val="22"/>
                <w:lang w:val="mt-MT"/>
              </w:rPr>
            </w:pPr>
          </w:p>
        </w:tc>
        <w:tc>
          <w:tcPr>
            <w:tcW w:w="4678" w:type="dxa"/>
          </w:tcPr>
          <w:p w:rsidR="006071A6" w:rsidRPr="00F43109" w:rsidRDefault="006071A6" w:rsidP="00F43109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Lietuva</w:t>
            </w:r>
          </w:p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Chiesi Pharmaceuticals GmbH </w:t>
            </w:r>
          </w:p>
          <w:p w:rsidR="006071A6" w:rsidRPr="00F43109" w:rsidRDefault="006071A6" w:rsidP="00F43109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Tel: + 43 1 4073919</w:t>
            </w:r>
          </w:p>
          <w:p w:rsidR="006071A6" w:rsidRPr="00F43109" w:rsidRDefault="006071A6" w:rsidP="00F43109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</w:p>
        </w:tc>
      </w:tr>
      <w:tr w:rsidR="006071A6" w:rsidRPr="00F43109" w:rsidTr="00494669">
        <w:trPr>
          <w:gridBefore w:val="1"/>
          <w:wBefore w:w="34" w:type="dxa"/>
          <w:cantSplit/>
        </w:trPr>
        <w:tc>
          <w:tcPr>
            <w:tcW w:w="4644" w:type="dxa"/>
          </w:tcPr>
          <w:p w:rsidR="006071A6" w:rsidRPr="00F43109" w:rsidRDefault="006071A6" w:rsidP="00F43109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bCs/>
                <w:szCs w:val="22"/>
                <w:lang w:val="mt-MT"/>
              </w:rPr>
              <w:t>България</w:t>
            </w:r>
          </w:p>
          <w:p w:rsidR="006071A6" w:rsidRPr="00F43109" w:rsidRDefault="006071A6" w:rsidP="00F43109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Chiesi Bulgaria EOOD 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Teл.: + 359 29201205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</w:p>
        </w:tc>
        <w:tc>
          <w:tcPr>
            <w:tcW w:w="4678" w:type="dxa"/>
          </w:tcPr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Luxembourg/Luxemburg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Chiesi sa/nv 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Tél/Tel: + 32 (0)2 788 42 00</w:t>
            </w:r>
          </w:p>
          <w:p w:rsidR="000C1AF1" w:rsidRPr="00F43109" w:rsidRDefault="000C1AF1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</w:p>
        </w:tc>
      </w:tr>
      <w:tr w:rsidR="006071A6" w:rsidRPr="00F43109" w:rsidTr="00494669">
        <w:trPr>
          <w:gridBefore w:val="1"/>
          <w:wBefore w:w="34" w:type="dxa"/>
          <w:cantSplit/>
          <w:trHeight w:val="997"/>
        </w:trPr>
        <w:tc>
          <w:tcPr>
            <w:tcW w:w="4644" w:type="dxa"/>
          </w:tcPr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Česká republika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Chiesi CZ s.r.o. 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Tel: + 420 261221745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</w:p>
        </w:tc>
        <w:tc>
          <w:tcPr>
            <w:tcW w:w="4678" w:type="dxa"/>
          </w:tcPr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b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Magyarország</w:t>
            </w:r>
          </w:p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Chiesi Hungary Kft. </w:t>
            </w:r>
          </w:p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Tel.: + 36-1-429 1060</w:t>
            </w:r>
          </w:p>
          <w:p w:rsidR="000C1AF1" w:rsidRPr="00F43109" w:rsidRDefault="000C1AF1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</w:p>
        </w:tc>
      </w:tr>
      <w:tr w:rsidR="006071A6" w:rsidRPr="00F43109" w:rsidTr="00494669">
        <w:trPr>
          <w:gridBefore w:val="1"/>
          <w:wBefore w:w="34" w:type="dxa"/>
          <w:cantSplit/>
        </w:trPr>
        <w:tc>
          <w:tcPr>
            <w:tcW w:w="4644" w:type="dxa"/>
          </w:tcPr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Danmark</w:t>
            </w:r>
          </w:p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Chiesi Pharma AB 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Tlf: + 46 8 753 35 20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</w:p>
        </w:tc>
        <w:tc>
          <w:tcPr>
            <w:tcW w:w="4678" w:type="dxa"/>
          </w:tcPr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b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Malta</w:t>
            </w:r>
          </w:p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Chiesi Farmaceutici S.p.A. </w:t>
            </w:r>
          </w:p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Tel: + 39 0521 2791</w:t>
            </w:r>
          </w:p>
          <w:p w:rsidR="000C1AF1" w:rsidRPr="00F43109" w:rsidRDefault="000C1AF1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</w:p>
        </w:tc>
      </w:tr>
      <w:tr w:rsidR="006071A6" w:rsidRPr="00F43109" w:rsidTr="00494669">
        <w:trPr>
          <w:gridBefore w:val="1"/>
          <w:wBefore w:w="34" w:type="dxa"/>
          <w:cantSplit/>
        </w:trPr>
        <w:tc>
          <w:tcPr>
            <w:tcW w:w="4644" w:type="dxa"/>
          </w:tcPr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Deutschland</w:t>
            </w:r>
          </w:p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Chiesi GmbH 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Tel: + 49 40 89724-0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</w:p>
        </w:tc>
        <w:tc>
          <w:tcPr>
            <w:tcW w:w="4678" w:type="dxa"/>
          </w:tcPr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Nederland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iCs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iCs/>
                <w:szCs w:val="22"/>
                <w:lang w:val="mt-MT"/>
              </w:rPr>
              <w:t xml:space="preserve">Chiesi Pharmaceuticals B.V. 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iCs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iCs/>
                <w:szCs w:val="22"/>
                <w:lang w:val="mt-MT"/>
              </w:rPr>
              <w:t>Tel: + 31 88 501 64 00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</w:p>
        </w:tc>
      </w:tr>
      <w:tr w:rsidR="006071A6" w:rsidRPr="00F43109" w:rsidTr="00494669">
        <w:trPr>
          <w:gridBefore w:val="1"/>
          <w:wBefore w:w="34" w:type="dxa"/>
          <w:cantSplit/>
        </w:trPr>
        <w:tc>
          <w:tcPr>
            <w:tcW w:w="4644" w:type="dxa"/>
          </w:tcPr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b/>
                <w:bCs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bCs/>
                <w:szCs w:val="22"/>
                <w:lang w:val="mt-MT"/>
              </w:rPr>
              <w:t>Eesti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Chiesi Pharmaceuticals GmbH 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Tel: + 43 1 4073919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</w:p>
        </w:tc>
        <w:tc>
          <w:tcPr>
            <w:tcW w:w="4678" w:type="dxa"/>
          </w:tcPr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Norge</w:t>
            </w:r>
          </w:p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Chiesi Pharma AB </w:t>
            </w:r>
          </w:p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Tlf: + 46 8 753 35 20</w:t>
            </w:r>
          </w:p>
          <w:p w:rsidR="000C1AF1" w:rsidRPr="00F43109" w:rsidRDefault="000C1AF1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</w:p>
        </w:tc>
      </w:tr>
      <w:tr w:rsidR="006071A6" w:rsidRPr="00F43109" w:rsidTr="00494669">
        <w:trPr>
          <w:gridBefore w:val="1"/>
          <w:wBefore w:w="34" w:type="dxa"/>
          <w:cantSplit/>
        </w:trPr>
        <w:tc>
          <w:tcPr>
            <w:tcW w:w="4644" w:type="dxa"/>
          </w:tcPr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Ελλάδα</w:t>
            </w:r>
          </w:p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Chiesi Hellas AEBE 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Τηλ: + 30 210 6179763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</w:p>
        </w:tc>
        <w:tc>
          <w:tcPr>
            <w:tcW w:w="4678" w:type="dxa"/>
          </w:tcPr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Österreich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Chiesi Pharmaceuticals GmbH 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Tel: + 43 1 4073919</w:t>
            </w:r>
          </w:p>
          <w:p w:rsidR="000C1AF1" w:rsidRPr="00F43109" w:rsidRDefault="000C1AF1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</w:p>
        </w:tc>
      </w:tr>
      <w:tr w:rsidR="006071A6" w:rsidRPr="00F43109" w:rsidTr="00494669">
        <w:trPr>
          <w:cantSplit/>
        </w:trPr>
        <w:tc>
          <w:tcPr>
            <w:tcW w:w="4678" w:type="dxa"/>
            <w:gridSpan w:val="2"/>
          </w:tcPr>
          <w:p w:rsidR="006071A6" w:rsidRPr="00F43109" w:rsidRDefault="006071A6" w:rsidP="00F43109">
            <w:pPr>
              <w:tabs>
                <w:tab w:val="left" w:pos="-720"/>
                <w:tab w:val="left" w:pos="4536"/>
              </w:tabs>
              <w:suppressAutoHyphens/>
              <w:spacing w:after="0" w:line="240" w:lineRule="auto"/>
              <w:rPr>
                <w:rFonts w:ascii="Times New Roman" w:hAnsi="Times New Roman"/>
                <w:b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España</w:t>
            </w:r>
          </w:p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Chiesi España, S.A.U. 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Tel: + 34 93 494 8000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</w:p>
        </w:tc>
        <w:tc>
          <w:tcPr>
            <w:tcW w:w="4678" w:type="dxa"/>
          </w:tcPr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b/>
                <w:bCs/>
                <w:i/>
                <w:iCs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Polska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Chiesi Poland Sp. z.o.o. 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Tel.: + 48 22 620 1421</w:t>
            </w:r>
          </w:p>
          <w:p w:rsidR="000C1AF1" w:rsidRPr="00F43109" w:rsidRDefault="000C1AF1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</w:p>
        </w:tc>
      </w:tr>
      <w:tr w:rsidR="006071A6" w:rsidRPr="00F43109" w:rsidTr="00494669">
        <w:trPr>
          <w:cantSplit/>
        </w:trPr>
        <w:tc>
          <w:tcPr>
            <w:tcW w:w="4678" w:type="dxa"/>
            <w:gridSpan w:val="2"/>
          </w:tcPr>
          <w:p w:rsidR="006071A6" w:rsidRPr="00F43109" w:rsidRDefault="006071A6" w:rsidP="00F43109">
            <w:pPr>
              <w:tabs>
                <w:tab w:val="left" w:pos="-720"/>
                <w:tab w:val="left" w:pos="4536"/>
              </w:tabs>
              <w:suppressAutoHyphens/>
              <w:spacing w:after="0" w:line="240" w:lineRule="auto"/>
              <w:rPr>
                <w:rFonts w:ascii="Times New Roman" w:hAnsi="Times New Roman"/>
                <w:b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France</w:t>
            </w:r>
          </w:p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Chiesi S.A.S. </w:t>
            </w:r>
          </w:p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Tél: + 33 1 47688899</w:t>
            </w:r>
          </w:p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b/>
                <w:szCs w:val="22"/>
                <w:lang w:val="mt-MT"/>
              </w:rPr>
            </w:pPr>
          </w:p>
        </w:tc>
        <w:tc>
          <w:tcPr>
            <w:tcW w:w="4678" w:type="dxa"/>
          </w:tcPr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Portugal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Chiesi Farmaceutici S.p.A. 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Tel: + 39 0521 2791</w:t>
            </w:r>
          </w:p>
          <w:p w:rsidR="000C1AF1" w:rsidRPr="00F43109" w:rsidRDefault="000C1AF1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</w:p>
        </w:tc>
      </w:tr>
      <w:tr w:rsidR="006071A6" w:rsidRPr="00F43109" w:rsidTr="00494669">
        <w:trPr>
          <w:cantSplit/>
        </w:trPr>
        <w:tc>
          <w:tcPr>
            <w:tcW w:w="4678" w:type="dxa"/>
            <w:gridSpan w:val="2"/>
          </w:tcPr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br w:type="page"/>
            </w: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Hrvatska</w:t>
            </w:r>
          </w:p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Chiesi Pharmaceuticals GmbH 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Tel: + 43 1 4073919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</w:p>
        </w:tc>
        <w:tc>
          <w:tcPr>
            <w:tcW w:w="4678" w:type="dxa"/>
          </w:tcPr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b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România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Chiesi Romania S.R.L. </w:t>
            </w:r>
          </w:p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Tel: + 40 212023642</w:t>
            </w:r>
          </w:p>
          <w:p w:rsidR="000C1AF1" w:rsidRPr="00F43109" w:rsidRDefault="000C1AF1" w:rsidP="00F43109">
            <w:pPr>
              <w:suppressAutoHyphens/>
              <w:spacing w:after="0" w:line="240" w:lineRule="auto"/>
              <w:rPr>
                <w:rFonts w:ascii="Times New Roman" w:hAnsi="Times New Roman"/>
                <w:b/>
                <w:szCs w:val="22"/>
                <w:lang w:val="mt-MT"/>
              </w:rPr>
            </w:pPr>
          </w:p>
        </w:tc>
      </w:tr>
      <w:tr w:rsidR="006071A6" w:rsidRPr="00F43109" w:rsidTr="00494669">
        <w:trPr>
          <w:cantSplit/>
        </w:trPr>
        <w:tc>
          <w:tcPr>
            <w:tcW w:w="4678" w:type="dxa"/>
            <w:gridSpan w:val="2"/>
          </w:tcPr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br w:type="page"/>
            </w: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Ireland</w:t>
            </w:r>
          </w:p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Chiesi </w:t>
            </w:r>
            <w:r w:rsidR="00872D18" w:rsidRPr="00F43109">
              <w:rPr>
                <w:rFonts w:ascii="Times New Roman" w:hAnsi="Times New Roman"/>
                <w:szCs w:val="22"/>
                <w:lang w:val="mt-MT"/>
              </w:rPr>
              <w:t xml:space="preserve">Farmaceutici S.p.A. </w:t>
            </w: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 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Tel: </w:t>
            </w:r>
            <w:r w:rsidR="00872D18" w:rsidRPr="00F43109">
              <w:rPr>
                <w:rFonts w:ascii="Times New Roman" w:hAnsi="Times New Roman"/>
                <w:szCs w:val="22"/>
                <w:lang w:val="mt-MT"/>
              </w:rPr>
              <w:t>+ 39 0521 2791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</w:p>
        </w:tc>
        <w:tc>
          <w:tcPr>
            <w:tcW w:w="4678" w:type="dxa"/>
          </w:tcPr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Slovenija</w:t>
            </w:r>
          </w:p>
          <w:p w:rsidR="006071A6" w:rsidRPr="00F43109" w:rsidRDefault="006071A6" w:rsidP="00F43109">
            <w:pPr>
              <w:pStyle w:val="Default"/>
              <w:rPr>
                <w:rFonts w:ascii="Times New Roman" w:hAnsi="Times New Roman"/>
                <w:sz w:val="22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 w:val="22"/>
                <w:szCs w:val="22"/>
                <w:lang w:val="mt-MT"/>
              </w:rPr>
              <w:t xml:space="preserve">Chiesi Slovenija d.o.o. 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Tel: + 386-1-43 00 901</w:t>
            </w:r>
          </w:p>
          <w:p w:rsidR="000C1AF1" w:rsidRPr="00F43109" w:rsidRDefault="000C1AF1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</w:p>
        </w:tc>
      </w:tr>
      <w:tr w:rsidR="006071A6" w:rsidRPr="00F43109" w:rsidTr="00494669">
        <w:trPr>
          <w:cantSplit/>
        </w:trPr>
        <w:tc>
          <w:tcPr>
            <w:tcW w:w="4678" w:type="dxa"/>
            <w:gridSpan w:val="2"/>
          </w:tcPr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b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Ísland</w:t>
            </w:r>
          </w:p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Chiesi Pharma AB 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Sími: +46 8 753 35 20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</w:p>
        </w:tc>
        <w:tc>
          <w:tcPr>
            <w:tcW w:w="4678" w:type="dxa"/>
          </w:tcPr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b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Slovenská republika</w:t>
            </w:r>
          </w:p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Chiesi Slovakia s.r.o. 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Tel: + 421 259300060</w:t>
            </w:r>
          </w:p>
          <w:p w:rsidR="000C1AF1" w:rsidRPr="00F43109" w:rsidRDefault="000C1AF1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b/>
                <w:szCs w:val="22"/>
                <w:lang w:val="mt-MT"/>
              </w:rPr>
            </w:pPr>
          </w:p>
        </w:tc>
      </w:tr>
      <w:tr w:rsidR="006071A6" w:rsidRPr="00F43109" w:rsidTr="00494669">
        <w:trPr>
          <w:cantSplit/>
        </w:trPr>
        <w:tc>
          <w:tcPr>
            <w:tcW w:w="4678" w:type="dxa"/>
            <w:gridSpan w:val="2"/>
          </w:tcPr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Italia</w:t>
            </w:r>
          </w:p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Chiesi </w:t>
            </w:r>
            <w:r w:rsidR="002C0F48">
              <w:rPr>
                <w:rFonts w:ascii="Times New Roman" w:hAnsi="Times New Roman"/>
                <w:lang w:val="it-IT"/>
              </w:rPr>
              <w:t>Italia</w:t>
            </w: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 S.p.A. </w:t>
            </w:r>
          </w:p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Tel: + 39 0521 2791</w:t>
            </w:r>
          </w:p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b/>
                <w:szCs w:val="22"/>
                <w:lang w:val="mt-MT"/>
              </w:rPr>
            </w:pPr>
          </w:p>
        </w:tc>
        <w:tc>
          <w:tcPr>
            <w:tcW w:w="4678" w:type="dxa"/>
          </w:tcPr>
          <w:p w:rsidR="006071A6" w:rsidRPr="00F43109" w:rsidRDefault="006071A6" w:rsidP="00F43109">
            <w:pPr>
              <w:tabs>
                <w:tab w:val="left" w:pos="-720"/>
                <w:tab w:val="left" w:pos="4536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Suomi/Finland</w:t>
            </w:r>
          </w:p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Chiesi Pharma AB 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Puh/Tel: +46 8 753 35 20</w:t>
            </w:r>
          </w:p>
          <w:p w:rsidR="000C1AF1" w:rsidRPr="00F43109" w:rsidRDefault="000C1AF1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</w:p>
        </w:tc>
      </w:tr>
      <w:tr w:rsidR="006071A6" w:rsidRPr="00F43109" w:rsidTr="00494669">
        <w:trPr>
          <w:cantSplit/>
        </w:trPr>
        <w:tc>
          <w:tcPr>
            <w:tcW w:w="4678" w:type="dxa"/>
            <w:gridSpan w:val="2"/>
          </w:tcPr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b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Κύπρος</w:t>
            </w:r>
          </w:p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Chiesi Farmaceutici S.p.A. </w:t>
            </w:r>
          </w:p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Τηλ: + 39 0521 2791</w:t>
            </w:r>
          </w:p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b/>
                <w:szCs w:val="22"/>
                <w:lang w:val="mt-MT"/>
              </w:rPr>
            </w:pPr>
          </w:p>
        </w:tc>
        <w:tc>
          <w:tcPr>
            <w:tcW w:w="4678" w:type="dxa"/>
          </w:tcPr>
          <w:p w:rsidR="006071A6" w:rsidRPr="00F43109" w:rsidRDefault="006071A6" w:rsidP="00F43109">
            <w:pPr>
              <w:tabs>
                <w:tab w:val="left" w:pos="-720"/>
                <w:tab w:val="left" w:pos="4536"/>
              </w:tabs>
              <w:suppressAutoHyphens/>
              <w:spacing w:after="0" w:line="240" w:lineRule="auto"/>
              <w:rPr>
                <w:rFonts w:ascii="Times New Roman" w:hAnsi="Times New Roman"/>
                <w:b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Sverige</w:t>
            </w:r>
          </w:p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Chiesi Pharma AB </w:t>
            </w:r>
          </w:p>
          <w:p w:rsidR="006071A6" w:rsidRPr="00F43109" w:rsidRDefault="006071A6" w:rsidP="00F43109">
            <w:pPr>
              <w:tabs>
                <w:tab w:val="left" w:pos="-720"/>
                <w:tab w:val="left" w:pos="4536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Tel: +46 8 753 35 20</w:t>
            </w:r>
          </w:p>
          <w:p w:rsidR="000C1AF1" w:rsidRPr="00F43109" w:rsidRDefault="000C1AF1" w:rsidP="00F43109">
            <w:pPr>
              <w:tabs>
                <w:tab w:val="left" w:pos="-720"/>
                <w:tab w:val="left" w:pos="4536"/>
              </w:tabs>
              <w:suppressAutoHyphens/>
              <w:spacing w:after="0" w:line="240" w:lineRule="auto"/>
              <w:rPr>
                <w:rFonts w:ascii="Times New Roman" w:hAnsi="Times New Roman"/>
                <w:b/>
                <w:szCs w:val="22"/>
                <w:lang w:val="mt-MT"/>
              </w:rPr>
            </w:pPr>
          </w:p>
        </w:tc>
      </w:tr>
      <w:tr w:rsidR="006071A6" w:rsidRPr="00F43109" w:rsidTr="00494669">
        <w:trPr>
          <w:cantSplit/>
        </w:trPr>
        <w:tc>
          <w:tcPr>
            <w:tcW w:w="4678" w:type="dxa"/>
            <w:gridSpan w:val="2"/>
          </w:tcPr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b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Latvija</w:t>
            </w:r>
          </w:p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Chiesi Pharmaceuticals GmbH 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Tel: + 43 1 4073919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</w:p>
        </w:tc>
        <w:tc>
          <w:tcPr>
            <w:tcW w:w="4678" w:type="dxa"/>
          </w:tcPr>
          <w:p w:rsidR="006071A6" w:rsidRPr="00F43109" w:rsidRDefault="006071A6" w:rsidP="00F43109">
            <w:pPr>
              <w:tabs>
                <w:tab w:val="left" w:pos="-720"/>
                <w:tab w:val="left" w:pos="4536"/>
              </w:tabs>
              <w:suppressAutoHyphens/>
              <w:spacing w:after="0" w:line="240" w:lineRule="auto"/>
              <w:rPr>
                <w:rFonts w:ascii="Times New Roman" w:hAnsi="Times New Roman"/>
                <w:b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b/>
                <w:szCs w:val="22"/>
                <w:lang w:val="mt-MT"/>
              </w:rPr>
              <w:t>United Kingdom</w:t>
            </w:r>
          </w:p>
          <w:p w:rsidR="006071A6" w:rsidRPr="00F43109" w:rsidRDefault="006071A6" w:rsidP="00F43109">
            <w:pPr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 xml:space="preserve">Chiesi Ltd 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  <w:r w:rsidRPr="00F43109">
              <w:rPr>
                <w:rFonts w:ascii="Times New Roman" w:hAnsi="Times New Roman"/>
                <w:szCs w:val="22"/>
                <w:lang w:val="mt-MT"/>
              </w:rPr>
              <w:t>Tel: + 44 (0)161 488 5555</w:t>
            </w:r>
          </w:p>
          <w:p w:rsidR="006071A6" w:rsidRPr="00F43109" w:rsidRDefault="006071A6" w:rsidP="00F4310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/>
                <w:szCs w:val="22"/>
                <w:lang w:val="mt-MT"/>
              </w:rPr>
            </w:pPr>
          </w:p>
        </w:tc>
      </w:tr>
    </w:tbl>
    <w:p w:rsidR="004B02D3" w:rsidRPr="00F43109" w:rsidRDefault="004B02D3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2"/>
          <w:lang w:val="mt-MT"/>
        </w:rPr>
      </w:pPr>
    </w:p>
    <w:p w:rsidR="00D3171D" w:rsidRPr="00F43109" w:rsidRDefault="00D3171D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2"/>
          <w:lang w:val="mt-MT"/>
        </w:rPr>
      </w:pPr>
      <w:r w:rsidRPr="00F43109">
        <w:rPr>
          <w:rFonts w:ascii="Times New Roman" w:hAnsi="Times New Roman"/>
          <w:b/>
          <w:szCs w:val="22"/>
          <w:lang w:val="mt-MT"/>
        </w:rPr>
        <w:t>Dan il-fuljett kien rivedut l-aħħar fi</w:t>
      </w:r>
    </w:p>
    <w:p w:rsidR="00D3171D" w:rsidRPr="00F43109" w:rsidRDefault="00D3171D" w:rsidP="00F4310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p w:rsidR="00251082" w:rsidRPr="00F43109" w:rsidRDefault="00D3171D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  <w:r w:rsidRPr="00F43109">
        <w:rPr>
          <w:rFonts w:ascii="Times New Roman" w:hAnsi="Times New Roman"/>
          <w:szCs w:val="22"/>
          <w:lang w:val="mt-MT"/>
        </w:rPr>
        <w:t>Informazzjoni dettaljata dwar din il</w:t>
      </w:r>
      <w:r w:rsidRPr="00F43109">
        <w:rPr>
          <w:rFonts w:ascii="Times New Roman" w:hAnsi="Times New Roman"/>
          <w:szCs w:val="22"/>
          <w:lang w:val="mt-MT"/>
        </w:rPr>
        <w:noBreakHyphen/>
        <w:t>mediċina tinsab fuq is</w:t>
      </w:r>
      <w:r w:rsidRPr="00F43109">
        <w:rPr>
          <w:rFonts w:ascii="Times New Roman" w:hAnsi="Times New Roman"/>
          <w:szCs w:val="22"/>
          <w:lang w:val="mt-MT"/>
        </w:rPr>
        <w:noBreakHyphen/>
        <w:t>sit elettroniku tal</w:t>
      </w:r>
      <w:r w:rsidRPr="00F43109">
        <w:rPr>
          <w:rFonts w:ascii="Times New Roman" w:hAnsi="Times New Roman"/>
          <w:szCs w:val="22"/>
          <w:lang w:val="mt-MT"/>
        </w:rPr>
        <w:noBreakHyphen/>
        <w:t>Aġenzija Ewropea għall</w:t>
      </w:r>
      <w:r w:rsidRPr="00F43109">
        <w:rPr>
          <w:rFonts w:ascii="Times New Roman" w:hAnsi="Times New Roman"/>
          <w:szCs w:val="22"/>
          <w:lang w:val="mt-MT"/>
        </w:rPr>
        <w:noBreakHyphen/>
        <w:t xml:space="preserve">Mediċini </w:t>
      </w:r>
      <w:hyperlink r:id="rId12" w:history="1">
        <w:r w:rsidRPr="00F43109">
          <w:rPr>
            <w:rStyle w:val="Hyperlink"/>
            <w:rFonts w:ascii="Times New Roman" w:hAnsi="Times New Roman"/>
            <w:szCs w:val="22"/>
            <w:lang w:val="mt-MT"/>
          </w:rPr>
          <w:t>http://www.ema.europa.eu</w:t>
        </w:r>
      </w:hyperlink>
      <w:r w:rsidRPr="00F43109">
        <w:rPr>
          <w:rFonts w:ascii="Times New Roman" w:hAnsi="Times New Roman"/>
          <w:szCs w:val="22"/>
          <w:lang w:val="mt-MT"/>
        </w:rPr>
        <w:t>.</w:t>
      </w:r>
    </w:p>
    <w:p w:rsidR="000C1AF1" w:rsidRPr="00F43109" w:rsidRDefault="000C1AF1" w:rsidP="00F4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mt-MT"/>
        </w:rPr>
      </w:pPr>
    </w:p>
    <w:sectPr w:rsidR="000C1AF1" w:rsidRPr="00F43109" w:rsidSect="00F524DB">
      <w:footerReference w:type="default" r:id="rId13"/>
      <w:pgSz w:w="11907" w:h="16840" w:code="9"/>
      <w:pgMar w:top="1134" w:right="1418" w:bottom="1134" w:left="1418" w:header="737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7F5" w:rsidRDefault="005927F5">
      <w:pPr>
        <w:spacing w:after="0" w:line="240" w:lineRule="auto"/>
      </w:pPr>
      <w:r>
        <w:separator/>
      </w:r>
    </w:p>
  </w:endnote>
  <w:endnote w:type="continuationSeparator" w:id="0">
    <w:p w:rsidR="005927F5" w:rsidRDefault="00592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 (W1)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JHL E+ Times New Roman 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7D89" w:rsidRPr="00F524DB" w:rsidRDefault="00047D89" w:rsidP="00F524DB">
    <w:pPr>
      <w:pStyle w:val="Footer"/>
      <w:jc w:val="center"/>
      <w:rPr>
        <w:rFonts w:ascii="Arial" w:hAnsi="Arial" w:cs="Arial"/>
        <w:sz w:val="16"/>
      </w:rPr>
    </w:pPr>
    <w:r w:rsidRPr="00267562">
      <w:rPr>
        <w:rFonts w:ascii="Arial" w:hAnsi="Arial" w:cs="Arial"/>
        <w:sz w:val="16"/>
        <w:szCs w:val="16"/>
      </w:rPr>
      <w:fldChar w:fldCharType="begin"/>
    </w:r>
    <w:r w:rsidRPr="00267562">
      <w:rPr>
        <w:rFonts w:ascii="Arial" w:hAnsi="Arial" w:cs="Arial"/>
        <w:sz w:val="16"/>
        <w:szCs w:val="16"/>
      </w:rPr>
      <w:instrText xml:space="preserve"> PAGE   \* MERGEFORMAT </w:instrText>
    </w:r>
    <w:r w:rsidRPr="00267562">
      <w:rPr>
        <w:rFonts w:ascii="Arial" w:hAnsi="Arial" w:cs="Arial"/>
        <w:sz w:val="16"/>
        <w:szCs w:val="16"/>
      </w:rPr>
      <w:fldChar w:fldCharType="separate"/>
    </w:r>
    <w:r w:rsidR="003846B8">
      <w:rPr>
        <w:rFonts w:ascii="Arial" w:hAnsi="Arial" w:cs="Arial"/>
        <w:noProof/>
        <w:sz w:val="16"/>
        <w:szCs w:val="16"/>
      </w:rPr>
      <w:t>15</w:t>
    </w:r>
    <w:r w:rsidRPr="00267562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7F5" w:rsidRDefault="005927F5">
      <w:pPr>
        <w:spacing w:after="0" w:line="240" w:lineRule="auto"/>
      </w:pPr>
      <w:r>
        <w:separator/>
      </w:r>
    </w:p>
  </w:footnote>
  <w:footnote w:type="continuationSeparator" w:id="0">
    <w:p w:rsidR="005927F5" w:rsidRDefault="00592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C1E85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420C1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4A68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46E85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D443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A2E4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0271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94B9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680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840B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636ED1"/>
    <w:multiLevelType w:val="hybridMultilevel"/>
    <w:tmpl w:val="59D22240"/>
    <w:lvl w:ilvl="0" w:tplc="0C521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488057F"/>
    <w:multiLevelType w:val="hybridMultilevel"/>
    <w:tmpl w:val="14D0CA8E"/>
    <w:lvl w:ilvl="0" w:tplc="97B810F0">
      <w:numFmt w:val="bullet"/>
      <w:lvlText w:val="•"/>
      <w:lvlJc w:val="left"/>
      <w:pPr>
        <w:ind w:left="1080" w:hanging="72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C44CC1"/>
    <w:multiLevelType w:val="hybridMultilevel"/>
    <w:tmpl w:val="7FF2C56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9D0931"/>
    <w:multiLevelType w:val="hybridMultilevel"/>
    <w:tmpl w:val="BB08CE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164B156">
      <w:numFmt w:val="bullet"/>
      <w:lvlText w:val="•"/>
      <w:lvlJc w:val="left"/>
      <w:pPr>
        <w:ind w:left="2520" w:hanging="720"/>
      </w:pPr>
      <w:rPr>
        <w:rFonts w:ascii="Times New Roman" w:hAnsi="Times New Roman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C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F612304"/>
    <w:multiLevelType w:val="hybridMultilevel"/>
    <w:tmpl w:val="E0548AE4"/>
    <w:lvl w:ilvl="0" w:tplc="84BEF1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402086E">
      <w:start w:val="5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51679E"/>
    <w:multiLevelType w:val="hybridMultilevel"/>
    <w:tmpl w:val="CF0236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8E6E61"/>
    <w:multiLevelType w:val="hybridMultilevel"/>
    <w:tmpl w:val="80C21CC8"/>
    <w:lvl w:ilvl="0" w:tplc="84BEF1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0C0631"/>
    <w:multiLevelType w:val="multilevel"/>
    <w:tmpl w:val="C91029DA"/>
    <w:lvl w:ilvl="0">
      <w:start w:val="1"/>
      <w:numFmt w:val="decimal"/>
      <w:pStyle w:val="Heading6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18" w15:restartNumberingAfterBreak="0">
    <w:nsid w:val="23E00234"/>
    <w:multiLevelType w:val="hybridMultilevel"/>
    <w:tmpl w:val="D52EE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387713A"/>
    <w:multiLevelType w:val="hybridMultilevel"/>
    <w:tmpl w:val="2FDA11A0"/>
    <w:lvl w:ilvl="0" w:tplc="84BEF1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0A26CE"/>
    <w:multiLevelType w:val="hybridMultilevel"/>
    <w:tmpl w:val="C2CA694C"/>
    <w:lvl w:ilvl="0" w:tplc="84BEF1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6476E"/>
    <w:multiLevelType w:val="hybridMultilevel"/>
    <w:tmpl w:val="03AC52B8"/>
    <w:lvl w:ilvl="0" w:tplc="84BEF17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F253D8"/>
    <w:multiLevelType w:val="hybridMultilevel"/>
    <w:tmpl w:val="96F6C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593018"/>
    <w:multiLevelType w:val="hybridMultilevel"/>
    <w:tmpl w:val="8430BBE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3DA050DE"/>
    <w:multiLevelType w:val="multilevel"/>
    <w:tmpl w:val="A0822C3A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432"/>
      </w:pPr>
      <w:rPr>
        <w:rFonts w:ascii="Times New Roman Bold" w:hAnsi="Times New Roman Bold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864"/>
      </w:pPr>
      <w:rPr>
        <w:rFonts w:ascii="Times New Roman Bold" w:hAnsi="Times New Roman Bold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016"/>
        </w:tabs>
        <w:ind w:left="1296"/>
      </w:pPr>
      <w:rPr>
        <w:rFonts w:ascii="Times New Roman Bold" w:hAnsi="Times New Roman Bold" w:hint="default"/>
        <w:b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808"/>
        </w:tabs>
        <w:ind w:left="1728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160"/>
      </w:pPr>
      <w:rPr>
        <w:rFonts w:ascii="Times New Roman Bold" w:hAnsi="Times New Roman Bold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4032"/>
        </w:tabs>
        <w:ind w:left="2592"/>
      </w:pPr>
      <w:rPr>
        <w:rFonts w:ascii="Arial (W1)" w:hAnsi="Arial (W1)" w:hint="default"/>
        <w:b/>
        <w:i w:val="0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3024"/>
      </w:pPr>
      <w:rPr>
        <w:rFonts w:ascii="Arial (W1)" w:hAnsi="Arial (W1)" w:hint="default"/>
        <w:b/>
        <w:i w:val="0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5256"/>
        </w:tabs>
        <w:ind w:left="3456"/>
      </w:pPr>
      <w:rPr>
        <w:rFonts w:ascii="Arial (W1)" w:hAnsi="Arial (W1)" w:hint="default"/>
        <w:b/>
        <w:i w:val="0"/>
        <w:sz w:val="20"/>
      </w:rPr>
    </w:lvl>
  </w:abstractNum>
  <w:abstractNum w:abstractNumId="25" w15:restartNumberingAfterBreak="0">
    <w:nsid w:val="4A09774C"/>
    <w:multiLevelType w:val="hybridMultilevel"/>
    <w:tmpl w:val="F9863232"/>
    <w:lvl w:ilvl="0" w:tplc="84BEF1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34D7E"/>
    <w:multiLevelType w:val="hybridMultilevel"/>
    <w:tmpl w:val="9C480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1140AF"/>
    <w:multiLevelType w:val="multilevel"/>
    <w:tmpl w:val="963E663E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5DD576D3"/>
    <w:multiLevelType w:val="hybridMultilevel"/>
    <w:tmpl w:val="B02CFBB6"/>
    <w:lvl w:ilvl="0" w:tplc="84BEF1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F60B4"/>
    <w:multiLevelType w:val="multilevel"/>
    <w:tmpl w:val="97D8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FC4744"/>
    <w:multiLevelType w:val="hybridMultilevel"/>
    <w:tmpl w:val="8990C1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164B156">
      <w:numFmt w:val="bullet"/>
      <w:lvlText w:val="•"/>
      <w:lvlJc w:val="left"/>
      <w:pPr>
        <w:ind w:left="2520" w:hanging="720"/>
      </w:pPr>
      <w:rPr>
        <w:rFonts w:ascii="Times New Roman" w:hAnsi="Times New Roman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6830448"/>
    <w:multiLevelType w:val="hybridMultilevel"/>
    <w:tmpl w:val="B866BC22"/>
    <w:lvl w:ilvl="0" w:tplc="84BEF1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9337D0"/>
    <w:multiLevelType w:val="hybridMultilevel"/>
    <w:tmpl w:val="B6C885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7C0990"/>
    <w:multiLevelType w:val="multilevel"/>
    <w:tmpl w:val="3A10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0"/>
  </w:num>
  <w:num w:numId="3">
    <w:abstractNumId w:val="24"/>
  </w:num>
  <w:num w:numId="4">
    <w:abstractNumId w:val="17"/>
  </w:num>
  <w:num w:numId="5">
    <w:abstractNumId w:val="26"/>
  </w:num>
  <w:num w:numId="6">
    <w:abstractNumId w:val="33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7"/>
  </w:num>
  <w:num w:numId="19">
    <w:abstractNumId w:val="15"/>
  </w:num>
  <w:num w:numId="20">
    <w:abstractNumId w:val="18"/>
  </w:num>
  <w:num w:numId="21">
    <w:abstractNumId w:val="22"/>
  </w:num>
  <w:num w:numId="22">
    <w:abstractNumId w:val="11"/>
  </w:num>
  <w:num w:numId="23">
    <w:abstractNumId w:val="16"/>
  </w:num>
  <w:num w:numId="24">
    <w:abstractNumId w:val="31"/>
  </w:num>
  <w:num w:numId="25">
    <w:abstractNumId w:val="14"/>
  </w:num>
  <w:num w:numId="26">
    <w:abstractNumId w:val="19"/>
  </w:num>
  <w:num w:numId="27">
    <w:abstractNumId w:val="21"/>
  </w:num>
  <w:num w:numId="28">
    <w:abstractNumId w:val="28"/>
  </w:num>
  <w:num w:numId="29">
    <w:abstractNumId w:val="25"/>
  </w:num>
  <w:num w:numId="30">
    <w:abstractNumId w:val="20"/>
  </w:num>
  <w:num w:numId="31">
    <w:abstractNumId w:val="12"/>
  </w:num>
  <w:num w:numId="32">
    <w:abstractNumId w:val="32"/>
  </w:num>
  <w:num w:numId="33">
    <w:abstractNumId w:val="30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pl-PL" w:vendorID="64" w:dllVersion="0" w:nlCheck="1" w:checkStyle="0"/>
  <w:activeWritingStyle w:appName="MSWord" w:lang="fi-FI" w:vendorID="64" w:dllVersion="4096" w:nlCheck="1" w:checkStyle="0"/>
  <w:activeWritingStyle w:appName="MSWord" w:lang="nb-NO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s-ES" w:vendorID="64" w:dllVersion="4096" w:nlCheck="1" w:checkStyle="0"/>
  <w:activeWritingStyle w:appName="MSWord" w:lang="de-DE" w:vendorID="64" w:dllVersion="4096" w:nlCheck="1" w:checkStyle="0"/>
  <w:activeWritingStyle w:appName="MSWord" w:lang="en-GB" w:vendorID="64" w:dllVersion="131078" w:nlCheck="1" w:checkStyle="1"/>
  <w:activeWritingStyle w:appName="MSWord" w:lang="es-ES_tradnl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sv-SE" w:vendorID="64" w:dllVersion="0" w:nlCheck="1" w:checkStyle="0"/>
  <w:activeWritingStyle w:appName="MSWord" w:lang="es-ES_tradnl" w:vendorID="64" w:dllVersion="4096" w:nlCheck="1" w:checkStyle="0"/>
  <w:activeWritingStyle w:appName="MSWord" w:lang="nb-NO" w:vendorID="64" w:dllVersion="4096" w:nlCheck="1" w:checkStyle="0"/>
  <w:activeWritingStyle w:appName="MSWord" w:lang="en-GB" w:vendorID="64" w:dllVersion="4096" w:nlCheck="1" w:checkStyle="0"/>
  <w:proofState w:grammar="clean"/>
  <w:doNotTrackMoves/>
  <w:defaultTabStop w:val="567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LW_DocType" w:val="NORMAL"/>
  </w:docVars>
  <w:rsids>
    <w:rsidRoot w:val="00981E6F"/>
    <w:rsid w:val="00001185"/>
    <w:rsid w:val="00012732"/>
    <w:rsid w:val="000160EE"/>
    <w:rsid w:val="00020833"/>
    <w:rsid w:val="000210EE"/>
    <w:rsid w:val="00025EAB"/>
    <w:rsid w:val="000309F7"/>
    <w:rsid w:val="00030B7D"/>
    <w:rsid w:val="000343AC"/>
    <w:rsid w:val="00035DD8"/>
    <w:rsid w:val="00040026"/>
    <w:rsid w:val="00040FF9"/>
    <w:rsid w:val="000425C7"/>
    <w:rsid w:val="00045E99"/>
    <w:rsid w:val="00046CAB"/>
    <w:rsid w:val="00047C94"/>
    <w:rsid w:val="00047D89"/>
    <w:rsid w:val="00057B1F"/>
    <w:rsid w:val="00065AC9"/>
    <w:rsid w:val="000727F0"/>
    <w:rsid w:val="000773F9"/>
    <w:rsid w:val="0008182A"/>
    <w:rsid w:val="0008446F"/>
    <w:rsid w:val="00090572"/>
    <w:rsid w:val="00091DA1"/>
    <w:rsid w:val="00093F7B"/>
    <w:rsid w:val="000A0AE3"/>
    <w:rsid w:val="000A2AE5"/>
    <w:rsid w:val="000A2F86"/>
    <w:rsid w:val="000A5356"/>
    <w:rsid w:val="000B3C9C"/>
    <w:rsid w:val="000C1AF1"/>
    <w:rsid w:val="000C71BC"/>
    <w:rsid w:val="000D1E33"/>
    <w:rsid w:val="000D3414"/>
    <w:rsid w:val="000D62CE"/>
    <w:rsid w:val="000E22C0"/>
    <w:rsid w:val="000E6B0A"/>
    <w:rsid w:val="000F5BD6"/>
    <w:rsid w:val="000F7D5D"/>
    <w:rsid w:val="00107F27"/>
    <w:rsid w:val="0011701A"/>
    <w:rsid w:val="00117580"/>
    <w:rsid w:val="00121837"/>
    <w:rsid w:val="00121C94"/>
    <w:rsid w:val="00122BC4"/>
    <w:rsid w:val="00122C6C"/>
    <w:rsid w:val="00123C66"/>
    <w:rsid w:val="00125BF3"/>
    <w:rsid w:val="00130966"/>
    <w:rsid w:val="001314F5"/>
    <w:rsid w:val="00133EA5"/>
    <w:rsid w:val="001351D5"/>
    <w:rsid w:val="0014148D"/>
    <w:rsid w:val="00146A90"/>
    <w:rsid w:val="001471D1"/>
    <w:rsid w:val="00150971"/>
    <w:rsid w:val="0015150E"/>
    <w:rsid w:val="00160BF5"/>
    <w:rsid w:val="00162853"/>
    <w:rsid w:val="001661F0"/>
    <w:rsid w:val="0016650A"/>
    <w:rsid w:val="001706DB"/>
    <w:rsid w:val="00171206"/>
    <w:rsid w:val="00181EBB"/>
    <w:rsid w:val="001967CC"/>
    <w:rsid w:val="00197AE8"/>
    <w:rsid w:val="001A0D5D"/>
    <w:rsid w:val="001A29AD"/>
    <w:rsid w:val="001A2DBC"/>
    <w:rsid w:val="001B7DE0"/>
    <w:rsid w:val="001C27DA"/>
    <w:rsid w:val="001C5AE1"/>
    <w:rsid w:val="001C6152"/>
    <w:rsid w:val="001C641A"/>
    <w:rsid w:val="001D04DC"/>
    <w:rsid w:val="001D0EE7"/>
    <w:rsid w:val="001D4ABE"/>
    <w:rsid w:val="001D6D1D"/>
    <w:rsid w:val="001D7B39"/>
    <w:rsid w:val="001E0136"/>
    <w:rsid w:val="001E1377"/>
    <w:rsid w:val="001E26A5"/>
    <w:rsid w:val="001E26FE"/>
    <w:rsid w:val="001F1AD4"/>
    <w:rsid w:val="001F36AF"/>
    <w:rsid w:val="001F3A63"/>
    <w:rsid w:val="00200D78"/>
    <w:rsid w:val="002024D7"/>
    <w:rsid w:val="00205020"/>
    <w:rsid w:val="00206816"/>
    <w:rsid w:val="00211578"/>
    <w:rsid w:val="00214563"/>
    <w:rsid w:val="0021761D"/>
    <w:rsid w:val="00220B3A"/>
    <w:rsid w:val="00222CA9"/>
    <w:rsid w:val="002310C9"/>
    <w:rsid w:val="00231BF2"/>
    <w:rsid w:val="00245968"/>
    <w:rsid w:val="00251082"/>
    <w:rsid w:val="002569D6"/>
    <w:rsid w:val="00257380"/>
    <w:rsid w:val="00260D16"/>
    <w:rsid w:val="0026560E"/>
    <w:rsid w:val="00267562"/>
    <w:rsid w:val="00273314"/>
    <w:rsid w:val="00273500"/>
    <w:rsid w:val="00276EF9"/>
    <w:rsid w:val="00280832"/>
    <w:rsid w:val="00286EA4"/>
    <w:rsid w:val="00297127"/>
    <w:rsid w:val="002A0020"/>
    <w:rsid w:val="002A26F2"/>
    <w:rsid w:val="002B11F1"/>
    <w:rsid w:val="002B2A92"/>
    <w:rsid w:val="002B4C09"/>
    <w:rsid w:val="002B609D"/>
    <w:rsid w:val="002C0F48"/>
    <w:rsid w:val="002C3B4A"/>
    <w:rsid w:val="002C42FD"/>
    <w:rsid w:val="002C445F"/>
    <w:rsid w:val="002C76C8"/>
    <w:rsid w:val="002E5FEE"/>
    <w:rsid w:val="002F2180"/>
    <w:rsid w:val="002F329A"/>
    <w:rsid w:val="002F413A"/>
    <w:rsid w:val="002F42A4"/>
    <w:rsid w:val="00311DE4"/>
    <w:rsid w:val="003133D6"/>
    <w:rsid w:val="00316D56"/>
    <w:rsid w:val="0032518D"/>
    <w:rsid w:val="00325BD1"/>
    <w:rsid w:val="003265E7"/>
    <w:rsid w:val="003478BF"/>
    <w:rsid w:val="00350EFA"/>
    <w:rsid w:val="00351558"/>
    <w:rsid w:val="0036159E"/>
    <w:rsid w:val="00363DA6"/>
    <w:rsid w:val="00364553"/>
    <w:rsid w:val="003745C7"/>
    <w:rsid w:val="00380887"/>
    <w:rsid w:val="00381CDD"/>
    <w:rsid w:val="00382428"/>
    <w:rsid w:val="003846B8"/>
    <w:rsid w:val="003852C6"/>
    <w:rsid w:val="003876BD"/>
    <w:rsid w:val="00390D1C"/>
    <w:rsid w:val="003975D8"/>
    <w:rsid w:val="003977D8"/>
    <w:rsid w:val="003A318B"/>
    <w:rsid w:val="003A5332"/>
    <w:rsid w:val="003A67B3"/>
    <w:rsid w:val="003B510D"/>
    <w:rsid w:val="003B69B5"/>
    <w:rsid w:val="003B7B8C"/>
    <w:rsid w:val="003B7C50"/>
    <w:rsid w:val="003C17B3"/>
    <w:rsid w:val="003C3BA2"/>
    <w:rsid w:val="003D10E3"/>
    <w:rsid w:val="003D28BF"/>
    <w:rsid w:val="003D4CAC"/>
    <w:rsid w:val="003D4E3E"/>
    <w:rsid w:val="003D58BB"/>
    <w:rsid w:val="003E3F5B"/>
    <w:rsid w:val="003E5652"/>
    <w:rsid w:val="003F005B"/>
    <w:rsid w:val="003F4A36"/>
    <w:rsid w:val="00400E82"/>
    <w:rsid w:val="0041137C"/>
    <w:rsid w:val="00414E56"/>
    <w:rsid w:val="004167F4"/>
    <w:rsid w:val="004173ED"/>
    <w:rsid w:val="00421908"/>
    <w:rsid w:val="00424150"/>
    <w:rsid w:val="00430539"/>
    <w:rsid w:val="00434CFA"/>
    <w:rsid w:val="00440966"/>
    <w:rsid w:val="00443297"/>
    <w:rsid w:val="00443539"/>
    <w:rsid w:val="00443B1A"/>
    <w:rsid w:val="0044644F"/>
    <w:rsid w:val="0045060B"/>
    <w:rsid w:val="004554D6"/>
    <w:rsid w:val="00455BAA"/>
    <w:rsid w:val="00460BB5"/>
    <w:rsid w:val="00463F7A"/>
    <w:rsid w:val="004647B1"/>
    <w:rsid w:val="00470657"/>
    <w:rsid w:val="004754E9"/>
    <w:rsid w:val="00476661"/>
    <w:rsid w:val="00480066"/>
    <w:rsid w:val="00480121"/>
    <w:rsid w:val="00481916"/>
    <w:rsid w:val="004849DE"/>
    <w:rsid w:val="00493D92"/>
    <w:rsid w:val="00493E84"/>
    <w:rsid w:val="00493EB8"/>
    <w:rsid w:val="00494669"/>
    <w:rsid w:val="004946F7"/>
    <w:rsid w:val="004A5056"/>
    <w:rsid w:val="004A5A28"/>
    <w:rsid w:val="004B02D3"/>
    <w:rsid w:val="004B3BCD"/>
    <w:rsid w:val="004B5551"/>
    <w:rsid w:val="004B5A40"/>
    <w:rsid w:val="004B5E76"/>
    <w:rsid w:val="004B6389"/>
    <w:rsid w:val="004B6649"/>
    <w:rsid w:val="004B7EDD"/>
    <w:rsid w:val="004C75E4"/>
    <w:rsid w:val="004D4CD5"/>
    <w:rsid w:val="004D65B4"/>
    <w:rsid w:val="004D6CB0"/>
    <w:rsid w:val="004E049C"/>
    <w:rsid w:val="004E2CF0"/>
    <w:rsid w:val="004E514D"/>
    <w:rsid w:val="004E663B"/>
    <w:rsid w:val="004F0F69"/>
    <w:rsid w:val="004F6C8D"/>
    <w:rsid w:val="004F7CB5"/>
    <w:rsid w:val="00504D05"/>
    <w:rsid w:val="00514C60"/>
    <w:rsid w:val="00523F06"/>
    <w:rsid w:val="00530B8A"/>
    <w:rsid w:val="005529C0"/>
    <w:rsid w:val="00552FEF"/>
    <w:rsid w:val="005554C9"/>
    <w:rsid w:val="00557F5C"/>
    <w:rsid w:val="00560F8D"/>
    <w:rsid w:val="005613D9"/>
    <w:rsid w:val="005715A6"/>
    <w:rsid w:val="005927F5"/>
    <w:rsid w:val="0059511E"/>
    <w:rsid w:val="005972E3"/>
    <w:rsid w:val="005A2E90"/>
    <w:rsid w:val="005A4B89"/>
    <w:rsid w:val="005B24B7"/>
    <w:rsid w:val="005B5D73"/>
    <w:rsid w:val="005C0B8C"/>
    <w:rsid w:val="005C1D04"/>
    <w:rsid w:val="005C3E5B"/>
    <w:rsid w:val="005C4B1F"/>
    <w:rsid w:val="005C503C"/>
    <w:rsid w:val="005C5CD5"/>
    <w:rsid w:val="005D196F"/>
    <w:rsid w:val="005D1AEC"/>
    <w:rsid w:val="005D2253"/>
    <w:rsid w:val="005E40A0"/>
    <w:rsid w:val="005E4F44"/>
    <w:rsid w:val="005F528B"/>
    <w:rsid w:val="005F5AA0"/>
    <w:rsid w:val="006071A6"/>
    <w:rsid w:val="0061162A"/>
    <w:rsid w:val="0062083A"/>
    <w:rsid w:val="00621219"/>
    <w:rsid w:val="0062488B"/>
    <w:rsid w:val="0062690E"/>
    <w:rsid w:val="00646098"/>
    <w:rsid w:val="0065542F"/>
    <w:rsid w:val="006769A8"/>
    <w:rsid w:val="00685A96"/>
    <w:rsid w:val="00692C2E"/>
    <w:rsid w:val="0069457B"/>
    <w:rsid w:val="0069601C"/>
    <w:rsid w:val="006A0D83"/>
    <w:rsid w:val="006A4A62"/>
    <w:rsid w:val="006B3914"/>
    <w:rsid w:val="006D2903"/>
    <w:rsid w:val="006D29EA"/>
    <w:rsid w:val="006D35A3"/>
    <w:rsid w:val="006D6497"/>
    <w:rsid w:val="006E01FA"/>
    <w:rsid w:val="006E1485"/>
    <w:rsid w:val="006E3332"/>
    <w:rsid w:val="006E63F6"/>
    <w:rsid w:val="006E698D"/>
    <w:rsid w:val="006E71D9"/>
    <w:rsid w:val="006F0D96"/>
    <w:rsid w:val="006F1BE3"/>
    <w:rsid w:val="006F3F60"/>
    <w:rsid w:val="00704433"/>
    <w:rsid w:val="007077DD"/>
    <w:rsid w:val="00710988"/>
    <w:rsid w:val="00722044"/>
    <w:rsid w:val="0072279A"/>
    <w:rsid w:val="0072468F"/>
    <w:rsid w:val="00727639"/>
    <w:rsid w:val="007310C5"/>
    <w:rsid w:val="00731E9B"/>
    <w:rsid w:val="0073278A"/>
    <w:rsid w:val="00750716"/>
    <w:rsid w:val="00754A30"/>
    <w:rsid w:val="00754D73"/>
    <w:rsid w:val="00763831"/>
    <w:rsid w:val="00764552"/>
    <w:rsid w:val="00765954"/>
    <w:rsid w:val="00774297"/>
    <w:rsid w:val="00774D6C"/>
    <w:rsid w:val="00783F09"/>
    <w:rsid w:val="00784537"/>
    <w:rsid w:val="007902D8"/>
    <w:rsid w:val="0079363F"/>
    <w:rsid w:val="00796282"/>
    <w:rsid w:val="00796C81"/>
    <w:rsid w:val="007A07AA"/>
    <w:rsid w:val="007A1CC4"/>
    <w:rsid w:val="007A6635"/>
    <w:rsid w:val="007A72FE"/>
    <w:rsid w:val="007B1CA7"/>
    <w:rsid w:val="007B1F07"/>
    <w:rsid w:val="007B32E2"/>
    <w:rsid w:val="007B732D"/>
    <w:rsid w:val="007C0964"/>
    <w:rsid w:val="007C39EA"/>
    <w:rsid w:val="007C5C9C"/>
    <w:rsid w:val="007D38F2"/>
    <w:rsid w:val="007F5C10"/>
    <w:rsid w:val="00806E2E"/>
    <w:rsid w:val="00817715"/>
    <w:rsid w:val="00820F20"/>
    <w:rsid w:val="00821227"/>
    <w:rsid w:val="0082232C"/>
    <w:rsid w:val="008225BC"/>
    <w:rsid w:val="00834096"/>
    <w:rsid w:val="00842479"/>
    <w:rsid w:val="00842723"/>
    <w:rsid w:val="0084740E"/>
    <w:rsid w:val="00851502"/>
    <w:rsid w:val="00852C52"/>
    <w:rsid w:val="00860D47"/>
    <w:rsid w:val="00865037"/>
    <w:rsid w:val="00865736"/>
    <w:rsid w:val="00870CE5"/>
    <w:rsid w:val="00872D18"/>
    <w:rsid w:val="008739C6"/>
    <w:rsid w:val="008750A9"/>
    <w:rsid w:val="00876A83"/>
    <w:rsid w:val="00891121"/>
    <w:rsid w:val="00891583"/>
    <w:rsid w:val="00894237"/>
    <w:rsid w:val="00894F15"/>
    <w:rsid w:val="008A1C69"/>
    <w:rsid w:val="008A4D4B"/>
    <w:rsid w:val="008B0A2B"/>
    <w:rsid w:val="008B36BF"/>
    <w:rsid w:val="008D1CB7"/>
    <w:rsid w:val="008D78B2"/>
    <w:rsid w:val="008E51A1"/>
    <w:rsid w:val="008E6657"/>
    <w:rsid w:val="008F0E40"/>
    <w:rsid w:val="008F7396"/>
    <w:rsid w:val="00901F22"/>
    <w:rsid w:val="00902B1F"/>
    <w:rsid w:val="0090339A"/>
    <w:rsid w:val="00924AD4"/>
    <w:rsid w:val="00927200"/>
    <w:rsid w:val="0093028C"/>
    <w:rsid w:val="009312CC"/>
    <w:rsid w:val="00944F21"/>
    <w:rsid w:val="00946FB4"/>
    <w:rsid w:val="009629CB"/>
    <w:rsid w:val="00963913"/>
    <w:rsid w:val="00970349"/>
    <w:rsid w:val="009738FC"/>
    <w:rsid w:val="00974A54"/>
    <w:rsid w:val="009773B8"/>
    <w:rsid w:val="00981603"/>
    <w:rsid w:val="00981E6F"/>
    <w:rsid w:val="00987CBA"/>
    <w:rsid w:val="00991E63"/>
    <w:rsid w:val="0099636A"/>
    <w:rsid w:val="009A097A"/>
    <w:rsid w:val="009A7F89"/>
    <w:rsid w:val="009B28D2"/>
    <w:rsid w:val="009B3CA5"/>
    <w:rsid w:val="009B70DC"/>
    <w:rsid w:val="009C060B"/>
    <w:rsid w:val="009C7316"/>
    <w:rsid w:val="009D15E2"/>
    <w:rsid w:val="009E1505"/>
    <w:rsid w:val="009E48D3"/>
    <w:rsid w:val="009E7B4B"/>
    <w:rsid w:val="009F1698"/>
    <w:rsid w:val="009F22EA"/>
    <w:rsid w:val="00A10F17"/>
    <w:rsid w:val="00A120BD"/>
    <w:rsid w:val="00A25757"/>
    <w:rsid w:val="00A265AC"/>
    <w:rsid w:val="00A2683D"/>
    <w:rsid w:val="00A504D5"/>
    <w:rsid w:val="00A6424E"/>
    <w:rsid w:val="00A6478A"/>
    <w:rsid w:val="00A64C60"/>
    <w:rsid w:val="00A66E16"/>
    <w:rsid w:val="00A67417"/>
    <w:rsid w:val="00A67EDC"/>
    <w:rsid w:val="00A7035E"/>
    <w:rsid w:val="00A704CC"/>
    <w:rsid w:val="00A70EB0"/>
    <w:rsid w:val="00A71037"/>
    <w:rsid w:val="00A724DE"/>
    <w:rsid w:val="00A73E39"/>
    <w:rsid w:val="00A745E0"/>
    <w:rsid w:val="00A747AC"/>
    <w:rsid w:val="00A75AEA"/>
    <w:rsid w:val="00A80C4F"/>
    <w:rsid w:val="00A90E81"/>
    <w:rsid w:val="00A9699F"/>
    <w:rsid w:val="00AA1176"/>
    <w:rsid w:val="00AA5E5F"/>
    <w:rsid w:val="00AA7C94"/>
    <w:rsid w:val="00AC088C"/>
    <w:rsid w:val="00AC2415"/>
    <w:rsid w:val="00AC4817"/>
    <w:rsid w:val="00AC51C9"/>
    <w:rsid w:val="00AC5A12"/>
    <w:rsid w:val="00AD5B85"/>
    <w:rsid w:val="00AE0670"/>
    <w:rsid w:val="00AE3DDB"/>
    <w:rsid w:val="00AF0CA5"/>
    <w:rsid w:val="00AF122B"/>
    <w:rsid w:val="00AF271D"/>
    <w:rsid w:val="00AF674D"/>
    <w:rsid w:val="00AF6DD7"/>
    <w:rsid w:val="00B04B5B"/>
    <w:rsid w:val="00B050F4"/>
    <w:rsid w:val="00B10AF1"/>
    <w:rsid w:val="00B13FDC"/>
    <w:rsid w:val="00B15658"/>
    <w:rsid w:val="00B16016"/>
    <w:rsid w:val="00B23A1F"/>
    <w:rsid w:val="00B25821"/>
    <w:rsid w:val="00B27D4A"/>
    <w:rsid w:val="00B33AA7"/>
    <w:rsid w:val="00B34AB7"/>
    <w:rsid w:val="00B44A6D"/>
    <w:rsid w:val="00B44F44"/>
    <w:rsid w:val="00B533CD"/>
    <w:rsid w:val="00B6294E"/>
    <w:rsid w:val="00B642C5"/>
    <w:rsid w:val="00B702E6"/>
    <w:rsid w:val="00B76F19"/>
    <w:rsid w:val="00B852E1"/>
    <w:rsid w:val="00B85CFD"/>
    <w:rsid w:val="00BA1376"/>
    <w:rsid w:val="00BA5648"/>
    <w:rsid w:val="00BB14D8"/>
    <w:rsid w:val="00BB3CDB"/>
    <w:rsid w:val="00BC2280"/>
    <w:rsid w:val="00BC42F8"/>
    <w:rsid w:val="00BC4C48"/>
    <w:rsid w:val="00BC539E"/>
    <w:rsid w:val="00BC59D7"/>
    <w:rsid w:val="00BC6181"/>
    <w:rsid w:val="00BD0F78"/>
    <w:rsid w:val="00BD714A"/>
    <w:rsid w:val="00BE183B"/>
    <w:rsid w:val="00BE4AFD"/>
    <w:rsid w:val="00BE6363"/>
    <w:rsid w:val="00BE731A"/>
    <w:rsid w:val="00BF15AD"/>
    <w:rsid w:val="00BF24B9"/>
    <w:rsid w:val="00BF6E2F"/>
    <w:rsid w:val="00C02553"/>
    <w:rsid w:val="00C06DF8"/>
    <w:rsid w:val="00C11D07"/>
    <w:rsid w:val="00C162D8"/>
    <w:rsid w:val="00C24760"/>
    <w:rsid w:val="00C27C63"/>
    <w:rsid w:val="00C31C3C"/>
    <w:rsid w:val="00C333EE"/>
    <w:rsid w:val="00C34219"/>
    <w:rsid w:val="00C34B45"/>
    <w:rsid w:val="00C40455"/>
    <w:rsid w:val="00C41888"/>
    <w:rsid w:val="00C469F2"/>
    <w:rsid w:val="00C52047"/>
    <w:rsid w:val="00C536F2"/>
    <w:rsid w:val="00C563EA"/>
    <w:rsid w:val="00C636B7"/>
    <w:rsid w:val="00C63964"/>
    <w:rsid w:val="00C65F70"/>
    <w:rsid w:val="00C66A6C"/>
    <w:rsid w:val="00C7291F"/>
    <w:rsid w:val="00C72BCF"/>
    <w:rsid w:val="00C72DCA"/>
    <w:rsid w:val="00C84139"/>
    <w:rsid w:val="00C8422D"/>
    <w:rsid w:val="00C92E36"/>
    <w:rsid w:val="00C96353"/>
    <w:rsid w:val="00C968D4"/>
    <w:rsid w:val="00CA091A"/>
    <w:rsid w:val="00CA18D2"/>
    <w:rsid w:val="00CA2ED5"/>
    <w:rsid w:val="00CB0331"/>
    <w:rsid w:val="00CB2AD4"/>
    <w:rsid w:val="00CB312A"/>
    <w:rsid w:val="00CB3CCA"/>
    <w:rsid w:val="00CB3E4B"/>
    <w:rsid w:val="00CB58F5"/>
    <w:rsid w:val="00CB65DA"/>
    <w:rsid w:val="00CD16DC"/>
    <w:rsid w:val="00CD2024"/>
    <w:rsid w:val="00CD7898"/>
    <w:rsid w:val="00CE13A3"/>
    <w:rsid w:val="00CF0F05"/>
    <w:rsid w:val="00CF24EF"/>
    <w:rsid w:val="00CF6701"/>
    <w:rsid w:val="00CF75B5"/>
    <w:rsid w:val="00D02CFD"/>
    <w:rsid w:val="00D0507E"/>
    <w:rsid w:val="00D05CBA"/>
    <w:rsid w:val="00D145F1"/>
    <w:rsid w:val="00D1478C"/>
    <w:rsid w:val="00D17D59"/>
    <w:rsid w:val="00D20349"/>
    <w:rsid w:val="00D24A8C"/>
    <w:rsid w:val="00D24B73"/>
    <w:rsid w:val="00D2551F"/>
    <w:rsid w:val="00D30985"/>
    <w:rsid w:val="00D3171D"/>
    <w:rsid w:val="00D33972"/>
    <w:rsid w:val="00D34614"/>
    <w:rsid w:val="00D369E2"/>
    <w:rsid w:val="00D37A9D"/>
    <w:rsid w:val="00D40189"/>
    <w:rsid w:val="00D40915"/>
    <w:rsid w:val="00D4318C"/>
    <w:rsid w:val="00D52FA9"/>
    <w:rsid w:val="00D53CAB"/>
    <w:rsid w:val="00D56248"/>
    <w:rsid w:val="00D60552"/>
    <w:rsid w:val="00D611A0"/>
    <w:rsid w:val="00D615EE"/>
    <w:rsid w:val="00D650EE"/>
    <w:rsid w:val="00D652AA"/>
    <w:rsid w:val="00D72AC0"/>
    <w:rsid w:val="00D74A0E"/>
    <w:rsid w:val="00D75037"/>
    <w:rsid w:val="00D922C6"/>
    <w:rsid w:val="00D9789E"/>
    <w:rsid w:val="00DA22B7"/>
    <w:rsid w:val="00DA41C9"/>
    <w:rsid w:val="00DA5903"/>
    <w:rsid w:val="00DB1175"/>
    <w:rsid w:val="00DB11A1"/>
    <w:rsid w:val="00DB3D63"/>
    <w:rsid w:val="00DC2C0F"/>
    <w:rsid w:val="00DD0C67"/>
    <w:rsid w:val="00DD0CAA"/>
    <w:rsid w:val="00DD289E"/>
    <w:rsid w:val="00DD3435"/>
    <w:rsid w:val="00DE515C"/>
    <w:rsid w:val="00DE5490"/>
    <w:rsid w:val="00DE678E"/>
    <w:rsid w:val="00DE6991"/>
    <w:rsid w:val="00DF31DE"/>
    <w:rsid w:val="00DF40CD"/>
    <w:rsid w:val="00DF7C8F"/>
    <w:rsid w:val="00E013C5"/>
    <w:rsid w:val="00E02677"/>
    <w:rsid w:val="00E03E31"/>
    <w:rsid w:val="00E126BB"/>
    <w:rsid w:val="00E141E7"/>
    <w:rsid w:val="00E15214"/>
    <w:rsid w:val="00E16856"/>
    <w:rsid w:val="00E202FB"/>
    <w:rsid w:val="00E23FAF"/>
    <w:rsid w:val="00E2594D"/>
    <w:rsid w:val="00E279C5"/>
    <w:rsid w:val="00E30C55"/>
    <w:rsid w:val="00E35840"/>
    <w:rsid w:val="00E47C6B"/>
    <w:rsid w:val="00E5096F"/>
    <w:rsid w:val="00E50E45"/>
    <w:rsid w:val="00E51993"/>
    <w:rsid w:val="00E5439D"/>
    <w:rsid w:val="00E57D91"/>
    <w:rsid w:val="00E60E88"/>
    <w:rsid w:val="00E61BE2"/>
    <w:rsid w:val="00E62EA9"/>
    <w:rsid w:val="00E6306D"/>
    <w:rsid w:val="00E720F2"/>
    <w:rsid w:val="00E741E5"/>
    <w:rsid w:val="00E8288A"/>
    <w:rsid w:val="00E870CF"/>
    <w:rsid w:val="00E90E93"/>
    <w:rsid w:val="00E97CFD"/>
    <w:rsid w:val="00EA2FA1"/>
    <w:rsid w:val="00EA6FE0"/>
    <w:rsid w:val="00EB3D62"/>
    <w:rsid w:val="00EB4898"/>
    <w:rsid w:val="00EB7517"/>
    <w:rsid w:val="00EC2A66"/>
    <w:rsid w:val="00ED001B"/>
    <w:rsid w:val="00ED5859"/>
    <w:rsid w:val="00EE6014"/>
    <w:rsid w:val="00EE635B"/>
    <w:rsid w:val="00EF0F1B"/>
    <w:rsid w:val="00EF3D43"/>
    <w:rsid w:val="00EF4138"/>
    <w:rsid w:val="00EF5A36"/>
    <w:rsid w:val="00F00944"/>
    <w:rsid w:val="00F03193"/>
    <w:rsid w:val="00F13F67"/>
    <w:rsid w:val="00F1659A"/>
    <w:rsid w:val="00F1766E"/>
    <w:rsid w:val="00F20356"/>
    <w:rsid w:val="00F20487"/>
    <w:rsid w:val="00F20DC7"/>
    <w:rsid w:val="00F2256F"/>
    <w:rsid w:val="00F2471C"/>
    <w:rsid w:val="00F3328E"/>
    <w:rsid w:val="00F33CCA"/>
    <w:rsid w:val="00F425C5"/>
    <w:rsid w:val="00F43109"/>
    <w:rsid w:val="00F45543"/>
    <w:rsid w:val="00F47018"/>
    <w:rsid w:val="00F524DB"/>
    <w:rsid w:val="00F56604"/>
    <w:rsid w:val="00F62D16"/>
    <w:rsid w:val="00F64758"/>
    <w:rsid w:val="00F66225"/>
    <w:rsid w:val="00F67A04"/>
    <w:rsid w:val="00F72F5F"/>
    <w:rsid w:val="00F7485B"/>
    <w:rsid w:val="00F816D4"/>
    <w:rsid w:val="00F822D2"/>
    <w:rsid w:val="00F82564"/>
    <w:rsid w:val="00F82E8A"/>
    <w:rsid w:val="00F92D14"/>
    <w:rsid w:val="00F92E32"/>
    <w:rsid w:val="00F930F0"/>
    <w:rsid w:val="00F96537"/>
    <w:rsid w:val="00FA40C7"/>
    <w:rsid w:val="00FA6948"/>
    <w:rsid w:val="00FA72B8"/>
    <w:rsid w:val="00FB1AFC"/>
    <w:rsid w:val="00FB6751"/>
    <w:rsid w:val="00FC0027"/>
    <w:rsid w:val="00FC2474"/>
    <w:rsid w:val="00FC287E"/>
    <w:rsid w:val="00FC4258"/>
    <w:rsid w:val="00FC5002"/>
    <w:rsid w:val="00FD69CB"/>
    <w:rsid w:val="00FE33A1"/>
    <w:rsid w:val="00FE5E9F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C3FE74D-5704-400C-8AB7-DC23855A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locked="1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67F4"/>
    <w:pPr>
      <w:spacing w:after="200" w:line="276" w:lineRule="auto"/>
    </w:pPr>
    <w:rPr>
      <w:sz w:val="22"/>
      <w:lang w:val="en-US" w:eastAsia="fr-LU"/>
    </w:rPr>
  </w:style>
  <w:style w:type="paragraph" w:styleId="Heading6">
    <w:name w:val="heading 6"/>
    <w:basedOn w:val="Normal"/>
    <w:next w:val="Normal"/>
    <w:link w:val="Heading6Char"/>
    <w:qFormat/>
    <w:rsid w:val="004167F4"/>
    <w:pPr>
      <w:keepNext/>
      <w:numPr>
        <w:numId w:val="4"/>
      </w:numPr>
      <w:tabs>
        <w:tab w:val="left" w:pos="270"/>
      </w:tabs>
      <w:spacing w:after="0" w:line="240" w:lineRule="auto"/>
      <w:outlineLvl w:val="5"/>
    </w:pPr>
    <w:rPr>
      <w:rFonts w:ascii="Times New Roman" w:hAnsi="Times New Roman"/>
      <w:b/>
      <w:sz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167F4"/>
    <w:pPr>
      <w:spacing w:after="0" w:line="240" w:lineRule="auto"/>
    </w:pPr>
    <w:rPr>
      <w:rFonts w:ascii="Tahoma" w:hAnsi="Tahoma"/>
      <w:sz w:val="16"/>
      <w:lang w:val="x-none" w:eastAsia="x-none"/>
    </w:rPr>
  </w:style>
  <w:style w:type="character" w:styleId="Hyperlink">
    <w:name w:val="Hyperlink"/>
    <w:rsid w:val="004167F4"/>
    <w:rPr>
      <w:color w:val="0000FF"/>
      <w:u w:val="single"/>
    </w:rPr>
  </w:style>
  <w:style w:type="paragraph" w:customStyle="1" w:styleId="Liststycke1">
    <w:name w:val="Liststycke1"/>
    <w:basedOn w:val="Normal"/>
    <w:rsid w:val="004167F4"/>
    <w:pPr>
      <w:ind w:left="720"/>
      <w:contextualSpacing/>
    </w:pPr>
  </w:style>
  <w:style w:type="character" w:customStyle="1" w:styleId="BalloonTextChar">
    <w:name w:val="Balloon Text Char"/>
    <w:link w:val="BalloonText"/>
    <w:locked/>
    <w:rsid w:val="004167F4"/>
    <w:rPr>
      <w:rFonts w:ascii="Tahoma" w:hAnsi="Tahoma"/>
      <w:sz w:val="16"/>
    </w:rPr>
  </w:style>
  <w:style w:type="character" w:styleId="CommentReference">
    <w:name w:val="annotation reference"/>
    <w:uiPriority w:val="99"/>
    <w:rsid w:val="004167F4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4167F4"/>
    <w:pPr>
      <w:spacing w:line="240" w:lineRule="auto"/>
    </w:pPr>
    <w:rPr>
      <w:sz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locked/>
    <w:rsid w:val="004167F4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rsid w:val="004167F4"/>
    <w:rPr>
      <w:b/>
    </w:rPr>
  </w:style>
  <w:style w:type="character" w:customStyle="1" w:styleId="CommentSubjectChar">
    <w:name w:val="Comment Subject Char"/>
    <w:link w:val="CommentSubject"/>
    <w:locked/>
    <w:rsid w:val="004167F4"/>
    <w:rPr>
      <w:b/>
      <w:sz w:val="20"/>
    </w:rPr>
  </w:style>
  <w:style w:type="paragraph" w:styleId="Caption">
    <w:name w:val="caption"/>
    <w:basedOn w:val="Normal"/>
    <w:next w:val="Normal"/>
    <w:qFormat/>
    <w:rsid w:val="004167F4"/>
    <w:pPr>
      <w:tabs>
        <w:tab w:val="left" w:pos="1134"/>
      </w:tabs>
      <w:spacing w:after="0" w:line="240" w:lineRule="auto"/>
      <w:ind w:left="1134" w:hanging="1134"/>
    </w:pPr>
    <w:rPr>
      <w:rFonts w:ascii="Times New Roman" w:hAnsi="Times New Roman"/>
      <w:b/>
      <w:sz w:val="20"/>
    </w:rPr>
  </w:style>
  <w:style w:type="paragraph" w:styleId="TOC1">
    <w:name w:val="toc 1"/>
    <w:basedOn w:val="Normal"/>
    <w:next w:val="Normal"/>
    <w:autoRedefine/>
    <w:rsid w:val="004167F4"/>
    <w:pPr>
      <w:spacing w:after="0" w:line="240" w:lineRule="auto"/>
    </w:pPr>
    <w:rPr>
      <w:rFonts w:ascii="Times New Roman" w:hAnsi="Times New Roman"/>
      <w:sz w:val="24"/>
    </w:rPr>
  </w:style>
  <w:style w:type="paragraph" w:styleId="Revision">
    <w:name w:val="Revision"/>
    <w:hidden/>
    <w:rsid w:val="004167F4"/>
    <w:rPr>
      <w:sz w:val="22"/>
      <w:lang w:val="en-US" w:eastAsia="fr-LU"/>
    </w:rPr>
  </w:style>
  <w:style w:type="paragraph" w:styleId="Header">
    <w:name w:val="header"/>
    <w:basedOn w:val="Normal"/>
    <w:link w:val="HeaderChar"/>
    <w:rsid w:val="004167F4"/>
    <w:pPr>
      <w:tabs>
        <w:tab w:val="center" w:pos="4680"/>
        <w:tab w:val="right" w:pos="9360"/>
      </w:tabs>
      <w:spacing w:after="0" w:line="240" w:lineRule="auto"/>
    </w:pPr>
    <w:rPr>
      <w:sz w:val="20"/>
      <w:lang w:val="en-GB"/>
    </w:rPr>
  </w:style>
  <w:style w:type="character" w:customStyle="1" w:styleId="HeaderChar">
    <w:name w:val="Header Char"/>
    <w:link w:val="Header"/>
    <w:locked/>
    <w:rsid w:val="004167F4"/>
  </w:style>
  <w:style w:type="paragraph" w:styleId="Footer">
    <w:name w:val="footer"/>
    <w:basedOn w:val="Normal"/>
    <w:link w:val="FooterChar"/>
    <w:rsid w:val="004167F4"/>
    <w:pPr>
      <w:tabs>
        <w:tab w:val="center" w:pos="4680"/>
        <w:tab w:val="right" w:pos="9360"/>
      </w:tabs>
      <w:spacing w:after="0" w:line="240" w:lineRule="auto"/>
    </w:pPr>
    <w:rPr>
      <w:sz w:val="20"/>
      <w:lang w:val="en-GB"/>
    </w:rPr>
  </w:style>
  <w:style w:type="character" w:customStyle="1" w:styleId="FooterChar">
    <w:name w:val="Footer Char"/>
    <w:link w:val="Footer"/>
    <w:locked/>
    <w:rsid w:val="004167F4"/>
  </w:style>
  <w:style w:type="character" w:customStyle="1" w:styleId="Heading6Char">
    <w:name w:val="Heading 6 Char"/>
    <w:link w:val="Heading6"/>
    <w:locked/>
    <w:rsid w:val="004167F4"/>
    <w:rPr>
      <w:rFonts w:ascii="Times New Roman" w:hAnsi="Times New Roman"/>
      <w:b/>
      <w:sz w:val="20"/>
    </w:rPr>
  </w:style>
  <w:style w:type="paragraph" w:styleId="BodyText2">
    <w:name w:val="Body Text 2"/>
    <w:basedOn w:val="Normal"/>
    <w:link w:val="BodyText2Char"/>
    <w:rsid w:val="004167F4"/>
    <w:pPr>
      <w:spacing w:after="0" w:line="240" w:lineRule="auto"/>
    </w:pPr>
    <w:rPr>
      <w:rFonts w:ascii="Times New Roman" w:hAnsi="Times New Roman"/>
      <w:sz w:val="20"/>
      <w:lang w:val="x-none" w:eastAsia="x-none"/>
    </w:rPr>
  </w:style>
  <w:style w:type="character" w:customStyle="1" w:styleId="BodyText2Char">
    <w:name w:val="Body Text 2 Char"/>
    <w:link w:val="BodyText2"/>
    <w:locked/>
    <w:rsid w:val="004167F4"/>
    <w:rPr>
      <w:rFonts w:ascii="Times New Roman" w:hAnsi="Times New Roman"/>
      <w:sz w:val="20"/>
    </w:rPr>
  </w:style>
  <w:style w:type="paragraph" w:customStyle="1" w:styleId="Default">
    <w:name w:val="Default"/>
    <w:rsid w:val="004167F4"/>
    <w:pPr>
      <w:autoSpaceDE w:val="0"/>
      <w:autoSpaceDN w:val="0"/>
      <w:adjustRightInd w:val="0"/>
    </w:pPr>
    <w:rPr>
      <w:rFonts w:ascii="ANJHL E+ Times New Roman PSMT" w:hAnsi="ANJHL E+ Times New Roman PSMT"/>
      <w:color w:val="000000"/>
      <w:sz w:val="24"/>
      <w:lang w:eastAsia="fr-LU"/>
    </w:rPr>
  </w:style>
  <w:style w:type="character" w:customStyle="1" w:styleId="SC139309">
    <w:name w:val="SC139309"/>
    <w:rsid w:val="004167F4"/>
    <w:rPr>
      <w:i/>
      <w:color w:val="221E1F"/>
      <w:sz w:val="20"/>
    </w:rPr>
  </w:style>
  <w:style w:type="paragraph" w:styleId="EndnoteText">
    <w:name w:val="endnote text"/>
    <w:basedOn w:val="Normal"/>
    <w:rsid w:val="004167F4"/>
    <w:pPr>
      <w:tabs>
        <w:tab w:val="left" w:pos="567"/>
      </w:tabs>
      <w:spacing w:after="0" w:line="240" w:lineRule="auto"/>
    </w:pPr>
    <w:rPr>
      <w:rFonts w:ascii="Times New Roman" w:hAnsi="Times New Roman"/>
      <w:lang w:val="en-GB"/>
    </w:rPr>
  </w:style>
  <w:style w:type="character" w:customStyle="1" w:styleId="st">
    <w:name w:val="st"/>
    <w:rsid w:val="004167F4"/>
  </w:style>
  <w:style w:type="paragraph" w:customStyle="1" w:styleId="ParagraphCharCharChar">
    <w:name w:val="Paragraph Char Char Char"/>
    <w:rsid w:val="004167F4"/>
    <w:pPr>
      <w:spacing w:before="40" w:after="240"/>
    </w:pPr>
    <w:rPr>
      <w:rFonts w:ascii="Times New Roman" w:hAnsi="Times New Roman"/>
      <w:sz w:val="24"/>
      <w:lang w:val="en-US" w:eastAsia="fr-LU"/>
    </w:rPr>
  </w:style>
  <w:style w:type="table" w:styleId="TableGrid">
    <w:name w:val="Table Grid"/>
    <w:basedOn w:val="TableNormal"/>
    <w:locked/>
    <w:rsid w:val="004167F4"/>
    <w:pPr>
      <w:spacing w:before="40" w:after="4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rsid w:val="004167F4"/>
  </w:style>
  <w:style w:type="paragraph" w:styleId="NormalWeb">
    <w:name w:val="Normal (Web)"/>
    <w:basedOn w:val="Normal"/>
    <w:rsid w:val="004167F4"/>
    <w:pPr>
      <w:spacing w:before="100" w:beforeAutospacing="1" w:after="100" w:afterAutospacing="1" w:line="240" w:lineRule="auto"/>
    </w:pPr>
    <w:rPr>
      <w:rFonts w:ascii="Arial Unicode MS" w:hAnsi="Arial Unicode MS"/>
      <w:sz w:val="24"/>
      <w:lang w:val="en-GB"/>
    </w:rPr>
  </w:style>
  <w:style w:type="character" w:styleId="FollowedHyperlink">
    <w:name w:val="FollowedHyperlink"/>
    <w:rsid w:val="004167F4"/>
    <w:rPr>
      <w:color w:val="800080"/>
      <w:u w:val="single"/>
    </w:rPr>
  </w:style>
  <w:style w:type="character" w:customStyle="1" w:styleId="googqs-tidbit">
    <w:name w:val="goog_qs-tidbit"/>
    <w:rsid w:val="004167F4"/>
  </w:style>
  <w:style w:type="paragraph" w:customStyle="1" w:styleId="Body">
    <w:name w:val="Body"/>
    <w:basedOn w:val="Normal"/>
    <w:rsid w:val="004167F4"/>
    <w:pPr>
      <w:spacing w:after="0" w:line="240" w:lineRule="auto"/>
      <w:ind w:firstLine="288"/>
      <w:jc w:val="both"/>
    </w:pPr>
    <w:rPr>
      <w:rFonts w:ascii="Arial" w:hAnsi="Arial"/>
      <w:sz w:val="20"/>
    </w:rPr>
  </w:style>
  <w:style w:type="paragraph" w:customStyle="1" w:styleId="ParagraphStyle">
    <w:name w:val="Paragraph Style"/>
    <w:basedOn w:val="Normal"/>
    <w:rsid w:val="004167F4"/>
    <w:pPr>
      <w:spacing w:after="0" w:line="240" w:lineRule="auto"/>
    </w:pPr>
    <w:rPr>
      <w:rFonts w:ascii="Times New Roman" w:hAnsi="Times New Roman"/>
      <w:color w:val="000000"/>
      <w:sz w:val="24"/>
      <w:lang w:val="en-CA"/>
    </w:rPr>
  </w:style>
  <w:style w:type="paragraph" w:styleId="Title">
    <w:name w:val="Title"/>
    <w:basedOn w:val="Normal"/>
    <w:link w:val="TitleChar"/>
    <w:qFormat/>
    <w:locked/>
    <w:rsid w:val="004167F4"/>
    <w:pPr>
      <w:spacing w:after="120" w:line="240" w:lineRule="auto"/>
      <w:jc w:val="center"/>
      <w:outlineLvl w:val="0"/>
    </w:pPr>
    <w:rPr>
      <w:rFonts w:ascii="Times New Roman Bold" w:hAnsi="Times New Roman Bold"/>
      <w:b/>
      <w:caps/>
      <w:kern w:val="28"/>
      <w:sz w:val="28"/>
      <w:lang w:val="x-none" w:eastAsia="x-none"/>
    </w:rPr>
  </w:style>
  <w:style w:type="character" w:customStyle="1" w:styleId="TitleChar">
    <w:name w:val="Title Char"/>
    <w:link w:val="Title"/>
    <w:rsid w:val="004167F4"/>
    <w:rPr>
      <w:rFonts w:ascii="Times New Roman Bold" w:hAnsi="Times New Roman Bold"/>
      <w:b/>
      <w:caps/>
      <w:kern w:val="28"/>
      <w:sz w:val="28"/>
    </w:rPr>
  </w:style>
  <w:style w:type="paragraph" w:customStyle="1" w:styleId="Liststycke2">
    <w:name w:val="Liststycke2"/>
    <w:basedOn w:val="Normal"/>
    <w:uiPriority w:val="99"/>
    <w:qFormat/>
    <w:rsid w:val="004167F4"/>
    <w:pPr>
      <w:spacing w:after="0" w:line="240" w:lineRule="auto"/>
      <w:ind w:left="720"/>
    </w:pPr>
  </w:style>
  <w:style w:type="paragraph" w:customStyle="1" w:styleId="BodytextAgency">
    <w:name w:val="Body text (Agency)"/>
    <w:basedOn w:val="Normal"/>
    <w:link w:val="BodytextAgencyChar"/>
    <w:rsid w:val="004167F4"/>
    <w:pPr>
      <w:spacing w:after="140" w:line="280" w:lineRule="atLeast"/>
    </w:pPr>
    <w:rPr>
      <w:rFonts w:ascii="Verdana" w:hAnsi="Verdana"/>
      <w:sz w:val="18"/>
      <w:lang w:val="x-none" w:eastAsia="x-none"/>
    </w:rPr>
  </w:style>
  <w:style w:type="character" w:customStyle="1" w:styleId="BodytextAgencyChar">
    <w:name w:val="Body text (Agency) Char"/>
    <w:link w:val="BodytextAgency"/>
    <w:rsid w:val="004167F4"/>
    <w:rPr>
      <w:rFonts w:ascii="Verdana" w:hAnsi="Verdana"/>
      <w:sz w:val="18"/>
    </w:rPr>
  </w:style>
  <w:style w:type="character" w:customStyle="1" w:styleId="tw4winMark">
    <w:name w:val="tw4winMark"/>
    <w:uiPriority w:val="99"/>
    <w:rsid w:val="001D7B39"/>
    <w:rPr>
      <w:rFonts w:ascii="Courier New" w:hAnsi="Courier New"/>
      <w:vanish/>
      <w:color w:val="800080"/>
      <w:vertAlign w:val="subscript"/>
    </w:rPr>
  </w:style>
  <w:style w:type="paragraph" w:customStyle="1" w:styleId="EMA1">
    <w:name w:val="EMA1"/>
    <w:basedOn w:val="Normal"/>
    <w:qFormat/>
    <w:rsid w:val="00C40455"/>
    <w:pPr>
      <w:tabs>
        <w:tab w:val="left" w:pos="-1440"/>
        <w:tab w:val="left" w:pos="-720"/>
      </w:tabs>
      <w:spacing w:after="0" w:line="240" w:lineRule="auto"/>
      <w:jc w:val="center"/>
    </w:pPr>
    <w:rPr>
      <w:rFonts w:ascii="Times New Roman" w:hAnsi="Times New Roman"/>
      <w:b/>
      <w:lang w:val="mt-MT"/>
    </w:rPr>
  </w:style>
  <w:style w:type="character" w:customStyle="1" w:styleId="hps">
    <w:name w:val="hps"/>
    <w:basedOn w:val="DefaultParagraphFont"/>
    <w:rsid w:val="00C40455"/>
  </w:style>
  <w:style w:type="paragraph" w:customStyle="1" w:styleId="EMA2">
    <w:name w:val="EMA2"/>
    <w:basedOn w:val="Normal"/>
    <w:qFormat/>
    <w:rsid w:val="00C40455"/>
    <w:pPr>
      <w:spacing w:after="0" w:line="240" w:lineRule="auto"/>
      <w:ind w:left="567" w:hanging="567"/>
    </w:pPr>
    <w:rPr>
      <w:rFonts w:ascii="Times New Roman" w:hAnsi="Times New Roman"/>
      <w:b/>
      <w:noProof/>
      <w:lang w:val="mt-MT"/>
    </w:rPr>
  </w:style>
  <w:style w:type="paragraph" w:customStyle="1" w:styleId="yiv3298219848msonormal">
    <w:name w:val="yiv3298219848msonormal"/>
    <w:basedOn w:val="Normal"/>
    <w:rsid w:val="00091DA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091DA1"/>
  </w:style>
  <w:style w:type="paragraph" w:customStyle="1" w:styleId="TitleA">
    <w:name w:val="Title A"/>
    <w:basedOn w:val="EMA1"/>
    <w:qFormat/>
    <w:rsid w:val="004D65B4"/>
  </w:style>
  <w:style w:type="paragraph" w:customStyle="1" w:styleId="TitleB">
    <w:name w:val="Title B"/>
    <w:basedOn w:val="Normal"/>
    <w:qFormat/>
    <w:rsid w:val="0062083A"/>
    <w:pPr>
      <w:keepNext/>
      <w:spacing w:after="0" w:line="240" w:lineRule="auto"/>
      <w:ind w:left="567" w:hanging="567"/>
      <w:outlineLvl w:val="0"/>
    </w:pPr>
    <w:rPr>
      <w:rFonts w:ascii="Times New Roman Bold" w:hAnsi="Times New Roman Bold"/>
      <w:b/>
      <w:lang w:val="mt-MT"/>
    </w:rPr>
  </w:style>
  <w:style w:type="paragraph" w:styleId="ListParagraph">
    <w:name w:val="List Paragraph"/>
    <w:basedOn w:val="Normal"/>
    <w:uiPriority w:val="34"/>
    <w:qFormat/>
    <w:rsid w:val="00F1766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ema.europa.e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ema.europa.eu/docs/en_GB/document_library/Template_or_form/2013/03/WC500139752.doc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www.ema.europa.eu/docs/en_GB/document_library/Template_or_form/2013/03/WC500139752.doc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F91DD1AE57B44B1BCEB7F1056F5D0" ma:contentTypeVersion="6" ma:contentTypeDescription="Create a new document." ma:contentTypeScope="" ma:versionID="80d1dd17cb0c17b7740334051d5d16b2">
  <xsd:schema xmlns:xsd="http://www.w3.org/2001/XMLSchema" xmlns:xs="http://www.w3.org/2001/XMLSchema" xmlns:p="http://schemas.microsoft.com/office/2006/metadata/properties" xmlns:ns2="a6a35199-84b7-4ca5-aa1c-39e9ca4c46ff" xmlns:ns3="0ac2e3cc-46bd-4320-b2ac-d7f7d167e1a9" targetNamespace="http://schemas.microsoft.com/office/2006/metadata/properties" ma:root="true" ma:fieldsID="c170dc105f61f60cf84b7b3e6d807e4f" ns2:_="" ns3:_="">
    <xsd:import namespace="a6a35199-84b7-4ca5-aa1c-39e9ca4c46ff"/>
    <xsd:import namespace="0ac2e3cc-46bd-4320-b2ac-d7f7d167e1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5199-84b7-4ca5-aa1c-39e9ca4c4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2e3cc-46bd-4320-b2ac-d7f7d167e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6BE8A6-D487-4759-8F43-9DB42C1126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35199-84b7-4ca5-aa1c-39e9ca4c46ff"/>
    <ds:schemaRef ds:uri="0ac2e3cc-46bd-4320-b2ac-d7f7d167e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951040-E6DE-4A3A-99FC-22E78D197D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57EBE3-A973-430E-B50F-96FF456021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9163</Words>
  <Characters>52233</Characters>
  <Application>Microsoft Office Word</Application>
  <DocSecurity>0</DocSecurity>
  <Lines>435</Lines>
  <Paragraphs>122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PROCYSBI, INN-mercaptamine bitartrate</vt:lpstr>
      <vt:lpstr>PROCYSBI, INN-mercaptamine bitartrate</vt:lpstr>
      <vt:lpstr>PROCYSBI, INN-mercaptamine bitartrate</vt:lpstr>
    </vt:vector>
  </TitlesOfParts>
  <Company/>
  <LinksUpToDate>false</LinksUpToDate>
  <CharactersWithSpaces>61274</CharactersWithSpaces>
  <SharedDoc>false</SharedDoc>
  <HLinks>
    <vt:vector size="18" baseType="variant">
      <vt:variant>
        <vt:i4>1245197</vt:i4>
      </vt:variant>
      <vt:variant>
        <vt:i4>6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3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2359399</vt:i4>
      </vt:variant>
      <vt:variant>
        <vt:i4>0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PROCYSBI, INN-mercaptamine bitartrate</dc:title>
  <dc:subject>EPAR</dc:subject>
  <dc:creator>CHMP</dc:creator>
  <cp:keywords>PROCYSBI, INN-mercaptamine bitartrate</cp:keywords>
  <cp:lastModifiedBy>Voutsas Achilleas</cp:lastModifiedBy>
  <cp:revision>2</cp:revision>
  <cp:lastPrinted>2013-05-29T09:55:00Z</cp:lastPrinted>
  <dcterms:created xsi:type="dcterms:W3CDTF">2021-06-03T23:50:00Z</dcterms:created>
  <dcterms:modified xsi:type="dcterms:W3CDTF">2021-06-03T23:50:00Z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_Version">
    <vt:lpwstr>CURRENT,1.1</vt:lpwstr>
  </property>
  <property fmtid="{D5CDD505-2E9C-101B-9397-08002B2CF9AE}" pid="3" name="DM_Name">
    <vt:lpwstr>PROCYSBI-PI-QRD outstanding comments</vt:lpwstr>
  </property>
  <property fmtid="{D5CDD505-2E9C-101B-9397-08002B2CF9AE}" pid="4" name="DM_Creation_Date">
    <vt:lpwstr>19/06/2013 09:54:28</vt:lpwstr>
  </property>
  <property fmtid="{D5CDD505-2E9C-101B-9397-08002B2CF9AE}" pid="5" name="DM_Modify_Date">
    <vt:lpwstr>19/06/2013 09:54:28</vt:lpwstr>
  </property>
  <property fmtid="{D5CDD505-2E9C-101B-9397-08002B2CF9AE}" pid="6" name="DM_Creator_Name">
    <vt:lpwstr>Chomette Amandine</vt:lpwstr>
  </property>
  <property fmtid="{D5CDD505-2E9C-101B-9397-08002B2CF9AE}" pid="7" name="DM_Modifier_Name">
    <vt:lpwstr>Chomette Amandine</vt:lpwstr>
  </property>
  <property fmtid="{D5CDD505-2E9C-101B-9397-08002B2CF9AE}" pid="8" name="DM_Type">
    <vt:lpwstr>emea_document</vt:lpwstr>
  </property>
  <property fmtid="{D5CDD505-2E9C-101B-9397-08002B2CF9AE}" pid="9" name="DM_DocRefId">
    <vt:lpwstr>EMA/371071/2013</vt:lpwstr>
  </property>
  <property fmtid="{D5CDD505-2E9C-101B-9397-08002B2CF9AE}" pid="10" name="DM_Category">
    <vt:lpwstr>Product Information</vt:lpwstr>
  </property>
  <property fmtid="{D5CDD505-2E9C-101B-9397-08002B2CF9AE}" pid="11" name="DM_Path">
    <vt:lpwstr>/02b. Administration of Scientific Meeting/WPs SAGs DGs and other WGs/CxMP - QRD/3. Other activities/01. Product Reviews/02. Pre-opinion review/01 New application/Human/432 Procysbi (cysteamine bitartrate) 12-02-13 X/Day 165 - QRD/Last check before opinio</vt:lpwstr>
  </property>
  <property fmtid="{D5CDD505-2E9C-101B-9397-08002B2CF9AE}" pid="12" name="DM_emea_doc_ref_id">
    <vt:lpwstr>EMA/371071/2013</vt:lpwstr>
  </property>
  <property fmtid="{D5CDD505-2E9C-101B-9397-08002B2CF9AE}" pid="13" name="DM_Modifer_Name">
    <vt:lpwstr>Chomette Amandine</vt:lpwstr>
  </property>
  <property fmtid="{D5CDD505-2E9C-101B-9397-08002B2CF9AE}" pid="14" name="DM_Modified_Date">
    <vt:lpwstr>19/06/2013 09:54:28</vt:lpwstr>
  </property>
  <property fmtid="{D5CDD505-2E9C-101B-9397-08002B2CF9AE}" pid="15" name="ContentTypeId">
    <vt:lpwstr>0x010100FE1F0AEA8E400C4D90BDE099EE4A0DA9</vt:lpwstr>
  </property>
  <property fmtid="{D5CDD505-2E9C-101B-9397-08002B2CF9AE}" pid="16" name="_Source">
    <vt:lpwstr/>
  </property>
  <property fmtid="{D5CDD505-2E9C-101B-9397-08002B2CF9AE}" pid="17" name="ImageCreateDate">
    <vt:lpwstr/>
  </property>
  <property fmtid="{D5CDD505-2E9C-101B-9397-08002B2CF9AE}" pid="18" name="_Version">
    <vt:lpwstr/>
  </property>
  <property fmtid="{D5CDD505-2E9C-101B-9397-08002B2CF9AE}" pid="19" name="_DCDateModified">
    <vt:lpwstr/>
  </property>
  <property fmtid="{D5CDD505-2E9C-101B-9397-08002B2CF9AE}" pid="20" name="_LastPrinted">
    <vt:lpwstr/>
  </property>
  <property fmtid="{D5CDD505-2E9C-101B-9397-08002B2CF9AE}" pid="21" name="_Publisher">
    <vt:lpwstr/>
  </property>
  <property fmtid="{D5CDD505-2E9C-101B-9397-08002B2CF9AE}" pid="22" name="_Status">
    <vt:lpwstr>Non iniziato</vt:lpwstr>
  </property>
  <property fmtid="{D5CDD505-2E9C-101B-9397-08002B2CF9AE}" pid="23" name="_Relation">
    <vt:lpwstr/>
  </property>
  <property fmtid="{D5CDD505-2E9C-101B-9397-08002B2CF9AE}" pid="24" name="_Revision">
    <vt:lpwstr/>
  </property>
  <property fmtid="{D5CDD505-2E9C-101B-9397-08002B2CF9AE}" pid="25" name="_Contributor">
    <vt:lpwstr/>
  </property>
  <property fmtid="{D5CDD505-2E9C-101B-9397-08002B2CF9AE}" pid="26" name="_Format">
    <vt:lpwstr/>
  </property>
  <property fmtid="{D5CDD505-2E9C-101B-9397-08002B2CF9AE}" pid="27" name="_Coverage">
    <vt:lpwstr/>
  </property>
  <property fmtid="{D5CDD505-2E9C-101B-9397-08002B2CF9AE}" pid="28" name="_Identifier">
    <vt:lpwstr/>
  </property>
  <property fmtid="{D5CDD505-2E9C-101B-9397-08002B2CF9AE}" pid="29" name="_ResourceType">
    <vt:lpwstr/>
  </property>
  <property fmtid="{D5CDD505-2E9C-101B-9397-08002B2CF9AE}" pid="30" name="_RightsManagement">
    <vt:lpwstr/>
  </property>
  <property fmtid="{D5CDD505-2E9C-101B-9397-08002B2CF9AE}" pid="31" name="_DCDateCreated">
    <vt:lpwstr/>
  </property>
  <property fmtid="{D5CDD505-2E9C-101B-9397-08002B2CF9AE}" pid="32" name="MSIP_Label_0eea11ca-d417-4147-80ed-01a58412c458_Enabled">
    <vt:lpwstr>true</vt:lpwstr>
  </property>
  <property fmtid="{D5CDD505-2E9C-101B-9397-08002B2CF9AE}" pid="33" name="MSIP_Label_0eea11ca-d417-4147-80ed-01a58412c458_SetDate">
    <vt:lpwstr>2021-06-03T23:50:08Z</vt:lpwstr>
  </property>
  <property fmtid="{D5CDD505-2E9C-101B-9397-08002B2CF9AE}" pid="34" name="MSIP_Label_0eea11ca-d417-4147-80ed-01a58412c458_Method">
    <vt:lpwstr>Standard</vt:lpwstr>
  </property>
  <property fmtid="{D5CDD505-2E9C-101B-9397-08002B2CF9AE}" pid="35" name="MSIP_Label_0eea11ca-d417-4147-80ed-01a58412c458_Name">
    <vt:lpwstr>0eea11ca-d417-4147-80ed-01a58412c458</vt:lpwstr>
  </property>
  <property fmtid="{D5CDD505-2E9C-101B-9397-08002B2CF9AE}" pid="36" name="MSIP_Label_0eea11ca-d417-4147-80ed-01a58412c458_SiteId">
    <vt:lpwstr>bc9dc15c-61bc-4f03-b60b-e5b6d8922839</vt:lpwstr>
  </property>
  <property fmtid="{D5CDD505-2E9C-101B-9397-08002B2CF9AE}" pid="37" name="MSIP_Label_0eea11ca-d417-4147-80ed-01a58412c458_ActionId">
    <vt:lpwstr>b9f4275d-b07e-4e51-9ea6-5b9a4efabe85</vt:lpwstr>
  </property>
  <property fmtid="{D5CDD505-2E9C-101B-9397-08002B2CF9AE}" pid="38" name="MSIP_Label_0eea11ca-d417-4147-80ed-01a58412c458_ContentBits">
    <vt:lpwstr>2</vt:lpwstr>
  </property>
</Properties>
</file>