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F87E57" w:rsidRDefault="00812D16" w:rsidP="00262EAE">
      <w:pPr>
        <w:outlineLvl w:val="0"/>
        <w:rPr>
          <w:noProof w:val="0"/>
          <w:lang w:val="sl-SI"/>
        </w:rPr>
      </w:pPr>
      <w:bookmarkStart w:id="0" w:name="_GoBack"/>
      <w:bookmarkEnd w:id="0"/>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szCs w:val="22"/>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812D16" w:rsidRPr="00F87E57" w:rsidRDefault="00812D16" w:rsidP="00262EAE">
      <w:pPr>
        <w:outlineLvl w:val="0"/>
        <w:rPr>
          <w:noProof w:val="0"/>
          <w:lang w:val="sl-SI"/>
        </w:rPr>
      </w:pPr>
    </w:p>
    <w:p w:rsidR="006C55C9" w:rsidRPr="00F87E57" w:rsidRDefault="006C55C9" w:rsidP="00262EAE">
      <w:pPr>
        <w:outlineLvl w:val="0"/>
        <w:rPr>
          <w:noProof w:val="0"/>
          <w:lang w:val="sl-SI"/>
        </w:rPr>
      </w:pPr>
    </w:p>
    <w:p w:rsidR="00F707B3" w:rsidRPr="00F87E57" w:rsidRDefault="00F707B3" w:rsidP="00F707B3">
      <w:pPr>
        <w:jc w:val="center"/>
        <w:outlineLvl w:val="0"/>
        <w:rPr>
          <w:noProof w:val="0"/>
          <w:lang w:val="sl-SI"/>
        </w:rPr>
      </w:pPr>
      <w:r w:rsidRPr="00F87E57">
        <w:rPr>
          <w:b/>
          <w:noProof w:val="0"/>
          <w:lang w:val="sl-SI"/>
        </w:rPr>
        <w:t>PRILOGA I</w:t>
      </w:r>
    </w:p>
    <w:p w:rsidR="00F707B3" w:rsidRPr="00F87E57" w:rsidRDefault="00F707B3" w:rsidP="00F707B3">
      <w:pPr>
        <w:outlineLvl w:val="0"/>
        <w:rPr>
          <w:noProof w:val="0"/>
          <w:lang w:val="sl-SI"/>
        </w:rPr>
      </w:pPr>
    </w:p>
    <w:p w:rsidR="00812D16" w:rsidRPr="00F87E57" w:rsidRDefault="00F707B3" w:rsidP="00F707B3">
      <w:pPr>
        <w:jc w:val="center"/>
        <w:outlineLvl w:val="0"/>
        <w:rPr>
          <w:noProof w:val="0"/>
          <w:lang w:val="sl-SI"/>
        </w:rPr>
      </w:pPr>
      <w:r w:rsidRPr="00F87E57">
        <w:rPr>
          <w:b/>
          <w:noProof w:val="0"/>
          <w:lang w:val="sl-SI"/>
        </w:rPr>
        <w:t>POVZETEK GLAVNIH ZNAČILNOSTI ZDRAVILA</w:t>
      </w:r>
    </w:p>
    <w:p w:rsidR="00033D26" w:rsidRPr="00F87E57" w:rsidRDefault="00812D16" w:rsidP="00262EAE">
      <w:pPr>
        <w:rPr>
          <w:noProof w:val="0"/>
          <w:szCs w:val="22"/>
          <w:lang w:val="sl-SI"/>
        </w:rPr>
      </w:pPr>
      <w:r w:rsidRPr="00F87E57">
        <w:rPr>
          <w:noProof w:val="0"/>
          <w:lang w:val="sl-SI"/>
        </w:rPr>
        <w:br w:type="page"/>
      </w:r>
      <w:r w:rsidR="007B42D3" w:rsidRPr="00F87E57">
        <w:rPr>
          <w:noProof w:val="0"/>
          <w:lang w:val="sl-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v:imagedata r:id="rId10" o:title="BT_1000x858px"/>
          </v:shape>
        </w:pict>
      </w:r>
      <w:r w:rsidR="00696202" w:rsidRPr="00F87E57">
        <w:rPr>
          <w:noProof w:val="0"/>
          <w:szCs w:val="22"/>
          <w:lang w:val="sl-SI"/>
        </w:rPr>
        <w:t>Za to zdravilo se izvaja dodatno spremljanje varnosti. Tako bodo hitreje na voljo nove informacije o njegovi varnosti. Zdravstvene delavce naprošamo, da poročajo o katerem koli domnevnem neželenem učinku zdravila. Glejte poglavje 4.8, kako poročati o neželenih učinkih.</w:t>
      </w:r>
    </w:p>
    <w:p w:rsidR="00033D26" w:rsidRPr="00F87E57" w:rsidRDefault="00033D26" w:rsidP="00262EAE">
      <w:pPr>
        <w:rPr>
          <w:noProof w:val="0"/>
          <w:szCs w:val="22"/>
          <w:lang w:val="sl-SI"/>
        </w:rPr>
      </w:pPr>
    </w:p>
    <w:p w:rsidR="00033D26" w:rsidRPr="00F87E57" w:rsidRDefault="00033D2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1.</w:t>
      </w:r>
      <w:r w:rsidRPr="00F87E57">
        <w:rPr>
          <w:b/>
          <w:noProof w:val="0"/>
          <w:szCs w:val="22"/>
          <w:lang w:val="sl-SI"/>
        </w:rPr>
        <w:tab/>
      </w:r>
      <w:r w:rsidR="00696202" w:rsidRPr="00F87E57">
        <w:rPr>
          <w:b/>
          <w:noProof w:val="0"/>
          <w:szCs w:val="22"/>
          <w:lang w:val="sl-SI"/>
        </w:rPr>
        <w:t>IME ZDRAVIL</w:t>
      </w:r>
      <w:r w:rsidR="00E52338" w:rsidRPr="00F87E57">
        <w:rPr>
          <w:b/>
          <w:noProof w:val="0"/>
          <w:szCs w:val="22"/>
          <w:lang w:val="sl-SI"/>
        </w:rPr>
        <w:t>A</w:t>
      </w:r>
    </w:p>
    <w:p w:rsidR="00812D16" w:rsidRPr="00F87E57" w:rsidRDefault="00812D16" w:rsidP="00262EAE">
      <w:pPr>
        <w:rPr>
          <w:iCs/>
          <w:noProof w:val="0"/>
          <w:szCs w:val="22"/>
          <w:lang w:val="sl-SI"/>
        </w:rPr>
      </w:pPr>
    </w:p>
    <w:p w:rsidR="00051071" w:rsidRPr="00F87E57" w:rsidRDefault="005E05CE" w:rsidP="00262EAE">
      <w:pPr>
        <w:widowControl w:val="0"/>
        <w:rPr>
          <w:noProof w:val="0"/>
          <w:szCs w:val="22"/>
          <w:lang w:val="sl-SI"/>
        </w:rPr>
      </w:pPr>
      <w:r w:rsidRPr="00F87E57">
        <w:rPr>
          <w:noProof w:val="0"/>
          <w:szCs w:val="22"/>
          <w:lang w:val="sl-SI"/>
        </w:rPr>
        <w:t>Refixia</w:t>
      </w:r>
      <w:r w:rsidR="00B03254" w:rsidRPr="00F87E57">
        <w:rPr>
          <w:noProof w:val="0"/>
          <w:szCs w:val="22"/>
          <w:lang w:val="sl-SI"/>
        </w:rPr>
        <w:t xml:space="preserve"> 500 i.e.</w:t>
      </w:r>
      <w:r w:rsidR="00051071" w:rsidRPr="00F87E57">
        <w:rPr>
          <w:noProof w:val="0"/>
          <w:szCs w:val="22"/>
          <w:lang w:val="sl-SI"/>
        </w:rPr>
        <w:t xml:space="preserve"> </w:t>
      </w:r>
      <w:r w:rsidR="00734F7D" w:rsidRPr="00F87E57">
        <w:rPr>
          <w:noProof w:val="0"/>
          <w:szCs w:val="22"/>
          <w:lang w:val="sl-SI"/>
        </w:rPr>
        <w:t xml:space="preserve">prašek in vehikel za </w:t>
      </w:r>
      <w:r w:rsidR="00AA49F6" w:rsidRPr="00F87E57">
        <w:rPr>
          <w:noProof w:val="0"/>
          <w:szCs w:val="22"/>
          <w:lang w:val="sl-SI"/>
        </w:rPr>
        <w:t>raztopino za injiciranje</w:t>
      </w:r>
    </w:p>
    <w:p w:rsidR="00051071" w:rsidRPr="00F87E57" w:rsidRDefault="005E05CE" w:rsidP="00262EAE">
      <w:pPr>
        <w:widowControl w:val="0"/>
        <w:rPr>
          <w:noProof w:val="0"/>
          <w:szCs w:val="22"/>
          <w:lang w:val="sl-SI"/>
        </w:rPr>
      </w:pPr>
      <w:r w:rsidRPr="00F87E57">
        <w:rPr>
          <w:noProof w:val="0"/>
          <w:szCs w:val="22"/>
          <w:lang w:val="sl-SI"/>
        </w:rPr>
        <w:t>Refixia</w:t>
      </w:r>
      <w:r w:rsidR="00051071" w:rsidRPr="00F87E57">
        <w:rPr>
          <w:noProof w:val="0"/>
          <w:szCs w:val="22"/>
          <w:lang w:val="sl-SI"/>
        </w:rPr>
        <w:t xml:space="preserve"> 1000 </w:t>
      </w:r>
      <w:r w:rsidR="00486E59" w:rsidRPr="00F87E57">
        <w:rPr>
          <w:noProof w:val="0"/>
          <w:szCs w:val="22"/>
          <w:lang w:val="sl-SI"/>
        </w:rPr>
        <w:t>i.e.</w:t>
      </w:r>
      <w:r w:rsidR="00051071" w:rsidRPr="00F87E57">
        <w:rPr>
          <w:noProof w:val="0"/>
          <w:szCs w:val="22"/>
          <w:lang w:val="sl-SI"/>
        </w:rPr>
        <w:t xml:space="preserve"> </w:t>
      </w:r>
      <w:r w:rsidR="00486E59" w:rsidRPr="00F87E57">
        <w:rPr>
          <w:noProof w:val="0"/>
          <w:szCs w:val="22"/>
          <w:lang w:val="sl-SI"/>
        </w:rPr>
        <w:t>prašek in vehikel za raztopino za injiciranje</w:t>
      </w:r>
    </w:p>
    <w:p w:rsidR="00812D16" w:rsidRPr="00F87E57" w:rsidRDefault="005E05CE" w:rsidP="00262EAE">
      <w:pPr>
        <w:widowControl w:val="0"/>
        <w:rPr>
          <w:noProof w:val="0"/>
          <w:szCs w:val="22"/>
          <w:lang w:val="sl-SI"/>
        </w:rPr>
      </w:pPr>
      <w:r w:rsidRPr="00F87E57">
        <w:rPr>
          <w:noProof w:val="0"/>
          <w:szCs w:val="22"/>
          <w:lang w:val="sl-SI"/>
        </w:rPr>
        <w:t>Refixia</w:t>
      </w:r>
      <w:r w:rsidR="00051071" w:rsidRPr="00F87E57">
        <w:rPr>
          <w:noProof w:val="0"/>
          <w:szCs w:val="22"/>
          <w:lang w:val="sl-SI"/>
        </w:rPr>
        <w:t xml:space="preserve"> 2000 </w:t>
      </w:r>
      <w:r w:rsidR="00486E59" w:rsidRPr="00F87E57">
        <w:rPr>
          <w:noProof w:val="0"/>
          <w:szCs w:val="22"/>
          <w:lang w:val="sl-SI"/>
        </w:rPr>
        <w:t>i.e.</w:t>
      </w:r>
      <w:r w:rsidR="00051071" w:rsidRPr="00F87E57">
        <w:rPr>
          <w:noProof w:val="0"/>
          <w:szCs w:val="22"/>
          <w:lang w:val="sl-SI"/>
        </w:rPr>
        <w:t xml:space="preserve"> </w:t>
      </w:r>
      <w:r w:rsidR="00486E59" w:rsidRPr="00F87E57">
        <w:rPr>
          <w:noProof w:val="0"/>
          <w:szCs w:val="22"/>
          <w:lang w:val="sl-SI"/>
        </w:rPr>
        <w:t>prašek in vehikel za raztopino za injiciranje</w:t>
      </w:r>
    </w:p>
    <w:p w:rsidR="00812D16" w:rsidRPr="00F87E57" w:rsidRDefault="00812D16" w:rsidP="00262EAE">
      <w:pPr>
        <w:rPr>
          <w:iCs/>
          <w:noProof w:val="0"/>
          <w:szCs w:val="22"/>
          <w:lang w:val="sl-SI"/>
        </w:rPr>
      </w:pPr>
    </w:p>
    <w:p w:rsidR="00812D16" w:rsidRPr="00F87E57" w:rsidRDefault="00812D16" w:rsidP="00262EAE">
      <w:pPr>
        <w:rPr>
          <w:iCs/>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2.</w:t>
      </w:r>
      <w:r w:rsidRPr="00F87E57">
        <w:rPr>
          <w:b/>
          <w:noProof w:val="0"/>
          <w:szCs w:val="22"/>
          <w:lang w:val="sl-SI"/>
        </w:rPr>
        <w:tab/>
      </w:r>
      <w:r w:rsidR="00696202" w:rsidRPr="00F87E57">
        <w:rPr>
          <w:b/>
          <w:noProof w:val="0"/>
          <w:szCs w:val="22"/>
          <w:lang w:val="sl-SI"/>
        </w:rPr>
        <w:t>KAKOVOSTNA IN KOLIČINSKA SESTAVA</w:t>
      </w:r>
    </w:p>
    <w:p w:rsidR="00812D16" w:rsidRPr="00F87E57" w:rsidRDefault="00812D16" w:rsidP="00262EAE">
      <w:pPr>
        <w:rPr>
          <w:iCs/>
          <w:noProof w:val="0"/>
          <w:szCs w:val="22"/>
          <w:lang w:val="sl-SI"/>
        </w:rPr>
      </w:pPr>
    </w:p>
    <w:p w:rsidR="00057149" w:rsidRPr="00F87E57" w:rsidRDefault="005E05CE" w:rsidP="00262EAE">
      <w:pPr>
        <w:rPr>
          <w:iCs/>
          <w:noProof w:val="0"/>
          <w:szCs w:val="22"/>
          <w:u w:val="single"/>
          <w:lang w:val="sl-SI"/>
        </w:rPr>
      </w:pPr>
      <w:r w:rsidRPr="00F87E57">
        <w:rPr>
          <w:noProof w:val="0"/>
          <w:szCs w:val="22"/>
          <w:u w:val="single"/>
          <w:lang w:val="sl-SI"/>
        </w:rPr>
        <w:t>Refixia</w:t>
      </w:r>
      <w:r w:rsidR="00057149" w:rsidRPr="00F87E57">
        <w:rPr>
          <w:noProof w:val="0"/>
          <w:szCs w:val="22"/>
          <w:u w:val="single"/>
          <w:lang w:val="sl-SI"/>
        </w:rPr>
        <w:t xml:space="preserve"> </w:t>
      </w:r>
      <w:r w:rsidR="00486E59" w:rsidRPr="00F87E57">
        <w:rPr>
          <w:noProof w:val="0"/>
          <w:szCs w:val="22"/>
          <w:u w:val="single"/>
          <w:lang w:val="sl-SI"/>
        </w:rPr>
        <w:t>500 i.e. prašek in vehikel za raztopino za injiciranje</w:t>
      </w:r>
    </w:p>
    <w:p w:rsidR="00051071" w:rsidRPr="00F87E57" w:rsidRDefault="008A5FF0" w:rsidP="00262EAE">
      <w:pPr>
        <w:rPr>
          <w:noProof w:val="0"/>
          <w:lang w:val="sl-SI"/>
        </w:rPr>
      </w:pPr>
      <w:r w:rsidRPr="00F87E57">
        <w:rPr>
          <w:noProof w:val="0"/>
          <w:lang w:val="sl-SI"/>
        </w:rPr>
        <w:t xml:space="preserve">Ena viala vsebuje nominalno </w:t>
      </w:r>
      <w:r w:rsidR="00051071" w:rsidRPr="00F87E57">
        <w:rPr>
          <w:noProof w:val="0"/>
          <w:lang w:val="sl-SI"/>
        </w:rPr>
        <w:t>500 </w:t>
      </w:r>
      <w:r w:rsidRPr="00F87E57">
        <w:rPr>
          <w:noProof w:val="0"/>
          <w:lang w:val="sl-SI"/>
        </w:rPr>
        <w:t>i.e. nonak</w:t>
      </w:r>
      <w:r w:rsidR="00892111" w:rsidRPr="00F87E57">
        <w:rPr>
          <w:noProof w:val="0"/>
          <w:lang w:val="sl-SI"/>
        </w:rPr>
        <w:t>og </w:t>
      </w:r>
      <w:r w:rsidR="00051071" w:rsidRPr="00F87E57">
        <w:rPr>
          <w:noProof w:val="0"/>
          <w:lang w:val="sl-SI"/>
        </w:rPr>
        <w:t>beta</w:t>
      </w:r>
      <w:r w:rsidR="00892111" w:rsidRPr="00F87E57">
        <w:rPr>
          <w:noProof w:val="0"/>
          <w:lang w:val="sl-SI"/>
        </w:rPr>
        <w:t> </w:t>
      </w:r>
      <w:r w:rsidR="00051071" w:rsidRPr="00F87E57">
        <w:rPr>
          <w:noProof w:val="0"/>
          <w:lang w:val="sl-SI"/>
        </w:rPr>
        <w:t>pegol</w:t>
      </w:r>
      <w:r w:rsidR="00C22385" w:rsidRPr="00F87E57">
        <w:rPr>
          <w:noProof w:val="0"/>
          <w:lang w:val="sl-SI"/>
        </w:rPr>
        <w:t>a</w:t>
      </w:r>
      <w:r w:rsidR="00057149" w:rsidRPr="00F87E57">
        <w:rPr>
          <w:noProof w:val="0"/>
          <w:lang w:val="sl-SI"/>
        </w:rPr>
        <w:t>*</w:t>
      </w:r>
      <w:r w:rsidR="00051071" w:rsidRPr="00F87E57">
        <w:rPr>
          <w:noProof w:val="0"/>
          <w:lang w:val="sl-SI"/>
        </w:rPr>
        <w:t>.</w:t>
      </w:r>
    </w:p>
    <w:p w:rsidR="00051071" w:rsidRPr="00F87E57" w:rsidRDefault="00C22385" w:rsidP="00262EAE">
      <w:pPr>
        <w:rPr>
          <w:noProof w:val="0"/>
          <w:lang w:val="sl-SI"/>
        </w:rPr>
      </w:pPr>
      <w:r w:rsidRPr="00F87E57">
        <w:rPr>
          <w:noProof w:val="0"/>
          <w:lang w:val="sl-SI"/>
        </w:rPr>
        <w:t xml:space="preserve">Po rekonstituciji </w:t>
      </w:r>
      <w:r w:rsidR="00C61952" w:rsidRPr="00F87E57">
        <w:rPr>
          <w:noProof w:val="0"/>
          <w:lang w:val="sl-SI"/>
        </w:rPr>
        <w:t>1</w:t>
      </w:r>
      <w:r w:rsidR="00A05C01" w:rsidRPr="00F87E57">
        <w:rPr>
          <w:noProof w:val="0"/>
          <w:lang w:val="sl-SI"/>
        </w:rPr>
        <w:t> </w:t>
      </w:r>
      <w:r w:rsidRPr="00F87E57">
        <w:rPr>
          <w:noProof w:val="0"/>
          <w:lang w:val="sl-SI"/>
        </w:rPr>
        <w:t xml:space="preserve">ml zdravila </w:t>
      </w:r>
      <w:r w:rsidR="005E05CE" w:rsidRPr="00F87E57">
        <w:rPr>
          <w:noProof w:val="0"/>
          <w:lang w:val="sl-SI"/>
        </w:rPr>
        <w:t>Refixia</w:t>
      </w:r>
      <w:r w:rsidR="00051071" w:rsidRPr="00F87E57">
        <w:rPr>
          <w:noProof w:val="0"/>
          <w:lang w:val="sl-SI"/>
        </w:rPr>
        <w:t xml:space="preserve"> </w:t>
      </w:r>
      <w:r w:rsidRPr="00F87E57">
        <w:rPr>
          <w:noProof w:val="0"/>
          <w:lang w:val="sl-SI"/>
        </w:rPr>
        <w:t>vsebuje približno 125 i.e. nonak</w:t>
      </w:r>
      <w:r w:rsidR="00051071" w:rsidRPr="00F87E57">
        <w:rPr>
          <w:noProof w:val="0"/>
          <w:lang w:val="sl-SI"/>
        </w:rPr>
        <w:t>og</w:t>
      </w:r>
      <w:r w:rsidR="00892111" w:rsidRPr="00F87E57">
        <w:rPr>
          <w:noProof w:val="0"/>
          <w:lang w:val="sl-SI"/>
        </w:rPr>
        <w:t> beta </w:t>
      </w:r>
      <w:r w:rsidR="00051071" w:rsidRPr="00F87E57">
        <w:rPr>
          <w:noProof w:val="0"/>
          <w:lang w:val="sl-SI"/>
        </w:rPr>
        <w:t>pegol</w:t>
      </w:r>
      <w:r w:rsidRPr="00F87E57">
        <w:rPr>
          <w:noProof w:val="0"/>
          <w:lang w:val="sl-SI"/>
        </w:rPr>
        <w:t>a</w:t>
      </w:r>
      <w:r w:rsidR="00057149" w:rsidRPr="00F87E57">
        <w:rPr>
          <w:noProof w:val="0"/>
          <w:lang w:val="sl-SI"/>
        </w:rPr>
        <w:t>.</w:t>
      </w:r>
    </w:p>
    <w:p w:rsidR="00051071" w:rsidRPr="00F87E57" w:rsidRDefault="00051071" w:rsidP="00262EAE">
      <w:pPr>
        <w:rPr>
          <w:iCs/>
          <w:noProof w:val="0"/>
          <w:lang w:val="sl-SI"/>
        </w:rPr>
      </w:pPr>
    </w:p>
    <w:p w:rsidR="00057149" w:rsidRPr="00F87E57" w:rsidRDefault="002F50F7" w:rsidP="00057149">
      <w:pPr>
        <w:rPr>
          <w:iCs/>
          <w:noProof w:val="0"/>
          <w:lang w:val="sl-SI"/>
        </w:rPr>
      </w:pPr>
      <w:r w:rsidRPr="00F87E57">
        <w:rPr>
          <w:noProof w:val="0"/>
          <w:szCs w:val="22"/>
          <w:u w:val="single"/>
          <w:lang w:val="sl-SI"/>
        </w:rPr>
        <w:t>Refixia</w:t>
      </w:r>
      <w:r w:rsidR="00057149" w:rsidRPr="00F87E57">
        <w:rPr>
          <w:iCs/>
          <w:noProof w:val="0"/>
          <w:u w:val="single"/>
          <w:lang w:val="sl-SI"/>
        </w:rPr>
        <w:t xml:space="preserve"> </w:t>
      </w:r>
      <w:r w:rsidR="00486E59" w:rsidRPr="00F87E57">
        <w:rPr>
          <w:iCs/>
          <w:noProof w:val="0"/>
          <w:u w:val="single"/>
          <w:lang w:val="sl-SI"/>
        </w:rPr>
        <w:t>1000 i.e. prašek in vehikel za raztopino za injiciranje</w:t>
      </w:r>
    </w:p>
    <w:p w:rsidR="00057149" w:rsidRPr="00F87E57" w:rsidRDefault="00E0079C" w:rsidP="00057149">
      <w:pPr>
        <w:rPr>
          <w:iCs/>
          <w:noProof w:val="0"/>
          <w:lang w:val="sl-SI"/>
        </w:rPr>
      </w:pPr>
      <w:r w:rsidRPr="00F87E57">
        <w:rPr>
          <w:noProof w:val="0"/>
          <w:lang w:val="sl-SI"/>
        </w:rPr>
        <w:t>Ena viala vsebuje nominalno 1000 i.e. nonakog beta pegola*.</w:t>
      </w:r>
    </w:p>
    <w:p w:rsidR="00057149" w:rsidRPr="00F87E57" w:rsidRDefault="00E0079C" w:rsidP="00057149">
      <w:pPr>
        <w:rPr>
          <w:iCs/>
          <w:noProof w:val="0"/>
          <w:lang w:val="sl-SI"/>
        </w:rPr>
      </w:pPr>
      <w:r w:rsidRPr="00F87E57">
        <w:rPr>
          <w:iCs/>
          <w:noProof w:val="0"/>
          <w:lang w:val="sl-SI"/>
        </w:rPr>
        <w:t xml:space="preserve">Po rekonstituciji </w:t>
      </w:r>
      <w:r w:rsidR="00A05C01" w:rsidRPr="00F87E57">
        <w:rPr>
          <w:iCs/>
          <w:noProof w:val="0"/>
          <w:lang w:val="sl-SI"/>
        </w:rPr>
        <w:t>1 </w:t>
      </w:r>
      <w:r w:rsidRPr="00F87E57">
        <w:rPr>
          <w:iCs/>
          <w:noProof w:val="0"/>
          <w:lang w:val="sl-SI"/>
        </w:rPr>
        <w:t>ml zdravila Refixia vsebuje približno 250 i.e. nonakog beta pegola.</w:t>
      </w:r>
    </w:p>
    <w:p w:rsidR="00057149" w:rsidRPr="00F87E57" w:rsidRDefault="00057149" w:rsidP="00057149">
      <w:pPr>
        <w:rPr>
          <w:iCs/>
          <w:noProof w:val="0"/>
          <w:lang w:val="sl-SI"/>
        </w:rPr>
      </w:pPr>
    </w:p>
    <w:p w:rsidR="00057149" w:rsidRPr="00F87E57" w:rsidRDefault="002F50F7" w:rsidP="00057149">
      <w:pPr>
        <w:rPr>
          <w:iCs/>
          <w:noProof w:val="0"/>
          <w:lang w:val="sl-SI"/>
        </w:rPr>
      </w:pPr>
      <w:r w:rsidRPr="00F87E57">
        <w:rPr>
          <w:noProof w:val="0"/>
          <w:szCs w:val="22"/>
          <w:u w:val="single"/>
          <w:lang w:val="sl-SI"/>
        </w:rPr>
        <w:t>Refixia</w:t>
      </w:r>
      <w:r w:rsidR="00057149" w:rsidRPr="00F87E57">
        <w:rPr>
          <w:iCs/>
          <w:noProof w:val="0"/>
          <w:u w:val="single"/>
          <w:lang w:val="sl-SI"/>
        </w:rPr>
        <w:t xml:space="preserve"> </w:t>
      </w:r>
      <w:r w:rsidR="00514181" w:rsidRPr="00F87E57">
        <w:rPr>
          <w:iCs/>
          <w:noProof w:val="0"/>
          <w:u w:val="single"/>
          <w:lang w:val="sl-SI"/>
        </w:rPr>
        <w:t>2000 i.e. prašek in vehikel za raztopino za injiciranje</w:t>
      </w:r>
    </w:p>
    <w:p w:rsidR="00057149" w:rsidRPr="00F87E57" w:rsidRDefault="009061B3" w:rsidP="00057149">
      <w:pPr>
        <w:rPr>
          <w:iCs/>
          <w:noProof w:val="0"/>
          <w:lang w:val="sl-SI"/>
        </w:rPr>
      </w:pPr>
      <w:r w:rsidRPr="00F87E57">
        <w:rPr>
          <w:iCs/>
          <w:noProof w:val="0"/>
          <w:lang w:val="sl-SI"/>
        </w:rPr>
        <w:t>Ena viala vsebuje nominalno 2000 i.e. nonakog beta pegola*.</w:t>
      </w:r>
    </w:p>
    <w:p w:rsidR="00057149" w:rsidRPr="00F87E57" w:rsidRDefault="009061B3" w:rsidP="00057149">
      <w:pPr>
        <w:rPr>
          <w:iCs/>
          <w:noProof w:val="0"/>
          <w:lang w:val="sl-SI"/>
        </w:rPr>
      </w:pPr>
      <w:r w:rsidRPr="00F87E57">
        <w:rPr>
          <w:iCs/>
          <w:noProof w:val="0"/>
          <w:lang w:val="sl-SI"/>
        </w:rPr>
        <w:t xml:space="preserve">Po rekonstituciji </w:t>
      </w:r>
      <w:r w:rsidR="00A05C01" w:rsidRPr="00F87E57">
        <w:rPr>
          <w:iCs/>
          <w:noProof w:val="0"/>
          <w:lang w:val="sl-SI"/>
        </w:rPr>
        <w:t>1 </w:t>
      </w:r>
      <w:r w:rsidRPr="00F87E57">
        <w:rPr>
          <w:iCs/>
          <w:noProof w:val="0"/>
          <w:lang w:val="sl-SI"/>
        </w:rPr>
        <w:t>ml zdravila Refixia vsebuje približno 500 i.e. nonakog beta pegola.</w:t>
      </w:r>
    </w:p>
    <w:p w:rsidR="00057149" w:rsidRPr="00F87E57" w:rsidRDefault="00057149" w:rsidP="00057149">
      <w:pPr>
        <w:rPr>
          <w:iCs/>
          <w:noProof w:val="0"/>
          <w:lang w:val="sl-SI"/>
        </w:rPr>
      </w:pPr>
    </w:p>
    <w:p w:rsidR="00341A3D" w:rsidRPr="00F87E57" w:rsidRDefault="00341A3D" w:rsidP="00057149">
      <w:pPr>
        <w:rPr>
          <w:bCs/>
          <w:noProof w:val="0"/>
          <w:lang w:val="sl-SI"/>
        </w:rPr>
      </w:pPr>
      <w:r w:rsidRPr="00F87E57">
        <w:rPr>
          <w:bCs/>
          <w:noProof w:val="0"/>
          <w:lang w:val="sl-SI"/>
        </w:rPr>
        <w:t>*</w:t>
      </w:r>
      <w:r w:rsidR="009061B3" w:rsidRPr="00F87E57">
        <w:rPr>
          <w:bCs/>
          <w:noProof w:val="0"/>
          <w:lang w:val="sl-SI"/>
        </w:rPr>
        <w:t>rekombinantni humani faktor IX, pridobljen s tehnologijo rekombinantne DNA</w:t>
      </w:r>
      <w:r w:rsidR="00A61074" w:rsidRPr="00F87E57">
        <w:rPr>
          <w:bCs/>
          <w:noProof w:val="0"/>
          <w:lang w:val="sl-SI"/>
        </w:rPr>
        <w:t xml:space="preserve"> v ovarijskih celicah kitajskega hrčka (CHO</w:t>
      </w:r>
      <w:r w:rsidR="00A5341E" w:rsidRPr="00F87E57">
        <w:rPr>
          <w:bCs/>
          <w:noProof w:val="0"/>
          <w:lang w:val="sl-SI"/>
        </w:rPr>
        <w:t> – </w:t>
      </w:r>
      <w:r w:rsidRPr="00F87E57">
        <w:rPr>
          <w:bCs/>
          <w:i/>
          <w:noProof w:val="0"/>
          <w:lang w:val="sl-SI"/>
        </w:rPr>
        <w:t>Chinese</w:t>
      </w:r>
      <w:r w:rsidR="009400D0" w:rsidRPr="00F87E57">
        <w:rPr>
          <w:bCs/>
          <w:i/>
          <w:noProof w:val="0"/>
          <w:lang w:val="sl-SI"/>
        </w:rPr>
        <w:t xml:space="preserve"> Hamster Ovary</w:t>
      </w:r>
      <w:r w:rsidRPr="00F87E57">
        <w:rPr>
          <w:bCs/>
          <w:noProof w:val="0"/>
          <w:lang w:val="sl-SI"/>
        </w:rPr>
        <w:t>)</w:t>
      </w:r>
      <w:r w:rsidR="009400D0" w:rsidRPr="00F87E57">
        <w:rPr>
          <w:bCs/>
          <w:noProof w:val="0"/>
          <w:lang w:val="sl-SI"/>
        </w:rPr>
        <w:t>, kovalentno konjugiran</w:t>
      </w:r>
      <w:r w:rsidR="003937EC" w:rsidRPr="00F87E57">
        <w:rPr>
          <w:bCs/>
          <w:noProof w:val="0"/>
          <w:lang w:val="sl-SI"/>
        </w:rPr>
        <w:t xml:space="preserve"> na </w:t>
      </w:r>
      <w:r w:rsidRPr="00F87E57">
        <w:rPr>
          <w:bCs/>
          <w:noProof w:val="0"/>
          <w:lang w:val="sl-SI"/>
        </w:rPr>
        <w:t xml:space="preserve">40 kDa </w:t>
      </w:r>
      <w:r w:rsidR="0075692B" w:rsidRPr="00F87E57">
        <w:rPr>
          <w:bCs/>
          <w:noProof w:val="0"/>
          <w:lang w:val="sl-SI"/>
        </w:rPr>
        <w:t xml:space="preserve">polietilen glikola </w:t>
      </w:r>
      <w:r w:rsidRPr="00F87E57">
        <w:rPr>
          <w:bCs/>
          <w:noProof w:val="0"/>
          <w:lang w:val="sl-SI"/>
        </w:rPr>
        <w:t>(PEG).</w:t>
      </w:r>
    </w:p>
    <w:p w:rsidR="00341A3D" w:rsidRPr="00F87E57" w:rsidRDefault="00341A3D" w:rsidP="00057149">
      <w:pPr>
        <w:rPr>
          <w:iCs/>
          <w:noProof w:val="0"/>
          <w:lang w:val="sl-SI"/>
        </w:rPr>
      </w:pPr>
    </w:p>
    <w:p w:rsidR="00051071" w:rsidRPr="00F87E57" w:rsidRDefault="00233DA1" w:rsidP="00262EAE">
      <w:pPr>
        <w:rPr>
          <w:iCs/>
          <w:noProof w:val="0"/>
          <w:lang w:val="sl-SI"/>
        </w:rPr>
      </w:pPr>
      <w:r w:rsidRPr="00F87E57">
        <w:rPr>
          <w:iCs/>
          <w:noProof w:val="0"/>
          <w:lang w:val="sl-SI"/>
        </w:rPr>
        <w:t>Jakost</w:t>
      </w:r>
      <w:r w:rsidR="00051071" w:rsidRPr="00F87E57">
        <w:rPr>
          <w:iCs/>
          <w:noProof w:val="0"/>
          <w:lang w:val="sl-SI"/>
        </w:rPr>
        <w:t xml:space="preserve"> </w:t>
      </w:r>
      <w:r w:rsidR="00341A3D" w:rsidRPr="00F87E57">
        <w:rPr>
          <w:iCs/>
          <w:noProof w:val="0"/>
          <w:lang w:val="sl-SI"/>
        </w:rPr>
        <w:t>(</w:t>
      </w:r>
      <w:r w:rsidRPr="00F87E57">
        <w:rPr>
          <w:iCs/>
          <w:noProof w:val="0"/>
          <w:lang w:val="sl-SI"/>
        </w:rPr>
        <w:t>mednarodne</w:t>
      </w:r>
      <w:r w:rsidR="00751F5B" w:rsidRPr="00F87E57">
        <w:rPr>
          <w:iCs/>
          <w:noProof w:val="0"/>
          <w:lang w:val="sl-SI"/>
        </w:rPr>
        <w:t xml:space="preserve"> enote</w:t>
      </w:r>
      <w:r w:rsidR="00341A3D" w:rsidRPr="00F87E57">
        <w:rPr>
          <w:iCs/>
          <w:noProof w:val="0"/>
          <w:lang w:val="sl-SI"/>
        </w:rPr>
        <w:t xml:space="preserve">) </w:t>
      </w:r>
      <w:r w:rsidR="00751F5B" w:rsidRPr="00F87E57">
        <w:rPr>
          <w:iCs/>
          <w:noProof w:val="0"/>
          <w:lang w:val="sl-SI"/>
        </w:rPr>
        <w:t xml:space="preserve">je določena z </w:t>
      </w:r>
      <w:r w:rsidR="0083305B" w:rsidRPr="00F87E57">
        <w:rPr>
          <w:iCs/>
          <w:noProof w:val="0"/>
          <w:lang w:val="sl-SI"/>
        </w:rPr>
        <w:t>enostopenjskim</w:t>
      </w:r>
      <w:r w:rsidR="00AE20A1" w:rsidRPr="00F87E57">
        <w:rPr>
          <w:iCs/>
          <w:noProof w:val="0"/>
          <w:lang w:val="sl-SI"/>
        </w:rPr>
        <w:t xml:space="preserve"> </w:t>
      </w:r>
      <w:r w:rsidR="00751F5B" w:rsidRPr="00F87E57">
        <w:rPr>
          <w:iCs/>
          <w:noProof w:val="0"/>
          <w:lang w:val="sl-SI"/>
        </w:rPr>
        <w:t>testom</w:t>
      </w:r>
      <w:r w:rsidR="00AE20A1" w:rsidRPr="00F87E57">
        <w:rPr>
          <w:iCs/>
          <w:noProof w:val="0"/>
          <w:lang w:val="sl-SI"/>
        </w:rPr>
        <w:t xml:space="preserve"> strjevanja krvi</w:t>
      </w:r>
      <w:r w:rsidR="00751F5B" w:rsidRPr="00F87E57">
        <w:rPr>
          <w:iCs/>
          <w:noProof w:val="0"/>
          <w:lang w:val="sl-SI"/>
        </w:rPr>
        <w:t xml:space="preserve"> po Evropski farmakopeji. Specifična aktivnost zdravila </w:t>
      </w:r>
      <w:r w:rsidR="005E05CE" w:rsidRPr="00F87E57">
        <w:rPr>
          <w:noProof w:val="0"/>
          <w:lang w:val="sl-SI"/>
        </w:rPr>
        <w:t>Refixia</w:t>
      </w:r>
      <w:r w:rsidR="00051071" w:rsidRPr="00F87E57">
        <w:rPr>
          <w:noProof w:val="0"/>
          <w:lang w:val="sl-SI"/>
        </w:rPr>
        <w:t xml:space="preserve"> </w:t>
      </w:r>
      <w:r w:rsidR="00751F5B" w:rsidRPr="00F87E57">
        <w:rPr>
          <w:noProof w:val="0"/>
          <w:lang w:val="sl-SI"/>
        </w:rPr>
        <w:t>je približno</w:t>
      </w:r>
      <w:r w:rsidR="00051071" w:rsidRPr="00F87E57">
        <w:rPr>
          <w:iCs/>
          <w:noProof w:val="0"/>
          <w:lang w:val="sl-SI"/>
        </w:rPr>
        <w:t xml:space="preserve"> 15</w:t>
      </w:r>
      <w:r w:rsidR="00611AE7" w:rsidRPr="00F87E57">
        <w:rPr>
          <w:iCs/>
          <w:noProof w:val="0"/>
          <w:lang w:val="sl-SI"/>
        </w:rPr>
        <w:t>2</w:t>
      </w:r>
      <w:r w:rsidR="00751F5B" w:rsidRPr="00F87E57">
        <w:rPr>
          <w:iCs/>
          <w:noProof w:val="0"/>
          <w:lang w:val="sl-SI"/>
        </w:rPr>
        <w:t> i.e./mg beljakovin</w:t>
      </w:r>
      <w:r w:rsidR="00FA01CF" w:rsidRPr="00F87E57">
        <w:rPr>
          <w:iCs/>
          <w:noProof w:val="0"/>
          <w:lang w:val="sl-SI"/>
        </w:rPr>
        <w:t>e</w:t>
      </w:r>
      <w:r w:rsidR="00051071" w:rsidRPr="00F87E57">
        <w:rPr>
          <w:iCs/>
          <w:noProof w:val="0"/>
          <w:lang w:val="sl-SI"/>
        </w:rPr>
        <w:t>.</w:t>
      </w:r>
    </w:p>
    <w:p w:rsidR="00051071" w:rsidRPr="00F87E57" w:rsidRDefault="00051071" w:rsidP="00262EAE">
      <w:pPr>
        <w:rPr>
          <w:iCs/>
          <w:noProof w:val="0"/>
          <w:lang w:val="sl-SI"/>
        </w:rPr>
      </w:pPr>
    </w:p>
    <w:p w:rsidR="003B3184" w:rsidRPr="00F87E57" w:rsidRDefault="002F160D" w:rsidP="00262EAE">
      <w:pPr>
        <w:rPr>
          <w:bCs/>
          <w:noProof w:val="0"/>
          <w:lang w:val="sl-SI"/>
        </w:rPr>
      </w:pPr>
      <w:r w:rsidRPr="00F87E57">
        <w:rPr>
          <w:noProof w:val="0"/>
          <w:lang w:val="sl-SI"/>
        </w:rPr>
        <w:t xml:space="preserve">Zdravilo </w:t>
      </w:r>
      <w:r w:rsidR="005E05CE" w:rsidRPr="00F87E57">
        <w:rPr>
          <w:noProof w:val="0"/>
          <w:lang w:val="sl-SI"/>
        </w:rPr>
        <w:t>Refixia</w:t>
      </w:r>
      <w:r w:rsidR="00611AE7" w:rsidRPr="00F87E57">
        <w:rPr>
          <w:noProof w:val="0"/>
          <w:lang w:val="sl-SI"/>
        </w:rPr>
        <w:t xml:space="preserve"> </w:t>
      </w:r>
      <w:r w:rsidRPr="00F87E57">
        <w:rPr>
          <w:noProof w:val="0"/>
          <w:lang w:val="sl-SI"/>
        </w:rPr>
        <w:t>je prečiščen rekombinantni humani faktor</w:t>
      </w:r>
      <w:r w:rsidR="00892111" w:rsidRPr="00F87E57">
        <w:rPr>
          <w:noProof w:val="0"/>
          <w:lang w:val="sl-SI"/>
        </w:rPr>
        <w:t> </w:t>
      </w:r>
      <w:r w:rsidR="00611AE7" w:rsidRPr="00F87E57">
        <w:rPr>
          <w:noProof w:val="0"/>
          <w:lang w:val="sl-SI"/>
        </w:rPr>
        <w:t xml:space="preserve">IX (rFIX) </w:t>
      </w:r>
      <w:r w:rsidRPr="00F87E57">
        <w:rPr>
          <w:noProof w:val="0"/>
          <w:lang w:val="sl-SI"/>
        </w:rPr>
        <w:t xml:space="preserve">s </w:t>
      </w:r>
      <w:r w:rsidR="00611AE7" w:rsidRPr="00F87E57">
        <w:rPr>
          <w:noProof w:val="0"/>
          <w:lang w:val="sl-SI"/>
        </w:rPr>
        <w:t xml:space="preserve">40 kDa </w:t>
      </w:r>
      <w:r w:rsidRPr="00F87E57">
        <w:rPr>
          <w:noProof w:val="0"/>
          <w:lang w:val="sl-SI"/>
        </w:rPr>
        <w:t xml:space="preserve">polietilen glikola </w:t>
      </w:r>
      <w:r w:rsidR="00611AE7" w:rsidRPr="00F87E57">
        <w:rPr>
          <w:noProof w:val="0"/>
          <w:lang w:val="sl-SI"/>
        </w:rPr>
        <w:t>(PEG)</w:t>
      </w:r>
      <w:r w:rsidR="007B51B5" w:rsidRPr="00F87E57">
        <w:rPr>
          <w:noProof w:val="0"/>
          <w:lang w:val="sl-SI"/>
        </w:rPr>
        <w:t xml:space="preserve">, </w:t>
      </w:r>
      <w:r w:rsidR="00EF1BC4" w:rsidRPr="00F87E57">
        <w:rPr>
          <w:noProof w:val="0"/>
          <w:lang w:val="sl-SI"/>
        </w:rPr>
        <w:t>ki je selektivno pritrjen</w:t>
      </w:r>
      <w:r w:rsidR="007B51B5" w:rsidRPr="00F87E57">
        <w:rPr>
          <w:noProof w:val="0"/>
          <w:lang w:val="sl-SI"/>
        </w:rPr>
        <w:t xml:space="preserve"> na specifično </w:t>
      </w:r>
      <w:r w:rsidR="007B51B5" w:rsidRPr="00F87E57">
        <w:rPr>
          <w:bCs/>
          <w:noProof w:val="0"/>
          <w:lang w:val="sl-SI"/>
        </w:rPr>
        <w:t>N-vezane glikane</w:t>
      </w:r>
      <w:r w:rsidR="0027797B" w:rsidRPr="00F87E57">
        <w:rPr>
          <w:bCs/>
          <w:noProof w:val="0"/>
          <w:lang w:val="sl-SI"/>
        </w:rPr>
        <w:t xml:space="preserve"> </w:t>
      </w:r>
      <w:r w:rsidR="007B51B5" w:rsidRPr="00F87E57">
        <w:rPr>
          <w:bCs/>
          <w:noProof w:val="0"/>
          <w:lang w:val="sl-SI"/>
        </w:rPr>
        <w:t xml:space="preserve">na </w:t>
      </w:r>
      <w:r w:rsidR="00067F6F" w:rsidRPr="00F87E57">
        <w:rPr>
          <w:bCs/>
          <w:noProof w:val="0"/>
          <w:lang w:val="sl-SI"/>
        </w:rPr>
        <w:t xml:space="preserve">aktivacijskem peptidu </w:t>
      </w:r>
      <w:r w:rsidR="00D658D9" w:rsidRPr="00F87E57">
        <w:rPr>
          <w:bCs/>
          <w:noProof w:val="0"/>
          <w:lang w:val="sl-SI"/>
        </w:rPr>
        <w:t>rFIX</w:t>
      </w:r>
      <w:r w:rsidR="0027797B" w:rsidRPr="00F87E57">
        <w:rPr>
          <w:bCs/>
          <w:noProof w:val="0"/>
          <w:lang w:val="sl-SI"/>
        </w:rPr>
        <w:t>.</w:t>
      </w:r>
      <w:r w:rsidR="00611AE7" w:rsidRPr="00F87E57">
        <w:rPr>
          <w:noProof w:val="0"/>
          <w:lang w:val="sl-SI"/>
        </w:rPr>
        <w:t xml:space="preserve"> </w:t>
      </w:r>
      <w:r w:rsidR="00110F6F" w:rsidRPr="00F87E57">
        <w:rPr>
          <w:noProof w:val="0"/>
          <w:lang w:val="sl-SI"/>
        </w:rPr>
        <w:t xml:space="preserve">Po aktiviranju zdravila </w:t>
      </w:r>
      <w:r w:rsidR="00110F6F" w:rsidRPr="00F87E57">
        <w:rPr>
          <w:iCs/>
          <w:noProof w:val="0"/>
          <w:lang w:val="sl-SI"/>
        </w:rPr>
        <w:t>Refixia se aktivacijski peptid, vključno s 40 kDa polietilen glikola odcepi, pri čemer ostane molekula nativnega aktiviranega faktorja IX.</w:t>
      </w:r>
      <w:r w:rsidR="008F4D74" w:rsidRPr="00F87E57">
        <w:rPr>
          <w:noProof w:val="0"/>
          <w:lang w:val="sl-SI"/>
        </w:rPr>
        <w:t xml:space="preserve"> </w:t>
      </w:r>
      <w:r w:rsidR="00724D25" w:rsidRPr="00F87E57">
        <w:rPr>
          <w:noProof w:val="0"/>
          <w:lang w:val="sl-SI"/>
        </w:rPr>
        <w:t xml:space="preserve">Primarno aminokislinsko zaporedje rFIX v zdravilu </w:t>
      </w:r>
      <w:r w:rsidR="008F4D74" w:rsidRPr="00F87E57">
        <w:rPr>
          <w:noProof w:val="0"/>
          <w:lang w:val="sl-SI"/>
        </w:rPr>
        <w:t xml:space="preserve">Refixia </w:t>
      </w:r>
      <w:r w:rsidR="00724D25" w:rsidRPr="00F87E57">
        <w:rPr>
          <w:noProof w:val="0"/>
          <w:lang w:val="sl-SI"/>
        </w:rPr>
        <w:t xml:space="preserve">je identično alelni obliki </w:t>
      </w:r>
      <w:r w:rsidR="008F4D74" w:rsidRPr="00F87E57">
        <w:rPr>
          <w:noProof w:val="0"/>
          <w:lang w:val="sl-SI"/>
        </w:rPr>
        <w:t xml:space="preserve">Ala148 </w:t>
      </w:r>
      <w:r w:rsidR="00724D25" w:rsidRPr="00F87E57">
        <w:rPr>
          <w:noProof w:val="0"/>
          <w:lang w:val="sl-SI"/>
        </w:rPr>
        <w:t xml:space="preserve">iz humane plazme pridobljenega </w:t>
      </w:r>
      <w:r w:rsidR="005C6130" w:rsidRPr="00F87E57">
        <w:rPr>
          <w:noProof w:val="0"/>
          <w:lang w:val="sl-SI"/>
        </w:rPr>
        <w:t>faktorja IX</w:t>
      </w:r>
      <w:r w:rsidR="008F4D74" w:rsidRPr="00F87E57">
        <w:rPr>
          <w:noProof w:val="0"/>
          <w:lang w:val="sl-SI"/>
        </w:rPr>
        <w:t>.</w:t>
      </w:r>
      <w:r w:rsidR="000A5225" w:rsidRPr="00F87E57">
        <w:rPr>
          <w:bCs/>
          <w:noProof w:val="0"/>
          <w:lang w:val="sl-SI"/>
        </w:rPr>
        <w:t xml:space="preserve"> </w:t>
      </w:r>
      <w:r w:rsidR="00E03706" w:rsidRPr="00F87E57">
        <w:rPr>
          <w:bCs/>
          <w:noProof w:val="0"/>
          <w:lang w:val="sl-SI"/>
        </w:rPr>
        <w:t>V postopkih na celični k</w:t>
      </w:r>
      <w:r w:rsidR="00E20DC3" w:rsidRPr="00F87E57">
        <w:rPr>
          <w:bCs/>
          <w:noProof w:val="0"/>
          <w:lang w:val="sl-SI"/>
        </w:rPr>
        <w:t xml:space="preserve">ulturi, </w:t>
      </w:r>
      <w:r w:rsidR="00AC49C5" w:rsidRPr="00F87E57">
        <w:rPr>
          <w:bCs/>
          <w:noProof w:val="0"/>
          <w:lang w:val="sl-SI"/>
        </w:rPr>
        <w:t xml:space="preserve">pri </w:t>
      </w:r>
      <w:r w:rsidR="00E20DC3" w:rsidRPr="00F87E57">
        <w:rPr>
          <w:bCs/>
          <w:noProof w:val="0"/>
          <w:lang w:val="sl-SI"/>
        </w:rPr>
        <w:t xml:space="preserve">čiščenju, konjugaciji ali končni izdelavi zdravila </w:t>
      </w:r>
      <w:r w:rsidR="000A5225" w:rsidRPr="00F87E57">
        <w:rPr>
          <w:bCs/>
          <w:noProof w:val="0"/>
          <w:lang w:val="sl-SI"/>
        </w:rPr>
        <w:t xml:space="preserve">Refixia </w:t>
      </w:r>
      <w:r w:rsidR="00196F3F" w:rsidRPr="00F87E57">
        <w:rPr>
          <w:bCs/>
          <w:noProof w:val="0"/>
          <w:lang w:val="sl-SI"/>
        </w:rPr>
        <w:t xml:space="preserve">se </w:t>
      </w:r>
      <w:r w:rsidR="000A5225" w:rsidRPr="00F87E57">
        <w:rPr>
          <w:bCs/>
          <w:noProof w:val="0"/>
          <w:lang w:val="sl-SI"/>
        </w:rPr>
        <w:t>n</w:t>
      </w:r>
      <w:r w:rsidR="00196F3F" w:rsidRPr="00F87E57">
        <w:rPr>
          <w:bCs/>
          <w:noProof w:val="0"/>
          <w:lang w:val="sl-SI"/>
        </w:rPr>
        <w:t>e</w:t>
      </w:r>
      <w:r w:rsidR="000A5225" w:rsidRPr="00F87E57">
        <w:rPr>
          <w:bCs/>
          <w:noProof w:val="0"/>
          <w:lang w:val="sl-SI"/>
        </w:rPr>
        <w:t xml:space="preserve"> uporablj</w:t>
      </w:r>
      <w:r w:rsidR="00196F3F" w:rsidRPr="00F87E57">
        <w:rPr>
          <w:bCs/>
          <w:noProof w:val="0"/>
          <w:lang w:val="sl-SI"/>
        </w:rPr>
        <w:t>ajo</w:t>
      </w:r>
      <w:r w:rsidR="000A5225" w:rsidRPr="00F87E57">
        <w:rPr>
          <w:bCs/>
          <w:noProof w:val="0"/>
          <w:lang w:val="sl-SI"/>
        </w:rPr>
        <w:t xml:space="preserve"> </w:t>
      </w:r>
      <w:r w:rsidR="00196F3F" w:rsidRPr="00F87E57">
        <w:rPr>
          <w:bCs/>
          <w:noProof w:val="0"/>
          <w:lang w:val="sl-SI"/>
        </w:rPr>
        <w:t>snovi</w:t>
      </w:r>
      <w:r w:rsidR="000A5225" w:rsidRPr="00F87E57">
        <w:rPr>
          <w:bCs/>
          <w:noProof w:val="0"/>
          <w:lang w:val="sl-SI"/>
        </w:rPr>
        <w:t xml:space="preserve"> humanega ali živalskega </w:t>
      </w:r>
      <w:r w:rsidR="00196F3F" w:rsidRPr="00F87E57">
        <w:rPr>
          <w:bCs/>
          <w:noProof w:val="0"/>
          <w:lang w:val="sl-SI"/>
        </w:rPr>
        <w:t>izvora</w:t>
      </w:r>
      <w:r w:rsidR="00DD64EE" w:rsidRPr="00F87E57">
        <w:rPr>
          <w:bCs/>
          <w:noProof w:val="0"/>
          <w:lang w:val="sl-SI"/>
        </w:rPr>
        <w:t>.</w:t>
      </w:r>
    </w:p>
    <w:p w:rsidR="00341A3D" w:rsidRPr="00F87E57" w:rsidRDefault="00341A3D" w:rsidP="00262EAE">
      <w:pPr>
        <w:rPr>
          <w:noProof w:val="0"/>
          <w:lang w:val="sl-SI"/>
        </w:rPr>
      </w:pPr>
    </w:p>
    <w:p w:rsidR="00057149" w:rsidRPr="00F87E57" w:rsidRDefault="00D54841" w:rsidP="00057149">
      <w:pPr>
        <w:rPr>
          <w:noProof w:val="0"/>
          <w:u w:val="single"/>
          <w:lang w:val="sl-SI"/>
        </w:rPr>
      </w:pPr>
      <w:r w:rsidRPr="00F87E57">
        <w:rPr>
          <w:noProof w:val="0"/>
          <w:u w:val="single"/>
          <w:lang w:val="sl-SI"/>
        </w:rPr>
        <w:t>Pomožna snov z znanim učinkom</w:t>
      </w:r>
    </w:p>
    <w:p w:rsidR="00057149" w:rsidRPr="00F87E57" w:rsidRDefault="0075692B" w:rsidP="00057149">
      <w:pPr>
        <w:rPr>
          <w:noProof w:val="0"/>
          <w:u w:val="single"/>
          <w:lang w:val="sl-SI"/>
        </w:rPr>
      </w:pPr>
      <w:r w:rsidRPr="00F87E57">
        <w:rPr>
          <w:noProof w:val="0"/>
          <w:lang w:val="sl-SI"/>
        </w:rPr>
        <w:t>Manj kot 1 mmol natrija (23 mg) na</w:t>
      </w:r>
      <w:r w:rsidR="00057149" w:rsidRPr="00F87E57">
        <w:rPr>
          <w:noProof w:val="0"/>
          <w:lang w:val="sl-SI"/>
        </w:rPr>
        <w:t xml:space="preserve"> vial</w:t>
      </w:r>
      <w:r w:rsidRPr="00F87E57">
        <w:rPr>
          <w:noProof w:val="0"/>
          <w:lang w:val="sl-SI"/>
        </w:rPr>
        <w:t>o</w:t>
      </w:r>
      <w:r w:rsidR="006148AA" w:rsidRPr="00F87E57">
        <w:rPr>
          <w:noProof w:val="0"/>
          <w:lang w:val="sl-SI"/>
        </w:rPr>
        <w:t>.</w:t>
      </w:r>
    </w:p>
    <w:p w:rsidR="00057149" w:rsidRPr="00F87E57" w:rsidRDefault="00057149" w:rsidP="00262EAE">
      <w:pPr>
        <w:rPr>
          <w:noProof w:val="0"/>
          <w:lang w:val="sl-SI"/>
        </w:rPr>
      </w:pPr>
    </w:p>
    <w:p w:rsidR="00611AE7" w:rsidRPr="00F87E57" w:rsidRDefault="00D54841" w:rsidP="00262EAE">
      <w:pPr>
        <w:rPr>
          <w:noProof w:val="0"/>
          <w:lang w:val="sl-SI"/>
        </w:rPr>
      </w:pPr>
      <w:r w:rsidRPr="00F87E57">
        <w:rPr>
          <w:noProof w:val="0"/>
          <w:lang w:val="sl-SI"/>
        </w:rPr>
        <w:t>Za celoten seznam pomožnih snovi glejte poglavje 6.1.</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3.</w:t>
      </w:r>
      <w:r w:rsidRPr="00F87E57">
        <w:rPr>
          <w:b/>
          <w:noProof w:val="0"/>
          <w:szCs w:val="22"/>
          <w:lang w:val="sl-SI"/>
        </w:rPr>
        <w:tab/>
      </w:r>
      <w:r w:rsidR="00696202" w:rsidRPr="00F87E57">
        <w:rPr>
          <w:b/>
          <w:noProof w:val="0"/>
          <w:szCs w:val="22"/>
          <w:lang w:val="sl-SI"/>
        </w:rPr>
        <w:t>FARMACEVTSKA OBLIKA</w:t>
      </w:r>
    </w:p>
    <w:p w:rsidR="00812D16" w:rsidRPr="00F87E57" w:rsidRDefault="00812D16" w:rsidP="00262EAE">
      <w:pPr>
        <w:rPr>
          <w:noProof w:val="0"/>
          <w:szCs w:val="22"/>
          <w:lang w:val="sl-SI"/>
        </w:rPr>
      </w:pPr>
    </w:p>
    <w:p w:rsidR="00257CF8" w:rsidRPr="00F87E57" w:rsidRDefault="00514181" w:rsidP="00262EAE">
      <w:pPr>
        <w:rPr>
          <w:noProof w:val="0"/>
          <w:szCs w:val="22"/>
          <w:lang w:val="sl-SI"/>
        </w:rPr>
      </w:pPr>
      <w:r w:rsidRPr="00F87E57">
        <w:rPr>
          <w:iCs/>
          <w:noProof w:val="0"/>
          <w:szCs w:val="22"/>
          <w:lang w:val="sl-SI"/>
        </w:rPr>
        <w:t>prašek in vehikel za raztopino za injiciranje</w:t>
      </w:r>
    </w:p>
    <w:p w:rsidR="00257CF8" w:rsidRPr="00F87E57" w:rsidRDefault="00257CF8" w:rsidP="00262EAE">
      <w:pPr>
        <w:rPr>
          <w:noProof w:val="0"/>
          <w:szCs w:val="22"/>
          <w:lang w:val="sl-SI"/>
        </w:rPr>
      </w:pPr>
    </w:p>
    <w:p w:rsidR="00257CF8" w:rsidRPr="00F87E57" w:rsidRDefault="002C567B" w:rsidP="00262EAE">
      <w:pPr>
        <w:rPr>
          <w:noProof w:val="0"/>
          <w:szCs w:val="22"/>
          <w:lang w:val="sl-SI"/>
        </w:rPr>
      </w:pPr>
      <w:r w:rsidRPr="00F87E57">
        <w:rPr>
          <w:noProof w:val="0"/>
          <w:szCs w:val="22"/>
          <w:lang w:val="sl-SI"/>
        </w:rPr>
        <w:t xml:space="preserve">Prašek je bel do </w:t>
      </w:r>
      <w:r w:rsidR="007461FF">
        <w:rPr>
          <w:noProof w:val="0"/>
          <w:szCs w:val="22"/>
          <w:lang w:val="sl-SI"/>
        </w:rPr>
        <w:t>skoraj bel</w:t>
      </w:r>
      <w:r w:rsidR="00257CF8" w:rsidRPr="00F87E57">
        <w:rPr>
          <w:noProof w:val="0"/>
          <w:szCs w:val="22"/>
          <w:lang w:val="sl-SI"/>
        </w:rPr>
        <w:t>.</w:t>
      </w:r>
    </w:p>
    <w:p w:rsidR="00257CF8" w:rsidRPr="00F87E57" w:rsidRDefault="00257CF8" w:rsidP="00262EAE">
      <w:pPr>
        <w:rPr>
          <w:noProof w:val="0"/>
          <w:szCs w:val="22"/>
          <w:lang w:val="sl-SI"/>
        </w:rPr>
      </w:pPr>
    </w:p>
    <w:p w:rsidR="00257CF8" w:rsidRPr="00F87E57" w:rsidRDefault="009D1B02" w:rsidP="00262EAE">
      <w:pPr>
        <w:rPr>
          <w:noProof w:val="0"/>
          <w:szCs w:val="22"/>
          <w:lang w:val="sl-SI"/>
        </w:rPr>
      </w:pPr>
      <w:r w:rsidRPr="00F87E57">
        <w:rPr>
          <w:noProof w:val="0"/>
          <w:szCs w:val="22"/>
          <w:lang w:val="sl-SI"/>
        </w:rPr>
        <w:t>Vehikel je bister in brezbarven</w:t>
      </w:r>
      <w:r w:rsidR="00257CF8" w:rsidRPr="00F87E57">
        <w:rPr>
          <w:noProof w:val="0"/>
          <w:szCs w:val="22"/>
          <w:lang w:val="sl-SI"/>
        </w:rPr>
        <w:t>.</w:t>
      </w:r>
    </w:p>
    <w:p w:rsidR="00B0379E" w:rsidRPr="00F87E57" w:rsidRDefault="00B0379E" w:rsidP="00262EAE">
      <w:pPr>
        <w:rPr>
          <w:noProof w:val="0"/>
          <w:szCs w:val="22"/>
          <w:lang w:val="sl-SI"/>
        </w:rPr>
      </w:pPr>
    </w:p>
    <w:p w:rsidR="00B27925" w:rsidRPr="00F87E57" w:rsidRDefault="00B27925" w:rsidP="00B27925">
      <w:pPr>
        <w:rPr>
          <w:noProof w:val="0"/>
          <w:szCs w:val="22"/>
          <w:lang w:val="sl-SI"/>
        </w:rPr>
      </w:pPr>
      <w:r w:rsidRPr="00F87E57">
        <w:rPr>
          <w:noProof w:val="0"/>
          <w:szCs w:val="22"/>
          <w:lang w:val="sl-SI"/>
        </w:rPr>
        <w:t>p</w:t>
      </w:r>
      <w:r w:rsidR="009D1B02" w:rsidRPr="00F87E57">
        <w:rPr>
          <w:noProof w:val="0"/>
          <w:szCs w:val="22"/>
          <w:lang w:val="sl-SI"/>
        </w:rPr>
        <w:t>H: 6,</w:t>
      </w:r>
      <w:r w:rsidR="006148AA" w:rsidRPr="00F87E57">
        <w:rPr>
          <w:noProof w:val="0"/>
          <w:szCs w:val="22"/>
          <w:lang w:val="sl-SI"/>
        </w:rPr>
        <w:t>4.</w:t>
      </w:r>
    </w:p>
    <w:p w:rsidR="00B27925" w:rsidRPr="00F87E57" w:rsidRDefault="00B27925" w:rsidP="00B27925">
      <w:pPr>
        <w:rPr>
          <w:noProof w:val="0"/>
          <w:szCs w:val="22"/>
          <w:lang w:val="sl-SI"/>
        </w:rPr>
      </w:pPr>
    </w:p>
    <w:p w:rsidR="00257CF8" w:rsidRPr="00F87E57" w:rsidRDefault="009D1B02" w:rsidP="00B27925">
      <w:pPr>
        <w:rPr>
          <w:noProof w:val="0"/>
          <w:szCs w:val="22"/>
          <w:lang w:val="sl-SI"/>
        </w:rPr>
      </w:pPr>
      <w:r w:rsidRPr="00F87E57">
        <w:rPr>
          <w:noProof w:val="0"/>
          <w:szCs w:val="22"/>
          <w:lang w:val="sl-SI"/>
        </w:rPr>
        <w:lastRenderedPageBreak/>
        <w:t>Osmolalnost</w:t>
      </w:r>
      <w:r w:rsidR="00B27925" w:rsidRPr="00F87E57">
        <w:rPr>
          <w:noProof w:val="0"/>
          <w:szCs w:val="22"/>
          <w:lang w:val="sl-SI"/>
        </w:rPr>
        <w:t>: 272</w:t>
      </w:r>
      <w:r w:rsidR="00D62648" w:rsidRPr="00F87E57">
        <w:rPr>
          <w:noProof w:val="0"/>
          <w:szCs w:val="22"/>
          <w:lang w:val="sl-SI"/>
        </w:rPr>
        <w:t> </w:t>
      </w:r>
      <w:r w:rsidRPr="00F87E57">
        <w:rPr>
          <w:noProof w:val="0"/>
          <w:szCs w:val="22"/>
          <w:lang w:val="sl-SI"/>
        </w:rPr>
        <w:t>m</w:t>
      </w:r>
      <w:r w:rsidR="007461FF">
        <w:rPr>
          <w:noProof w:val="0"/>
          <w:szCs w:val="22"/>
          <w:lang w:val="sl-SI"/>
        </w:rPr>
        <w:t>O</w:t>
      </w:r>
      <w:r w:rsidR="00B27925" w:rsidRPr="00F87E57">
        <w:rPr>
          <w:noProof w:val="0"/>
          <w:szCs w:val="22"/>
          <w:lang w:val="sl-SI"/>
        </w:rPr>
        <w:t>smol/kg</w:t>
      </w:r>
      <w:r w:rsidR="006148AA" w:rsidRPr="00F87E57">
        <w:rPr>
          <w:noProof w:val="0"/>
          <w:szCs w:val="22"/>
          <w:lang w:val="sl-SI"/>
        </w:rPr>
        <w:t>.</w:t>
      </w:r>
    </w:p>
    <w:p w:rsidR="00B27925" w:rsidRPr="00F87E57" w:rsidRDefault="00B27925" w:rsidP="00B27925">
      <w:pPr>
        <w:rPr>
          <w:noProof w:val="0"/>
          <w:szCs w:val="22"/>
          <w:lang w:val="sl-SI"/>
        </w:rPr>
      </w:pPr>
    </w:p>
    <w:p w:rsidR="00B27925" w:rsidRPr="00F87E57" w:rsidRDefault="00B27925" w:rsidP="00B27925">
      <w:pPr>
        <w:rPr>
          <w:noProof w:val="0"/>
          <w:szCs w:val="22"/>
          <w:lang w:val="sl-SI"/>
        </w:rPr>
      </w:pPr>
    </w:p>
    <w:p w:rsidR="00812D16" w:rsidRPr="00F87E57" w:rsidRDefault="00812D16" w:rsidP="00262EAE">
      <w:pPr>
        <w:ind w:left="567" w:hanging="567"/>
        <w:rPr>
          <w:caps/>
          <w:noProof w:val="0"/>
          <w:szCs w:val="22"/>
          <w:lang w:val="sl-SI"/>
        </w:rPr>
      </w:pPr>
      <w:r w:rsidRPr="00F87E57">
        <w:rPr>
          <w:b/>
          <w:caps/>
          <w:noProof w:val="0"/>
          <w:szCs w:val="22"/>
          <w:lang w:val="sl-SI"/>
        </w:rPr>
        <w:t>4.</w:t>
      </w:r>
      <w:r w:rsidRPr="00F87E57">
        <w:rPr>
          <w:b/>
          <w:caps/>
          <w:noProof w:val="0"/>
          <w:szCs w:val="22"/>
          <w:lang w:val="sl-SI"/>
        </w:rPr>
        <w:tab/>
      </w:r>
      <w:r w:rsidR="00696202" w:rsidRPr="00F87E57">
        <w:rPr>
          <w:b/>
          <w:noProof w:val="0"/>
          <w:szCs w:val="22"/>
          <w:lang w:val="sl-SI"/>
        </w:rPr>
        <w:t>KLINIČNI PODATKI</w:t>
      </w:r>
    </w:p>
    <w:p w:rsidR="00812D16" w:rsidRPr="00F87E57" w:rsidRDefault="00812D16"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4.1</w:t>
      </w:r>
      <w:r w:rsidRPr="00F87E57">
        <w:rPr>
          <w:b/>
          <w:noProof w:val="0"/>
          <w:szCs w:val="22"/>
          <w:lang w:val="sl-SI"/>
        </w:rPr>
        <w:tab/>
      </w:r>
      <w:r w:rsidR="00696202" w:rsidRPr="00F87E57">
        <w:rPr>
          <w:b/>
          <w:noProof w:val="0"/>
          <w:szCs w:val="22"/>
          <w:lang w:val="sl-SI"/>
        </w:rPr>
        <w:t>Terapevtske indikacije</w:t>
      </w:r>
    </w:p>
    <w:p w:rsidR="00812D16" w:rsidRPr="00F87E57" w:rsidRDefault="00812D16" w:rsidP="00262EAE">
      <w:pPr>
        <w:rPr>
          <w:noProof w:val="0"/>
          <w:szCs w:val="22"/>
          <w:lang w:val="sl-SI"/>
        </w:rPr>
      </w:pPr>
    </w:p>
    <w:p w:rsidR="009A0A6E" w:rsidRPr="00F87E57" w:rsidRDefault="00227646" w:rsidP="00262EAE">
      <w:pPr>
        <w:rPr>
          <w:noProof w:val="0"/>
          <w:szCs w:val="22"/>
          <w:lang w:val="sl-SI"/>
        </w:rPr>
      </w:pPr>
      <w:r w:rsidRPr="00F87E57">
        <w:rPr>
          <w:noProof w:val="0"/>
          <w:szCs w:val="22"/>
          <w:lang w:val="sl-SI"/>
        </w:rPr>
        <w:t>Zdravljenje in preprečevanje krvavitev pri bolnikih</w:t>
      </w:r>
      <w:r w:rsidR="00DF18EA" w:rsidRPr="00F87E57">
        <w:rPr>
          <w:noProof w:val="0"/>
          <w:szCs w:val="22"/>
          <w:lang w:val="sl-SI"/>
        </w:rPr>
        <w:t xml:space="preserve">, starih 12 let in </w:t>
      </w:r>
      <w:r w:rsidR="00B6077E">
        <w:rPr>
          <w:noProof w:val="0"/>
          <w:szCs w:val="22"/>
          <w:lang w:val="sl-SI"/>
        </w:rPr>
        <w:t>več</w:t>
      </w:r>
      <w:r w:rsidR="00DF18EA" w:rsidRPr="00F87E57">
        <w:rPr>
          <w:noProof w:val="0"/>
          <w:szCs w:val="22"/>
          <w:lang w:val="sl-SI"/>
        </w:rPr>
        <w:t>,</w:t>
      </w:r>
      <w:r w:rsidRPr="00F87E57">
        <w:rPr>
          <w:noProof w:val="0"/>
          <w:szCs w:val="22"/>
          <w:lang w:val="sl-SI"/>
        </w:rPr>
        <w:t xml:space="preserve"> s hemofilijo B (prirojeno pomanjkanje faktorja IX).</w:t>
      </w:r>
    </w:p>
    <w:p w:rsidR="00812D16" w:rsidRPr="00F87E57" w:rsidRDefault="00812D16" w:rsidP="00262EAE">
      <w:pPr>
        <w:rPr>
          <w:noProof w:val="0"/>
          <w:szCs w:val="22"/>
          <w:lang w:val="sl-SI"/>
        </w:rPr>
      </w:pPr>
    </w:p>
    <w:p w:rsidR="00812D16" w:rsidRPr="00F87E57" w:rsidRDefault="00855481" w:rsidP="00262EAE">
      <w:pPr>
        <w:outlineLvl w:val="0"/>
        <w:rPr>
          <w:noProof w:val="0"/>
          <w:szCs w:val="22"/>
          <w:lang w:val="sl-SI"/>
        </w:rPr>
      </w:pPr>
      <w:r w:rsidRPr="00F87E57">
        <w:rPr>
          <w:b/>
          <w:noProof w:val="0"/>
          <w:szCs w:val="22"/>
          <w:lang w:val="sl-SI"/>
        </w:rPr>
        <w:t>4.2</w:t>
      </w:r>
      <w:r w:rsidRPr="00F87E57">
        <w:rPr>
          <w:b/>
          <w:noProof w:val="0"/>
          <w:szCs w:val="22"/>
          <w:lang w:val="sl-SI"/>
        </w:rPr>
        <w:tab/>
      </w:r>
      <w:r w:rsidR="00696202" w:rsidRPr="00F87E57">
        <w:rPr>
          <w:b/>
          <w:noProof w:val="0"/>
          <w:szCs w:val="22"/>
          <w:lang w:val="sl-SI"/>
        </w:rPr>
        <w:t>Odmerjanje in način uporabe</w:t>
      </w:r>
    </w:p>
    <w:p w:rsidR="00812D16" w:rsidRPr="00F87E57" w:rsidRDefault="00812D16" w:rsidP="00262EAE">
      <w:pPr>
        <w:rPr>
          <w:noProof w:val="0"/>
          <w:szCs w:val="22"/>
          <w:lang w:val="sl-SI"/>
        </w:rPr>
      </w:pPr>
    </w:p>
    <w:p w:rsidR="00127600" w:rsidRPr="00F87E57" w:rsidRDefault="00961424" w:rsidP="00262EAE">
      <w:pPr>
        <w:autoSpaceDE w:val="0"/>
        <w:autoSpaceDN w:val="0"/>
        <w:adjustRightInd w:val="0"/>
        <w:rPr>
          <w:noProof w:val="0"/>
          <w:szCs w:val="22"/>
          <w:lang w:val="sl-SI"/>
        </w:rPr>
      </w:pPr>
      <w:r w:rsidRPr="00F87E57">
        <w:rPr>
          <w:noProof w:val="0"/>
          <w:szCs w:val="22"/>
          <w:lang w:val="sl-SI"/>
        </w:rPr>
        <w:t xml:space="preserve">Zdravljenje mora </w:t>
      </w:r>
      <w:r w:rsidR="00B6149F" w:rsidRPr="00F87E57">
        <w:rPr>
          <w:noProof w:val="0"/>
          <w:szCs w:val="22"/>
          <w:lang w:val="sl-SI"/>
        </w:rPr>
        <w:t xml:space="preserve">potekati pod nadzorom zdravnika </w:t>
      </w:r>
      <w:r w:rsidRPr="00F87E57">
        <w:rPr>
          <w:noProof w:val="0"/>
          <w:szCs w:val="22"/>
          <w:lang w:val="sl-SI"/>
        </w:rPr>
        <w:t>z izkušnjami pri zdravljenju hemofilije</w:t>
      </w:r>
      <w:r w:rsidR="00127600" w:rsidRPr="00F87E57">
        <w:rPr>
          <w:noProof w:val="0"/>
          <w:szCs w:val="22"/>
          <w:lang w:val="sl-SI"/>
        </w:rPr>
        <w:t>.</w:t>
      </w:r>
    </w:p>
    <w:p w:rsidR="00127600" w:rsidRPr="00F87E57" w:rsidRDefault="00127600" w:rsidP="00262EAE">
      <w:pPr>
        <w:autoSpaceDE w:val="0"/>
        <w:autoSpaceDN w:val="0"/>
        <w:adjustRightInd w:val="0"/>
        <w:rPr>
          <w:noProof w:val="0"/>
          <w:szCs w:val="22"/>
          <w:lang w:val="sl-SI"/>
        </w:rPr>
      </w:pPr>
    </w:p>
    <w:p w:rsidR="00127600" w:rsidRPr="00F87E57" w:rsidRDefault="00B6149F" w:rsidP="00262EAE">
      <w:pPr>
        <w:autoSpaceDE w:val="0"/>
        <w:autoSpaceDN w:val="0"/>
        <w:adjustRightInd w:val="0"/>
        <w:rPr>
          <w:noProof w:val="0"/>
          <w:szCs w:val="22"/>
          <w:u w:val="single"/>
          <w:lang w:val="sl-SI"/>
        </w:rPr>
      </w:pPr>
      <w:r w:rsidRPr="00F87E57">
        <w:rPr>
          <w:noProof w:val="0"/>
          <w:szCs w:val="22"/>
          <w:u w:val="single"/>
          <w:lang w:val="sl-SI"/>
        </w:rPr>
        <w:t>Predhodno nezdravljeni bolniki</w:t>
      </w:r>
    </w:p>
    <w:p w:rsidR="00127600" w:rsidRPr="00F87E57" w:rsidRDefault="00320FFA" w:rsidP="00262EAE">
      <w:pPr>
        <w:autoSpaceDE w:val="0"/>
        <w:autoSpaceDN w:val="0"/>
        <w:adjustRightInd w:val="0"/>
        <w:rPr>
          <w:noProof w:val="0"/>
          <w:szCs w:val="22"/>
          <w:u w:val="single"/>
          <w:lang w:val="sl-SI"/>
        </w:rPr>
      </w:pPr>
      <w:r w:rsidRPr="00F87E57">
        <w:rPr>
          <w:noProof w:val="0"/>
          <w:szCs w:val="22"/>
          <w:lang w:val="sl-SI"/>
        </w:rPr>
        <w:t xml:space="preserve">Varnost in učinkovitost zdravila </w:t>
      </w:r>
      <w:r w:rsidR="005E05CE" w:rsidRPr="00F87E57">
        <w:rPr>
          <w:noProof w:val="0"/>
          <w:szCs w:val="22"/>
          <w:lang w:val="sl-SI"/>
        </w:rPr>
        <w:t>Refixia</w:t>
      </w:r>
      <w:r w:rsidR="00127600" w:rsidRPr="00F87E57">
        <w:rPr>
          <w:noProof w:val="0"/>
          <w:szCs w:val="22"/>
          <w:lang w:val="sl-SI"/>
        </w:rPr>
        <w:t xml:space="preserve"> </w:t>
      </w:r>
      <w:r w:rsidRPr="00F87E57">
        <w:rPr>
          <w:noProof w:val="0"/>
          <w:szCs w:val="22"/>
          <w:lang w:val="sl-SI"/>
        </w:rPr>
        <w:t>pri predhodno nezdravljenih bolnikih še nista bili dokazani</w:t>
      </w:r>
      <w:r w:rsidR="00127600" w:rsidRPr="00F87E57">
        <w:rPr>
          <w:noProof w:val="0"/>
          <w:szCs w:val="22"/>
          <w:lang w:val="sl-SI"/>
        </w:rPr>
        <w:t>.</w:t>
      </w:r>
    </w:p>
    <w:p w:rsidR="00B0379E" w:rsidRPr="00F87E57" w:rsidRDefault="00B0379E" w:rsidP="00262EAE">
      <w:pPr>
        <w:autoSpaceDE w:val="0"/>
        <w:autoSpaceDN w:val="0"/>
        <w:adjustRightInd w:val="0"/>
        <w:rPr>
          <w:noProof w:val="0"/>
          <w:szCs w:val="22"/>
          <w:u w:val="single"/>
          <w:lang w:val="sl-SI"/>
        </w:rPr>
      </w:pPr>
    </w:p>
    <w:p w:rsidR="00506160" w:rsidRPr="00F87E57" w:rsidRDefault="00320FFA" w:rsidP="00262EAE">
      <w:pPr>
        <w:autoSpaceDE w:val="0"/>
        <w:autoSpaceDN w:val="0"/>
        <w:adjustRightInd w:val="0"/>
        <w:rPr>
          <w:noProof w:val="0"/>
          <w:szCs w:val="22"/>
          <w:u w:val="single"/>
          <w:lang w:val="sl-SI"/>
        </w:rPr>
      </w:pPr>
      <w:r w:rsidRPr="00F87E57">
        <w:rPr>
          <w:noProof w:val="0"/>
          <w:szCs w:val="22"/>
          <w:u w:val="single"/>
          <w:lang w:val="sl-SI"/>
        </w:rPr>
        <w:t>Spremljanje zdravljenja</w:t>
      </w:r>
    </w:p>
    <w:p w:rsidR="00506160" w:rsidRPr="00F87E57" w:rsidRDefault="00320FFA" w:rsidP="00262EAE">
      <w:pPr>
        <w:autoSpaceDE w:val="0"/>
        <w:autoSpaceDN w:val="0"/>
        <w:adjustRightInd w:val="0"/>
        <w:rPr>
          <w:noProof w:val="0"/>
          <w:szCs w:val="22"/>
          <w:u w:val="single"/>
          <w:lang w:val="sl-SI"/>
        </w:rPr>
      </w:pPr>
      <w:r w:rsidRPr="00F87E57">
        <w:rPr>
          <w:noProof w:val="0"/>
          <w:szCs w:val="22"/>
          <w:lang w:val="sl-SI"/>
        </w:rPr>
        <w:t xml:space="preserve">Rutinsko </w:t>
      </w:r>
      <w:r w:rsidR="007461FF">
        <w:rPr>
          <w:noProof w:val="0"/>
          <w:szCs w:val="22"/>
          <w:lang w:val="sl-SI"/>
        </w:rPr>
        <w:t xml:space="preserve">spremljanje </w:t>
      </w:r>
      <w:r w:rsidRPr="00F87E57">
        <w:rPr>
          <w:noProof w:val="0"/>
          <w:szCs w:val="22"/>
          <w:lang w:val="sl-SI"/>
        </w:rPr>
        <w:t>ravni aktivnosti faktorja</w:t>
      </w:r>
      <w:r w:rsidR="00892111" w:rsidRPr="00F87E57">
        <w:rPr>
          <w:noProof w:val="0"/>
          <w:szCs w:val="22"/>
          <w:lang w:val="sl-SI"/>
        </w:rPr>
        <w:t> </w:t>
      </w:r>
      <w:r w:rsidR="00506160" w:rsidRPr="00F87E57">
        <w:rPr>
          <w:noProof w:val="0"/>
          <w:szCs w:val="22"/>
          <w:lang w:val="sl-SI"/>
        </w:rPr>
        <w:t xml:space="preserve">IX </w:t>
      </w:r>
      <w:r w:rsidR="000E4247" w:rsidRPr="00F87E57">
        <w:rPr>
          <w:noProof w:val="0"/>
          <w:szCs w:val="22"/>
          <w:lang w:val="sl-SI"/>
        </w:rPr>
        <w:t>zaradi</w:t>
      </w:r>
      <w:r w:rsidRPr="00F87E57">
        <w:rPr>
          <w:noProof w:val="0"/>
          <w:szCs w:val="22"/>
          <w:lang w:val="sl-SI"/>
        </w:rPr>
        <w:t xml:space="preserve"> prilagajanja odmerka ni potrebno</w:t>
      </w:r>
      <w:r w:rsidR="00506160" w:rsidRPr="00F87E57">
        <w:rPr>
          <w:noProof w:val="0"/>
          <w:szCs w:val="22"/>
          <w:lang w:val="sl-SI"/>
        </w:rPr>
        <w:t xml:space="preserve">. </w:t>
      </w:r>
      <w:r w:rsidR="00F20BCC" w:rsidRPr="00F87E57">
        <w:rPr>
          <w:noProof w:val="0"/>
          <w:szCs w:val="22"/>
          <w:lang w:val="sl-SI"/>
        </w:rPr>
        <w:t>V programu kliničnega preskušanja prilagajanja odmerka niso izvedli.</w:t>
      </w:r>
      <w:r w:rsidR="00506160" w:rsidRPr="00F87E57">
        <w:rPr>
          <w:noProof w:val="0"/>
          <w:szCs w:val="22"/>
          <w:lang w:val="sl-SI"/>
        </w:rPr>
        <w:t xml:space="preserve"> </w:t>
      </w:r>
      <w:r w:rsidR="009D558F" w:rsidRPr="00F87E57">
        <w:rPr>
          <w:noProof w:val="0"/>
          <w:szCs w:val="22"/>
          <w:lang w:val="sl-SI"/>
        </w:rPr>
        <w:t xml:space="preserve">Pri vseh starostnih skupinah </w:t>
      </w:r>
      <w:r w:rsidR="003A1EFD" w:rsidRPr="00F87E57">
        <w:rPr>
          <w:noProof w:val="0"/>
          <w:szCs w:val="22"/>
          <w:lang w:val="sl-SI"/>
        </w:rPr>
        <w:t>je</w:t>
      </w:r>
      <w:r w:rsidR="009D558F" w:rsidRPr="00F87E57">
        <w:rPr>
          <w:noProof w:val="0"/>
          <w:szCs w:val="22"/>
          <w:lang w:val="sl-SI"/>
        </w:rPr>
        <w:t xml:space="preserve"> </w:t>
      </w:r>
      <w:r w:rsidR="003A1EFD" w:rsidRPr="00F87E57">
        <w:rPr>
          <w:noProof w:val="0"/>
          <w:szCs w:val="22"/>
          <w:lang w:val="sl-SI"/>
        </w:rPr>
        <w:t>povprečna</w:t>
      </w:r>
      <w:r w:rsidR="0090790B" w:rsidRPr="00F87E57">
        <w:rPr>
          <w:noProof w:val="0"/>
          <w:szCs w:val="22"/>
          <w:lang w:val="sl-SI"/>
        </w:rPr>
        <w:t xml:space="preserve"> najmanjša </w:t>
      </w:r>
      <w:r w:rsidR="003B540E" w:rsidRPr="00F87E57">
        <w:rPr>
          <w:noProof w:val="0"/>
          <w:szCs w:val="22"/>
          <w:lang w:val="sl-SI"/>
        </w:rPr>
        <w:t>koncentracija</w:t>
      </w:r>
      <w:r w:rsidR="009E573C" w:rsidRPr="00F87E57">
        <w:rPr>
          <w:noProof w:val="0"/>
          <w:szCs w:val="22"/>
          <w:lang w:val="sl-SI"/>
        </w:rPr>
        <w:t xml:space="preserve"> faktorja IX v </w:t>
      </w:r>
      <w:r w:rsidR="00F20BCC" w:rsidRPr="00F87E57">
        <w:rPr>
          <w:noProof w:val="0"/>
          <w:szCs w:val="22"/>
          <w:lang w:val="sl-SI"/>
        </w:rPr>
        <w:t xml:space="preserve">stanju dinamičnega ravnovesja </w:t>
      </w:r>
      <w:r w:rsidR="0090790B" w:rsidRPr="00F87E57">
        <w:rPr>
          <w:noProof w:val="0"/>
          <w:szCs w:val="22"/>
          <w:lang w:val="sl-SI"/>
        </w:rPr>
        <w:t xml:space="preserve">znašala </w:t>
      </w:r>
      <w:r w:rsidR="00F20BCC" w:rsidRPr="00F87E57">
        <w:rPr>
          <w:noProof w:val="0"/>
          <w:szCs w:val="22"/>
          <w:lang w:val="sl-SI"/>
        </w:rPr>
        <w:t>nad 15 %. Za podrobnosti glejte poglavje 5.2</w:t>
      </w:r>
      <w:r w:rsidR="00506160" w:rsidRPr="00F87E57">
        <w:rPr>
          <w:noProof w:val="0"/>
          <w:szCs w:val="22"/>
          <w:lang w:val="sl-SI"/>
        </w:rPr>
        <w:t>.</w:t>
      </w:r>
    </w:p>
    <w:p w:rsidR="00506160" w:rsidRPr="00F87E57" w:rsidRDefault="00506160" w:rsidP="00262EAE">
      <w:pPr>
        <w:autoSpaceDE w:val="0"/>
        <w:autoSpaceDN w:val="0"/>
        <w:adjustRightInd w:val="0"/>
        <w:rPr>
          <w:noProof w:val="0"/>
          <w:szCs w:val="22"/>
          <w:lang w:val="sl-SI"/>
        </w:rPr>
      </w:pPr>
    </w:p>
    <w:p w:rsidR="00506160" w:rsidRPr="00F87E57" w:rsidRDefault="00E05208" w:rsidP="00262EAE">
      <w:pPr>
        <w:autoSpaceDE w:val="0"/>
        <w:autoSpaceDN w:val="0"/>
        <w:adjustRightInd w:val="0"/>
        <w:rPr>
          <w:noProof w:val="0"/>
          <w:szCs w:val="22"/>
          <w:lang w:val="sl-SI"/>
        </w:rPr>
      </w:pPr>
      <w:r w:rsidRPr="00F87E57">
        <w:rPr>
          <w:noProof w:val="0"/>
          <w:szCs w:val="22"/>
          <w:lang w:val="sl-SI"/>
        </w:rPr>
        <w:t xml:space="preserve">Zaradi vpliva polietilen glikola (PEG) na </w:t>
      </w:r>
      <w:r w:rsidR="00072EE7" w:rsidRPr="00F87E57">
        <w:rPr>
          <w:noProof w:val="0"/>
          <w:szCs w:val="22"/>
          <w:lang w:val="sl-SI"/>
        </w:rPr>
        <w:t>enostopenjski</w:t>
      </w:r>
      <w:r w:rsidRPr="00F87E57">
        <w:rPr>
          <w:noProof w:val="0"/>
          <w:szCs w:val="22"/>
          <w:lang w:val="sl-SI"/>
        </w:rPr>
        <w:t xml:space="preserve"> test strjevanja krvi z različnimi </w:t>
      </w:r>
      <w:r w:rsidR="00341A3D" w:rsidRPr="00F87E57">
        <w:rPr>
          <w:noProof w:val="0"/>
          <w:szCs w:val="22"/>
          <w:lang w:val="sl-SI"/>
        </w:rPr>
        <w:t xml:space="preserve">aPTT </w:t>
      </w:r>
      <w:r w:rsidR="004639BA" w:rsidRPr="00F87E57">
        <w:rPr>
          <w:noProof w:val="0"/>
          <w:szCs w:val="22"/>
          <w:lang w:val="sl-SI"/>
        </w:rPr>
        <w:t xml:space="preserve">reagenti </w:t>
      </w:r>
      <w:r w:rsidR="00A4697B" w:rsidRPr="00F87E57">
        <w:rPr>
          <w:noProof w:val="0"/>
          <w:szCs w:val="22"/>
          <w:lang w:val="sl-SI"/>
        </w:rPr>
        <w:t>priporočamo uporabo</w:t>
      </w:r>
      <w:r w:rsidRPr="00F87E57">
        <w:rPr>
          <w:noProof w:val="0"/>
          <w:szCs w:val="22"/>
          <w:lang w:val="sl-SI"/>
        </w:rPr>
        <w:t xml:space="preserve"> kromogenega testa (npr. </w:t>
      </w:r>
      <w:r w:rsidR="00785E0F" w:rsidRPr="00F87E57">
        <w:rPr>
          <w:noProof w:val="0"/>
          <w:szCs w:val="22"/>
          <w:lang w:val="sl-SI"/>
        </w:rPr>
        <w:t>Rox Factor </w:t>
      </w:r>
      <w:r w:rsidR="00BB30A4" w:rsidRPr="00F87E57">
        <w:rPr>
          <w:noProof w:val="0"/>
          <w:szCs w:val="22"/>
          <w:lang w:val="sl-SI"/>
        </w:rPr>
        <w:t xml:space="preserve">IX </w:t>
      </w:r>
      <w:r w:rsidR="00570B4E" w:rsidRPr="00F87E57">
        <w:rPr>
          <w:noProof w:val="0"/>
          <w:szCs w:val="22"/>
          <w:lang w:val="sl-SI"/>
        </w:rPr>
        <w:t xml:space="preserve">ali </w:t>
      </w:r>
      <w:r w:rsidR="001653B9" w:rsidRPr="00F87E57">
        <w:rPr>
          <w:noProof w:val="0"/>
          <w:szCs w:val="22"/>
          <w:lang w:val="sl-SI"/>
        </w:rPr>
        <w:t>Biophen</w:t>
      </w:r>
      <w:r w:rsidR="00570B4E" w:rsidRPr="00F87E57">
        <w:rPr>
          <w:noProof w:val="0"/>
          <w:szCs w:val="22"/>
          <w:lang w:val="sl-SI"/>
        </w:rPr>
        <w:t xml:space="preserve">), če je potrebno </w:t>
      </w:r>
      <w:r w:rsidR="007461FF">
        <w:rPr>
          <w:noProof w:val="0"/>
          <w:szCs w:val="22"/>
          <w:lang w:val="sl-SI"/>
        </w:rPr>
        <w:t>spremljanje</w:t>
      </w:r>
      <w:r w:rsidR="00506160" w:rsidRPr="00F87E57">
        <w:rPr>
          <w:noProof w:val="0"/>
          <w:szCs w:val="22"/>
          <w:lang w:val="sl-SI"/>
        </w:rPr>
        <w:t xml:space="preserve">. </w:t>
      </w:r>
      <w:r w:rsidR="00570B4E" w:rsidRPr="00F87E57">
        <w:rPr>
          <w:noProof w:val="0"/>
          <w:szCs w:val="22"/>
          <w:lang w:val="sl-SI"/>
        </w:rPr>
        <w:t>Če kromogeni test ni na voljo</w:t>
      </w:r>
      <w:r w:rsidR="00506160" w:rsidRPr="00F87E57">
        <w:rPr>
          <w:noProof w:val="0"/>
          <w:szCs w:val="22"/>
          <w:lang w:val="sl-SI"/>
        </w:rPr>
        <w:t xml:space="preserve">, </w:t>
      </w:r>
      <w:r w:rsidR="00B7662A" w:rsidRPr="00F87E57">
        <w:rPr>
          <w:noProof w:val="0"/>
          <w:szCs w:val="22"/>
          <w:lang w:val="sl-SI"/>
        </w:rPr>
        <w:t>priporočamo uporabo enostopenjskega</w:t>
      </w:r>
      <w:r w:rsidR="00570B4E" w:rsidRPr="00F87E57">
        <w:rPr>
          <w:noProof w:val="0"/>
          <w:szCs w:val="22"/>
          <w:lang w:val="sl-SI"/>
        </w:rPr>
        <w:t xml:space="preserve"> test</w:t>
      </w:r>
      <w:r w:rsidR="00B7662A" w:rsidRPr="00F87E57">
        <w:rPr>
          <w:noProof w:val="0"/>
          <w:szCs w:val="22"/>
          <w:lang w:val="sl-SI"/>
        </w:rPr>
        <w:t>a</w:t>
      </w:r>
      <w:r w:rsidR="00570B4E" w:rsidRPr="00F87E57">
        <w:rPr>
          <w:noProof w:val="0"/>
          <w:szCs w:val="22"/>
          <w:lang w:val="sl-SI"/>
        </w:rPr>
        <w:t xml:space="preserve"> strjevanja krvi </w:t>
      </w:r>
      <w:r w:rsidR="00785E0F" w:rsidRPr="00F87E57">
        <w:rPr>
          <w:noProof w:val="0"/>
          <w:szCs w:val="22"/>
          <w:lang w:val="sl-SI"/>
        </w:rPr>
        <w:t>z</w:t>
      </w:r>
      <w:r w:rsidR="00570B4E" w:rsidRPr="00F87E57">
        <w:rPr>
          <w:noProof w:val="0"/>
          <w:szCs w:val="22"/>
          <w:lang w:val="sl-SI"/>
        </w:rPr>
        <w:t xml:space="preserve"> aPTT </w:t>
      </w:r>
      <w:r w:rsidR="00D043DB" w:rsidRPr="00F87E57">
        <w:rPr>
          <w:noProof w:val="0"/>
          <w:szCs w:val="22"/>
          <w:lang w:val="sl-SI"/>
        </w:rPr>
        <w:t>reagentom</w:t>
      </w:r>
      <w:r w:rsidR="00570B4E" w:rsidRPr="00F87E57">
        <w:rPr>
          <w:noProof w:val="0"/>
          <w:szCs w:val="22"/>
          <w:lang w:val="sl-SI"/>
        </w:rPr>
        <w:t xml:space="preserve"> (npr. </w:t>
      </w:r>
      <w:r w:rsidR="0057602F" w:rsidRPr="00F87E57">
        <w:rPr>
          <w:noProof w:val="0"/>
          <w:szCs w:val="22"/>
          <w:lang w:val="sl-SI"/>
        </w:rPr>
        <w:t>Cephascreen)</w:t>
      </w:r>
      <w:r w:rsidR="00E747F7" w:rsidRPr="00F87E57">
        <w:rPr>
          <w:noProof w:val="0"/>
          <w:szCs w:val="22"/>
          <w:lang w:val="sl-SI"/>
        </w:rPr>
        <w:t xml:space="preserve">, </w:t>
      </w:r>
      <w:r w:rsidR="00F17846" w:rsidRPr="00F87E57">
        <w:rPr>
          <w:noProof w:val="0"/>
          <w:szCs w:val="22"/>
          <w:lang w:val="sl-SI"/>
        </w:rPr>
        <w:t xml:space="preserve">ki je primeren </w:t>
      </w:r>
      <w:r w:rsidR="00E747F7" w:rsidRPr="00F87E57">
        <w:rPr>
          <w:noProof w:val="0"/>
          <w:szCs w:val="22"/>
          <w:lang w:val="sl-SI"/>
        </w:rPr>
        <w:t>za uporabo z zdravilom Refixia</w:t>
      </w:r>
      <w:r w:rsidR="00506160" w:rsidRPr="00F87E57">
        <w:rPr>
          <w:noProof w:val="0"/>
          <w:szCs w:val="22"/>
          <w:lang w:val="sl-SI"/>
        </w:rPr>
        <w:t>.</w:t>
      </w:r>
      <w:r w:rsidR="00FF437D" w:rsidRPr="00F87E57">
        <w:rPr>
          <w:noProof w:val="0"/>
          <w:szCs w:val="22"/>
          <w:lang w:val="sl-SI"/>
        </w:rPr>
        <w:t xml:space="preserve"> </w:t>
      </w:r>
      <w:r w:rsidR="00164864" w:rsidRPr="00F87E57">
        <w:rPr>
          <w:noProof w:val="0"/>
          <w:szCs w:val="22"/>
          <w:lang w:val="sl-SI"/>
        </w:rPr>
        <w:t xml:space="preserve">Znano je, da </w:t>
      </w:r>
      <w:r w:rsidR="00237E4A" w:rsidRPr="00F87E57">
        <w:rPr>
          <w:noProof w:val="0"/>
          <w:szCs w:val="22"/>
          <w:lang w:val="sl-SI"/>
        </w:rPr>
        <w:t xml:space="preserve">so rezultati enostopenjskega testa strjevanja krvi </w:t>
      </w:r>
      <w:r w:rsidR="00164864" w:rsidRPr="00F87E57">
        <w:rPr>
          <w:noProof w:val="0"/>
          <w:szCs w:val="22"/>
          <w:lang w:val="sl-SI"/>
        </w:rPr>
        <w:t xml:space="preserve">pri modificiranih dolgodelujočih proizvodih faktorja </w:t>
      </w:r>
      <w:r w:rsidR="002D7DB4" w:rsidRPr="00F87E57">
        <w:rPr>
          <w:noProof w:val="0"/>
          <w:szCs w:val="22"/>
          <w:lang w:val="sl-SI"/>
        </w:rPr>
        <w:t>močno odvisni od uporabljenega aPTT reagenta in referenčnega standarda</w:t>
      </w:r>
      <w:r w:rsidR="00341A3D" w:rsidRPr="00F87E57">
        <w:rPr>
          <w:noProof w:val="0"/>
          <w:szCs w:val="22"/>
          <w:lang w:val="sl-SI"/>
        </w:rPr>
        <w:t xml:space="preserve">. </w:t>
      </w:r>
      <w:r w:rsidR="00A459CB" w:rsidRPr="00F87E57">
        <w:rPr>
          <w:noProof w:val="0"/>
          <w:szCs w:val="22"/>
          <w:lang w:val="sl-SI"/>
        </w:rPr>
        <w:t xml:space="preserve">Pri zdravilu </w:t>
      </w:r>
      <w:r w:rsidR="005E05CE" w:rsidRPr="00F87E57">
        <w:rPr>
          <w:noProof w:val="0"/>
          <w:szCs w:val="22"/>
          <w:lang w:val="sl-SI"/>
        </w:rPr>
        <w:t>Refixia</w:t>
      </w:r>
      <w:r w:rsidR="00341A3D" w:rsidRPr="00F87E57">
        <w:rPr>
          <w:noProof w:val="0"/>
          <w:szCs w:val="22"/>
          <w:lang w:val="sl-SI"/>
        </w:rPr>
        <w:t xml:space="preserve"> </w:t>
      </w:r>
      <w:r w:rsidR="00A459CB" w:rsidRPr="00F87E57">
        <w:rPr>
          <w:noProof w:val="0"/>
          <w:szCs w:val="22"/>
          <w:lang w:val="sl-SI"/>
        </w:rPr>
        <w:t xml:space="preserve">nekateri reagenti </w:t>
      </w:r>
      <w:r w:rsidR="00E70FC5" w:rsidRPr="00F87E57">
        <w:rPr>
          <w:noProof w:val="0"/>
          <w:szCs w:val="22"/>
          <w:lang w:val="sl-SI"/>
        </w:rPr>
        <w:t xml:space="preserve">podcenijo </w:t>
      </w:r>
      <w:r w:rsidR="001653B9" w:rsidRPr="00F87E57">
        <w:rPr>
          <w:noProof w:val="0"/>
          <w:szCs w:val="22"/>
          <w:lang w:val="sl-SI"/>
        </w:rPr>
        <w:t>(30</w:t>
      </w:r>
      <w:r w:rsidR="0052465D" w:rsidRPr="00F87E57">
        <w:rPr>
          <w:noProof w:val="0"/>
          <w:szCs w:val="22"/>
          <w:lang w:val="sl-SI"/>
        </w:rPr>
        <w:t>–</w:t>
      </w:r>
      <w:r w:rsidR="001653B9" w:rsidRPr="00F87E57">
        <w:rPr>
          <w:noProof w:val="0"/>
          <w:szCs w:val="22"/>
          <w:lang w:val="sl-SI"/>
        </w:rPr>
        <w:t>50</w:t>
      </w:r>
      <w:r w:rsidR="00A459CB" w:rsidRPr="00F87E57">
        <w:rPr>
          <w:noProof w:val="0"/>
          <w:szCs w:val="22"/>
          <w:lang w:val="sl-SI"/>
        </w:rPr>
        <w:t> </w:t>
      </w:r>
      <w:r w:rsidR="001653B9" w:rsidRPr="00F87E57">
        <w:rPr>
          <w:noProof w:val="0"/>
          <w:szCs w:val="22"/>
          <w:lang w:val="sl-SI"/>
        </w:rPr>
        <w:t>%)</w:t>
      </w:r>
      <w:r w:rsidR="0027797B" w:rsidRPr="00F87E57">
        <w:rPr>
          <w:noProof w:val="0"/>
          <w:szCs w:val="22"/>
          <w:lang w:val="sl-SI"/>
        </w:rPr>
        <w:t>,</w:t>
      </w:r>
      <w:r w:rsidR="001653B9" w:rsidRPr="00F87E57">
        <w:rPr>
          <w:noProof w:val="0"/>
          <w:szCs w:val="22"/>
          <w:lang w:val="sl-SI"/>
        </w:rPr>
        <w:t xml:space="preserve"> </w:t>
      </w:r>
      <w:r w:rsidR="00A459CB" w:rsidRPr="00F87E57">
        <w:rPr>
          <w:noProof w:val="0"/>
          <w:szCs w:val="22"/>
          <w:lang w:val="sl-SI"/>
        </w:rPr>
        <w:t xml:space="preserve">večina reagentov s silicijevim dioksidom </w:t>
      </w:r>
      <w:r w:rsidR="009C1F62" w:rsidRPr="00F87E57">
        <w:rPr>
          <w:noProof w:val="0"/>
          <w:szCs w:val="22"/>
          <w:lang w:val="sl-SI"/>
        </w:rPr>
        <w:t xml:space="preserve">pa </w:t>
      </w:r>
      <w:r w:rsidR="00584763" w:rsidRPr="00F87E57">
        <w:rPr>
          <w:noProof w:val="0"/>
          <w:szCs w:val="22"/>
          <w:lang w:val="sl-SI"/>
        </w:rPr>
        <w:t>močno preceni aktivnost faktorja IX</w:t>
      </w:r>
      <w:r w:rsidR="00A459CB" w:rsidRPr="00F87E57">
        <w:rPr>
          <w:noProof w:val="0"/>
          <w:szCs w:val="22"/>
          <w:lang w:val="sl-SI"/>
        </w:rPr>
        <w:t xml:space="preserve"> (več kot 400 %)</w:t>
      </w:r>
      <w:r w:rsidR="00775F73" w:rsidRPr="00F87E57">
        <w:rPr>
          <w:noProof w:val="0"/>
          <w:szCs w:val="22"/>
          <w:lang w:val="sl-SI"/>
        </w:rPr>
        <w:t xml:space="preserve">. </w:t>
      </w:r>
      <w:r w:rsidR="00DD6BB0" w:rsidRPr="00F87E57">
        <w:rPr>
          <w:noProof w:val="0"/>
          <w:szCs w:val="22"/>
          <w:lang w:val="sl-SI"/>
        </w:rPr>
        <w:t xml:space="preserve">Zato se je treba </w:t>
      </w:r>
      <w:r w:rsidR="00B32B6C" w:rsidRPr="00F87E57">
        <w:rPr>
          <w:noProof w:val="0"/>
          <w:szCs w:val="22"/>
          <w:lang w:val="sl-SI"/>
        </w:rPr>
        <w:t>uporabi reagentov na osnovi silicijevega dioksida</w:t>
      </w:r>
      <w:r w:rsidR="00DD6BB0" w:rsidRPr="00F87E57">
        <w:rPr>
          <w:noProof w:val="0"/>
          <w:szCs w:val="22"/>
          <w:lang w:val="sl-SI"/>
        </w:rPr>
        <w:t xml:space="preserve"> izogibati</w:t>
      </w:r>
      <w:r w:rsidR="00506160" w:rsidRPr="00F87E57">
        <w:rPr>
          <w:noProof w:val="0"/>
          <w:szCs w:val="22"/>
          <w:lang w:val="sl-SI"/>
        </w:rPr>
        <w:t>.</w:t>
      </w:r>
      <w:r w:rsidR="00FF437D" w:rsidRPr="00F87E57">
        <w:rPr>
          <w:noProof w:val="0"/>
          <w:szCs w:val="22"/>
          <w:lang w:val="sl-SI"/>
        </w:rPr>
        <w:t xml:space="preserve"> </w:t>
      </w:r>
      <w:r w:rsidR="00DD6BB0" w:rsidRPr="00F87E57">
        <w:rPr>
          <w:noProof w:val="0"/>
          <w:szCs w:val="22"/>
          <w:lang w:val="sl-SI"/>
        </w:rPr>
        <w:t xml:space="preserve">Če uporaba kromogenega testa ali </w:t>
      </w:r>
      <w:r w:rsidR="00C139A7" w:rsidRPr="00F87E57">
        <w:rPr>
          <w:noProof w:val="0"/>
          <w:szCs w:val="22"/>
          <w:lang w:val="sl-SI"/>
        </w:rPr>
        <w:t xml:space="preserve">primernega enostopenjskega testa strjevanja krvi lokalno ni na voljo, priporočamo uporabo </w:t>
      </w:r>
      <w:r w:rsidR="00B32B6C" w:rsidRPr="00F87E57">
        <w:rPr>
          <w:noProof w:val="0"/>
          <w:szCs w:val="22"/>
          <w:lang w:val="sl-SI"/>
        </w:rPr>
        <w:t>referenčnega laboratorija</w:t>
      </w:r>
      <w:r w:rsidR="00506160" w:rsidRPr="00F87E57">
        <w:rPr>
          <w:noProof w:val="0"/>
          <w:szCs w:val="22"/>
          <w:lang w:val="sl-SI"/>
        </w:rPr>
        <w:t>.</w:t>
      </w:r>
    </w:p>
    <w:p w:rsidR="00506160" w:rsidRPr="00F87E57" w:rsidRDefault="00506160" w:rsidP="00262EAE">
      <w:pPr>
        <w:autoSpaceDE w:val="0"/>
        <w:autoSpaceDN w:val="0"/>
        <w:adjustRightInd w:val="0"/>
        <w:rPr>
          <w:noProof w:val="0"/>
          <w:szCs w:val="22"/>
          <w:lang w:val="sl-SI"/>
        </w:rPr>
      </w:pPr>
    </w:p>
    <w:p w:rsidR="00127600" w:rsidRPr="00F87E57" w:rsidRDefault="006E15DD" w:rsidP="00262EAE">
      <w:pPr>
        <w:autoSpaceDE w:val="0"/>
        <w:autoSpaceDN w:val="0"/>
        <w:adjustRightInd w:val="0"/>
        <w:rPr>
          <w:noProof w:val="0"/>
          <w:szCs w:val="22"/>
          <w:u w:val="single"/>
          <w:lang w:val="sl-SI"/>
        </w:rPr>
      </w:pPr>
      <w:r w:rsidRPr="00F87E57">
        <w:rPr>
          <w:noProof w:val="0"/>
          <w:szCs w:val="22"/>
          <w:u w:val="single"/>
          <w:lang w:val="sl-SI"/>
        </w:rPr>
        <w:t>Odmerjanje</w:t>
      </w:r>
    </w:p>
    <w:p w:rsidR="005D563B" w:rsidRPr="00F87E57" w:rsidRDefault="008B5150" w:rsidP="00262EAE">
      <w:pPr>
        <w:autoSpaceDE w:val="0"/>
        <w:autoSpaceDN w:val="0"/>
        <w:adjustRightInd w:val="0"/>
        <w:rPr>
          <w:noProof w:val="0"/>
          <w:szCs w:val="22"/>
          <w:lang w:val="sl-SI"/>
        </w:rPr>
      </w:pPr>
      <w:r w:rsidRPr="00F87E57">
        <w:rPr>
          <w:noProof w:val="0"/>
          <w:szCs w:val="22"/>
          <w:lang w:val="sl-SI"/>
        </w:rPr>
        <w:t>Število uporabljenih enot faktorja </w:t>
      </w:r>
      <w:r w:rsidR="005D563B" w:rsidRPr="00F87E57">
        <w:rPr>
          <w:noProof w:val="0"/>
          <w:szCs w:val="22"/>
          <w:lang w:val="sl-SI"/>
        </w:rPr>
        <w:t xml:space="preserve">IX </w:t>
      </w:r>
      <w:r w:rsidRPr="00F87E57">
        <w:rPr>
          <w:noProof w:val="0"/>
          <w:szCs w:val="22"/>
          <w:lang w:val="sl-SI"/>
        </w:rPr>
        <w:t xml:space="preserve">se izraža </w:t>
      </w:r>
      <w:r w:rsidR="00624E33" w:rsidRPr="00F87E57">
        <w:rPr>
          <w:noProof w:val="0"/>
          <w:szCs w:val="22"/>
          <w:lang w:val="sl-SI"/>
        </w:rPr>
        <w:t>v</w:t>
      </w:r>
      <w:r w:rsidRPr="00F87E57">
        <w:rPr>
          <w:noProof w:val="0"/>
          <w:szCs w:val="22"/>
          <w:lang w:val="sl-SI"/>
        </w:rPr>
        <w:t xml:space="preserve"> </w:t>
      </w:r>
      <w:r w:rsidR="00E467E7" w:rsidRPr="00F87E57">
        <w:rPr>
          <w:noProof w:val="0"/>
          <w:szCs w:val="22"/>
          <w:lang w:val="sl-SI"/>
        </w:rPr>
        <w:t>mednarodnih</w:t>
      </w:r>
      <w:r w:rsidRPr="00F87E57">
        <w:rPr>
          <w:noProof w:val="0"/>
          <w:szCs w:val="22"/>
          <w:lang w:val="sl-SI"/>
        </w:rPr>
        <w:t xml:space="preserve"> enotah (i.e.</w:t>
      </w:r>
      <w:r w:rsidR="005D563B" w:rsidRPr="00F87E57">
        <w:rPr>
          <w:noProof w:val="0"/>
          <w:szCs w:val="22"/>
          <w:lang w:val="sl-SI"/>
        </w:rPr>
        <w:t xml:space="preserve">), </w:t>
      </w:r>
      <w:r w:rsidR="00F75958" w:rsidRPr="00F87E57">
        <w:rPr>
          <w:noProof w:val="0"/>
          <w:szCs w:val="22"/>
          <w:lang w:val="sl-SI"/>
        </w:rPr>
        <w:t>ki so prilagojene trenutnim standardom SZO za proizvode faktorja IX.</w:t>
      </w:r>
      <w:r w:rsidR="005D563B" w:rsidRPr="00F87E57">
        <w:rPr>
          <w:noProof w:val="0"/>
          <w:szCs w:val="22"/>
          <w:lang w:val="sl-SI"/>
        </w:rPr>
        <w:t xml:space="preserve"> </w:t>
      </w:r>
      <w:r w:rsidR="00F75958" w:rsidRPr="00F87E57">
        <w:rPr>
          <w:noProof w:val="0"/>
          <w:szCs w:val="22"/>
          <w:lang w:val="sl-SI"/>
        </w:rPr>
        <w:t xml:space="preserve">Aktivnost faktorja IX v plazmi se izraža bodisi v odstotkih </w:t>
      </w:r>
      <w:r w:rsidR="005D563B" w:rsidRPr="00F87E57">
        <w:rPr>
          <w:noProof w:val="0"/>
          <w:szCs w:val="22"/>
          <w:lang w:val="sl-SI"/>
        </w:rPr>
        <w:t>(</w:t>
      </w:r>
      <w:r w:rsidR="00081A80" w:rsidRPr="00F87E57">
        <w:rPr>
          <w:noProof w:val="0"/>
          <w:szCs w:val="22"/>
          <w:lang w:val="sl-SI"/>
        </w:rPr>
        <w:t xml:space="preserve">glede na normalno človeško plazmo) ali v </w:t>
      </w:r>
      <w:r w:rsidR="00E467E7" w:rsidRPr="00F87E57">
        <w:rPr>
          <w:noProof w:val="0"/>
          <w:szCs w:val="22"/>
          <w:lang w:val="sl-SI"/>
        </w:rPr>
        <w:t>mednarodnih</w:t>
      </w:r>
      <w:r w:rsidR="00081A80" w:rsidRPr="00F87E57">
        <w:rPr>
          <w:noProof w:val="0"/>
          <w:szCs w:val="22"/>
          <w:lang w:val="sl-SI"/>
        </w:rPr>
        <w:t xml:space="preserve"> enotah (glede na mednarodni standard za faktor IX v plazmi)</w:t>
      </w:r>
      <w:r w:rsidR="005D563B" w:rsidRPr="00F87E57">
        <w:rPr>
          <w:noProof w:val="0"/>
          <w:szCs w:val="22"/>
          <w:lang w:val="sl-SI"/>
        </w:rPr>
        <w:t>.</w:t>
      </w:r>
    </w:p>
    <w:p w:rsidR="0027797B" w:rsidRPr="00F87E57" w:rsidRDefault="0027797B" w:rsidP="00262EAE">
      <w:pPr>
        <w:autoSpaceDE w:val="0"/>
        <w:autoSpaceDN w:val="0"/>
        <w:adjustRightInd w:val="0"/>
        <w:rPr>
          <w:noProof w:val="0"/>
          <w:szCs w:val="22"/>
          <w:lang w:val="sl-SI"/>
        </w:rPr>
      </w:pPr>
    </w:p>
    <w:p w:rsidR="00C53EB9" w:rsidRPr="00F87E57" w:rsidRDefault="00F877DD" w:rsidP="00262EAE">
      <w:pPr>
        <w:autoSpaceDE w:val="0"/>
        <w:autoSpaceDN w:val="0"/>
        <w:adjustRightInd w:val="0"/>
        <w:rPr>
          <w:noProof w:val="0"/>
          <w:szCs w:val="22"/>
          <w:lang w:val="sl-SI"/>
        </w:rPr>
      </w:pPr>
      <w:r w:rsidRPr="00F87E57">
        <w:rPr>
          <w:i/>
          <w:noProof w:val="0"/>
          <w:szCs w:val="22"/>
          <w:u w:val="single"/>
          <w:lang w:val="sl-SI"/>
        </w:rPr>
        <w:t>Profilaksa</w:t>
      </w:r>
    </w:p>
    <w:p w:rsidR="00C53EB9" w:rsidRPr="00F87E57" w:rsidRDefault="00C53EB9" w:rsidP="00262EAE">
      <w:pPr>
        <w:autoSpaceDE w:val="0"/>
        <w:autoSpaceDN w:val="0"/>
        <w:adjustRightInd w:val="0"/>
        <w:rPr>
          <w:noProof w:val="0"/>
          <w:szCs w:val="22"/>
          <w:lang w:val="sl-SI"/>
        </w:rPr>
      </w:pPr>
      <w:r w:rsidRPr="00F87E57">
        <w:rPr>
          <w:noProof w:val="0"/>
          <w:szCs w:val="22"/>
          <w:lang w:val="sl-SI"/>
        </w:rPr>
        <w:t>40</w:t>
      </w:r>
      <w:r w:rsidR="00011994" w:rsidRPr="00F87E57">
        <w:rPr>
          <w:noProof w:val="0"/>
          <w:szCs w:val="22"/>
          <w:lang w:val="sl-SI"/>
        </w:rPr>
        <w:t> </w:t>
      </w:r>
      <w:r w:rsidR="00E85C49" w:rsidRPr="00F87E57">
        <w:rPr>
          <w:noProof w:val="0"/>
          <w:szCs w:val="22"/>
          <w:lang w:val="sl-SI"/>
        </w:rPr>
        <w:t>i.e.</w:t>
      </w:r>
      <w:r w:rsidRPr="00F87E57">
        <w:rPr>
          <w:noProof w:val="0"/>
          <w:szCs w:val="22"/>
          <w:lang w:val="sl-SI"/>
        </w:rPr>
        <w:t xml:space="preserve">/kg </w:t>
      </w:r>
      <w:r w:rsidR="00E85C49" w:rsidRPr="00F87E57">
        <w:rPr>
          <w:noProof w:val="0"/>
          <w:szCs w:val="22"/>
          <w:lang w:val="sl-SI"/>
        </w:rPr>
        <w:t>telesne mase enkrat na teden</w:t>
      </w:r>
      <w:r w:rsidRPr="00F87E57">
        <w:rPr>
          <w:noProof w:val="0"/>
          <w:szCs w:val="22"/>
          <w:lang w:val="sl-SI"/>
        </w:rPr>
        <w:t>.</w:t>
      </w:r>
    </w:p>
    <w:p w:rsidR="00F877DD" w:rsidRPr="003D089F" w:rsidRDefault="00EC2E9B" w:rsidP="00F877DD">
      <w:pPr>
        <w:autoSpaceDE w:val="0"/>
        <w:autoSpaceDN w:val="0"/>
        <w:adjustRightInd w:val="0"/>
        <w:rPr>
          <w:noProof w:val="0"/>
          <w:szCs w:val="22"/>
          <w:lang w:val="sl-SI"/>
        </w:rPr>
      </w:pPr>
      <w:r w:rsidRPr="00F87E57">
        <w:rPr>
          <w:noProof w:val="0"/>
          <w:szCs w:val="22"/>
          <w:lang w:val="sl-SI"/>
        </w:rPr>
        <w:t xml:space="preserve">Odmerke in </w:t>
      </w:r>
      <w:r w:rsidR="00241500">
        <w:rPr>
          <w:noProof w:val="0"/>
          <w:szCs w:val="22"/>
          <w:lang w:val="sl-SI"/>
        </w:rPr>
        <w:t>časovne</w:t>
      </w:r>
      <w:r w:rsidR="00B26D8B" w:rsidRPr="00F87E57">
        <w:rPr>
          <w:noProof w:val="0"/>
          <w:szCs w:val="22"/>
          <w:lang w:val="sl-SI"/>
        </w:rPr>
        <w:t xml:space="preserve"> interval</w:t>
      </w:r>
      <w:r w:rsidR="00241500">
        <w:rPr>
          <w:noProof w:val="0"/>
          <w:szCs w:val="22"/>
          <w:lang w:val="sl-SI"/>
        </w:rPr>
        <w:t>e</w:t>
      </w:r>
      <w:r w:rsidR="00B26D8B" w:rsidRPr="00F87E57">
        <w:rPr>
          <w:noProof w:val="0"/>
          <w:szCs w:val="22"/>
          <w:lang w:val="sl-SI"/>
        </w:rPr>
        <w:t xml:space="preserve"> aplikacij</w:t>
      </w:r>
      <w:r w:rsidRPr="00F87E57">
        <w:rPr>
          <w:noProof w:val="0"/>
          <w:szCs w:val="22"/>
          <w:lang w:val="sl-SI"/>
        </w:rPr>
        <w:t xml:space="preserve"> </w:t>
      </w:r>
      <w:r w:rsidR="00C872D5" w:rsidRPr="00F87E57">
        <w:rPr>
          <w:noProof w:val="0"/>
          <w:szCs w:val="22"/>
          <w:lang w:val="sl-SI"/>
        </w:rPr>
        <w:t xml:space="preserve">se lahko prilagodi na osnovi doseženih vrednosti FIX in nagnjenosti </w:t>
      </w:r>
      <w:r w:rsidR="00241500">
        <w:rPr>
          <w:noProof w:val="0"/>
          <w:szCs w:val="22"/>
          <w:lang w:val="sl-SI"/>
        </w:rPr>
        <w:t xml:space="preserve">posameznega bolnika </w:t>
      </w:r>
      <w:r w:rsidR="00C872D5" w:rsidRPr="00F87E57">
        <w:rPr>
          <w:noProof w:val="0"/>
          <w:szCs w:val="22"/>
          <w:lang w:val="sl-SI"/>
        </w:rPr>
        <w:t>h krvavitvam</w:t>
      </w:r>
      <w:r w:rsidR="00F877DD" w:rsidRPr="00F87E57">
        <w:rPr>
          <w:noProof w:val="0"/>
          <w:szCs w:val="22"/>
          <w:lang w:val="sl-SI"/>
        </w:rPr>
        <w:t xml:space="preserve">. </w:t>
      </w:r>
      <w:r w:rsidR="00842F45" w:rsidRPr="00F87E57">
        <w:rPr>
          <w:noProof w:val="0"/>
          <w:szCs w:val="22"/>
          <w:lang w:val="sl-SI"/>
        </w:rPr>
        <w:t>Najmanjše koncentracije, dosežene pri režimu odmerjanja 40 i.e./kg enkrat na teden, so povzete v poglavju 5.2</w:t>
      </w:r>
      <w:r w:rsidR="00F877DD" w:rsidRPr="00F87E57">
        <w:rPr>
          <w:noProof w:val="0"/>
          <w:szCs w:val="22"/>
          <w:lang w:val="sl-SI"/>
        </w:rPr>
        <w:t>.</w:t>
      </w:r>
    </w:p>
    <w:p w:rsidR="00127600" w:rsidRPr="00F87E57" w:rsidRDefault="00127600" w:rsidP="00262EAE">
      <w:pPr>
        <w:autoSpaceDE w:val="0"/>
        <w:autoSpaceDN w:val="0"/>
        <w:adjustRightInd w:val="0"/>
        <w:rPr>
          <w:noProof w:val="0"/>
          <w:szCs w:val="22"/>
          <w:lang w:val="sl-SI"/>
        </w:rPr>
      </w:pPr>
    </w:p>
    <w:p w:rsidR="006D7BDD" w:rsidRPr="00F87E57" w:rsidRDefault="002D1816" w:rsidP="00262EAE">
      <w:pPr>
        <w:autoSpaceDE w:val="0"/>
        <w:autoSpaceDN w:val="0"/>
        <w:adjustRightInd w:val="0"/>
        <w:rPr>
          <w:bCs/>
          <w:iCs/>
          <w:noProof w:val="0"/>
          <w:szCs w:val="22"/>
          <w:lang w:val="sl-SI"/>
        </w:rPr>
      </w:pPr>
      <w:r w:rsidRPr="00F87E57">
        <w:rPr>
          <w:bCs/>
          <w:iCs/>
          <w:noProof w:val="0"/>
          <w:szCs w:val="22"/>
          <w:lang w:val="sl-SI"/>
        </w:rPr>
        <w:t xml:space="preserve">Če bolnik, ki uporablja zdravilo za profilakso, pozabi uporabiti odmerek, mora odmerek uporabiti takoj, ko se na to spomni, nato pa </w:t>
      </w:r>
      <w:r w:rsidR="005D0F60" w:rsidRPr="00F87E57">
        <w:rPr>
          <w:bCs/>
          <w:iCs/>
          <w:noProof w:val="0"/>
          <w:szCs w:val="22"/>
          <w:lang w:val="sl-SI"/>
        </w:rPr>
        <w:t xml:space="preserve">naj </w:t>
      </w:r>
      <w:r w:rsidRPr="00F87E57">
        <w:rPr>
          <w:bCs/>
          <w:iCs/>
          <w:noProof w:val="0"/>
          <w:szCs w:val="22"/>
          <w:lang w:val="sl-SI"/>
        </w:rPr>
        <w:t xml:space="preserve">nadaljuje </w:t>
      </w:r>
      <w:r w:rsidR="00E62011" w:rsidRPr="00F87E57">
        <w:rPr>
          <w:bCs/>
          <w:iCs/>
          <w:noProof w:val="0"/>
          <w:szCs w:val="22"/>
          <w:lang w:val="sl-SI"/>
        </w:rPr>
        <w:t>z običajno shemo odmerjanja enkrat na teden</w:t>
      </w:r>
      <w:r w:rsidR="006D7BDD" w:rsidRPr="00F87E57">
        <w:rPr>
          <w:bCs/>
          <w:iCs/>
          <w:noProof w:val="0"/>
          <w:szCs w:val="22"/>
          <w:lang w:val="sl-SI"/>
        </w:rPr>
        <w:t xml:space="preserve">. </w:t>
      </w:r>
      <w:r w:rsidR="00E62011" w:rsidRPr="00F87E57">
        <w:rPr>
          <w:bCs/>
          <w:iCs/>
          <w:noProof w:val="0"/>
          <w:szCs w:val="22"/>
          <w:lang w:val="sl-SI"/>
        </w:rPr>
        <w:t>Uporabi dvojnega odmerka se je treba izogibati</w:t>
      </w:r>
      <w:r w:rsidR="00121DEC" w:rsidRPr="00F87E57">
        <w:rPr>
          <w:bCs/>
          <w:iCs/>
          <w:noProof w:val="0"/>
          <w:szCs w:val="22"/>
          <w:lang w:val="sl-SI"/>
        </w:rPr>
        <w:t>.</w:t>
      </w:r>
    </w:p>
    <w:p w:rsidR="00127600" w:rsidRPr="00F87E57" w:rsidRDefault="00127600" w:rsidP="00262EAE">
      <w:pPr>
        <w:autoSpaceDE w:val="0"/>
        <w:autoSpaceDN w:val="0"/>
        <w:adjustRightInd w:val="0"/>
        <w:rPr>
          <w:noProof w:val="0"/>
          <w:szCs w:val="22"/>
          <w:lang w:val="sl-SI"/>
        </w:rPr>
      </w:pPr>
    </w:p>
    <w:p w:rsidR="00127600" w:rsidRPr="00F87E57" w:rsidRDefault="00B6149F" w:rsidP="00262EAE">
      <w:pPr>
        <w:autoSpaceDE w:val="0"/>
        <w:autoSpaceDN w:val="0"/>
        <w:adjustRightInd w:val="0"/>
        <w:rPr>
          <w:bCs/>
          <w:i/>
          <w:iCs/>
          <w:noProof w:val="0"/>
          <w:szCs w:val="22"/>
          <w:u w:val="single"/>
          <w:lang w:val="sl-SI"/>
        </w:rPr>
      </w:pPr>
      <w:r w:rsidRPr="00F87E57">
        <w:rPr>
          <w:bCs/>
          <w:i/>
          <w:iCs/>
          <w:noProof w:val="0"/>
          <w:szCs w:val="22"/>
          <w:u w:val="single"/>
          <w:lang w:val="sl-SI"/>
        </w:rPr>
        <w:t>Zdravljenje po potrebi</w:t>
      </w:r>
    </w:p>
    <w:p w:rsidR="00C53EB9" w:rsidRPr="00F87E57" w:rsidRDefault="009923D6" w:rsidP="00262EAE">
      <w:pPr>
        <w:autoSpaceDE w:val="0"/>
        <w:autoSpaceDN w:val="0"/>
        <w:adjustRightInd w:val="0"/>
        <w:rPr>
          <w:noProof w:val="0"/>
          <w:szCs w:val="22"/>
          <w:lang w:val="sl-SI"/>
        </w:rPr>
      </w:pPr>
      <w:r w:rsidRPr="00F87E57">
        <w:rPr>
          <w:noProof w:val="0"/>
          <w:szCs w:val="22"/>
          <w:lang w:val="sl-SI"/>
        </w:rPr>
        <w:t>Odmerek in traj</w:t>
      </w:r>
      <w:r w:rsidR="00EF1B97" w:rsidRPr="00F87E57">
        <w:rPr>
          <w:noProof w:val="0"/>
          <w:szCs w:val="22"/>
          <w:lang w:val="sl-SI"/>
        </w:rPr>
        <w:t>anje nadomestnega zdravljenja sta odvisna od mesta</w:t>
      </w:r>
      <w:r w:rsidRPr="00F87E57">
        <w:rPr>
          <w:noProof w:val="0"/>
          <w:szCs w:val="22"/>
          <w:lang w:val="sl-SI"/>
        </w:rPr>
        <w:t xml:space="preserve"> in resnosti krvavitve.</w:t>
      </w:r>
      <w:r w:rsidR="00A832A2" w:rsidRPr="00F87E57">
        <w:rPr>
          <w:noProof w:val="0"/>
          <w:szCs w:val="22"/>
          <w:lang w:val="sl-SI"/>
        </w:rPr>
        <w:t xml:space="preserve"> Za smernice </w:t>
      </w:r>
      <w:r w:rsidR="00CD7BD7" w:rsidRPr="00F87E57">
        <w:rPr>
          <w:noProof w:val="0"/>
          <w:szCs w:val="22"/>
          <w:lang w:val="sl-SI"/>
        </w:rPr>
        <w:t>za odmerjanje</w:t>
      </w:r>
      <w:r w:rsidR="00A832A2" w:rsidRPr="00F87E57">
        <w:rPr>
          <w:noProof w:val="0"/>
          <w:szCs w:val="22"/>
          <w:lang w:val="sl-SI"/>
        </w:rPr>
        <w:t xml:space="preserve"> </w:t>
      </w:r>
      <w:r w:rsidR="00CD7BD7" w:rsidRPr="00F87E57">
        <w:rPr>
          <w:noProof w:val="0"/>
          <w:szCs w:val="22"/>
          <w:lang w:val="sl-SI"/>
        </w:rPr>
        <w:t>v primeru pojava</w:t>
      </w:r>
      <w:r w:rsidR="00EF1B97" w:rsidRPr="00F87E57">
        <w:rPr>
          <w:noProof w:val="0"/>
          <w:szCs w:val="22"/>
          <w:lang w:val="sl-SI"/>
        </w:rPr>
        <w:t xml:space="preserve"> krvavitev</w:t>
      </w:r>
      <w:r w:rsidR="00A832A2" w:rsidRPr="00F87E57">
        <w:rPr>
          <w:noProof w:val="0"/>
          <w:szCs w:val="22"/>
          <w:lang w:val="sl-SI"/>
        </w:rPr>
        <w:t xml:space="preserve"> glejte preglednico 1</w:t>
      </w:r>
      <w:r w:rsidR="004F4661" w:rsidRPr="00F87E57">
        <w:rPr>
          <w:noProof w:val="0"/>
          <w:szCs w:val="22"/>
          <w:lang w:val="sl-SI"/>
        </w:rPr>
        <w:t>.</w:t>
      </w:r>
    </w:p>
    <w:p w:rsidR="005E1E74" w:rsidRPr="00F87E57" w:rsidRDefault="005E1E74" w:rsidP="00262EAE">
      <w:pPr>
        <w:autoSpaceDE w:val="0"/>
        <w:autoSpaceDN w:val="0"/>
        <w:adjustRightInd w:val="0"/>
        <w:rPr>
          <w:noProof w:val="0"/>
          <w:szCs w:val="22"/>
          <w:u w:val="single"/>
          <w:lang w:val="sl-SI"/>
        </w:rPr>
      </w:pPr>
    </w:p>
    <w:p w:rsidR="00E676E3" w:rsidRPr="00F87E57" w:rsidRDefault="008844B8" w:rsidP="00CD7BD7">
      <w:pPr>
        <w:keepNext/>
        <w:keepLines/>
        <w:autoSpaceDE w:val="0"/>
        <w:autoSpaceDN w:val="0"/>
        <w:adjustRightInd w:val="0"/>
        <w:rPr>
          <w:noProof w:val="0"/>
          <w:szCs w:val="22"/>
          <w:lang w:val="sl-SI"/>
        </w:rPr>
      </w:pPr>
      <w:r w:rsidRPr="00F87E57">
        <w:rPr>
          <w:b/>
          <w:noProof w:val="0"/>
          <w:szCs w:val="22"/>
          <w:lang w:val="sl-SI"/>
        </w:rPr>
        <w:t>Preglednica </w:t>
      </w:r>
      <w:r w:rsidR="00501CA5" w:rsidRPr="00F87E57">
        <w:rPr>
          <w:b/>
          <w:noProof w:val="0"/>
          <w:szCs w:val="22"/>
          <w:lang w:val="sl-SI"/>
        </w:rPr>
        <w:t>1</w:t>
      </w:r>
      <w:r w:rsidRPr="00F87E57">
        <w:rPr>
          <w:b/>
          <w:noProof w:val="0"/>
          <w:szCs w:val="22"/>
          <w:lang w:val="sl-SI"/>
        </w:rPr>
        <w:t>:</w:t>
      </w:r>
      <w:r w:rsidR="00011994" w:rsidRPr="00F87E57">
        <w:rPr>
          <w:b/>
          <w:noProof w:val="0"/>
          <w:szCs w:val="22"/>
          <w:lang w:val="sl-SI"/>
        </w:rPr>
        <w:tab/>
      </w:r>
      <w:r w:rsidR="00A832A2" w:rsidRPr="00F87E57">
        <w:rPr>
          <w:b/>
          <w:noProof w:val="0"/>
          <w:szCs w:val="22"/>
          <w:lang w:val="sl-SI"/>
        </w:rPr>
        <w:t>Zdravljenje krvavitev z zdravilom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F87E57" w:rsidTr="00881DF7">
        <w:tc>
          <w:tcPr>
            <w:tcW w:w="1985" w:type="dxa"/>
            <w:tcBorders>
              <w:top w:val="single" w:sz="8" w:space="0" w:color="auto"/>
              <w:left w:val="single" w:sz="8" w:space="0" w:color="auto"/>
              <w:bottom w:val="single" w:sz="4" w:space="0" w:color="auto"/>
              <w:right w:val="single" w:sz="8" w:space="0" w:color="auto"/>
            </w:tcBorders>
            <w:shd w:val="clear" w:color="auto" w:fill="auto"/>
            <w:noWrap/>
            <w:tcMar>
              <w:top w:w="113" w:type="dxa"/>
              <w:bottom w:w="113" w:type="dxa"/>
            </w:tcMar>
          </w:tcPr>
          <w:p w:rsidR="00127600" w:rsidRPr="00F87E57" w:rsidRDefault="00EA005B" w:rsidP="00CD7BD7">
            <w:pPr>
              <w:keepNext/>
              <w:keepLines/>
              <w:autoSpaceDE w:val="0"/>
              <w:autoSpaceDN w:val="0"/>
              <w:adjustRightInd w:val="0"/>
              <w:rPr>
                <w:b/>
                <w:noProof w:val="0"/>
                <w:szCs w:val="22"/>
                <w:lang w:val="sl-SI"/>
              </w:rPr>
            </w:pPr>
            <w:r w:rsidRPr="00F87E57">
              <w:rPr>
                <w:b/>
                <w:noProof w:val="0"/>
                <w:szCs w:val="22"/>
                <w:lang w:val="sl-SI"/>
              </w:rPr>
              <w:t>Stopnja krvavitve</w:t>
            </w:r>
          </w:p>
        </w:tc>
        <w:tc>
          <w:tcPr>
            <w:tcW w:w="1984" w:type="dxa"/>
            <w:tcBorders>
              <w:top w:val="single" w:sz="8" w:space="0" w:color="auto"/>
              <w:left w:val="nil"/>
              <w:bottom w:val="single" w:sz="4" w:space="0" w:color="auto"/>
              <w:right w:val="single" w:sz="4" w:space="0" w:color="auto"/>
            </w:tcBorders>
            <w:shd w:val="clear" w:color="auto" w:fill="auto"/>
            <w:tcMar>
              <w:top w:w="113" w:type="dxa"/>
              <w:bottom w:w="113" w:type="dxa"/>
            </w:tcMar>
          </w:tcPr>
          <w:p w:rsidR="00127600" w:rsidRPr="00F87E57" w:rsidRDefault="00EA005B" w:rsidP="00CD7BD7">
            <w:pPr>
              <w:keepNext/>
              <w:keepLines/>
              <w:autoSpaceDE w:val="0"/>
              <w:autoSpaceDN w:val="0"/>
              <w:adjustRightInd w:val="0"/>
              <w:rPr>
                <w:b/>
                <w:noProof w:val="0"/>
                <w:szCs w:val="22"/>
                <w:lang w:val="sl-SI"/>
              </w:rPr>
            </w:pPr>
            <w:r w:rsidRPr="00F87E57">
              <w:rPr>
                <w:b/>
                <w:noProof w:val="0"/>
                <w:szCs w:val="22"/>
                <w:lang w:val="sl-SI"/>
              </w:rPr>
              <w:t>Priporočeni odmerek zdravila Refixia v i.e./kg</w:t>
            </w:r>
          </w:p>
        </w:tc>
        <w:tc>
          <w:tcPr>
            <w:tcW w:w="3500" w:type="dxa"/>
            <w:tcBorders>
              <w:top w:val="single" w:sz="8" w:space="0" w:color="auto"/>
              <w:left w:val="nil"/>
              <w:bottom w:val="single" w:sz="4" w:space="0" w:color="auto"/>
              <w:right w:val="single" w:sz="8" w:space="0" w:color="auto"/>
            </w:tcBorders>
            <w:shd w:val="clear" w:color="auto" w:fill="auto"/>
            <w:noWrap/>
            <w:tcMar>
              <w:top w:w="113" w:type="dxa"/>
              <w:bottom w:w="113" w:type="dxa"/>
            </w:tcMar>
          </w:tcPr>
          <w:p w:rsidR="00127600" w:rsidRPr="00F87E57" w:rsidRDefault="00EA005B" w:rsidP="00CD7BD7">
            <w:pPr>
              <w:keepNext/>
              <w:keepLines/>
              <w:autoSpaceDE w:val="0"/>
              <w:autoSpaceDN w:val="0"/>
              <w:adjustRightInd w:val="0"/>
              <w:rPr>
                <w:b/>
                <w:noProof w:val="0"/>
                <w:szCs w:val="22"/>
                <w:lang w:val="sl-SI"/>
              </w:rPr>
            </w:pPr>
            <w:r w:rsidRPr="00F87E57">
              <w:rPr>
                <w:b/>
                <w:noProof w:val="0"/>
                <w:szCs w:val="22"/>
                <w:lang w:val="sl-SI"/>
              </w:rPr>
              <w:t>Priporočila za odmerjanje</w:t>
            </w:r>
          </w:p>
        </w:tc>
      </w:tr>
      <w:tr w:rsidR="00127600" w:rsidRPr="00F87E57" w:rsidTr="00881DF7">
        <w:trPr>
          <w:trHeight w:val="1020"/>
        </w:trPr>
        <w:tc>
          <w:tcPr>
            <w:tcW w:w="1985" w:type="dxa"/>
            <w:tcBorders>
              <w:top w:val="single" w:sz="4" w:space="0" w:color="auto"/>
              <w:left w:val="single" w:sz="8" w:space="0" w:color="auto"/>
              <w:bottom w:val="single" w:sz="4" w:space="0" w:color="auto"/>
              <w:right w:val="single" w:sz="8" w:space="0" w:color="auto"/>
            </w:tcBorders>
            <w:shd w:val="clear" w:color="auto" w:fill="auto"/>
            <w:tcMar>
              <w:top w:w="113" w:type="dxa"/>
              <w:bottom w:w="113" w:type="dxa"/>
            </w:tcMar>
          </w:tcPr>
          <w:p w:rsidR="00375607" w:rsidRPr="00F87E57" w:rsidRDefault="00EA005B" w:rsidP="00CD7BD7">
            <w:pPr>
              <w:keepNext/>
              <w:keepLines/>
              <w:autoSpaceDE w:val="0"/>
              <w:autoSpaceDN w:val="0"/>
              <w:adjustRightInd w:val="0"/>
              <w:rPr>
                <w:noProof w:val="0"/>
                <w:szCs w:val="22"/>
                <w:lang w:val="sl-SI"/>
              </w:rPr>
            </w:pPr>
            <w:r w:rsidRPr="00F87E57">
              <w:rPr>
                <w:noProof w:val="0"/>
                <w:szCs w:val="22"/>
                <w:lang w:val="sl-SI"/>
              </w:rPr>
              <w:t xml:space="preserve">Zgodnja hemartroza, krvavitev v mišico ali </w:t>
            </w:r>
            <w:r w:rsidR="009F6317" w:rsidRPr="00F87E57">
              <w:rPr>
                <w:noProof w:val="0"/>
                <w:szCs w:val="22"/>
                <w:lang w:val="sl-SI"/>
              </w:rPr>
              <w:t>krvavitev v ustni votlini</w:t>
            </w:r>
          </w:p>
          <w:p w:rsidR="00375607" w:rsidRPr="00F87E57" w:rsidRDefault="00375607" w:rsidP="00CD7BD7">
            <w:pPr>
              <w:keepNext/>
              <w:keepLines/>
              <w:autoSpaceDE w:val="0"/>
              <w:autoSpaceDN w:val="0"/>
              <w:adjustRightInd w:val="0"/>
              <w:rPr>
                <w:noProof w:val="0"/>
                <w:szCs w:val="22"/>
                <w:lang w:val="sl-SI"/>
              </w:rPr>
            </w:pPr>
          </w:p>
          <w:p w:rsidR="001051B1" w:rsidRPr="00F87E57" w:rsidRDefault="00E06813" w:rsidP="00CD7BD7">
            <w:pPr>
              <w:keepNext/>
              <w:keepLines/>
              <w:autoSpaceDE w:val="0"/>
              <w:autoSpaceDN w:val="0"/>
              <w:adjustRightInd w:val="0"/>
              <w:rPr>
                <w:noProof w:val="0"/>
                <w:szCs w:val="22"/>
                <w:lang w:val="sl-SI"/>
              </w:rPr>
            </w:pPr>
            <w:r w:rsidRPr="00F87E57">
              <w:rPr>
                <w:noProof w:val="0"/>
                <w:szCs w:val="22"/>
                <w:lang w:val="sl-SI"/>
              </w:rPr>
              <w:t>Obsežnejša hemartroza, krvavitev v mišico ali hematom</w:t>
            </w:r>
          </w:p>
        </w:tc>
        <w:tc>
          <w:tcPr>
            <w:tcW w:w="1984" w:type="dxa"/>
            <w:tcBorders>
              <w:top w:val="single" w:sz="4" w:space="0" w:color="auto"/>
              <w:left w:val="nil"/>
              <w:bottom w:val="single" w:sz="4" w:space="0" w:color="auto"/>
              <w:right w:val="single" w:sz="4" w:space="0" w:color="auto"/>
            </w:tcBorders>
            <w:shd w:val="clear" w:color="auto" w:fill="auto"/>
            <w:noWrap/>
            <w:tcMar>
              <w:top w:w="113" w:type="dxa"/>
              <w:bottom w:w="113" w:type="dxa"/>
            </w:tcMar>
          </w:tcPr>
          <w:p w:rsidR="00127600" w:rsidRPr="00F87E57" w:rsidRDefault="00127600" w:rsidP="00CD7BD7">
            <w:pPr>
              <w:keepNext/>
              <w:keepLines/>
              <w:autoSpaceDE w:val="0"/>
              <w:autoSpaceDN w:val="0"/>
              <w:adjustRightInd w:val="0"/>
              <w:rPr>
                <w:noProof w:val="0"/>
                <w:szCs w:val="22"/>
                <w:lang w:val="sl-SI"/>
              </w:rPr>
            </w:pPr>
            <w:r w:rsidRPr="00F87E57">
              <w:rPr>
                <w:noProof w:val="0"/>
                <w:szCs w:val="22"/>
                <w:lang w:val="sl-SI"/>
              </w:rPr>
              <w:t>40</w:t>
            </w:r>
          </w:p>
        </w:tc>
        <w:tc>
          <w:tcPr>
            <w:tcW w:w="3500" w:type="dxa"/>
            <w:tcBorders>
              <w:top w:val="single" w:sz="4" w:space="0" w:color="auto"/>
              <w:left w:val="nil"/>
              <w:bottom w:val="single" w:sz="4" w:space="0" w:color="auto"/>
              <w:right w:val="single" w:sz="8" w:space="0" w:color="auto"/>
            </w:tcBorders>
            <w:shd w:val="clear" w:color="auto" w:fill="auto"/>
            <w:noWrap/>
            <w:tcMar>
              <w:top w:w="113" w:type="dxa"/>
              <w:bottom w:w="113" w:type="dxa"/>
            </w:tcMar>
          </w:tcPr>
          <w:p w:rsidR="00127600" w:rsidRPr="00F87E57" w:rsidRDefault="009F6317" w:rsidP="00CD7BD7">
            <w:pPr>
              <w:keepNext/>
              <w:keepLines/>
              <w:autoSpaceDE w:val="0"/>
              <w:autoSpaceDN w:val="0"/>
              <w:adjustRightInd w:val="0"/>
              <w:rPr>
                <w:noProof w:val="0"/>
                <w:szCs w:val="22"/>
                <w:lang w:val="sl-SI"/>
              </w:rPr>
            </w:pPr>
            <w:r w:rsidRPr="00F87E57">
              <w:rPr>
                <w:noProof w:val="0"/>
                <w:szCs w:val="22"/>
                <w:lang w:val="sl-SI"/>
              </w:rPr>
              <w:t>Priporočamo uporabo</w:t>
            </w:r>
            <w:r w:rsidR="00E06813" w:rsidRPr="00F87E57">
              <w:rPr>
                <w:noProof w:val="0"/>
                <w:szCs w:val="22"/>
                <w:lang w:val="sl-SI"/>
              </w:rPr>
              <w:t xml:space="preserve"> enkratnega odmerka</w:t>
            </w:r>
            <w:r w:rsidR="00CC281A" w:rsidRPr="00F87E57">
              <w:rPr>
                <w:noProof w:val="0"/>
                <w:szCs w:val="22"/>
                <w:lang w:val="sl-SI"/>
              </w:rPr>
              <w:t>.</w:t>
            </w:r>
          </w:p>
        </w:tc>
      </w:tr>
      <w:tr w:rsidR="00127600" w:rsidRPr="00F87E57"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tcPr>
          <w:p w:rsidR="00127600" w:rsidRPr="00F87E57" w:rsidRDefault="00E06813" w:rsidP="00E06813">
            <w:pPr>
              <w:autoSpaceDE w:val="0"/>
              <w:autoSpaceDN w:val="0"/>
              <w:adjustRightInd w:val="0"/>
              <w:rPr>
                <w:noProof w:val="0"/>
                <w:szCs w:val="22"/>
                <w:lang w:val="sl-SI"/>
              </w:rPr>
            </w:pPr>
            <w:r w:rsidRPr="00F87E57">
              <w:rPr>
                <w:noProof w:val="0"/>
                <w:szCs w:val="22"/>
                <w:lang w:val="sl-SI"/>
              </w:rPr>
              <w:t xml:space="preserve">Hude ali življenjsko </w:t>
            </w:r>
            <w:r w:rsidR="005E502E" w:rsidRPr="00F87E57">
              <w:rPr>
                <w:noProof w:val="0"/>
                <w:szCs w:val="22"/>
                <w:lang w:val="sl-SI"/>
              </w:rPr>
              <w:t>nevarne</w:t>
            </w:r>
            <w:r w:rsidRPr="00F87E57">
              <w:rPr>
                <w:noProof w:val="0"/>
                <w:szCs w:val="22"/>
                <w:lang w:val="sl-SI"/>
              </w:rPr>
              <w:t xml:space="preserve"> krvavitve</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tcPr>
          <w:p w:rsidR="00127600" w:rsidRPr="00F87E57" w:rsidRDefault="00127600" w:rsidP="00262EAE">
            <w:pPr>
              <w:autoSpaceDE w:val="0"/>
              <w:autoSpaceDN w:val="0"/>
              <w:adjustRightInd w:val="0"/>
              <w:rPr>
                <w:noProof w:val="0"/>
                <w:szCs w:val="22"/>
                <w:lang w:val="sl-SI"/>
              </w:rPr>
            </w:pPr>
            <w:r w:rsidRPr="00F87E57">
              <w:rPr>
                <w:noProof w:val="0"/>
                <w:szCs w:val="22"/>
                <w:lang w:val="sl-SI"/>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tcPr>
          <w:p w:rsidR="00127600" w:rsidRPr="00F87E57" w:rsidRDefault="004D4CE6" w:rsidP="00262EAE">
            <w:pPr>
              <w:autoSpaceDE w:val="0"/>
              <w:autoSpaceDN w:val="0"/>
              <w:adjustRightInd w:val="0"/>
              <w:rPr>
                <w:noProof w:val="0"/>
                <w:szCs w:val="22"/>
                <w:lang w:val="sl-SI"/>
              </w:rPr>
            </w:pPr>
            <w:r w:rsidRPr="00F87E57">
              <w:rPr>
                <w:noProof w:val="0"/>
                <w:szCs w:val="22"/>
                <w:lang w:val="sl-SI"/>
              </w:rPr>
              <w:t>Aplicira se lahko dodatne odmerke po 40 i.e./kg</w:t>
            </w:r>
          </w:p>
        </w:tc>
      </w:tr>
    </w:tbl>
    <w:p w:rsidR="00127600" w:rsidRPr="00F87E57" w:rsidRDefault="00127600" w:rsidP="00262EAE">
      <w:pPr>
        <w:autoSpaceDE w:val="0"/>
        <w:autoSpaceDN w:val="0"/>
        <w:adjustRightInd w:val="0"/>
        <w:rPr>
          <w:noProof w:val="0"/>
          <w:szCs w:val="22"/>
          <w:lang w:val="sl-SI"/>
        </w:rPr>
      </w:pPr>
    </w:p>
    <w:p w:rsidR="00CC281A" w:rsidRPr="00F87E57" w:rsidRDefault="004D4CE6" w:rsidP="00262EAE">
      <w:pPr>
        <w:autoSpaceDE w:val="0"/>
        <w:autoSpaceDN w:val="0"/>
        <w:adjustRightInd w:val="0"/>
        <w:rPr>
          <w:i/>
          <w:noProof w:val="0"/>
          <w:szCs w:val="22"/>
          <w:u w:val="single"/>
          <w:lang w:val="sl-SI"/>
        </w:rPr>
      </w:pPr>
      <w:r w:rsidRPr="00F87E57">
        <w:rPr>
          <w:i/>
          <w:noProof w:val="0"/>
          <w:szCs w:val="22"/>
          <w:u w:val="single"/>
          <w:lang w:val="sl-SI"/>
        </w:rPr>
        <w:t>Kirurški poseg</w:t>
      </w:r>
      <w:r w:rsidR="00486A4E" w:rsidRPr="00F87E57">
        <w:rPr>
          <w:i/>
          <w:noProof w:val="0"/>
          <w:szCs w:val="22"/>
          <w:u w:val="single"/>
          <w:lang w:val="sl-SI"/>
        </w:rPr>
        <w:t>i</w:t>
      </w:r>
    </w:p>
    <w:p w:rsidR="00CC281A" w:rsidRPr="00F87E57" w:rsidRDefault="004D4CE6" w:rsidP="00262EAE">
      <w:pPr>
        <w:autoSpaceDE w:val="0"/>
        <w:autoSpaceDN w:val="0"/>
        <w:adjustRightInd w:val="0"/>
        <w:rPr>
          <w:noProof w:val="0"/>
          <w:szCs w:val="22"/>
          <w:lang w:val="sl-SI"/>
        </w:rPr>
      </w:pPr>
      <w:r w:rsidRPr="00F87E57">
        <w:rPr>
          <w:noProof w:val="0"/>
          <w:szCs w:val="22"/>
          <w:lang w:val="sl-SI"/>
        </w:rPr>
        <w:t xml:space="preserve">Odmerek in odmerni </w:t>
      </w:r>
      <w:r w:rsidR="00B025F6" w:rsidRPr="00F87E57">
        <w:rPr>
          <w:noProof w:val="0"/>
          <w:szCs w:val="22"/>
          <w:lang w:val="sl-SI"/>
        </w:rPr>
        <w:t>intervali</w:t>
      </w:r>
      <w:r w:rsidRPr="00F87E57">
        <w:rPr>
          <w:noProof w:val="0"/>
          <w:szCs w:val="22"/>
          <w:lang w:val="sl-SI"/>
        </w:rPr>
        <w:t xml:space="preserve"> pri kirurških posegih so odvisni od </w:t>
      </w:r>
      <w:r w:rsidR="00A53672" w:rsidRPr="00F87E57">
        <w:rPr>
          <w:noProof w:val="0"/>
          <w:szCs w:val="22"/>
          <w:lang w:val="sl-SI"/>
        </w:rPr>
        <w:t xml:space="preserve">vrste </w:t>
      </w:r>
      <w:r w:rsidRPr="00F87E57">
        <w:rPr>
          <w:noProof w:val="0"/>
          <w:szCs w:val="22"/>
          <w:lang w:val="sl-SI"/>
        </w:rPr>
        <w:t xml:space="preserve">posega in lokalne prakse. Splošna priporočila so </w:t>
      </w:r>
      <w:r w:rsidR="00191327" w:rsidRPr="00F87E57">
        <w:rPr>
          <w:noProof w:val="0"/>
          <w:szCs w:val="22"/>
          <w:lang w:val="sl-SI"/>
        </w:rPr>
        <w:t>navedena</w:t>
      </w:r>
      <w:r w:rsidRPr="00F87E57">
        <w:rPr>
          <w:noProof w:val="0"/>
          <w:szCs w:val="22"/>
          <w:lang w:val="sl-SI"/>
        </w:rPr>
        <w:t xml:space="preserve"> v preglednici 2</w:t>
      </w:r>
      <w:r w:rsidR="00375607" w:rsidRPr="00F87E57">
        <w:rPr>
          <w:noProof w:val="0"/>
          <w:szCs w:val="22"/>
          <w:lang w:val="sl-SI"/>
        </w:rPr>
        <w:t>.</w:t>
      </w:r>
    </w:p>
    <w:p w:rsidR="00127600" w:rsidRPr="00F87E57" w:rsidRDefault="00127600" w:rsidP="00262EAE">
      <w:pPr>
        <w:autoSpaceDE w:val="0"/>
        <w:autoSpaceDN w:val="0"/>
        <w:adjustRightInd w:val="0"/>
        <w:rPr>
          <w:noProof w:val="0"/>
          <w:szCs w:val="22"/>
          <w:lang w:val="sl-SI"/>
        </w:rPr>
      </w:pPr>
    </w:p>
    <w:p w:rsidR="00501CA5" w:rsidRPr="00F87E57" w:rsidRDefault="008844B8" w:rsidP="00262EAE">
      <w:pPr>
        <w:autoSpaceDE w:val="0"/>
        <w:autoSpaceDN w:val="0"/>
        <w:adjustRightInd w:val="0"/>
        <w:rPr>
          <w:noProof w:val="0"/>
          <w:szCs w:val="22"/>
          <w:lang w:val="sl-SI"/>
        </w:rPr>
      </w:pPr>
      <w:r w:rsidRPr="00F87E57">
        <w:rPr>
          <w:b/>
          <w:noProof w:val="0"/>
          <w:szCs w:val="22"/>
          <w:lang w:val="sl-SI"/>
        </w:rPr>
        <w:t>Preglednica </w:t>
      </w:r>
      <w:r w:rsidR="000B0DCD" w:rsidRPr="00F87E57">
        <w:rPr>
          <w:b/>
          <w:noProof w:val="0"/>
          <w:szCs w:val="22"/>
          <w:lang w:val="sl-SI"/>
        </w:rPr>
        <w:t>2</w:t>
      </w:r>
      <w:r w:rsidRPr="00F87E57">
        <w:rPr>
          <w:b/>
          <w:noProof w:val="0"/>
          <w:szCs w:val="22"/>
          <w:lang w:val="sl-SI"/>
        </w:rPr>
        <w:t>:</w:t>
      </w:r>
      <w:r w:rsidR="000B0DCD" w:rsidRPr="00F87E57">
        <w:rPr>
          <w:b/>
          <w:noProof w:val="0"/>
          <w:szCs w:val="22"/>
          <w:lang w:val="sl-SI"/>
        </w:rPr>
        <w:tab/>
      </w:r>
      <w:r w:rsidR="00B025F6" w:rsidRPr="00F87E57">
        <w:rPr>
          <w:b/>
          <w:noProof w:val="0"/>
          <w:szCs w:val="22"/>
          <w:lang w:val="sl-SI"/>
        </w:rPr>
        <w:t>Zdravljenje z zdravilom Refixia pri kirurških posegih</w:t>
      </w:r>
    </w:p>
    <w:tbl>
      <w:tblPr>
        <w:tblW w:w="7812" w:type="dxa"/>
        <w:tblInd w:w="108" w:type="dxa"/>
        <w:tblLook w:val="04A0" w:firstRow="1" w:lastRow="0" w:firstColumn="1" w:lastColumn="0" w:noHBand="0" w:noVBand="1"/>
      </w:tblPr>
      <w:tblGrid>
        <w:gridCol w:w="2174"/>
        <w:gridCol w:w="1805"/>
        <w:gridCol w:w="3833"/>
      </w:tblGrid>
      <w:tr w:rsidR="00127600" w:rsidRPr="00F87E57"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tcPr>
          <w:p w:rsidR="00127600" w:rsidRPr="00F87E57" w:rsidRDefault="00EA4BB0" w:rsidP="00262EAE">
            <w:pPr>
              <w:autoSpaceDE w:val="0"/>
              <w:autoSpaceDN w:val="0"/>
              <w:adjustRightInd w:val="0"/>
              <w:rPr>
                <w:b/>
                <w:noProof w:val="0"/>
                <w:szCs w:val="22"/>
                <w:lang w:val="sl-SI"/>
              </w:rPr>
            </w:pPr>
            <w:r w:rsidRPr="00F87E57">
              <w:rPr>
                <w:b/>
                <w:noProof w:val="0"/>
                <w:szCs w:val="22"/>
                <w:lang w:val="sl-SI"/>
              </w:rPr>
              <w:t>Vrsta kirurškega posega</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tcPr>
          <w:p w:rsidR="00127600" w:rsidRPr="00F87E57" w:rsidRDefault="00EA4BB0" w:rsidP="00262EAE">
            <w:pPr>
              <w:autoSpaceDE w:val="0"/>
              <w:autoSpaceDN w:val="0"/>
              <w:adjustRightInd w:val="0"/>
              <w:rPr>
                <w:b/>
                <w:noProof w:val="0"/>
                <w:szCs w:val="22"/>
                <w:lang w:val="sl-SI"/>
              </w:rPr>
            </w:pPr>
            <w:r w:rsidRPr="00F87E57">
              <w:rPr>
                <w:b/>
                <w:noProof w:val="0"/>
                <w:szCs w:val="22"/>
                <w:lang w:val="sl-SI"/>
              </w:rPr>
              <w:t>Priporočeni odmerek v i.e./kg telesne mase</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tcPr>
          <w:p w:rsidR="00127600" w:rsidRPr="00F87E57" w:rsidRDefault="00EA4BB0" w:rsidP="00262EAE">
            <w:pPr>
              <w:autoSpaceDE w:val="0"/>
              <w:autoSpaceDN w:val="0"/>
              <w:adjustRightInd w:val="0"/>
              <w:rPr>
                <w:b/>
                <w:noProof w:val="0"/>
                <w:szCs w:val="22"/>
                <w:lang w:val="sl-SI"/>
              </w:rPr>
            </w:pPr>
            <w:r w:rsidRPr="00F87E57">
              <w:rPr>
                <w:b/>
                <w:noProof w:val="0"/>
                <w:szCs w:val="22"/>
                <w:lang w:val="sl-SI"/>
              </w:rPr>
              <w:t>Priporočila za odmerjanje</w:t>
            </w:r>
          </w:p>
        </w:tc>
      </w:tr>
      <w:tr w:rsidR="00127600" w:rsidRPr="00F87E57"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tcPr>
          <w:p w:rsidR="00127600" w:rsidRPr="00F87E57" w:rsidRDefault="00EA4BB0" w:rsidP="00262EAE">
            <w:pPr>
              <w:autoSpaceDE w:val="0"/>
              <w:autoSpaceDN w:val="0"/>
              <w:adjustRightInd w:val="0"/>
              <w:rPr>
                <w:noProof w:val="0"/>
                <w:szCs w:val="22"/>
                <w:lang w:val="sl-SI"/>
              </w:rPr>
            </w:pPr>
            <w:r w:rsidRPr="00F87E57">
              <w:rPr>
                <w:noProof w:val="0"/>
                <w:szCs w:val="22"/>
                <w:lang w:val="sl-SI"/>
              </w:rPr>
              <w:t>Manjši kirurški posegi, vključno z ekstrakcijo zoba</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127600" w:rsidRPr="00F87E57" w:rsidRDefault="00127600" w:rsidP="00262EAE">
            <w:pPr>
              <w:autoSpaceDE w:val="0"/>
              <w:autoSpaceDN w:val="0"/>
              <w:adjustRightInd w:val="0"/>
              <w:rPr>
                <w:noProof w:val="0"/>
                <w:szCs w:val="22"/>
                <w:lang w:val="sl-SI"/>
              </w:rPr>
            </w:pPr>
            <w:r w:rsidRPr="00F87E57">
              <w:rPr>
                <w:noProof w:val="0"/>
                <w:szCs w:val="22"/>
                <w:lang w:val="sl-SI"/>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127600" w:rsidRPr="00F87E57" w:rsidRDefault="00177B4C" w:rsidP="00262EAE">
            <w:pPr>
              <w:autoSpaceDE w:val="0"/>
              <w:autoSpaceDN w:val="0"/>
              <w:adjustRightInd w:val="0"/>
              <w:rPr>
                <w:noProof w:val="0"/>
                <w:szCs w:val="22"/>
                <w:lang w:val="sl-SI"/>
              </w:rPr>
            </w:pPr>
            <w:r w:rsidRPr="00F87E57">
              <w:rPr>
                <w:noProof w:val="0"/>
                <w:szCs w:val="22"/>
                <w:lang w:val="sl-SI"/>
              </w:rPr>
              <w:t>Po potrebi se lahko aplicira dodatne odmerke.</w:t>
            </w:r>
          </w:p>
        </w:tc>
      </w:tr>
      <w:tr w:rsidR="008665FC" w:rsidRPr="00F87E57"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F87E57" w:rsidRDefault="00177B4C" w:rsidP="00262EAE">
            <w:pPr>
              <w:autoSpaceDE w:val="0"/>
              <w:autoSpaceDN w:val="0"/>
              <w:adjustRightInd w:val="0"/>
              <w:rPr>
                <w:noProof w:val="0"/>
                <w:szCs w:val="22"/>
                <w:lang w:val="sl-SI"/>
              </w:rPr>
            </w:pPr>
            <w:r w:rsidRPr="00F87E57">
              <w:rPr>
                <w:noProof w:val="0"/>
                <w:szCs w:val="22"/>
                <w:lang w:val="sl-SI"/>
              </w:rPr>
              <w:t>Večji kirurški posegi</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F87E57" w:rsidRDefault="008665FC" w:rsidP="00262EAE">
            <w:pPr>
              <w:autoSpaceDE w:val="0"/>
              <w:autoSpaceDN w:val="0"/>
              <w:adjustRightInd w:val="0"/>
              <w:rPr>
                <w:noProof w:val="0"/>
                <w:szCs w:val="22"/>
                <w:lang w:val="sl-SI"/>
              </w:rPr>
            </w:pPr>
            <w:r w:rsidRPr="00F87E57">
              <w:rPr>
                <w:noProof w:val="0"/>
                <w:szCs w:val="22"/>
                <w:lang w:val="sl-SI"/>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F87E57" w:rsidRDefault="00BA41FE" w:rsidP="00262EAE">
            <w:pPr>
              <w:autoSpaceDE w:val="0"/>
              <w:autoSpaceDN w:val="0"/>
              <w:adjustRightInd w:val="0"/>
              <w:rPr>
                <w:noProof w:val="0"/>
                <w:szCs w:val="22"/>
                <w:lang w:val="sl-SI"/>
              </w:rPr>
            </w:pPr>
            <w:r w:rsidRPr="00F87E57">
              <w:rPr>
                <w:noProof w:val="0"/>
                <w:szCs w:val="22"/>
                <w:lang w:val="sl-SI"/>
              </w:rPr>
              <w:t>Odmerek pred kirurškim posegom</w:t>
            </w:r>
            <w:r w:rsidR="00177B4C" w:rsidRPr="00F87E57">
              <w:rPr>
                <w:noProof w:val="0"/>
                <w:szCs w:val="22"/>
                <w:lang w:val="sl-SI"/>
              </w:rPr>
              <w:t>.</w:t>
            </w:r>
          </w:p>
        </w:tc>
      </w:tr>
      <w:tr w:rsidR="008665FC" w:rsidRPr="00F87E57"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tcPr>
          <w:p w:rsidR="008665FC" w:rsidRPr="00F87E57" w:rsidRDefault="008665FC" w:rsidP="00262EAE">
            <w:pPr>
              <w:autoSpaceDE w:val="0"/>
              <w:autoSpaceDN w:val="0"/>
              <w:adjustRightInd w:val="0"/>
              <w:rPr>
                <w:noProof w:val="0"/>
                <w:szCs w:val="22"/>
                <w:lang w:val="sl-SI"/>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F87E57" w:rsidRDefault="008665FC" w:rsidP="00262EAE">
            <w:pPr>
              <w:autoSpaceDE w:val="0"/>
              <w:autoSpaceDN w:val="0"/>
              <w:adjustRightInd w:val="0"/>
              <w:rPr>
                <w:noProof w:val="0"/>
                <w:szCs w:val="22"/>
                <w:lang w:val="sl-SI"/>
              </w:rPr>
            </w:pPr>
            <w:r w:rsidRPr="00F87E57">
              <w:rPr>
                <w:noProof w:val="0"/>
                <w:szCs w:val="22"/>
                <w:lang w:val="sl-SI"/>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F87E57" w:rsidRDefault="00BA41FE" w:rsidP="00262EAE">
            <w:pPr>
              <w:autoSpaceDE w:val="0"/>
              <w:autoSpaceDN w:val="0"/>
              <w:adjustRightInd w:val="0"/>
              <w:rPr>
                <w:noProof w:val="0"/>
                <w:szCs w:val="22"/>
                <w:lang w:val="sl-SI"/>
              </w:rPr>
            </w:pPr>
            <w:r w:rsidRPr="00F87E57">
              <w:rPr>
                <w:noProof w:val="0"/>
                <w:szCs w:val="22"/>
                <w:lang w:val="sl-SI"/>
              </w:rPr>
              <w:t xml:space="preserve">V prvem tednu po </w:t>
            </w:r>
            <w:r w:rsidR="009E30E8" w:rsidRPr="00F87E57">
              <w:rPr>
                <w:noProof w:val="0"/>
                <w:szCs w:val="22"/>
                <w:lang w:val="sl-SI"/>
              </w:rPr>
              <w:t xml:space="preserve">kirurškem posegu </w:t>
            </w:r>
            <w:r w:rsidR="00986B97" w:rsidRPr="00F87E57">
              <w:rPr>
                <w:noProof w:val="0"/>
                <w:szCs w:val="22"/>
                <w:lang w:val="sl-SI"/>
              </w:rPr>
              <w:t>je treba presoditi</w:t>
            </w:r>
            <w:r w:rsidR="00504F07" w:rsidRPr="00F87E57">
              <w:rPr>
                <w:noProof w:val="0"/>
                <w:szCs w:val="22"/>
                <w:lang w:val="sl-SI"/>
              </w:rPr>
              <w:t xml:space="preserve"> o aplikaciji dveh odmerkov </w:t>
            </w:r>
            <w:r w:rsidR="00986B97" w:rsidRPr="00F87E57">
              <w:rPr>
                <w:noProof w:val="0"/>
                <w:szCs w:val="22"/>
                <w:lang w:val="sl-SI"/>
              </w:rPr>
              <w:t xml:space="preserve">po </w:t>
            </w:r>
            <w:r w:rsidR="00E516ED" w:rsidRPr="00F87E57">
              <w:rPr>
                <w:noProof w:val="0"/>
                <w:szCs w:val="22"/>
                <w:lang w:val="sl-SI"/>
              </w:rPr>
              <w:t>40 i.e./kg (</w:t>
            </w:r>
            <w:r w:rsidR="00504F07" w:rsidRPr="00F87E57">
              <w:rPr>
                <w:noProof w:val="0"/>
                <w:szCs w:val="22"/>
                <w:lang w:val="sl-SI"/>
              </w:rPr>
              <w:t>z</w:t>
            </w:r>
            <w:r w:rsidR="00E516ED" w:rsidRPr="00F87E57">
              <w:rPr>
                <w:noProof w:val="0"/>
                <w:szCs w:val="22"/>
                <w:lang w:val="sl-SI"/>
              </w:rPr>
              <w:t xml:space="preserve"> </w:t>
            </w:r>
            <w:r w:rsidR="008665FC" w:rsidRPr="00F87E57">
              <w:rPr>
                <w:noProof w:val="0"/>
                <w:szCs w:val="22"/>
                <w:lang w:val="sl-SI"/>
              </w:rPr>
              <w:t>1</w:t>
            </w:r>
            <w:r w:rsidR="00205C20" w:rsidRPr="00F87E57">
              <w:rPr>
                <w:noProof w:val="0"/>
                <w:szCs w:val="22"/>
                <w:lang w:val="sl-SI"/>
              </w:rPr>
              <w:t>–</w:t>
            </w:r>
            <w:r w:rsidR="00504F07" w:rsidRPr="00F87E57">
              <w:rPr>
                <w:noProof w:val="0"/>
                <w:szCs w:val="22"/>
                <w:lang w:val="sl-SI"/>
              </w:rPr>
              <w:t>3 dnevnim vmesnim presledkom</w:t>
            </w:r>
            <w:r w:rsidR="008665FC" w:rsidRPr="00F87E57">
              <w:rPr>
                <w:noProof w:val="0"/>
                <w:szCs w:val="22"/>
                <w:lang w:val="sl-SI"/>
              </w:rPr>
              <w:t>).</w:t>
            </w:r>
          </w:p>
          <w:p w:rsidR="008665FC" w:rsidRPr="00F87E57" w:rsidRDefault="008665FC" w:rsidP="00262EAE">
            <w:pPr>
              <w:autoSpaceDE w:val="0"/>
              <w:autoSpaceDN w:val="0"/>
              <w:adjustRightInd w:val="0"/>
              <w:rPr>
                <w:noProof w:val="0"/>
                <w:szCs w:val="22"/>
                <w:lang w:val="sl-SI"/>
              </w:rPr>
            </w:pPr>
          </w:p>
          <w:p w:rsidR="008665FC" w:rsidRPr="00F87E57" w:rsidRDefault="00E516ED" w:rsidP="00262EAE">
            <w:pPr>
              <w:autoSpaceDE w:val="0"/>
              <w:autoSpaceDN w:val="0"/>
              <w:adjustRightInd w:val="0"/>
              <w:rPr>
                <w:noProof w:val="0"/>
                <w:szCs w:val="22"/>
                <w:lang w:val="sl-SI"/>
              </w:rPr>
            </w:pPr>
            <w:r w:rsidRPr="00F87E57">
              <w:rPr>
                <w:noProof w:val="0"/>
                <w:szCs w:val="22"/>
                <w:lang w:val="sl-SI"/>
              </w:rPr>
              <w:t xml:space="preserve">Zaradi dolgega razpolovnega časa zdravila </w:t>
            </w:r>
            <w:r w:rsidR="005E05CE" w:rsidRPr="00F87E57">
              <w:rPr>
                <w:noProof w:val="0"/>
                <w:szCs w:val="22"/>
                <w:lang w:val="sl-SI"/>
              </w:rPr>
              <w:t>Refixia</w:t>
            </w:r>
            <w:r w:rsidR="008665FC" w:rsidRPr="00F87E57">
              <w:rPr>
                <w:noProof w:val="0"/>
                <w:szCs w:val="22"/>
                <w:lang w:val="sl-SI"/>
              </w:rPr>
              <w:t xml:space="preserve"> </w:t>
            </w:r>
            <w:r w:rsidR="00436E87" w:rsidRPr="00F87E57">
              <w:rPr>
                <w:noProof w:val="0"/>
                <w:szCs w:val="22"/>
                <w:lang w:val="sl-SI"/>
              </w:rPr>
              <w:t>se</w:t>
            </w:r>
            <w:r w:rsidRPr="00F87E57">
              <w:rPr>
                <w:noProof w:val="0"/>
                <w:szCs w:val="22"/>
                <w:lang w:val="sl-SI"/>
              </w:rPr>
              <w:t xml:space="preserve"> pogost</w:t>
            </w:r>
            <w:r w:rsidR="00436E87" w:rsidRPr="00F87E57">
              <w:rPr>
                <w:noProof w:val="0"/>
                <w:szCs w:val="22"/>
                <w:lang w:val="sl-SI"/>
              </w:rPr>
              <w:t xml:space="preserve">nost odmerjanja </w:t>
            </w:r>
            <w:r w:rsidR="0075375D" w:rsidRPr="00F87E57">
              <w:rPr>
                <w:noProof w:val="0"/>
                <w:szCs w:val="22"/>
                <w:lang w:val="sl-SI"/>
              </w:rPr>
              <w:t>po prvem tednu</w:t>
            </w:r>
            <w:r w:rsidR="00C203C2" w:rsidRPr="00F87E57">
              <w:rPr>
                <w:noProof w:val="0"/>
                <w:szCs w:val="22"/>
                <w:lang w:val="sl-SI"/>
              </w:rPr>
              <w:t xml:space="preserve"> </w:t>
            </w:r>
            <w:r w:rsidR="00436E87" w:rsidRPr="00F87E57">
              <w:rPr>
                <w:noProof w:val="0"/>
                <w:szCs w:val="22"/>
                <w:lang w:val="sl-SI"/>
              </w:rPr>
              <w:t xml:space="preserve">po kirurškem posegu </w:t>
            </w:r>
            <w:r w:rsidR="00C203C2" w:rsidRPr="00F87E57">
              <w:rPr>
                <w:noProof w:val="0"/>
                <w:szCs w:val="22"/>
                <w:lang w:val="sl-SI"/>
              </w:rPr>
              <w:t>lahko podaljša na</w:t>
            </w:r>
            <w:r w:rsidR="0075375D" w:rsidRPr="00F87E57">
              <w:rPr>
                <w:noProof w:val="0"/>
                <w:szCs w:val="22"/>
                <w:lang w:val="sl-SI"/>
              </w:rPr>
              <w:t xml:space="preserve"> enkrat na teden </w:t>
            </w:r>
            <w:r w:rsidR="00D043DB" w:rsidRPr="00F87E57">
              <w:rPr>
                <w:noProof w:val="0"/>
                <w:szCs w:val="22"/>
                <w:lang w:val="sl-SI"/>
              </w:rPr>
              <w:t>dokler</w:t>
            </w:r>
            <w:r w:rsidR="00C203C2" w:rsidRPr="00F87E57">
              <w:rPr>
                <w:noProof w:val="0"/>
                <w:szCs w:val="22"/>
                <w:lang w:val="sl-SI"/>
              </w:rPr>
              <w:t xml:space="preserve"> se krvavitev ne ustavi in rana ustrezno zaceli</w:t>
            </w:r>
            <w:r w:rsidR="008665FC" w:rsidRPr="00F87E57">
              <w:rPr>
                <w:noProof w:val="0"/>
                <w:szCs w:val="22"/>
                <w:lang w:val="sl-SI"/>
              </w:rPr>
              <w:t>.</w:t>
            </w:r>
          </w:p>
        </w:tc>
      </w:tr>
    </w:tbl>
    <w:p w:rsidR="00127600" w:rsidRPr="00F87E57" w:rsidRDefault="00127600" w:rsidP="00262EAE">
      <w:pPr>
        <w:autoSpaceDE w:val="0"/>
        <w:autoSpaceDN w:val="0"/>
        <w:adjustRightInd w:val="0"/>
        <w:rPr>
          <w:noProof w:val="0"/>
          <w:szCs w:val="22"/>
          <w:lang w:val="sl-SI"/>
        </w:rPr>
      </w:pPr>
    </w:p>
    <w:p w:rsidR="00127600" w:rsidRPr="00F87E57" w:rsidRDefault="006E15DD" w:rsidP="00262EAE">
      <w:pPr>
        <w:autoSpaceDE w:val="0"/>
        <w:autoSpaceDN w:val="0"/>
        <w:adjustRightInd w:val="0"/>
        <w:rPr>
          <w:bCs/>
          <w:i/>
          <w:iCs/>
          <w:noProof w:val="0"/>
          <w:szCs w:val="22"/>
          <w:u w:val="single"/>
          <w:lang w:val="sl-SI"/>
        </w:rPr>
      </w:pPr>
      <w:r w:rsidRPr="00F87E57">
        <w:rPr>
          <w:bCs/>
          <w:i/>
          <w:iCs/>
          <w:noProof w:val="0"/>
          <w:szCs w:val="22"/>
          <w:u w:val="single"/>
          <w:lang w:val="sl-SI"/>
        </w:rPr>
        <w:t>Pediatrična populacija</w:t>
      </w:r>
    </w:p>
    <w:p w:rsidR="00FC048F" w:rsidRPr="00F87E57" w:rsidRDefault="00C203C2" w:rsidP="00262EAE">
      <w:pPr>
        <w:autoSpaceDE w:val="0"/>
        <w:autoSpaceDN w:val="0"/>
        <w:adjustRightInd w:val="0"/>
        <w:rPr>
          <w:bCs/>
          <w:iCs/>
          <w:noProof w:val="0"/>
          <w:szCs w:val="22"/>
          <w:lang w:val="sl-SI"/>
        </w:rPr>
      </w:pPr>
      <w:r w:rsidRPr="00F87E57">
        <w:rPr>
          <w:bCs/>
          <w:iCs/>
          <w:noProof w:val="0"/>
          <w:szCs w:val="22"/>
          <w:lang w:val="sl-SI"/>
        </w:rPr>
        <w:t xml:space="preserve">Priporočeni odmerki pri </w:t>
      </w:r>
      <w:r w:rsidR="00071D03" w:rsidRPr="00F87E57">
        <w:rPr>
          <w:bCs/>
          <w:iCs/>
          <w:noProof w:val="0"/>
          <w:szCs w:val="22"/>
          <w:lang w:val="sl-SI"/>
        </w:rPr>
        <w:t>mladostnikih (12</w:t>
      </w:r>
      <w:r w:rsidR="00305866" w:rsidRPr="00F87E57">
        <w:rPr>
          <w:bCs/>
          <w:iCs/>
          <w:noProof w:val="0"/>
          <w:szCs w:val="22"/>
          <w:lang w:val="sl-SI"/>
        </w:rPr>
        <w:t>–</w:t>
      </w:r>
      <w:r w:rsidR="00071D03" w:rsidRPr="00F87E57">
        <w:rPr>
          <w:bCs/>
          <w:iCs/>
          <w:noProof w:val="0"/>
          <w:szCs w:val="22"/>
          <w:lang w:val="sl-SI"/>
        </w:rPr>
        <w:t>18 let)</w:t>
      </w:r>
      <w:r w:rsidRPr="00F87E57">
        <w:rPr>
          <w:bCs/>
          <w:iCs/>
          <w:noProof w:val="0"/>
          <w:szCs w:val="22"/>
          <w:lang w:val="sl-SI"/>
        </w:rPr>
        <w:t xml:space="preserve"> so enaki kot pri odraslih: 40 i.e./kg telesne mase</w:t>
      </w:r>
      <w:r w:rsidR="00F0645A" w:rsidRPr="00F87E57">
        <w:rPr>
          <w:bCs/>
          <w:iCs/>
          <w:noProof w:val="0"/>
          <w:szCs w:val="22"/>
          <w:lang w:val="sl-SI"/>
        </w:rPr>
        <w:t>.</w:t>
      </w:r>
      <w:r w:rsidR="00071D03" w:rsidRPr="00F87E57">
        <w:rPr>
          <w:bCs/>
          <w:iCs/>
          <w:noProof w:val="0"/>
          <w:szCs w:val="22"/>
          <w:lang w:val="sl-SI"/>
        </w:rPr>
        <w:t xml:space="preserve"> </w:t>
      </w:r>
      <w:r w:rsidR="00D3318A" w:rsidRPr="00F87E57">
        <w:rPr>
          <w:bCs/>
          <w:iCs/>
          <w:noProof w:val="0"/>
          <w:szCs w:val="22"/>
          <w:lang w:val="sl-SI"/>
        </w:rPr>
        <w:t xml:space="preserve">Dolgoročna varnost zdravila </w:t>
      </w:r>
      <w:r w:rsidR="00071D03" w:rsidRPr="00F87E57">
        <w:rPr>
          <w:bCs/>
          <w:iCs/>
          <w:noProof w:val="0"/>
          <w:szCs w:val="22"/>
          <w:lang w:val="sl-SI"/>
        </w:rPr>
        <w:t xml:space="preserve">Refixia </w:t>
      </w:r>
      <w:r w:rsidR="00D3318A" w:rsidRPr="00F87E57">
        <w:rPr>
          <w:bCs/>
          <w:iCs/>
          <w:noProof w:val="0"/>
          <w:szCs w:val="22"/>
          <w:lang w:val="sl-SI"/>
        </w:rPr>
        <w:t>pri otrocih, mlajših od 12 let, še ni bila dokazana</w:t>
      </w:r>
      <w:r w:rsidR="00071D03" w:rsidRPr="00F87E57">
        <w:rPr>
          <w:bCs/>
          <w:iCs/>
          <w:noProof w:val="0"/>
          <w:szCs w:val="22"/>
          <w:lang w:val="sl-SI"/>
        </w:rPr>
        <w:t>.</w:t>
      </w:r>
    </w:p>
    <w:p w:rsidR="006D7BDD" w:rsidRPr="00F87E57" w:rsidRDefault="006D7BDD" w:rsidP="00262EAE">
      <w:pPr>
        <w:autoSpaceDE w:val="0"/>
        <w:autoSpaceDN w:val="0"/>
        <w:adjustRightInd w:val="0"/>
        <w:rPr>
          <w:bCs/>
          <w:iCs/>
          <w:noProof w:val="0"/>
          <w:szCs w:val="22"/>
          <w:lang w:val="sl-SI"/>
        </w:rPr>
      </w:pPr>
    </w:p>
    <w:p w:rsidR="00127600" w:rsidRPr="00F87E57" w:rsidRDefault="006E15DD" w:rsidP="00262EAE">
      <w:pPr>
        <w:autoSpaceDE w:val="0"/>
        <w:autoSpaceDN w:val="0"/>
        <w:adjustRightInd w:val="0"/>
        <w:rPr>
          <w:noProof w:val="0"/>
          <w:szCs w:val="22"/>
          <w:u w:val="single"/>
          <w:lang w:val="sl-SI"/>
        </w:rPr>
      </w:pPr>
      <w:r w:rsidRPr="00F87E57">
        <w:rPr>
          <w:noProof w:val="0"/>
          <w:szCs w:val="22"/>
          <w:u w:val="single"/>
          <w:lang w:val="sl-SI"/>
        </w:rPr>
        <w:t>Način uporabe</w:t>
      </w:r>
    </w:p>
    <w:p w:rsidR="00127600" w:rsidRPr="00F87E57" w:rsidRDefault="006A0AFE" w:rsidP="00262EAE">
      <w:pPr>
        <w:autoSpaceDE w:val="0"/>
        <w:autoSpaceDN w:val="0"/>
        <w:adjustRightInd w:val="0"/>
        <w:rPr>
          <w:noProof w:val="0"/>
          <w:szCs w:val="22"/>
          <w:lang w:val="sl-SI"/>
        </w:rPr>
      </w:pPr>
      <w:r>
        <w:rPr>
          <w:noProof w:val="0"/>
          <w:szCs w:val="22"/>
          <w:lang w:val="sl-SI"/>
        </w:rPr>
        <w:t>i</w:t>
      </w:r>
      <w:r w:rsidR="00C557AA" w:rsidRPr="00F87E57">
        <w:rPr>
          <w:noProof w:val="0"/>
          <w:szCs w:val="22"/>
          <w:lang w:val="sl-SI"/>
        </w:rPr>
        <w:t>ntravenska uporaba</w:t>
      </w:r>
    </w:p>
    <w:p w:rsidR="00483791" w:rsidRPr="00F87E57" w:rsidRDefault="00483791" w:rsidP="00262EAE">
      <w:pPr>
        <w:autoSpaceDE w:val="0"/>
        <w:autoSpaceDN w:val="0"/>
        <w:adjustRightInd w:val="0"/>
        <w:rPr>
          <w:noProof w:val="0"/>
          <w:szCs w:val="22"/>
          <w:lang w:val="sl-SI"/>
        </w:rPr>
      </w:pPr>
    </w:p>
    <w:p w:rsidR="00127600" w:rsidRPr="00F87E57" w:rsidRDefault="00C557AA" w:rsidP="00262EAE">
      <w:pPr>
        <w:autoSpaceDE w:val="0"/>
        <w:autoSpaceDN w:val="0"/>
        <w:adjustRightInd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483791" w:rsidRPr="00F87E57">
        <w:rPr>
          <w:noProof w:val="0"/>
          <w:szCs w:val="22"/>
          <w:lang w:val="sl-SI"/>
        </w:rPr>
        <w:t xml:space="preserve"> </w:t>
      </w:r>
      <w:r w:rsidRPr="00F87E57">
        <w:rPr>
          <w:noProof w:val="0"/>
          <w:szCs w:val="22"/>
          <w:lang w:val="sl-SI"/>
        </w:rPr>
        <w:t xml:space="preserve">se </w:t>
      </w:r>
      <w:r w:rsidR="00E57A1C" w:rsidRPr="00F87E57">
        <w:rPr>
          <w:noProof w:val="0"/>
          <w:szCs w:val="22"/>
          <w:lang w:val="sl-SI"/>
        </w:rPr>
        <w:t xml:space="preserve">po rekonstituciji praška za injiciranje z vehiklom s histidinom </w:t>
      </w:r>
      <w:r w:rsidRPr="00F87E57">
        <w:rPr>
          <w:noProof w:val="0"/>
          <w:szCs w:val="22"/>
          <w:lang w:val="sl-SI"/>
        </w:rPr>
        <w:t>aplicira v obliki intravenske bolus injekcije, ki traja nekaj minut</w:t>
      </w:r>
      <w:r w:rsidR="00483791" w:rsidRPr="00F87E57">
        <w:rPr>
          <w:noProof w:val="0"/>
          <w:szCs w:val="22"/>
          <w:lang w:val="sl-SI"/>
        </w:rPr>
        <w:t xml:space="preserve">. </w:t>
      </w:r>
      <w:r w:rsidR="000C0EB5" w:rsidRPr="00F87E57">
        <w:rPr>
          <w:noProof w:val="0"/>
          <w:szCs w:val="22"/>
          <w:lang w:val="sl-SI"/>
        </w:rPr>
        <w:t>Hitrost aplikacije je treba določiti na osnovi stopnje ugodja pri bolniku</w:t>
      </w:r>
      <w:r w:rsidR="00226C24" w:rsidRPr="00F87E57">
        <w:rPr>
          <w:noProof w:val="0"/>
          <w:szCs w:val="22"/>
          <w:lang w:val="sl-SI"/>
        </w:rPr>
        <w:t>, hitrost injiciranja pa ne sme biti večja od 4 ml/min</w:t>
      </w:r>
      <w:r w:rsidR="00127600" w:rsidRPr="00F87E57">
        <w:rPr>
          <w:noProof w:val="0"/>
          <w:szCs w:val="22"/>
          <w:lang w:val="sl-SI"/>
        </w:rPr>
        <w:t>.</w:t>
      </w:r>
    </w:p>
    <w:p w:rsidR="00127600" w:rsidRPr="00F87E57" w:rsidRDefault="00127600" w:rsidP="00262EAE">
      <w:pPr>
        <w:autoSpaceDE w:val="0"/>
        <w:autoSpaceDN w:val="0"/>
        <w:adjustRightInd w:val="0"/>
        <w:rPr>
          <w:noProof w:val="0"/>
          <w:szCs w:val="22"/>
          <w:lang w:val="sl-SI"/>
        </w:rPr>
      </w:pPr>
    </w:p>
    <w:p w:rsidR="00812D16" w:rsidRPr="00F87E57" w:rsidRDefault="00FD246E" w:rsidP="00262EAE">
      <w:pPr>
        <w:autoSpaceDE w:val="0"/>
        <w:autoSpaceDN w:val="0"/>
        <w:adjustRightInd w:val="0"/>
        <w:rPr>
          <w:noProof w:val="0"/>
          <w:szCs w:val="22"/>
          <w:lang w:val="sl-SI"/>
        </w:rPr>
      </w:pPr>
      <w:r w:rsidRPr="00F87E57">
        <w:rPr>
          <w:noProof w:val="0"/>
          <w:szCs w:val="22"/>
          <w:lang w:val="sl-SI"/>
        </w:rPr>
        <w:t>Za navodila glede rekonstitucije zdravila pred dajanjem glejte poglavje 6.6</w:t>
      </w:r>
      <w:r w:rsidR="00DE16AF" w:rsidRPr="00F87E57">
        <w:rPr>
          <w:noProof w:val="0"/>
          <w:szCs w:val="22"/>
          <w:lang w:val="sl-SI"/>
        </w:rPr>
        <w:t>.</w:t>
      </w:r>
    </w:p>
    <w:p w:rsidR="005F017B" w:rsidRPr="00F87E57" w:rsidRDefault="005F017B" w:rsidP="00262EAE">
      <w:pPr>
        <w:autoSpaceDE w:val="0"/>
        <w:autoSpaceDN w:val="0"/>
        <w:adjustRightInd w:val="0"/>
        <w:rPr>
          <w:noProof w:val="0"/>
          <w:szCs w:val="22"/>
          <w:lang w:val="sl-SI"/>
        </w:rPr>
      </w:pPr>
    </w:p>
    <w:p w:rsidR="006133AB" w:rsidRPr="00F87E57" w:rsidRDefault="00C43991" w:rsidP="00262EAE">
      <w:pPr>
        <w:autoSpaceDE w:val="0"/>
        <w:autoSpaceDN w:val="0"/>
        <w:adjustRightInd w:val="0"/>
        <w:rPr>
          <w:noProof w:val="0"/>
          <w:szCs w:val="22"/>
          <w:lang w:val="sl-SI"/>
        </w:rPr>
      </w:pPr>
      <w:r w:rsidRPr="00F87E57">
        <w:rPr>
          <w:noProof w:val="0"/>
          <w:szCs w:val="22"/>
          <w:lang w:val="sl-SI"/>
        </w:rPr>
        <w:t>Če bo zdravilo uporabljal bolnik sam ali mu ga bo aplicirala oseba, ki skrbi zanj</w:t>
      </w:r>
      <w:r w:rsidR="00520C2E" w:rsidRPr="00F87E57">
        <w:rPr>
          <w:noProof w:val="0"/>
          <w:szCs w:val="22"/>
          <w:lang w:val="sl-SI"/>
        </w:rPr>
        <w:t>, je treba bolnika oziroma osebo o tem ustrezno poučiti</w:t>
      </w:r>
      <w:r w:rsidR="004F4661" w:rsidRPr="00F87E57">
        <w:rPr>
          <w:noProof w:val="0"/>
          <w:szCs w:val="22"/>
          <w:lang w:val="sl-SI"/>
        </w:rPr>
        <w:t>.</w:t>
      </w: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4.3</w:t>
      </w:r>
      <w:r w:rsidRPr="00F87E57">
        <w:rPr>
          <w:b/>
          <w:noProof w:val="0"/>
          <w:szCs w:val="22"/>
          <w:lang w:val="sl-SI"/>
        </w:rPr>
        <w:tab/>
      </w:r>
      <w:r w:rsidR="00696202" w:rsidRPr="00F87E57">
        <w:rPr>
          <w:b/>
          <w:noProof w:val="0"/>
          <w:szCs w:val="22"/>
          <w:lang w:val="sl-SI"/>
        </w:rPr>
        <w:t>Kontraindikacije</w:t>
      </w:r>
    </w:p>
    <w:p w:rsidR="00812D16" w:rsidRPr="00F87E57" w:rsidRDefault="00812D16" w:rsidP="00262EAE">
      <w:pPr>
        <w:rPr>
          <w:noProof w:val="0"/>
          <w:szCs w:val="22"/>
          <w:lang w:val="sl-SI"/>
        </w:rPr>
      </w:pPr>
    </w:p>
    <w:p w:rsidR="00127600" w:rsidRPr="00F87E57" w:rsidRDefault="00FD246E" w:rsidP="00262EAE">
      <w:pPr>
        <w:rPr>
          <w:noProof w:val="0"/>
          <w:szCs w:val="22"/>
          <w:lang w:val="sl-SI"/>
        </w:rPr>
      </w:pPr>
      <w:r w:rsidRPr="00F87E57">
        <w:rPr>
          <w:noProof w:val="0"/>
          <w:szCs w:val="22"/>
          <w:lang w:val="sl-SI"/>
        </w:rPr>
        <w:t>Preobčutljivost na učinkovino ali katero koli pomožno snov, navedeno v poglavju 6.1.</w:t>
      </w:r>
    </w:p>
    <w:p w:rsidR="00127600" w:rsidRPr="00F87E57" w:rsidRDefault="00127600" w:rsidP="00262EAE">
      <w:pPr>
        <w:rPr>
          <w:noProof w:val="0"/>
          <w:szCs w:val="22"/>
          <w:lang w:val="sl-SI"/>
        </w:rPr>
      </w:pPr>
    </w:p>
    <w:p w:rsidR="00127600" w:rsidRPr="00F87E57" w:rsidRDefault="007101A2" w:rsidP="00262EAE">
      <w:pPr>
        <w:rPr>
          <w:noProof w:val="0"/>
          <w:szCs w:val="22"/>
          <w:lang w:val="sl-SI"/>
        </w:rPr>
      </w:pPr>
      <w:r w:rsidRPr="00F87E57">
        <w:rPr>
          <w:noProof w:val="0"/>
          <w:szCs w:val="22"/>
          <w:lang w:val="sl-SI"/>
        </w:rPr>
        <w:t>Znana alergijska reakcija na hrčkove beljakovine</w:t>
      </w:r>
      <w:r w:rsidR="00127600" w:rsidRPr="00F87E57">
        <w:rPr>
          <w:noProof w:val="0"/>
          <w:szCs w:val="22"/>
          <w:lang w:val="sl-SI"/>
        </w:rPr>
        <w:t>.</w:t>
      </w:r>
    </w:p>
    <w:p w:rsidR="00127600" w:rsidRPr="00F87E57" w:rsidRDefault="00127600"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4.4</w:t>
      </w:r>
      <w:r w:rsidRPr="00F87E57">
        <w:rPr>
          <w:b/>
          <w:noProof w:val="0"/>
          <w:szCs w:val="22"/>
          <w:lang w:val="sl-SI"/>
        </w:rPr>
        <w:tab/>
      </w:r>
      <w:r w:rsidR="00696202" w:rsidRPr="00F87E57">
        <w:rPr>
          <w:b/>
          <w:noProof w:val="0"/>
          <w:szCs w:val="22"/>
          <w:lang w:val="sl-SI"/>
        </w:rPr>
        <w:t>Posebna opozorila in previdnostni ukrepi</w:t>
      </w:r>
    </w:p>
    <w:p w:rsidR="002C4718" w:rsidRPr="00F87E57" w:rsidRDefault="002C4718" w:rsidP="00180561">
      <w:pPr>
        <w:rPr>
          <w:noProof w:val="0"/>
          <w:szCs w:val="22"/>
          <w:lang w:val="sl-SI"/>
        </w:rPr>
      </w:pPr>
    </w:p>
    <w:p w:rsidR="00127600" w:rsidRPr="00F87E57" w:rsidRDefault="00581117" w:rsidP="00262EAE">
      <w:pPr>
        <w:outlineLvl w:val="0"/>
        <w:rPr>
          <w:noProof w:val="0"/>
          <w:szCs w:val="22"/>
          <w:u w:val="single"/>
          <w:lang w:val="sl-SI"/>
        </w:rPr>
      </w:pPr>
      <w:r w:rsidRPr="00F87E57">
        <w:rPr>
          <w:noProof w:val="0"/>
          <w:szCs w:val="22"/>
          <w:u w:val="single"/>
          <w:lang w:val="sl-SI"/>
        </w:rPr>
        <w:t>Preobčutljivost</w:t>
      </w:r>
    </w:p>
    <w:p w:rsidR="00127600" w:rsidRPr="00F87E57" w:rsidRDefault="007101A2" w:rsidP="00262EAE">
      <w:pPr>
        <w:outlineLvl w:val="0"/>
        <w:rPr>
          <w:noProof w:val="0"/>
          <w:szCs w:val="22"/>
          <w:lang w:val="sl-SI"/>
        </w:rPr>
      </w:pPr>
      <w:r w:rsidRPr="00F87E57">
        <w:rPr>
          <w:noProof w:val="0"/>
          <w:szCs w:val="22"/>
          <w:lang w:val="sl-SI"/>
        </w:rPr>
        <w:t>Pri uporabi zdravila Refixia se lahko pojavijo preobčutljivostne reakcije alergijskega tipa</w:t>
      </w:r>
      <w:r w:rsidR="00127600" w:rsidRPr="00F87E57">
        <w:rPr>
          <w:noProof w:val="0"/>
          <w:szCs w:val="22"/>
          <w:lang w:val="sl-SI"/>
        </w:rPr>
        <w:t xml:space="preserve">. </w:t>
      </w:r>
      <w:r w:rsidR="005A60C7" w:rsidRPr="00F87E57">
        <w:rPr>
          <w:noProof w:val="0"/>
          <w:szCs w:val="22"/>
          <w:lang w:val="sl-SI"/>
        </w:rPr>
        <w:t>Zdravilo vsebuje hrčkove beljakovine v sledeh</w:t>
      </w:r>
      <w:r w:rsidR="00127600" w:rsidRPr="00F87E57">
        <w:rPr>
          <w:noProof w:val="0"/>
          <w:szCs w:val="22"/>
          <w:lang w:val="sl-SI"/>
        </w:rPr>
        <w:t xml:space="preserve">. </w:t>
      </w:r>
      <w:r w:rsidR="00AE2230" w:rsidRPr="00F87E57">
        <w:rPr>
          <w:noProof w:val="0"/>
          <w:szCs w:val="22"/>
          <w:lang w:val="sl-SI"/>
        </w:rPr>
        <w:t xml:space="preserve">Bolniku je treba pojasniti, da mora v </w:t>
      </w:r>
      <w:r w:rsidR="005A60C7" w:rsidRPr="00F87E57">
        <w:rPr>
          <w:noProof w:val="0"/>
          <w:szCs w:val="22"/>
          <w:lang w:val="sl-SI"/>
        </w:rPr>
        <w:t>primeru pojava simptomov preobčutljivostne reakcije</w:t>
      </w:r>
      <w:r w:rsidR="00603977" w:rsidRPr="00F87E57">
        <w:rPr>
          <w:noProof w:val="0"/>
          <w:szCs w:val="22"/>
          <w:lang w:val="sl-SI"/>
        </w:rPr>
        <w:t xml:space="preserve"> takoj prenehati uporabljati zdravilo in se nemudoma posvetovati z zdravnikom</w:t>
      </w:r>
      <w:r w:rsidR="00C20AF8" w:rsidRPr="00F87E57">
        <w:rPr>
          <w:noProof w:val="0"/>
          <w:szCs w:val="22"/>
          <w:lang w:val="sl-SI"/>
        </w:rPr>
        <w:t>. Bolnika je treba poučiti o zgodnjih znakih</w:t>
      </w:r>
      <w:r w:rsidR="005A60C7" w:rsidRPr="00F87E57">
        <w:rPr>
          <w:noProof w:val="0"/>
          <w:szCs w:val="22"/>
          <w:lang w:val="sl-SI"/>
        </w:rPr>
        <w:t xml:space="preserve"> preobčutljivostne reakcije, vključno s koprivnico, generalizirano urtikarijo, stiskanjem v prsnem košu, </w:t>
      </w:r>
      <w:r w:rsidR="0086082D" w:rsidRPr="00F87E57">
        <w:rPr>
          <w:noProof w:val="0"/>
          <w:szCs w:val="22"/>
          <w:lang w:val="sl-SI"/>
        </w:rPr>
        <w:t>pojavom piskajočega dihanja</w:t>
      </w:r>
      <w:r w:rsidR="005A60C7" w:rsidRPr="00F87E57">
        <w:rPr>
          <w:noProof w:val="0"/>
          <w:szCs w:val="22"/>
          <w:lang w:val="sl-SI"/>
        </w:rPr>
        <w:t>, hipotenzijo in anafilaksijo</w:t>
      </w:r>
      <w:r w:rsidR="00127600" w:rsidRPr="00F87E57">
        <w:rPr>
          <w:noProof w:val="0"/>
          <w:szCs w:val="22"/>
          <w:lang w:val="sl-SI"/>
        </w:rPr>
        <w:t>.</w:t>
      </w:r>
    </w:p>
    <w:p w:rsidR="00371C95" w:rsidRPr="00F87E57" w:rsidRDefault="00371C95" w:rsidP="00262EAE">
      <w:pPr>
        <w:outlineLvl w:val="0"/>
        <w:rPr>
          <w:noProof w:val="0"/>
          <w:szCs w:val="22"/>
          <w:lang w:val="sl-SI"/>
        </w:rPr>
      </w:pPr>
    </w:p>
    <w:p w:rsidR="00127600" w:rsidRPr="00F87E57" w:rsidRDefault="00F970B7" w:rsidP="00262EAE">
      <w:pPr>
        <w:outlineLvl w:val="0"/>
        <w:rPr>
          <w:noProof w:val="0"/>
          <w:szCs w:val="22"/>
          <w:lang w:val="sl-SI"/>
        </w:rPr>
      </w:pPr>
      <w:r w:rsidRPr="00F87E57">
        <w:rPr>
          <w:noProof w:val="0"/>
          <w:szCs w:val="22"/>
          <w:lang w:val="sl-SI"/>
        </w:rPr>
        <w:t>V primeru šoka je treba uvesti standardno zdravljenje šoka</w:t>
      </w:r>
      <w:r w:rsidR="00127600" w:rsidRPr="00F87E57">
        <w:rPr>
          <w:noProof w:val="0"/>
          <w:szCs w:val="22"/>
          <w:lang w:val="sl-SI"/>
        </w:rPr>
        <w:t>.</w:t>
      </w:r>
    </w:p>
    <w:p w:rsidR="00364FB0" w:rsidRPr="00F87E57" w:rsidRDefault="00364FB0" w:rsidP="00262EAE">
      <w:pPr>
        <w:outlineLvl w:val="0"/>
        <w:rPr>
          <w:noProof w:val="0"/>
          <w:szCs w:val="22"/>
          <w:u w:val="single"/>
          <w:lang w:val="sl-SI"/>
        </w:rPr>
      </w:pPr>
    </w:p>
    <w:p w:rsidR="00127600" w:rsidRPr="00F87E57" w:rsidRDefault="00581117" w:rsidP="00262EAE">
      <w:pPr>
        <w:outlineLvl w:val="0"/>
        <w:rPr>
          <w:noProof w:val="0"/>
          <w:szCs w:val="22"/>
          <w:u w:val="single"/>
          <w:lang w:val="sl-SI"/>
        </w:rPr>
      </w:pPr>
      <w:r w:rsidRPr="00F87E57">
        <w:rPr>
          <w:noProof w:val="0"/>
          <w:szCs w:val="22"/>
          <w:u w:val="single"/>
          <w:lang w:val="sl-SI"/>
        </w:rPr>
        <w:t>Zaviralci</w:t>
      </w:r>
    </w:p>
    <w:p w:rsidR="00127600" w:rsidRPr="00F87E57" w:rsidRDefault="007C07FB" w:rsidP="00262EAE">
      <w:pPr>
        <w:outlineLvl w:val="0"/>
        <w:rPr>
          <w:noProof w:val="0"/>
          <w:szCs w:val="22"/>
          <w:lang w:val="sl-SI"/>
        </w:rPr>
      </w:pPr>
      <w:r w:rsidRPr="00F87E57">
        <w:rPr>
          <w:noProof w:val="0"/>
          <w:szCs w:val="22"/>
          <w:lang w:val="sl-SI"/>
        </w:rPr>
        <w:t>Pri</w:t>
      </w:r>
      <w:r w:rsidR="00F970B7" w:rsidRPr="00F87E57">
        <w:rPr>
          <w:noProof w:val="0"/>
          <w:szCs w:val="22"/>
          <w:lang w:val="sl-SI"/>
        </w:rPr>
        <w:t xml:space="preserve"> </w:t>
      </w:r>
      <w:r w:rsidR="0094228C" w:rsidRPr="00F87E57">
        <w:rPr>
          <w:noProof w:val="0"/>
          <w:szCs w:val="22"/>
          <w:lang w:val="sl-SI"/>
        </w:rPr>
        <w:t xml:space="preserve">ponavljajočem se zdravljenju </w:t>
      </w:r>
      <w:r w:rsidRPr="00F87E57">
        <w:rPr>
          <w:noProof w:val="0"/>
          <w:szCs w:val="22"/>
          <w:lang w:val="sl-SI"/>
        </w:rPr>
        <w:t xml:space="preserve">z zdravili </w:t>
      </w:r>
      <w:r w:rsidR="0094228C" w:rsidRPr="00F87E57">
        <w:rPr>
          <w:noProof w:val="0"/>
          <w:szCs w:val="22"/>
          <w:lang w:val="sl-SI"/>
        </w:rPr>
        <w:t>s humanim koagulacijskim faktorjem</w:t>
      </w:r>
      <w:r w:rsidR="00892111" w:rsidRPr="00F87E57">
        <w:rPr>
          <w:noProof w:val="0"/>
          <w:szCs w:val="22"/>
          <w:lang w:val="sl-SI"/>
        </w:rPr>
        <w:t> </w:t>
      </w:r>
      <w:r w:rsidR="00127600" w:rsidRPr="00F87E57">
        <w:rPr>
          <w:noProof w:val="0"/>
          <w:szCs w:val="22"/>
          <w:lang w:val="sl-SI"/>
        </w:rPr>
        <w:t xml:space="preserve">IX </w:t>
      </w:r>
      <w:r w:rsidR="00B560F7" w:rsidRPr="00F87E57">
        <w:rPr>
          <w:noProof w:val="0"/>
          <w:szCs w:val="22"/>
          <w:lang w:val="sl-SI"/>
        </w:rPr>
        <w:t>(rDNA)</w:t>
      </w:r>
      <w:r w:rsidR="00127600" w:rsidRPr="00F87E57">
        <w:rPr>
          <w:noProof w:val="0"/>
          <w:szCs w:val="22"/>
          <w:lang w:val="sl-SI"/>
        </w:rPr>
        <w:t xml:space="preserve"> </w:t>
      </w:r>
      <w:r w:rsidR="0094228C" w:rsidRPr="00F87E57">
        <w:rPr>
          <w:noProof w:val="0"/>
          <w:szCs w:val="22"/>
          <w:lang w:val="sl-SI"/>
        </w:rPr>
        <w:t xml:space="preserve">je bolnike treba </w:t>
      </w:r>
      <w:r w:rsidR="006A0AFE">
        <w:rPr>
          <w:noProof w:val="0"/>
          <w:szCs w:val="22"/>
          <w:lang w:val="sl-SI"/>
        </w:rPr>
        <w:t xml:space="preserve">spremljati </w:t>
      </w:r>
      <w:r w:rsidR="0094228C" w:rsidRPr="00F87E57">
        <w:rPr>
          <w:noProof w:val="0"/>
          <w:szCs w:val="22"/>
          <w:lang w:val="sl-SI"/>
        </w:rPr>
        <w:t xml:space="preserve">glede pojava nevtralizirajočih protiteles (zaviralcev), ki jih je treba </w:t>
      </w:r>
      <w:r w:rsidR="000C39B0" w:rsidRPr="00F87E57">
        <w:rPr>
          <w:noProof w:val="0"/>
          <w:szCs w:val="22"/>
          <w:lang w:val="sl-SI"/>
        </w:rPr>
        <w:t>kvantificirati v Bethesda enotah</w:t>
      </w:r>
      <w:r w:rsidR="0060390B" w:rsidRPr="00F87E57">
        <w:rPr>
          <w:noProof w:val="0"/>
          <w:szCs w:val="22"/>
          <w:lang w:val="sl-SI"/>
        </w:rPr>
        <w:t xml:space="preserve"> (BE</w:t>
      </w:r>
      <w:r w:rsidR="00127600" w:rsidRPr="00F87E57">
        <w:rPr>
          <w:noProof w:val="0"/>
          <w:szCs w:val="22"/>
          <w:lang w:val="sl-SI"/>
        </w:rPr>
        <w:t xml:space="preserve">) </w:t>
      </w:r>
      <w:r w:rsidR="000C39B0" w:rsidRPr="00F87E57">
        <w:rPr>
          <w:noProof w:val="0"/>
          <w:szCs w:val="22"/>
          <w:lang w:val="sl-SI"/>
        </w:rPr>
        <w:t xml:space="preserve">z uporabo ustreznih </w:t>
      </w:r>
      <w:r w:rsidR="0060390B" w:rsidRPr="00F87E57">
        <w:rPr>
          <w:noProof w:val="0"/>
          <w:szCs w:val="22"/>
          <w:lang w:val="sl-SI"/>
        </w:rPr>
        <w:t>bioloških testov</w:t>
      </w:r>
      <w:r w:rsidR="00127600" w:rsidRPr="00F87E57">
        <w:rPr>
          <w:noProof w:val="0"/>
          <w:szCs w:val="22"/>
          <w:lang w:val="sl-SI"/>
        </w:rPr>
        <w:t>.</w:t>
      </w:r>
    </w:p>
    <w:p w:rsidR="001A5194" w:rsidRPr="00F87E57" w:rsidRDefault="001A5194" w:rsidP="00262EAE">
      <w:pPr>
        <w:outlineLvl w:val="0"/>
        <w:rPr>
          <w:noProof w:val="0"/>
          <w:szCs w:val="22"/>
          <w:lang w:val="sl-SI"/>
        </w:rPr>
      </w:pPr>
    </w:p>
    <w:p w:rsidR="00127600" w:rsidRPr="00F87E57" w:rsidRDefault="00817542" w:rsidP="00262EAE">
      <w:pPr>
        <w:outlineLvl w:val="0"/>
        <w:rPr>
          <w:noProof w:val="0"/>
          <w:szCs w:val="22"/>
          <w:lang w:val="sl-SI"/>
        </w:rPr>
      </w:pPr>
      <w:r w:rsidRPr="00F87E57">
        <w:rPr>
          <w:noProof w:val="0"/>
          <w:szCs w:val="22"/>
          <w:lang w:val="sl-SI"/>
        </w:rPr>
        <w:t xml:space="preserve">V literaturi obstajajo poročila, ki kažejo </w:t>
      </w:r>
      <w:r w:rsidR="006356AE" w:rsidRPr="00F87E57">
        <w:rPr>
          <w:noProof w:val="0"/>
          <w:szCs w:val="22"/>
          <w:lang w:val="sl-SI"/>
        </w:rPr>
        <w:t>soodvisnost</w:t>
      </w:r>
      <w:r w:rsidRPr="00F87E57">
        <w:rPr>
          <w:noProof w:val="0"/>
          <w:szCs w:val="22"/>
          <w:lang w:val="sl-SI"/>
        </w:rPr>
        <w:t xml:space="preserve"> med pojavom zaviralca faktorja</w:t>
      </w:r>
      <w:r w:rsidR="00440A41" w:rsidRPr="00F87E57">
        <w:rPr>
          <w:noProof w:val="0"/>
          <w:szCs w:val="22"/>
          <w:lang w:val="sl-SI"/>
        </w:rPr>
        <w:t> </w:t>
      </w:r>
      <w:r w:rsidRPr="00F87E57">
        <w:rPr>
          <w:noProof w:val="0"/>
          <w:szCs w:val="22"/>
          <w:lang w:val="sl-SI"/>
        </w:rPr>
        <w:t xml:space="preserve">IX in </w:t>
      </w:r>
      <w:r w:rsidR="00D043DB" w:rsidRPr="00F87E57">
        <w:rPr>
          <w:noProof w:val="0"/>
          <w:szCs w:val="22"/>
          <w:lang w:val="sl-SI"/>
        </w:rPr>
        <w:t>alergijskimi</w:t>
      </w:r>
      <w:r w:rsidRPr="00F87E57">
        <w:rPr>
          <w:noProof w:val="0"/>
          <w:szCs w:val="22"/>
          <w:lang w:val="sl-SI"/>
        </w:rPr>
        <w:t xml:space="preserve"> reakcijami</w:t>
      </w:r>
      <w:r w:rsidR="00127600" w:rsidRPr="00F87E57">
        <w:rPr>
          <w:noProof w:val="0"/>
          <w:szCs w:val="22"/>
          <w:lang w:val="sl-SI"/>
        </w:rPr>
        <w:t xml:space="preserve">. </w:t>
      </w:r>
      <w:r w:rsidR="00AB1A83" w:rsidRPr="00F87E57">
        <w:rPr>
          <w:noProof w:val="0"/>
          <w:szCs w:val="22"/>
          <w:lang w:val="sl-SI"/>
        </w:rPr>
        <w:t xml:space="preserve">Zato je treba </w:t>
      </w:r>
      <w:r w:rsidR="007B61B8" w:rsidRPr="00F87E57">
        <w:rPr>
          <w:noProof w:val="0"/>
          <w:szCs w:val="22"/>
          <w:lang w:val="sl-SI"/>
        </w:rPr>
        <w:t xml:space="preserve">pri </w:t>
      </w:r>
      <w:r w:rsidR="00AB1A83" w:rsidRPr="00F87E57">
        <w:rPr>
          <w:noProof w:val="0"/>
          <w:szCs w:val="22"/>
          <w:lang w:val="sl-SI"/>
        </w:rPr>
        <w:t>bolnik</w:t>
      </w:r>
      <w:r w:rsidR="007B61B8" w:rsidRPr="00F87E57">
        <w:rPr>
          <w:noProof w:val="0"/>
          <w:szCs w:val="22"/>
          <w:lang w:val="sl-SI"/>
        </w:rPr>
        <w:t>ih</w:t>
      </w:r>
      <w:r w:rsidR="00056759" w:rsidRPr="00F87E57">
        <w:rPr>
          <w:noProof w:val="0"/>
          <w:szCs w:val="22"/>
          <w:lang w:val="sl-SI"/>
        </w:rPr>
        <w:t xml:space="preserve">, pri katerih se pojavi alergijska reakcija, </w:t>
      </w:r>
      <w:r w:rsidR="007B61B8" w:rsidRPr="00F87E57">
        <w:rPr>
          <w:noProof w:val="0"/>
          <w:szCs w:val="22"/>
          <w:lang w:val="sl-SI"/>
        </w:rPr>
        <w:t>določiti</w:t>
      </w:r>
      <w:r w:rsidR="00AB1A83" w:rsidRPr="00F87E57">
        <w:rPr>
          <w:noProof w:val="0"/>
          <w:szCs w:val="22"/>
          <w:lang w:val="sl-SI"/>
        </w:rPr>
        <w:t xml:space="preserve"> prisotnost zaviralca</w:t>
      </w:r>
      <w:r w:rsidR="00127600" w:rsidRPr="00F87E57">
        <w:rPr>
          <w:noProof w:val="0"/>
          <w:szCs w:val="22"/>
          <w:lang w:val="sl-SI"/>
        </w:rPr>
        <w:t>.</w:t>
      </w:r>
      <w:r w:rsidR="00AB1A83" w:rsidRPr="00F87E57">
        <w:rPr>
          <w:noProof w:val="0"/>
          <w:szCs w:val="22"/>
          <w:lang w:val="sl-SI"/>
        </w:rPr>
        <w:t xml:space="preserve"> Poudariti je treba, da </w:t>
      </w:r>
      <w:r w:rsidR="009F1CE9" w:rsidRPr="00F87E57">
        <w:rPr>
          <w:noProof w:val="0"/>
          <w:szCs w:val="22"/>
          <w:lang w:val="sl-SI"/>
        </w:rPr>
        <w:t xml:space="preserve">je pri bolnikih </w:t>
      </w:r>
      <w:r w:rsidR="00E55DC4" w:rsidRPr="00F87E57">
        <w:rPr>
          <w:noProof w:val="0"/>
          <w:szCs w:val="22"/>
          <w:lang w:val="sl-SI"/>
        </w:rPr>
        <w:t>z zaviralci faktorja</w:t>
      </w:r>
      <w:r w:rsidR="00887C80" w:rsidRPr="00F87E57">
        <w:rPr>
          <w:noProof w:val="0"/>
          <w:szCs w:val="22"/>
          <w:lang w:val="sl-SI"/>
        </w:rPr>
        <w:t> </w:t>
      </w:r>
      <w:r w:rsidR="00127600" w:rsidRPr="00F87E57">
        <w:rPr>
          <w:noProof w:val="0"/>
          <w:szCs w:val="22"/>
          <w:lang w:val="sl-SI"/>
        </w:rPr>
        <w:t xml:space="preserve">IX </w:t>
      </w:r>
      <w:r w:rsidR="00E55DC4" w:rsidRPr="00F87E57">
        <w:rPr>
          <w:noProof w:val="0"/>
          <w:szCs w:val="22"/>
          <w:lang w:val="sl-SI"/>
        </w:rPr>
        <w:t xml:space="preserve">tveganje za </w:t>
      </w:r>
      <w:r w:rsidR="009F1CE9" w:rsidRPr="00F87E57">
        <w:rPr>
          <w:noProof w:val="0"/>
          <w:szCs w:val="22"/>
          <w:lang w:val="sl-SI"/>
        </w:rPr>
        <w:t>pojav anafilaksije</w:t>
      </w:r>
      <w:r w:rsidR="00E55DC4" w:rsidRPr="00F87E57">
        <w:rPr>
          <w:noProof w:val="0"/>
          <w:szCs w:val="22"/>
          <w:lang w:val="sl-SI"/>
        </w:rPr>
        <w:t xml:space="preserve"> pri naslednjem zdravljenju s faktorjem</w:t>
      </w:r>
      <w:r w:rsidR="00440A41" w:rsidRPr="00F87E57">
        <w:rPr>
          <w:noProof w:val="0"/>
          <w:szCs w:val="22"/>
          <w:lang w:val="sl-SI"/>
        </w:rPr>
        <w:t> </w:t>
      </w:r>
      <w:r w:rsidR="00127600" w:rsidRPr="00F87E57">
        <w:rPr>
          <w:noProof w:val="0"/>
          <w:szCs w:val="22"/>
          <w:lang w:val="sl-SI"/>
        </w:rPr>
        <w:t>IX</w:t>
      </w:r>
      <w:r w:rsidR="00F3410A" w:rsidRPr="00F87E57">
        <w:rPr>
          <w:noProof w:val="0"/>
          <w:szCs w:val="22"/>
          <w:lang w:val="sl-SI"/>
        </w:rPr>
        <w:t xml:space="preserve"> lahko večje</w:t>
      </w:r>
      <w:r w:rsidR="00127600" w:rsidRPr="00F87E57">
        <w:rPr>
          <w:noProof w:val="0"/>
          <w:szCs w:val="22"/>
          <w:lang w:val="sl-SI"/>
        </w:rPr>
        <w:t>.</w:t>
      </w:r>
    </w:p>
    <w:p w:rsidR="001A5194" w:rsidRPr="00F87E57" w:rsidRDefault="001A5194" w:rsidP="00262EAE">
      <w:pPr>
        <w:outlineLvl w:val="0"/>
        <w:rPr>
          <w:noProof w:val="0"/>
          <w:szCs w:val="22"/>
          <w:lang w:val="sl-SI"/>
        </w:rPr>
      </w:pPr>
    </w:p>
    <w:p w:rsidR="000B421D" w:rsidRPr="00F87E57" w:rsidRDefault="000B3713" w:rsidP="00262EAE">
      <w:pPr>
        <w:outlineLvl w:val="0"/>
        <w:rPr>
          <w:noProof w:val="0"/>
          <w:szCs w:val="22"/>
          <w:u w:val="single"/>
          <w:lang w:val="sl-SI"/>
        </w:rPr>
      </w:pPr>
      <w:r w:rsidRPr="00F87E57">
        <w:rPr>
          <w:noProof w:val="0"/>
          <w:szCs w:val="22"/>
          <w:lang w:val="sl-SI"/>
        </w:rPr>
        <w:t xml:space="preserve">Ker je uporaba zdravil s faktorjem IX povezana s tveganjem za pojav alergijske reakcije, je treba </w:t>
      </w:r>
      <w:r w:rsidR="00614BF8" w:rsidRPr="00F87E57">
        <w:rPr>
          <w:noProof w:val="0"/>
          <w:szCs w:val="22"/>
          <w:lang w:val="sl-SI"/>
        </w:rPr>
        <w:t>začetno aplikacijo faktorja IX, v skladu s presojo lečečega zdravnika</w:t>
      </w:r>
      <w:r w:rsidR="00216A8C" w:rsidRPr="00F87E57">
        <w:rPr>
          <w:noProof w:val="0"/>
          <w:szCs w:val="22"/>
          <w:lang w:val="sl-SI"/>
        </w:rPr>
        <w:t>, izvesti pod zdravniškim nadzorom v okolju</w:t>
      </w:r>
      <w:r w:rsidR="00B00639" w:rsidRPr="00F87E57">
        <w:rPr>
          <w:noProof w:val="0"/>
          <w:szCs w:val="22"/>
          <w:lang w:val="sl-SI"/>
        </w:rPr>
        <w:t xml:space="preserve">, kjer je možno nemudoma uvesti ustrezno zdravljenje </w:t>
      </w:r>
      <w:r w:rsidR="00E23200" w:rsidRPr="00F87E57">
        <w:rPr>
          <w:noProof w:val="0"/>
          <w:szCs w:val="22"/>
          <w:lang w:val="sl-SI"/>
        </w:rPr>
        <w:t xml:space="preserve">v primeru pojava </w:t>
      </w:r>
      <w:r w:rsidR="00B00639" w:rsidRPr="00F87E57">
        <w:rPr>
          <w:noProof w:val="0"/>
          <w:szCs w:val="22"/>
          <w:lang w:val="sl-SI"/>
        </w:rPr>
        <w:t>alergijske</w:t>
      </w:r>
      <w:r w:rsidR="00E23200" w:rsidRPr="00F87E57">
        <w:rPr>
          <w:noProof w:val="0"/>
          <w:szCs w:val="22"/>
          <w:lang w:val="sl-SI"/>
        </w:rPr>
        <w:t xml:space="preserve"> reakcij</w:t>
      </w:r>
      <w:r w:rsidR="00B00639" w:rsidRPr="00F87E57">
        <w:rPr>
          <w:noProof w:val="0"/>
          <w:szCs w:val="22"/>
          <w:lang w:val="sl-SI"/>
        </w:rPr>
        <w:t>e</w:t>
      </w:r>
      <w:r w:rsidR="00127600" w:rsidRPr="00F87E57">
        <w:rPr>
          <w:noProof w:val="0"/>
          <w:szCs w:val="22"/>
          <w:lang w:val="sl-SI"/>
        </w:rPr>
        <w:t>.</w:t>
      </w:r>
    </w:p>
    <w:p w:rsidR="00AB43F7" w:rsidRPr="00F87E57" w:rsidRDefault="00AB43F7" w:rsidP="000B421D">
      <w:pPr>
        <w:outlineLvl w:val="0"/>
        <w:rPr>
          <w:noProof w:val="0"/>
          <w:szCs w:val="22"/>
          <w:lang w:val="sl-SI"/>
        </w:rPr>
      </w:pPr>
    </w:p>
    <w:p w:rsidR="00127600" w:rsidRPr="00F87E57" w:rsidRDefault="00D3318A" w:rsidP="000B421D">
      <w:pPr>
        <w:outlineLvl w:val="0"/>
        <w:rPr>
          <w:noProof w:val="0"/>
          <w:szCs w:val="22"/>
          <w:lang w:val="sl-SI"/>
        </w:rPr>
      </w:pPr>
      <w:r w:rsidRPr="00F87E57">
        <w:rPr>
          <w:noProof w:val="0"/>
          <w:szCs w:val="22"/>
          <w:lang w:val="sl-SI"/>
        </w:rPr>
        <w:t>V primeru rezi</w:t>
      </w:r>
      <w:r w:rsidR="005C7E2F" w:rsidRPr="00F87E57">
        <w:rPr>
          <w:noProof w:val="0"/>
          <w:szCs w:val="22"/>
          <w:lang w:val="sl-SI"/>
        </w:rPr>
        <w:t>dualne aktivnosti </w:t>
      </w:r>
      <w:r w:rsidRPr="00F87E57">
        <w:rPr>
          <w:noProof w:val="0"/>
          <w:szCs w:val="22"/>
          <w:lang w:val="sl-SI"/>
        </w:rPr>
        <w:t xml:space="preserve">FIX obstaja tveganje interference pri izvedbi </w:t>
      </w:r>
      <w:r w:rsidR="005C7E2F" w:rsidRPr="00F87E57">
        <w:rPr>
          <w:noProof w:val="0"/>
          <w:szCs w:val="22"/>
          <w:lang w:val="sl-SI"/>
        </w:rPr>
        <w:t xml:space="preserve">po Nijmegenu modificiranega Bethesda </w:t>
      </w:r>
      <w:r w:rsidR="004C03F4">
        <w:rPr>
          <w:noProof w:val="0"/>
          <w:szCs w:val="22"/>
          <w:lang w:val="sl-SI"/>
        </w:rPr>
        <w:t xml:space="preserve">testa </w:t>
      </w:r>
      <w:r w:rsidRPr="00F87E57">
        <w:rPr>
          <w:noProof w:val="0"/>
          <w:szCs w:val="22"/>
          <w:lang w:val="sl-SI"/>
        </w:rPr>
        <w:t>za testiranje zaviralca</w:t>
      </w:r>
      <w:r w:rsidR="00AD2FC5" w:rsidRPr="00F87E57">
        <w:rPr>
          <w:noProof w:val="0"/>
          <w:szCs w:val="22"/>
          <w:lang w:val="sl-SI"/>
        </w:rPr>
        <w:t>.</w:t>
      </w:r>
      <w:r w:rsidR="00080E94" w:rsidRPr="00F87E57">
        <w:rPr>
          <w:noProof w:val="0"/>
          <w:szCs w:val="22"/>
          <w:lang w:val="sl-SI"/>
        </w:rPr>
        <w:t xml:space="preserve"> </w:t>
      </w:r>
      <w:r w:rsidR="00FD2C87" w:rsidRPr="00F87E57">
        <w:rPr>
          <w:noProof w:val="0"/>
          <w:szCs w:val="22"/>
          <w:lang w:val="sl-SI"/>
        </w:rPr>
        <w:t>Z</w:t>
      </w:r>
      <w:r w:rsidR="00CF5E13" w:rsidRPr="00F87E57">
        <w:rPr>
          <w:noProof w:val="0"/>
          <w:szCs w:val="22"/>
          <w:lang w:val="sl-SI"/>
        </w:rPr>
        <w:t xml:space="preserve">a zaznavo </w:t>
      </w:r>
      <w:r w:rsidR="00B6077E">
        <w:rPr>
          <w:noProof w:val="0"/>
          <w:szCs w:val="22"/>
          <w:lang w:val="sl-SI"/>
        </w:rPr>
        <w:t xml:space="preserve">majhnega </w:t>
      </w:r>
      <w:r w:rsidR="00CF5E13" w:rsidRPr="00F87E57">
        <w:rPr>
          <w:noProof w:val="0"/>
          <w:szCs w:val="22"/>
          <w:lang w:val="sl-SI"/>
        </w:rPr>
        <w:t xml:space="preserve">titra zaviralcev </w:t>
      </w:r>
      <w:r w:rsidR="00FD2C87" w:rsidRPr="00F87E57">
        <w:rPr>
          <w:noProof w:val="0"/>
          <w:szCs w:val="22"/>
          <w:lang w:val="sl-SI"/>
        </w:rPr>
        <w:t xml:space="preserve">je tako </w:t>
      </w:r>
      <w:r w:rsidR="005350BB" w:rsidRPr="00F87E57">
        <w:rPr>
          <w:noProof w:val="0"/>
          <w:szCs w:val="22"/>
          <w:lang w:val="sl-SI"/>
        </w:rPr>
        <w:t xml:space="preserve">priporočljiv </w:t>
      </w:r>
      <w:r w:rsidR="00080E94" w:rsidRPr="00F87E57">
        <w:rPr>
          <w:noProof w:val="0"/>
          <w:szCs w:val="22"/>
          <w:lang w:val="sl-SI"/>
        </w:rPr>
        <w:t xml:space="preserve">korak </w:t>
      </w:r>
      <w:r w:rsidR="000F2AB5" w:rsidRPr="00F87E57">
        <w:rPr>
          <w:noProof w:val="0"/>
          <w:szCs w:val="22"/>
          <w:lang w:val="sl-SI"/>
        </w:rPr>
        <w:t>predgretja ali izpiranja</w:t>
      </w:r>
      <w:r w:rsidR="00080E94" w:rsidRPr="00F87E57">
        <w:rPr>
          <w:noProof w:val="0"/>
          <w:szCs w:val="22"/>
          <w:lang w:val="sl-SI"/>
        </w:rPr>
        <w:t>.</w:t>
      </w:r>
    </w:p>
    <w:p w:rsidR="000B421D" w:rsidRPr="00F87E57" w:rsidRDefault="000B421D" w:rsidP="00262EAE">
      <w:pPr>
        <w:outlineLvl w:val="0"/>
        <w:rPr>
          <w:noProof w:val="0"/>
          <w:szCs w:val="22"/>
          <w:u w:val="single"/>
          <w:lang w:val="sl-SI"/>
        </w:rPr>
      </w:pPr>
    </w:p>
    <w:p w:rsidR="00127600" w:rsidRPr="00F87E57" w:rsidRDefault="00581117" w:rsidP="00262EAE">
      <w:pPr>
        <w:outlineLvl w:val="0"/>
        <w:rPr>
          <w:noProof w:val="0"/>
          <w:szCs w:val="22"/>
          <w:u w:val="single"/>
          <w:lang w:val="sl-SI"/>
        </w:rPr>
      </w:pPr>
      <w:r w:rsidRPr="00F87E57">
        <w:rPr>
          <w:noProof w:val="0"/>
          <w:szCs w:val="22"/>
          <w:u w:val="single"/>
          <w:lang w:val="sl-SI"/>
        </w:rPr>
        <w:t>Trombembolija</w:t>
      </w:r>
    </w:p>
    <w:p w:rsidR="00127600" w:rsidRPr="00F87E57" w:rsidRDefault="00080E94" w:rsidP="00262EAE">
      <w:pPr>
        <w:outlineLvl w:val="0"/>
        <w:rPr>
          <w:noProof w:val="0"/>
          <w:szCs w:val="22"/>
          <w:lang w:val="sl-SI"/>
        </w:rPr>
      </w:pPr>
      <w:r w:rsidRPr="00F87E57">
        <w:rPr>
          <w:noProof w:val="0"/>
          <w:szCs w:val="22"/>
          <w:lang w:val="sl-SI"/>
        </w:rPr>
        <w:t>Zaradi možnega tveganja</w:t>
      </w:r>
      <w:r w:rsidR="007A0203" w:rsidRPr="00F87E57">
        <w:rPr>
          <w:noProof w:val="0"/>
          <w:szCs w:val="22"/>
          <w:lang w:val="sl-SI"/>
        </w:rPr>
        <w:t xml:space="preserve"> </w:t>
      </w:r>
      <w:r w:rsidR="00EB50D2" w:rsidRPr="00F87E57">
        <w:rPr>
          <w:noProof w:val="0"/>
          <w:szCs w:val="22"/>
          <w:lang w:val="sl-SI"/>
        </w:rPr>
        <w:t>za trombotične zaplete</w:t>
      </w:r>
      <w:r w:rsidR="00FF506A" w:rsidRPr="00F87E57">
        <w:rPr>
          <w:noProof w:val="0"/>
          <w:szCs w:val="22"/>
          <w:lang w:val="sl-SI"/>
        </w:rPr>
        <w:t xml:space="preserve"> je pri uporabi tega zdravila pri bolnikih z boleznijo jeter, bolnikih po kirurškem posegu</w:t>
      </w:r>
      <w:r w:rsidR="00047550" w:rsidRPr="00F87E57">
        <w:rPr>
          <w:noProof w:val="0"/>
          <w:szCs w:val="22"/>
          <w:lang w:val="sl-SI"/>
        </w:rPr>
        <w:t>, novorojencih ali bolnikih s tveganjem za trombotični fenomen ali diseminirano intravaskularno koagulacijo</w:t>
      </w:r>
      <w:r w:rsidR="00887387" w:rsidRPr="00F87E57">
        <w:rPr>
          <w:noProof w:val="0"/>
          <w:szCs w:val="22"/>
          <w:lang w:val="sl-SI"/>
        </w:rPr>
        <w:t xml:space="preserve"> (DIC) treba uvesti </w:t>
      </w:r>
      <w:r w:rsidRPr="00F87E57">
        <w:rPr>
          <w:noProof w:val="0"/>
          <w:szCs w:val="22"/>
          <w:lang w:val="sl-SI"/>
        </w:rPr>
        <w:t xml:space="preserve">klinični nadzor </w:t>
      </w:r>
      <w:r w:rsidR="00887387" w:rsidRPr="00F87E57">
        <w:rPr>
          <w:noProof w:val="0"/>
          <w:szCs w:val="22"/>
          <w:lang w:val="sl-SI"/>
        </w:rPr>
        <w:t xml:space="preserve">zgodnjih znakov trombotične </w:t>
      </w:r>
      <w:r w:rsidR="000A0393" w:rsidRPr="00F87E57">
        <w:rPr>
          <w:noProof w:val="0"/>
          <w:szCs w:val="22"/>
          <w:lang w:val="sl-SI"/>
        </w:rPr>
        <w:t xml:space="preserve">in porabnostne koagulopatije </w:t>
      </w:r>
      <w:r w:rsidRPr="00F87E57">
        <w:rPr>
          <w:noProof w:val="0"/>
          <w:szCs w:val="22"/>
          <w:lang w:val="sl-SI"/>
        </w:rPr>
        <w:t xml:space="preserve">z ustreznim biološkim </w:t>
      </w:r>
      <w:r w:rsidR="00D043DB" w:rsidRPr="00F87E57">
        <w:rPr>
          <w:noProof w:val="0"/>
          <w:szCs w:val="22"/>
          <w:lang w:val="sl-SI"/>
        </w:rPr>
        <w:t>testiranjem</w:t>
      </w:r>
      <w:r w:rsidR="00127600" w:rsidRPr="00F87E57">
        <w:rPr>
          <w:noProof w:val="0"/>
          <w:szCs w:val="22"/>
          <w:lang w:val="sl-SI"/>
        </w:rPr>
        <w:t xml:space="preserve">. </w:t>
      </w:r>
      <w:r w:rsidR="00BD675D" w:rsidRPr="00F87E57">
        <w:rPr>
          <w:noProof w:val="0"/>
          <w:szCs w:val="22"/>
          <w:lang w:val="sl-SI"/>
        </w:rPr>
        <w:t>V vsakem</w:t>
      </w:r>
      <w:r w:rsidR="0026763B" w:rsidRPr="00F87E57">
        <w:rPr>
          <w:noProof w:val="0"/>
          <w:szCs w:val="22"/>
          <w:lang w:val="sl-SI"/>
        </w:rPr>
        <w:t xml:space="preserve"> od teh primerov je treba </w:t>
      </w:r>
      <w:r w:rsidR="00801D92" w:rsidRPr="00F87E57">
        <w:rPr>
          <w:noProof w:val="0"/>
          <w:szCs w:val="22"/>
          <w:lang w:val="sl-SI"/>
        </w:rPr>
        <w:t>korist zdravljen</w:t>
      </w:r>
      <w:r w:rsidR="0026763B" w:rsidRPr="00F87E57">
        <w:rPr>
          <w:noProof w:val="0"/>
          <w:szCs w:val="22"/>
          <w:lang w:val="sl-SI"/>
        </w:rPr>
        <w:t xml:space="preserve">ja z zdravilom Refixia </w:t>
      </w:r>
      <w:r w:rsidR="00801D92" w:rsidRPr="00F87E57">
        <w:rPr>
          <w:noProof w:val="0"/>
          <w:szCs w:val="22"/>
          <w:lang w:val="sl-SI"/>
        </w:rPr>
        <w:t>presojati v primerjavi s tveganjem za te zaplete</w:t>
      </w:r>
      <w:r w:rsidR="00127600" w:rsidRPr="00F87E57">
        <w:rPr>
          <w:noProof w:val="0"/>
          <w:szCs w:val="22"/>
          <w:lang w:val="sl-SI"/>
        </w:rPr>
        <w:t>.</w:t>
      </w:r>
    </w:p>
    <w:p w:rsidR="00F91563" w:rsidRPr="00F87E57" w:rsidRDefault="00F91563" w:rsidP="00262EAE">
      <w:pPr>
        <w:outlineLvl w:val="0"/>
        <w:rPr>
          <w:noProof w:val="0"/>
          <w:szCs w:val="22"/>
          <w:lang w:val="sl-SI"/>
        </w:rPr>
      </w:pPr>
    </w:p>
    <w:p w:rsidR="00F91563" w:rsidRPr="00F87E57" w:rsidRDefault="00581117" w:rsidP="00F91563">
      <w:pPr>
        <w:outlineLvl w:val="0"/>
        <w:rPr>
          <w:noProof w:val="0"/>
          <w:szCs w:val="22"/>
          <w:u w:val="single"/>
          <w:lang w:val="sl-SI"/>
        </w:rPr>
      </w:pPr>
      <w:r w:rsidRPr="00F87E57">
        <w:rPr>
          <w:noProof w:val="0"/>
          <w:szCs w:val="22"/>
          <w:u w:val="single"/>
          <w:lang w:val="sl-SI"/>
        </w:rPr>
        <w:t>Kardiovaskularni dogodki</w:t>
      </w:r>
    </w:p>
    <w:p w:rsidR="00F91563" w:rsidRPr="00F87E57" w:rsidRDefault="00801D92" w:rsidP="00F91563">
      <w:pPr>
        <w:outlineLvl w:val="0"/>
        <w:rPr>
          <w:noProof w:val="0"/>
          <w:szCs w:val="22"/>
          <w:lang w:val="sl-SI"/>
        </w:rPr>
      </w:pPr>
      <w:r w:rsidRPr="00F87E57">
        <w:rPr>
          <w:noProof w:val="0"/>
          <w:szCs w:val="22"/>
          <w:lang w:val="sl-SI"/>
        </w:rPr>
        <w:t xml:space="preserve">Pri bolnikih z obstoječimi dejavniki tveganja za kardiovaskularne dogodke lahko </w:t>
      </w:r>
      <w:r w:rsidR="00D95C53" w:rsidRPr="00F87E57">
        <w:rPr>
          <w:noProof w:val="0"/>
          <w:szCs w:val="22"/>
          <w:lang w:val="sl-SI"/>
        </w:rPr>
        <w:t>nadomestno</w:t>
      </w:r>
      <w:r w:rsidRPr="00F87E57">
        <w:rPr>
          <w:noProof w:val="0"/>
          <w:szCs w:val="22"/>
          <w:lang w:val="sl-SI"/>
        </w:rPr>
        <w:t xml:space="preserve"> zdravljenje </w:t>
      </w:r>
      <w:r w:rsidR="00D95C53" w:rsidRPr="00F87E57">
        <w:rPr>
          <w:noProof w:val="0"/>
          <w:szCs w:val="22"/>
          <w:lang w:val="sl-SI"/>
        </w:rPr>
        <w:t>s</w:t>
      </w:r>
      <w:r w:rsidRPr="00F87E57">
        <w:rPr>
          <w:noProof w:val="0"/>
          <w:szCs w:val="22"/>
          <w:lang w:val="sl-SI"/>
        </w:rPr>
        <w:t xml:space="preserve"> FIX poveča </w:t>
      </w:r>
      <w:r w:rsidR="00E0091B" w:rsidRPr="00F87E57">
        <w:rPr>
          <w:noProof w:val="0"/>
          <w:szCs w:val="22"/>
          <w:lang w:val="sl-SI"/>
        </w:rPr>
        <w:t xml:space="preserve">kardiovaskularno </w:t>
      </w:r>
      <w:r w:rsidR="006A0AFE">
        <w:rPr>
          <w:noProof w:val="0"/>
          <w:szCs w:val="22"/>
          <w:lang w:val="sl-SI"/>
        </w:rPr>
        <w:t>tveganje</w:t>
      </w:r>
      <w:r w:rsidR="00E0091B" w:rsidRPr="00F87E57">
        <w:rPr>
          <w:noProof w:val="0"/>
          <w:szCs w:val="22"/>
          <w:lang w:val="sl-SI"/>
        </w:rPr>
        <w:t>.</w:t>
      </w:r>
    </w:p>
    <w:p w:rsidR="001A5194" w:rsidRPr="00F87E57" w:rsidRDefault="001A5194" w:rsidP="00262EAE">
      <w:pPr>
        <w:outlineLvl w:val="0"/>
        <w:rPr>
          <w:noProof w:val="0"/>
          <w:szCs w:val="22"/>
          <w:lang w:val="sl-SI"/>
        </w:rPr>
      </w:pPr>
    </w:p>
    <w:p w:rsidR="001A5194" w:rsidRPr="00F87E57" w:rsidRDefault="0060327E" w:rsidP="00262EAE">
      <w:pPr>
        <w:outlineLvl w:val="0"/>
        <w:rPr>
          <w:noProof w:val="0"/>
          <w:szCs w:val="22"/>
          <w:u w:val="single"/>
          <w:lang w:val="sl-SI"/>
        </w:rPr>
      </w:pPr>
      <w:r w:rsidRPr="00F87E57">
        <w:rPr>
          <w:noProof w:val="0"/>
          <w:szCs w:val="22"/>
          <w:u w:val="single"/>
          <w:lang w:val="sl-SI"/>
        </w:rPr>
        <w:t>Zapleti, povezani z uporabo katetra</w:t>
      </w:r>
    </w:p>
    <w:p w:rsidR="001A5194" w:rsidRPr="00F87E57" w:rsidRDefault="0060327E" w:rsidP="00262EAE">
      <w:pPr>
        <w:outlineLvl w:val="0"/>
        <w:rPr>
          <w:noProof w:val="0"/>
          <w:szCs w:val="22"/>
          <w:lang w:val="sl-SI"/>
        </w:rPr>
      </w:pPr>
      <w:r w:rsidRPr="00F87E57">
        <w:rPr>
          <w:noProof w:val="0"/>
          <w:szCs w:val="22"/>
          <w:lang w:val="sl-SI"/>
        </w:rPr>
        <w:t xml:space="preserve">Če je potrebna uporaba naprave za centralni </w:t>
      </w:r>
      <w:r w:rsidR="00D043DB" w:rsidRPr="00F87E57">
        <w:rPr>
          <w:noProof w:val="0"/>
          <w:szCs w:val="22"/>
          <w:lang w:val="sl-SI"/>
        </w:rPr>
        <w:t>venski</w:t>
      </w:r>
      <w:r w:rsidR="00F32431" w:rsidRPr="00F87E57">
        <w:rPr>
          <w:noProof w:val="0"/>
          <w:szCs w:val="22"/>
          <w:lang w:val="sl-SI"/>
        </w:rPr>
        <w:t xml:space="preserve"> dostop (CVAD – </w:t>
      </w:r>
      <w:r w:rsidR="006A0AFE">
        <w:rPr>
          <w:i/>
          <w:noProof w:val="0"/>
          <w:szCs w:val="22"/>
          <w:lang w:val="sl-SI"/>
        </w:rPr>
        <w:t>C</w:t>
      </w:r>
      <w:r w:rsidR="001A5194" w:rsidRPr="00F87E57">
        <w:rPr>
          <w:i/>
          <w:noProof w:val="0"/>
          <w:szCs w:val="22"/>
          <w:lang w:val="sl-SI"/>
        </w:rPr>
        <w:t xml:space="preserve">entral </w:t>
      </w:r>
      <w:r w:rsidR="006A0AFE">
        <w:rPr>
          <w:i/>
          <w:noProof w:val="0"/>
          <w:szCs w:val="22"/>
          <w:lang w:val="sl-SI"/>
        </w:rPr>
        <w:t>V</w:t>
      </w:r>
      <w:r w:rsidR="001A5194" w:rsidRPr="00F87E57">
        <w:rPr>
          <w:i/>
          <w:noProof w:val="0"/>
          <w:szCs w:val="22"/>
          <w:lang w:val="sl-SI"/>
        </w:rPr>
        <w:t xml:space="preserve">enous </w:t>
      </w:r>
      <w:r w:rsidR="006A0AFE">
        <w:rPr>
          <w:i/>
          <w:noProof w:val="0"/>
          <w:szCs w:val="22"/>
          <w:lang w:val="sl-SI"/>
        </w:rPr>
        <w:t>A</w:t>
      </w:r>
      <w:r w:rsidR="001A5194" w:rsidRPr="00F87E57">
        <w:rPr>
          <w:i/>
          <w:noProof w:val="0"/>
          <w:szCs w:val="22"/>
          <w:lang w:val="sl-SI"/>
        </w:rPr>
        <w:t xml:space="preserve">ccess </w:t>
      </w:r>
      <w:r w:rsidR="006A0AFE">
        <w:rPr>
          <w:i/>
          <w:noProof w:val="0"/>
          <w:szCs w:val="22"/>
          <w:lang w:val="sl-SI"/>
        </w:rPr>
        <w:t>D</w:t>
      </w:r>
      <w:r w:rsidR="001A5194" w:rsidRPr="00F87E57">
        <w:rPr>
          <w:i/>
          <w:noProof w:val="0"/>
          <w:szCs w:val="22"/>
          <w:lang w:val="sl-SI"/>
        </w:rPr>
        <w:t>evice</w:t>
      </w:r>
      <w:r w:rsidRPr="00F87E57">
        <w:rPr>
          <w:noProof w:val="0"/>
          <w:szCs w:val="22"/>
          <w:lang w:val="sl-SI"/>
        </w:rPr>
        <w:t>)</w:t>
      </w:r>
      <w:r w:rsidR="005F5493" w:rsidRPr="00F87E57">
        <w:rPr>
          <w:noProof w:val="0"/>
          <w:szCs w:val="22"/>
          <w:lang w:val="sl-SI"/>
        </w:rPr>
        <w:t>, je treba upošteva</w:t>
      </w:r>
      <w:r w:rsidR="00F74716" w:rsidRPr="00F87E57">
        <w:rPr>
          <w:noProof w:val="0"/>
          <w:szCs w:val="22"/>
          <w:lang w:val="sl-SI"/>
        </w:rPr>
        <w:t>t</w:t>
      </w:r>
      <w:r w:rsidR="005F5493" w:rsidRPr="00F87E57">
        <w:rPr>
          <w:noProof w:val="0"/>
          <w:szCs w:val="22"/>
          <w:lang w:val="sl-SI"/>
        </w:rPr>
        <w:t xml:space="preserve">i možno tveganje za pojav zapletov, </w:t>
      </w:r>
      <w:r w:rsidR="007D1B8B" w:rsidRPr="00F87E57">
        <w:rPr>
          <w:noProof w:val="0"/>
          <w:szCs w:val="22"/>
          <w:lang w:val="sl-SI"/>
        </w:rPr>
        <w:t xml:space="preserve">povezanih z uporabo </w:t>
      </w:r>
      <w:r w:rsidR="005F5493" w:rsidRPr="00F87E57">
        <w:rPr>
          <w:noProof w:val="0"/>
          <w:szCs w:val="22"/>
          <w:lang w:val="sl-SI"/>
        </w:rPr>
        <w:t xml:space="preserve">CVAD, vključno z lokalnimi okužbami, bakteriemijo in trombozo na mestu </w:t>
      </w:r>
      <w:r w:rsidR="00DA5348" w:rsidRPr="00F87E57">
        <w:rPr>
          <w:noProof w:val="0"/>
          <w:szCs w:val="22"/>
          <w:lang w:val="sl-SI"/>
        </w:rPr>
        <w:t xml:space="preserve">vstavljenega </w:t>
      </w:r>
      <w:r w:rsidR="00F74716" w:rsidRPr="00F87E57">
        <w:rPr>
          <w:noProof w:val="0"/>
          <w:szCs w:val="22"/>
          <w:lang w:val="sl-SI"/>
        </w:rPr>
        <w:t>katetra</w:t>
      </w:r>
      <w:r w:rsidR="001A5194" w:rsidRPr="00F87E57">
        <w:rPr>
          <w:noProof w:val="0"/>
          <w:szCs w:val="22"/>
          <w:lang w:val="sl-SI"/>
        </w:rPr>
        <w:t>.</w:t>
      </w:r>
    </w:p>
    <w:p w:rsidR="00127600" w:rsidRPr="00F87E57" w:rsidRDefault="00127600" w:rsidP="00262EAE">
      <w:pPr>
        <w:outlineLvl w:val="0"/>
        <w:rPr>
          <w:noProof w:val="0"/>
          <w:szCs w:val="22"/>
          <w:u w:val="single"/>
          <w:lang w:val="sl-SI"/>
        </w:rPr>
      </w:pPr>
    </w:p>
    <w:p w:rsidR="00127600" w:rsidRPr="00F87E57" w:rsidRDefault="00581117" w:rsidP="00262EAE">
      <w:pPr>
        <w:outlineLvl w:val="0"/>
        <w:rPr>
          <w:noProof w:val="0"/>
          <w:szCs w:val="22"/>
          <w:u w:val="single"/>
          <w:lang w:val="sl-SI"/>
        </w:rPr>
      </w:pPr>
      <w:r w:rsidRPr="00F87E57">
        <w:rPr>
          <w:noProof w:val="0"/>
          <w:szCs w:val="22"/>
          <w:u w:val="single"/>
          <w:lang w:val="sl-SI"/>
        </w:rPr>
        <w:t>Pediatrična populacija</w:t>
      </w:r>
    </w:p>
    <w:p w:rsidR="00812D16" w:rsidRPr="00F87E57" w:rsidRDefault="001B4463" w:rsidP="00262EAE">
      <w:pPr>
        <w:outlineLvl w:val="0"/>
        <w:rPr>
          <w:noProof w:val="0"/>
          <w:szCs w:val="22"/>
          <w:lang w:val="sl-SI"/>
        </w:rPr>
      </w:pPr>
      <w:r w:rsidRPr="00F87E57">
        <w:rPr>
          <w:noProof w:val="0"/>
          <w:szCs w:val="22"/>
          <w:lang w:val="sl-SI"/>
        </w:rPr>
        <w:t xml:space="preserve">Zdravilo </w:t>
      </w:r>
      <w:r w:rsidR="005350BB" w:rsidRPr="00F87E57">
        <w:rPr>
          <w:noProof w:val="0"/>
          <w:szCs w:val="22"/>
          <w:lang w:val="sl-SI"/>
        </w:rPr>
        <w:t xml:space="preserve">Refixia </w:t>
      </w:r>
      <w:r w:rsidRPr="00F87E57">
        <w:rPr>
          <w:noProof w:val="0"/>
          <w:szCs w:val="22"/>
          <w:lang w:val="sl-SI"/>
        </w:rPr>
        <w:t>ni indicirano za uporabo pri otrocih (mlajših od 12 let)</w:t>
      </w:r>
      <w:r w:rsidR="005350BB" w:rsidRPr="00F87E57">
        <w:rPr>
          <w:noProof w:val="0"/>
          <w:szCs w:val="22"/>
          <w:lang w:val="sl-SI"/>
        </w:rPr>
        <w:t xml:space="preserve">. </w:t>
      </w:r>
      <w:r w:rsidR="00FC6DAC" w:rsidRPr="00F87E57">
        <w:rPr>
          <w:noProof w:val="0"/>
          <w:szCs w:val="22"/>
          <w:lang w:val="sl-SI"/>
        </w:rPr>
        <w:t>Navedena opozorila in previdnost</w:t>
      </w:r>
      <w:r w:rsidR="00DA3B16" w:rsidRPr="00F87E57">
        <w:rPr>
          <w:noProof w:val="0"/>
          <w:szCs w:val="22"/>
          <w:lang w:val="sl-SI"/>
        </w:rPr>
        <w:t>n</w:t>
      </w:r>
      <w:r w:rsidR="00FC6DAC" w:rsidRPr="00F87E57">
        <w:rPr>
          <w:noProof w:val="0"/>
          <w:szCs w:val="22"/>
          <w:lang w:val="sl-SI"/>
        </w:rPr>
        <w:t xml:space="preserve">i ukrepi veljajo tako za odrasle kot </w:t>
      </w:r>
      <w:r w:rsidR="005350BB" w:rsidRPr="00F87E57">
        <w:rPr>
          <w:noProof w:val="0"/>
          <w:szCs w:val="22"/>
          <w:lang w:val="sl-SI"/>
        </w:rPr>
        <w:t>mladostnike (12</w:t>
      </w:r>
      <w:r w:rsidR="00A81E7B" w:rsidRPr="00F87E57">
        <w:rPr>
          <w:noProof w:val="0"/>
          <w:szCs w:val="22"/>
          <w:lang w:val="sl-SI"/>
        </w:rPr>
        <w:t>–</w:t>
      </w:r>
      <w:r w:rsidR="005350BB" w:rsidRPr="00F87E57">
        <w:rPr>
          <w:noProof w:val="0"/>
          <w:szCs w:val="22"/>
          <w:lang w:val="sl-SI"/>
        </w:rPr>
        <w:t>18 let).</w:t>
      </w:r>
    </w:p>
    <w:p w:rsidR="00127600" w:rsidRPr="00F87E57" w:rsidRDefault="00127600" w:rsidP="00262EAE">
      <w:pPr>
        <w:outlineLvl w:val="0"/>
        <w:rPr>
          <w:noProof w:val="0"/>
          <w:szCs w:val="22"/>
          <w:lang w:val="sl-SI"/>
        </w:rPr>
      </w:pPr>
    </w:p>
    <w:p w:rsidR="00280DDD" w:rsidRPr="00F87E57" w:rsidRDefault="00FD3DC0" w:rsidP="00280DDD">
      <w:pPr>
        <w:outlineLvl w:val="0"/>
        <w:rPr>
          <w:noProof w:val="0"/>
          <w:szCs w:val="22"/>
          <w:u w:val="single"/>
          <w:lang w:val="sl-SI"/>
        </w:rPr>
      </w:pPr>
      <w:r w:rsidRPr="00F87E57">
        <w:rPr>
          <w:noProof w:val="0"/>
          <w:szCs w:val="22"/>
          <w:u w:val="single"/>
          <w:lang w:val="sl-SI"/>
        </w:rPr>
        <w:t>Vsebnost natrija</w:t>
      </w:r>
    </w:p>
    <w:p w:rsidR="00280DDD" w:rsidRPr="00F87E57" w:rsidRDefault="007837B5" w:rsidP="00280DDD">
      <w:pPr>
        <w:outlineLvl w:val="0"/>
        <w:rPr>
          <w:noProof w:val="0"/>
          <w:szCs w:val="22"/>
          <w:lang w:val="sl-SI"/>
        </w:rPr>
      </w:pPr>
      <w:r w:rsidRPr="00F87E57">
        <w:rPr>
          <w:noProof w:val="0"/>
          <w:szCs w:val="22"/>
          <w:lang w:val="sl-SI"/>
        </w:rPr>
        <w:t xml:space="preserve">To zdravilo vsebuje manj kot 1 mmol natrija (23 mg) na vialo, kar v bistvu pomeni </w:t>
      </w:r>
      <w:r w:rsidR="00280DDD" w:rsidRPr="00F87E57">
        <w:rPr>
          <w:noProof w:val="0"/>
          <w:szCs w:val="22"/>
          <w:lang w:val="sl-SI"/>
        </w:rPr>
        <w:t>“</w:t>
      </w:r>
      <w:r w:rsidRPr="00F87E57">
        <w:rPr>
          <w:noProof w:val="0"/>
          <w:szCs w:val="22"/>
          <w:lang w:val="sl-SI"/>
        </w:rPr>
        <w:t>brez natrija</w:t>
      </w:r>
      <w:r w:rsidR="00280DDD" w:rsidRPr="00F87E57">
        <w:rPr>
          <w:noProof w:val="0"/>
          <w:szCs w:val="22"/>
          <w:lang w:val="sl-SI"/>
        </w:rPr>
        <w:t>”.</w:t>
      </w:r>
    </w:p>
    <w:p w:rsidR="00280DDD" w:rsidRPr="00F87E57" w:rsidRDefault="00280DDD" w:rsidP="00262EAE">
      <w:pPr>
        <w:outlineLvl w:val="0"/>
        <w:rPr>
          <w:noProof w:val="0"/>
          <w:szCs w:val="22"/>
          <w:lang w:val="sl-SI"/>
        </w:rPr>
      </w:pPr>
    </w:p>
    <w:p w:rsidR="00B91F3E" w:rsidRPr="00F87E57" w:rsidRDefault="007837B5" w:rsidP="00B91F3E">
      <w:pPr>
        <w:outlineLvl w:val="0"/>
        <w:rPr>
          <w:noProof w:val="0"/>
          <w:szCs w:val="22"/>
          <w:u w:val="single"/>
          <w:lang w:val="sl-SI"/>
        </w:rPr>
      </w:pPr>
      <w:r w:rsidRPr="00F87E57">
        <w:rPr>
          <w:noProof w:val="0"/>
          <w:szCs w:val="22"/>
          <w:u w:val="single"/>
          <w:lang w:val="sl-SI"/>
        </w:rPr>
        <w:t>Beleženje uporabe</w:t>
      </w:r>
    </w:p>
    <w:p w:rsidR="00B91F3E" w:rsidRPr="00F87E57" w:rsidRDefault="00081125" w:rsidP="00B91F3E">
      <w:pPr>
        <w:outlineLvl w:val="0"/>
        <w:rPr>
          <w:noProof w:val="0"/>
          <w:szCs w:val="22"/>
          <w:lang w:val="sl-SI"/>
        </w:rPr>
      </w:pPr>
      <w:r w:rsidRPr="00F87E57">
        <w:rPr>
          <w:noProof w:val="0"/>
          <w:szCs w:val="22"/>
          <w:lang w:val="sl-SI"/>
        </w:rPr>
        <w:t>Zelo priporočljivo je, da se po vsaki aplikaciji zdravila Refixia</w:t>
      </w:r>
      <w:r w:rsidR="00AE5A44" w:rsidRPr="00F87E57">
        <w:rPr>
          <w:noProof w:val="0"/>
          <w:szCs w:val="22"/>
          <w:lang w:val="sl-SI"/>
        </w:rPr>
        <w:t xml:space="preserve"> zabeleži ime in številka serije uporabljenega zdravila</w:t>
      </w:r>
      <w:r w:rsidR="007837B5" w:rsidRPr="00F87E57">
        <w:rPr>
          <w:noProof w:val="0"/>
          <w:szCs w:val="22"/>
          <w:lang w:val="sl-SI"/>
        </w:rPr>
        <w:t xml:space="preserve">, da se zagotovi </w:t>
      </w:r>
      <w:r w:rsidR="00F90158" w:rsidRPr="00F87E57">
        <w:rPr>
          <w:noProof w:val="0"/>
          <w:szCs w:val="22"/>
          <w:lang w:val="sl-SI"/>
        </w:rPr>
        <w:t>povezava med bolnikom in serijo uporabljenega zdravila</w:t>
      </w:r>
      <w:r w:rsidR="0027797B" w:rsidRPr="00F87E57">
        <w:rPr>
          <w:noProof w:val="0"/>
          <w:szCs w:val="22"/>
          <w:lang w:val="sl-SI"/>
        </w:rPr>
        <w:t>.</w:t>
      </w:r>
    </w:p>
    <w:p w:rsidR="00B91F3E" w:rsidRPr="00F87E57" w:rsidRDefault="00B91F3E" w:rsidP="00B91F3E">
      <w:pPr>
        <w:outlineLvl w:val="0"/>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4.5</w:t>
      </w:r>
      <w:r w:rsidRPr="00F87E57">
        <w:rPr>
          <w:b/>
          <w:noProof w:val="0"/>
          <w:szCs w:val="22"/>
          <w:lang w:val="sl-SI"/>
        </w:rPr>
        <w:tab/>
      </w:r>
      <w:r w:rsidR="00696202" w:rsidRPr="00F87E57">
        <w:rPr>
          <w:b/>
          <w:noProof w:val="0"/>
          <w:szCs w:val="22"/>
          <w:lang w:val="sl-SI"/>
        </w:rPr>
        <w:t>Medsebojno delovanje z drugimi zdravili in druge oblike interakcij</w:t>
      </w:r>
    </w:p>
    <w:p w:rsidR="00812D16" w:rsidRPr="00F87E57" w:rsidRDefault="00812D16" w:rsidP="00262EAE">
      <w:pPr>
        <w:rPr>
          <w:noProof w:val="0"/>
          <w:szCs w:val="22"/>
          <w:lang w:val="sl-SI"/>
        </w:rPr>
      </w:pPr>
    </w:p>
    <w:p w:rsidR="00127600" w:rsidRPr="00F87E57" w:rsidRDefault="008D439C" w:rsidP="00262EAE">
      <w:pPr>
        <w:rPr>
          <w:noProof w:val="0"/>
          <w:szCs w:val="22"/>
          <w:lang w:val="sl-SI"/>
        </w:rPr>
      </w:pPr>
      <w:r w:rsidRPr="00F87E57">
        <w:rPr>
          <w:noProof w:val="0"/>
          <w:szCs w:val="22"/>
          <w:lang w:val="sl-SI"/>
        </w:rPr>
        <w:t xml:space="preserve">O </w:t>
      </w:r>
      <w:r w:rsidR="00F74716" w:rsidRPr="00F87E57">
        <w:rPr>
          <w:noProof w:val="0"/>
          <w:szCs w:val="22"/>
          <w:lang w:val="sl-SI"/>
        </w:rPr>
        <w:t>medsebojnem</w:t>
      </w:r>
      <w:r w:rsidRPr="00F87E57">
        <w:rPr>
          <w:noProof w:val="0"/>
          <w:szCs w:val="22"/>
          <w:lang w:val="sl-SI"/>
        </w:rPr>
        <w:t xml:space="preserve"> delovanju med zdravili s humanim koagulacijskim faktorjem</w:t>
      </w:r>
      <w:r w:rsidR="00C81D98" w:rsidRPr="00F87E57">
        <w:rPr>
          <w:noProof w:val="0"/>
          <w:szCs w:val="22"/>
          <w:lang w:val="sl-SI"/>
        </w:rPr>
        <w:t> IX</w:t>
      </w:r>
      <w:r w:rsidR="008178EA" w:rsidRPr="00F87E57">
        <w:rPr>
          <w:noProof w:val="0"/>
          <w:szCs w:val="22"/>
          <w:lang w:val="sl-SI"/>
        </w:rPr>
        <w:t xml:space="preserve"> (rDNA) in </w:t>
      </w:r>
      <w:r w:rsidR="00C81D98" w:rsidRPr="00F87E57">
        <w:rPr>
          <w:noProof w:val="0"/>
          <w:szCs w:val="22"/>
          <w:lang w:val="sl-SI"/>
        </w:rPr>
        <w:t>drugimi zdravili niso poročali</w:t>
      </w:r>
      <w:r w:rsidR="00127600" w:rsidRPr="00F87E57">
        <w:rPr>
          <w:noProof w:val="0"/>
          <w:szCs w:val="22"/>
          <w:lang w:val="sl-SI"/>
        </w:rPr>
        <w:t>.</w:t>
      </w:r>
    </w:p>
    <w:p w:rsidR="00511A3E" w:rsidRPr="00F87E57" w:rsidRDefault="00511A3E"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4.6</w:t>
      </w:r>
      <w:r w:rsidRPr="00F87E57">
        <w:rPr>
          <w:b/>
          <w:noProof w:val="0"/>
          <w:szCs w:val="22"/>
          <w:lang w:val="sl-SI"/>
        </w:rPr>
        <w:tab/>
      </w:r>
      <w:r w:rsidR="00696202" w:rsidRPr="00F87E57">
        <w:rPr>
          <w:b/>
          <w:bCs/>
          <w:noProof w:val="0"/>
          <w:szCs w:val="22"/>
          <w:lang w:val="sl-SI"/>
        </w:rPr>
        <w:t>Plodnost, nosečnost in dojenje</w:t>
      </w:r>
    </w:p>
    <w:p w:rsidR="00812D16" w:rsidRPr="00F87E57" w:rsidRDefault="00812D16" w:rsidP="00262EAE">
      <w:pPr>
        <w:rPr>
          <w:noProof w:val="0"/>
          <w:szCs w:val="22"/>
          <w:lang w:val="sl-SI"/>
        </w:rPr>
      </w:pPr>
    </w:p>
    <w:p w:rsidR="00491C3F" w:rsidRPr="00F87E57" w:rsidRDefault="00C66DC6" w:rsidP="00262EAE">
      <w:pPr>
        <w:rPr>
          <w:noProof w:val="0"/>
          <w:szCs w:val="22"/>
          <w:lang w:val="sl-SI"/>
        </w:rPr>
      </w:pPr>
      <w:r w:rsidRPr="00F87E57">
        <w:rPr>
          <w:noProof w:val="0"/>
          <w:szCs w:val="22"/>
          <w:lang w:val="sl-SI"/>
        </w:rPr>
        <w:t>Študij</w:t>
      </w:r>
      <w:r w:rsidR="00C81D98" w:rsidRPr="00F87E57">
        <w:rPr>
          <w:noProof w:val="0"/>
          <w:szCs w:val="22"/>
          <w:lang w:val="sl-SI"/>
        </w:rPr>
        <w:t xml:space="preserve"> o vplivu faktorja IX na </w:t>
      </w:r>
      <w:r w:rsidR="003A388A" w:rsidRPr="00F87E57">
        <w:rPr>
          <w:noProof w:val="0"/>
          <w:szCs w:val="22"/>
          <w:lang w:val="sl-SI"/>
        </w:rPr>
        <w:t xml:space="preserve">sposobnost </w:t>
      </w:r>
      <w:r w:rsidR="00C81D98" w:rsidRPr="00F87E57">
        <w:rPr>
          <w:noProof w:val="0"/>
          <w:szCs w:val="22"/>
          <w:lang w:val="sl-SI"/>
        </w:rPr>
        <w:t>razmnoževanj</w:t>
      </w:r>
      <w:r w:rsidR="003A388A" w:rsidRPr="00F87E57">
        <w:rPr>
          <w:noProof w:val="0"/>
          <w:szCs w:val="22"/>
          <w:lang w:val="sl-SI"/>
        </w:rPr>
        <w:t>a</w:t>
      </w:r>
      <w:r w:rsidRPr="00F87E57">
        <w:rPr>
          <w:noProof w:val="0"/>
          <w:szCs w:val="22"/>
          <w:lang w:val="sl-SI"/>
        </w:rPr>
        <w:t xml:space="preserve"> pri živalih niso izvedli</w:t>
      </w:r>
      <w:r w:rsidR="00491C3F" w:rsidRPr="00F87E57">
        <w:rPr>
          <w:noProof w:val="0"/>
          <w:szCs w:val="22"/>
          <w:lang w:val="sl-SI"/>
        </w:rPr>
        <w:t>.</w:t>
      </w:r>
      <w:r w:rsidR="008B2273" w:rsidRPr="00F87E57">
        <w:rPr>
          <w:noProof w:val="0"/>
          <w:szCs w:val="22"/>
          <w:lang w:val="sl-SI"/>
        </w:rPr>
        <w:t xml:space="preserve"> </w:t>
      </w:r>
      <w:r w:rsidRPr="00F87E57">
        <w:rPr>
          <w:noProof w:val="0"/>
          <w:szCs w:val="22"/>
          <w:lang w:val="sl-SI"/>
        </w:rPr>
        <w:t xml:space="preserve">Zaradi redke </w:t>
      </w:r>
      <w:r w:rsidR="008B2273" w:rsidRPr="00F87E57">
        <w:rPr>
          <w:noProof w:val="0"/>
          <w:szCs w:val="22"/>
          <w:lang w:val="sl-SI"/>
        </w:rPr>
        <w:t>pojavnosti hemofilije B pri ženskah, izkušnje z uporabo faktorja IX med nosečnostjo in dojenjem niso na voljo.</w:t>
      </w:r>
      <w:r w:rsidR="00491C3F" w:rsidRPr="00F87E57">
        <w:rPr>
          <w:noProof w:val="0"/>
          <w:szCs w:val="22"/>
          <w:lang w:val="sl-SI"/>
        </w:rPr>
        <w:t xml:space="preserve"> </w:t>
      </w:r>
      <w:r w:rsidR="00497DE8" w:rsidRPr="00F87E57">
        <w:rPr>
          <w:noProof w:val="0"/>
          <w:szCs w:val="22"/>
          <w:lang w:val="sl-SI"/>
        </w:rPr>
        <w:t xml:space="preserve">Faktor IX </w:t>
      </w:r>
      <w:r w:rsidR="002832A9" w:rsidRPr="00F87E57">
        <w:rPr>
          <w:noProof w:val="0"/>
          <w:szCs w:val="22"/>
          <w:lang w:val="sl-SI"/>
        </w:rPr>
        <w:t xml:space="preserve">se lahko </w:t>
      </w:r>
      <w:r w:rsidR="00497DE8" w:rsidRPr="00F87E57">
        <w:rPr>
          <w:noProof w:val="0"/>
          <w:szCs w:val="22"/>
          <w:lang w:val="sl-SI"/>
        </w:rPr>
        <w:t>med nos</w:t>
      </w:r>
      <w:r w:rsidR="002832A9" w:rsidRPr="00F87E57">
        <w:rPr>
          <w:noProof w:val="0"/>
          <w:szCs w:val="22"/>
          <w:lang w:val="sl-SI"/>
        </w:rPr>
        <w:t>ečnostjo in dojenjem uporablja</w:t>
      </w:r>
      <w:r w:rsidR="00497DE8" w:rsidRPr="00F87E57">
        <w:rPr>
          <w:noProof w:val="0"/>
          <w:szCs w:val="22"/>
          <w:lang w:val="sl-SI"/>
        </w:rPr>
        <w:t xml:space="preserve"> le, če je to nujno potrebno</w:t>
      </w:r>
      <w:r w:rsidR="00491C3F" w:rsidRPr="00F87E57">
        <w:rPr>
          <w:noProof w:val="0"/>
          <w:szCs w:val="22"/>
          <w:lang w:val="sl-SI"/>
        </w:rPr>
        <w:t>.</w:t>
      </w:r>
    </w:p>
    <w:p w:rsidR="00812D16" w:rsidRPr="00F87E57" w:rsidRDefault="00812D16"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4.7</w:t>
      </w:r>
      <w:r w:rsidRPr="00F87E57">
        <w:rPr>
          <w:b/>
          <w:noProof w:val="0"/>
          <w:szCs w:val="22"/>
          <w:lang w:val="sl-SI"/>
        </w:rPr>
        <w:tab/>
      </w:r>
      <w:r w:rsidR="00696202" w:rsidRPr="00F87E57">
        <w:rPr>
          <w:b/>
          <w:noProof w:val="0"/>
          <w:szCs w:val="22"/>
          <w:lang w:val="sl-SI"/>
        </w:rPr>
        <w:t>Vpliv na sposobnost vožnje in upravljanja strojev</w:t>
      </w:r>
    </w:p>
    <w:p w:rsidR="00812D16" w:rsidRPr="00F87E57" w:rsidRDefault="00812D16" w:rsidP="00262EAE">
      <w:pPr>
        <w:rPr>
          <w:noProof w:val="0"/>
          <w:szCs w:val="22"/>
          <w:lang w:val="sl-SI"/>
        </w:rPr>
      </w:pPr>
    </w:p>
    <w:p w:rsidR="00491C3F" w:rsidRPr="00F87E57" w:rsidRDefault="00497DE8" w:rsidP="00262EAE">
      <w:pPr>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491C3F" w:rsidRPr="00F87E57">
        <w:rPr>
          <w:noProof w:val="0"/>
          <w:szCs w:val="22"/>
          <w:lang w:val="sl-SI"/>
        </w:rPr>
        <w:t xml:space="preserve"> </w:t>
      </w:r>
      <w:r w:rsidRPr="00F87E57">
        <w:rPr>
          <w:noProof w:val="0"/>
          <w:szCs w:val="22"/>
          <w:lang w:val="sl-SI"/>
        </w:rPr>
        <w:t>nima vpliva na sposobnost vožnje in upravljan</w:t>
      </w:r>
      <w:r w:rsidR="00574A09" w:rsidRPr="00F87E57">
        <w:rPr>
          <w:noProof w:val="0"/>
          <w:szCs w:val="22"/>
          <w:lang w:val="sl-SI"/>
        </w:rPr>
        <w:t>ja strojev</w:t>
      </w:r>
      <w:r w:rsidR="00491C3F" w:rsidRPr="00F87E57">
        <w:rPr>
          <w:noProof w:val="0"/>
          <w:szCs w:val="22"/>
          <w:lang w:val="sl-SI"/>
        </w:rPr>
        <w:t>.</w:t>
      </w:r>
    </w:p>
    <w:p w:rsidR="00B64B2F" w:rsidRPr="00F87E57" w:rsidRDefault="00B64B2F" w:rsidP="00262EAE">
      <w:pPr>
        <w:rPr>
          <w:noProof w:val="0"/>
          <w:szCs w:val="22"/>
          <w:lang w:val="sl-SI"/>
        </w:rPr>
      </w:pPr>
    </w:p>
    <w:p w:rsidR="00812D16" w:rsidRPr="00F87E57" w:rsidRDefault="00855481" w:rsidP="00262EAE">
      <w:pPr>
        <w:outlineLvl w:val="0"/>
        <w:rPr>
          <w:noProof w:val="0"/>
          <w:szCs w:val="22"/>
          <w:lang w:val="sl-SI"/>
        </w:rPr>
      </w:pPr>
      <w:r w:rsidRPr="00F87E57">
        <w:rPr>
          <w:b/>
          <w:noProof w:val="0"/>
          <w:szCs w:val="22"/>
          <w:lang w:val="sl-SI"/>
        </w:rPr>
        <w:t>4.8</w:t>
      </w:r>
      <w:r w:rsidRPr="00F87E57">
        <w:rPr>
          <w:b/>
          <w:noProof w:val="0"/>
          <w:szCs w:val="22"/>
          <w:lang w:val="sl-SI"/>
        </w:rPr>
        <w:tab/>
      </w:r>
      <w:r w:rsidR="00696202" w:rsidRPr="00F87E57">
        <w:rPr>
          <w:b/>
          <w:noProof w:val="0"/>
          <w:szCs w:val="22"/>
          <w:lang w:val="sl-SI"/>
        </w:rPr>
        <w:t>Neželeni učinki</w:t>
      </w:r>
    </w:p>
    <w:p w:rsidR="00370B1F" w:rsidRPr="00F87E57" w:rsidRDefault="00370B1F" w:rsidP="00262EAE">
      <w:pPr>
        <w:outlineLvl w:val="0"/>
        <w:rPr>
          <w:noProof w:val="0"/>
          <w:szCs w:val="22"/>
          <w:lang w:val="sl-SI"/>
        </w:rPr>
      </w:pPr>
    </w:p>
    <w:p w:rsidR="00370B1F" w:rsidRPr="00F87E57" w:rsidRDefault="00574A09" w:rsidP="00262EAE">
      <w:pPr>
        <w:autoSpaceDE w:val="0"/>
        <w:autoSpaceDN w:val="0"/>
        <w:adjustRightInd w:val="0"/>
        <w:rPr>
          <w:noProof w:val="0"/>
          <w:szCs w:val="22"/>
          <w:u w:val="single"/>
          <w:lang w:val="sl-SI"/>
        </w:rPr>
      </w:pPr>
      <w:r w:rsidRPr="00F87E57">
        <w:rPr>
          <w:noProof w:val="0"/>
          <w:szCs w:val="22"/>
          <w:u w:val="single"/>
          <w:lang w:val="sl-SI"/>
        </w:rPr>
        <w:t>Povzetek varnostnega profila</w:t>
      </w:r>
    </w:p>
    <w:p w:rsidR="00370B1F" w:rsidRPr="00F87E57" w:rsidRDefault="00D41CE3" w:rsidP="000B316B">
      <w:pPr>
        <w:autoSpaceDE w:val="0"/>
        <w:autoSpaceDN w:val="0"/>
        <w:adjustRightInd w:val="0"/>
        <w:rPr>
          <w:noProof w:val="0"/>
          <w:szCs w:val="22"/>
          <w:lang w:val="sl-SI"/>
        </w:rPr>
      </w:pPr>
      <w:r w:rsidRPr="00F87E57">
        <w:rPr>
          <w:noProof w:val="0"/>
          <w:szCs w:val="22"/>
          <w:lang w:val="sl-SI"/>
        </w:rPr>
        <w:t>Pri uporabi zdravil z rekombinantnim faktorjem IX</w:t>
      </w:r>
      <w:r w:rsidR="00BE3B2E" w:rsidRPr="00F87E57">
        <w:rPr>
          <w:noProof w:val="0"/>
          <w:szCs w:val="22"/>
          <w:lang w:val="sl-SI"/>
        </w:rPr>
        <w:t xml:space="preserve"> so poročali o </w:t>
      </w:r>
      <w:r w:rsidR="00265A6E" w:rsidRPr="00F87E57">
        <w:rPr>
          <w:noProof w:val="0"/>
          <w:szCs w:val="22"/>
          <w:lang w:val="sl-SI"/>
        </w:rPr>
        <w:t>redkih primerih preobčutljivostnih ali alergijskih reakcij</w:t>
      </w:r>
      <w:r w:rsidR="000B316B" w:rsidRPr="00F87E57">
        <w:rPr>
          <w:noProof w:val="0"/>
          <w:szCs w:val="22"/>
          <w:lang w:val="sl-SI"/>
        </w:rPr>
        <w:t xml:space="preserve"> (ki lahko vključujejo angioedem, pekoč občutek in zbadanje na mestu </w:t>
      </w:r>
      <w:r w:rsidR="009F0765" w:rsidRPr="00F87E57">
        <w:rPr>
          <w:noProof w:val="0"/>
          <w:szCs w:val="22"/>
          <w:lang w:val="sl-SI"/>
        </w:rPr>
        <w:t xml:space="preserve">infundiranja </w:t>
      </w:r>
      <w:r w:rsidR="000B316B" w:rsidRPr="00F87E57">
        <w:rPr>
          <w:noProof w:val="0"/>
          <w:szCs w:val="22"/>
          <w:lang w:val="sl-SI"/>
        </w:rPr>
        <w:t xml:space="preserve">, mrzlico, zardevanje, generalizirano urtikarijo, glavobol, koprivnico, hipotenzijo, letargijo, navzeo, nemir, tahikardijo, tiščanje v prsnem košu, mravljinčenje, bruhanje, </w:t>
      </w:r>
      <w:r w:rsidR="004721BB" w:rsidRPr="00F87E57">
        <w:rPr>
          <w:noProof w:val="0"/>
          <w:szCs w:val="22"/>
          <w:lang w:val="sl-SI"/>
        </w:rPr>
        <w:t>piskajoče dihanje</w:t>
      </w:r>
      <w:r w:rsidR="000B316B" w:rsidRPr="00F87E57">
        <w:rPr>
          <w:noProof w:val="0"/>
          <w:szCs w:val="22"/>
          <w:lang w:val="sl-SI"/>
        </w:rPr>
        <w:t>), ki se lahko v nekaterih primerih razvijejo v hudo anafilaksijo (vključno s šok</w:t>
      </w:r>
      <w:r w:rsidR="00E3556E" w:rsidRPr="00F87E57">
        <w:rPr>
          <w:noProof w:val="0"/>
          <w:szCs w:val="22"/>
          <w:lang w:val="sl-SI"/>
        </w:rPr>
        <w:t>om). V nekaterih primerih so te reakcije napredovale</w:t>
      </w:r>
      <w:r w:rsidR="000B316B" w:rsidRPr="00F87E57">
        <w:rPr>
          <w:noProof w:val="0"/>
          <w:szCs w:val="22"/>
          <w:lang w:val="sl-SI"/>
        </w:rPr>
        <w:t xml:space="preserve"> v hudo anafilaksijo</w:t>
      </w:r>
      <w:r w:rsidR="00E3556E" w:rsidRPr="00F87E57">
        <w:rPr>
          <w:noProof w:val="0"/>
          <w:szCs w:val="22"/>
          <w:lang w:val="sl-SI"/>
        </w:rPr>
        <w:t xml:space="preserve">, pojavile pa so se </w:t>
      </w:r>
      <w:r w:rsidR="000B316B" w:rsidRPr="00F87E57">
        <w:rPr>
          <w:noProof w:val="0"/>
          <w:szCs w:val="22"/>
          <w:lang w:val="sl-SI"/>
        </w:rPr>
        <w:t>v tesni časovni povezavi z razv</w:t>
      </w:r>
      <w:r w:rsidR="00EF09B4" w:rsidRPr="00F87E57">
        <w:rPr>
          <w:noProof w:val="0"/>
          <w:szCs w:val="22"/>
          <w:lang w:val="sl-SI"/>
        </w:rPr>
        <w:t xml:space="preserve">ojem </w:t>
      </w:r>
      <w:r w:rsidR="00B00962" w:rsidRPr="00F87E57">
        <w:rPr>
          <w:noProof w:val="0"/>
          <w:szCs w:val="22"/>
          <w:lang w:val="sl-SI"/>
        </w:rPr>
        <w:t>zaviralcev</w:t>
      </w:r>
      <w:r w:rsidR="00EF09B4" w:rsidRPr="00F87E57">
        <w:rPr>
          <w:noProof w:val="0"/>
          <w:szCs w:val="22"/>
          <w:lang w:val="sl-SI"/>
        </w:rPr>
        <w:t xml:space="preserve"> faktorja IX (glejte tudi poglavje 4.4). Pri bolnikih s hemofilijo </w:t>
      </w:r>
      <w:r w:rsidR="000B316B" w:rsidRPr="00F87E57">
        <w:rPr>
          <w:noProof w:val="0"/>
          <w:szCs w:val="22"/>
          <w:lang w:val="sl-SI"/>
        </w:rPr>
        <w:t xml:space="preserve">B z </w:t>
      </w:r>
      <w:r w:rsidR="00B00962" w:rsidRPr="00F87E57">
        <w:rPr>
          <w:noProof w:val="0"/>
          <w:szCs w:val="22"/>
          <w:lang w:val="sl-SI"/>
        </w:rPr>
        <w:t>zaviralci faktorja </w:t>
      </w:r>
      <w:r w:rsidR="000B316B" w:rsidRPr="00F87E57">
        <w:rPr>
          <w:noProof w:val="0"/>
          <w:szCs w:val="22"/>
          <w:lang w:val="sl-SI"/>
        </w:rPr>
        <w:t xml:space="preserve">IX in </w:t>
      </w:r>
      <w:r w:rsidR="0090249A" w:rsidRPr="00F87E57">
        <w:rPr>
          <w:noProof w:val="0"/>
          <w:szCs w:val="22"/>
          <w:lang w:val="sl-SI"/>
        </w:rPr>
        <w:t>predhodno alergijsko reakcijo</w:t>
      </w:r>
      <w:r w:rsidR="000B316B" w:rsidRPr="00F87E57">
        <w:rPr>
          <w:noProof w:val="0"/>
          <w:szCs w:val="22"/>
          <w:lang w:val="sl-SI"/>
        </w:rPr>
        <w:t xml:space="preserve"> so </w:t>
      </w:r>
      <w:r w:rsidR="00B07BA2" w:rsidRPr="00F87E57">
        <w:rPr>
          <w:noProof w:val="0"/>
          <w:szCs w:val="22"/>
          <w:lang w:val="sl-SI"/>
        </w:rPr>
        <w:t xml:space="preserve">po poskusu indukcije imunske tolerance </w:t>
      </w:r>
      <w:r w:rsidR="000B316B" w:rsidRPr="00F87E57">
        <w:rPr>
          <w:noProof w:val="0"/>
          <w:szCs w:val="22"/>
          <w:lang w:val="sl-SI"/>
        </w:rPr>
        <w:t>poročali o nefrotskem sindromu.</w:t>
      </w:r>
    </w:p>
    <w:p w:rsidR="00177487" w:rsidRPr="00F87E57" w:rsidRDefault="00177487" w:rsidP="00262EAE">
      <w:pPr>
        <w:autoSpaceDE w:val="0"/>
        <w:autoSpaceDN w:val="0"/>
        <w:adjustRightInd w:val="0"/>
        <w:rPr>
          <w:noProof w:val="0"/>
          <w:szCs w:val="22"/>
          <w:lang w:val="sl-SI"/>
        </w:rPr>
      </w:pPr>
    </w:p>
    <w:p w:rsidR="00370B1F" w:rsidRPr="00F87E57" w:rsidRDefault="00B07BA2" w:rsidP="00CE003A">
      <w:pPr>
        <w:autoSpaceDE w:val="0"/>
        <w:autoSpaceDN w:val="0"/>
        <w:adjustRightInd w:val="0"/>
        <w:rPr>
          <w:noProof w:val="0"/>
          <w:szCs w:val="22"/>
          <w:lang w:val="sl-SI"/>
        </w:rPr>
      </w:pPr>
      <w:r w:rsidRPr="00F87E57">
        <w:rPr>
          <w:noProof w:val="0"/>
          <w:szCs w:val="22"/>
          <w:lang w:val="sl-SI"/>
        </w:rPr>
        <w:t xml:space="preserve">Poročali so o zelo redkih primerih razvoja protiteles </w:t>
      </w:r>
      <w:r w:rsidR="00CE003A" w:rsidRPr="00F87E57">
        <w:rPr>
          <w:noProof w:val="0"/>
          <w:szCs w:val="22"/>
          <w:lang w:val="sl-SI"/>
        </w:rPr>
        <w:t xml:space="preserve">proti </w:t>
      </w:r>
      <w:r w:rsidR="00EF09B4" w:rsidRPr="00F87E57">
        <w:rPr>
          <w:noProof w:val="0"/>
          <w:szCs w:val="22"/>
          <w:lang w:val="sl-SI"/>
        </w:rPr>
        <w:t xml:space="preserve">hrčkovim </w:t>
      </w:r>
      <w:r w:rsidR="00CE003A" w:rsidRPr="00F87E57">
        <w:rPr>
          <w:noProof w:val="0"/>
          <w:szCs w:val="22"/>
          <w:lang w:val="sl-SI"/>
        </w:rPr>
        <w:t xml:space="preserve">beljakovinam </w:t>
      </w:r>
      <w:r w:rsidR="0067459A" w:rsidRPr="00F87E57">
        <w:rPr>
          <w:noProof w:val="0"/>
          <w:szCs w:val="22"/>
          <w:lang w:val="sl-SI"/>
        </w:rPr>
        <w:t>in s tem povezanim</w:t>
      </w:r>
      <w:r w:rsidR="009B210D" w:rsidRPr="00F87E57">
        <w:rPr>
          <w:noProof w:val="0"/>
          <w:szCs w:val="22"/>
          <w:lang w:val="sl-SI"/>
        </w:rPr>
        <w:t xml:space="preserve"> </w:t>
      </w:r>
      <w:r w:rsidR="0067459A" w:rsidRPr="00F87E57">
        <w:rPr>
          <w:noProof w:val="0"/>
          <w:szCs w:val="22"/>
          <w:lang w:val="sl-SI"/>
        </w:rPr>
        <w:t>pojavom preobčutljivostnih reakcij</w:t>
      </w:r>
      <w:r w:rsidR="00CE003A" w:rsidRPr="00F87E57">
        <w:rPr>
          <w:noProof w:val="0"/>
          <w:szCs w:val="22"/>
          <w:lang w:val="sl-SI"/>
        </w:rPr>
        <w:t>.</w:t>
      </w:r>
    </w:p>
    <w:p w:rsidR="00177487" w:rsidRPr="00F87E57" w:rsidRDefault="00177487" w:rsidP="00262EAE">
      <w:pPr>
        <w:autoSpaceDE w:val="0"/>
        <w:autoSpaceDN w:val="0"/>
        <w:adjustRightInd w:val="0"/>
        <w:rPr>
          <w:noProof w:val="0"/>
          <w:szCs w:val="22"/>
          <w:lang w:val="sl-SI"/>
        </w:rPr>
      </w:pPr>
    </w:p>
    <w:p w:rsidR="00370B1F" w:rsidRPr="00F87E57" w:rsidRDefault="00E67376" w:rsidP="00CE003A">
      <w:pPr>
        <w:autoSpaceDE w:val="0"/>
        <w:autoSpaceDN w:val="0"/>
        <w:adjustRightInd w:val="0"/>
        <w:rPr>
          <w:noProof w:val="0"/>
          <w:szCs w:val="22"/>
          <w:lang w:val="sl-SI"/>
        </w:rPr>
      </w:pPr>
      <w:r w:rsidRPr="00F87E57">
        <w:rPr>
          <w:noProof w:val="0"/>
          <w:szCs w:val="22"/>
          <w:lang w:val="sl-SI"/>
        </w:rPr>
        <w:t>Pri bolnikih s hemofilijo </w:t>
      </w:r>
      <w:r w:rsidR="00CE003A" w:rsidRPr="00F87E57">
        <w:rPr>
          <w:noProof w:val="0"/>
          <w:szCs w:val="22"/>
          <w:lang w:val="sl-SI"/>
        </w:rPr>
        <w:t>B se lahko razvijejo nevtralizirajoča protitelesa (</w:t>
      </w:r>
      <w:r w:rsidR="007A1D6E" w:rsidRPr="00F87E57">
        <w:rPr>
          <w:noProof w:val="0"/>
          <w:szCs w:val="22"/>
          <w:lang w:val="sl-SI"/>
        </w:rPr>
        <w:t>zaviralci</w:t>
      </w:r>
      <w:r w:rsidR="00CE003A" w:rsidRPr="00F87E57">
        <w:rPr>
          <w:noProof w:val="0"/>
          <w:szCs w:val="22"/>
          <w:lang w:val="sl-SI"/>
        </w:rPr>
        <w:t xml:space="preserve">) proti faktorju IX. </w:t>
      </w:r>
      <w:r w:rsidRPr="00F87E57">
        <w:rPr>
          <w:noProof w:val="0"/>
          <w:szCs w:val="22"/>
          <w:lang w:val="sl-SI"/>
        </w:rPr>
        <w:t xml:space="preserve">V primeru pojava takšnih zaviralcev se stanje lahko kaže kot </w:t>
      </w:r>
      <w:r w:rsidR="00CE003A" w:rsidRPr="00F87E57">
        <w:rPr>
          <w:noProof w:val="0"/>
          <w:szCs w:val="22"/>
          <w:lang w:val="sl-SI"/>
        </w:rPr>
        <w:t>nezadosten klinični odziv. V teh primerih je priporočljivo, da se obrnete na specializiran center za hemofilijo.</w:t>
      </w:r>
    </w:p>
    <w:p w:rsidR="00177487" w:rsidRPr="00F87E57" w:rsidRDefault="00177487" w:rsidP="00262EAE">
      <w:pPr>
        <w:autoSpaceDE w:val="0"/>
        <w:autoSpaceDN w:val="0"/>
        <w:adjustRightInd w:val="0"/>
        <w:rPr>
          <w:noProof w:val="0"/>
          <w:szCs w:val="22"/>
          <w:lang w:val="sl-SI"/>
        </w:rPr>
      </w:pPr>
    </w:p>
    <w:p w:rsidR="00370B1F" w:rsidRPr="00F87E57" w:rsidRDefault="00CE003A" w:rsidP="00CE003A">
      <w:pPr>
        <w:autoSpaceDE w:val="0"/>
        <w:autoSpaceDN w:val="0"/>
        <w:adjustRightInd w:val="0"/>
        <w:rPr>
          <w:noProof w:val="0"/>
          <w:szCs w:val="22"/>
          <w:lang w:val="sl-SI"/>
        </w:rPr>
      </w:pPr>
      <w:r w:rsidRPr="00F87E57">
        <w:rPr>
          <w:noProof w:val="0"/>
          <w:szCs w:val="22"/>
          <w:lang w:val="sl-SI"/>
        </w:rPr>
        <w:t xml:space="preserve">Pri uporabi </w:t>
      </w:r>
      <w:r w:rsidR="00E76CAD" w:rsidRPr="00F87E57">
        <w:rPr>
          <w:noProof w:val="0"/>
          <w:szCs w:val="22"/>
          <w:lang w:val="sl-SI"/>
        </w:rPr>
        <w:t>zdravil s faktorjem </w:t>
      </w:r>
      <w:r w:rsidRPr="00F87E57">
        <w:rPr>
          <w:noProof w:val="0"/>
          <w:szCs w:val="22"/>
          <w:lang w:val="sl-SI"/>
        </w:rPr>
        <w:t>IX obs</w:t>
      </w:r>
      <w:r w:rsidR="00F74716" w:rsidRPr="00F87E57">
        <w:rPr>
          <w:noProof w:val="0"/>
          <w:szCs w:val="22"/>
          <w:lang w:val="sl-SI"/>
        </w:rPr>
        <w:t xml:space="preserve">taja tveganje za </w:t>
      </w:r>
      <w:r w:rsidR="00D26FE0" w:rsidRPr="00F87E57">
        <w:rPr>
          <w:noProof w:val="0"/>
          <w:szCs w:val="22"/>
          <w:lang w:val="sl-SI"/>
        </w:rPr>
        <w:t>pojav</w:t>
      </w:r>
      <w:r w:rsidR="00F74716" w:rsidRPr="00F87E57">
        <w:rPr>
          <w:noProof w:val="0"/>
          <w:szCs w:val="22"/>
          <w:lang w:val="sl-SI"/>
        </w:rPr>
        <w:t xml:space="preserve"> tromb</w:t>
      </w:r>
      <w:r w:rsidRPr="00F87E57">
        <w:rPr>
          <w:noProof w:val="0"/>
          <w:szCs w:val="22"/>
          <w:lang w:val="sl-SI"/>
        </w:rPr>
        <w:t xml:space="preserve">emboličnih dogodkov, ki je večje pri </w:t>
      </w:r>
      <w:r w:rsidR="00D26FE0" w:rsidRPr="00F87E57">
        <w:rPr>
          <w:noProof w:val="0"/>
          <w:szCs w:val="22"/>
          <w:lang w:val="sl-SI"/>
        </w:rPr>
        <w:t xml:space="preserve">uporabi zdravil </w:t>
      </w:r>
      <w:r w:rsidRPr="00F87E57">
        <w:rPr>
          <w:noProof w:val="0"/>
          <w:szCs w:val="22"/>
          <w:lang w:val="sl-SI"/>
        </w:rPr>
        <w:t xml:space="preserve">majhne čistote. Uporaba </w:t>
      </w:r>
      <w:r w:rsidR="00D26FE0" w:rsidRPr="00F87E57">
        <w:rPr>
          <w:noProof w:val="0"/>
          <w:szCs w:val="22"/>
          <w:lang w:val="sl-SI"/>
        </w:rPr>
        <w:t>zdravil s faktorjem </w:t>
      </w:r>
      <w:r w:rsidRPr="00F87E57">
        <w:rPr>
          <w:noProof w:val="0"/>
          <w:szCs w:val="22"/>
          <w:lang w:val="sl-SI"/>
        </w:rPr>
        <w:t xml:space="preserve">IX majhne čistote je bila povezana s primeri miokardnega infarkta, diseminirane intravaskularne koagulacije, venske tromboze in </w:t>
      </w:r>
      <w:r w:rsidR="006B5F80" w:rsidRPr="00F87E57">
        <w:rPr>
          <w:noProof w:val="0"/>
          <w:szCs w:val="22"/>
          <w:lang w:val="sl-SI"/>
        </w:rPr>
        <w:t>pljučne embolije.</w:t>
      </w:r>
      <w:r w:rsidRPr="00F87E57">
        <w:rPr>
          <w:noProof w:val="0"/>
          <w:szCs w:val="22"/>
          <w:lang w:val="sl-SI"/>
        </w:rPr>
        <w:t xml:space="preserve"> </w:t>
      </w:r>
      <w:r w:rsidR="006B5F80" w:rsidRPr="00F87E57">
        <w:rPr>
          <w:noProof w:val="0"/>
          <w:szCs w:val="22"/>
          <w:lang w:val="sl-SI"/>
        </w:rPr>
        <w:t xml:space="preserve">Uporaba zdravil s faktorjem IX velike čistote, kot je zdravilo Refixia, </w:t>
      </w:r>
      <w:r w:rsidR="007C7342" w:rsidRPr="00F87E57">
        <w:rPr>
          <w:noProof w:val="0"/>
          <w:szCs w:val="22"/>
          <w:lang w:val="sl-SI"/>
        </w:rPr>
        <w:t xml:space="preserve">je bila </w:t>
      </w:r>
      <w:r w:rsidRPr="00F87E57">
        <w:rPr>
          <w:noProof w:val="0"/>
          <w:szCs w:val="22"/>
          <w:lang w:val="sl-SI"/>
        </w:rPr>
        <w:t>le redko povezana s takšnimi neželenimi učinki.</w:t>
      </w:r>
    </w:p>
    <w:p w:rsidR="00370B1F" w:rsidRPr="00F87E57" w:rsidRDefault="00370B1F" w:rsidP="00262EAE">
      <w:pPr>
        <w:autoSpaceDE w:val="0"/>
        <w:autoSpaceDN w:val="0"/>
        <w:adjustRightInd w:val="0"/>
        <w:rPr>
          <w:noProof w:val="0"/>
          <w:szCs w:val="22"/>
          <w:lang w:val="sl-SI"/>
        </w:rPr>
      </w:pPr>
    </w:p>
    <w:p w:rsidR="00370B1F" w:rsidRPr="00F87E57" w:rsidRDefault="00574A09" w:rsidP="00262EAE">
      <w:pPr>
        <w:autoSpaceDE w:val="0"/>
        <w:autoSpaceDN w:val="0"/>
        <w:adjustRightInd w:val="0"/>
        <w:rPr>
          <w:noProof w:val="0"/>
          <w:szCs w:val="22"/>
          <w:u w:val="single"/>
          <w:lang w:val="sl-SI"/>
        </w:rPr>
      </w:pPr>
      <w:r w:rsidRPr="00F87E57">
        <w:rPr>
          <w:noProof w:val="0"/>
          <w:szCs w:val="22"/>
          <w:u w:val="single"/>
          <w:lang w:val="sl-SI"/>
        </w:rPr>
        <w:t>Preglednica neželenih učinkov</w:t>
      </w:r>
    </w:p>
    <w:p w:rsidR="00370B1F" w:rsidRPr="00F87E57" w:rsidRDefault="007C7342" w:rsidP="0026511A">
      <w:pPr>
        <w:autoSpaceDE w:val="0"/>
        <w:autoSpaceDN w:val="0"/>
        <w:adjustRightInd w:val="0"/>
        <w:rPr>
          <w:noProof w:val="0"/>
          <w:szCs w:val="22"/>
          <w:lang w:val="sl-SI"/>
        </w:rPr>
      </w:pPr>
      <w:r w:rsidRPr="00F87E57">
        <w:rPr>
          <w:noProof w:val="0"/>
          <w:szCs w:val="22"/>
          <w:lang w:val="sl-SI"/>
        </w:rPr>
        <w:t xml:space="preserve">Preglednica v nadaljevanju </w:t>
      </w:r>
      <w:r w:rsidR="00FF2A2B" w:rsidRPr="00F87E57">
        <w:rPr>
          <w:noProof w:val="0"/>
          <w:szCs w:val="22"/>
          <w:lang w:val="sl-SI"/>
        </w:rPr>
        <w:t>temelji na navedbi organskih sistemov in prednostnih izrazov po MedDRA</w:t>
      </w:r>
      <w:r w:rsidR="0026511A" w:rsidRPr="00F87E57">
        <w:rPr>
          <w:noProof w:val="0"/>
          <w:szCs w:val="22"/>
          <w:lang w:val="sl-SI"/>
        </w:rPr>
        <w:t>.</w:t>
      </w:r>
    </w:p>
    <w:p w:rsidR="00370B1F" w:rsidRPr="00F87E57" w:rsidRDefault="00370B1F" w:rsidP="00262EAE">
      <w:pPr>
        <w:autoSpaceDE w:val="0"/>
        <w:autoSpaceDN w:val="0"/>
        <w:adjustRightInd w:val="0"/>
        <w:rPr>
          <w:noProof w:val="0"/>
          <w:szCs w:val="22"/>
          <w:lang w:val="sl-SI"/>
        </w:rPr>
      </w:pPr>
    </w:p>
    <w:p w:rsidR="00370B1F" w:rsidRPr="00F87E57" w:rsidRDefault="0026511A" w:rsidP="00262EAE">
      <w:pPr>
        <w:autoSpaceDE w:val="0"/>
        <w:autoSpaceDN w:val="0"/>
        <w:adjustRightInd w:val="0"/>
        <w:rPr>
          <w:noProof w:val="0"/>
          <w:szCs w:val="22"/>
          <w:lang w:val="sl-SI"/>
        </w:rPr>
      </w:pPr>
      <w:r w:rsidRPr="00F87E57">
        <w:rPr>
          <w:noProof w:val="0"/>
          <w:szCs w:val="22"/>
          <w:lang w:val="sl-SI"/>
        </w:rPr>
        <w:t xml:space="preserve">Pogostnost je </w:t>
      </w:r>
      <w:r w:rsidR="00E67336" w:rsidRPr="00F87E57">
        <w:rPr>
          <w:noProof w:val="0"/>
          <w:szCs w:val="22"/>
          <w:lang w:val="sl-SI"/>
        </w:rPr>
        <w:t>navedena v skladu z naslednjim dogovorom: zelo pogosti (≥ 1/10), pogosti (≥ 1/100 do &lt; 1/10), občasni (≥ 1/1.000 do &lt; 1/100), redki (≥ 1/10.000 do &lt; 1/1.000), zelo redki (&lt; 1/10.000) in neznana (ni mogoče oceniti iz razpoložljivih podatkov).</w:t>
      </w:r>
    </w:p>
    <w:p w:rsidR="00370B1F" w:rsidRPr="00F87E57" w:rsidRDefault="00E67336" w:rsidP="00262EAE">
      <w:pPr>
        <w:autoSpaceDE w:val="0"/>
        <w:autoSpaceDN w:val="0"/>
        <w:adjustRightInd w:val="0"/>
        <w:rPr>
          <w:noProof w:val="0"/>
          <w:szCs w:val="22"/>
          <w:lang w:val="sl-SI"/>
        </w:rPr>
      </w:pPr>
      <w:r w:rsidRPr="00F87E57">
        <w:rPr>
          <w:noProof w:val="0"/>
          <w:szCs w:val="22"/>
          <w:lang w:val="sl-SI"/>
        </w:rPr>
        <w:t>V razvrstitvah pogostnosti so neželeni učinki navedeni po padajoči resnosti.</w:t>
      </w:r>
    </w:p>
    <w:p w:rsidR="00E741B5" w:rsidRPr="00F87E57" w:rsidRDefault="00E741B5" w:rsidP="00262EAE">
      <w:pPr>
        <w:autoSpaceDE w:val="0"/>
        <w:autoSpaceDN w:val="0"/>
        <w:adjustRightInd w:val="0"/>
        <w:rPr>
          <w:noProof w:val="0"/>
          <w:szCs w:val="22"/>
          <w:lang w:val="sl-SI"/>
        </w:rPr>
      </w:pPr>
    </w:p>
    <w:p w:rsidR="00E741B5" w:rsidRPr="00F87E57" w:rsidRDefault="00436785" w:rsidP="00262EAE">
      <w:pPr>
        <w:autoSpaceDE w:val="0"/>
        <w:autoSpaceDN w:val="0"/>
        <w:adjustRightInd w:val="0"/>
        <w:rPr>
          <w:noProof w:val="0"/>
          <w:szCs w:val="22"/>
          <w:lang w:val="sl-SI"/>
        </w:rPr>
      </w:pPr>
      <w:r w:rsidRPr="00F87E57">
        <w:rPr>
          <w:noProof w:val="0"/>
          <w:szCs w:val="22"/>
          <w:lang w:val="sl-SI"/>
        </w:rPr>
        <w:t>V dokončanih kliničnih preskušanjih je bilo</w:t>
      </w:r>
      <w:r w:rsidR="006A0AFE">
        <w:rPr>
          <w:noProof w:val="0"/>
          <w:szCs w:val="22"/>
          <w:lang w:val="sl-SI"/>
        </w:rPr>
        <w:t xml:space="preserve"> od</w:t>
      </w:r>
      <w:r w:rsidRPr="00F87E57">
        <w:rPr>
          <w:noProof w:val="0"/>
          <w:szCs w:val="22"/>
          <w:lang w:val="sl-SI"/>
        </w:rPr>
        <w:t xml:space="preserve"> </w:t>
      </w:r>
      <w:r w:rsidR="001527E2" w:rsidRPr="00F87E57">
        <w:rPr>
          <w:noProof w:val="0"/>
          <w:szCs w:val="22"/>
          <w:lang w:val="sl-SI"/>
        </w:rPr>
        <w:t>115 predhodno zdravljenih moških bolnikov z zmerno do hudo hemo</w:t>
      </w:r>
      <w:r w:rsidR="00506980" w:rsidRPr="00F87E57">
        <w:rPr>
          <w:noProof w:val="0"/>
          <w:szCs w:val="22"/>
          <w:lang w:val="sl-SI"/>
        </w:rPr>
        <w:t xml:space="preserve">filijo B </w:t>
      </w:r>
      <w:r w:rsidR="006A0AFE">
        <w:rPr>
          <w:noProof w:val="0"/>
          <w:szCs w:val="22"/>
          <w:lang w:val="sl-SI"/>
        </w:rPr>
        <w:t xml:space="preserve">izpostavljenih </w:t>
      </w:r>
      <w:r w:rsidR="001527E2" w:rsidRPr="00F87E57">
        <w:rPr>
          <w:noProof w:val="0"/>
          <w:szCs w:val="22"/>
          <w:lang w:val="sl-SI"/>
        </w:rPr>
        <w:t xml:space="preserve">zdravilu Refixia </w:t>
      </w:r>
      <w:r w:rsidR="003E3359" w:rsidRPr="00F87E57">
        <w:rPr>
          <w:noProof w:val="0"/>
          <w:szCs w:val="22"/>
          <w:lang w:val="sl-SI"/>
        </w:rPr>
        <w:t>skupno</w:t>
      </w:r>
      <w:r w:rsidR="001527E2" w:rsidRPr="00F87E57">
        <w:rPr>
          <w:noProof w:val="0"/>
          <w:szCs w:val="22"/>
          <w:lang w:val="sl-SI"/>
        </w:rPr>
        <w:t xml:space="preserve"> 170 bolnik</w:t>
      </w:r>
      <w:r w:rsidR="006A0AFE">
        <w:rPr>
          <w:noProof w:val="0"/>
          <w:szCs w:val="22"/>
          <w:lang w:val="sl-SI"/>
        </w:rPr>
        <w:t>ov</w:t>
      </w:r>
      <w:r w:rsidR="001527E2" w:rsidRPr="00F87E57">
        <w:rPr>
          <w:noProof w:val="0"/>
          <w:szCs w:val="22"/>
          <w:lang w:val="sl-SI"/>
        </w:rPr>
        <w:t>-let</w:t>
      </w:r>
      <w:r w:rsidR="00654EFD" w:rsidRPr="00F87E57">
        <w:rPr>
          <w:noProof w:val="0"/>
          <w:szCs w:val="22"/>
          <w:lang w:val="sl-SI"/>
        </w:rPr>
        <w:t xml:space="preserve"> </w:t>
      </w:r>
      <w:r w:rsidR="008D70A5" w:rsidRPr="00F87E57">
        <w:rPr>
          <w:noProof w:val="0"/>
          <w:szCs w:val="22"/>
          <w:lang w:val="sl-SI"/>
        </w:rPr>
        <w:t>.</w:t>
      </w:r>
    </w:p>
    <w:p w:rsidR="000541BD" w:rsidRPr="00F87E57" w:rsidRDefault="000541BD" w:rsidP="00262EAE">
      <w:pPr>
        <w:autoSpaceDE w:val="0"/>
        <w:autoSpaceDN w:val="0"/>
        <w:adjustRightInd w:val="0"/>
        <w:rPr>
          <w:noProof w:val="0"/>
          <w:szCs w:val="22"/>
          <w:lang w:val="sl-SI"/>
        </w:rPr>
      </w:pPr>
    </w:p>
    <w:p w:rsidR="000541BD" w:rsidRPr="00F87E57" w:rsidRDefault="004F70FB" w:rsidP="00262EAE">
      <w:pPr>
        <w:autoSpaceDE w:val="0"/>
        <w:autoSpaceDN w:val="0"/>
        <w:adjustRightInd w:val="0"/>
        <w:rPr>
          <w:noProof w:val="0"/>
          <w:szCs w:val="22"/>
          <w:lang w:val="sl-SI"/>
        </w:rPr>
      </w:pPr>
      <w:r w:rsidRPr="00F87E57">
        <w:rPr>
          <w:b/>
          <w:noProof w:val="0"/>
          <w:szCs w:val="22"/>
          <w:lang w:val="sl-SI"/>
        </w:rPr>
        <w:t>Preglednica </w:t>
      </w:r>
      <w:r w:rsidR="004E7408" w:rsidRPr="00F87E57">
        <w:rPr>
          <w:b/>
          <w:noProof w:val="0"/>
          <w:szCs w:val="22"/>
          <w:lang w:val="sl-SI"/>
        </w:rPr>
        <w:t>3</w:t>
      </w:r>
      <w:r w:rsidRPr="00F87E57">
        <w:rPr>
          <w:b/>
          <w:noProof w:val="0"/>
          <w:szCs w:val="22"/>
          <w:lang w:val="sl-SI"/>
        </w:rPr>
        <w:t>:</w:t>
      </w:r>
      <w:r w:rsidR="00716FD9" w:rsidRPr="00F87E57">
        <w:rPr>
          <w:b/>
          <w:noProof w:val="0"/>
          <w:szCs w:val="22"/>
          <w:lang w:val="sl-SI"/>
        </w:rPr>
        <w:tab/>
      </w:r>
      <w:r w:rsidR="001527E2" w:rsidRPr="00F87E57">
        <w:rPr>
          <w:b/>
          <w:noProof w:val="0"/>
          <w:szCs w:val="22"/>
          <w:lang w:val="sl-SI"/>
        </w:rPr>
        <w:t>Pogostnost neželenih učinkov v kliničnih preskušanjih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Change w:id="1">
          <w:tblGrid>
            <w:gridCol w:w="3059"/>
            <w:gridCol w:w="3082"/>
            <w:gridCol w:w="3040"/>
          </w:tblGrid>
        </w:tblGridChange>
      </w:tblGrid>
      <w:tr w:rsidR="00177487" w:rsidRPr="00F87E57" w:rsidTr="009A4732">
        <w:tc>
          <w:tcPr>
            <w:tcW w:w="3059" w:type="dxa"/>
            <w:shd w:val="clear" w:color="auto" w:fill="auto"/>
          </w:tcPr>
          <w:p w:rsidR="00177487" w:rsidRPr="00F87E57" w:rsidRDefault="001527E2" w:rsidP="00262EAE">
            <w:pPr>
              <w:autoSpaceDE w:val="0"/>
              <w:autoSpaceDN w:val="0"/>
              <w:adjustRightInd w:val="0"/>
              <w:rPr>
                <w:b/>
                <w:noProof w:val="0"/>
                <w:szCs w:val="22"/>
                <w:lang w:val="sl-SI"/>
              </w:rPr>
            </w:pPr>
            <w:r w:rsidRPr="00F87E57">
              <w:rPr>
                <w:b/>
                <w:noProof w:val="0"/>
                <w:szCs w:val="22"/>
                <w:lang w:val="sl-SI"/>
              </w:rPr>
              <w:t>Organski sistem</w:t>
            </w:r>
          </w:p>
        </w:tc>
        <w:tc>
          <w:tcPr>
            <w:tcW w:w="3082" w:type="dxa"/>
            <w:shd w:val="clear" w:color="auto" w:fill="auto"/>
          </w:tcPr>
          <w:p w:rsidR="00177487" w:rsidRPr="00F87E57" w:rsidRDefault="001527E2" w:rsidP="00262EAE">
            <w:pPr>
              <w:autoSpaceDE w:val="0"/>
              <w:autoSpaceDN w:val="0"/>
              <w:adjustRightInd w:val="0"/>
              <w:rPr>
                <w:b/>
                <w:noProof w:val="0"/>
                <w:szCs w:val="22"/>
                <w:lang w:val="sl-SI"/>
              </w:rPr>
            </w:pPr>
            <w:r w:rsidRPr="00F87E57">
              <w:rPr>
                <w:b/>
                <w:noProof w:val="0"/>
                <w:szCs w:val="22"/>
                <w:lang w:val="sl-SI"/>
              </w:rPr>
              <w:t>Neželeni učinek</w:t>
            </w:r>
          </w:p>
        </w:tc>
        <w:tc>
          <w:tcPr>
            <w:tcW w:w="3040" w:type="dxa"/>
            <w:shd w:val="clear" w:color="auto" w:fill="auto"/>
          </w:tcPr>
          <w:p w:rsidR="00177487" w:rsidRPr="00F87E57" w:rsidRDefault="001527E2" w:rsidP="00D94D32">
            <w:pPr>
              <w:autoSpaceDE w:val="0"/>
              <w:autoSpaceDN w:val="0"/>
              <w:adjustRightInd w:val="0"/>
              <w:rPr>
                <w:b/>
                <w:noProof w:val="0"/>
                <w:szCs w:val="22"/>
                <w:lang w:val="sl-SI"/>
              </w:rPr>
            </w:pPr>
            <w:r w:rsidRPr="00F87E57">
              <w:rPr>
                <w:b/>
                <w:noProof w:val="0"/>
                <w:szCs w:val="22"/>
                <w:lang w:val="sl-SI"/>
              </w:rPr>
              <w:t>Pogostnost</w:t>
            </w:r>
          </w:p>
        </w:tc>
      </w:tr>
      <w:tr w:rsidR="008665FC" w:rsidRPr="00F87E57" w:rsidTr="00021F48">
        <w:tc>
          <w:tcPr>
            <w:tcW w:w="3059" w:type="dxa"/>
            <w:shd w:val="clear" w:color="auto" w:fill="auto"/>
          </w:tcPr>
          <w:p w:rsidR="008665FC" w:rsidRPr="00F87E57" w:rsidRDefault="00BA4719" w:rsidP="00262EAE">
            <w:pPr>
              <w:autoSpaceDE w:val="0"/>
              <w:autoSpaceDN w:val="0"/>
              <w:adjustRightInd w:val="0"/>
              <w:rPr>
                <w:noProof w:val="0"/>
                <w:szCs w:val="22"/>
                <w:lang w:val="sl-SI"/>
              </w:rPr>
            </w:pPr>
            <w:r w:rsidRPr="00F87E57">
              <w:rPr>
                <w:noProof w:val="0"/>
                <w:szCs w:val="22"/>
                <w:lang w:val="sl-SI"/>
              </w:rPr>
              <w:t>Bolezni imunskega sistema</w:t>
            </w:r>
          </w:p>
        </w:tc>
        <w:tc>
          <w:tcPr>
            <w:tcW w:w="3082" w:type="dxa"/>
            <w:shd w:val="clear" w:color="auto" w:fill="auto"/>
          </w:tcPr>
          <w:p w:rsidR="008665FC" w:rsidRPr="00F87E57" w:rsidRDefault="00414129" w:rsidP="00262EAE">
            <w:pPr>
              <w:autoSpaceDE w:val="0"/>
              <w:autoSpaceDN w:val="0"/>
              <w:adjustRightInd w:val="0"/>
              <w:rPr>
                <w:noProof w:val="0"/>
                <w:szCs w:val="22"/>
                <w:lang w:val="sl-SI"/>
              </w:rPr>
            </w:pPr>
            <w:r w:rsidRPr="00F87E57">
              <w:rPr>
                <w:noProof w:val="0"/>
                <w:szCs w:val="22"/>
                <w:lang w:val="sl-SI"/>
              </w:rPr>
              <w:t>preobčutljivost</w:t>
            </w:r>
          </w:p>
          <w:p w:rsidR="00281918" w:rsidRPr="00F87E57" w:rsidRDefault="00414129" w:rsidP="00262EAE">
            <w:pPr>
              <w:autoSpaceDE w:val="0"/>
              <w:autoSpaceDN w:val="0"/>
              <w:adjustRightInd w:val="0"/>
              <w:rPr>
                <w:noProof w:val="0"/>
                <w:szCs w:val="22"/>
                <w:lang w:val="sl-SI"/>
              </w:rPr>
            </w:pPr>
            <w:r w:rsidRPr="00F87E57">
              <w:rPr>
                <w:noProof w:val="0"/>
                <w:szCs w:val="22"/>
                <w:lang w:val="sl-SI"/>
              </w:rPr>
              <w:t>anafilaksija</w:t>
            </w:r>
          </w:p>
          <w:p w:rsidR="00281918" w:rsidRPr="00F87E57" w:rsidRDefault="00414129" w:rsidP="00262EAE">
            <w:pPr>
              <w:autoSpaceDE w:val="0"/>
              <w:autoSpaceDN w:val="0"/>
              <w:adjustRightInd w:val="0"/>
              <w:rPr>
                <w:noProof w:val="0"/>
                <w:szCs w:val="22"/>
                <w:lang w:val="sl-SI"/>
              </w:rPr>
            </w:pPr>
            <w:r w:rsidRPr="00F87E57">
              <w:rPr>
                <w:noProof w:val="0"/>
                <w:szCs w:val="22"/>
                <w:lang w:val="sl-SI"/>
              </w:rPr>
              <w:t>zaviralci</w:t>
            </w:r>
          </w:p>
        </w:tc>
        <w:tc>
          <w:tcPr>
            <w:tcW w:w="3040" w:type="dxa"/>
            <w:shd w:val="clear" w:color="auto" w:fill="auto"/>
          </w:tcPr>
          <w:p w:rsidR="00D94D32" w:rsidRPr="00F87E57" w:rsidRDefault="007E6194" w:rsidP="00262EAE">
            <w:pPr>
              <w:autoSpaceDE w:val="0"/>
              <w:autoSpaceDN w:val="0"/>
              <w:adjustRightInd w:val="0"/>
              <w:rPr>
                <w:noProof w:val="0"/>
                <w:szCs w:val="22"/>
                <w:lang w:val="sl-SI"/>
              </w:rPr>
            </w:pPr>
            <w:r w:rsidRPr="00F87E57">
              <w:rPr>
                <w:noProof w:val="0"/>
                <w:szCs w:val="22"/>
                <w:lang w:val="sl-SI"/>
              </w:rPr>
              <w:t>občasni</w:t>
            </w:r>
          </w:p>
          <w:p w:rsidR="00281918" w:rsidRPr="00F87E57" w:rsidRDefault="007E6194" w:rsidP="00262EAE">
            <w:pPr>
              <w:autoSpaceDE w:val="0"/>
              <w:autoSpaceDN w:val="0"/>
              <w:adjustRightInd w:val="0"/>
              <w:rPr>
                <w:noProof w:val="0"/>
                <w:szCs w:val="22"/>
                <w:lang w:val="sl-SI"/>
              </w:rPr>
            </w:pPr>
            <w:r w:rsidRPr="00F87E57">
              <w:rPr>
                <w:noProof w:val="0"/>
                <w:szCs w:val="22"/>
                <w:lang w:val="sl-SI"/>
              </w:rPr>
              <w:t>neznana</w:t>
            </w:r>
          </w:p>
          <w:p w:rsidR="00281918" w:rsidRPr="00F87E57" w:rsidRDefault="007E6194" w:rsidP="00262EAE">
            <w:pPr>
              <w:autoSpaceDE w:val="0"/>
              <w:autoSpaceDN w:val="0"/>
              <w:adjustRightInd w:val="0"/>
              <w:rPr>
                <w:noProof w:val="0"/>
                <w:szCs w:val="22"/>
                <w:lang w:val="sl-SI"/>
              </w:rPr>
            </w:pPr>
            <w:r w:rsidRPr="00F87E57">
              <w:rPr>
                <w:noProof w:val="0"/>
                <w:szCs w:val="22"/>
                <w:lang w:val="sl-SI"/>
              </w:rPr>
              <w:t>neznana</w:t>
            </w:r>
          </w:p>
        </w:tc>
      </w:tr>
      <w:tr w:rsidR="00021F48" w:rsidRPr="00F87E57" w:rsidTr="00021F48">
        <w:tc>
          <w:tcPr>
            <w:tcW w:w="3059" w:type="dxa"/>
            <w:shd w:val="clear" w:color="auto" w:fill="auto"/>
          </w:tcPr>
          <w:p w:rsidR="00021F48" w:rsidRPr="00F87E57" w:rsidRDefault="00BA4719" w:rsidP="00262EAE">
            <w:pPr>
              <w:autoSpaceDE w:val="0"/>
              <w:autoSpaceDN w:val="0"/>
              <w:adjustRightInd w:val="0"/>
              <w:rPr>
                <w:noProof w:val="0"/>
                <w:szCs w:val="22"/>
                <w:lang w:val="sl-SI"/>
              </w:rPr>
            </w:pPr>
            <w:r w:rsidRPr="00F87E57">
              <w:rPr>
                <w:noProof w:val="0"/>
                <w:szCs w:val="22"/>
                <w:lang w:val="sl-SI"/>
              </w:rPr>
              <w:t>Srčne bolezni</w:t>
            </w:r>
          </w:p>
        </w:tc>
        <w:tc>
          <w:tcPr>
            <w:tcW w:w="3082" w:type="dxa"/>
            <w:shd w:val="clear" w:color="auto" w:fill="auto"/>
          </w:tcPr>
          <w:p w:rsidR="00021F48" w:rsidRPr="00F87E57" w:rsidRDefault="00414129" w:rsidP="00281918">
            <w:pPr>
              <w:autoSpaceDE w:val="0"/>
              <w:autoSpaceDN w:val="0"/>
              <w:adjustRightInd w:val="0"/>
              <w:rPr>
                <w:noProof w:val="0"/>
                <w:szCs w:val="22"/>
                <w:lang w:val="sl-SI"/>
              </w:rPr>
            </w:pPr>
            <w:r w:rsidRPr="00F87E57">
              <w:rPr>
                <w:noProof w:val="0"/>
                <w:szCs w:val="22"/>
                <w:lang w:val="sl-SI"/>
              </w:rPr>
              <w:t>palpitacije</w:t>
            </w:r>
          </w:p>
        </w:tc>
        <w:tc>
          <w:tcPr>
            <w:tcW w:w="3040" w:type="dxa"/>
            <w:shd w:val="clear" w:color="auto" w:fill="auto"/>
          </w:tcPr>
          <w:p w:rsidR="00021F48" w:rsidRPr="00F87E57" w:rsidDel="00281918" w:rsidRDefault="007E6194" w:rsidP="00D94D32">
            <w:pPr>
              <w:autoSpaceDE w:val="0"/>
              <w:autoSpaceDN w:val="0"/>
              <w:adjustRightInd w:val="0"/>
              <w:rPr>
                <w:noProof w:val="0"/>
                <w:szCs w:val="22"/>
                <w:lang w:val="sl-SI"/>
              </w:rPr>
            </w:pPr>
            <w:r w:rsidRPr="00F87E57">
              <w:rPr>
                <w:noProof w:val="0"/>
                <w:szCs w:val="22"/>
                <w:lang w:val="sl-SI"/>
              </w:rPr>
              <w:t>občasni</w:t>
            </w:r>
          </w:p>
        </w:tc>
      </w:tr>
      <w:tr w:rsidR="00021F48" w:rsidRPr="00F87E57" w:rsidTr="00021F48">
        <w:tc>
          <w:tcPr>
            <w:tcW w:w="3059" w:type="dxa"/>
            <w:shd w:val="clear" w:color="auto" w:fill="auto"/>
          </w:tcPr>
          <w:p w:rsidR="00021F48" w:rsidRPr="00F87E57" w:rsidRDefault="00BA4719" w:rsidP="00262EAE">
            <w:pPr>
              <w:autoSpaceDE w:val="0"/>
              <w:autoSpaceDN w:val="0"/>
              <w:adjustRightInd w:val="0"/>
              <w:rPr>
                <w:noProof w:val="0"/>
                <w:szCs w:val="22"/>
                <w:lang w:val="sl-SI"/>
              </w:rPr>
            </w:pPr>
            <w:r w:rsidRPr="00F87E57">
              <w:rPr>
                <w:noProof w:val="0"/>
                <w:szCs w:val="22"/>
                <w:lang w:val="sl-SI"/>
              </w:rPr>
              <w:t>Bolezni prebavil</w:t>
            </w:r>
          </w:p>
        </w:tc>
        <w:tc>
          <w:tcPr>
            <w:tcW w:w="3082" w:type="dxa"/>
            <w:shd w:val="clear" w:color="auto" w:fill="auto"/>
          </w:tcPr>
          <w:p w:rsidR="00021F48" w:rsidRPr="00F87E57" w:rsidRDefault="00414129" w:rsidP="00281918">
            <w:pPr>
              <w:autoSpaceDE w:val="0"/>
              <w:autoSpaceDN w:val="0"/>
              <w:adjustRightInd w:val="0"/>
              <w:rPr>
                <w:noProof w:val="0"/>
                <w:szCs w:val="22"/>
                <w:lang w:val="sl-SI"/>
              </w:rPr>
            </w:pPr>
            <w:r w:rsidRPr="00F87E57">
              <w:rPr>
                <w:noProof w:val="0"/>
                <w:szCs w:val="22"/>
                <w:lang w:val="sl-SI"/>
              </w:rPr>
              <w:t>navzea</w:t>
            </w:r>
          </w:p>
        </w:tc>
        <w:tc>
          <w:tcPr>
            <w:tcW w:w="3040" w:type="dxa"/>
            <w:shd w:val="clear" w:color="auto" w:fill="auto"/>
          </w:tcPr>
          <w:p w:rsidR="00021F48" w:rsidRPr="00F87E57" w:rsidDel="00281918" w:rsidRDefault="007E6194" w:rsidP="00D94D32">
            <w:pPr>
              <w:autoSpaceDE w:val="0"/>
              <w:autoSpaceDN w:val="0"/>
              <w:adjustRightInd w:val="0"/>
              <w:rPr>
                <w:noProof w:val="0"/>
                <w:szCs w:val="22"/>
                <w:lang w:val="sl-SI"/>
              </w:rPr>
            </w:pPr>
            <w:r w:rsidRPr="00F87E57">
              <w:rPr>
                <w:noProof w:val="0"/>
                <w:szCs w:val="22"/>
                <w:lang w:val="sl-SI"/>
              </w:rPr>
              <w:t>pogosti</w:t>
            </w:r>
          </w:p>
        </w:tc>
      </w:tr>
      <w:tr w:rsidR="008665FC" w:rsidRPr="00F87E57" w:rsidTr="009A4732">
        <w:tc>
          <w:tcPr>
            <w:tcW w:w="3059" w:type="dxa"/>
            <w:shd w:val="clear" w:color="auto" w:fill="auto"/>
          </w:tcPr>
          <w:p w:rsidR="008665FC" w:rsidRPr="00F87E57" w:rsidRDefault="00414129" w:rsidP="00262EAE">
            <w:pPr>
              <w:autoSpaceDE w:val="0"/>
              <w:autoSpaceDN w:val="0"/>
              <w:adjustRightInd w:val="0"/>
              <w:rPr>
                <w:noProof w:val="0"/>
                <w:szCs w:val="22"/>
                <w:lang w:val="sl-SI"/>
              </w:rPr>
            </w:pPr>
            <w:r w:rsidRPr="00F87E57">
              <w:rPr>
                <w:noProof w:val="0"/>
                <w:szCs w:val="22"/>
                <w:lang w:val="sl-SI"/>
              </w:rPr>
              <w:t>Bolezni kože in podkožja</w:t>
            </w:r>
          </w:p>
        </w:tc>
        <w:tc>
          <w:tcPr>
            <w:tcW w:w="3082" w:type="dxa"/>
            <w:shd w:val="clear" w:color="auto" w:fill="auto"/>
          </w:tcPr>
          <w:p w:rsidR="008665FC" w:rsidRPr="00F87E57" w:rsidRDefault="00414129" w:rsidP="00281918">
            <w:pPr>
              <w:autoSpaceDE w:val="0"/>
              <w:autoSpaceDN w:val="0"/>
              <w:adjustRightInd w:val="0"/>
              <w:rPr>
                <w:noProof w:val="0"/>
                <w:szCs w:val="22"/>
                <w:lang w:val="sl-SI"/>
              </w:rPr>
            </w:pPr>
            <w:r w:rsidRPr="00F87E57">
              <w:rPr>
                <w:noProof w:val="0"/>
                <w:szCs w:val="22"/>
                <w:lang w:val="sl-SI"/>
              </w:rPr>
              <w:t>srbenje</w:t>
            </w:r>
            <w:r w:rsidR="000D686C" w:rsidRPr="00F87E57">
              <w:rPr>
                <w:noProof w:val="0"/>
                <w:szCs w:val="22"/>
                <w:lang w:val="sl-SI"/>
              </w:rPr>
              <w:t>*</w:t>
            </w:r>
          </w:p>
        </w:tc>
        <w:tc>
          <w:tcPr>
            <w:tcW w:w="3040" w:type="dxa"/>
            <w:shd w:val="clear" w:color="auto" w:fill="auto"/>
          </w:tcPr>
          <w:p w:rsidR="008665FC" w:rsidRPr="00F87E57" w:rsidRDefault="007E6194" w:rsidP="00D94D32">
            <w:pPr>
              <w:autoSpaceDE w:val="0"/>
              <w:autoSpaceDN w:val="0"/>
              <w:adjustRightInd w:val="0"/>
              <w:rPr>
                <w:noProof w:val="0"/>
                <w:szCs w:val="22"/>
                <w:lang w:val="sl-SI"/>
              </w:rPr>
            </w:pPr>
            <w:r w:rsidRPr="00F87E57">
              <w:rPr>
                <w:noProof w:val="0"/>
                <w:szCs w:val="22"/>
                <w:lang w:val="sl-SI"/>
              </w:rPr>
              <w:t>pogosti</w:t>
            </w:r>
          </w:p>
        </w:tc>
      </w:tr>
      <w:tr w:rsidR="00177487" w:rsidRPr="00F87E57" w:rsidTr="009A4732">
        <w:tc>
          <w:tcPr>
            <w:tcW w:w="3059" w:type="dxa"/>
            <w:shd w:val="clear" w:color="auto" w:fill="auto"/>
          </w:tcPr>
          <w:p w:rsidR="00177487" w:rsidRPr="00F87E57" w:rsidRDefault="00414129" w:rsidP="00262EAE">
            <w:pPr>
              <w:autoSpaceDE w:val="0"/>
              <w:autoSpaceDN w:val="0"/>
              <w:adjustRightInd w:val="0"/>
              <w:rPr>
                <w:noProof w:val="0"/>
                <w:szCs w:val="22"/>
                <w:lang w:val="sl-SI"/>
              </w:rPr>
            </w:pPr>
            <w:r w:rsidRPr="00F87E57">
              <w:rPr>
                <w:noProof w:val="0"/>
                <w:szCs w:val="22"/>
                <w:lang w:val="sl-SI"/>
              </w:rPr>
              <w:t>Splošne težave in spremembe na mestu aplikacije</w:t>
            </w:r>
          </w:p>
        </w:tc>
        <w:tc>
          <w:tcPr>
            <w:tcW w:w="3082" w:type="dxa"/>
            <w:shd w:val="clear" w:color="auto" w:fill="auto"/>
          </w:tcPr>
          <w:p w:rsidR="00DA220C" w:rsidRPr="00F87E57" w:rsidRDefault="00414129" w:rsidP="00DA220C">
            <w:pPr>
              <w:autoSpaceDE w:val="0"/>
              <w:autoSpaceDN w:val="0"/>
              <w:adjustRightInd w:val="0"/>
              <w:rPr>
                <w:noProof w:val="0"/>
                <w:szCs w:val="22"/>
                <w:lang w:val="sl-SI"/>
              </w:rPr>
            </w:pPr>
            <w:r w:rsidRPr="00F87E57">
              <w:rPr>
                <w:noProof w:val="0"/>
                <w:szCs w:val="22"/>
                <w:lang w:val="sl-SI"/>
              </w:rPr>
              <w:t>utrujenost</w:t>
            </w:r>
          </w:p>
          <w:p w:rsidR="00DA220C" w:rsidRPr="00F87E57" w:rsidRDefault="007E6194" w:rsidP="00DA220C">
            <w:pPr>
              <w:autoSpaceDE w:val="0"/>
              <w:autoSpaceDN w:val="0"/>
              <w:adjustRightInd w:val="0"/>
              <w:rPr>
                <w:noProof w:val="0"/>
                <w:szCs w:val="22"/>
                <w:lang w:val="sl-SI"/>
              </w:rPr>
            </w:pPr>
            <w:r w:rsidRPr="00F87E57">
              <w:rPr>
                <w:noProof w:val="0"/>
                <w:szCs w:val="22"/>
                <w:lang w:val="sl-SI"/>
              </w:rPr>
              <w:t>vročinski oblivi</w:t>
            </w:r>
          </w:p>
          <w:p w:rsidR="00177487" w:rsidRPr="00F87E57" w:rsidRDefault="007E6194" w:rsidP="001A7524">
            <w:pPr>
              <w:autoSpaceDE w:val="0"/>
              <w:autoSpaceDN w:val="0"/>
              <w:adjustRightInd w:val="0"/>
              <w:rPr>
                <w:noProof w:val="0"/>
                <w:szCs w:val="22"/>
                <w:lang w:val="sl-SI"/>
              </w:rPr>
            </w:pPr>
            <w:r w:rsidRPr="00F87E57">
              <w:rPr>
                <w:noProof w:val="0"/>
                <w:szCs w:val="22"/>
                <w:lang w:val="sl-SI"/>
              </w:rPr>
              <w:t>reakcije na mestu injiciranja</w:t>
            </w:r>
            <w:r w:rsidR="000D686C" w:rsidRPr="00F87E57">
              <w:rPr>
                <w:noProof w:val="0"/>
                <w:szCs w:val="22"/>
                <w:lang w:val="sl-SI"/>
              </w:rPr>
              <w:t>**</w:t>
            </w:r>
          </w:p>
        </w:tc>
        <w:tc>
          <w:tcPr>
            <w:tcW w:w="3040" w:type="dxa"/>
            <w:shd w:val="clear" w:color="auto" w:fill="auto"/>
          </w:tcPr>
          <w:p w:rsidR="00DA220C" w:rsidRPr="00F87E57" w:rsidRDefault="007E6194" w:rsidP="00DA220C">
            <w:pPr>
              <w:autoSpaceDE w:val="0"/>
              <w:autoSpaceDN w:val="0"/>
              <w:adjustRightInd w:val="0"/>
              <w:rPr>
                <w:noProof w:val="0"/>
                <w:szCs w:val="22"/>
                <w:lang w:val="sl-SI"/>
              </w:rPr>
            </w:pPr>
            <w:r w:rsidRPr="00F87E57">
              <w:rPr>
                <w:noProof w:val="0"/>
                <w:szCs w:val="22"/>
                <w:lang w:val="sl-SI"/>
              </w:rPr>
              <w:t>pogosti</w:t>
            </w:r>
          </w:p>
          <w:p w:rsidR="00DA220C" w:rsidRPr="00F87E57" w:rsidRDefault="007E6194" w:rsidP="00DA220C">
            <w:pPr>
              <w:autoSpaceDE w:val="0"/>
              <w:autoSpaceDN w:val="0"/>
              <w:adjustRightInd w:val="0"/>
              <w:rPr>
                <w:noProof w:val="0"/>
                <w:szCs w:val="22"/>
                <w:lang w:val="sl-SI"/>
              </w:rPr>
            </w:pPr>
            <w:r w:rsidRPr="00F87E57">
              <w:rPr>
                <w:noProof w:val="0"/>
                <w:szCs w:val="22"/>
                <w:lang w:val="sl-SI"/>
              </w:rPr>
              <w:t>občasni</w:t>
            </w:r>
          </w:p>
          <w:p w:rsidR="00177487" w:rsidRPr="00F87E57" w:rsidRDefault="007E6194" w:rsidP="00D94D32">
            <w:pPr>
              <w:autoSpaceDE w:val="0"/>
              <w:autoSpaceDN w:val="0"/>
              <w:adjustRightInd w:val="0"/>
              <w:rPr>
                <w:noProof w:val="0"/>
                <w:szCs w:val="22"/>
                <w:lang w:val="sl-SI"/>
              </w:rPr>
            </w:pPr>
            <w:r w:rsidRPr="00F87E57">
              <w:rPr>
                <w:noProof w:val="0"/>
                <w:szCs w:val="22"/>
                <w:lang w:val="sl-SI"/>
              </w:rPr>
              <w:t>pogosti</w:t>
            </w:r>
          </w:p>
        </w:tc>
      </w:tr>
    </w:tbl>
    <w:p w:rsidR="000D686C" w:rsidRPr="00F87E57" w:rsidRDefault="000D686C" w:rsidP="00262EAE">
      <w:pPr>
        <w:autoSpaceDE w:val="0"/>
        <w:autoSpaceDN w:val="0"/>
        <w:adjustRightInd w:val="0"/>
        <w:rPr>
          <w:noProof w:val="0"/>
          <w:sz w:val="18"/>
          <w:szCs w:val="18"/>
          <w:lang w:val="sl-SI"/>
        </w:rPr>
      </w:pPr>
      <w:r w:rsidRPr="00F87E57">
        <w:rPr>
          <w:noProof w:val="0"/>
          <w:sz w:val="18"/>
          <w:szCs w:val="18"/>
          <w:lang w:val="sl-SI"/>
        </w:rPr>
        <w:t>*</w:t>
      </w:r>
      <w:r w:rsidR="00762206" w:rsidRPr="00F87E57">
        <w:rPr>
          <w:noProof w:val="0"/>
          <w:sz w:val="18"/>
          <w:szCs w:val="18"/>
          <w:lang w:val="sl-SI"/>
        </w:rPr>
        <w:t xml:space="preserve">Srbenje vključuje izraza srbenje in srbenje </w:t>
      </w:r>
      <w:r w:rsidR="004261AB" w:rsidRPr="00F87E57">
        <w:rPr>
          <w:noProof w:val="0"/>
          <w:sz w:val="18"/>
          <w:szCs w:val="18"/>
          <w:lang w:val="sl-SI"/>
        </w:rPr>
        <w:t>v ušesu</w:t>
      </w:r>
      <w:r w:rsidR="00B5772F" w:rsidRPr="00F87E57">
        <w:rPr>
          <w:noProof w:val="0"/>
          <w:sz w:val="18"/>
          <w:szCs w:val="18"/>
          <w:lang w:val="sl-SI"/>
        </w:rPr>
        <w:t>.</w:t>
      </w:r>
    </w:p>
    <w:p w:rsidR="00370B1F" w:rsidRPr="00F87E57" w:rsidRDefault="000D686C" w:rsidP="00262EAE">
      <w:pPr>
        <w:autoSpaceDE w:val="0"/>
        <w:autoSpaceDN w:val="0"/>
        <w:adjustRightInd w:val="0"/>
        <w:rPr>
          <w:noProof w:val="0"/>
          <w:szCs w:val="22"/>
          <w:lang w:val="sl-SI"/>
        </w:rPr>
      </w:pPr>
      <w:r w:rsidRPr="00F87E57">
        <w:rPr>
          <w:noProof w:val="0"/>
          <w:sz w:val="18"/>
          <w:szCs w:val="18"/>
          <w:lang w:val="sl-SI"/>
        </w:rPr>
        <w:t>**</w:t>
      </w:r>
      <w:r w:rsidR="00762206" w:rsidRPr="00F87E57">
        <w:rPr>
          <w:noProof w:val="0"/>
          <w:sz w:val="18"/>
          <w:szCs w:val="18"/>
          <w:lang w:val="sl-SI"/>
        </w:rPr>
        <w:t xml:space="preserve">Reakcije na mestu </w:t>
      </w:r>
      <w:r w:rsidR="00F74716" w:rsidRPr="00F87E57">
        <w:rPr>
          <w:noProof w:val="0"/>
          <w:sz w:val="18"/>
          <w:szCs w:val="18"/>
          <w:lang w:val="sl-SI"/>
        </w:rPr>
        <w:t>injiciranja</w:t>
      </w:r>
      <w:r w:rsidR="00762206" w:rsidRPr="00F87E57">
        <w:rPr>
          <w:noProof w:val="0"/>
          <w:sz w:val="18"/>
          <w:szCs w:val="18"/>
          <w:lang w:val="sl-SI"/>
        </w:rPr>
        <w:t xml:space="preserve"> vključujejo bolečino na mestu injiciranja, bolečino na mestu infundiranja, oteklino na mestu injiciranja</w:t>
      </w:r>
      <w:r w:rsidR="00576178" w:rsidRPr="00F87E57">
        <w:rPr>
          <w:noProof w:val="0"/>
          <w:sz w:val="18"/>
          <w:szCs w:val="18"/>
          <w:lang w:val="sl-SI"/>
        </w:rPr>
        <w:t xml:space="preserve">, </w:t>
      </w:r>
      <w:r w:rsidR="00F74716" w:rsidRPr="00F87E57">
        <w:rPr>
          <w:noProof w:val="0"/>
          <w:sz w:val="18"/>
          <w:szCs w:val="18"/>
          <w:lang w:val="sl-SI"/>
        </w:rPr>
        <w:t>rdečino</w:t>
      </w:r>
      <w:r w:rsidR="00576178" w:rsidRPr="00F87E57">
        <w:rPr>
          <w:noProof w:val="0"/>
          <w:sz w:val="18"/>
          <w:szCs w:val="18"/>
          <w:lang w:val="sl-SI"/>
        </w:rPr>
        <w:t xml:space="preserve"> na mestu injiciranja</w:t>
      </w:r>
      <w:r w:rsidR="00F74716" w:rsidRPr="00F87E57">
        <w:rPr>
          <w:noProof w:val="0"/>
          <w:sz w:val="18"/>
          <w:szCs w:val="18"/>
          <w:lang w:val="sl-SI"/>
        </w:rPr>
        <w:t xml:space="preserve"> </w:t>
      </w:r>
      <w:r w:rsidR="00576178" w:rsidRPr="00F87E57">
        <w:rPr>
          <w:noProof w:val="0"/>
          <w:sz w:val="18"/>
          <w:szCs w:val="18"/>
          <w:lang w:val="sl-SI"/>
        </w:rPr>
        <w:t>in izpuščaj na mestu injiciranja</w:t>
      </w:r>
      <w:r w:rsidR="007449B7" w:rsidRPr="00F87E57">
        <w:rPr>
          <w:noProof w:val="0"/>
          <w:sz w:val="18"/>
          <w:szCs w:val="18"/>
          <w:lang w:val="sl-SI"/>
        </w:rPr>
        <w:t>.</w:t>
      </w:r>
    </w:p>
    <w:p w:rsidR="001B2D6C" w:rsidRPr="00F87E57" w:rsidRDefault="001B2D6C" w:rsidP="00262EAE">
      <w:pPr>
        <w:autoSpaceDE w:val="0"/>
        <w:autoSpaceDN w:val="0"/>
        <w:adjustRightInd w:val="0"/>
        <w:rPr>
          <w:noProof w:val="0"/>
          <w:szCs w:val="22"/>
          <w:u w:val="single"/>
          <w:lang w:val="sl-SI"/>
        </w:rPr>
      </w:pPr>
    </w:p>
    <w:p w:rsidR="000D686C" w:rsidRPr="00F87E57" w:rsidRDefault="00574A09" w:rsidP="00262EAE">
      <w:pPr>
        <w:autoSpaceDE w:val="0"/>
        <w:autoSpaceDN w:val="0"/>
        <w:adjustRightInd w:val="0"/>
        <w:rPr>
          <w:noProof w:val="0"/>
          <w:szCs w:val="22"/>
          <w:u w:val="single"/>
          <w:lang w:val="sl-SI"/>
        </w:rPr>
      </w:pPr>
      <w:r w:rsidRPr="00F87E57">
        <w:rPr>
          <w:noProof w:val="0"/>
          <w:szCs w:val="22"/>
          <w:u w:val="single"/>
          <w:lang w:val="sl-SI"/>
        </w:rPr>
        <w:t>Opis izbranih neželenih učinkov</w:t>
      </w:r>
    </w:p>
    <w:p w:rsidR="002040F2" w:rsidRPr="00F87E57" w:rsidRDefault="00576178" w:rsidP="00262EAE">
      <w:pPr>
        <w:autoSpaceDE w:val="0"/>
        <w:autoSpaceDN w:val="0"/>
        <w:adjustRightInd w:val="0"/>
        <w:rPr>
          <w:noProof w:val="0"/>
          <w:szCs w:val="22"/>
          <w:lang w:val="sl-SI"/>
        </w:rPr>
      </w:pPr>
      <w:r w:rsidRPr="00F87E57">
        <w:rPr>
          <w:noProof w:val="0"/>
          <w:szCs w:val="22"/>
          <w:lang w:val="sl-SI"/>
        </w:rPr>
        <w:t>V preskušanju</w:t>
      </w:r>
      <w:r w:rsidR="00B5772F" w:rsidRPr="00F87E57">
        <w:rPr>
          <w:noProof w:val="0"/>
          <w:szCs w:val="22"/>
          <w:lang w:val="sl-SI"/>
        </w:rPr>
        <w:t xml:space="preserve"> pri predhodno nezdravljenih bolnikih</w:t>
      </w:r>
      <w:r w:rsidRPr="00F87E57">
        <w:rPr>
          <w:noProof w:val="0"/>
          <w:szCs w:val="22"/>
          <w:lang w:val="sl-SI"/>
        </w:rPr>
        <w:t>, k</w:t>
      </w:r>
      <w:r w:rsidR="00B5772F" w:rsidRPr="00F87E57">
        <w:rPr>
          <w:noProof w:val="0"/>
          <w:szCs w:val="22"/>
          <w:lang w:val="sl-SI"/>
        </w:rPr>
        <w:t>i še poteka,</w:t>
      </w:r>
      <w:r w:rsidR="00D72CF6" w:rsidRPr="00F87E57">
        <w:rPr>
          <w:noProof w:val="0"/>
          <w:szCs w:val="22"/>
          <w:lang w:val="sl-SI"/>
        </w:rPr>
        <w:t xml:space="preserve"> so poročali o pojavu anafilaksije</w:t>
      </w:r>
      <w:r w:rsidR="00371669" w:rsidRPr="00F87E57">
        <w:rPr>
          <w:noProof w:val="0"/>
          <w:szCs w:val="22"/>
          <w:lang w:val="sl-SI"/>
        </w:rPr>
        <w:t xml:space="preserve"> v tesni časovni povezavi z razvojem zaviralcev faktorja IX po zdravljenju z zdravilom</w:t>
      </w:r>
      <w:r w:rsidR="002040F2" w:rsidRPr="00F87E57">
        <w:rPr>
          <w:noProof w:val="0"/>
          <w:szCs w:val="22"/>
          <w:lang w:val="sl-SI"/>
        </w:rPr>
        <w:t xml:space="preserve"> </w:t>
      </w:r>
      <w:r w:rsidR="005E05CE" w:rsidRPr="00F87E57">
        <w:rPr>
          <w:noProof w:val="0"/>
          <w:szCs w:val="22"/>
          <w:lang w:val="sl-SI"/>
        </w:rPr>
        <w:t>Refixia</w:t>
      </w:r>
      <w:r w:rsidR="002040F2" w:rsidRPr="00F87E57">
        <w:rPr>
          <w:noProof w:val="0"/>
          <w:szCs w:val="22"/>
          <w:lang w:val="sl-SI"/>
        </w:rPr>
        <w:t xml:space="preserve">. </w:t>
      </w:r>
      <w:r w:rsidR="005C52EA" w:rsidRPr="00F87E57">
        <w:rPr>
          <w:noProof w:val="0"/>
          <w:szCs w:val="22"/>
          <w:lang w:val="sl-SI"/>
        </w:rPr>
        <w:t xml:space="preserve">Za navedbo </w:t>
      </w:r>
      <w:r w:rsidR="000C480B" w:rsidRPr="00F87E57">
        <w:rPr>
          <w:noProof w:val="0"/>
          <w:szCs w:val="22"/>
          <w:lang w:val="sl-SI"/>
        </w:rPr>
        <w:t>informacij</w:t>
      </w:r>
      <w:r w:rsidR="005C52EA" w:rsidRPr="00F87E57">
        <w:rPr>
          <w:noProof w:val="0"/>
          <w:szCs w:val="22"/>
          <w:lang w:val="sl-SI"/>
        </w:rPr>
        <w:t xml:space="preserve"> </w:t>
      </w:r>
      <w:r w:rsidR="00473635" w:rsidRPr="00F87E57">
        <w:rPr>
          <w:noProof w:val="0"/>
          <w:szCs w:val="22"/>
          <w:lang w:val="sl-SI"/>
        </w:rPr>
        <w:t xml:space="preserve">o pojavnosti zaviralcev </w:t>
      </w:r>
      <w:r w:rsidR="00371669" w:rsidRPr="00F87E57">
        <w:rPr>
          <w:noProof w:val="0"/>
          <w:szCs w:val="22"/>
          <w:lang w:val="sl-SI"/>
        </w:rPr>
        <w:t xml:space="preserve">pri predhodno </w:t>
      </w:r>
      <w:r w:rsidR="00D07C79" w:rsidRPr="00F87E57">
        <w:rPr>
          <w:noProof w:val="0"/>
          <w:szCs w:val="22"/>
          <w:lang w:val="sl-SI"/>
        </w:rPr>
        <w:t>nezdravljenih</w:t>
      </w:r>
      <w:r w:rsidR="00371669" w:rsidRPr="00F87E57">
        <w:rPr>
          <w:noProof w:val="0"/>
          <w:szCs w:val="22"/>
          <w:lang w:val="sl-SI"/>
        </w:rPr>
        <w:t xml:space="preserve"> bolnikih</w:t>
      </w:r>
      <w:r w:rsidR="005C52EA" w:rsidRPr="00F87E57">
        <w:rPr>
          <w:noProof w:val="0"/>
          <w:szCs w:val="22"/>
          <w:lang w:val="sl-SI"/>
        </w:rPr>
        <w:t xml:space="preserve"> ni dovolj podatkov</w:t>
      </w:r>
      <w:r w:rsidR="001A7524" w:rsidRPr="00F87E57">
        <w:rPr>
          <w:noProof w:val="0"/>
          <w:szCs w:val="22"/>
          <w:lang w:val="sl-SI"/>
        </w:rPr>
        <w:t>.</w:t>
      </w:r>
    </w:p>
    <w:p w:rsidR="00370B1F" w:rsidRPr="00F87E57" w:rsidRDefault="00370B1F" w:rsidP="00262EAE">
      <w:pPr>
        <w:autoSpaceDE w:val="0"/>
        <w:autoSpaceDN w:val="0"/>
        <w:adjustRightInd w:val="0"/>
        <w:rPr>
          <w:noProof w:val="0"/>
          <w:szCs w:val="22"/>
          <w:u w:val="single"/>
          <w:lang w:val="sl-SI"/>
        </w:rPr>
      </w:pPr>
    </w:p>
    <w:p w:rsidR="00370B1F" w:rsidRPr="00F87E57" w:rsidRDefault="00FD3DC0" w:rsidP="00262EAE">
      <w:pPr>
        <w:autoSpaceDE w:val="0"/>
        <w:autoSpaceDN w:val="0"/>
        <w:adjustRightInd w:val="0"/>
        <w:rPr>
          <w:noProof w:val="0"/>
          <w:szCs w:val="22"/>
          <w:u w:val="single"/>
          <w:lang w:val="sl-SI"/>
        </w:rPr>
      </w:pPr>
      <w:r w:rsidRPr="00F87E57">
        <w:rPr>
          <w:noProof w:val="0"/>
          <w:szCs w:val="22"/>
          <w:u w:val="single"/>
          <w:lang w:val="sl-SI"/>
        </w:rPr>
        <w:t>Pediatrična populacija</w:t>
      </w:r>
    </w:p>
    <w:p w:rsidR="007744E5" w:rsidRPr="00F87E57" w:rsidRDefault="001B4463" w:rsidP="00262EAE">
      <w:pPr>
        <w:autoSpaceDE w:val="0"/>
        <w:autoSpaceDN w:val="0"/>
        <w:adjustRightInd w:val="0"/>
        <w:rPr>
          <w:noProof w:val="0"/>
          <w:szCs w:val="22"/>
          <w:lang w:val="sl-SI"/>
        </w:rPr>
      </w:pPr>
      <w:r w:rsidRPr="00F87E57">
        <w:rPr>
          <w:noProof w:val="0"/>
          <w:szCs w:val="22"/>
          <w:lang w:val="sl-SI"/>
        </w:rPr>
        <w:t xml:space="preserve">Zdravilo </w:t>
      </w:r>
      <w:r w:rsidR="00FD5432" w:rsidRPr="00F87E57">
        <w:rPr>
          <w:noProof w:val="0"/>
          <w:szCs w:val="22"/>
          <w:lang w:val="sl-SI"/>
        </w:rPr>
        <w:t xml:space="preserve">Refixia </w:t>
      </w:r>
      <w:r w:rsidRPr="00F87E57">
        <w:rPr>
          <w:noProof w:val="0"/>
          <w:szCs w:val="22"/>
          <w:lang w:val="sl-SI"/>
        </w:rPr>
        <w:t xml:space="preserve">je indicirano pri bolnikih, starih 12 let in </w:t>
      </w:r>
      <w:r w:rsidR="00B6077E">
        <w:rPr>
          <w:noProof w:val="0"/>
          <w:szCs w:val="22"/>
          <w:lang w:val="sl-SI"/>
        </w:rPr>
        <w:t>več</w:t>
      </w:r>
      <w:r w:rsidR="00FD5432" w:rsidRPr="00F87E57">
        <w:rPr>
          <w:noProof w:val="0"/>
          <w:szCs w:val="22"/>
          <w:lang w:val="sl-SI"/>
        </w:rPr>
        <w:t xml:space="preserve">. </w:t>
      </w:r>
      <w:r w:rsidR="00EF17A1" w:rsidRPr="00F87E57">
        <w:rPr>
          <w:noProof w:val="0"/>
          <w:szCs w:val="22"/>
          <w:lang w:val="sl-SI"/>
        </w:rPr>
        <w:t xml:space="preserve">Pri varnostnem profilu zdravila </w:t>
      </w:r>
      <w:r w:rsidR="005E05CE" w:rsidRPr="00F87E57">
        <w:rPr>
          <w:noProof w:val="0"/>
          <w:szCs w:val="22"/>
          <w:lang w:val="sl-SI"/>
        </w:rPr>
        <w:t>Refixia</w:t>
      </w:r>
      <w:r w:rsidR="007744E5" w:rsidRPr="00F87E57">
        <w:rPr>
          <w:noProof w:val="0"/>
          <w:szCs w:val="22"/>
          <w:lang w:val="sl-SI"/>
        </w:rPr>
        <w:t xml:space="preserve"> </w:t>
      </w:r>
      <w:r w:rsidR="00EF17A1" w:rsidRPr="00F87E57">
        <w:rPr>
          <w:noProof w:val="0"/>
          <w:szCs w:val="22"/>
          <w:lang w:val="sl-SI"/>
        </w:rPr>
        <w:t xml:space="preserve">pri predhodno zdravljenih </w:t>
      </w:r>
      <w:r w:rsidR="00FD5432" w:rsidRPr="00F87E57">
        <w:rPr>
          <w:noProof w:val="0"/>
          <w:szCs w:val="22"/>
          <w:lang w:val="sl-SI"/>
        </w:rPr>
        <w:t>mladostnikih (12</w:t>
      </w:r>
      <w:r w:rsidR="00A81E7B" w:rsidRPr="00F87E57">
        <w:rPr>
          <w:noProof w:val="0"/>
          <w:szCs w:val="22"/>
          <w:lang w:val="sl-SI"/>
        </w:rPr>
        <w:t>–</w:t>
      </w:r>
      <w:r w:rsidR="00FD5432" w:rsidRPr="00F87E57">
        <w:rPr>
          <w:noProof w:val="0"/>
          <w:szCs w:val="22"/>
          <w:lang w:val="sl-SI"/>
        </w:rPr>
        <w:t xml:space="preserve">18 let) </w:t>
      </w:r>
      <w:r w:rsidR="00EF17A1" w:rsidRPr="00F87E57">
        <w:rPr>
          <w:noProof w:val="0"/>
          <w:szCs w:val="22"/>
          <w:lang w:val="sl-SI"/>
        </w:rPr>
        <w:t>in odraslih bolnikih niso opazili razlik</w:t>
      </w:r>
      <w:r w:rsidR="007744E5" w:rsidRPr="00F87E57">
        <w:rPr>
          <w:noProof w:val="0"/>
          <w:szCs w:val="22"/>
          <w:lang w:val="sl-SI"/>
        </w:rPr>
        <w:t>.</w:t>
      </w:r>
    </w:p>
    <w:p w:rsidR="007744E5" w:rsidRPr="00F87E57" w:rsidRDefault="007744E5" w:rsidP="00262EAE">
      <w:pPr>
        <w:autoSpaceDE w:val="0"/>
        <w:autoSpaceDN w:val="0"/>
        <w:adjustRightInd w:val="0"/>
        <w:rPr>
          <w:noProof w:val="0"/>
          <w:szCs w:val="22"/>
          <w:lang w:val="sl-SI"/>
        </w:rPr>
      </w:pPr>
    </w:p>
    <w:p w:rsidR="00370B1F" w:rsidRPr="00F87E57" w:rsidRDefault="00FD3DC0" w:rsidP="00262EAE">
      <w:pPr>
        <w:autoSpaceDE w:val="0"/>
        <w:autoSpaceDN w:val="0"/>
        <w:adjustRightInd w:val="0"/>
        <w:rPr>
          <w:noProof w:val="0"/>
          <w:szCs w:val="22"/>
          <w:u w:val="single"/>
          <w:lang w:val="sl-SI"/>
        </w:rPr>
      </w:pPr>
      <w:r w:rsidRPr="00F87E57">
        <w:rPr>
          <w:noProof w:val="0"/>
          <w:szCs w:val="22"/>
          <w:u w:val="single"/>
          <w:lang w:val="sl-SI"/>
        </w:rPr>
        <w:t>Poročanje o domnevnih neželenih učinkih</w:t>
      </w:r>
    </w:p>
    <w:p w:rsidR="00812D16" w:rsidRPr="00F87E57" w:rsidRDefault="00FD3DC0" w:rsidP="00262EAE">
      <w:pPr>
        <w:autoSpaceDE w:val="0"/>
        <w:autoSpaceDN w:val="0"/>
        <w:adjustRightInd w:val="0"/>
        <w:rPr>
          <w:noProof w:val="0"/>
          <w:szCs w:val="22"/>
          <w:lang w:val="sl-SI"/>
        </w:rPr>
      </w:pPr>
      <w:r w:rsidRPr="00F87E57">
        <w:rPr>
          <w:noProof w:val="0"/>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F87E57">
        <w:rPr>
          <w:noProof w:val="0"/>
          <w:szCs w:val="22"/>
          <w:highlight w:val="lightGray"/>
          <w:lang w:val="sl-SI"/>
        </w:rPr>
        <w:t xml:space="preserve">nacionalni center za poročanje, ki je naveden v </w:t>
      </w:r>
      <w:hyperlink r:id="rId11" w:history="1">
        <w:r w:rsidRPr="00F87E57">
          <w:rPr>
            <w:rStyle w:val="Hyperlink"/>
            <w:noProof w:val="0"/>
            <w:szCs w:val="22"/>
            <w:highlight w:val="lightGray"/>
            <w:lang w:val="sl-SI"/>
          </w:rPr>
          <w:t>Prilogi V</w:t>
        </w:r>
      </w:hyperlink>
      <w:r w:rsidRPr="00F87E57">
        <w:rPr>
          <w:noProof w:val="0"/>
          <w:szCs w:val="22"/>
          <w:lang w:val="sl-SI"/>
        </w:rPr>
        <w:t>.</w:t>
      </w:r>
    </w:p>
    <w:p w:rsidR="00370B1F" w:rsidRPr="00F87E57" w:rsidRDefault="00370B1F" w:rsidP="00262EAE">
      <w:pPr>
        <w:autoSpaceDE w:val="0"/>
        <w:autoSpaceDN w:val="0"/>
        <w:adjustRightInd w:val="0"/>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4.9</w:t>
      </w:r>
      <w:r w:rsidRPr="00F87E57">
        <w:rPr>
          <w:b/>
          <w:noProof w:val="0"/>
          <w:szCs w:val="22"/>
          <w:lang w:val="sl-SI"/>
        </w:rPr>
        <w:tab/>
      </w:r>
      <w:r w:rsidR="00696202" w:rsidRPr="00F87E57">
        <w:rPr>
          <w:b/>
          <w:noProof w:val="0"/>
          <w:szCs w:val="22"/>
          <w:lang w:val="sl-SI"/>
        </w:rPr>
        <w:t>Preveliko odmerjanje</w:t>
      </w:r>
    </w:p>
    <w:p w:rsidR="00370B1F" w:rsidRPr="00F87E57" w:rsidRDefault="00370B1F" w:rsidP="00262EAE">
      <w:pPr>
        <w:rPr>
          <w:noProof w:val="0"/>
          <w:szCs w:val="22"/>
          <w:lang w:val="sl-SI"/>
        </w:rPr>
      </w:pPr>
    </w:p>
    <w:p w:rsidR="00117711" w:rsidRPr="00F87E57" w:rsidRDefault="003F7E92" w:rsidP="00262EAE">
      <w:pPr>
        <w:rPr>
          <w:noProof w:val="0"/>
          <w:szCs w:val="22"/>
          <w:lang w:val="sl-SI"/>
        </w:rPr>
      </w:pPr>
      <w:r w:rsidRPr="00F87E57">
        <w:rPr>
          <w:noProof w:val="0"/>
          <w:szCs w:val="22"/>
          <w:lang w:val="sl-SI"/>
        </w:rPr>
        <w:t xml:space="preserve">V kliničnih preskušanjih so poročali o </w:t>
      </w:r>
      <w:r w:rsidR="00672B23" w:rsidRPr="00F87E57">
        <w:rPr>
          <w:noProof w:val="0"/>
          <w:szCs w:val="22"/>
          <w:lang w:val="sl-SI"/>
        </w:rPr>
        <w:t xml:space="preserve">uporabi prevelikih odmerkov </w:t>
      </w:r>
      <w:r w:rsidRPr="00F87E57">
        <w:rPr>
          <w:noProof w:val="0"/>
          <w:szCs w:val="22"/>
          <w:lang w:val="sl-SI"/>
        </w:rPr>
        <w:t>do 169 i.e./kg</w:t>
      </w:r>
      <w:r w:rsidR="00117711" w:rsidRPr="00F87E57">
        <w:rPr>
          <w:noProof w:val="0"/>
          <w:szCs w:val="22"/>
          <w:lang w:val="sl-SI"/>
        </w:rPr>
        <w:t xml:space="preserve">. </w:t>
      </w:r>
      <w:r w:rsidRPr="00F87E57">
        <w:rPr>
          <w:noProof w:val="0"/>
          <w:szCs w:val="22"/>
          <w:lang w:val="sl-SI"/>
        </w:rPr>
        <w:t>O simptomih, povezanih s prevelikim odmerjanjem, niso poročali</w:t>
      </w:r>
      <w:r w:rsidR="00117711" w:rsidRPr="00F87E57">
        <w:rPr>
          <w:noProof w:val="0"/>
          <w:szCs w:val="22"/>
          <w:lang w:val="sl-SI"/>
        </w:rPr>
        <w:t>.</w:t>
      </w:r>
    </w:p>
    <w:p w:rsidR="00812D16" w:rsidRPr="00F87E57" w:rsidRDefault="00812D16" w:rsidP="00262EAE">
      <w:pPr>
        <w:rPr>
          <w:noProof w:val="0"/>
          <w:szCs w:val="22"/>
          <w:lang w:val="sl-SI"/>
        </w:rPr>
      </w:pPr>
    </w:p>
    <w:p w:rsidR="00812D16" w:rsidRPr="00F87E57" w:rsidRDefault="00812D16" w:rsidP="00262EAE">
      <w:pPr>
        <w:rPr>
          <w:noProof w:val="0"/>
          <w:lang w:val="sl-SI"/>
        </w:rPr>
      </w:pPr>
    </w:p>
    <w:p w:rsidR="00812D16" w:rsidRPr="00F87E57" w:rsidRDefault="00812D16" w:rsidP="00672B23">
      <w:pPr>
        <w:keepNext/>
        <w:keepLines/>
        <w:ind w:left="567" w:hanging="567"/>
        <w:rPr>
          <w:noProof w:val="0"/>
          <w:lang w:val="sl-SI"/>
        </w:rPr>
      </w:pPr>
      <w:r w:rsidRPr="00F87E57">
        <w:rPr>
          <w:b/>
          <w:noProof w:val="0"/>
          <w:lang w:val="sl-SI"/>
        </w:rPr>
        <w:t>5.</w:t>
      </w:r>
      <w:r w:rsidRPr="00F87E57">
        <w:rPr>
          <w:b/>
          <w:noProof w:val="0"/>
          <w:lang w:val="sl-SI"/>
        </w:rPr>
        <w:tab/>
      </w:r>
      <w:r w:rsidR="00696202" w:rsidRPr="00F87E57">
        <w:rPr>
          <w:b/>
          <w:noProof w:val="0"/>
          <w:lang w:val="sl-SI"/>
        </w:rPr>
        <w:t>FARMAKOLOŠKE LASTNOSTI</w:t>
      </w:r>
    </w:p>
    <w:p w:rsidR="00812D16" w:rsidRPr="00F87E57" w:rsidRDefault="00812D16" w:rsidP="00672B23">
      <w:pPr>
        <w:keepNext/>
        <w:keepLines/>
        <w:rPr>
          <w:noProof w:val="0"/>
          <w:lang w:val="sl-SI"/>
        </w:rPr>
      </w:pPr>
    </w:p>
    <w:p w:rsidR="00812D16" w:rsidRPr="00F87E57" w:rsidRDefault="00693F1A" w:rsidP="00672B23">
      <w:pPr>
        <w:keepNext/>
        <w:keepLines/>
        <w:ind w:left="567" w:hanging="567"/>
        <w:outlineLvl w:val="0"/>
        <w:rPr>
          <w:noProof w:val="0"/>
          <w:lang w:val="sl-SI"/>
        </w:rPr>
      </w:pPr>
      <w:r w:rsidRPr="00F87E57">
        <w:rPr>
          <w:b/>
          <w:noProof w:val="0"/>
          <w:lang w:val="sl-SI"/>
        </w:rPr>
        <w:t>5.1</w:t>
      </w:r>
      <w:r w:rsidR="00812D16" w:rsidRPr="00F87E57">
        <w:rPr>
          <w:b/>
          <w:noProof w:val="0"/>
          <w:lang w:val="sl-SI"/>
        </w:rPr>
        <w:tab/>
      </w:r>
      <w:r w:rsidR="00696202" w:rsidRPr="00F87E57">
        <w:rPr>
          <w:b/>
          <w:noProof w:val="0"/>
          <w:lang w:val="sl-SI"/>
        </w:rPr>
        <w:t>Farmakodinamične lastnosti</w:t>
      </w:r>
    </w:p>
    <w:p w:rsidR="006B5DA9" w:rsidRPr="00F87E57" w:rsidRDefault="006B5DA9" w:rsidP="00672B23">
      <w:pPr>
        <w:keepNext/>
        <w:keepLines/>
        <w:outlineLvl w:val="0"/>
        <w:rPr>
          <w:noProof w:val="0"/>
          <w:lang w:val="sl-SI"/>
        </w:rPr>
      </w:pPr>
    </w:p>
    <w:p w:rsidR="008503E5" w:rsidRPr="00F87E57" w:rsidRDefault="00C93B73" w:rsidP="00672B23">
      <w:pPr>
        <w:keepNext/>
        <w:keepLines/>
        <w:outlineLvl w:val="0"/>
        <w:rPr>
          <w:noProof w:val="0"/>
          <w:lang w:val="sl-SI"/>
        </w:rPr>
      </w:pPr>
      <w:r w:rsidRPr="00F87E57">
        <w:rPr>
          <w:noProof w:val="0"/>
          <w:lang w:val="sl-SI"/>
        </w:rPr>
        <w:t>Farmakoterapevtska skupina:</w:t>
      </w:r>
      <w:r w:rsidR="008503E5" w:rsidRPr="00F87E57">
        <w:rPr>
          <w:noProof w:val="0"/>
          <w:lang w:val="sl-SI"/>
        </w:rPr>
        <w:t xml:space="preserve"> </w:t>
      </w:r>
      <w:r w:rsidR="003F7E92" w:rsidRPr="00F87E57">
        <w:rPr>
          <w:noProof w:val="0"/>
          <w:lang w:val="sl-SI"/>
        </w:rPr>
        <w:t>antihemoragiki</w:t>
      </w:r>
      <w:r w:rsidR="00892111" w:rsidRPr="00F87E57">
        <w:rPr>
          <w:noProof w:val="0"/>
          <w:lang w:val="sl-SI"/>
        </w:rPr>
        <w:t xml:space="preserve">, </w:t>
      </w:r>
      <w:r w:rsidR="00A14435" w:rsidRPr="00F87E57">
        <w:rPr>
          <w:noProof w:val="0"/>
          <w:lang w:val="sl-SI"/>
        </w:rPr>
        <w:t>krvni koagulacij</w:t>
      </w:r>
      <w:r w:rsidR="00F74716" w:rsidRPr="00F87E57">
        <w:rPr>
          <w:noProof w:val="0"/>
          <w:lang w:val="sl-SI"/>
        </w:rPr>
        <w:t>s</w:t>
      </w:r>
      <w:r w:rsidR="00A14435" w:rsidRPr="00F87E57">
        <w:rPr>
          <w:noProof w:val="0"/>
          <w:lang w:val="sl-SI"/>
        </w:rPr>
        <w:t>ki faktor</w:t>
      </w:r>
      <w:r w:rsidR="00892111" w:rsidRPr="00F87E57">
        <w:rPr>
          <w:noProof w:val="0"/>
          <w:lang w:val="sl-SI"/>
        </w:rPr>
        <w:t> </w:t>
      </w:r>
      <w:r w:rsidR="008503E5" w:rsidRPr="00F87E57">
        <w:rPr>
          <w:noProof w:val="0"/>
          <w:lang w:val="sl-SI"/>
        </w:rPr>
        <w:t>IX</w:t>
      </w:r>
      <w:r w:rsidR="006A0AFE">
        <w:rPr>
          <w:noProof w:val="0"/>
          <w:lang w:val="sl-SI"/>
        </w:rPr>
        <w:t>;</w:t>
      </w:r>
      <w:r w:rsidRPr="00F87E57">
        <w:rPr>
          <w:noProof w:val="0"/>
          <w:lang w:val="sl-SI"/>
        </w:rPr>
        <w:t xml:space="preserve"> oznaka ATC:</w:t>
      </w:r>
      <w:r w:rsidR="008503E5" w:rsidRPr="00F87E57">
        <w:rPr>
          <w:noProof w:val="0"/>
          <w:lang w:val="sl-SI"/>
        </w:rPr>
        <w:t xml:space="preserve"> </w:t>
      </w:r>
      <w:r w:rsidR="001522B5" w:rsidRPr="00F87E57">
        <w:rPr>
          <w:noProof w:val="0"/>
          <w:lang w:val="sl-SI"/>
        </w:rPr>
        <w:t>B02BD</w:t>
      </w:r>
      <w:r w:rsidR="001A7524" w:rsidRPr="00F87E57">
        <w:rPr>
          <w:noProof w:val="0"/>
          <w:lang w:val="sl-SI"/>
        </w:rPr>
        <w:t>04</w:t>
      </w:r>
      <w:r w:rsidR="001655D3">
        <w:rPr>
          <w:noProof w:val="0"/>
          <w:lang w:val="sl-SI"/>
        </w:rPr>
        <w:t>.</w:t>
      </w:r>
    </w:p>
    <w:p w:rsidR="008503E5" w:rsidRPr="00F87E57" w:rsidRDefault="008503E5" w:rsidP="00262EAE">
      <w:pPr>
        <w:outlineLvl w:val="0"/>
        <w:rPr>
          <w:noProof w:val="0"/>
          <w:u w:val="single"/>
          <w:lang w:val="sl-SI"/>
        </w:rPr>
      </w:pPr>
    </w:p>
    <w:p w:rsidR="008503E5" w:rsidRPr="00F87E57" w:rsidRDefault="00C93B73" w:rsidP="00262EAE">
      <w:pPr>
        <w:outlineLvl w:val="0"/>
        <w:rPr>
          <w:noProof w:val="0"/>
          <w:u w:val="single"/>
          <w:lang w:val="sl-SI"/>
        </w:rPr>
      </w:pPr>
      <w:r w:rsidRPr="00F87E57">
        <w:rPr>
          <w:noProof w:val="0"/>
          <w:u w:val="single"/>
          <w:lang w:val="sl-SI"/>
        </w:rPr>
        <w:t>Mehanizem delovanja</w:t>
      </w:r>
    </w:p>
    <w:p w:rsidR="002D1D63" w:rsidRPr="00F87E57" w:rsidRDefault="00A14435" w:rsidP="00262EAE">
      <w:pPr>
        <w:outlineLvl w:val="0"/>
        <w:rPr>
          <w:noProof w:val="0"/>
          <w:lang w:val="sl-SI"/>
        </w:rPr>
      </w:pPr>
      <w:r w:rsidRPr="00F87E57">
        <w:rPr>
          <w:noProof w:val="0"/>
          <w:lang w:val="sl-SI"/>
        </w:rPr>
        <w:t xml:space="preserve">Zdravilo </w:t>
      </w:r>
      <w:r w:rsidR="005E05CE" w:rsidRPr="00F87E57">
        <w:rPr>
          <w:noProof w:val="0"/>
          <w:lang w:val="sl-SI"/>
        </w:rPr>
        <w:t>Refixia</w:t>
      </w:r>
      <w:r w:rsidR="002D1D63" w:rsidRPr="00F87E57">
        <w:rPr>
          <w:noProof w:val="0"/>
          <w:lang w:val="sl-SI"/>
        </w:rPr>
        <w:t xml:space="preserve"> </w:t>
      </w:r>
      <w:r w:rsidRPr="00F87E57">
        <w:rPr>
          <w:noProof w:val="0"/>
          <w:lang w:val="sl-SI"/>
        </w:rPr>
        <w:t xml:space="preserve">je prečiščen rekombinantni humani faktor IX </w:t>
      </w:r>
      <w:r w:rsidR="002D1D63" w:rsidRPr="00F87E57">
        <w:rPr>
          <w:noProof w:val="0"/>
          <w:lang w:val="sl-SI"/>
        </w:rPr>
        <w:t xml:space="preserve">(rFIX) </w:t>
      </w:r>
      <w:r w:rsidR="001D7583" w:rsidRPr="00F87E57">
        <w:rPr>
          <w:noProof w:val="0"/>
          <w:lang w:val="sl-SI"/>
        </w:rPr>
        <w:t xml:space="preserve">s </w:t>
      </w:r>
      <w:r w:rsidR="002D1D63" w:rsidRPr="00F87E57">
        <w:rPr>
          <w:noProof w:val="0"/>
          <w:lang w:val="sl-SI"/>
        </w:rPr>
        <w:t xml:space="preserve">40 kDa </w:t>
      </w:r>
      <w:r w:rsidR="00FD6FEA" w:rsidRPr="00F87E57">
        <w:rPr>
          <w:noProof w:val="0"/>
          <w:lang w:val="sl-SI"/>
        </w:rPr>
        <w:t>polietilen glikola</w:t>
      </w:r>
      <w:r w:rsidR="001D7583" w:rsidRPr="00F87E57">
        <w:rPr>
          <w:noProof w:val="0"/>
          <w:lang w:val="sl-SI"/>
        </w:rPr>
        <w:t xml:space="preserve"> </w:t>
      </w:r>
      <w:r w:rsidR="002D1D63" w:rsidRPr="00F87E57">
        <w:rPr>
          <w:noProof w:val="0"/>
          <w:lang w:val="sl-SI"/>
        </w:rPr>
        <w:t>(PEG)</w:t>
      </w:r>
      <w:r w:rsidR="00FD6FEA" w:rsidRPr="00F87E57">
        <w:rPr>
          <w:noProof w:val="0"/>
          <w:lang w:val="sl-SI"/>
        </w:rPr>
        <w:t>, konjugiranega</w:t>
      </w:r>
      <w:r w:rsidR="001D7583" w:rsidRPr="00F87E57">
        <w:rPr>
          <w:noProof w:val="0"/>
          <w:lang w:val="sl-SI"/>
        </w:rPr>
        <w:t xml:space="preserve"> na beljakovino</w:t>
      </w:r>
      <w:r w:rsidR="002D1D63" w:rsidRPr="00F87E57">
        <w:rPr>
          <w:noProof w:val="0"/>
          <w:lang w:val="sl-SI"/>
        </w:rPr>
        <w:t xml:space="preserve">. </w:t>
      </w:r>
      <w:r w:rsidR="001D7583" w:rsidRPr="00F87E57">
        <w:rPr>
          <w:noProof w:val="0"/>
          <w:lang w:val="sl-SI"/>
        </w:rPr>
        <w:t xml:space="preserve">Povprečna molekulska masa zdravila </w:t>
      </w:r>
      <w:r w:rsidR="005E05CE" w:rsidRPr="00F87E57">
        <w:rPr>
          <w:noProof w:val="0"/>
          <w:lang w:val="sl-SI"/>
        </w:rPr>
        <w:t>Refixia</w:t>
      </w:r>
      <w:r w:rsidR="002D1D63" w:rsidRPr="00F87E57">
        <w:rPr>
          <w:noProof w:val="0"/>
          <w:lang w:val="sl-SI"/>
        </w:rPr>
        <w:t xml:space="preserve"> </w:t>
      </w:r>
      <w:r w:rsidR="00194E96" w:rsidRPr="00F87E57">
        <w:rPr>
          <w:noProof w:val="0"/>
          <w:lang w:val="sl-SI"/>
        </w:rPr>
        <w:t xml:space="preserve">je približno </w:t>
      </w:r>
      <w:r w:rsidR="009D6788" w:rsidRPr="00F87E57">
        <w:rPr>
          <w:noProof w:val="0"/>
          <w:lang w:val="sl-SI"/>
        </w:rPr>
        <w:t xml:space="preserve">98 kDa, </w:t>
      </w:r>
      <w:r w:rsidR="00194E96" w:rsidRPr="00F87E57">
        <w:rPr>
          <w:noProof w:val="0"/>
          <w:lang w:val="sl-SI"/>
        </w:rPr>
        <w:t>molekul</w:t>
      </w:r>
      <w:r w:rsidR="009D6788" w:rsidRPr="00F87E57">
        <w:rPr>
          <w:noProof w:val="0"/>
          <w:lang w:val="sl-SI"/>
        </w:rPr>
        <w:t xml:space="preserve">ska masa same beljakovine pa </w:t>
      </w:r>
      <w:r w:rsidR="002D1D63" w:rsidRPr="00F87E57">
        <w:rPr>
          <w:noProof w:val="0"/>
          <w:lang w:val="sl-SI"/>
        </w:rPr>
        <w:t>56 kDa.</w:t>
      </w:r>
      <w:r w:rsidR="00D201A0" w:rsidRPr="00F87E57">
        <w:rPr>
          <w:noProof w:val="0"/>
          <w:lang w:val="sl-SI"/>
        </w:rPr>
        <w:t xml:space="preserve"> </w:t>
      </w:r>
      <w:r w:rsidR="00194E96" w:rsidRPr="00F87E57">
        <w:rPr>
          <w:noProof w:val="0"/>
          <w:lang w:val="sl-SI"/>
        </w:rPr>
        <w:t xml:space="preserve">Po aktiviranju zdravila </w:t>
      </w:r>
      <w:r w:rsidR="005E05CE" w:rsidRPr="00F87E57">
        <w:rPr>
          <w:iCs/>
          <w:noProof w:val="0"/>
          <w:lang w:val="sl-SI"/>
        </w:rPr>
        <w:t>Refixia</w:t>
      </w:r>
      <w:r w:rsidR="00215112" w:rsidRPr="00F87E57">
        <w:rPr>
          <w:iCs/>
          <w:noProof w:val="0"/>
          <w:lang w:val="sl-SI"/>
        </w:rPr>
        <w:t xml:space="preserve"> se </w:t>
      </w:r>
      <w:r w:rsidR="00194E96" w:rsidRPr="00F87E57">
        <w:rPr>
          <w:iCs/>
          <w:noProof w:val="0"/>
          <w:lang w:val="sl-SI"/>
        </w:rPr>
        <w:t>aktivacijski peptid</w:t>
      </w:r>
      <w:r w:rsidR="00215112" w:rsidRPr="00F87E57">
        <w:rPr>
          <w:iCs/>
          <w:noProof w:val="0"/>
          <w:lang w:val="sl-SI"/>
        </w:rPr>
        <w:t xml:space="preserve">, </w:t>
      </w:r>
      <w:r w:rsidR="00283A78" w:rsidRPr="00F87E57">
        <w:rPr>
          <w:iCs/>
          <w:noProof w:val="0"/>
          <w:lang w:val="sl-SI"/>
        </w:rPr>
        <w:t>vključno s</w:t>
      </w:r>
      <w:r w:rsidR="00F22C58" w:rsidRPr="00F87E57">
        <w:rPr>
          <w:iCs/>
          <w:noProof w:val="0"/>
          <w:lang w:val="sl-SI"/>
        </w:rPr>
        <w:t xml:space="preserve"> </w:t>
      </w:r>
      <w:r w:rsidR="001A7524" w:rsidRPr="00F87E57">
        <w:rPr>
          <w:iCs/>
          <w:noProof w:val="0"/>
          <w:lang w:val="sl-SI"/>
        </w:rPr>
        <w:t>40</w:t>
      </w:r>
      <w:r w:rsidR="00A67D6E" w:rsidRPr="00F87E57">
        <w:rPr>
          <w:iCs/>
          <w:noProof w:val="0"/>
          <w:lang w:val="sl-SI"/>
        </w:rPr>
        <w:t> </w:t>
      </w:r>
      <w:r w:rsidR="00215112" w:rsidRPr="00F87E57">
        <w:rPr>
          <w:iCs/>
          <w:noProof w:val="0"/>
          <w:lang w:val="sl-SI"/>
        </w:rPr>
        <w:t>kDa</w:t>
      </w:r>
      <w:r w:rsidR="001A7524" w:rsidRPr="00F87E57">
        <w:rPr>
          <w:iCs/>
          <w:noProof w:val="0"/>
          <w:lang w:val="sl-SI"/>
        </w:rPr>
        <w:t xml:space="preserve"> </w:t>
      </w:r>
      <w:r w:rsidR="00F22C58" w:rsidRPr="00F87E57">
        <w:rPr>
          <w:iCs/>
          <w:noProof w:val="0"/>
          <w:lang w:val="sl-SI"/>
        </w:rPr>
        <w:t xml:space="preserve">polietilen glikola </w:t>
      </w:r>
      <w:r w:rsidR="00F13FC6" w:rsidRPr="00F87E57">
        <w:rPr>
          <w:iCs/>
          <w:noProof w:val="0"/>
          <w:lang w:val="sl-SI"/>
        </w:rPr>
        <w:t xml:space="preserve">odcepi, pri čemer ostane molekula </w:t>
      </w:r>
      <w:r w:rsidR="00C61952" w:rsidRPr="00F87E57">
        <w:rPr>
          <w:iCs/>
          <w:noProof w:val="0"/>
          <w:lang w:val="sl-SI"/>
        </w:rPr>
        <w:t xml:space="preserve">nativnega </w:t>
      </w:r>
      <w:r w:rsidR="00076AA1" w:rsidRPr="00F87E57">
        <w:rPr>
          <w:iCs/>
          <w:noProof w:val="0"/>
          <w:lang w:val="sl-SI"/>
        </w:rPr>
        <w:t xml:space="preserve">aktiviranega </w:t>
      </w:r>
      <w:r w:rsidR="00F13FC6" w:rsidRPr="00F87E57">
        <w:rPr>
          <w:iCs/>
          <w:noProof w:val="0"/>
          <w:lang w:val="sl-SI"/>
        </w:rPr>
        <w:t>faktorja IX</w:t>
      </w:r>
      <w:r w:rsidR="001A7524" w:rsidRPr="00F87E57">
        <w:rPr>
          <w:iCs/>
          <w:noProof w:val="0"/>
          <w:lang w:val="sl-SI"/>
        </w:rPr>
        <w:t>.</w:t>
      </w:r>
    </w:p>
    <w:p w:rsidR="002D1D63" w:rsidRPr="00F87E57" w:rsidRDefault="002D1D63" w:rsidP="00262EAE">
      <w:pPr>
        <w:outlineLvl w:val="0"/>
        <w:rPr>
          <w:noProof w:val="0"/>
          <w:lang w:val="sl-SI"/>
        </w:rPr>
      </w:pPr>
    </w:p>
    <w:p w:rsidR="008503E5" w:rsidRPr="00F87E57" w:rsidRDefault="00F13FC6" w:rsidP="00E96209">
      <w:pPr>
        <w:outlineLvl w:val="0"/>
        <w:rPr>
          <w:noProof w:val="0"/>
          <w:lang w:val="sl-SI"/>
        </w:rPr>
      </w:pPr>
      <w:r w:rsidRPr="00F87E57">
        <w:rPr>
          <w:noProof w:val="0"/>
          <w:lang w:val="sl-SI"/>
        </w:rPr>
        <w:t>Faktor</w:t>
      </w:r>
      <w:r w:rsidR="008E5FDB" w:rsidRPr="00F87E57">
        <w:rPr>
          <w:noProof w:val="0"/>
          <w:lang w:val="sl-SI"/>
        </w:rPr>
        <w:t> </w:t>
      </w:r>
      <w:r w:rsidR="008503E5" w:rsidRPr="00F87E57">
        <w:rPr>
          <w:noProof w:val="0"/>
          <w:lang w:val="sl-SI"/>
        </w:rPr>
        <w:t xml:space="preserve">IX </w:t>
      </w:r>
      <w:r w:rsidRPr="00F87E57">
        <w:rPr>
          <w:noProof w:val="0"/>
          <w:lang w:val="sl-SI"/>
        </w:rPr>
        <w:t xml:space="preserve">je </w:t>
      </w:r>
      <w:r w:rsidR="00705627" w:rsidRPr="00F87E57">
        <w:rPr>
          <w:noProof w:val="0"/>
          <w:lang w:val="sl-SI"/>
        </w:rPr>
        <w:t>enoverižni glikoprotein</w:t>
      </w:r>
      <w:r w:rsidR="00FC4B99" w:rsidRPr="00F87E57">
        <w:rPr>
          <w:noProof w:val="0"/>
          <w:lang w:val="sl-SI"/>
        </w:rPr>
        <w:t xml:space="preserve">. Je od vitamina K </w:t>
      </w:r>
      <w:r w:rsidR="00625A49" w:rsidRPr="00F87E57">
        <w:rPr>
          <w:noProof w:val="0"/>
          <w:lang w:val="sl-SI"/>
        </w:rPr>
        <w:t xml:space="preserve">odvisen </w:t>
      </w:r>
      <w:r w:rsidR="00705627" w:rsidRPr="00F87E57">
        <w:rPr>
          <w:noProof w:val="0"/>
          <w:lang w:val="sl-SI"/>
        </w:rPr>
        <w:t>koagulacijski faktor</w:t>
      </w:r>
      <w:r w:rsidR="00625A49" w:rsidRPr="00F87E57">
        <w:rPr>
          <w:noProof w:val="0"/>
          <w:lang w:val="sl-SI"/>
        </w:rPr>
        <w:t>, ki se sintetizira v jetrih.</w:t>
      </w:r>
      <w:r w:rsidR="002D1D63" w:rsidRPr="00F87E57">
        <w:rPr>
          <w:iCs/>
          <w:noProof w:val="0"/>
          <w:lang w:val="sl-SI"/>
        </w:rPr>
        <w:t xml:space="preserve"> </w:t>
      </w:r>
      <w:r w:rsidR="00625A49" w:rsidRPr="00F87E57">
        <w:rPr>
          <w:iCs/>
          <w:noProof w:val="0"/>
          <w:lang w:val="sl-SI"/>
        </w:rPr>
        <w:t>Faktor</w:t>
      </w:r>
      <w:r w:rsidR="002D1D63" w:rsidRPr="00F87E57">
        <w:rPr>
          <w:iCs/>
          <w:noProof w:val="0"/>
          <w:lang w:val="sl-SI"/>
        </w:rPr>
        <w:t> </w:t>
      </w:r>
      <w:r w:rsidR="00892111" w:rsidRPr="00F87E57">
        <w:rPr>
          <w:iCs/>
          <w:noProof w:val="0"/>
          <w:lang w:val="sl-SI"/>
        </w:rPr>
        <w:t xml:space="preserve">IX </w:t>
      </w:r>
      <w:r w:rsidR="00625A49" w:rsidRPr="00F87E57">
        <w:rPr>
          <w:iCs/>
          <w:noProof w:val="0"/>
          <w:lang w:val="sl-SI"/>
        </w:rPr>
        <w:t>se aktivira s faktorjem</w:t>
      </w:r>
      <w:r w:rsidR="00892111" w:rsidRPr="00F87E57">
        <w:rPr>
          <w:iCs/>
          <w:noProof w:val="0"/>
          <w:lang w:val="sl-SI"/>
        </w:rPr>
        <w:t> </w:t>
      </w:r>
      <w:r w:rsidR="00EC6B95" w:rsidRPr="00F87E57">
        <w:rPr>
          <w:iCs/>
          <w:noProof w:val="0"/>
          <w:lang w:val="sl-SI"/>
        </w:rPr>
        <w:t>XIa</w:t>
      </w:r>
      <w:r w:rsidR="00A27020" w:rsidRPr="00F87E57">
        <w:rPr>
          <w:iCs/>
          <w:noProof w:val="0"/>
          <w:lang w:val="sl-SI"/>
        </w:rPr>
        <w:t xml:space="preserve"> </w:t>
      </w:r>
      <w:r w:rsidR="00A67595" w:rsidRPr="00F87E57">
        <w:rPr>
          <w:iCs/>
          <w:noProof w:val="0"/>
          <w:lang w:val="sl-SI"/>
        </w:rPr>
        <w:t>in kompleksom faktor</w:t>
      </w:r>
      <w:r w:rsidR="00892111" w:rsidRPr="00F87E57">
        <w:rPr>
          <w:iCs/>
          <w:noProof w:val="0"/>
          <w:lang w:val="sl-SI"/>
        </w:rPr>
        <w:t> </w:t>
      </w:r>
      <w:r w:rsidR="00EC6B95" w:rsidRPr="00F87E57">
        <w:rPr>
          <w:iCs/>
          <w:noProof w:val="0"/>
          <w:lang w:val="sl-SI"/>
        </w:rPr>
        <w:t>VII/</w:t>
      </w:r>
      <w:r w:rsidR="00A67595" w:rsidRPr="00F87E57">
        <w:rPr>
          <w:iCs/>
          <w:noProof w:val="0"/>
          <w:lang w:val="sl-SI"/>
        </w:rPr>
        <w:t>tkivni faktor</w:t>
      </w:r>
      <w:r w:rsidR="00EC6B95" w:rsidRPr="00F87E57">
        <w:rPr>
          <w:iCs/>
          <w:noProof w:val="0"/>
          <w:lang w:val="sl-SI"/>
        </w:rPr>
        <w:t xml:space="preserve">. </w:t>
      </w:r>
      <w:r w:rsidR="00A67595" w:rsidRPr="00F87E57">
        <w:rPr>
          <w:iCs/>
          <w:noProof w:val="0"/>
          <w:lang w:val="sl-SI"/>
        </w:rPr>
        <w:t>Aktivirani faktor IX v kombinaci</w:t>
      </w:r>
      <w:r w:rsidR="00E8258B" w:rsidRPr="00F87E57">
        <w:rPr>
          <w:iCs/>
          <w:noProof w:val="0"/>
          <w:lang w:val="sl-SI"/>
        </w:rPr>
        <w:t>ji z aktiviranim faktorjem VIII</w:t>
      </w:r>
      <w:r w:rsidR="00A67595" w:rsidRPr="00F87E57">
        <w:rPr>
          <w:iCs/>
          <w:noProof w:val="0"/>
          <w:lang w:val="sl-SI"/>
        </w:rPr>
        <w:t xml:space="preserve"> aktivira faktor X. Aktivirani faktor X</w:t>
      </w:r>
      <w:r w:rsidR="00E96209" w:rsidRPr="00F87E57">
        <w:rPr>
          <w:iCs/>
          <w:noProof w:val="0"/>
          <w:lang w:val="sl-SI"/>
        </w:rPr>
        <w:t xml:space="preserve"> pretvori protrom</w:t>
      </w:r>
      <w:r w:rsidR="00F74716" w:rsidRPr="00F87E57">
        <w:rPr>
          <w:iCs/>
          <w:noProof w:val="0"/>
          <w:lang w:val="sl-SI"/>
        </w:rPr>
        <w:t>b</w:t>
      </w:r>
      <w:r w:rsidR="00E96209" w:rsidRPr="00F87E57">
        <w:rPr>
          <w:iCs/>
          <w:noProof w:val="0"/>
          <w:lang w:val="sl-SI"/>
        </w:rPr>
        <w:t>in v trombin</w:t>
      </w:r>
      <w:r w:rsidR="00EC6B95" w:rsidRPr="00F87E57">
        <w:rPr>
          <w:iCs/>
          <w:noProof w:val="0"/>
          <w:lang w:val="sl-SI"/>
        </w:rPr>
        <w:t xml:space="preserve">. </w:t>
      </w:r>
      <w:r w:rsidR="00E96209" w:rsidRPr="00F87E57">
        <w:rPr>
          <w:iCs/>
          <w:noProof w:val="0"/>
          <w:lang w:val="sl-SI"/>
        </w:rPr>
        <w:t>Trombin nato pretvori fibrinogen v fibrin in nastane strdek</w:t>
      </w:r>
      <w:r w:rsidR="00EC6B95" w:rsidRPr="00F87E57">
        <w:rPr>
          <w:iCs/>
          <w:noProof w:val="0"/>
          <w:lang w:val="sl-SI"/>
        </w:rPr>
        <w:t>.</w:t>
      </w:r>
      <w:r w:rsidR="005E1E74" w:rsidRPr="00F87E57">
        <w:rPr>
          <w:noProof w:val="0"/>
          <w:lang w:val="sl-SI"/>
        </w:rPr>
        <w:t xml:space="preserve"> </w:t>
      </w:r>
      <w:r w:rsidR="00195D35" w:rsidRPr="00F87E57">
        <w:rPr>
          <w:noProof w:val="0"/>
          <w:lang w:val="sl-SI"/>
        </w:rPr>
        <w:t>Hemofilija </w:t>
      </w:r>
      <w:r w:rsidR="00E96209" w:rsidRPr="00F87E57">
        <w:rPr>
          <w:noProof w:val="0"/>
          <w:lang w:val="sl-SI"/>
        </w:rPr>
        <w:t>B je spolno vezana dedna motnja strjevanja krvi, ki nastane zaradi zmanjšane koncentracije</w:t>
      </w:r>
      <w:r w:rsidR="00195D35" w:rsidRPr="00F87E57">
        <w:rPr>
          <w:noProof w:val="0"/>
          <w:lang w:val="sl-SI"/>
        </w:rPr>
        <w:t xml:space="preserve"> </w:t>
      </w:r>
      <w:r w:rsidR="00697326" w:rsidRPr="00F87E57">
        <w:rPr>
          <w:noProof w:val="0"/>
          <w:lang w:val="sl-SI"/>
        </w:rPr>
        <w:t>faktorja </w:t>
      </w:r>
      <w:r w:rsidR="00E96209" w:rsidRPr="00F87E57">
        <w:rPr>
          <w:noProof w:val="0"/>
          <w:lang w:val="sl-SI"/>
        </w:rPr>
        <w:t xml:space="preserve">IX in povzroči obilne krvavitve v sklepe, mišice ali notranje organe, </w:t>
      </w:r>
      <w:r w:rsidR="00305E98" w:rsidRPr="00F87E57">
        <w:rPr>
          <w:noProof w:val="0"/>
          <w:lang w:val="sl-SI"/>
        </w:rPr>
        <w:t xml:space="preserve">ki so lahko spontane ali </w:t>
      </w:r>
      <w:r w:rsidR="00E96209" w:rsidRPr="00F87E57">
        <w:rPr>
          <w:noProof w:val="0"/>
          <w:lang w:val="sl-SI"/>
        </w:rPr>
        <w:t>posledica nezgode ali kirurške travme. Z nadomestnim</w:t>
      </w:r>
      <w:r w:rsidR="00305E98" w:rsidRPr="00F87E57">
        <w:rPr>
          <w:noProof w:val="0"/>
          <w:lang w:val="sl-SI"/>
        </w:rPr>
        <w:t xml:space="preserve"> zdravljenjem </w:t>
      </w:r>
      <w:r w:rsidR="00E25594" w:rsidRPr="00F87E57">
        <w:rPr>
          <w:noProof w:val="0"/>
          <w:lang w:val="sl-SI"/>
        </w:rPr>
        <w:t xml:space="preserve">se </w:t>
      </w:r>
      <w:r w:rsidR="00305E98" w:rsidRPr="00F87E57">
        <w:rPr>
          <w:noProof w:val="0"/>
          <w:lang w:val="sl-SI"/>
        </w:rPr>
        <w:t>pove</w:t>
      </w:r>
      <w:r w:rsidR="00E25594" w:rsidRPr="00F87E57">
        <w:rPr>
          <w:noProof w:val="0"/>
          <w:lang w:val="sl-SI"/>
        </w:rPr>
        <w:t>ča</w:t>
      </w:r>
      <w:r w:rsidR="00837B48" w:rsidRPr="00F87E57">
        <w:rPr>
          <w:noProof w:val="0"/>
          <w:lang w:val="sl-SI"/>
        </w:rPr>
        <w:t>jo</w:t>
      </w:r>
      <w:r w:rsidR="00305E98" w:rsidRPr="00F87E57">
        <w:rPr>
          <w:noProof w:val="0"/>
          <w:lang w:val="sl-SI"/>
        </w:rPr>
        <w:t xml:space="preserve"> </w:t>
      </w:r>
      <w:r w:rsidR="00837B48" w:rsidRPr="00F87E57">
        <w:rPr>
          <w:noProof w:val="0"/>
          <w:lang w:val="sl-SI"/>
        </w:rPr>
        <w:t xml:space="preserve">koncentracije </w:t>
      </w:r>
      <w:r w:rsidR="00697326" w:rsidRPr="00F87E57">
        <w:rPr>
          <w:noProof w:val="0"/>
          <w:lang w:val="sl-SI"/>
        </w:rPr>
        <w:t>faktorja </w:t>
      </w:r>
      <w:r w:rsidR="00E96209" w:rsidRPr="00F87E57">
        <w:rPr>
          <w:noProof w:val="0"/>
          <w:lang w:val="sl-SI"/>
        </w:rPr>
        <w:t>IX</w:t>
      </w:r>
      <w:r w:rsidR="00305E98" w:rsidRPr="00F87E57">
        <w:rPr>
          <w:noProof w:val="0"/>
          <w:lang w:val="sl-SI"/>
        </w:rPr>
        <w:t xml:space="preserve"> v plazmi</w:t>
      </w:r>
      <w:r w:rsidR="00E25594" w:rsidRPr="00F87E57">
        <w:rPr>
          <w:noProof w:val="0"/>
          <w:lang w:val="sl-SI"/>
        </w:rPr>
        <w:t xml:space="preserve"> in tako začasno odpravi pomanjkanje</w:t>
      </w:r>
      <w:r w:rsidR="00E96209" w:rsidRPr="00F87E57">
        <w:rPr>
          <w:noProof w:val="0"/>
          <w:lang w:val="sl-SI"/>
        </w:rPr>
        <w:t xml:space="preserve"> tega faktorja </w:t>
      </w:r>
      <w:r w:rsidR="00E25594" w:rsidRPr="00F87E57">
        <w:rPr>
          <w:noProof w:val="0"/>
          <w:lang w:val="sl-SI"/>
        </w:rPr>
        <w:t>ter</w:t>
      </w:r>
      <w:r w:rsidR="00195D35" w:rsidRPr="00F87E57">
        <w:rPr>
          <w:noProof w:val="0"/>
          <w:lang w:val="sl-SI"/>
        </w:rPr>
        <w:t xml:space="preserve"> </w:t>
      </w:r>
      <w:r w:rsidR="00E25594" w:rsidRPr="00F87E57">
        <w:rPr>
          <w:noProof w:val="0"/>
          <w:lang w:val="sl-SI"/>
        </w:rPr>
        <w:t>zmanjša</w:t>
      </w:r>
      <w:r w:rsidR="00E96209" w:rsidRPr="00F87E57">
        <w:rPr>
          <w:noProof w:val="0"/>
          <w:lang w:val="sl-SI"/>
        </w:rPr>
        <w:t xml:space="preserve"> nagnjenost bolnika h krvavitvam.</w:t>
      </w:r>
    </w:p>
    <w:p w:rsidR="00EC6B95" w:rsidRPr="00F87E57" w:rsidRDefault="00EC6B95" w:rsidP="00262EAE">
      <w:pPr>
        <w:outlineLvl w:val="0"/>
        <w:rPr>
          <w:noProof w:val="0"/>
          <w:lang w:val="sl-SI"/>
        </w:rPr>
      </w:pPr>
    </w:p>
    <w:p w:rsidR="00700EAD" w:rsidRPr="00F87E57" w:rsidRDefault="007C040C" w:rsidP="00262EAE">
      <w:pPr>
        <w:outlineLvl w:val="0"/>
        <w:rPr>
          <w:noProof w:val="0"/>
          <w:u w:val="single"/>
          <w:lang w:val="sl-SI"/>
        </w:rPr>
      </w:pPr>
      <w:r w:rsidRPr="00F87E57">
        <w:rPr>
          <w:noProof w:val="0"/>
          <w:u w:val="single"/>
          <w:lang w:val="sl-SI"/>
        </w:rPr>
        <w:t>Klinična učinkovitost</w:t>
      </w:r>
    </w:p>
    <w:p w:rsidR="00E43BAC" w:rsidRPr="00F87E57" w:rsidRDefault="00195D35" w:rsidP="00262EAE">
      <w:pPr>
        <w:outlineLvl w:val="0"/>
        <w:rPr>
          <w:iCs/>
          <w:noProof w:val="0"/>
          <w:lang w:val="sl-SI"/>
        </w:rPr>
      </w:pPr>
      <w:r w:rsidRPr="00F87E57">
        <w:rPr>
          <w:iCs/>
          <w:noProof w:val="0"/>
          <w:lang w:val="sl-SI"/>
        </w:rPr>
        <w:t xml:space="preserve">Dokončani program kliničnega preskušanja vključuje eno preskušanje 1. faze </w:t>
      </w:r>
      <w:r w:rsidR="005B1C4A" w:rsidRPr="00F87E57">
        <w:rPr>
          <w:iCs/>
          <w:noProof w:val="0"/>
          <w:lang w:val="sl-SI"/>
        </w:rPr>
        <w:t xml:space="preserve">in </w:t>
      </w:r>
      <w:r w:rsidR="00A662B7" w:rsidRPr="00F87E57">
        <w:rPr>
          <w:iCs/>
          <w:noProof w:val="0"/>
          <w:lang w:val="sl-SI"/>
        </w:rPr>
        <w:t>štiri</w:t>
      </w:r>
      <w:r w:rsidR="005B1C4A" w:rsidRPr="00F87E57">
        <w:rPr>
          <w:iCs/>
          <w:noProof w:val="0"/>
          <w:lang w:val="sl-SI"/>
        </w:rPr>
        <w:t xml:space="preserve"> </w:t>
      </w:r>
      <w:r w:rsidR="00D165CF" w:rsidRPr="00F87E57">
        <w:rPr>
          <w:iCs/>
          <w:noProof w:val="0"/>
          <w:lang w:val="sl-SI"/>
        </w:rPr>
        <w:t>multicentrična, nenadzorovana preskušanja 3. faze</w:t>
      </w:r>
      <w:r w:rsidR="009401DD" w:rsidRPr="00F87E57">
        <w:rPr>
          <w:iCs/>
          <w:noProof w:val="0"/>
          <w:lang w:val="sl-SI"/>
        </w:rPr>
        <w:t>.</w:t>
      </w:r>
    </w:p>
    <w:p w:rsidR="00E43BAC" w:rsidRPr="00F87E57" w:rsidRDefault="00E43BAC" w:rsidP="00262EAE">
      <w:pPr>
        <w:outlineLvl w:val="0"/>
        <w:rPr>
          <w:iCs/>
          <w:noProof w:val="0"/>
          <w:lang w:val="sl-SI"/>
        </w:rPr>
      </w:pPr>
    </w:p>
    <w:p w:rsidR="00E43BAC" w:rsidRPr="00F87E57" w:rsidRDefault="005B1C4A" w:rsidP="00E43BAC">
      <w:pPr>
        <w:outlineLvl w:val="0"/>
        <w:rPr>
          <w:i/>
          <w:iCs/>
          <w:noProof w:val="0"/>
          <w:u w:val="single"/>
          <w:lang w:val="sl-SI"/>
        </w:rPr>
      </w:pPr>
      <w:r w:rsidRPr="00F87E57">
        <w:rPr>
          <w:i/>
          <w:iCs/>
          <w:noProof w:val="0"/>
          <w:u w:val="single"/>
          <w:lang w:val="sl-SI"/>
        </w:rPr>
        <w:t>Profilaksa</w:t>
      </w:r>
    </w:p>
    <w:p w:rsidR="00E43BAC" w:rsidRPr="00F87E57" w:rsidRDefault="00F7561E" w:rsidP="00E43BAC">
      <w:pPr>
        <w:outlineLvl w:val="0"/>
        <w:rPr>
          <w:iCs/>
          <w:noProof w:val="0"/>
          <w:lang w:val="sl-SI"/>
        </w:rPr>
      </w:pPr>
      <w:r w:rsidRPr="00F87E57">
        <w:rPr>
          <w:iCs/>
          <w:noProof w:val="0"/>
          <w:lang w:val="sl-SI"/>
        </w:rPr>
        <w:t xml:space="preserve">S tedenskim profilaktičnim odmerkom 40 i.e./kg se je zdravilo </w:t>
      </w:r>
      <w:r w:rsidR="005B1C4A" w:rsidRPr="00F87E57">
        <w:rPr>
          <w:iCs/>
          <w:noProof w:val="0"/>
          <w:lang w:val="sl-SI"/>
        </w:rPr>
        <w:t>54 bolnikov</w:t>
      </w:r>
      <w:r w:rsidR="00F52127" w:rsidRPr="00F87E57">
        <w:rPr>
          <w:iCs/>
          <w:noProof w:val="0"/>
          <w:lang w:val="sl-SI"/>
        </w:rPr>
        <w:t xml:space="preserve"> iz vseh starostnih skupin</w:t>
      </w:r>
      <w:r w:rsidR="006A19E6" w:rsidRPr="00F87E57">
        <w:rPr>
          <w:iCs/>
          <w:noProof w:val="0"/>
          <w:lang w:val="sl-SI"/>
        </w:rPr>
        <w:t xml:space="preserve">. Pri 23 </w:t>
      </w:r>
      <w:r w:rsidR="00332874" w:rsidRPr="00F87E57">
        <w:rPr>
          <w:iCs/>
          <w:noProof w:val="0"/>
          <w:lang w:val="sl-SI"/>
        </w:rPr>
        <w:t>(43 %) od teh bolnikov ni bilo nobene krvavitve</w:t>
      </w:r>
      <w:r w:rsidR="00E43BAC" w:rsidRPr="00F87E57">
        <w:rPr>
          <w:iCs/>
          <w:noProof w:val="0"/>
          <w:lang w:val="sl-SI"/>
        </w:rPr>
        <w:t>.</w:t>
      </w:r>
    </w:p>
    <w:p w:rsidR="00E43BAC" w:rsidRPr="00F87E57" w:rsidRDefault="00E43BAC" w:rsidP="00262EAE">
      <w:pPr>
        <w:outlineLvl w:val="0"/>
        <w:rPr>
          <w:iCs/>
          <w:noProof w:val="0"/>
          <w:lang w:val="sl-SI"/>
        </w:rPr>
      </w:pPr>
    </w:p>
    <w:p w:rsidR="00BE4559" w:rsidRPr="00F87E57" w:rsidRDefault="00DD0DC8" w:rsidP="00262EAE">
      <w:pPr>
        <w:outlineLvl w:val="0"/>
        <w:rPr>
          <w:i/>
          <w:iCs/>
          <w:noProof w:val="0"/>
          <w:u w:val="single"/>
          <w:lang w:val="sl-SI"/>
        </w:rPr>
      </w:pPr>
      <w:r w:rsidRPr="00F87E57">
        <w:rPr>
          <w:i/>
          <w:iCs/>
          <w:noProof w:val="0"/>
          <w:u w:val="single"/>
          <w:lang w:val="sl-SI"/>
        </w:rPr>
        <w:t>Ključno preskušanje</w:t>
      </w:r>
    </w:p>
    <w:p w:rsidR="0072468C" w:rsidRPr="00F87E57" w:rsidRDefault="006A19E6" w:rsidP="00F26FBD">
      <w:pPr>
        <w:outlineLvl w:val="0"/>
        <w:rPr>
          <w:iCs/>
          <w:noProof w:val="0"/>
          <w:lang w:val="sl-SI"/>
        </w:rPr>
      </w:pPr>
      <w:r w:rsidRPr="00F87E57">
        <w:rPr>
          <w:iCs/>
          <w:noProof w:val="0"/>
          <w:lang w:val="sl-SI"/>
        </w:rPr>
        <w:t xml:space="preserve">V ključno preskušanje je bilo vključenih </w:t>
      </w:r>
      <w:r w:rsidR="00237868" w:rsidRPr="00F87E57">
        <w:rPr>
          <w:iCs/>
          <w:noProof w:val="0"/>
          <w:lang w:val="sl-SI"/>
        </w:rPr>
        <w:t>74 </w:t>
      </w:r>
      <w:r w:rsidR="00424BB0" w:rsidRPr="00F87E57">
        <w:rPr>
          <w:iCs/>
          <w:noProof w:val="0"/>
          <w:lang w:val="sl-SI"/>
        </w:rPr>
        <w:t xml:space="preserve">predhodno zdravljenih </w:t>
      </w:r>
      <w:r w:rsidR="006A0AFE">
        <w:rPr>
          <w:iCs/>
          <w:noProof w:val="0"/>
          <w:lang w:val="sl-SI"/>
        </w:rPr>
        <w:t xml:space="preserve">mladostnikov </w:t>
      </w:r>
      <w:r w:rsidR="009C56ED" w:rsidRPr="00F87E57">
        <w:rPr>
          <w:iCs/>
          <w:noProof w:val="0"/>
          <w:lang w:val="sl-SI"/>
        </w:rPr>
        <w:t>(13–17 let)</w:t>
      </w:r>
      <w:r w:rsidR="00BE4559" w:rsidRPr="00F87E57">
        <w:rPr>
          <w:iCs/>
          <w:noProof w:val="0"/>
          <w:lang w:val="sl-SI"/>
        </w:rPr>
        <w:t xml:space="preserve"> </w:t>
      </w:r>
      <w:r w:rsidR="00237868" w:rsidRPr="00F87E57">
        <w:rPr>
          <w:iCs/>
          <w:noProof w:val="0"/>
          <w:lang w:val="sl-SI"/>
        </w:rPr>
        <w:t xml:space="preserve">in odraslih </w:t>
      </w:r>
      <w:r w:rsidR="009C56ED" w:rsidRPr="00F87E57">
        <w:rPr>
          <w:iCs/>
          <w:noProof w:val="0"/>
          <w:lang w:val="sl-SI"/>
        </w:rPr>
        <w:t>(18–65 let)</w:t>
      </w:r>
      <w:r w:rsidR="00BE4559" w:rsidRPr="00F87E57">
        <w:rPr>
          <w:iCs/>
          <w:noProof w:val="0"/>
          <w:lang w:val="sl-SI"/>
        </w:rPr>
        <w:t xml:space="preserve"> </w:t>
      </w:r>
      <w:r w:rsidR="00237868" w:rsidRPr="00F87E57">
        <w:rPr>
          <w:iCs/>
          <w:noProof w:val="0"/>
          <w:lang w:val="sl-SI"/>
        </w:rPr>
        <w:t>bolnikov</w:t>
      </w:r>
      <w:r w:rsidR="00BE4559" w:rsidRPr="00F87E57">
        <w:rPr>
          <w:iCs/>
          <w:noProof w:val="0"/>
          <w:lang w:val="sl-SI"/>
        </w:rPr>
        <w:t xml:space="preserve">. </w:t>
      </w:r>
      <w:r w:rsidR="00DC7994" w:rsidRPr="00F87E57">
        <w:rPr>
          <w:iCs/>
          <w:noProof w:val="0"/>
          <w:lang w:val="sl-SI"/>
        </w:rPr>
        <w:t xml:space="preserve">Preskušanje je vključevalo eno odprto skupino </w:t>
      </w:r>
      <w:r w:rsidR="009B7BD2" w:rsidRPr="00F87E57">
        <w:rPr>
          <w:iCs/>
          <w:noProof w:val="0"/>
          <w:lang w:val="sl-SI"/>
        </w:rPr>
        <w:t>z zdravljenjem</w:t>
      </w:r>
      <w:r w:rsidR="00DC7994" w:rsidRPr="00F87E57">
        <w:rPr>
          <w:iCs/>
          <w:noProof w:val="0"/>
          <w:lang w:val="sl-SI"/>
        </w:rPr>
        <w:t xml:space="preserve"> po potrebi</w:t>
      </w:r>
      <w:r w:rsidR="003A7E8E" w:rsidRPr="00F87E57">
        <w:rPr>
          <w:iCs/>
          <w:noProof w:val="0"/>
          <w:lang w:val="sl-SI"/>
        </w:rPr>
        <w:t xml:space="preserve">, v kateri je zdravljenje trajalo približno </w:t>
      </w:r>
      <w:r w:rsidR="00DC7994" w:rsidRPr="00F87E57">
        <w:rPr>
          <w:iCs/>
          <w:noProof w:val="0"/>
          <w:lang w:val="sl-SI"/>
        </w:rPr>
        <w:t>28 tednov</w:t>
      </w:r>
      <w:r w:rsidR="000C3B3E" w:rsidRPr="00F87E57">
        <w:rPr>
          <w:iCs/>
          <w:noProof w:val="0"/>
          <w:lang w:val="sl-SI"/>
        </w:rPr>
        <w:t>,</w:t>
      </w:r>
      <w:r w:rsidR="00DC7994" w:rsidRPr="00F87E57">
        <w:rPr>
          <w:iCs/>
          <w:noProof w:val="0"/>
          <w:lang w:val="sl-SI"/>
        </w:rPr>
        <w:t xml:space="preserve"> in dve skupini s profilaktičnim zdravljenjem z enojno slepo randomizacijo na </w:t>
      </w:r>
      <w:r w:rsidR="003132E8" w:rsidRPr="00F87E57">
        <w:rPr>
          <w:iCs/>
          <w:noProof w:val="0"/>
          <w:lang w:val="sl-SI"/>
        </w:rPr>
        <w:t>zdravljenje z odmerkom</w:t>
      </w:r>
      <w:r w:rsidR="00DC7994" w:rsidRPr="00F87E57">
        <w:rPr>
          <w:iCs/>
          <w:noProof w:val="0"/>
          <w:lang w:val="sl-SI"/>
        </w:rPr>
        <w:t xml:space="preserve"> 10 i.e./kg ali 40 i.e.</w:t>
      </w:r>
      <w:r w:rsidR="00BE4559" w:rsidRPr="00F87E57">
        <w:rPr>
          <w:iCs/>
          <w:noProof w:val="0"/>
          <w:lang w:val="sl-SI"/>
        </w:rPr>
        <w:t xml:space="preserve">/kg </w:t>
      </w:r>
      <w:r w:rsidR="00DC7994" w:rsidRPr="00F87E57">
        <w:rPr>
          <w:iCs/>
          <w:noProof w:val="0"/>
          <w:lang w:val="sl-SI"/>
        </w:rPr>
        <w:t xml:space="preserve">enkrat na teden </w:t>
      </w:r>
      <w:r w:rsidR="003132E8" w:rsidRPr="00F87E57">
        <w:rPr>
          <w:iCs/>
          <w:noProof w:val="0"/>
          <w:lang w:val="sl-SI"/>
        </w:rPr>
        <w:t xml:space="preserve">za </w:t>
      </w:r>
      <w:r w:rsidR="00DC7994" w:rsidRPr="00F87E57">
        <w:rPr>
          <w:iCs/>
          <w:noProof w:val="0"/>
          <w:lang w:val="sl-SI"/>
        </w:rPr>
        <w:t>približno 52 tednov</w:t>
      </w:r>
      <w:r w:rsidR="00BE4559" w:rsidRPr="00F87E57">
        <w:rPr>
          <w:iCs/>
          <w:noProof w:val="0"/>
          <w:lang w:val="sl-SI"/>
        </w:rPr>
        <w:t xml:space="preserve">. </w:t>
      </w:r>
      <w:r w:rsidR="00DC6D42" w:rsidRPr="00F87E57">
        <w:rPr>
          <w:iCs/>
          <w:noProof w:val="0"/>
          <w:lang w:val="sl-SI"/>
        </w:rPr>
        <w:t xml:space="preserve">Pri primerjavi </w:t>
      </w:r>
      <w:r w:rsidR="00744E89" w:rsidRPr="00F87E57">
        <w:rPr>
          <w:iCs/>
          <w:noProof w:val="0"/>
          <w:lang w:val="sl-SI"/>
        </w:rPr>
        <w:t xml:space="preserve">zdravljenja z odmerkom </w:t>
      </w:r>
      <w:r w:rsidR="00BE4559" w:rsidRPr="00F87E57">
        <w:rPr>
          <w:iCs/>
          <w:noProof w:val="0"/>
          <w:lang w:val="sl-SI"/>
        </w:rPr>
        <w:t>10</w:t>
      </w:r>
      <w:r w:rsidR="008E5FDB" w:rsidRPr="00F87E57">
        <w:rPr>
          <w:iCs/>
          <w:noProof w:val="0"/>
          <w:lang w:val="sl-SI"/>
        </w:rPr>
        <w:t> </w:t>
      </w:r>
      <w:r w:rsidR="00DC6D42" w:rsidRPr="00F87E57">
        <w:rPr>
          <w:iCs/>
          <w:noProof w:val="0"/>
          <w:lang w:val="sl-SI"/>
        </w:rPr>
        <w:t>i.e./kg in</w:t>
      </w:r>
      <w:r w:rsidR="00BE4559" w:rsidRPr="00F87E57">
        <w:rPr>
          <w:iCs/>
          <w:noProof w:val="0"/>
          <w:lang w:val="sl-SI"/>
        </w:rPr>
        <w:t xml:space="preserve"> 40</w:t>
      </w:r>
      <w:r w:rsidR="00C712EF" w:rsidRPr="00F87E57">
        <w:rPr>
          <w:iCs/>
          <w:noProof w:val="0"/>
          <w:lang w:val="sl-SI"/>
        </w:rPr>
        <w:t> </w:t>
      </w:r>
      <w:r w:rsidR="00744E89" w:rsidRPr="00F87E57">
        <w:rPr>
          <w:iCs/>
          <w:noProof w:val="0"/>
          <w:lang w:val="sl-SI"/>
        </w:rPr>
        <w:t xml:space="preserve">i.e./kg je </w:t>
      </w:r>
      <w:r w:rsidR="008C4EFB" w:rsidRPr="00F87E57">
        <w:rPr>
          <w:iCs/>
          <w:noProof w:val="0"/>
          <w:lang w:val="sl-SI"/>
        </w:rPr>
        <w:t xml:space="preserve">bil </w:t>
      </w:r>
      <w:r w:rsidR="007941DE" w:rsidRPr="00F87E57">
        <w:rPr>
          <w:iCs/>
          <w:noProof w:val="0"/>
          <w:lang w:val="sl-SI"/>
        </w:rPr>
        <w:t xml:space="preserve">delež </w:t>
      </w:r>
      <w:r w:rsidR="00E20B08" w:rsidRPr="00F87E57">
        <w:rPr>
          <w:iCs/>
          <w:noProof w:val="0"/>
          <w:lang w:val="sl-SI"/>
        </w:rPr>
        <w:t>krvavitev v enem letu</w:t>
      </w:r>
      <w:r w:rsidR="00DC6D42" w:rsidRPr="00F87E57">
        <w:rPr>
          <w:iCs/>
          <w:noProof w:val="0"/>
          <w:lang w:val="sl-SI"/>
        </w:rPr>
        <w:t xml:space="preserve"> pri bolnikih v skupini z </w:t>
      </w:r>
      <w:r w:rsidR="008C4EFB" w:rsidRPr="00F87E57">
        <w:rPr>
          <w:iCs/>
          <w:noProof w:val="0"/>
          <w:lang w:val="sl-SI"/>
        </w:rPr>
        <w:t xml:space="preserve">odmerkom 40 i.e./kg </w:t>
      </w:r>
      <w:r w:rsidR="00885263" w:rsidRPr="00F87E57">
        <w:rPr>
          <w:iCs/>
          <w:noProof w:val="0"/>
          <w:lang w:val="sl-SI"/>
        </w:rPr>
        <w:t xml:space="preserve">za </w:t>
      </w:r>
      <w:r w:rsidR="00DC6D42" w:rsidRPr="00F87E57">
        <w:rPr>
          <w:iCs/>
          <w:noProof w:val="0"/>
          <w:lang w:val="sl-SI"/>
        </w:rPr>
        <w:t xml:space="preserve">49 % manjši </w:t>
      </w:r>
      <w:r w:rsidR="00E25ED6" w:rsidRPr="00F87E57">
        <w:rPr>
          <w:iCs/>
          <w:noProof w:val="0"/>
          <w:lang w:val="sl-SI"/>
        </w:rPr>
        <w:t>od</w:t>
      </w:r>
      <w:r w:rsidR="00DC6D42" w:rsidRPr="00F87E57">
        <w:rPr>
          <w:iCs/>
          <w:noProof w:val="0"/>
          <w:lang w:val="sl-SI"/>
        </w:rPr>
        <w:t xml:space="preserve"> delež</w:t>
      </w:r>
      <w:r w:rsidR="00E25ED6" w:rsidRPr="00F87E57">
        <w:rPr>
          <w:iCs/>
          <w:noProof w:val="0"/>
          <w:lang w:val="sl-SI"/>
        </w:rPr>
        <w:t>a</w:t>
      </w:r>
      <w:r w:rsidR="00DC6D42" w:rsidRPr="00F87E57">
        <w:rPr>
          <w:iCs/>
          <w:noProof w:val="0"/>
          <w:lang w:val="sl-SI"/>
        </w:rPr>
        <w:t xml:space="preserve"> </w:t>
      </w:r>
      <w:r w:rsidR="00E20B08" w:rsidRPr="00F87E57">
        <w:rPr>
          <w:iCs/>
          <w:noProof w:val="0"/>
          <w:lang w:val="sl-SI"/>
        </w:rPr>
        <w:t>krvavitev</w:t>
      </w:r>
      <w:r w:rsidR="00DC6D42" w:rsidRPr="00F87E57">
        <w:rPr>
          <w:iCs/>
          <w:noProof w:val="0"/>
          <w:lang w:val="sl-SI"/>
        </w:rPr>
        <w:t xml:space="preserve"> (95 % </w:t>
      </w:r>
      <w:r w:rsidR="00F74716" w:rsidRPr="00F87E57">
        <w:rPr>
          <w:iCs/>
          <w:noProof w:val="0"/>
          <w:lang w:val="sl-SI"/>
        </w:rPr>
        <w:t>interval</w:t>
      </w:r>
      <w:r w:rsidR="00DC6D42" w:rsidRPr="00F87E57">
        <w:rPr>
          <w:iCs/>
          <w:noProof w:val="0"/>
          <w:lang w:val="sl-SI"/>
        </w:rPr>
        <w:t xml:space="preserve"> zaupanja</w:t>
      </w:r>
      <w:r w:rsidR="00756865" w:rsidRPr="00F87E57">
        <w:rPr>
          <w:iCs/>
          <w:noProof w:val="0"/>
          <w:lang w:val="sl-SI"/>
        </w:rPr>
        <w:t>: 5 %; 73 %</w:t>
      </w:r>
      <w:r w:rsidR="00DC6D42" w:rsidRPr="00F87E57">
        <w:rPr>
          <w:iCs/>
          <w:noProof w:val="0"/>
          <w:lang w:val="sl-SI"/>
        </w:rPr>
        <w:t>)</w:t>
      </w:r>
      <w:r w:rsidR="00CD56C2" w:rsidRPr="00F87E57">
        <w:rPr>
          <w:iCs/>
          <w:noProof w:val="0"/>
          <w:lang w:val="sl-SI"/>
        </w:rPr>
        <w:t xml:space="preserve"> v skupini z </w:t>
      </w:r>
      <w:r w:rsidR="00E25ED6" w:rsidRPr="00F87E57">
        <w:rPr>
          <w:iCs/>
          <w:noProof w:val="0"/>
          <w:lang w:val="sl-SI"/>
        </w:rPr>
        <w:t xml:space="preserve">odmerkom </w:t>
      </w:r>
      <w:r w:rsidR="00CD56C2" w:rsidRPr="00F87E57">
        <w:rPr>
          <w:iCs/>
          <w:noProof w:val="0"/>
          <w:lang w:val="sl-SI"/>
        </w:rPr>
        <w:t>10 i.e./kg (p&lt;0,</w:t>
      </w:r>
      <w:r w:rsidR="00E243DB" w:rsidRPr="00F87E57">
        <w:rPr>
          <w:iCs/>
          <w:noProof w:val="0"/>
          <w:lang w:val="sl-SI"/>
        </w:rPr>
        <w:t>05)</w:t>
      </w:r>
      <w:r w:rsidR="00BE4559" w:rsidRPr="00F87E57">
        <w:rPr>
          <w:iCs/>
          <w:noProof w:val="0"/>
          <w:lang w:val="sl-SI"/>
        </w:rPr>
        <w:t>.</w:t>
      </w:r>
    </w:p>
    <w:p w:rsidR="0072468C" w:rsidRPr="00F87E57" w:rsidRDefault="0072468C" w:rsidP="00F26FBD">
      <w:pPr>
        <w:outlineLvl w:val="0"/>
        <w:rPr>
          <w:iCs/>
          <w:noProof w:val="0"/>
          <w:lang w:val="sl-SI"/>
        </w:rPr>
      </w:pPr>
    </w:p>
    <w:p w:rsidR="00595F72" w:rsidRPr="00F87E57" w:rsidRDefault="00E25ED6" w:rsidP="00F26FBD">
      <w:pPr>
        <w:outlineLvl w:val="0"/>
        <w:rPr>
          <w:iCs/>
          <w:noProof w:val="0"/>
          <w:lang w:val="sl-SI"/>
        </w:rPr>
      </w:pPr>
      <w:r w:rsidRPr="00F87E57">
        <w:rPr>
          <w:iCs/>
          <w:noProof w:val="0"/>
          <w:lang w:val="sl-SI"/>
        </w:rPr>
        <w:t>Mediana</w:t>
      </w:r>
      <w:r w:rsidR="00595F72" w:rsidRPr="00F87E57">
        <w:rPr>
          <w:iCs/>
          <w:noProof w:val="0"/>
          <w:lang w:val="sl-SI"/>
        </w:rPr>
        <w:t xml:space="preserve"> (IQR</w:t>
      </w:r>
      <w:r w:rsidR="000237DB" w:rsidRPr="00F87E57">
        <w:rPr>
          <w:iCs/>
          <w:noProof w:val="0"/>
          <w:lang w:val="sl-SI"/>
        </w:rPr>
        <w:t>, kvartilni razmik</w:t>
      </w:r>
      <w:r w:rsidR="00595F72" w:rsidRPr="00F87E57">
        <w:rPr>
          <w:iCs/>
          <w:noProof w:val="0"/>
          <w:lang w:val="sl-SI"/>
        </w:rPr>
        <w:t xml:space="preserve">) </w:t>
      </w:r>
      <w:r w:rsidR="00CD56C2" w:rsidRPr="00F87E57">
        <w:rPr>
          <w:iCs/>
          <w:noProof w:val="0"/>
          <w:lang w:val="sl-SI"/>
        </w:rPr>
        <w:t xml:space="preserve">celokupnega deleža </w:t>
      </w:r>
      <w:r w:rsidR="00E20B08" w:rsidRPr="00F87E57">
        <w:rPr>
          <w:iCs/>
          <w:noProof w:val="0"/>
          <w:lang w:val="sl-SI"/>
        </w:rPr>
        <w:t>krvavitev v enem letu</w:t>
      </w:r>
      <w:r w:rsidR="00CD56C2" w:rsidRPr="00F87E57">
        <w:rPr>
          <w:iCs/>
          <w:noProof w:val="0"/>
          <w:lang w:val="sl-SI"/>
        </w:rPr>
        <w:t xml:space="preserve"> </w:t>
      </w:r>
      <w:r w:rsidR="00595F72" w:rsidRPr="00F87E57">
        <w:rPr>
          <w:iCs/>
          <w:noProof w:val="0"/>
          <w:lang w:val="sl-SI"/>
        </w:rPr>
        <w:t>(ABR</w:t>
      </w:r>
      <w:r w:rsidR="00B20530" w:rsidRPr="00F87E57">
        <w:rPr>
          <w:iCs/>
          <w:noProof w:val="0"/>
          <w:lang w:val="sl-SI"/>
        </w:rPr>
        <w:t> – </w:t>
      </w:r>
      <w:r w:rsidR="006A0AFE">
        <w:rPr>
          <w:i/>
          <w:iCs/>
          <w:noProof w:val="0"/>
          <w:lang w:val="sl-SI"/>
        </w:rPr>
        <w:t>A</w:t>
      </w:r>
      <w:r w:rsidR="00B20530" w:rsidRPr="00F87E57">
        <w:rPr>
          <w:i/>
          <w:iCs/>
          <w:noProof w:val="0"/>
          <w:lang w:val="sl-SI"/>
        </w:rPr>
        <w:t xml:space="preserve">nnual </w:t>
      </w:r>
      <w:r w:rsidR="006A0AFE">
        <w:rPr>
          <w:i/>
          <w:iCs/>
          <w:noProof w:val="0"/>
          <w:lang w:val="sl-SI"/>
        </w:rPr>
        <w:t>B</w:t>
      </w:r>
      <w:r w:rsidR="00B20530" w:rsidRPr="00F87E57">
        <w:rPr>
          <w:i/>
          <w:iCs/>
          <w:noProof w:val="0"/>
          <w:lang w:val="sl-SI"/>
        </w:rPr>
        <w:t xml:space="preserve">leeding </w:t>
      </w:r>
      <w:r w:rsidR="006A0AFE">
        <w:rPr>
          <w:i/>
          <w:iCs/>
          <w:noProof w:val="0"/>
          <w:lang w:val="sl-SI"/>
        </w:rPr>
        <w:t>R</w:t>
      </w:r>
      <w:r w:rsidR="00B20530" w:rsidRPr="00F87E57">
        <w:rPr>
          <w:i/>
          <w:iCs/>
          <w:noProof w:val="0"/>
          <w:lang w:val="sl-SI"/>
        </w:rPr>
        <w:t>ate</w:t>
      </w:r>
      <w:r w:rsidR="00595F72" w:rsidRPr="00F87E57">
        <w:rPr>
          <w:iCs/>
          <w:noProof w:val="0"/>
          <w:lang w:val="sl-SI"/>
        </w:rPr>
        <w:t xml:space="preserve">) </w:t>
      </w:r>
      <w:r w:rsidR="00CD56C2" w:rsidRPr="00F87E57">
        <w:rPr>
          <w:iCs/>
          <w:noProof w:val="0"/>
          <w:lang w:val="sl-SI"/>
        </w:rPr>
        <w:t>pri bolnikih (</w:t>
      </w:r>
      <w:r w:rsidR="00E72D2D" w:rsidRPr="00F87E57">
        <w:rPr>
          <w:iCs/>
          <w:noProof w:val="0"/>
          <w:lang w:val="sl-SI"/>
        </w:rPr>
        <w:t xml:space="preserve">starih od 13 do </w:t>
      </w:r>
      <w:r w:rsidR="00CD56C2" w:rsidRPr="00F87E57">
        <w:rPr>
          <w:iCs/>
          <w:noProof w:val="0"/>
          <w:lang w:val="sl-SI"/>
        </w:rPr>
        <w:t>65 let</w:t>
      </w:r>
      <w:r w:rsidR="00595F72" w:rsidRPr="00F87E57">
        <w:rPr>
          <w:iCs/>
          <w:noProof w:val="0"/>
          <w:lang w:val="sl-SI"/>
        </w:rPr>
        <w:t>)</w:t>
      </w:r>
      <w:r w:rsidR="00CD56C2" w:rsidRPr="00F87E57">
        <w:rPr>
          <w:iCs/>
          <w:noProof w:val="0"/>
          <w:lang w:val="sl-SI"/>
        </w:rPr>
        <w:t xml:space="preserve">, ki so se zdravili s profilaktičnim odmerkom 40 i.e./kg </w:t>
      </w:r>
      <w:r w:rsidR="00F74716" w:rsidRPr="00F87E57">
        <w:rPr>
          <w:iCs/>
          <w:noProof w:val="0"/>
          <w:lang w:val="sl-SI"/>
        </w:rPr>
        <w:t>enkrat</w:t>
      </w:r>
      <w:r w:rsidR="00CD56C2" w:rsidRPr="00F87E57">
        <w:rPr>
          <w:iCs/>
          <w:noProof w:val="0"/>
          <w:lang w:val="sl-SI"/>
        </w:rPr>
        <w:t xml:space="preserve"> na teden</w:t>
      </w:r>
      <w:r w:rsidR="00E72D2D" w:rsidRPr="00F87E57">
        <w:rPr>
          <w:iCs/>
          <w:noProof w:val="0"/>
          <w:lang w:val="sl-SI"/>
        </w:rPr>
        <w:t>,</w:t>
      </w:r>
      <w:r w:rsidR="00CD56C2" w:rsidRPr="00F87E57">
        <w:rPr>
          <w:iCs/>
          <w:noProof w:val="0"/>
          <w:lang w:val="sl-SI"/>
        </w:rPr>
        <w:t xml:space="preserve"> je </w:t>
      </w:r>
      <w:r w:rsidR="00E72D2D" w:rsidRPr="00F87E57">
        <w:rPr>
          <w:iCs/>
          <w:noProof w:val="0"/>
          <w:lang w:val="sl-SI"/>
        </w:rPr>
        <w:t>znašala</w:t>
      </w:r>
      <w:r w:rsidR="00BE5E73" w:rsidRPr="00F87E57">
        <w:rPr>
          <w:iCs/>
          <w:noProof w:val="0"/>
          <w:lang w:val="sl-SI"/>
        </w:rPr>
        <w:t xml:space="preserve"> 1,04 (0,00; 4,</w:t>
      </w:r>
      <w:r w:rsidR="00595F72" w:rsidRPr="00F87E57">
        <w:rPr>
          <w:iCs/>
          <w:noProof w:val="0"/>
          <w:lang w:val="sl-SI"/>
        </w:rPr>
        <w:t>01)</w:t>
      </w:r>
      <w:r w:rsidR="00BE5E73" w:rsidRPr="00F87E57">
        <w:rPr>
          <w:iCs/>
          <w:noProof w:val="0"/>
          <w:lang w:val="sl-SI"/>
        </w:rPr>
        <w:t xml:space="preserve">, medtem ko je </w:t>
      </w:r>
      <w:r w:rsidR="00CC2B0A" w:rsidRPr="00F87E57">
        <w:rPr>
          <w:iCs/>
          <w:noProof w:val="0"/>
          <w:lang w:val="sl-SI"/>
        </w:rPr>
        <w:t xml:space="preserve">delež </w:t>
      </w:r>
      <w:r w:rsidR="001E1B1A" w:rsidRPr="00F87E57">
        <w:rPr>
          <w:iCs/>
          <w:noProof w:val="0"/>
          <w:lang w:val="sl-SI"/>
        </w:rPr>
        <w:t>travmatskih</w:t>
      </w:r>
      <w:r w:rsidR="008B1973" w:rsidRPr="00F87E57">
        <w:rPr>
          <w:iCs/>
          <w:noProof w:val="0"/>
          <w:lang w:val="sl-SI"/>
        </w:rPr>
        <w:t xml:space="preserve"> krvavit</w:t>
      </w:r>
      <w:r w:rsidR="001E1B1A" w:rsidRPr="00F87E57">
        <w:rPr>
          <w:iCs/>
          <w:noProof w:val="0"/>
          <w:lang w:val="sl-SI"/>
        </w:rPr>
        <w:t>ev</w:t>
      </w:r>
      <w:r w:rsidR="00CC2B0A" w:rsidRPr="00F87E57">
        <w:rPr>
          <w:iCs/>
          <w:noProof w:val="0"/>
          <w:lang w:val="sl-SI"/>
        </w:rPr>
        <w:t xml:space="preserve"> v enem letu</w:t>
      </w:r>
      <w:r w:rsidR="008B1973" w:rsidRPr="00F87E57">
        <w:rPr>
          <w:iCs/>
          <w:noProof w:val="0"/>
          <w:lang w:val="sl-SI"/>
        </w:rPr>
        <w:t xml:space="preserve"> znašal</w:t>
      </w:r>
      <w:r w:rsidR="00BE5E73" w:rsidRPr="00F87E57">
        <w:rPr>
          <w:iCs/>
          <w:noProof w:val="0"/>
          <w:lang w:val="sl-SI"/>
        </w:rPr>
        <w:t xml:space="preserve"> 0,00 (0,00; 2,05), </w:t>
      </w:r>
      <w:r w:rsidR="00CC2B0A" w:rsidRPr="00F87E57">
        <w:rPr>
          <w:iCs/>
          <w:noProof w:val="0"/>
          <w:lang w:val="sl-SI"/>
        </w:rPr>
        <w:t xml:space="preserve">delež </w:t>
      </w:r>
      <w:r w:rsidR="008B1973" w:rsidRPr="00F87E57">
        <w:rPr>
          <w:iCs/>
          <w:noProof w:val="0"/>
          <w:lang w:val="sl-SI"/>
        </w:rPr>
        <w:t>krvavit</w:t>
      </w:r>
      <w:r w:rsidR="00F22C4E" w:rsidRPr="00F87E57">
        <w:rPr>
          <w:iCs/>
          <w:noProof w:val="0"/>
          <w:lang w:val="sl-SI"/>
        </w:rPr>
        <w:t>ev</w:t>
      </w:r>
      <w:r w:rsidR="008B1973" w:rsidRPr="00F87E57">
        <w:rPr>
          <w:iCs/>
          <w:noProof w:val="0"/>
          <w:lang w:val="sl-SI"/>
        </w:rPr>
        <w:t xml:space="preserve"> v sklepe</w:t>
      </w:r>
      <w:r w:rsidR="00CC2B0A" w:rsidRPr="00F87E57">
        <w:rPr>
          <w:iCs/>
          <w:noProof w:val="0"/>
          <w:lang w:val="sl-SI"/>
        </w:rPr>
        <w:t xml:space="preserve"> v enem letu</w:t>
      </w:r>
      <w:r w:rsidR="00BE5E73" w:rsidRPr="00F87E57">
        <w:rPr>
          <w:iCs/>
          <w:noProof w:val="0"/>
          <w:lang w:val="sl-SI"/>
        </w:rPr>
        <w:t xml:space="preserve"> 0,97 (0,00; 2,</w:t>
      </w:r>
      <w:r w:rsidR="00CC2B0A" w:rsidRPr="00F87E57">
        <w:rPr>
          <w:iCs/>
          <w:noProof w:val="0"/>
          <w:lang w:val="sl-SI"/>
        </w:rPr>
        <w:t xml:space="preserve">07), </w:t>
      </w:r>
      <w:r w:rsidR="00F22C4E" w:rsidRPr="00F87E57">
        <w:rPr>
          <w:iCs/>
          <w:noProof w:val="0"/>
          <w:lang w:val="sl-SI"/>
        </w:rPr>
        <w:t>delež spontanih</w:t>
      </w:r>
      <w:r w:rsidR="00BE5E73" w:rsidRPr="00F87E57">
        <w:rPr>
          <w:iCs/>
          <w:noProof w:val="0"/>
          <w:lang w:val="sl-SI"/>
        </w:rPr>
        <w:t xml:space="preserve"> </w:t>
      </w:r>
      <w:r w:rsidR="008B1973" w:rsidRPr="00F87E57">
        <w:rPr>
          <w:iCs/>
          <w:noProof w:val="0"/>
          <w:lang w:val="sl-SI"/>
        </w:rPr>
        <w:t>krvavit</w:t>
      </w:r>
      <w:r w:rsidR="00F22C4E" w:rsidRPr="00F87E57">
        <w:rPr>
          <w:iCs/>
          <w:noProof w:val="0"/>
          <w:lang w:val="sl-SI"/>
        </w:rPr>
        <w:t>ev</w:t>
      </w:r>
      <w:r w:rsidR="00BE5E73" w:rsidRPr="00F87E57">
        <w:rPr>
          <w:iCs/>
          <w:noProof w:val="0"/>
          <w:lang w:val="sl-SI"/>
        </w:rPr>
        <w:t xml:space="preserve"> </w:t>
      </w:r>
      <w:r w:rsidR="00F22C4E" w:rsidRPr="00F87E57">
        <w:rPr>
          <w:iCs/>
          <w:noProof w:val="0"/>
          <w:lang w:val="sl-SI"/>
        </w:rPr>
        <w:t xml:space="preserve">v enem letu pa </w:t>
      </w:r>
      <w:r w:rsidR="00BE5E73" w:rsidRPr="00F87E57">
        <w:rPr>
          <w:iCs/>
          <w:noProof w:val="0"/>
          <w:lang w:val="sl-SI"/>
        </w:rPr>
        <w:t>0,00 (0,00; 0,</w:t>
      </w:r>
      <w:r w:rsidR="00595F72" w:rsidRPr="00F87E57">
        <w:rPr>
          <w:iCs/>
          <w:noProof w:val="0"/>
          <w:lang w:val="sl-SI"/>
        </w:rPr>
        <w:t>99).</w:t>
      </w:r>
    </w:p>
    <w:p w:rsidR="00FD2883" w:rsidRPr="00F87E57" w:rsidRDefault="00532833" w:rsidP="00F26FBD">
      <w:pPr>
        <w:outlineLvl w:val="0"/>
        <w:rPr>
          <w:iCs/>
          <w:noProof w:val="0"/>
          <w:lang w:val="sl-SI"/>
        </w:rPr>
      </w:pPr>
      <w:r w:rsidRPr="00F87E57">
        <w:rPr>
          <w:iCs/>
          <w:noProof w:val="0"/>
          <w:lang w:val="sl-SI"/>
        </w:rPr>
        <w:t xml:space="preserve">Opozoriti </w:t>
      </w:r>
      <w:r w:rsidR="00F67977" w:rsidRPr="00F87E57">
        <w:rPr>
          <w:iCs/>
          <w:noProof w:val="0"/>
          <w:lang w:val="sl-SI"/>
        </w:rPr>
        <w:t>moramo</w:t>
      </w:r>
      <w:r w:rsidRPr="00F87E57">
        <w:rPr>
          <w:iCs/>
          <w:noProof w:val="0"/>
          <w:lang w:val="sl-SI"/>
        </w:rPr>
        <w:t xml:space="preserve">, da </w:t>
      </w:r>
      <w:r w:rsidR="009A5A62" w:rsidRPr="00F87E57">
        <w:rPr>
          <w:iCs/>
          <w:noProof w:val="0"/>
          <w:lang w:val="sl-SI"/>
        </w:rPr>
        <w:t>delež</w:t>
      </w:r>
      <w:r w:rsidR="00F67977" w:rsidRPr="00F87E57">
        <w:rPr>
          <w:iCs/>
          <w:noProof w:val="0"/>
          <w:lang w:val="sl-SI"/>
        </w:rPr>
        <w:t>a</w:t>
      </w:r>
      <w:r w:rsidR="009A5A62" w:rsidRPr="00F87E57">
        <w:rPr>
          <w:iCs/>
          <w:noProof w:val="0"/>
          <w:lang w:val="sl-SI"/>
        </w:rPr>
        <w:t xml:space="preserve"> </w:t>
      </w:r>
      <w:r w:rsidR="00F67977" w:rsidRPr="00F87E57">
        <w:rPr>
          <w:iCs/>
          <w:noProof w:val="0"/>
          <w:lang w:val="sl-SI"/>
        </w:rPr>
        <w:t xml:space="preserve">krvavitev v enem letu </w:t>
      </w:r>
      <w:r w:rsidRPr="00F87E57">
        <w:rPr>
          <w:iCs/>
          <w:noProof w:val="0"/>
          <w:lang w:val="sl-SI"/>
        </w:rPr>
        <w:t>med različnimi koncentracijami faktorja in med različnimi kliničnimi študijami</w:t>
      </w:r>
      <w:r w:rsidR="00F67977" w:rsidRPr="00F87E57">
        <w:rPr>
          <w:iCs/>
          <w:noProof w:val="0"/>
          <w:lang w:val="sl-SI"/>
        </w:rPr>
        <w:t xml:space="preserve"> ni mogoče primerjati</w:t>
      </w:r>
      <w:r w:rsidR="00FD2883" w:rsidRPr="00F87E57">
        <w:rPr>
          <w:iCs/>
          <w:noProof w:val="0"/>
          <w:lang w:val="sl-SI"/>
        </w:rPr>
        <w:t>.</w:t>
      </w:r>
    </w:p>
    <w:p w:rsidR="00CD216C" w:rsidRPr="00F87E57" w:rsidRDefault="00CD216C" w:rsidP="009A4732">
      <w:pPr>
        <w:ind w:left="1134" w:hanging="1134"/>
        <w:outlineLvl w:val="0"/>
        <w:rPr>
          <w:iCs/>
          <w:noProof w:val="0"/>
          <w:lang w:val="sl-SI"/>
        </w:rPr>
      </w:pPr>
    </w:p>
    <w:p w:rsidR="00E43BAC" w:rsidRPr="00F87E57" w:rsidRDefault="00532833" w:rsidP="00E43BAC">
      <w:pPr>
        <w:outlineLvl w:val="0"/>
        <w:rPr>
          <w:iCs/>
          <w:noProof w:val="0"/>
          <w:lang w:val="sl-SI"/>
        </w:rPr>
      </w:pPr>
      <w:r w:rsidRPr="00F87E57">
        <w:rPr>
          <w:bCs/>
          <w:iCs/>
          <w:noProof w:val="0"/>
          <w:lang w:val="sl-SI"/>
        </w:rPr>
        <w:t xml:space="preserve">V tem ključnem preskušanju pri </w:t>
      </w:r>
      <w:r w:rsidR="006A0AFE">
        <w:rPr>
          <w:bCs/>
          <w:iCs/>
          <w:noProof w:val="0"/>
          <w:lang w:val="sl-SI"/>
        </w:rPr>
        <w:t>mladostnikih</w:t>
      </w:r>
      <w:r w:rsidRPr="00F87E57">
        <w:rPr>
          <w:bCs/>
          <w:iCs/>
          <w:noProof w:val="0"/>
          <w:lang w:val="sl-SI"/>
        </w:rPr>
        <w:t xml:space="preserve"> in odraslih bolnikih </w:t>
      </w:r>
      <w:r w:rsidR="00995FDE" w:rsidRPr="00F87E57">
        <w:rPr>
          <w:bCs/>
          <w:iCs/>
          <w:noProof w:val="0"/>
          <w:lang w:val="sl-SI"/>
        </w:rPr>
        <w:t xml:space="preserve">so v skupini s profilaktičnim zdravljenjem z odmerkom 40 i.e./kg </w:t>
      </w:r>
      <w:r w:rsidR="00EC5C84" w:rsidRPr="00F87E57">
        <w:rPr>
          <w:bCs/>
          <w:iCs/>
          <w:noProof w:val="0"/>
          <w:lang w:val="sl-SI"/>
        </w:rPr>
        <w:t xml:space="preserve">pri 16 od 29 bolnikov poročali o </w:t>
      </w:r>
      <w:r w:rsidR="00A97E5C" w:rsidRPr="00F87E57">
        <w:rPr>
          <w:bCs/>
          <w:iCs/>
          <w:noProof w:val="0"/>
          <w:lang w:val="sl-SI"/>
        </w:rPr>
        <w:t xml:space="preserve">pojavu </w:t>
      </w:r>
      <w:r w:rsidRPr="00F87E57">
        <w:rPr>
          <w:bCs/>
          <w:iCs/>
          <w:noProof w:val="0"/>
          <w:lang w:val="sl-SI"/>
        </w:rPr>
        <w:t>70 </w:t>
      </w:r>
      <w:r w:rsidR="006A5825" w:rsidRPr="00F87E57">
        <w:rPr>
          <w:bCs/>
          <w:iCs/>
          <w:noProof w:val="0"/>
          <w:lang w:val="sl-SI"/>
        </w:rPr>
        <w:t xml:space="preserve">krvavitev med </w:t>
      </w:r>
      <w:r w:rsidR="00881CAB" w:rsidRPr="00F87E57">
        <w:rPr>
          <w:bCs/>
          <w:iCs/>
          <w:noProof w:val="0"/>
          <w:lang w:val="sl-SI"/>
        </w:rPr>
        <w:t>uporabo zdravila</w:t>
      </w:r>
      <w:r w:rsidR="00906549">
        <w:rPr>
          <w:bCs/>
          <w:iCs/>
          <w:noProof w:val="0"/>
          <w:lang w:val="sl-SI"/>
        </w:rPr>
        <w:t xml:space="preserve">. </w:t>
      </w:r>
      <w:r w:rsidR="004B0C82" w:rsidRPr="00F87E57">
        <w:rPr>
          <w:bCs/>
          <w:iCs/>
          <w:noProof w:val="0"/>
          <w:lang w:val="sl-SI"/>
        </w:rPr>
        <w:t>Delež celokupne</w:t>
      </w:r>
      <w:r w:rsidR="00776A21" w:rsidRPr="00F87E57">
        <w:rPr>
          <w:bCs/>
          <w:iCs/>
          <w:noProof w:val="0"/>
          <w:lang w:val="sl-SI"/>
        </w:rPr>
        <w:t xml:space="preserve"> </w:t>
      </w:r>
      <w:r w:rsidR="00881CAB" w:rsidRPr="00F87E57">
        <w:rPr>
          <w:bCs/>
          <w:iCs/>
          <w:noProof w:val="0"/>
          <w:lang w:val="sl-SI"/>
        </w:rPr>
        <w:t xml:space="preserve">uspešnosti </w:t>
      </w:r>
      <w:r w:rsidR="00776A21" w:rsidRPr="00F87E57">
        <w:rPr>
          <w:bCs/>
          <w:iCs/>
          <w:noProof w:val="0"/>
          <w:lang w:val="sl-SI"/>
        </w:rPr>
        <w:t xml:space="preserve">zdravljenja </w:t>
      </w:r>
      <w:r w:rsidR="00C52BEC" w:rsidRPr="00F87E57">
        <w:rPr>
          <w:bCs/>
          <w:iCs/>
          <w:noProof w:val="0"/>
          <w:lang w:val="sl-SI"/>
        </w:rPr>
        <w:t>krvavitev med uporabo zdravila</w:t>
      </w:r>
      <w:r w:rsidR="00C6067F" w:rsidRPr="00F87E57">
        <w:rPr>
          <w:bCs/>
          <w:iCs/>
          <w:noProof w:val="0"/>
          <w:lang w:val="sl-SI"/>
        </w:rPr>
        <w:t xml:space="preserve"> </w:t>
      </w:r>
      <w:r w:rsidR="00C52BEC" w:rsidRPr="00F87E57">
        <w:rPr>
          <w:bCs/>
          <w:iCs/>
          <w:noProof w:val="0"/>
          <w:lang w:val="sl-SI"/>
        </w:rPr>
        <w:t xml:space="preserve">je </w:t>
      </w:r>
      <w:r w:rsidR="00881CAB" w:rsidRPr="00F87E57">
        <w:rPr>
          <w:bCs/>
          <w:iCs/>
          <w:noProof w:val="0"/>
          <w:lang w:val="sl-SI"/>
        </w:rPr>
        <w:t>znašal</w:t>
      </w:r>
      <w:r w:rsidR="00776A21" w:rsidRPr="00F87E57">
        <w:rPr>
          <w:bCs/>
          <w:iCs/>
          <w:noProof w:val="0"/>
          <w:lang w:val="sl-SI"/>
        </w:rPr>
        <w:t xml:space="preserve"> 97,</w:t>
      </w:r>
      <w:r w:rsidR="00B812AD" w:rsidRPr="00F87E57">
        <w:rPr>
          <w:bCs/>
          <w:iCs/>
          <w:noProof w:val="0"/>
          <w:lang w:val="sl-SI"/>
        </w:rPr>
        <w:t>1</w:t>
      </w:r>
      <w:r w:rsidR="00776A21" w:rsidRPr="00F87E57">
        <w:rPr>
          <w:bCs/>
          <w:iCs/>
          <w:noProof w:val="0"/>
          <w:lang w:val="sl-SI"/>
        </w:rPr>
        <w:t> % (67 od</w:t>
      </w:r>
      <w:r w:rsidR="00B812AD" w:rsidRPr="00F87E57">
        <w:rPr>
          <w:bCs/>
          <w:iCs/>
          <w:noProof w:val="0"/>
          <w:lang w:val="sl-SI"/>
        </w:rPr>
        <w:t xml:space="preserve"> 69 </w:t>
      </w:r>
      <w:r w:rsidR="00776A21" w:rsidRPr="00F87E57">
        <w:rPr>
          <w:bCs/>
          <w:iCs/>
          <w:noProof w:val="0"/>
          <w:lang w:val="sl-SI"/>
        </w:rPr>
        <w:t>ovrednotenih krvavitev</w:t>
      </w:r>
      <w:r w:rsidR="00B812AD" w:rsidRPr="00F87E57">
        <w:rPr>
          <w:bCs/>
          <w:iCs/>
          <w:noProof w:val="0"/>
          <w:lang w:val="sl-SI"/>
        </w:rPr>
        <w:t xml:space="preserve">). </w:t>
      </w:r>
      <w:r w:rsidR="005D232E" w:rsidRPr="00F87E57">
        <w:rPr>
          <w:bCs/>
          <w:iCs/>
          <w:noProof w:val="0"/>
          <w:lang w:val="sl-SI"/>
        </w:rPr>
        <w:t>Skupno </w:t>
      </w:r>
      <w:r w:rsidR="00776A21" w:rsidRPr="00F87E57">
        <w:rPr>
          <w:bCs/>
          <w:iCs/>
          <w:noProof w:val="0"/>
          <w:lang w:val="sl-SI"/>
        </w:rPr>
        <w:t>69 (98,</w:t>
      </w:r>
      <w:r w:rsidR="00B812AD" w:rsidRPr="00F87E57">
        <w:rPr>
          <w:bCs/>
          <w:iCs/>
          <w:noProof w:val="0"/>
          <w:lang w:val="sl-SI"/>
        </w:rPr>
        <w:t>6</w:t>
      </w:r>
      <w:r w:rsidR="00776A21" w:rsidRPr="00F87E57">
        <w:rPr>
          <w:bCs/>
          <w:iCs/>
          <w:noProof w:val="0"/>
          <w:lang w:val="sl-SI"/>
        </w:rPr>
        <w:t> </w:t>
      </w:r>
      <w:r w:rsidR="00B812AD" w:rsidRPr="00F87E57">
        <w:rPr>
          <w:bCs/>
          <w:iCs/>
          <w:noProof w:val="0"/>
          <w:lang w:val="sl-SI"/>
        </w:rPr>
        <w:t xml:space="preserve">%) </w:t>
      </w:r>
      <w:r w:rsidR="00776A21" w:rsidRPr="00F87E57">
        <w:rPr>
          <w:bCs/>
          <w:iCs/>
          <w:noProof w:val="0"/>
          <w:lang w:val="sl-SI"/>
        </w:rPr>
        <w:t xml:space="preserve">od </w:t>
      </w:r>
      <w:r w:rsidR="005D232E" w:rsidRPr="00F87E57">
        <w:rPr>
          <w:bCs/>
          <w:iCs/>
          <w:noProof w:val="0"/>
          <w:lang w:val="sl-SI"/>
        </w:rPr>
        <w:t>70 krvavitev</w:t>
      </w:r>
      <w:r w:rsidR="00033DE1" w:rsidRPr="00F87E57">
        <w:rPr>
          <w:bCs/>
          <w:iCs/>
          <w:noProof w:val="0"/>
          <w:lang w:val="sl-SI"/>
        </w:rPr>
        <w:t xml:space="preserve"> </w:t>
      </w:r>
      <w:r w:rsidR="005D232E" w:rsidRPr="00F87E57">
        <w:rPr>
          <w:bCs/>
          <w:iCs/>
          <w:noProof w:val="0"/>
          <w:lang w:val="sl-SI"/>
        </w:rPr>
        <w:t xml:space="preserve">so zdravili </w:t>
      </w:r>
      <w:r w:rsidR="00033DE1" w:rsidRPr="00F87E57">
        <w:rPr>
          <w:bCs/>
          <w:iCs/>
          <w:noProof w:val="0"/>
          <w:lang w:val="sl-SI"/>
        </w:rPr>
        <w:t xml:space="preserve">z eno </w:t>
      </w:r>
      <w:r w:rsidR="00776A21" w:rsidRPr="00F87E57">
        <w:rPr>
          <w:bCs/>
          <w:iCs/>
          <w:noProof w:val="0"/>
          <w:lang w:val="sl-SI"/>
        </w:rPr>
        <w:t xml:space="preserve">injekcijo. </w:t>
      </w:r>
      <w:r w:rsidR="005D232E" w:rsidRPr="00F87E57">
        <w:rPr>
          <w:bCs/>
          <w:iCs/>
          <w:noProof w:val="0"/>
          <w:lang w:val="sl-SI"/>
        </w:rPr>
        <w:t xml:space="preserve">Blage in zmerne krvavitve </w:t>
      </w:r>
      <w:r w:rsidR="00776A21" w:rsidRPr="00F87E57">
        <w:rPr>
          <w:bCs/>
          <w:iCs/>
          <w:noProof w:val="0"/>
          <w:lang w:val="sl-SI"/>
        </w:rPr>
        <w:t xml:space="preserve">so zdravili z zdravilom Refixia v </w:t>
      </w:r>
      <w:r w:rsidR="000946F2" w:rsidRPr="00F87E57">
        <w:rPr>
          <w:bCs/>
          <w:iCs/>
          <w:noProof w:val="0"/>
          <w:lang w:val="sl-SI"/>
        </w:rPr>
        <w:t xml:space="preserve">odmerku </w:t>
      </w:r>
      <w:r w:rsidR="00776A21" w:rsidRPr="00F87E57">
        <w:rPr>
          <w:bCs/>
          <w:iCs/>
          <w:noProof w:val="0"/>
          <w:lang w:val="sl-SI"/>
        </w:rPr>
        <w:t>40 i.e.</w:t>
      </w:r>
      <w:r w:rsidR="00E911D5" w:rsidRPr="00F87E57">
        <w:rPr>
          <w:bCs/>
          <w:iCs/>
          <w:noProof w:val="0"/>
          <w:lang w:val="sl-SI"/>
        </w:rPr>
        <w:t>/kg</w:t>
      </w:r>
      <w:r w:rsidR="00963E06" w:rsidRPr="00F87E57">
        <w:rPr>
          <w:iCs/>
          <w:noProof w:val="0"/>
          <w:lang w:val="sl-SI"/>
        </w:rPr>
        <w:t>.</w:t>
      </w:r>
    </w:p>
    <w:p w:rsidR="00B812AD" w:rsidRPr="00F87E57" w:rsidRDefault="00B812AD" w:rsidP="00B812AD">
      <w:pPr>
        <w:outlineLvl w:val="0"/>
        <w:rPr>
          <w:iCs/>
          <w:noProof w:val="0"/>
          <w:lang w:val="sl-SI"/>
        </w:rPr>
      </w:pPr>
    </w:p>
    <w:p w:rsidR="00B812AD" w:rsidRPr="00F87E57" w:rsidRDefault="00B55993" w:rsidP="00B812AD">
      <w:pPr>
        <w:outlineLvl w:val="0"/>
        <w:rPr>
          <w:bCs/>
          <w:iCs/>
          <w:noProof w:val="0"/>
          <w:lang w:val="sl-SI"/>
        </w:rPr>
      </w:pPr>
      <w:r w:rsidRPr="00F87E57">
        <w:rPr>
          <w:bCs/>
          <w:iCs/>
          <w:noProof w:val="0"/>
          <w:lang w:val="sl-SI"/>
        </w:rPr>
        <w:t>Od</w:t>
      </w:r>
      <w:r w:rsidR="00776A21" w:rsidRPr="00F87E57">
        <w:rPr>
          <w:bCs/>
          <w:iCs/>
          <w:noProof w:val="0"/>
          <w:lang w:val="sl-SI"/>
        </w:rPr>
        <w:t xml:space="preserve"> 29 </w:t>
      </w:r>
      <w:r w:rsidR="000946F2" w:rsidRPr="00F87E57">
        <w:rPr>
          <w:bCs/>
          <w:iCs/>
          <w:noProof w:val="0"/>
          <w:lang w:val="sl-SI"/>
        </w:rPr>
        <w:t xml:space="preserve">zdravljenih </w:t>
      </w:r>
      <w:r w:rsidR="00776A21" w:rsidRPr="00F87E57">
        <w:rPr>
          <w:bCs/>
          <w:iCs/>
          <w:noProof w:val="0"/>
          <w:lang w:val="sl-SI"/>
        </w:rPr>
        <w:t xml:space="preserve">odraslih in </w:t>
      </w:r>
      <w:r w:rsidR="00906549">
        <w:rPr>
          <w:bCs/>
          <w:iCs/>
          <w:noProof w:val="0"/>
          <w:lang w:val="sl-SI"/>
        </w:rPr>
        <w:t xml:space="preserve">mladostnikov </w:t>
      </w:r>
      <w:r w:rsidR="00CF7308" w:rsidRPr="00F87E57">
        <w:rPr>
          <w:bCs/>
          <w:iCs/>
          <w:noProof w:val="0"/>
          <w:lang w:val="sl-SI"/>
        </w:rPr>
        <w:t xml:space="preserve">se je </w:t>
      </w:r>
      <w:r w:rsidR="00573F4F" w:rsidRPr="00F87E57">
        <w:rPr>
          <w:bCs/>
          <w:iCs/>
          <w:noProof w:val="0"/>
          <w:lang w:val="sl-SI"/>
        </w:rPr>
        <w:t>13 bolnikov z 20</w:t>
      </w:r>
      <w:r w:rsidR="00906549">
        <w:rPr>
          <w:bCs/>
          <w:iCs/>
          <w:noProof w:val="0"/>
          <w:lang w:val="sl-SI"/>
        </w:rPr>
        <w:t> </w:t>
      </w:r>
      <w:r w:rsidR="006A5825" w:rsidRPr="00F87E57">
        <w:rPr>
          <w:bCs/>
          <w:iCs/>
          <w:noProof w:val="0"/>
          <w:lang w:val="sl-SI"/>
        </w:rPr>
        <w:t>sklepi s pogostimi krvavitvami</w:t>
      </w:r>
      <w:r w:rsidR="00573F4F" w:rsidRPr="00F87E57">
        <w:rPr>
          <w:bCs/>
          <w:iCs/>
          <w:noProof w:val="0"/>
          <w:lang w:val="sl-SI"/>
        </w:rPr>
        <w:t xml:space="preserve"> </w:t>
      </w:r>
      <w:r w:rsidR="00191F92" w:rsidRPr="00F87E57">
        <w:rPr>
          <w:bCs/>
          <w:iCs/>
          <w:noProof w:val="0"/>
          <w:lang w:val="sl-SI"/>
        </w:rPr>
        <w:t>(</w:t>
      </w:r>
      <w:r w:rsidR="00191F92" w:rsidRPr="00F87E57">
        <w:rPr>
          <w:bCs/>
          <w:i/>
          <w:iCs/>
          <w:noProof w:val="0"/>
          <w:lang w:val="sl-SI"/>
        </w:rPr>
        <w:t>target joints</w:t>
      </w:r>
      <w:r w:rsidR="00191F92" w:rsidRPr="00F87E57">
        <w:rPr>
          <w:bCs/>
          <w:iCs/>
          <w:noProof w:val="0"/>
          <w:lang w:val="sl-SI"/>
        </w:rPr>
        <w:t xml:space="preserve">) </w:t>
      </w:r>
      <w:r w:rsidR="00573F4F" w:rsidRPr="00F87E57">
        <w:rPr>
          <w:bCs/>
          <w:iCs/>
          <w:noProof w:val="0"/>
          <w:lang w:val="sl-SI"/>
        </w:rPr>
        <w:t xml:space="preserve">eno leto </w:t>
      </w:r>
      <w:r w:rsidR="00191F92" w:rsidRPr="00F87E57">
        <w:rPr>
          <w:bCs/>
          <w:iCs/>
          <w:noProof w:val="0"/>
          <w:lang w:val="sl-SI"/>
        </w:rPr>
        <w:t xml:space="preserve">zdravilo </w:t>
      </w:r>
      <w:r w:rsidR="00573F4F" w:rsidRPr="00F87E57">
        <w:rPr>
          <w:bCs/>
          <w:iCs/>
          <w:noProof w:val="0"/>
          <w:lang w:val="sl-SI"/>
        </w:rPr>
        <w:t xml:space="preserve">s tedenskim profilaktičnim odmerkom 40 i.e./kg. </w:t>
      </w:r>
      <w:r w:rsidR="00AF5831" w:rsidRPr="00F87E57">
        <w:rPr>
          <w:bCs/>
          <w:iCs/>
          <w:noProof w:val="0"/>
          <w:lang w:val="sl-SI"/>
        </w:rPr>
        <w:t xml:space="preserve">Na koncu preskušanja 18 </w:t>
      </w:r>
      <w:r w:rsidR="00171724" w:rsidRPr="00F87E57">
        <w:rPr>
          <w:bCs/>
          <w:iCs/>
          <w:noProof w:val="0"/>
          <w:lang w:val="sl-SI"/>
        </w:rPr>
        <w:t xml:space="preserve">od </w:t>
      </w:r>
      <w:r w:rsidR="00573F4F" w:rsidRPr="00F87E57">
        <w:rPr>
          <w:bCs/>
          <w:iCs/>
          <w:noProof w:val="0"/>
          <w:lang w:val="sl-SI"/>
        </w:rPr>
        <w:t xml:space="preserve">20 sklepov (90 %) niso več smatrali kot </w:t>
      </w:r>
      <w:r w:rsidR="00AF5831" w:rsidRPr="00F87E57">
        <w:rPr>
          <w:bCs/>
          <w:iCs/>
          <w:noProof w:val="0"/>
          <w:lang w:val="sl-SI"/>
        </w:rPr>
        <w:t>sklepe s pogostimi krvavitvami</w:t>
      </w:r>
      <w:r w:rsidR="00B812AD" w:rsidRPr="00F87E57">
        <w:rPr>
          <w:bCs/>
          <w:iCs/>
          <w:noProof w:val="0"/>
          <w:lang w:val="sl-SI"/>
        </w:rPr>
        <w:t>.</w:t>
      </w:r>
    </w:p>
    <w:p w:rsidR="00CB08F4" w:rsidRPr="00F87E57" w:rsidRDefault="00CB08F4" w:rsidP="00B812AD">
      <w:pPr>
        <w:outlineLvl w:val="0"/>
        <w:rPr>
          <w:bCs/>
          <w:iCs/>
          <w:noProof w:val="0"/>
          <w:lang w:val="sl-SI"/>
        </w:rPr>
      </w:pPr>
    </w:p>
    <w:p w:rsidR="00CB08F4" w:rsidRPr="00F87E57" w:rsidRDefault="00CF3DD9" w:rsidP="00CB08F4">
      <w:pPr>
        <w:outlineLvl w:val="0"/>
        <w:rPr>
          <w:bCs/>
          <w:i/>
          <w:iCs/>
          <w:noProof w:val="0"/>
          <w:lang w:val="sl-SI"/>
        </w:rPr>
      </w:pPr>
      <w:r w:rsidRPr="00F87E57">
        <w:rPr>
          <w:bCs/>
          <w:i/>
          <w:iCs/>
          <w:noProof w:val="0"/>
          <w:u w:val="single"/>
          <w:lang w:val="sl-SI"/>
        </w:rPr>
        <w:t>Zdravljenje po potrebi</w:t>
      </w:r>
    </w:p>
    <w:p w:rsidR="00CB08F4" w:rsidRPr="00F87E57" w:rsidRDefault="00D36133" w:rsidP="00CB08F4">
      <w:pPr>
        <w:outlineLvl w:val="0"/>
        <w:rPr>
          <w:bCs/>
          <w:iCs/>
          <w:noProof w:val="0"/>
          <w:lang w:val="sl-SI"/>
        </w:rPr>
      </w:pPr>
      <w:r w:rsidRPr="00F87E57">
        <w:rPr>
          <w:bCs/>
          <w:iCs/>
          <w:noProof w:val="0"/>
          <w:lang w:val="sl-SI"/>
        </w:rPr>
        <w:t xml:space="preserve">V ključnem preskušanju je bila nerandomizirana skupina </w:t>
      </w:r>
      <w:r w:rsidR="00D169BB" w:rsidRPr="00F87E57">
        <w:rPr>
          <w:bCs/>
          <w:iCs/>
          <w:noProof w:val="0"/>
          <w:lang w:val="sl-SI"/>
        </w:rPr>
        <w:t>v kateri</w:t>
      </w:r>
      <w:r w:rsidRPr="00F87E57">
        <w:rPr>
          <w:bCs/>
          <w:iCs/>
          <w:noProof w:val="0"/>
          <w:lang w:val="sl-SI"/>
        </w:rPr>
        <w:t xml:space="preserve"> se je 15 bolnikov zdravilo </w:t>
      </w:r>
      <w:r w:rsidR="00A820C5" w:rsidRPr="00F87E57">
        <w:rPr>
          <w:bCs/>
          <w:iCs/>
          <w:noProof w:val="0"/>
          <w:lang w:val="sl-SI"/>
        </w:rPr>
        <w:t>po potrebi</w:t>
      </w:r>
      <w:r w:rsidR="0055708A" w:rsidRPr="00F87E57">
        <w:rPr>
          <w:bCs/>
          <w:iCs/>
          <w:noProof w:val="0"/>
          <w:lang w:val="sl-SI"/>
        </w:rPr>
        <w:t>, in sicer v primeru blagih ali zmernih krvavitev</w:t>
      </w:r>
      <w:r w:rsidR="00A820C5" w:rsidRPr="00F87E57">
        <w:rPr>
          <w:bCs/>
          <w:iCs/>
          <w:noProof w:val="0"/>
          <w:lang w:val="sl-SI"/>
        </w:rPr>
        <w:t xml:space="preserve"> </w:t>
      </w:r>
      <w:r w:rsidR="00D169BB" w:rsidRPr="00F87E57">
        <w:rPr>
          <w:bCs/>
          <w:iCs/>
          <w:noProof w:val="0"/>
          <w:lang w:val="sl-SI"/>
        </w:rPr>
        <w:t>z odmerkom</w:t>
      </w:r>
      <w:r w:rsidR="00A820C5" w:rsidRPr="00F87E57">
        <w:rPr>
          <w:bCs/>
          <w:iCs/>
          <w:noProof w:val="0"/>
          <w:lang w:val="sl-SI"/>
        </w:rPr>
        <w:t xml:space="preserve"> 40 i.e./kg</w:t>
      </w:r>
      <w:r w:rsidR="0055708A" w:rsidRPr="00F87E57">
        <w:rPr>
          <w:bCs/>
          <w:iCs/>
          <w:noProof w:val="0"/>
          <w:lang w:val="sl-SI"/>
        </w:rPr>
        <w:t>,</w:t>
      </w:r>
      <w:r w:rsidR="00A820C5" w:rsidRPr="00F87E57">
        <w:rPr>
          <w:bCs/>
          <w:iCs/>
          <w:noProof w:val="0"/>
          <w:lang w:val="sl-SI"/>
        </w:rPr>
        <w:t xml:space="preserve"> </w:t>
      </w:r>
      <w:r w:rsidR="00D169BB" w:rsidRPr="00F87E57">
        <w:rPr>
          <w:bCs/>
          <w:iCs/>
          <w:noProof w:val="0"/>
          <w:lang w:val="sl-SI"/>
        </w:rPr>
        <w:t xml:space="preserve">v primeru </w:t>
      </w:r>
      <w:r w:rsidR="0055708A" w:rsidRPr="00F87E57">
        <w:rPr>
          <w:bCs/>
          <w:iCs/>
          <w:noProof w:val="0"/>
          <w:lang w:val="sl-SI"/>
        </w:rPr>
        <w:t>hudih</w:t>
      </w:r>
      <w:r w:rsidR="00A820C5" w:rsidRPr="00F87E57">
        <w:rPr>
          <w:bCs/>
          <w:iCs/>
          <w:noProof w:val="0"/>
          <w:lang w:val="sl-SI"/>
        </w:rPr>
        <w:t xml:space="preserve"> krvavit</w:t>
      </w:r>
      <w:r w:rsidR="00D169BB" w:rsidRPr="00F87E57">
        <w:rPr>
          <w:bCs/>
          <w:iCs/>
          <w:noProof w:val="0"/>
          <w:lang w:val="sl-SI"/>
        </w:rPr>
        <w:t>ev</w:t>
      </w:r>
      <w:r w:rsidR="0055708A" w:rsidRPr="00F87E57">
        <w:rPr>
          <w:bCs/>
          <w:iCs/>
          <w:noProof w:val="0"/>
          <w:lang w:val="sl-SI"/>
        </w:rPr>
        <w:t xml:space="preserve"> pa z odmerkom 80 i.e./kg</w:t>
      </w:r>
      <w:r w:rsidR="00A820C5" w:rsidRPr="00F87E57">
        <w:rPr>
          <w:bCs/>
          <w:iCs/>
          <w:noProof w:val="0"/>
          <w:lang w:val="sl-SI"/>
        </w:rPr>
        <w:t>.</w:t>
      </w:r>
      <w:r w:rsidR="00CB08F4" w:rsidRPr="00F87E57">
        <w:rPr>
          <w:bCs/>
          <w:iCs/>
          <w:noProof w:val="0"/>
          <w:lang w:val="sl-SI"/>
        </w:rPr>
        <w:t xml:space="preserve"> </w:t>
      </w:r>
      <w:r w:rsidR="00A40B1F" w:rsidRPr="00F87E57">
        <w:rPr>
          <w:bCs/>
          <w:iCs/>
          <w:noProof w:val="0"/>
          <w:lang w:val="sl-SI"/>
        </w:rPr>
        <w:t xml:space="preserve">Delež </w:t>
      </w:r>
      <w:r w:rsidR="007D0A33" w:rsidRPr="00F87E57">
        <w:rPr>
          <w:bCs/>
          <w:iCs/>
          <w:noProof w:val="0"/>
          <w:lang w:val="sl-SI"/>
        </w:rPr>
        <w:t>celokupne uspešnosti</w:t>
      </w:r>
      <w:r w:rsidR="00A820C5" w:rsidRPr="00F87E57">
        <w:rPr>
          <w:bCs/>
          <w:iCs/>
          <w:noProof w:val="0"/>
          <w:lang w:val="sl-SI"/>
        </w:rPr>
        <w:t xml:space="preserve"> (opredeljen</w:t>
      </w:r>
      <w:r w:rsidR="00E054FF" w:rsidRPr="00F87E57">
        <w:rPr>
          <w:bCs/>
          <w:iCs/>
          <w:noProof w:val="0"/>
          <w:lang w:val="sl-SI"/>
        </w:rPr>
        <w:t>e</w:t>
      </w:r>
      <w:r w:rsidR="003A39A6" w:rsidRPr="00F87E57">
        <w:rPr>
          <w:bCs/>
          <w:iCs/>
          <w:noProof w:val="0"/>
          <w:lang w:val="sl-SI"/>
        </w:rPr>
        <w:t xml:space="preserve"> kot odlič</w:t>
      </w:r>
      <w:r w:rsidR="00A820C5" w:rsidRPr="00F87E57">
        <w:rPr>
          <w:bCs/>
          <w:iCs/>
          <w:noProof w:val="0"/>
          <w:lang w:val="sl-SI"/>
        </w:rPr>
        <w:t>n</w:t>
      </w:r>
      <w:r w:rsidR="003A39A6" w:rsidRPr="00F87E57">
        <w:rPr>
          <w:bCs/>
          <w:iCs/>
          <w:noProof w:val="0"/>
          <w:lang w:val="sl-SI"/>
        </w:rPr>
        <w:t>a ali dob</w:t>
      </w:r>
      <w:r w:rsidR="00A820C5" w:rsidRPr="00F87E57">
        <w:rPr>
          <w:bCs/>
          <w:iCs/>
          <w:noProof w:val="0"/>
          <w:lang w:val="sl-SI"/>
        </w:rPr>
        <w:t>r</w:t>
      </w:r>
      <w:r w:rsidR="003A39A6" w:rsidRPr="00F87E57">
        <w:rPr>
          <w:bCs/>
          <w:iCs/>
          <w:noProof w:val="0"/>
          <w:lang w:val="sl-SI"/>
        </w:rPr>
        <w:t>a</w:t>
      </w:r>
      <w:r w:rsidR="00A820C5" w:rsidRPr="00F87E57">
        <w:rPr>
          <w:bCs/>
          <w:iCs/>
          <w:noProof w:val="0"/>
          <w:lang w:val="sl-SI"/>
        </w:rPr>
        <w:t>)</w:t>
      </w:r>
      <w:r w:rsidR="00CB08F4" w:rsidRPr="00F87E57">
        <w:rPr>
          <w:bCs/>
          <w:iCs/>
          <w:noProof w:val="0"/>
          <w:lang w:val="sl-SI"/>
        </w:rPr>
        <w:t xml:space="preserve"> </w:t>
      </w:r>
      <w:r w:rsidR="00A820C5" w:rsidRPr="00F87E57">
        <w:rPr>
          <w:bCs/>
          <w:iCs/>
          <w:noProof w:val="0"/>
          <w:lang w:val="sl-SI"/>
        </w:rPr>
        <w:t xml:space="preserve">zdravljenja </w:t>
      </w:r>
      <w:r w:rsidR="003A39A6" w:rsidRPr="00F87E57">
        <w:rPr>
          <w:bCs/>
          <w:iCs/>
          <w:noProof w:val="0"/>
          <w:lang w:val="sl-SI"/>
        </w:rPr>
        <w:t>krvavitev</w:t>
      </w:r>
      <w:r w:rsidR="00A820C5" w:rsidRPr="00F87E57">
        <w:rPr>
          <w:bCs/>
          <w:iCs/>
          <w:noProof w:val="0"/>
          <w:lang w:val="sl-SI"/>
        </w:rPr>
        <w:t xml:space="preserve"> je </w:t>
      </w:r>
      <w:r w:rsidR="003A39A6" w:rsidRPr="00F87E57">
        <w:rPr>
          <w:bCs/>
          <w:iCs/>
          <w:noProof w:val="0"/>
          <w:lang w:val="sl-SI"/>
        </w:rPr>
        <w:t>znašal</w:t>
      </w:r>
      <w:r w:rsidR="00A820C5" w:rsidRPr="00F87E57">
        <w:rPr>
          <w:bCs/>
          <w:iCs/>
          <w:noProof w:val="0"/>
          <w:lang w:val="sl-SI"/>
        </w:rPr>
        <w:t xml:space="preserve"> 95 %</w:t>
      </w:r>
      <w:r w:rsidR="00D77A0C" w:rsidRPr="00F87E57">
        <w:rPr>
          <w:bCs/>
          <w:iCs/>
          <w:noProof w:val="0"/>
          <w:lang w:val="sl-SI"/>
        </w:rPr>
        <w:t xml:space="preserve">, pri čemer so </w:t>
      </w:r>
      <w:r w:rsidR="00A820C5" w:rsidRPr="00F87E57">
        <w:rPr>
          <w:bCs/>
          <w:iCs/>
          <w:noProof w:val="0"/>
          <w:lang w:val="sl-SI"/>
        </w:rPr>
        <w:t xml:space="preserve">98 % </w:t>
      </w:r>
      <w:r w:rsidR="00F74716" w:rsidRPr="00F87E57">
        <w:rPr>
          <w:bCs/>
          <w:iCs/>
          <w:noProof w:val="0"/>
          <w:lang w:val="sl-SI"/>
        </w:rPr>
        <w:t>krvavitev</w:t>
      </w:r>
      <w:r w:rsidR="00A820C5" w:rsidRPr="00F87E57">
        <w:rPr>
          <w:bCs/>
          <w:iCs/>
          <w:noProof w:val="0"/>
          <w:lang w:val="sl-SI"/>
        </w:rPr>
        <w:t xml:space="preserve"> </w:t>
      </w:r>
      <w:r w:rsidR="00D77A0C" w:rsidRPr="00F87E57">
        <w:rPr>
          <w:bCs/>
          <w:iCs/>
          <w:noProof w:val="0"/>
          <w:lang w:val="sl-SI"/>
        </w:rPr>
        <w:t>zdravili</w:t>
      </w:r>
      <w:r w:rsidR="00A820C5" w:rsidRPr="00F87E57">
        <w:rPr>
          <w:bCs/>
          <w:iCs/>
          <w:noProof w:val="0"/>
          <w:lang w:val="sl-SI"/>
        </w:rPr>
        <w:t xml:space="preserve"> z eno ali dvema injekcijama</w:t>
      </w:r>
      <w:r w:rsidR="00CB08F4" w:rsidRPr="00F87E57">
        <w:rPr>
          <w:bCs/>
          <w:iCs/>
          <w:noProof w:val="0"/>
          <w:lang w:val="sl-SI"/>
        </w:rPr>
        <w:t>.</w:t>
      </w:r>
    </w:p>
    <w:p w:rsidR="00B812AD" w:rsidRPr="00F87E57" w:rsidRDefault="00B812AD" w:rsidP="00B812AD">
      <w:pPr>
        <w:outlineLvl w:val="0"/>
        <w:rPr>
          <w:bCs/>
          <w:iCs/>
          <w:noProof w:val="0"/>
          <w:lang w:val="sl-SI"/>
        </w:rPr>
      </w:pPr>
    </w:p>
    <w:p w:rsidR="00D54132" w:rsidRPr="00F87E57" w:rsidRDefault="007C040C" w:rsidP="00B812AD">
      <w:pPr>
        <w:outlineLvl w:val="0"/>
        <w:rPr>
          <w:bCs/>
          <w:iCs/>
          <w:noProof w:val="0"/>
          <w:u w:val="single"/>
          <w:lang w:val="sl-SI"/>
        </w:rPr>
      </w:pPr>
      <w:r w:rsidRPr="00F87E57">
        <w:rPr>
          <w:bCs/>
          <w:iCs/>
          <w:noProof w:val="0"/>
          <w:u w:val="single"/>
          <w:lang w:val="sl-SI"/>
        </w:rPr>
        <w:t>Pediatrična populacija</w:t>
      </w:r>
    </w:p>
    <w:p w:rsidR="00A03E71" w:rsidRPr="00F87E57" w:rsidRDefault="001B4463" w:rsidP="00A03E71">
      <w:pPr>
        <w:outlineLvl w:val="0"/>
        <w:rPr>
          <w:bCs/>
          <w:iCs/>
          <w:noProof w:val="0"/>
          <w:lang w:val="sl-SI"/>
        </w:rPr>
      </w:pPr>
      <w:r w:rsidRPr="00F87E57">
        <w:rPr>
          <w:bCs/>
          <w:iCs/>
          <w:noProof w:val="0"/>
          <w:lang w:val="sl-SI"/>
        </w:rPr>
        <w:t xml:space="preserve">Uporaba zdravila </w:t>
      </w:r>
      <w:r w:rsidR="00A03E71" w:rsidRPr="00F87E57">
        <w:rPr>
          <w:bCs/>
          <w:iCs/>
          <w:noProof w:val="0"/>
          <w:lang w:val="sl-SI"/>
        </w:rPr>
        <w:t xml:space="preserve">Refixia </w:t>
      </w:r>
      <w:r w:rsidRPr="00F87E57">
        <w:rPr>
          <w:bCs/>
          <w:iCs/>
          <w:noProof w:val="0"/>
          <w:lang w:val="sl-SI"/>
        </w:rPr>
        <w:t>pri otrocih, mlajših od 12 let, ni indicirana (</w:t>
      </w:r>
      <w:r w:rsidR="004A641A" w:rsidRPr="00F87E57">
        <w:rPr>
          <w:bCs/>
          <w:iCs/>
          <w:noProof w:val="0"/>
          <w:lang w:val="sl-SI"/>
        </w:rPr>
        <w:t>za podatke o uporabi pri pediatrični populaciji glejte poglavje 4.2</w:t>
      </w:r>
      <w:r w:rsidRPr="00F87E57">
        <w:rPr>
          <w:bCs/>
          <w:iCs/>
          <w:noProof w:val="0"/>
          <w:lang w:val="sl-SI"/>
        </w:rPr>
        <w:t>)</w:t>
      </w:r>
      <w:r w:rsidR="00A03E71" w:rsidRPr="00F87E57">
        <w:rPr>
          <w:bCs/>
          <w:iCs/>
          <w:noProof w:val="0"/>
          <w:lang w:val="sl-SI"/>
        </w:rPr>
        <w:t>.</w:t>
      </w:r>
    </w:p>
    <w:p w:rsidR="00A03E71" w:rsidRPr="00F87E57" w:rsidRDefault="00A03E71" w:rsidP="00A03E71">
      <w:pPr>
        <w:outlineLvl w:val="0"/>
        <w:rPr>
          <w:bCs/>
          <w:iCs/>
          <w:noProof w:val="0"/>
          <w:lang w:val="sl-SI"/>
        </w:rPr>
      </w:pPr>
    </w:p>
    <w:p w:rsidR="00595F72" w:rsidRPr="00F87E57" w:rsidRDefault="004C03F4" w:rsidP="00A03E71">
      <w:pPr>
        <w:outlineLvl w:val="0"/>
        <w:rPr>
          <w:iCs/>
          <w:noProof w:val="0"/>
          <w:lang w:val="sl-SI"/>
        </w:rPr>
      </w:pPr>
      <w:r>
        <w:rPr>
          <w:bCs/>
          <w:iCs/>
          <w:noProof w:val="0"/>
          <w:lang w:val="sl-SI"/>
        </w:rPr>
        <w:t>Izvedeno je bilo preskušanje</w:t>
      </w:r>
      <w:r w:rsidR="00387C9A">
        <w:rPr>
          <w:bCs/>
          <w:iCs/>
          <w:noProof w:val="0"/>
          <w:lang w:val="sl-SI"/>
        </w:rPr>
        <w:t>,</w:t>
      </w:r>
      <w:r>
        <w:rPr>
          <w:bCs/>
          <w:iCs/>
          <w:noProof w:val="0"/>
          <w:lang w:val="sl-SI"/>
        </w:rPr>
        <w:t xml:space="preserve"> v katerega je bilo </w:t>
      </w:r>
      <w:r w:rsidR="0058022A" w:rsidRPr="00F87E57">
        <w:rPr>
          <w:bCs/>
          <w:iCs/>
          <w:noProof w:val="0"/>
          <w:lang w:val="sl-SI"/>
        </w:rPr>
        <w:t>vključenih</w:t>
      </w:r>
      <w:r w:rsidR="001B4463" w:rsidRPr="00F87E57">
        <w:rPr>
          <w:bCs/>
          <w:iCs/>
          <w:noProof w:val="0"/>
          <w:lang w:val="sl-SI"/>
        </w:rPr>
        <w:t xml:space="preserve"> 25 predhodno zdravljenih pediatričnih bolnikov (starih 0–12 let</w:t>
      </w:r>
      <w:r w:rsidR="00A03E71" w:rsidRPr="00F87E57">
        <w:rPr>
          <w:bCs/>
          <w:iCs/>
          <w:noProof w:val="0"/>
          <w:lang w:val="sl-SI"/>
        </w:rPr>
        <w:t>)</w:t>
      </w:r>
      <w:r w:rsidR="001B4463" w:rsidRPr="00F87E57">
        <w:rPr>
          <w:bCs/>
          <w:iCs/>
          <w:noProof w:val="0"/>
          <w:lang w:val="sl-SI"/>
        </w:rPr>
        <w:t>, ki so prejemali profilaktični odmerek 40 i.e./kg enkrat na teden</w:t>
      </w:r>
      <w:r w:rsidR="00A03E71" w:rsidRPr="00F87E57">
        <w:rPr>
          <w:bCs/>
          <w:iCs/>
          <w:noProof w:val="0"/>
          <w:lang w:val="sl-SI"/>
        </w:rPr>
        <w:t>.</w:t>
      </w:r>
    </w:p>
    <w:p w:rsidR="000A213C" w:rsidRPr="00F87E57" w:rsidRDefault="000A213C" w:rsidP="00D340A8">
      <w:pPr>
        <w:outlineLvl w:val="0"/>
        <w:rPr>
          <w:iCs/>
          <w:noProof w:val="0"/>
          <w:lang w:val="sl-SI"/>
        </w:rPr>
      </w:pPr>
    </w:p>
    <w:p w:rsidR="00595F72" w:rsidRPr="00F87E57" w:rsidRDefault="006B3C76" w:rsidP="00D340A8">
      <w:pPr>
        <w:outlineLvl w:val="0"/>
        <w:rPr>
          <w:iCs/>
          <w:noProof w:val="0"/>
          <w:lang w:val="sl-SI"/>
        </w:rPr>
      </w:pPr>
      <w:r w:rsidRPr="00F87E57">
        <w:rPr>
          <w:iCs/>
          <w:noProof w:val="0"/>
          <w:lang w:val="sl-SI"/>
        </w:rPr>
        <w:t xml:space="preserve">Pri otrocih, starih </w:t>
      </w:r>
      <w:r w:rsidR="00407786" w:rsidRPr="00F87E57">
        <w:rPr>
          <w:bCs/>
          <w:iCs/>
          <w:noProof w:val="0"/>
          <w:lang w:val="sl-SI"/>
        </w:rPr>
        <w:t>0–12 let</w:t>
      </w:r>
      <w:r w:rsidR="00407786">
        <w:rPr>
          <w:bCs/>
          <w:iCs/>
          <w:noProof w:val="0"/>
          <w:lang w:val="sl-SI"/>
        </w:rPr>
        <w:t>,</w:t>
      </w:r>
      <w:r w:rsidR="009C108C" w:rsidRPr="00F87E57">
        <w:rPr>
          <w:iCs/>
          <w:noProof w:val="0"/>
          <w:lang w:val="sl-SI"/>
        </w:rPr>
        <w:t xml:space="preserve"> je mediana </w:t>
      </w:r>
      <w:r w:rsidR="00AF611C" w:rsidRPr="00F87E57">
        <w:rPr>
          <w:iCs/>
          <w:noProof w:val="0"/>
          <w:lang w:val="sl-SI"/>
        </w:rPr>
        <w:t>(</w:t>
      </w:r>
      <w:r w:rsidR="00393F3C" w:rsidRPr="00F87E57">
        <w:rPr>
          <w:iCs/>
          <w:noProof w:val="0"/>
          <w:lang w:val="sl-SI"/>
        </w:rPr>
        <w:t>IQR, kvartilni razmik</w:t>
      </w:r>
      <w:r w:rsidR="00AF611C" w:rsidRPr="00F87E57">
        <w:rPr>
          <w:iCs/>
          <w:noProof w:val="0"/>
          <w:lang w:val="sl-SI"/>
        </w:rPr>
        <w:t xml:space="preserve">) </w:t>
      </w:r>
      <w:r w:rsidR="00DE3F56" w:rsidRPr="00F87E57">
        <w:rPr>
          <w:iCs/>
          <w:noProof w:val="0"/>
          <w:lang w:val="sl-SI"/>
        </w:rPr>
        <w:t xml:space="preserve">deleža krvavitev v enem letu </w:t>
      </w:r>
      <w:r w:rsidR="009C108C" w:rsidRPr="00F87E57">
        <w:rPr>
          <w:iCs/>
          <w:noProof w:val="0"/>
          <w:lang w:val="sl-SI"/>
        </w:rPr>
        <w:t>znašal</w:t>
      </w:r>
      <w:r w:rsidR="00AB5E67" w:rsidRPr="00F87E57">
        <w:rPr>
          <w:iCs/>
          <w:noProof w:val="0"/>
          <w:lang w:val="sl-SI"/>
        </w:rPr>
        <w:t>a</w:t>
      </w:r>
      <w:r w:rsidR="009C108C" w:rsidRPr="00F87E57">
        <w:rPr>
          <w:iCs/>
          <w:noProof w:val="0"/>
          <w:lang w:val="sl-SI"/>
        </w:rPr>
        <w:t xml:space="preserve"> 1,0 (0,00; 2,</w:t>
      </w:r>
      <w:r w:rsidR="00AB5E67" w:rsidRPr="00F87E57">
        <w:rPr>
          <w:iCs/>
          <w:noProof w:val="0"/>
          <w:lang w:val="sl-SI"/>
        </w:rPr>
        <w:t xml:space="preserve">06), </w:t>
      </w:r>
      <w:r w:rsidR="009C108C" w:rsidRPr="00F87E57">
        <w:rPr>
          <w:iCs/>
          <w:noProof w:val="0"/>
          <w:lang w:val="sl-SI"/>
        </w:rPr>
        <w:t xml:space="preserve">delež spontanih krvavitev </w:t>
      </w:r>
      <w:r w:rsidR="00FF669A" w:rsidRPr="00F87E57">
        <w:rPr>
          <w:iCs/>
          <w:noProof w:val="0"/>
          <w:lang w:val="sl-SI"/>
        </w:rPr>
        <w:t>pa</w:t>
      </w:r>
      <w:r w:rsidR="009C108C" w:rsidRPr="00F87E57">
        <w:rPr>
          <w:iCs/>
          <w:noProof w:val="0"/>
          <w:lang w:val="sl-SI"/>
        </w:rPr>
        <w:t xml:space="preserve"> 0,00 (0,00; 0,</w:t>
      </w:r>
      <w:r w:rsidR="00AF611C" w:rsidRPr="00F87E57">
        <w:rPr>
          <w:iCs/>
          <w:noProof w:val="0"/>
          <w:lang w:val="sl-SI"/>
        </w:rPr>
        <w:t>00).</w:t>
      </w:r>
    </w:p>
    <w:p w:rsidR="00FD2883" w:rsidRPr="00F87E57" w:rsidRDefault="00FD2883" w:rsidP="00637F1F">
      <w:pPr>
        <w:outlineLvl w:val="0"/>
        <w:rPr>
          <w:iCs/>
          <w:noProof w:val="0"/>
          <w:lang w:val="sl-SI"/>
        </w:rPr>
      </w:pPr>
    </w:p>
    <w:p w:rsidR="00E243DB" w:rsidRPr="00F87E57" w:rsidRDefault="00E47D4C" w:rsidP="00262EAE">
      <w:pPr>
        <w:outlineLvl w:val="0"/>
        <w:rPr>
          <w:bCs/>
          <w:iCs/>
          <w:noProof w:val="0"/>
          <w:lang w:val="sl-SI"/>
        </w:rPr>
      </w:pPr>
      <w:r w:rsidRPr="00F87E57">
        <w:rPr>
          <w:bCs/>
          <w:iCs/>
          <w:noProof w:val="0"/>
          <w:lang w:val="sl-SI"/>
        </w:rPr>
        <w:t xml:space="preserve">Pri zdravljenju krvavitev pri otrocih je </w:t>
      </w:r>
      <w:r w:rsidR="00AB5E67" w:rsidRPr="00F87E57">
        <w:rPr>
          <w:bCs/>
          <w:iCs/>
          <w:noProof w:val="0"/>
          <w:lang w:val="sl-SI"/>
        </w:rPr>
        <w:t xml:space="preserve">delež </w:t>
      </w:r>
      <w:r w:rsidR="00FF669A" w:rsidRPr="00F87E57">
        <w:rPr>
          <w:bCs/>
          <w:iCs/>
          <w:noProof w:val="0"/>
          <w:lang w:val="sl-SI"/>
        </w:rPr>
        <w:t>celokupne uspešnosti</w:t>
      </w:r>
      <w:r w:rsidRPr="00F87E57">
        <w:rPr>
          <w:bCs/>
          <w:iCs/>
          <w:noProof w:val="0"/>
          <w:lang w:val="sl-SI"/>
        </w:rPr>
        <w:t xml:space="preserve"> (opredeljen</w:t>
      </w:r>
      <w:r w:rsidR="00E054FF" w:rsidRPr="00F87E57">
        <w:rPr>
          <w:bCs/>
          <w:iCs/>
          <w:noProof w:val="0"/>
          <w:lang w:val="sl-SI"/>
        </w:rPr>
        <w:t>e</w:t>
      </w:r>
      <w:r w:rsidRPr="00F87E57">
        <w:rPr>
          <w:bCs/>
          <w:iCs/>
          <w:noProof w:val="0"/>
          <w:lang w:val="sl-SI"/>
        </w:rPr>
        <w:t xml:space="preserve"> kot </w:t>
      </w:r>
      <w:r w:rsidR="00E054FF" w:rsidRPr="00F87E57">
        <w:rPr>
          <w:bCs/>
          <w:iCs/>
          <w:noProof w:val="0"/>
          <w:lang w:val="sl-SI"/>
        </w:rPr>
        <w:t>odlič</w:t>
      </w:r>
      <w:r w:rsidR="00F74716" w:rsidRPr="00F87E57">
        <w:rPr>
          <w:bCs/>
          <w:iCs/>
          <w:noProof w:val="0"/>
          <w:lang w:val="sl-SI"/>
        </w:rPr>
        <w:t>n</w:t>
      </w:r>
      <w:r w:rsidR="00E054FF" w:rsidRPr="00F87E57">
        <w:rPr>
          <w:bCs/>
          <w:iCs/>
          <w:noProof w:val="0"/>
          <w:lang w:val="sl-SI"/>
        </w:rPr>
        <w:t>a</w:t>
      </w:r>
      <w:r w:rsidRPr="00F87E57">
        <w:rPr>
          <w:bCs/>
          <w:iCs/>
          <w:noProof w:val="0"/>
          <w:lang w:val="sl-SI"/>
        </w:rPr>
        <w:t xml:space="preserve"> a</w:t>
      </w:r>
      <w:r w:rsidR="00E054FF" w:rsidRPr="00F87E57">
        <w:rPr>
          <w:bCs/>
          <w:iCs/>
          <w:noProof w:val="0"/>
          <w:lang w:val="sl-SI"/>
        </w:rPr>
        <w:t>li dob</w:t>
      </w:r>
      <w:r w:rsidR="00AB5E67" w:rsidRPr="00F87E57">
        <w:rPr>
          <w:bCs/>
          <w:iCs/>
          <w:noProof w:val="0"/>
          <w:lang w:val="sl-SI"/>
        </w:rPr>
        <w:t>r</w:t>
      </w:r>
      <w:r w:rsidR="00E054FF" w:rsidRPr="00F87E57">
        <w:rPr>
          <w:bCs/>
          <w:iCs/>
          <w:noProof w:val="0"/>
          <w:lang w:val="sl-SI"/>
        </w:rPr>
        <w:t>a</w:t>
      </w:r>
      <w:r w:rsidR="00AB5E67" w:rsidRPr="00F87E57">
        <w:rPr>
          <w:bCs/>
          <w:iCs/>
          <w:noProof w:val="0"/>
          <w:lang w:val="sl-SI"/>
        </w:rPr>
        <w:t>) znašal 93 % (39 od 42 </w:t>
      </w:r>
      <w:r w:rsidR="0005747B" w:rsidRPr="00F87E57">
        <w:rPr>
          <w:bCs/>
          <w:iCs/>
          <w:noProof w:val="0"/>
          <w:lang w:val="sl-SI"/>
        </w:rPr>
        <w:t xml:space="preserve">krvavitev). </w:t>
      </w:r>
      <w:r w:rsidR="0024463F" w:rsidRPr="00F87E57">
        <w:rPr>
          <w:bCs/>
          <w:iCs/>
          <w:noProof w:val="0"/>
          <w:lang w:val="sl-SI"/>
        </w:rPr>
        <w:t xml:space="preserve">36 krvavitev (86 %) se je ustavilo z 1 injekcijo, </w:t>
      </w:r>
      <w:r w:rsidRPr="00F87E57">
        <w:rPr>
          <w:bCs/>
          <w:iCs/>
          <w:noProof w:val="0"/>
          <w:lang w:val="sl-SI"/>
        </w:rPr>
        <w:t>5</w:t>
      </w:r>
      <w:r w:rsidR="0024463F" w:rsidRPr="00F87E57">
        <w:rPr>
          <w:bCs/>
          <w:iCs/>
          <w:noProof w:val="0"/>
          <w:lang w:val="sl-SI"/>
        </w:rPr>
        <w:t> krvavitev</w:t>
      </w:r>
      <w:r w:rsidR="009C5FD5" w:rsidRPr="00F87E57">
        <w:rPr>
          <w:bCs/>
          <w:iCs/>
          <w:noProof w:val="0"/>
          <w:lang w:val="sl-SI"/>
        </w:rPr>
        <w:t xml:space="preserve"> (12 %) pa z 2 </w:t>
      </w:r>
      <w:r w:rsidRPr="00F87E57">
        <w:rPr>
          <w:bCs/>
          <w:iCs/>
          <w:noProof w:val="0"/>
          <w:lang w:val="sl-SI"/>
        </w:rPr>
        <w:t xml:space="preserve">injekcijama zdravila </w:t>
      </w:r>
      <w:r w:rsidR="005E05CE" w:rsidRPr="00F87E57">
        <w:rPr>
          <w:bCs/>
          <w:iCs/>
          <w:noProof w:val="0"/>
          <w:lang w:val="sl-SI"/>
        </w:rPr>
        <w:t>Refixia</w:t>
      </w:r>
      <w:r w:rsidR="00E243DB" w:rsidRPr="00F87E57">
        <w:rPr>
          <w:bCs/>
          <w:iCs/>
          <w:noProof w:val="0"/>
          <w:lang w:val="sl-SI"/>
        </w:rPr>
        <w:t>.</w:t>
      </w:r>
    </w:p>
    <w:p w:rsidR="00D54132" w:rsidRPr="00F87E57" w:rsidRDefault="00D54132" w:rsidP="00262EAE">
      <w:pPr>
        <w:outlineLvl w:val="0"/>
        <w:rPr>
          <w:bCs/>
          <w:iCs/>
          <w:noProof w:val="0"/>
          <w:lang w:val="sl-SI"/>
        </w:rPr>
      </w:pPr>
    </w:p>
    <w:p w:rsidR="00D54132" w:rsidRPr="00F87E57" w:rsidRDefault="007C5F88" w:rsidP="00D54132">
      <w:pPr>
        <w:outlineLvl w:val="0"/>
        <w:rPr>
          <w:noProof w:val="0"/>
          <w:lang w:val="sl-SI"/>
        </w:rPr>
      </w:pPr>
      <w:r w:rsidRPr="00F87E57">
        <w:rPr>
          <w:noProof w:val="0"/>
          <w:szCs w:val="22"/>
          <w:lang w:val="sl-SI"/>
        </w:rPr>
        <w:t>Evropska</w:t>
      </w:r>
      <w:r w:rsidRPr="00F87E57">
        <w:rPr>
          <w:noProof w:val="0"/>
          <w:lang w:val="sl-SI"/>
        </w:rPr>
        <w:t xml:space="preserve"> agencija za zdravila je začasno odložila </w:t>
      </w:r>
      <w:r w:rsidR="005A70D0" w:rsidRPr="00F87E57">
        <w:rPr>
          <w:noProof w:val="0"/>
          <w:lang w:val="sl-SI"/>
        </w:rPr>
        <w:t>dokončanje študije z zdravilom Refixia pri predhodno nezdravljenih bolnikih</w:t>
      </w:r>
      <w:r w:rsidR="00D54132" w:rsidRPr="00F87E57">
        <w:rPr>
          <w:noProof w:val="0"/>
          <w:lang w:val="sl-SI"/>
        </w:rPr>
        <w:t xml:space="preserve"> (</w:t>
      </w:r>
      <w:r w:rsidR="005A70D0" w:rsidRPr="00F87E57">
        <w:rPr>
          <w:noProof w:val="0"/>
          <w:lang w:val="sl-SI"/>
        </w:rPr>
        <w:t>za podatke o uporabi pri pediatr</w:t>
      </w:r>
      <w:r w:rsidR="00863BBF" w:rsidRPr="00F87E57">
        <w:rPr>
          <w:noProof w:val="0"/>
          <w:lang w:val="sl-SI"/>
        </w:rPr>
        <w:t>ični populaciji glejte poglavje </w:t>
      </w:r>
      <w:r w:rsidR="005A70D0" w:rsidRPr="00F87E57">
        <w:rPr>
          <w:noProof w:val="0"/>
          <w:lang w:val="sl-SI"/>
        </w:rPr>
        <w:t>4.2</w:t>
      </w:r>
      <w:r w:rsidR="00D54132" w:rsidRPr="00F87E57">
        <w:rPr>
          <w:noProof w:val="0"/>
          <w:lang w:val="sl-SI"/>
        </w:rPr>
        <w:t>).</w:t>
      </w:r>
    </w:p>
    <w:p w:rsidR="001A0C2C" w:rsidRPr="00F87E57" w:rsidRDefault="001A0C2C" w:rsidP="00262EAE">
      <w:pPr>
        <w:outlineLvl w:val="0"/>
        <w:rPr>
          <w:bCs/>
          <w:iCs/>
          <w:noProof w:val="0"/>
          <w:lang w:val="sl-SI"/>
        </w:rPr>
      </w:pPr>
    </w:p>
    <w:p w:rsidR="001A0C2C" w:rsidRPr="00F87E57" w:rsidRDefault="00506C70" w:rsidP="001A0C2C">
      <w:pPr>
        <w:outlineLvl w:val="0"/>
        <w:rPr>
          <w:bCs/>
          <w:iCs/>
          <w:noProof w:val="0"/>
          <w:u w:val="single"/>
          <w:lang w:val="sl-SI"/>
        </w:rPr>
      </w:pPr>
      <w:r w:rsidRPr="00F87E57">
        <w:rPr>
          <w:bCs/>
          <w:iCs/>
          <w:noProof w:val="0"/>
          <w:u w:val="single"/>
          <w:lang w:val="sl-SI"/>
        </w:rPr>
        <w:t>Celokupna učinkovitost hemostaze</w:t>
      </w:r>
    </w:p>
    <w:p w:rsidR="001A0C2C" w:rsidRPr="00F87E57" w:rsidRDefault="00A903B0" w:rsidP="00262EAE">
      <w:pPr>
        <w:outlineLvl w:val="0"/>
        <w:rPr>
          <w:bCs/>
          <w:iCs/>
          <w:noProof w:val="0"/>
          <w:lang w:val="sl-SI"/>
        </w:rPr>
      </w:pPr>
      <w:r w:rsidRPr="00F87E57">
        <w:rPr>
          <w:bCs/>
          <w:iCs/>
          <w:noProof w:val="0"/>
          <w:lang w:val="sl-SI"/>
        </w:rPr>
        <w:t xml:space="preserve">Blage ali zmerne krvavitve </w:t>
      </w:r>
      <w:r w:rsidR="00506C70" w:rsidRPr="00F87E57">
        <w:rPr>
          <w:bCs/>
          <w:iCs/>
          <w:noProof w:val="0"/>
          <w:lang w:val="sl-SI"/>
        </w:rPr>
        <w:t xml:space="preserve">so zdravili z zdravilom </w:t>
      </w:r>
      <w:r w:rsidR="005E05CE" w:rsidRPr="00F87E57">
        <w:rPr>
          <w:bCs/>
          <w:iCs/>
          <w:noProof w:val="0"/>
          <w:lang w:val="sl-SI"/>
        </w:rPr>
        <w:t>Refixia</w:t>
      </w:r>
      <w:r w:rsidR="00506C70" w:rsidRPr="00F87E57">
        <w:rPr>
          <w:bCs/>
          <w:iCs/>
          <w:noProof w:val="0"/>
          <w:lang w:val="sl-SI"/>
        </w:rPr>
        <w:t xml:space="preserve"> v odmerku</w:t>
      </w:r>
      <w:r w:rsidR="001A0C2C" w:rsidRPr="00F87E57">
        <w:rPr>
          <w:bCs/>
          <w:iCs/>
          <w:noProof w:val="0"/>
          <w:lang w:val="sl-SI"/>
        </w:rPr>
        <w:t xml:space="preserve"> 40 </w:t>
      </w:r>
      <w:r w:rsidR="00506C70" w:rsidRPr="00F87E57">
        <w:rPr>
          <w:bCs/>
          <w:iCs/>
          <w:noProof w:val="0"/>
          <w:lang w:val="sl-SI"/>
        </w:rPr>
        <w:t>i.e.</w:t>
      </w:r>
      <w:r w:rsidR="001A0C2C" w:rsidRPr="00F87E57">
        <w:rPr>
          <w:bCs/>
          <w:iCs/>
          <w:noProof w:val="0"/>
          <w:lang w:val="sl-SI"/>
        </w:rPr>
        <w:t>/kg</w:t>
      </w:r>
      <w:r w:rsidRPr="00F87E57">
        <w:rPr>
          <w:bCs/>
          <w:iCs/>
          <w:noProof w:val="0"/>
          <w:lang w:val="sl-SI"/>
        </w:rPr>
        <w:t>, hude krvavitve,</w:t>
      </w:r>
      <w:r w:rsidRPr="00F87E57">
        <w:rPr>
          <w:iCs/>
          <w:noProof w:val="0"/>
          <w:lang w:val="sl-SI"/>
        </w:rPr>
        <w:t xml:space="preserve"> kjer je bila ena krvavitev ocenjena kot huda</w:t>
      </w:r>
      <w:r w:rsidR="00B4354F" w:rsidRPr="00F87E57">
        <w:rPr>
          <w:iCs/>
          <w:noProof w:val="0"/>
          <w:lang w:val="sl-SI"/>
        </w:rPr>
        <w:t xml:space="preserve">, pa </w:t>
      </w:r>
      <w:r w:rsidR="00B86AE4" w:rsidRPr="00F87E57">
        <w:rPr>
          <w:bCs/>
          <w:iCs/>
          <w:noProof w:val="0"/>
          <w:lang w:val="sl-SI"/>
        </w:rPr>
        <w:t xml:space="preserve">v odmerku </w:t>
      </w:r>
      <w:r w:rsidR="00963E06" w:rsidRPr="00F87E57">
        <w:rPr>
          <w:iCs/>
          <w:noProof w:val="0"/>
          <w:lang w:val="sl-SI"/>
        </w:rPr>
        <w:t>80 </w:t>
      </w:r>
      <w:r w:rsidR="00506C70" w:rsidRPr="00F87E57">
        <w:rPr>
          <w:iCs/>
          <w:noProof w:val="0"/>
          <w:lang w:val="sl-SI"/>
        </w:rPr>
        <w:t>i.e.</w:t>
      </w:r>
      <w:r w:rsidR="00B4354F" w:rsidRPr="00F87E57">
        <w:rPr>
          <w:iCs/>
          <w:noProof w:val="0"/>
          <w:lang w:val="sl-SI"/>
        </w:rPr>
        <w:t>/kg</w:t>
      </w:r>
      <w:r w:rsidR="00506C70" w:rsidRPr="00F87E57">
        <w:rPr>
          <w:iCs/>
          <w:noProof w:val="0"/>
          <w:lang w:val="sl-SI"/>
        </w:rPr>
        <w:t>.</w:t>
      </w:r>
      <w:r w:rsidR="005E1E74" w:rsidRPr="00F87E57">
        <w:rPr>
          <w:iCs/>
          <w:noProof w:val="0"/>
          <w:lang w:val="sl-SI"/>
        </w:rPr>
        <w:t xml:space="preserve"> </w:t>
      </w:r>
      <w:r w:rsidR="00F74716" w:rsidRPr="00F87E57">
        <w:rPr>
          <w:iCs/>
          <w:noProof w:val="0"/>
          <w:lang w:val="sl-SI"/>
        </w:rPr>
        <w:t>Vrednotenje</w:t>
      </w:r>
      <w:r w:rsidR="009D233B" w:rsidRPr="00F87E57">
        <w:rPr>
          <w:iCs/>
          <w:noProof w:val="0"/>
          <w:lang w:val="sl-SI"/>
        </w:rPr>
        <w:t xml:space="preserve"> celokupne učinkovitosti </w:t>
      </w:r>
      <w:r w:rsidR="00E5563F" w:rsidRPr="00F87E57">
        <w:rPr>
          <w:iCs/>
          <w:noProof w:val="0"/>
          <w:lang w:val="sl-SI"/>
        </w:rPr>
        <w:t xml:space="preserve">hemostaze </w:t>
      </w:r>
      <w:r w:rsidR="009D233B" w:rsidRPr="00F87E57">
        <w:rPr>
          <w:iCs/>
          <w:noProof w:val="0"/>
          <w:lang w:val="sl-SI"/>
        </w:rPr>
        <w:t xml:space="preserve">je </w:t>
      </w:r>
      <w:r w:rsidR="006210D4" w:rsidRPr="00F87E57">
        <w:rPr>
          <w:iCs/>
          <w:noProof w:val="0"/>
          <w:lang w:val="sl-SI"/>
        </w:rPr>
        <w:t xml:space="preserve">izvedel bolnik </w:t>
      </w:r>
      <w:r w:rsidR="00E5563F" w:rsidRPr="00F87E57">
        <w:rPr>
          <w:iCs/>
          <w:noProof w:val="0"/>
          <w:lang w:val="sl-SI"/>
        </w:rPr>
        <w:t>oziroma</w:t>
      </w:r>
      <w:r w:rsidR="006210D4" w:rsidRPr="00F87E57">
        <w:rPr>
          <w:iCs/>
          <w:noProof w:val="0"/>
          <w:lang w:val="sl-SI"/>
        </w:rPr>
        <w:t xml:space="preserve"> skrbnik</w:t>
      </w:r>
      <w:r w:rsidR="009D233B" w:rsidRPr="00F87E57">
        <w:rPr>
          <w:iCs/>
          <w:noProof w:val="0"/>
          <w:lang w:val="sl-SI"/>
        </w:rPr>
        <w:t xml:space="preserve"> (pri zdravljenju na domu) ali </w:t>
      </w:r>
      <w:r w:rsidR="00AF52D4" w:rsidRPr="00F87E57">
        <w:rPr>
          <w:iCs/>
          <w:noProof w:val="0"/>
          <w:lang w:val="sl-SI"/>
        </w:rPr>
        <w:t>raziskovalec</w:t>
      </w:r>
      <w:r w:rsidR="00136F2A" w:rsidRPr="00F87E57">
        <w:rPr>
          <w:iCs/>
          <w:noProof w:val="0"/>
          <w:lang w:val="sl-SI"/>
        </w:rPr>
        <w:t xml:space="preserve"> v študiji (pri zdravljenju pod nadzorom zdravstvenega osebja) s pomočjo 4-točkovne lestvice kot odličen, dober, zmeren ali slab</w:t>
      </w:r>
      <w:r w:rsidR="001A0C2C" w:rsidRPr="00F87E57">
        <w:rPr>
          <w:bCs/>
          <w:iCs/>
          <w:noProof w:val="0"/>
          <w:lang w:val="sl-SI"/>
        </w:rPr>
        <w:t xml:space="preserve">. </w:t>
      </w:r>
      <w:r w:rsidR="0001594C" w:rsidRPr="00F87E57">
        <w:rPr>
          <w:bCs/>
          <w:iCs/>
          <w:noProof w:val="0"/>
          <w:lang w:val="sl-SI"/>
        </w:rPr>
        <w:t>Delež celokupne uspešnosti (opredeljene kot odlična ali dobra)</w:t>
      </w:r>
      <w:r w:rsidR="00D77BE9" w:rsidRPr="00F87E57">
        <w:rPr>
          <w:bCs/>
          <w:iCs/>
          <w:noProof w:val="0"/>
          <w:lang w:val="sl-SI"/>
        </w:rPr>
        <w:t xml:space="preserve"> zdravljenja krvavitev je znašal 93 % (551 od</w:t>
      </w:r>
      <w:r w:rsidR="001A0C2C" w:rsidRPr="00F87E57">
        <w:rPr>
          <w:bCs/>
          <w:iCs/>
          <w:noProof w:val="0"/>
          <w:lang w:val="sl-SI"/>
        </w:rPr>
        <w:t xml:space="preserve"> 591).</w:t>
      </w:r>
      <w:r w:rsidR="00281B7E" w:rsidRPr="00F87E57">
        <w:rPr>
          <w:bCs/>
          <w:iCs/>
          <w:noProof w:val="0"/>
          <w:lang w:val="sl-SI"/>
        </w:rPr>
        <w:t xml:space="preserve"> </w:t>
      </w:r>
      <w:r w:rsidR="00D77BE9" w:rsidRPr="00F87E57">
        <w:rPr>
          <w:bCs/>
          <w:iCs/>
          <w:noProof w:val="0"/>
          <w:lang w:val="sl-SI"/>
        </w:rPr>
        <w:t>Od 597 zdravljenih kr</w:t>
      </w:r>
      <w:r w:rsidR="0054448A" w:rsidRPr="00F87E57">
        <w:rPr>
          <w:bCs/>
          <w:iCs/>
          <w:noProof w:val="0"/>
          <w:lang w:val="sl-SI"/>
        </w:rPr>
        <w:t xml:space="preserve">vavitev, opaženih pri 79 </w:t>
      </w:r>
      <w:r w:rsidR="00D77BE9" w:rsidRPr="00F87E57">
        <w:rPr>
          <w:bCs/>
          <w:iCs/>
          <w:noProof w:val="0"/>
          <w:lang w:val="sl-SI"/>
        </w:rPr>
        <w:t>od 105 bolnikov</w:t>
      </w:r>
      <w:r w:rsidR="0054448A" w:rsidRPr="00F87E57">
        <w:rPr>
          <w:bCs/>
          <w:iCs/>
          <w:noProof w:val="0"/>
          <w:lang w:val="sl-SI"/>
        </w:rPr>
        <w:t xml:space="preserve"> (75 %)</w:t>
      </w:r>
      <w:r w:rsidR="00B860AC" w:rsidRPr="00F87E57">
        <w:rPr>
          <w:bCs/>
          <w:iCs/>
          <w:noProof w:val="0"/>
          <w:lang w:val="sl-SI"/>
        </w:rPr>
        <w:t xml:space="preserve">, </w:t>
      </w:r>
      <w:r w:rsidR="0054448A" w:rsidRPr="00F87E57">
        <w:rPr>
          <w:bCs/>
          <w:iCs/>
          <w:noProof w:val="0"/>
          <w:lang w:val="sl-SI"/>
        </w:rPr>
        <w:t xml:space="preserve">se </w:t>
      </w:r>
      <w:r w:rsidR="00717B10" w:rsidRPr="00F87E57">
        <w:rPr>
          <w:bCs/>
          <w:iCs/>
          <w:noProof w:val="0"/>
          <w:lang w:val="sl-SI"/>
        </w:rPr>
        <w:t>je 521 krvavitev (87 %) ustavilo</w:t>
      </w:r>
      <w:r w:rsidR="00281B7E" w:rsidRPr="00F87E57">
        <w:rPr>
          <w:bCs/>
          <w:iCs/>
          <w:noProof w:val="0"/>
          <w:lang w:val="sl-SI"/>
        </w:rPr>
        <w:t xml:space="preserve"> z 1 injekcijo, </w:t>
      </w:r>
      <w:r w:rsidR="00B860AC" w:rsidRPr="00F87E57">
        <w:rPr>
          <w:bCs/>
          <w:iCs/>
          <w:noProof w:val="0"/>
          <w:lang w:val="sl-SI"/>
        </w:rPr>
        <w:t>60</w:t>
      </w:r>
      <w:r w:rsidR="00717B10" w:rsidRPr="00F87E57">
        <w:rPr>
          <w:bCs/>
          <w:iCs/>
          <w:noProof w:val="0"/>
          <w:lang w:val="sl-SI"/>
        </w:rPr>
        <w:t xml:space="preserve"> krvavitev (10 %) </w:t>
      </w:r>
      <w:r w:rsidR="00281B7E" w:rsidRPr="00F87E57">
        <w:rPr>
          <w:bCs/>
          <w:iCs/>
          <w:noProof w:val="0"/>
          <w:lang w:val="sl-SI"/>
        </w:rPr>
        <w:t xml:space="preserve">pa </w:t>
      </w:r>
      <w:r w:rsidR="00B860AC" w:rsidRPr="00F87E57">
        <w:rPr>
          <w:bCs/>
          <w:iCs/>
          <w:noProof w:val="0"/>
          <w:lang w:val="sl-SI"/>
        </w:rPr>
        <w:t>z 2 injekcijama zdravila Refixia</w:t>
      </w:r>
      <w:r w:rsidR="001A0C2C" w:rsidRPr="00F87E57">
        <w:rPr>
          <w:bCs/>
          <w:iCs/>
          <w:noProof w:val="0"/>
          <w:lang w:val="sl-SI"/>
        </w:rPr>
        <w:t>.</w:t>
      </w:r>
    </w:p>
    <w:p w:rsidR="00E243DB" w:rsidRPr="00F87E57" w:rsidRDefault="00E243DB" w:rsidP="00262EAE">
      <w:pPr>
        <w:outlineLvl w:val="0"/>
        <w:rPr>
          <w:bCs/>
          <w:iCs/>
          <w:noProof w:val="0"/>
          <w:lang w:val="sl-SI"/>
        </w:rPr>
      </w:pPr>
    </w:p>
    <w:p w:rsidR="00E243DB" w:rsidRPr="00F87E57" w:rsidRDefault="005626DE" w:rsidP="00262EAE">
      <w:pPr>
        <w:outlineLvl w:val="0"/>
        <w:rPr>
          <w:iCs/>
          <w:noProof w:val="0"/>
          <w:lang w:val="sl-SI"/>
        </w:rPr>
      </w:pPr>
      <w:r w:rsidRPr="00F87E57">
        <w:rPr>
          <w:bCs/>
          <w:iCs/>
          <w:noProof w:val="0"/>
          <w:lang w:val="sl-SI"/>
        </w:rPr>
        <w:t xml:space="preserve">Delež </w:t>
      </w:r>
      <w:r w:rsidR="00133CB8" w:rsidRPr="00F87E57">
        <w:rPr>
          <w:bCs/>
          <w:iCs/>
          <w:noProof w:val="0"/>
          <w:lang w:val="sl-SI"/>
        </w:rPr>
        <w:t>uspešnosti</w:t>
      </w:r>
      <w:r w:rsidRPr="00F87E57">
        <w:rPr>
          <w:bCs/>
          <w:iCs/>
          <w:noProof w:val="0"/>
          <w:lang w:val="sl-SI"/>
        </w:rPr>
        <w:t xml:space="preserve"> in potreben odmerek za zdravljenje epizod krvavitve </w:t>
      </w:r>
      <w:r w:rsidR="00281B7E" w:rsidRPr="00F87E57">
        <w:rPr>
          <w:bCs/>
          <w:iCs/>
          <w:noProof w:val="0"/>
          <w:lang w:val="sl-SI"/>
        </w:rPr>
        <w:t>nista bila odvisna od mesta krvavitve</w:t>
      </w:r>
      <w:r w:rsidRPr="00F87E57">
        <w:rPr>
          <w:bCs/>
          <w:iCs/>
          <w:noProof w:val="0"/>
          <w:lang w:val="sl-SI"/>
        </w:rPr>
        <w:t xml:space="preserve">. Delež </w:t>
      </w:r>
      <w:r w:rsidR="00133CB8" w:rsidRPr="00F87E57">
        <w:rPr>
          <w:bCs/>
          <w:iCs/>
          <w:noProof w:val="0"/>
          <w:lang w:val="sl-SI"/>
        </w:rPr>
        <w:t>uspešnosti</w:t>
      </w:r>
      <w:r w:rsidRPr="00F87E57">
        <w:rPr>
          <w:bCs/>
          <w:iCs/>
          <w:noProof w:val="0"/>
          <w:lang w:val="sl-SI"/>
        </w:rPr>
        <w:t xml:space="preserve"> zdravljenja epizod krvavitve </w:t>
      </w:r>
      <w:r w:rsidR="00030A76" w:rsidRPr="00F87E57">
        <w:rPr>
          <w:bCs/>
          <w:iCs/>
          <w:noProof w:val="0"/>
          <w:lang w:val="sl-SI"/>
        </w:rPr>
        <w:t>tudi ni</w:t>
      </w:r>
      <w:r w:rsidR="002637A9" w:rsidRPr="00F87E57">
        <w:rPr>
          <w:bCs/>
          <w:iCs/>
          <w:noProof w:val="0"/>
          <w:lang w:val="sl-SI"/>
        </w:rPr>
        <w:t xml:space="preserve"> bil odvisen od </w:t>
      </w:r>
      <w:r w:rsidRPr="00F87E57">
        <w:rPr>
          <w:bCs/>
          <w:iCs/>
          <w:noProof w:val="0"/>
          <w:lang w:val="sl-SI"/>
        </w:rPr>
        <w:t>travmatsk</w:t>
      </w:r>
      <w:r w:rsidR="00030A76" w:rsidRPr="00F87E57">
        <w:rPr>
          <w:bCs/>
          <w:iCs/>
          <w:noProof w:val="0"/>
          <w:lang w:val="sl-SI"/>
        </w:rPr>
        <w:t>e</w:t>
      </w:r>
      <w:r w:rsidRPr="00F87E57">
        <w:rPr>
          <w:bCs/>
          <w:iCs/>
          <w:noProof w:val="0"/>
          <w:lang w:val="sl-SI"/>
        </w:rPr>
        <w:t xml:space="preserve"> ali spontane</w:t>
      </w:r>
      <w:r w:rsidR="00906549">
        <w:rPr>
          <w:bCs/>
          <w:iCs/>
          <w:noProof w:val="0"/>
          <w:lang w:val="sl-SI"/>
        </w:rPr>
        <w:t xml:space="preserve"> narave </w:t>
      </w:r>
      <w:r w:rsidR="002637A9" w:rsidRPr="00F87E57">
        <w:rPr>
          <w:bCs/>
          <w:iCs/>
          <w:noProof w:val="0"/>
          <w:lang w:val="sl-SI"/>
        </w:rPr>
        <w:t>krvavitve</w:t>
      </w:r>
      <w:r w:rsidR="00E243DB" w:rsidRPr="00F87E57">
        <w:rPr>
          <w:bCs/>
          <w:iCs/>
          <w:noProof w:val="0"/>
          <w:lang w:val="sl-SI"/>
        </w:rPr>
        <w:t>.</w:t>
      </w:r>
    </w:p>
    <w:p w:rsidR="00BE4559" w:rsidRPr="00F87E57" w:rsidRDefault="00BE4559" w:rsidP="00262EAE">
      <w:pPr>
        <w:outlineLvl w:val="0"/>
        <w:rPr>
          <w:iCs/>
          <w:noProof w:val="0"/>
          <w:lang w:val="sl-SI"/>
        </w:rPr>
      </w:pPr>
    </w:p>
    <w:p w:rsidR="00E243DB" w:rsidRPr="00F87E57" w:rsidRDefault="002637A9" w:rsidP="00262EAE">
      <w:pPr>
        <w:outlineLvl w:val="0"/>
        <w:rPr>
          <w:bCs/>
          <w:iCs/>
          <w:noProof w:val="0"/>
          <w:lang w:val="sl-SI"/>
        </w:rPr>
      </w:pPr>
      <w:r w:rsidRPr="00F87E57">
        <w:rPr>
          <w:bCs/>
          <w:iCs/>
          <w:noProof w:val="0"/>
          <w:u w:val="single"/>
          <w:lang w:val="sl-SI"/>
        </w:rPr>
        <w:t>Kirurški posegi</w:t>
      </w:r>
    </w:p>
    <w:p w:rsidR="00700EAD" w:rsidRPr="00F87E57" w:rsidRDefault="005626DE" w:rsidP="00262EAE">
      <w:pPr>
        <w:outlineLvl w:val="0"/>
        <w:rPr>
          <w:bCs/>
          <w:iCs/>
          <w:noProof w:val="0"/>
          <w:lang w:val="sl-SI"/>
        </w:rPr>
      </w:pPr>
      <w:r w:rsidRPr="00F87E57">
        <w:rPr>
          <w:bCs/>
          <w:iCs/>
          <w:noProof w:val="0"/>
          <w:lang w:val="sl-SI"/>
        </w:rPr>
        <w:t>Tri preskušanja</w:t>
      </w:r>
      <w:r w:rsidR="00FA0926" w:rsidRPr="00F87E57">
        <w:rPr>
          <w:bCs/>
          <w:iCs/>
          <w:noProof w:val="0"/>
          <w:lang w:val="sl-SI"/>
        </w:rPr>
        <w:t>,</w:t>
      </w:r>
      <w:r w:rsidRPr="00F87E57">
        <w:rPr>
          <w:bCs/>
          <w:iCs/>
          <w:noProof w:val="0"/>
          <w:lang w:val="sl-SI"/>
        </w:rPr>
        <w:t xml:space="preserve"> od katerih je bilo eno preskušanje </w:t>
      </w:r>
      <w:r w:rsidR="00DC7E1E" w:rsidRPr="00F87E57">
        <w:rPr>
          <w:bCs/>
          <w:iCs/>
          <w:noProof w:val="0"/>
          <w:lang w:val="sl-SI"/>
        </w:rPr>
        <w:t xml:space="preserve">namenjeno </w:t>
      </w:r>
      <w:r w:rsidR="00FA0926" w:rsidRPr="00F87E57">
        <w:rPr>
          <w:bCs/>
          <w:iCs/>
          <w:noProof w:val="0"/>
          <w:lang w:val="sl-SI"/>
        </w:rPr>
        <w:t>kiru</w:t>
      </w:r>
      <w:r w:rsidR="00DC7E1E" w:rsidRPr="00F87E57">
        <w:rPr>
          <w:bCs/>
          <w:iCs/>
          <w:noProof w:val="0"/>
          <w:lang w:val="sl-SI"/>
        </w:rPr>
        <w:t>rškemu poskušanju</w:t>
      </w:r>
      <w:r w:rsidR="00FA0926" w:rsidRPr="00F87E57">
        <w:rPr>
          <w:bCs/>
          <w:iCs/>
          <w:noProof w:val="0"/>
          <w:lang w:val="sl-SI"/>
        </w:rPr>
        <w:t xml:space="preserve">, </w:t>
      </w:r>
      <w:r w:rsidR="000F17CB" w:rsidRPr="00F87E57">
        <w:rPr>
          <w:bCs/>
          <w:iCs/>
          <w:noProof w:val="0"/>
          <w:lang w:val="sl-SI"/>
        </w:rPr>
        <w:t>so vključevala</w:t>
      </w:r>
      <w:r w:rsidR="00FA2B5D" w:rsidRPr="00F87E57">
        <w:rPr>
          <w:bCs/>
          <w:iCs/>
          <w:noProof w:val="0"/>
          <w:lang w:val="sl-SI"/>
        </w:rPr>
        <w:t xml:space="preserve"> skupno 15 večjih in 26 manjših kirurških posegov</w:t>
      </w:r>
      <w:r w:rsidR="005170DE" w:rsidRPr="00F87E57">
        <w:rPr>
          <w:bCs/>
          <w:iCs/>
          <w:noProof w:val="0"/>
          <w:lang w:val="sl-SI"/>
        </w:rPr>
        <w:t xml:space="preserve"> (</w:t>
      </w:r>
      <w:r w:rsidR="00891E26" w:rsidRPr="00F87E57">
        <w:rPr>
          <w:bCs/>
          <w:iCs/>
          <w:noProof w:val="0"/>
          <w:lang w:val="sl-SI"/>
        </w:rPr>
        <w:t xml:space="preserve">pri </w:t>
      </w:r>
      <w:r w:rsidR="00FA2B5D" w:rsidRPr="00F87E57">
        <w:rPr>
          <w:bCs/>
          <w:iCs/>
          <w:noProof w:val="0"/>
          <w:lang w:val="sl-SI"/>
        </w:rPr>
        <w:t>bolniki</w:t>
      </w:r>
      <w:r w:rsidR="00891E26" w:rsidRPr="00F87E57">
        <w:rPr>
          <w:bCs/>
          <w:iCs/>
          <w:noProof w:val="0"/>
          <w:lang w:val="sl-SI"/>
        </w:rPr>
        <w:t>h</w:t>
      </w:r>
      <w:r w:rsidR="000F17CB" w:rsidRPr="00F87E57">
        <w:rPr>
          <w:bCs/>
          <w:iCs/>
          <w:noProof w:val="0"/>
          <w:lang w:val="sl-SI"/>
        </w:rPr>
        <w:t>,</w:t>
      </w:r>
      <w:r w:rsidR="00FA2B5D" w:rsidRPr="00F87E57">
        <w:rPr>
          <w:bCs/>
          <w:iCs/>
          <w:noProof w:val="0"/>
          <w:lang w:val="sl-SI"/>
        </w:rPr>
        <w:t xml:space="preserve"> stari</w:t>
      </w:r>
      <w:r w:rsidR="00891E26" w:rsidRPr="00F87E57">
        <w:rPr>
          <w:bCs/>
          <w:iCs/>
          <w:noProof w:val="0"/>
          <w:lang w:val="sl-SI"/>
        </w:rPr>
        <w:t>h</w:t>
      </w:r>
      <w:r w:rsidR="00FA2B5D" w:rsidRPr="00F87E57">
        <w:rPr>
          <w:bCs/>
          <w:iCs/>
          <w:noProof w:val="0"/>
          <w:lang w:val="sl-SI"/>
        </w:rPr>
        <w:t xml:space="preserve"> </w:t>
      </w:r>
      <w:r w:rsidR="000F17CB" w:rsidRPr="00F87E57">
        <w:rPr>
          <w:bCs/>
          <w:iCs/>
          <w:noProof w:val="0"/>
          <w:lang w:val="sl-SI"/>
        </w:rPr>
        <w:t xml:space="preserve">od </w:t>
      </w:r>
      <w:r w:rsidR="00FA2B5D" w:rsidRPr="00F87E57">
        <w:rPr>
          <w:bCs/>
          <w:iCs/>
          <w:noProof w:val="0"/>
          <w:lang w:val="sl-SI"/>
        </w:rPr>
        <w:t>13 d</w:t>
      </w:r>
      <w:r w:rsidR="005170DE" w:rsidRPr="00F87E57">
        <w:rPr>
          <w:bCs/>
          <w:iCs/>
          <w:noProof w:val="0"/>
          <w:lang w:val="sl-SI"/>
        </w:rPr>
        <w:t>o 56</w:t>
      </w:r>
      <w:r w:rsidR="00455F44" w:rsidRPr="00F87E57">
        <w:rPr>
          <w:bCs/>
          <w:iCs/>
          <w:noProof w:val="0"/>
          <w:lang w:val="sl-SI"/>
        </w:rPr>
        <w:t> </w:t>
      </w:r>
      <w:r w:rsidR="00FA2B5D" w:rsidRPr="00F87E57">
        <w:rPr>
          <w:bCs/>
          <w:iCs/>
          <w:noProof w:val="0"/>
          <w:lang w:val="sl-SI"/>
        </w:rPr>
        <w:t>let</w:t>
      </w:r>
      <w:r w:rsidR="005170DE" w:rsidRPr="00F87E57">
        <w:rPr>
          <w:bCs/>
          <w:iCs/>
          <w:noProof w:val="0"/>
          <w:lang w:val="sl-SI"/>
        </w:rPr>
        <w:t xml:space="preserve">). </w:t>
      </w:r>
      <w:r w:rsidR="00F74716" w:rsidRPr="00F87E57">
        <w:rPr>
          <w:bCs/>
          <w:iCs/>
          <w:noProof w:val="0"/>
          <w:lang w:val="sl-SI"/>
        </w:rPr>
        <w:t>Hemostat</w:t>
      </w:r>
      <w:r w:rsidR="00FA2B5D" w:rsidRPr="00F87E57">
        <w:rPr>
          <w:bCs/>
          <w:iCs/>
          <w:noProof w:val="0"/>
          <w:lang w:val="sl-SI"/>
        </w:rPr>
        <w:t xml:space="preserve">ski učinek zdravila </w:t>
      </w:r>
      <w:r w:rsidR="005E05CE" w:rsidRPr="00F87E57">
        <w:rPr>
          <w:bCs/>
          <w:iCs/>
          <w:noProof w:val="0"/>
          <w:lang w:val="sl-SI"/>
        </w:rPr>
        <w:t>Refixia</w:t>
      </w:r>
      <w:r w:rsidR="00007C2C" w:rsidRPr="00F87E57">
        <w:rPr>
          <w:bCs/>
          <w:iCs/>
          <w:noProof w:val="0"/>
          <w:lang w:val="sl-SI"/>
        </w:rPr>
        <w:t xml:space="preserve"> </w:t>
      </w:r>
      <w:r w:rsidR="00FA2B5D" w:rsidRPr="00F87E57">
        <w:rPr>
          <w:bCs/>
          <w:iCs/>
          <w:noProof w:val="0"/>
          <w:lang w:val="sl-SI"/>
        </w:rPr>
        <w:t xml:space="preserve">med </w:t>
      </w:r>
      <w:r w:rsidR="007A7AEF" w:rsidRPr="00F87E57">
        <w:rPr>
          <w:bCs/>
          <w:iCs/>
          <w:noProof w:val="0"/>
          <w:lang w:val="sl-SI"/>
        </w:rPr>
        <w:t>kirurškim posegom</w:t>
      </w:r>
      <w:r w:rsidR="00FA2B5D" w:rsidRPr="00F87E57">
        <w:rPr>
          <w:bCs/>
          <w:iCs/>
          <w:noProof w:val="0"/>
          <w:lang w:val="sl-SI"/>
        </w:rPr>
        <w:t xml:space="preserve"> </w:t>
      </w:r>
      <w:r w:rsidR="00FA0926" w:rsidRPr="00F87E57">
        <w:rPr>
          <w:bCs/>
          <w:iCs/>
          <w:noProof w:val="0"/>
          <w:lang w:val="sl-SI"/>
        </w:rPr>
        <w:t xml:space="preserve">potrjuje </w:t>
      </w:r>
      <w:r w:rsidR="00834834" w:rsidRPr="00F87E57">
        <w:rPr>
          <w:bCs/>
          <w:iCs/>
          <w:noProof w:val="0"/>
          <w:lang w:val="sl-SI"/>
        </w:rPr>
        <w:t>delež uspešnosti, ki je pri 15 večjih posegih v preskušanjih znašal 100 %</w:t>
      </w:r>
      <w:r w:rsidR="00FA2B5D" w:rsidRPr="00F87E57">
        <w:rPr>
          <w:bCs/>
          <w:iCs/>
          <w:noProof w:val="0"/>
          <w:lang w:val="sl-SI"/>
        </w:rPr>
        <w:t>. V</w:t>
      </w:r>
      <w:r w:rsidR="00EA3293" w:rsidRPr="00F87E57">
        <w:rPr>
          <w:bCs/>
          <w:iCs/>
          <w:noProof w:val="0"/>
          <w:lang w:val="sl-SI"/>
        </w:rPr>
        <w:t>s</w:t>
      </w:r>
      <w:r w:rsidR="007A7AEF" w:rsidRPr="00F87E57">
        <w:rPr>
          <w:bCs/>
          <w:iCs/>
          <w:noProof w:val="0"/>
          <w:lang w:val="sl-SI"/>
        </w:rPr>
        <w:t>i ovrednoteni</w:t>
      </w:r>
      <w:r w:rsidR="00FA2B5D" w:rsidRPr="00F87E57">
        <w:rPr>
          <w:bCs/>
          <w:iCs/>
          <w:noProof w:val="0"/>
          <w:lang w:val="sl-SI"/>
        </w:rPr>
        <w:t xml:space="preserve"> manjši kirurški posegi so bili </w:t>
      </w:r>
      <w:r w:rsidR="00DC7E1E" w:rsidRPr="00F87E57">
        <w:rPr>
          <w:bCs/>
          <w:iCs/>
          <w:noProof w:val="0"/>
          <w:lang w:val="sl-SI"/>
        </w:rPr>
        <w:t xml:space="preserve">izvedeni </w:t>
      </w:r>
      <w:r w:rsidR="00673572" w:rsidRPr="00F87E57">
        <w:rPr>
          <w:bCs/>
          <w:iCs/>
          <w:noProof w:val="0"/>
          <w:lang w:val="sl-SI"/>
        </w:rPr>
        <w:t>uspešno</w:t>
      </w:r>
      <w:r w:rsidR="005170DE" w:rsidRPr="00F87E57">
        <w:rPr>
          <w:bCs/>
          <w:iCs/>
          <w:noProof w:val="0"/>
          <w:lang w:val="sl-SI"/>
        </w:rPr>
        <w:t>.</w:t>
      </w:r>
    </w:p>
    <w:p w:rsidR="00E243DB" w:rsidRPr="00F87E57" w:rsidRDefault="00E243DB" w:rsidP="00262EAE">
      <w:pPr>
        <w:outlineLvl w:val="0"/>
        <w:rPr>
          <w:bCs/>
          <w:iCs/>
          <w:noProof w:val="0"/>
          <w:lang w:val="sl-SI"/>
        </w:rPr>
      </w:pPr>
    </w:p>
    <w:p w:rsidR="00E243DB" w:rsidRPr="00F87E57" w:rsidRDefault="00673572" w:rsidP="00262EAE">
      <w:pPr>
        <w:outlineLvl w:val="0"/>
        <w:rPr>
          <w:bCs/>
          <w:iCs/>
          <w:noProof w:val="0"/>
          <w:lang w:val="sl-SI"/>
        </w:rPr>
      </w:pPr>
      <w:r w:rsidRPr="00F87E57">
        <w:rPr>
          <w:bCs/>
          <w:iCs/>
          <w:noProof w:val="0"/>
          <w:lang w:val="sl-SI"/>
        </w:rPr>
        <w:t>V na</w:t>
      </w:r>
      <w:r w:rsidR="007B15DD" w:rsidRPr="00F87E57">
        <w:rPr>
          <w:bCs/>
          <w:iCs/>
          <w:noProof w:val="0"/>
          <w:lang w:val="sl-SI"/>
        </w:rPr>
        <w:t>menskem kirurškem preskušanju so z analizo učinkovitosti zajeli</w:t>
      </w:r>
      <w:r w:rsidRPr="00F87E57">
        <w:rPr>
          <w:bCs/>
          <w:iCs/>
          <w:noProof w:val="0"/>
          <w:lang w:val="sl-SI"/>
        </w:rPr>
        <w:t xml:space="preserve"> 13 večjih kirurških posegov, izvedenih pri 13 predhodno zdravljenih odraslih </w:t>
      </w:r>
      <w:r w:rsidR="007B15DD" w:rsidRPr="00F87E57">
        <w:rPr>
          <w:bCs/>
          <w:iCs/>
          <w:noProof w:val="0"/>
          <w:lang w:val="sl-SI"/>
        </w:rPr>
        <w:t xml:space="preserve">in </w:t>
      </w:r>
      <w:r w:rsidR="00906549">
        <w:rPr>
          <w:bCs/>
          <w:iCs/>
          <w:noProof w:val="0"/>
          <w:lang w:val="sl-SI"/>
        </w:rPr>
        <w:t>mladostnikih</w:t>
      </w:r>
      <w:r w:rsidR="00E243DB" w:rsidRPr="00F87E57">
        <w:rPr>
          <w:bCs/>
          <w:iCs/>
          <w:noProof w:val="0"/>
          <w:lang w:val="sl-SI"/>
        </w:rPr>
        <w:t xml:space="preserve">. </w:t>
      </w:r>
      <w:r w:rsidR="007B7007" w:rsidRPr="00F87E57">
        <w:rPr>
          <w:bCs/>
          <w:iCs/>
          <w:noProof w:val="0"/>
          <w:lang w:val="sl-SI"/>
        </w:rPr>
        <w:t xml:space="preserve">Posegi </w:t>
      </w:r>
      <w:r w:rsidR="003D71EC" w:rsidRPr="00F87E57">
        <w:rPr>
          <w:bCs/>
          <w:iCs/>
          <w:noProof w:val="0"/>
          <w:lang w:val="sl-SI"/>
        </w:rPr>
        <w:t>so v</w:t>
      </w:r>
      <w:r w:rsidR="00F932AA" w:rsidRPr="00F87E57">
        <w:rPr>
          <w:bCs/>
          <w:iCs/>
          <w:noProof w:val="0"/>
          <w:lang w:val="sl-SI"/>
        </w:rPr>
        <w:t>ključevali 9 ortopedskih</w:t>
      </w:r>
      <w:r w:rsidR="003D71EC" w:rsidRPr="00F87E57">
        <w:rPr>
          <w:bCs/>
          <w:iCs/>
          <w:noProof w:val="0"/>
          <w:lang w:val="sl-SI"/>
        </w:rPr>
        <w:t>, 1 </w:t>
      </w:r>
      <w:r w:rsidR="007B7007" w:rsidRPr="00F87E57">
        <w:rPr>
          <w:bCs/>
          <w:iCs/>
          <w:noProof w:val="0"/>
          <w:lang w:val="sl-SI"/>
        </w:rPr>
        <w:t>gastro</w:t>
      </w:r>
      <w:r w:rsidR="00F74716" w:rsidRPr="00F87E57">
        <w:rPr>
          <w:bCs/>
          <w:iCs/>
          <w:noProof w:val="0"/>
          <w:lang w:val="sl-SI"/>
        </w:rPr>
        <w:t>intestinalen</w:t>
      </w:r>
      <w:r w:rsidR="007B7007" w:rsidRPr="00F87E57">
        <w:rPr>
          <w:bCs/>
          <w:iCs/>
          <w:noProof w:val="0"/>
          <w:lang w:val="sl-SI"/>
        </w:rPr>
        <w:t xml:space="preserve"> in 3 kirurške posege v ustni votlini</w:t>
      </w:r>
      <w:r w:rsidR="00E243DB" w:rsidRPr="00F87E57">
        <w:rPr>
          <w:bCs/>
          <w:iCs/>
          <w:noProof w:val="0"/>
          <w:lang w:val="sl-SI"/>
        </w:rPr>
        <w:t xml:space="preserve">. </w:t>
      </w:r>
      <w:r w:rsidR="007B7007" w:rsidRPr="00F87E57">
        <w:rPr>
          <w:bCs/>
          <w:iCs/>
          <w:noProof w:val="0"/>
          <w:lang w:val="sl-SI"/>
        </w:rPr>
        <w:t xml:space="preserve">Bolniki so </w:t>
      </w:r>
      <w:r w:rsidR="00977912" w:rsidRPr="00F87E57">
        <w:rPr>
          <w:bCs/>
          <w:iCs/>
          <w:noProof w:val="0"/>
          <w:lang w:val="sl-SI"/>
        </w:rPr>
        <w:t xml:space="preserve">na dan operacije pred operacijo prejeli 1 injekcijo </w:t>
      </w:r>
      <w:r w:rsidR="007B7007" w:rsidRPr="00F87E57">
        <w:rPr>
          <w:bCs/>
          <w:iCs/>
          <w:noProof w:val="0"/>
          <w:lang w:val="sl-SI"/>
        </w:rPr>
        <w:t xml:space="preserve">v odmerku </w:t>
      </w:r>
      <w:r w:rsidR="00E243DB" w:rsidRPr="00F87E57">
        <w:rPr>
          <w:bCs/>
          <w:iCs/>
          <w:noProof w:val="0"/>
          <w:lang w:val="sl-SI"/>
        </w:rPr>
        <w:t>80 </w:t>
      </w:r>
      <w:r w:rsidR="00506C70" w:rsidRPr="00F87E57">
        <w:rPr>
          <w:bCs/>
          <w:iCs/>
          <w:noProof w:val="0"/>
          <w:lang w:val="sl-SI"/>
        </w:rPr>
        <w:t>i.e.</w:t>
      </w:r>
      <w:r w:rsidR="00977912" w:rsidRPr="00F87E57">
        <w:rPr>
          <w:bCs/>
          <w:iCs/>
          <w:noProof w:val="0"/>
          <w:lang w:val="sl-SI"/>
        </w:rPr>
        <w:t>/kg</w:t>
      </w:r>
      <w:r w:rsidR="00450CA7" w:rsidRPr="00F87E57">
        <w:rPr>
          <w:bCs/>
          <w:iCs/>
          <w:noProof w:val="0"/>
          <w:lang w:val="sl-SI"/>
        </w:rPr>
        <w:t xml:space="preserve">, </w:t>
      </w:r>
      <w:r w:rsidR="007B7007" w:rsidRPr="00F87E57">
        <w:rPr>
          <w:bCs/>
          <w:iCs/>
          <w:noProof w:val="0"/>
          <w:lang w:val="sl-SI"/>
        </w:rPr>
        <w:t>po operaciji</w:t>
      </w:r>
      <w:r w:rsidR="00450CA7" w:rsidRPr="00F87E57">
        <w:rPr>
          <w:bCs/>
          <w:iCs/>
          <w:noProof w:val="0"/>
          <w:lang w:val="sl-SI"/>
        </w:rPr>
        <w:t xml:space="preserve"> pa </w:t>
      </w:r>
      <w:r w:rsidR="00C84F14" w:rsidRPr="00F87E57">
        <w:rPr>
          <w:bCs/>
          <w:iCs/>
          <w:noProof w:val="0"/>
          <w:lang w:val="sl-SI"/>
        </w:rPr>
        <w:t xml:space="preserve">injekcijo v odmerku </w:t>
      </w:r>
      <w:r w:rsidR="00E243DB" w:rsidRPr="00F87E57">
        <w:rPr>
          <w:bCs/>
          <w:iCs/>
          <w:noProof w:val="0"/>
          <w:lang w:val="sl-SI"/>
        </w:rPr>
        <w:t>40 </w:t>
      </w:r>
      <w:r w:rsidR="00506C70" w:rsidRPr="00F87E57">
        <w:rPr>
          <w:bCs/>
          <w:iCs/>
          <w:noProof w:val="0"/>
          <w:lang w:val="sl-SI"/>
        </w:rPr>
        <w:t>i.e.</w:t>
      </w:r>
      <w:r w:rsidR="00E243DB" w:rsidRPr="00F87E57">
        <w:rPr>
          <w:bCs/>
          <w:iCs/>
          <w:noProof w:val="0"/>
          <w:lang w:val="sl-SI"/>
        </w:rPr>
        <w:t>/kg.</w:t>
      </w:r>
      <w:r w:rsidR="005E1E74" w:rsidRPr="00F87E57">
        <w:rPr>
          <w:bCs/>
          <w:iCs/>
          <w:noProof w:val="0"/>
          <w:lang w:val="sl-SI"/>
        </w:rPr>
        <w:t xml:space="preserve"> </w:t>
      </w:r>
      <w:r w:rsidR="00C84F14" w:rsidRPr="00F87E57">
        <w:rPr>
          <w:bCs/>
          <w:iCs/>
          <w:noProof w:val="0"/>
          <w:lang w:val="sl-SI"/>
        </w:rPr>
        <w:t xml:space="preserve">Predoperativni odmerek </w:t>
      </w:r>
      <w:r w:rsidR="00E243DB" w:rsidRPr="00F87E57">
        <w:rPr>
          <w:bCs/>
          <w:iCs/>
          <w:noProof w:val="0"/>
          <w:lang w:val="sl-SI"/>
        </w:rPr>
        <w:t>80 </w:t>
      </w:r>
      <w:r w:rsidR="00506C70" w:rsidRPr="00F87E57">
        <w:rPr>
          <w:bCs/>
          <w:iCs/>
          <w:noProof w:val="0"/>
          <w:lang w:val="sl-SI"/>
        </w:rPr>
        <w:t>i.e.</w:t>
      </w:r>
      <w:r w:rsidR="00E243DB" w:rsidRPr="00F87E57">
        <w:rPr>
          <w:bCs/>
          <w:iCs/>
          <w:noProof w:val="0"/>
          <w:lang w:val="sl-SI"/>
        </w:rPr>
        <w:t xml:space="preserve">/kg </w:t>
      </w:r>
      <w:r w:rsidR="00C84F14" w:rsidRPr="00F87E57">
        <w:rPr>
          <w:bCs/>
          <w:iCs/>
          <w:noProof w:val="0"/>
          <w:lang w:val="sl-SI"/>
        </w:rPr>
        <w:t xml:space="preserve">zdravila </w:t>
      </w:r>
      <w:r w:rsidR="005E05CE" w:rsidRPr="00F87E57">
        <w:rPr>
          <w:bCs/>
          <w:iCs/>
          <w:noProof w:val="0"/>
          <w:lang w:val="sl-SI"/>
        </w:rPr>
        <w:t>Refixia</w:t>
      </w:r>
      <w:r w:rsidR="00E243DB" w:rsidRPr="00F87E57">
        <w:rPr>
          <w:bCs/>
          <w:iCs/>
          <w:noProof w:val="0"/>
          <w:lang w:val="sl-SI"/>
        </w:rPr>
        <w:t xml:space="preserve"> </w:t>
      </w:r>
      <w:r w:rsidR="00C84F14" w:rsidRPr="00F87E57">
        <w:rPr>
          <w:bCs/>
          <w:iCs/>
          <w:noProof w:val="0"/>
          <w:lang w:val="sl-SI"/>
        </w:rPr>
        <w:t xml:space="preserve">je bil učinkovit in nobeden </w:t>
      </w:r>
      <w:r w:rsidR="00C91D7D" w:rsidRPr="00F87E57">
        <w:rPr>
          <w:bCs/>
          <w:iCs/>
          <w:noProof w:val="0"/>
          <w:lang w:val="sl-SI"/>
        </w:rPr>
        <w:t xml:space="preserve">od </w:t>
      </w:r>
      <w:r w:rsidR="00C84F14" w:rsidRPr="00F87E57">
        <w:rPr>
          <w:bCs/>
          <w:iCs/>
          <w:noProof w:val="0"/>
          <w:lang w:val="sl-SI"/>
        </w:rPr>
        <w:t>bolnik</w:t>
      </w:r>
      <w:r w:rsidR="00C91D7D" w:rsidRPr="00F87E57">
        <w:rPr>
          <w:bCs/>
          <w:iCs/>
          <w:noProof w:val="0"/>
          <w:lang w:val="sl-SI"/>
        </w:rPr>
        <w:t>ov</w:t>
      </w:r>
      <w:r w:rsidR="00C84F14" w:rsidRPr="00F87E57">
        <w:rPr>
          <w:bCs/>
          <w:iCs/>
          <w:noProof w:val="0"/>
          <w:lang w:val="sl-SI"/>
        </w:rPr>
        <w:t xml:space="preserve"> </w:t>
      </w:r>
      <w:r w:rsidR="00C91D7D" w:rsidRPr="00F87E57">
        <w:rPr>
          <w:bCs/>
          <w:iCs/>
          <w:noProof w:val="0"/>
          <w:lang w:val="sl-SI"/>
        </w:rPr>
        <w:t xml:space="preserve">na dan operacije </w:t>
      </w:r>
      <w:r w:rsidR="00C84F14" w:rsidRPr="00F87E57">
        <w:rPr>
          <w:bCs/>
          <w:iCs/>
          <w:noProof w:val="0"/>
          <w:lang w:val="sl-SI"/>
        </w:rPr>
        <w:t>ni potreboval dodatnih odmerkov.</w:t>
      </w:r>
      <w:r w:rsidR="00E243DB" w:rsidRPr="00F87E57">
        <w:rPr>
          <w:bCs/>
          <w:iCs/>
          <w:noProof w:val="0"/>
          <w:lang w:val="sl-SI"/>
        </w:rPr>
        <w:t xml:space="preserve"> </w:t>
      </w:r>
      <w:r w:rsidR="002E2D5E" w:rsidRPr="00F87E57">
        <w:rPr>
          <w:bCs/>
          <w:iCs/>
          <w:noProof w:val="0"/>
          <w:lang w:val="sl-SI"/>
        </w:rPr>
        <w:t xml:space="preserve">V obdobju po operaciji </w:t>
      </w:r>
      <w:r w:rsidR="003B6968" w:rsidRPr="00F87E57">
        <w:rPr>
          <w:bCs/>
          <w:iCs/>
          <w:noProof w:val="0"/>
          <w:lang w:val="sl-SI"/>
        </w:rPr>
        <w:t>je median</w:t>
      </w:r>
      <w:r w:rsidR="00906549">
        <w:rPr>
          <w:bCs/>
          <w:iCs/>
          <w:noProof w:val="0"/>
          <w:lang w:val="sl-SI"/>
        </w:rPr>
        <w:t>a</w:t>
      </w:r>
      <w:r w:rsidR="003B6968" w:rsidRPr="00F87E57">
        <w:rPr>
          <w:bCs/>
          <w:iCs/>
          <w:noProof w:val="0"/>
          <w:lang w:val="sl-SI"/>
        </w:rPr>
        <w:t xml:space="preserve"> števil</w:t>
      </w:r>
      <w:r w:rsidR="00906549">
        <w:rPr>
          <w:bCs/>
          <w:iCs/>
          <w:noProof w:val="0"/>
          <w:lang w:val="sl-SI"/>
        </w:rPr>
        <w:t>a</w:t>
      </w:r>
      <w:r w:rsidR="003B6968" w:rsidRPr="00F87E57">
        <w:rPr>
          <w:bCs/>
          <w:iCs/>
          <w:noProof w:val="0"/>
          <w:lang w:val="sl-SI"/>
        </w:rPr>
        <w:t xml:space="preserve"> dodatno apliciranih odmerkov </w:t>
      </w:r>
      <w:r w:rsidR="00450CA7" w:rsidRPr="00F87E57">
        <w:rPr>
          <w:bCs/>
          <w:iCs/>
          <w:noProof w:val="0"/>
          <w:lang w:val="sl-SI"/>
        </w:rPr>
        <w:t xml:space="preserve">od </w:t>
      </w:r>
      <w:r w:rsidR="00BD0516" w:rsidRPr="00F87E57">
        <w:rPr>
          <w:bCs/>
          <w:iCs/>
          <w:noProof w:val="0"/>
          <w:lang w:val="sl-SI"/>
        </w:rPr>
        <w:t>1. do 6. dne po operaciji znašal</w:t>
      </w:r>
      <w:r w:rsidR="00906549">
        <w:rPr>
          <w:bCs/>
          <w:iCs/>
          <w:noProof w:val="0"/>
          <w:lang w:val="sl-SI"/>
        </w:rPr>
        <w:t>a</w:t>
      </w:r>
      <w:r w:rsidR="00BD0516" w:rsidRPr="00F87E57">
        <w:rPr>
          <w:bCs/>
          <w:iCs/>
          <w:noProof w:val="0"/>
          <w:lang w:val="sl-SI"/>
        </w:rPr>
        <w:t xml:space="preserve"> 2,0</w:t>
      </w:r>
      <w:r w:rsidR="00DE47CE" w:rsidRPr="00F87E57">
        <w:rPr>
          <w:bCs/>
          <w:iCs/>
          <w:noProof w:val="0"/>
          <w:lang w:val="sl-SI"/>
        </w:rPr>
        <w:t>, od 7. do 13. dne</w:t>
      </w:r>
      <w:r w:rsidR="002E2D5E" w:rsidRPr="00F87E57">
        <w:rPr>
          <w:bCs/>
          <w:iCs/>
          <w:noProof w:val="0"/>
          <w:lang w:val="sl-SI"/>
        </w:rPr>
        <w:t xml:space="preserve"> </w:t>
      </w:r>
      <w:r w:rsidR="00DD5457" w:rsidRPr="00F87E57">
        <w:rPr>
          <w:bCs/>
          <w:iCs/>
          <w:noProof w:val="0"/>
          <w:lang w:val="sl-SI"/>
        </w:rPr>
        <w:t xml:space="preserve">po operaciji </w:t>
      </w:r>
      <w:r w:rsidR="00DE47CE" w:rsidRPr="00F87E57">
        <w:rPr>
          <w:bCs/>
          <w:iCs/>
          <w:noProof w:val="0"/>
          <w:lang w:val="sl-SI"/>
        </w:rPr>
        <w:t>pa 1,5.</w:t>
      </w:r>
      <w:r w:rsidR="00E243DB" w:rsidRPr="00F87E57">
        <w:rPr>
          <w:bCs/>
          <w:iCs/>
          <w:noProof w:val="0"/>
          <w:lang w:val="sl-SI"/>
        </w:rPr>
        <w:t xml:space="preserve"> </w:t>
      </w:r>
      <w:r w:rsidR="00DD5457" w:rsidRPr="00F87E57">
        <w:rPr>
          <w:bCs/>
          <w:iCs/>
          <w:noProof w:val="0"/>
          <w:lang w:val="sl-SI"/>
        </w:rPr>
        <w:t>Povprečna</w:t>
      </w:r>
      <w:r w:rsidR="002E2D5E" w:rsidRPr="00F87E57">
        <w:rPr>
          <w:bCs/>
          <w:iCs/>
          <w:noProof w:val="0"/>
          <w:lang w:val="sl-SI"/>
        </w:rPr>
        <w:t xml:space="preserve"> skupna poraba zdravila </w:t>
      </w:r>
      <w:r w:rsidR="005E05CE" w:rsidRPr="00F87E57">
        <w:rPr>
          <w:bCs/>
          <w:iCs/>
          <w:noProof w:val="0"/>
          <w:lang w:val="sl-SI"/>
        </w:rPr>
        <w:t>Refixia</w:t>
      </w:r>
      <w:r w:rsidR="00E243DB" w:rsidRPr="00F87E57">
        <w:rPr>
          <w:bCs/>
          <w:iCs/>
          <w:noProof w:val="0"/>
          <w:lang w:val="sl-SI"/>
        </w:rPr>
        <w:t xml:space="preserve"> </w:t>
      </w:r>
      <w:r w:rsidR="002E2D5E" w:rsidRPr="00F87E57">
        <w:rPr>
          <w:bCs/>
          <w:iCs/>
          <w:noProof w:val="0"/>
          <w:lang w:val="sl-SI"/>
        </w:rPr>
        <w:t xml:space="preserve">med in po operaciji je znašala </w:t>
      </w:r>
      <w:r w:rsidR="00E243DB" w:rsidRPr="00F87E57">
        <w:rPr>
          <w:bCs/>
          <w:iCs/>
          <w:noProof w:val="0"/>
          <w:lang w:val="sl-SI"/>
        </w:rPr>
        <w:t>241 </w:t>
      </w:r>
      <w:r w:rsidR="00506C70" w:rsidRPr="00F87E57">
        <w:rPr>
          <w:bCs/>
          <w:iCs/>
          <w:noProof w:val="0"/>
          <w:lang w:val="sl-SI"/>
        </w:rPr>
        <w:t>i.e.</w:t>
      </w:r>
      <w:r w:rsidR="002E2D5E" w:rsidRPr="00F87E57">
        <w:rPr>
          <w:bCs/>
          <w:iCs/>
          <w:noProof w:val="0"/>
          <w:lang w:val="sl-SI"/>
        </w:rPr>
        <w:t xml:space="preserve">/kg (razpon: </w:t>
      </w:r>
      <w:r w:rsidR="00215F73" w:rsidRPr="00F87E57">
        <w:rPr>
          <w:bCs/>
          <w:iCs/>
          <w:noProof w:val="0"/>
          <w:lang w:val="sl-SI"/>
        </w:rPr>
        <w:t>81–460 i.e./kg).</w:t>
      </w:r>
    </w:p>
    <w:p w:rsidR="0068165C" w:rsidRPr="00F87E57" w:rsidRDefault="0068165C" w:rsidP="00262EAE">
      <w:pPr>
        <w:outlineLvl w:val="0"/>
        <w:rPr>
          <w:bCs/>
          <w:iCs/>
          <w:noProof w:val="0"/>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5.2</w:t>
      </w:r>
      <w:r w:rsidRPr="00F87E57">
        <w:rPr>
          <w:b/>
          <w:noProof w:val="0"/>
          <w:szCs w:val="22"/>
          <w:lang w:val="sl-SI"/>
        </w:rPr>
        <w:tab/>
      </w:r>
      <w:r w:rsidR="006B5DA9" w:rsidRPr="00F87E57">
        <w:rPr>
          <w:b/>
          <w:noProof w:val="0"/>
          <w:szCs w:val="22"/>
          <w:lang w:val="sl-SI"/>
        </w:rPr>
        <w:t>Farmakokinetične lastnosti</w:t>
      </w:r>
    </w:p>
    <w:p w:rsidR="006B5DA9" w:rsidRPr="00F87E57" w:rsidRDefault="006B5DA9" w:rsidP="00262EAE">
      <w:pPr>
        <w:outlineLvl w:val="0"/>
        <w:rPr>
          <w:noProof w:val="0"/>
          <w:szCs w:val="22"/>
          <w:lang w:val="sl-SI"/>
        </w:rPr>
      </w:pPr>
    </w:p>
    <w:p w:rsidR="00C657E5" w:rsidRPr="00F87E57" w:rsidRDefault="00B75C0E" w:rsidP="00262EAE">
      <w:pPr>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2C5F43" w:rsidRPr="00F87E57">
        <w:rPr>
          <w:noProof w:val="0"/>
          <w:szCs w:val="22"/>
          <w:lang w:val="sl-SI"/>
        </w:rPr>
        <w:t xml:space="preserve"> </w:t>
      </w:r>
      <w:r w:rsidRPr="00F87E57">
        <w:rPr>
          <w:noProof w:val="0"/>
          <w:szCs w:val="22"/>
          <w:lang w:val="sl-SI"/>
        </w:rPr>
        <w:t>ima podaljšan razpolovni čas v primerjavi z nemodificiranim faktorjem</w:t>
      </w:r>
      <w:r w:rsidR="002C5F43" w:rsidRPr="00F87E57">
        <w:rPr>
          <w:noProof w:val="0"/>
          <w:szCs w:val="22"/>
          <w:lang w:val="sl-SI"/>
        </w:rPr>
        <w:t xml:space="preserve"> IX. </w:t>
      </w:r>
      <w:r w:rsidRPr="00F87E57">
        <w:rPr>
          <w:noProof w:val="0"/>
          <w:szCs w:val="22"/>
          <w:lang w:val="sl-SI"/>
        </w:rPr>
        <w:t xml:space="preserve">Vse farmakokinetične študije zdravila </w:t>
      </w:r>
      <w:r w:rsidR="005E05CE" w:rsidRPr="00F87E57">
        <w:rPr>
          <w:noProof w:val="0"/>
          <w:szCs w:val="22"/>
          <w:lang w:val="sl-SI"/>
        </w:rPr>
        <w:t>Refixia</w:t>
      </w:r>
      <w:r w:rsidR="00C657E5" w:rsidRPr="00F87E57">
        <w:rPr>
          <w:noProof w:val="0"/>
          <w:szCs w:val="22"/>
          <w:lang w:val="sl-SI"/>
        </w:rPr>
        <w:t xml:space="preserve"> </w:t>
      </w:r>
      <w:r w:rsidRPr="00F87E57">
        <w:rPr>
          <w:noProof w:val="0"/>
          <w:szCs w:val="22"/>
          <w:lang w:val="sl-SI"/>
        </w:rPr>
        <w:t>so bile izvedene pri predhodno zdravljenih bolnikih s hemofilijo B (fak</w:t>
      </w:r>
      <w:r w:rsidR="00892111" w:rsidRPr="00F87E57">
        <w:rPr>
          <w:noProof w:val="0"/>
          <w:szCs w:val="22"/>
          <w:lang w:val="sl-SI"/>
        </w:rPr>
        <w:t>tor </w:t>
      </w:r>
      <w:r w:rsidR="00C657E5" w:rsidRPr="00F87E57">
        <w:rPr>
          <w:noProof w:val="0"/>
          <w:szCs w:val="22"/>
          <w:lang w:val="sl-SI"/>
        </w:rPr>
        <w:t>IX ≤</w:t>
      </w:r>
      <w:r w:rsidRPr="00F87E57">
        <w:rPr>
          <w:noProof w:val="0"/>
          <w:szCs w:val="22"/>
          <w:lang w:val="sl-SI"/>
        </w:rPr>
        <w:t> </w:t>
      </w:r>
      <w:r w:rsidR="00C657E5" w:rsidRPr="00F87E57">
        <w:rPr>
          <w:noProof w:val="0"/>
          <w:szCs w:val="22"/>
          <w:lang w:val="sl-SI"/>
        </w:rPr>
        <w:t>2</w:t>
      </w:r>
      <w:r w:rsidRPr="00F87E57">
        <w:rPr>
          <w:noProof w:val="0"/>
          <w:szCs w:val="22"/>
          <w:lang w:val="sl-SI"/>
        </w:rPr>
        <w:t> </w:t>
      </w:r>
      <w:r w:rsidR="00C657E5" w:rsidRPr="00F87E57">
        <w:rPr>
          <w:noProof w:val="0"/>
          <w:szCs w:val="22"/>
          <w:lang w:val="sl-SI"/>
        </w:rPr>
        <w:t xml:space="preserve">%). </w:t>
      </w:r>
      <w:r w:rsidR="00D27604" w:rsidRPr="00F87E57">
        <w:rPr>
          <w:noProof w:val="0"/>
          <w:szCs w:val="22"/>
          <w:lang w:val="sl-SI"/>
        </w:rPr>
        <w:t xml:space="preserve">Analiza vzorcev plazme je bila izvedena z </w:t>
      </w:r>
      <w:r w:rsidR="00CC583C" w:rsidRPr="00F87E57">
        <w:rPr>
          <w:noProof w:val="0"/>
          <w:szCs w:val="22"/>
          <w:lang w:val="sl-SI"/>
        </w:rPr>
        <w:t>enostopenjskim</w:t>
      </w:r>
      <w:r w:rsidR="00D27604" w:rsidRPr="00F87E57">
        <w:rPr>
          <w:noProof w:val="0"/>
          <w:szCs w:val="22"/>
          <w:lang w:val="sl-SI"/>
        </w:rPr>
        <w:t xml:space="preserve"> </w:t>
      </w:r>
      <w:r w:rsidR="002D05A3" w:rsidRPr="00F87E57">
        <w:rPr>
          <w:noProof w:val="0"/>
          <w:szCs w:val="22"/>
          <w:lang w:val="sl-SI"/>
        </w:rPr>
        <w:t>tes</w:t>
      </w:r>
      <w:r w:rsidR="00CC583C" w:rsidRPr="00F87E57">
        <w:rPr>
          <w:noProof w:val="0"/>
          <w:szCs w:val="22"/>
          <w:lang w:val="sl-SI"/>
        </w:rPr>
        <w:t>tom</w:t>
      </w:r>
      <w:r w:rsidR="002D05A3" w:rsidRPr="00F87E57">
        <w:rPr>
          <w:noProof w:val="0"/>
          <w:szCs w:val="22"/>
          <w:lang w:val="sl-SI"/>
        </w:rPr>
        <w:t xml:space="preserve"> strjevanja krvi</w:t>
      </w:r>
      <w:r w:rsidR="0062581F" w:rsidRPr="00F87E57">
        <w:rPr>
          <w:noProof w:val="0"/>
          <w:szCs w:val="22"/>
          <w:lang w:val="sl-SI"/>
        </w:rPr>
        <w:t>.</w:t>
      </w:r>
    </w:p>
    <w:p w:rsidR="005F3998" w:rsidRPr="00F87E57" w:rsidRDefault="005F3998" w:rsidP="00262EAE">
      <w:pPr>
        <w:outlineLvl w:val="0"/>
        <w:rPr>
          <w:noProof w:val="0"/>
          <w:szCs w:val="22"/>
          <w:lang w:val="sl-SI"/>
        </w:rPr>
      </w:pPr>
    </w:p>
    <w:p w:rsidR="0062581F" w:rsidRPr="00F87E57" w:rsidRDefault="00C61C21" w:rsidP="00262EAE">
      <w:pPr>
        <w:tabs>
          <w:tab w:val="clear" w:pos="567"/>
        </w:tabs>
        <w:rPr>
          <w:noProof w:val="0"/>
          <w:szCs w:val="22"/>
          <w:lang w:val="sl-SI"/>
        </w:rPr>
      </w:pPr>
      <w:r w:rsidRPr="00F87E57">
        <w:rPr>
          <w:noProof w:val="0"/>
          <w:szCs w:val="22"/>
          <w:lang w:val="sl-SI"/>
        </w:rPr>
        <w:t>Farmakokinetični parametri v stanju dinamičnega ravnovesja pri mladostnikih in odraslih so prikazani v preglednici 4.</w:t>
      </w:r>
    </w:p>
    <w:p w:rsidR="00C712EF" w:rsidRPr="00F87E57" w:rsidRDefault="00C712EF" w:rsidP="00262EAE">
      <w:pPr>
        <w:tabs>
          <w:tab w:val="clear" w:pos="567"/>
        </w:tabs>
        <w:rPr>
          <w:noProof w:val="0"/>
          <w:szCs w:val="22"/>
          <w:lang w:val="sl-SI"/>
        </w:rPr>
      </w:pPr>
    </w:p>
    <w:p w:rsidR="0062581F" w:rsidRPr="00F87E57" w:rsidRDefault="00DD0DC8" w:rsidP="00DD0DC8">
      <w:pPr>
        <w:tabs>
          <w:tab w:val="clear" w:pos="567"/>
        </w:tabs>
        <w:ind w:left="1701" w:hanging="1701"/>
        <w:rPr>
          <w:noProof w:val="0"/>
          <w:sz w:val="24"/>
          <w:lang w:val="sl-SI"/>
        </w:rPr>
      </w:pPr>
      <w:r w:rsidRPr="00F87E57">
        <w:rPr>
          <w:b/>
          <w:noProof w:val="0"/>
          <w:szCs w:val="22"/>
          <w:lang w:val="sl-SI"/>
        </w:rPr>
        <w:t>Preglednica </w:t>
      </w:r>
      <w:r w:rsidR="00595F72" w:rsidRPr="00F87E57">
        <w:rPr>
          <w:b/>
          <w:noProof w:val="0"/>
          <w:szCs w:val="22"/>
          <w:lang w:val="sl-SI"/>
        </w:rPr>
        <w:t>4</w:t>
      </w:r>
      <w:r w:rsidRPr="00F87E57">
        <w:rPr>
          <w:b/>
          <w:noProof w:val="0"/>
          <w:szCs w:val="22"/>
          <w:lang w:val="sl-SI"/>
        </w:rPr>
        <w:t>:</w:t>
      </w:r>
      <w:r w:rsidR="00C712EF" w:rsidRPr="00F87E57">
        <w:rPr>
          <w:b/>
          <w:noProof w:val="0"/>
          <w:szCs w:val="22"/>
          <w:lang w:val="sl-SI"/>
        </w:rPr>
        <w:tab/>
      </w:r>
      <w:r w:rsidR="00C61C21" w:rsidRPr="00F87E57">
        <w:rPr>
          <w:b/>
          <w:noProof w:val="0"/>
          <w:szCs w:val="22"/>
          <w:lang w:val="sl-SI"/>
        </w:rPr>
        <w:t xml:space="preserve">Farmakokinetični parametri </w:t>
      </w:r>
      <w:r w:rsidR="008A0808" w:rsidRPr="00F87E57">
        <w:rPr>
          <w:b/>
          <w:noProof w:val="0"/>
          <w:szCs w:val="22"/>
          <w:lang w:val="sl-SI"/>
        </w:rPr>
        <w:t xml:space="preserve">zdravila Refixia (40 i.e./kg) </w:t>
      </w:r>
      <w:r w:rsidR="00C61C21" w:rsidRPr="00F87E57">
        <w:rPr>
          <w:b/>
          <w:noProof w:val="0"/>
          <w:szCs w:val="22"/>
          <w:lang w:val="sl-SI"/>
        </w:rPr>
        <w:t xml:space="preserve">v stanju dinamičnega ravnovesja </w:t>
      </w:r>
      <w:r w:rsidR="00F71C06" w:rsidRPr="00F87E57">
        <w:rPr>
          <w:b/>
          <w:noProof w:val="0"/>
          <w:szCs w:val="22"/>
          <w:lang w:val="sl-SI"/>
        </w:rPr>
        <w:t>pri mladostnikih in odraslih</w:t>
      </w:r>
      <w:r w:rsidR="0062581F" w:rsidRPr="00F87E57">
        <w:rPr>
          <w:b/>
          <w:noProof w:val="0"/>
          <w:szCs w:val="22"/>
          <w:lang w:val="sl-SI"/>
        </w:rPr>
        <w:t xml:space="preserve"> (</w:t>
      </w:r>
      <w:r w:rsidR="00F71C06" w:rsidRPr="00F87E57">
        <w:rPr>
          <w:b/>
          <w:noProof w:val="0"/>
          <w:szCs w:val="22"/>
          <w:lang w:val="sl-SI"/>
        </w:rPr>
        <w:t>geometrijska sredina (K</w:t>
      </w:r>
      <w:r w:rsidR="0062581F" w:rsidRPr="00F87E57">
        <w:rPr>
          <w:b/>
          <w:noProof w:val="0"/>
          <w:szCs w:val="22"/>
          <w:lang w:val="sl-SI"/>
        </w:rPr>
        <w:t>V</w:t>
      </w:r>
      <w:r w:rsidR="00625891" w:rsidRPr="00F87E57">
        <w:rPr>
          <w:b/>
          <w:noProof w:val="0"/>
          <w:szCs w:val="22"/>
          <w:lang w:val="sl-SI"/>
        </w:rPr>
        <w:t> %</w:t>
      </w:r>
      <w:r w:rsidR="0062581F" w:rsidRPr="00F87E57">
        <w:rPr>
          <w:b/>
          <w:noProof w:val="0"/>
          <w:szCs w:val="22"/>
          <w:lang w:val="sl-SI"/>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F87E57"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F71C06" w:rsidP="00262EAE">
            <w:pPr>
              <w:rPr>
                <w:b/>
                <w:noProof w:val="0"/>
                <w:szCs w:val="22"/>
                <w:lang w:val="sl-SI" w:eastAsia="en-GB"/>
              </w:rPr>
            </w:pPr>
            <w:r w:rsidRPr="00F87E57">
              <w:rPr>
                <w:b/>
                <w:bCs/>
                <w:noProof w:val="0"/>
                <w:szCs w:val="22"/>
                <w:lang w:val="sl-SI" w:eastAsia="en-GB"/>
              </w:rPr>
              <w:t>Farmakokinetični parameter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62581F" w:rsidP="002F50F7">
            <w:pPr>
              <w:rPr>
                <w:b/>
                <w:noProof w:val="0"/>
                <w:szCs w:val="22"/>
                <w:lang w:val="sl-SI" w:eastAsia="en-GB"/>
              </w:rPr>
            </w:pPr>
            <w:r w:rsidRPr="00F87E57">
              <w:rPr>
                <w:b/>
                <w:noProof w:val="0"/>
                <w:szCs w:val="22"/>
                <w:lang w:val="sl-SI" w:eastAsia="en-GB"/>
              </w:rPr>
              <w:t>13</w:t>
            </w:r>
            <w:r w:rsidR="002F50F7" w:rsidRPr="00F87E57">
              <w:rPr>
                <w:b/>
                <w:noProof w:val="0"/>
                <w:szCs w:val="22"/>
                <w:lang w:val="sl-SI" w:eastAsia="en-GB"/>
              </w:rPr>
              <w:t>–</w:t>
            </w:r>
            <w:r w:rsidRPr="00F87E57">
              <w:rPr>
                <w:b/>
                <w:noProof w:val="0"/>
                <w:szCs w:val="22"/>
                <w:lang w:val="sl-SI" w:eastAsia="en-GB"/>
              </w:rPr>
              <w:t>17</w:t>
            </w:r>
            <w:r w:rsidR="00455F44" w:rsidRPr="00F87E57">
              <w:rPr>
                <w:b/>
                <w:noProof w:val="0"/>
                <w:szCs w:val="22"/>
                <w:lang w:val="sl-SI" w:eastAsia="en-GB"/>
              </w:rPr>
              <w:t> </w:t>
            </w:r>
            <w:r w:rsidR="00F71C06" w:rsidRPr="00F87E57">
              <w:rPr>
                <w:b/>
                <w:noProof w:val="0"/>
                <w:szCs w:val="22"/>
                <w:lang w:val="sl-SI" w:eastAsia="en-GB"/>
              </w:rPr>
              <w:t>let</w:t>
            </w:r>
            <w:r w:rsidRPr="00F87E57">
              <w:rPr>
                <w:b/>
                <w:noProof w:val="0"/>
                <w:szCs w:val="22"/>
                <w:lang w:val="sl-SI" w:eastAsia="en-GB"/>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62581F" w:rsidP="00455F44">
            <w:pPr>
              <w:rPr>
                <w:b/>
                <w:noProof w:val="0"/>
                <w:szCs w:val="22"/>
                <w:lang w:val="sl-SI" w:eastAsia="en-GB"/>
              </w:rPr>
            </w:pPr>
            <w:r w:rsidRPr="00F87E57">
              <w:rPr>
                <w:b/>
                <w:noProof w:val="0"/>
                <w:szCs w:val="22"/>
                <w:lang w:val="sl-SI" w:eastAsia="en-GB"/>
              </w:rPr>
              <w:t>≥</w:t>
            </w:r>
            <w:r w:rsidR="00F71C06" w:rsidRPr="00F87E57">
              <w:rPr>
                <w:b/>
                <w:noProof w:val="0"/>
                <w:szCs w:val="22"/>
                <w:lang w:val="sl-SI" w:eastAsia="en-GB"/>
              </w:rPr>
              <w:t> </w:t>
            </w:r>
            <w:r w:rsidRPr="00F87E57">
              <w:rPr>
                <w:b/>
                <w:noProof w:val="0"/>
                <w:szCs w:val="22"/>
                <w:lang w:val="sl-SI" w:eastAsia="en-GB"/>
              </w:rPr>
              <w:t>18</w:t>
            </w:r>
            <w:r w:rsidR="00455F44" w:rsidRPr="00F87E57">
              <w:rPr>
                <w:b/>
                <w:noProof w:val="0"/>
                <w:szCs w:val="22"/>
                <w:lang w:val="sl-SI" w:eastAsia="en-GB"/>
              </w:rPr>
              <w:t> </w:t>
            </w:r>
            <w:r w:rsidR="00F71C06" w:rsidRPr="00F87E57">
              <w:rPr>
                <w:b/>
                <w:noProof w:val="0"/>
                <w:szCs w:val="22"/>
                <w:lang w:val="sl-SI" w:eastAsia="en-GB"/>
              </w:rPr>
              <w:t>let</w:t>
            </w:r>
            <w:r w:rsidRPr="00F87E57">
              <w:rPr>
                <w:b/>
                <w:noProof w:val="0"/>
                <w:szCs w:val="22"/>
                <w:lang w:val="sl-SI" w:eastAsia="en-GB"/>
              </w:rPr>
              <w:br/>
              <w:t>N=6</w:t>
            </w:r>
          </w:p>
        </w:tc>
      </w:tr>
      <w:tr w:rsidR="0062581F" w:rsidRPr="00F87E57" w:rsidTr="009A4732">
        <w:trPr>
          <w:trHeight w:val="276"/>
        </w:trPr>
        <w:tc>
          <w:tcPr>
            <w:tcW w:w="2171" w:type="pct"/>
            <w:shd w:val="clear" w:color="auto" w:fill="auto"/>
            <w:tcMar>
              <w:top w:w="57" w:type="dxa"/>
              <w:left w:w="57" w:type="dxa"/>
              <w:bottom w:w="57" w:type="dxa"/>
              <w:right w:w="57" w:type="dxa"/>
            </w:tcMar>
          </w:tcPr>
          <w:p w:rsidR="0062581F" w:rsidRPr="00F87E57" w:rsidRDefault="00F71C06" w:rsidP="00A95FA8">
            <w:pPr>
              <w:rPr>
                <w:noProof w:val="0"/>
                <w:szCs w:val="22"/>
                <w:lang w:val="sl-SI" w:eastAsia="en-GB"/>
              </w:rPr>
            </w:pPr>
            <w:r w:rsidRPr="00F87E57">
              <w:rPr>
                <w:noProof w:val="0"/>
                <w:szCs w:val="22"/>
                <w:lang w:val="sl-SI" w:eastAsia="en-GB"/>
              </w:rPr>
              <w:t>Razpolovni čas</w:t>
            </w:r>
            <w:r w:rsidR="00E96CB2" w:rsidRPr="00F87E57">
              <w:rPr>
                <w:noProof w:val="0"/>
                <w:szCs w:val="22"/>
                <w:lang w:val="sl-SI" w:eastAsia="en-GB"/>
              </w:rPr>
              <w:t xml:space="preserve"> (</w:t>
            </w:r>
            <w:r w:rsidR="0062581F" w:rsidRPr="00F87E57">
              <w:rPr>
                <w:noProof w:val="0"/>
                <w:szCs w:val="22"/>
                <w:lang w:val="sl-SI" w:eastAsia="en-GB"/>
              </w:rPr>
              <w:t>t</w:t>
            </w:r>
            <w:r w:rsidR="0062581F" w:rsidRPr="00F87E57">
              <w:rPr>
                <w:noProof w:val="0"/>
                <w:szCs w:val="22"/>
                <w:vertAlign w:val="subscript"/>
                <w:lang w:val="sl-SI" w:eastAsia="en-GB"/>
              </w:rPr>
              <w:t>1/2</w:t>
            </w:r>
            <w:r w:rsidR="006A2344" w:rsidRPr="00F87E57">
              <w:rPr>
                <w:noProof w:val="0"/>
                <w:szCs w:val="22"/>
                <w:lang w:val="sl-SI" w:eastAsia="en-GB"/>
              </w:rPr>
              <w:t>)</w:t>
            </w:r>
            <w:r w:rsidR="008C22C3" w:rsidRPr="00F87E57">
              <w:rPr>
                <w:noProof w:val="0"/>
                <w:szCs w:val="22"/>
                <w:lang w:val="sl-SI" w:eastAsia="en-GB"/>
              </w:rPr>
              <w:t xml:space="preserve"> </w:t>
            </w:r>
            <w:r w:rsidR="0062581F" w:rsidRPr="00F87E57">
              <w:rPr>
                <w:noProof w:val="0"/>
                <w:szCs w:val="22"/>
                <w:lang w:val="sl-SI" w:eastAsia="en-GB"/>
              </w:rPr>
              <w:t>(</w:t>
            </w:r>
            <w:r w:rsidRPr="00F87E57">
              <w:rPr>
                <w:noProof w:val="0"/>
                <w:szCs w:val="22"/>
                <w:lang w:val="sl-SI" w:eastAsia="en-GB"/>
              </w:rPr>
              <w:t>ure</w:t>
            </w:r>
            <w:r w:rsidR="0062581F" w:rsidRPr="00F87E57">
              <w:rPr>
                <w:noProof w:val="0"/>
                <w:szCs w:val="22"/>
                <w:lang w:val="sl-SI" w:eastAsia="en-GB"/>
              </w:rPr>
              <w:t>)</w:t>
            </w:r>
          </w:p>
        </w:tc>
        <w:tc>
          <w:tcPr>
            <w:tcW w:w="1428" w:type="pct"/>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103 (14)</w:t>
            </w:r>
          </w:p>
        </w:tc>
        <w:tc>
          <w:tcPr>
            <w:tcW w:w="1402" w:type="pct"/>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11</w:t>
            </w:r>
            <w:r w:rsidR="00B34AF3" w:rsidRPr="00F87E57">
              <w:rPr>
                <w:noProof w:val="0"/>
                <w:szCs w:val="22"/>
                <w:lang w:val="sl-SI" w:eastAsia="en-GB"/>
              </w:rPr>
              <w:t>5</w:t>
            </w:r>
            <w:r w:rsidRPr="00F87E57">
              <w:rPr>
                <w:noProof w:val="0"/>
                <w:szCs w:val="22"/>
                <w:lang w:val="sl-SI" w:eastAsia="en-GB"/>
              </w:rPr>
              <w:t xml:space="preserve"> (</w:t>
            </w:r>
            <w:r w:rsidR="00B34AF3" w:rsidRPr="00F87E57">
              <w:rPr>
                <w:noProof w:val="0"/>
                <w:szCs w:val="22"/>
                <w:lang w:val="sl-SI" w:eastAsia="en-GB"/>
              </w:rPr>
              <w:t>10</w:t>
            </w:r>
            <w:r w:rsidRPr="00F87E57">
              <w:rPr>
                <w:noProof w:val="0"/>
                <w:szCs w:val="22"/>
                <w:lang w:val="sl-SI" w:eastAsia="en-GB"/>
              </w:rPr>
              <w:t>)</w:t>
            </w:r>
          </w:p>
        </w:tc>
      </w:tr>
      <w:tr w:rsidR="0062581F" w:rsidRPr="00F87E57" w:rsidTr="009A4732">
        <w:trPr>
          <w:trHeight w:val="276"/>
        </w:trPr>
        <w:tc>
          <w:tcPr>
            <w:tcW w:w="2171" w:type="pct"/>
            <w:shd w:val="clear" w:color="auto" w:fill="auto"/>
            <w:tcMar>
              <w:top w:w="57" w:type="dxa"/>
              <w:left w:w="57" w:type="dxa"/>
              <w:bottom w:w="57" w:type="dxa"/>
              <w:right w:w="57" w:type="dxa"/>
            </w:tcMar>
          </w:tcPr>
          <w:p w:rsidR="0062581F" w:rsidRPr="00F87E57" w:rsidRDefault="00284588" w:rsidP="008C22C3">
            <w:pPr>
              <w:rPr>
                <w:noProof w:val="0"/>
                <w:szCs w:val="22"/>
                <w:lang w:val="sl-SI" w:eastAsia="en-GB"/>
              </w:rPr>
            </w:pPr>
            <w:r w:rsidRPr="00F87E57">
              <w:rPr>
                <w:noProof w:val="0"/>
                <w:szCs w:val="22"/>
                <w:lang w:val="sl-SI" w:eastAsia="en-GB"/>
              </w:rPr>
              <w:t>Inkrementalno izboljšanje</w:t>
            </w:r>
            <w:r w:rsidR="00E96CB2" w:rsidRPr="00F87E57">
              <w:rPr>
                <w:noProof w:val="0"/>
                <w:szCs w:val="22"/>
                <w:lang w:val="sl-SI" w:eastAsia="en-GB"/>
              </w:rPr>
              <w:t xml:space="preserve"> (IR) </w:t>
            </w:r>
            <w:r w:rsidR="0062581F" w:rsidRPr="00F87E57">
              <w:rPr>
                <w:noProof w:val="0"/>
                <w:szCs w:val="22"/>
                <w:lang w:val="sl-SI" w:eastAsia="en-GB"/>
              </w:rPr>
              <w:t>(</w:t>
            </w:r>
            <w:r w:rsidR="00506C70" w:rsidRPr="00F87E57">
              <w:rPr>
                <w:noProof w:val="0"/>
                <w:szCs w:val="22"/>
                <w:lang w:val="sl-SI" w:eastAsia="en-GB"/>
              </w:rPr>
              <w:t>i.e.</w:t>
            </w:r>
            <w:r w:rsidR="0062581F" w:rsidRPr="00F87E57">
              <w:rPr>
                <w:noProof w:val="0"/>
                <w:szCs w:val="22"/>
                <w:lang w:val="sl-SI" w:eastAsia="en-GB"/>
              </w:rPr>
              <w:t>/m</w:t>
            </w:r>
            <w:r w:rsidR="008C22C3" w:rsidRPr="00F87E57">
              <w:rPr>
                <w:noProof w:val="0"/>
                <w:szCs w:val="22"/>
                <w:lang w:val="sl-SI" w:eastAsia="en-GB"/>
              </w:rPr>
              <w:t>l</w:t>
            </w:r>
            <w:r w:rsidR="004F25BC" w:rsidRPr="00F87E57">
              <w:rPr>
                <w:noProof w:val="0"/>
                <w:szCs w:val="22"/>
                <w:lang w:val="sl-SI" w:eastAsia="en-GB"/>
              </w:rPr>
              <w:t xml:space="preserve"> na</w:t>
            </w:r>
            <w:r w:rsidR="0062581F" w:rsidRPr="00F87E57">
              <w:rPr>
                <w:noProof w:val="0"/>
                <w:szCs w:val="22"/>
                <w:lang w:val="sl-SI" w:eastAsia="en-GB"/>
              </w:rPr>
              <w:t xml:space="preserve"> </w:t>
            </w:r>
            <w:r w:rsidR="00506C70" w:rsidRPr="00F87E57">
              <w:rPr>
                <w:noProof w:val="0"/>
                <w:szCs w:val="22"/>
                <w:lang w:val="sl-SI" w:eastAsia="en-GB"/>
              </w:rPr>
              <w:t>i.e.</w:t>
            </w:r>
            <w:r w:rsidR="0062581F" w:rsidRPr="00F87E57">
              <w:rPr>
                <w:noProof w:val="0"/>
                <w:szCs w:val="22"/>
                <w:lang w:val="sl-SI" w:eastAsia="en-GB"/>
              </w:rPr>
              <w:t>/kg)</w:t>
            </w:r>
          </w:p>
        </w:tc>
        <w:tc>
          <w:tcPr>
            <w:tcW w:w="1428" w:type="pct"/>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018 (28</w:t>
            </w:r>
            <w:r w:rsidR="00B34AF3" w:rsidRPr="00F87E57">
              <w:rPr>
                <w:noProof w:val="0"/>
                <w:szCs w:val="22"/>
                <w:lang w:val="sl-SI" w:eastAsia="en-GB"/>
              </w:rPr>
              <w:t>)</w:t>
            </w:r>
          </w:p>
        </w:tc>
        <w:tc>
          <w:tcPr>
            <w:tcW w:w="1402" w:type="pct"/>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019 (</w:t>
            </w:r>
            <w:r w:rsidR="00B34AF3" w:rsidRPr="00F87E57">
              <w:rPr>
                <w:noProof w:val="0"/>
                <w:szCs w:val="22"/>
                <w:lang w:val="sl-SI" w:eastAsia="en-GB"/>
              </w:rPr>
              <w:t>20</w:t>
            </w:r>
            <w:r w:rsidR="0062581F" w:rsidRPr="00F87E57">
              <w:rPr>
                <w:noProof w:val="0"/>
                <w:szCs w:val="22"/>
                <w:lang w:val="sl-SI" w:eastAsia="en-GB"/>
              </w:rPr>
              <w:t>)</w:t>
            </w:r>
          </w:p>
        </w:tc>
      </w:tr>
      <w:tr w:rsidR="0062581F" w:rsidRPr="00F87E57" w:rsidTr="009A4732">
        <w:trPr>
          <w:trHeight w:val="276"/>
        </w:trPr>
        <w:tc>
          <w:tcPr>
            <w:tcW w:w="2171" w:type="pct"/>
            <w:shd w:val="clear" w:color="auto" w:fill="auto"/>
            <w:tcMar>
              <w:top w:w="57" w:type="dxa"/>
              <w:left w:w="57" w:type="dxa"/>
              <w:bottom w:w="57" w:type="dxa"/>
              <w:right w:w="57" w:type="dxa"/>
            </w:tcMar>
          </w:tcPr>
          <w:p w:rsidR="0062581F" w:rsidRPr="00F87E57" w:rsidRDefault="001F179C" w:rsidP="008C22C3">
            <w:pPr>
              <w:rPr>
                <w:noProof w:val="0"/>
                <w:szCs w:val="22"/>
                <w:lang w:val="sl-SI" w:eastAsia="en-GB"/>
              </w:rPr>
            </w:pPr>
            <w:r w:rsidRPr="00F87E57">
              <w:rPr>
                <w:noProof w:val="0"/>
                <w:szCs w:val="22"/>
                <w:lang w:val="sl-SI" w:eastAsia="en-GB"/>
              </w:rPr>
              <w:t>Površina</w:t>
            </w:r>
            <w:r w:rsidR="004F25BC" w:rsidRPr="00F87E57">
              <w:rPr>
                <w:noProof w:val="0"/>
                <w:szCs w:val="22"/>
                <w:lang w:val="sl-SI" w:eastAsia="en-GB"/>
              </w:rPr>
              <w:t xml:space="preserve"> pod krivuljo</w:t>
            </w:r>
            <w:r w:rsidR="00E96CB2" w:rsidRPr="00F87E57">
              <w:rPr>
                <w:noProof w:val="0"/>
                <w:szCs w:val="22"/>
                <w:lang w:val="sl-SI" w:eastAsia="en-GB"/>
              </w:rPr>
              <w:t xml:space="preserve"> (</w:t>
            </w:r>
            <w:r w:rsidR="0062581F" w:rsidRPr="00F87E57">
              <w:rPr>
                <w:noProof w:val="0"/>
                <w:szCs w:val="22"/>
                <w:lang w:val="sl-SI" w:eastAsia="en-GB"/>
              </w:rPr>
              <w:t>AUC</w:t>
            </w:r>
            <w:r w:rsidR="00E96CB2" w:rsidRPr="00F87E57">
              <w:rPr>
                <w:noProof w:val="0"/>
                <w:szCs w:val="22"/>
                <w:lang w:val="sl-SI" w:eastAsia="en-GB"/>
              </w:rPr>
              <w:t>)</w:t>
            </w:r>
            <w:r w:rsidR="004F25BC" w:rsidRPr="00F87E57">
              <w:rPr>
                <w:noProof w:val="0"/>
                <w:szCs w:val="22"/>
                <w:vertAlign w:val="subscript"/>
                <w:lang w:val="sl-SI" w:eastAsia="en-GB"/>
              </w:rPr>
              <w:t>0-168 ur</w:t>
            </w:r>
            <w:r w:rsidR="0062581F" w:rsidRPr="00F87E57">
              <w:rPr>
                <w:noProof w:val="0"/>
                <w:szCs w:val="22"/>
                <w:vertAlign w:val="subscript"/>
                <w:lang w:val="sl-SI" w:eastAsia="en-GB"/>
              </w:rPr>
              <w:t xml:space="preserve"> </w:t>
            </w:r>
            <w:r w:rsidR="0062581F" w:rsidRPr="00F87E57">
              <w:rPr>
                <w:noProof w:val="0"/>
                <w:szCs w:val="22"/>
                <w:lang w:val="sl-SI" w:eastAsia="en-GB"/>
              </w:rPr>
              <w:t>(</w:t>
            </w:r>
            <w:r w:rsidR="00506C70" w:rsidRPr="00F87E57">
              <w:rPr>
                <w:noProof w:val="0"/>
                <w:szCs w:val="22"/>
                <w:lang w:val="sl-SI" w:eastAsia="en-GB"/>
              </w:rPr>
              <w:t>i.e.</w:t>
            </w:r>
            <w:r w:rsidR="0062581F" w:rsidRPr="00F87E57">
              <w:rPr>
                <w:noProof w:val="0"/>
                <w:szCs w:val="22"/>
                <w:lang w:val="sl-SI" w:eastAsia="en-GB"/>
              </w:rPr>
              <w:t>*</w:t>
            </w:r>
            <w:r w:rsidR="004F25BC" w:rsidRPr="00F87E57">
              <w:rPr>
                <w:noProof w:val="0"/>
                <w:szCs w:val="22"/>
                <w:lang w:val="sl-SI" w:eastAsia="en-GB"/>
              </w:rPr>
              <w:t>ure</w:t>
            </w:r>
            <w:r w:rsidR="0062581F" w:rsidRPr="00F87E57">
              <w:rPr>
                <w:noProof w:val="0"/>
                <w:szCs w:val="22"/>
                <w:lang w:val="sl-SI" w:eastAsia="en-GB"/>
              </w:rPr>
              <w:t>/m</w:t>
            </w:r>
            <w:r w:rsidR="008C22C3" w:rsidRPr="00F87E57">
              <w:rPr>
                <w:noProof w:val="0"/>
                <w:szCs w:val="22"/>
                <w:lang w:val="sl-SI" w:eastAsia="en-GB"/>
              </w:rPr>
              <w:t>l</w:t>
            </w:r>
            <w:r w:rsidR="0062581F" w:rsidRPr="00F87E57">
              <w:rPr>
                <w:noProof w:val="0"/>
                <w:szCs w:val="22"/>
                <w:lang w:val="sl-SI" w:eastAsia="en-GB"/>
              </w:rPr>
              <w:t>)</w:t>
            </w:r>
          </w:p>
        </w:tc>
        <w:tc>
          <w:tcPr>
            <w:tcW w:w="1428" w:type="pct"/>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9</w:t>
            </w:r>
            <w:r w:rsidR="00E96CB2" w:rsidRPr="00F87E57">
              <w:rPr>
                <w:noProof w:val="0"/>
                <w:szCs w:val="22"/>
                <w:lang w:val="sl-SI" w:eastAsia="en-GB"/>
              </w:rPr>
              <w:t>1</w:t>
            </w:r>
            <w:r w:rsidRPr="00F87E57">
              <w:rPr>
                <w:noProof w:val="0"/>
                <w:szCs w:val="22"/>
                <w:lang w:val="sl-SI" w:eastAsia="en-GB"/>
              </w:rPr>
              <w:t xml:space="preserve"> (2</w:t>
            </w:r>
            <w:r w:rsidR="00E96CB2" w:rsidRPr="00F87E57">
              <w:rPr>
                <w:noProof w:val="0"/>
                <w:szCs w:val="22"/>
                <w:lang w:val="sl-SI" w:eastAsia="en-GB"/>
              </w:rPr>
              <w:t>2</w:t>
            </w:r>
            <w:r w:rsidRPr="00F87E57">
              <w:rPr>
                <w:noProof w:val="0"/>
                <w:szCs w:val="22"/>
                <w:lang w:val="sl-SI" w:eastAsia="en-GB"/>
              </w:rPr>
              <w:t>)</w:t>
            </w:r>
          </w:p>
        </w:tc>
        <w:tc>
          <w:tcPr>
            <w:tcW w:w="1402" w:type="pct"/>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9</w:t>
            </w:r>
            <w:r w:rsidR="00B34AF3" w:rsidRPr="00F87E57">
              <w:rPr>
                <w:noProof w:val="0"/>
                <w:szCs w:val="22"/>
                <w:lang w:val="sl-SI" w:eastAsia="en-GB"/>
              </w:rPr>
              <w:t>3</w:t>
            </w:r>
            <w:r w:rsidRPr="00F87E57">
              <w:rPr>
                <w:noProof w:val="0"/>
                <w:szCs w:val="22"/>
                <w:lang w:val="sl-SI" w:eastAsia="en-GB"/>
              </w:rPr>
              <w:t xml:space="preserve"> (15)</w:t>
            </w:r>
          </w:p>
        </w:tc>
      </w:tr>
      <w:tr w:rsidR="0062581F" w:rsidRPr="00F87E57" w:rsidTr="009A4732">
        <w:trPr>
          <w:trHeight w:val="138"/>
        </w:trPr>
        <w:tc>
          <w:tcPr>
            <w:tcW w:w="2171" w:type="pct"/>
            <w:shd w:val="clear" w:color="auto" w:fill="auto"/>
            <w:tcMar>
              <w:top w:w="57" w:type="dxa"/>
              <w:left w:w="57" w:type="dxa"/>
              <w:bottom w:w="57" w:type="dxa"/>
              <w:right w:w="57" w:type="dxa"/>
            </w:tcMar>
          </w:tcPr>
          <w:p w:rsidR="0062581F" w:rsidRPr="00F87E57" w:rsidRDefault="004F25BC" w:rsidP="008C22C3">
            <w:pPr>
              <w:rPr>
                <w:noProof w:val="0"/>
                <w:szCs w:val="22"/>
                <w:lang w:val="sl-SI" w:eastAsia="en-GB"/>
              </w:rPr>
            </w:pPr>
            <w:r w:rsidRPr="00F87E57">
              <w:rPr>
                <w:noProof w:val="0"/>
                <w:szCs w:val="22"/>
                <w:lang w:val="sl-SI" w:eastAsia="en-GB"/>
              </w:rPr>
              <w:t>Očistek</w:t>
            </w:r>
            <w:r w:rsidR="00E96CB2" w:rsidRPr="00F87E57">
              <w:rPr>
                <w:noProof w:val="0"/>
                <w:szCs w:val="22"/>
                <w:lang w:val="sl-SI" w:eastAsia="en-GB"/>
              </w:rPr>
              <w:t xml:space="preserve"> (</w:t>
            </w:r>
            <w:r w:rsidR="0062581F" w:rsidRPr="00F87E57">
              <w:rPr>
                <w:noProof w:val="0"/>
                <w:szCs w:val="22"/>
                <w:lang w:val="sl-SI" w:eastAsia="en-GB"/>
              </w:rPr>
              <w:t>CL</w:t>
            </w:r>
            <w:r w:rsidR="00E96CB2" w:rsidRPr="00F87E57">
              <w:rPr>
                <w:noProof w:val="0"/>
                <w:szCs w:val="22"/>
                <w:lang w:val="sl-SI" w:eastAsia="en-GB"/>
              </w:rPr>
              <w:t>)</w:t>
            </w:r>
            <w:r w:rsidR="0062581F" w:rsidRPr="00F87E57">
              <w:rPr>
                <w:noProof w:val="0"/>
                <w:szCs w:val="22"/>
                <w:lang w:val="sl-SI" w:eastAsia="en-GB"/>
              </w:rPr>
              <w:t xml:space="preserve"> (m</w:t>
            </w:r>
            <w:r w:rsidR="008C22C3" w:rsidRPr="00F87E57">
              <w:rPr>
                <w:noProof w:val="0"/>
                <w:szCs w:val="22"/>
                <w:lang w:val="sl-SI" w:eastAsia="en-GB"/>
              </w:rPr>
              <w:t>l</w:t>
            </w:r>
            <w:r w:rsidR="0062581F" w:rsidRPr="00F87E57">
              <w:rPr>
                <w:noProof w:val="0"/>
                <w:szCs w:val="22"/>
                <w:lang w:val="sl-SI" w:eastAsia="en-GB"/>
              </w:rPr>
              <w:t>/</w:t>
            </w:r>
            <w:r w:rsidRPr="00F87E57">
              <w:rPr>
                <w:noProof w:val="0"/>
                <w:szCs w:val="22"/>
                <w:lang w:val="sl-SI" w:eastAsia="en-GB"/>
              </w:rPr>
              <w:t>ura</w:t>
            </w:r>
            <w:r w:rsidR="0062581F" w:rsidRPr="00F87E57">
              <w:rPr>
                <w:noProof w:val="0"/>
                <w:szCs w:val="22"/>
                <w:lang w:val="sl-SI" w:eastAsia="en-GB"/>
              </w:rPr>
              <w:t>/kg)</w:t>
            </w:r>
          </w:p>
        </w:tc>
        <w:tc>
          <w:tcPr>
            <w:tcW w:w="1428" w:type="pct"/>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4 (</w:t>
            </w:r>
            <w:r w:rsidR="00E96CB2" w:rsidRPr="00F87E57">
              <w:rPr>
                <w:noProof w:val="0"/>
                <w:szCs w:val="22"/>
                <w:lang w:val="sl-SI" w:eastAsia="en-GB"/>
              </w:rPr>
              <w:t>17</w:t>
            </w:r>
            <w:r w:rsidR="0062581F" w:rsidRPr="00F87E57">
              <w:rPr>
                <w:noProof w:val="0"/>
                <w:szCs w:val="22"/>
                <w:lang w:val="sl-SI" w:eastAsia="en-GB"/>
              </w:rPr>
              <w:t>)</w:t>
            </w:r>
          </w:p>
        </w:tc>
        <w:tc>
          <w:tcPr>
            <w:tcW w:w="1402" w:type="pct"/>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4 (11)</w:t>
            </w:r>
          </w:p>
        </w:tc>
      </w:tr>
      <w:tr w:rsidR="0062581F" w:rsidRPr="00F87E57"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F87E57" w:rsidRDefault="004F25BC" w:rsidP="00262EAE">
            <w:pPr>
              <w:rPr>
                <w:noProof w:val="0"/>
                <w:szCs w:val="22"/>
                <w:lang w:val="sl-SI" w:eastAsia="en-GB"/>
              </w:rPr>
            </w:pPr>
            <w:r w:rsidRPr="00F87E57">
              <w:rPr>
                <w:noProof w:val="0"/>
                <w:szCs w:val="22"/>
                <w:lang w:val="sl-SI" w:eastAsia="en-GB"/>
              </w:rPr>
              <w:t xml:space="preserve">Srednji </w:t>
            </w:r>
            <w:r w:rsidR="001F179C" w:rsidRPr="00F87E57">
              <w:rPr>
                <w:noProof w:val="0"/>
                <w:szCs w:val="22"/>
                <w:lang w:val="sl-SI" w:eastAsia="en-GB"/>
              </w:rPr>
              <w:t>čas zadrževanja</w:t>
            </w:r>
            <w:r w:rsidR="00E96CB2" w:rsidRPr="00F87E57">
              <w:rPr>
                <w:noProof w:val="0"/>
                <w:szCs w:val="22"/>
                <w:lang w:val="sl-SI" w:eastAsia="en-GB"/>
              </w:rPr>
              <w:t xml:space="preserve"> (</w:t>
            </w:r>
            <w:r w:rsidR="0062581F" w:rsidRPr="00F87E57">
              <w:rPr>
                <w:noProof w:val="0"/>
                <w:szCs w:val="22"/>
                <w:lang w:val="sl-SI" w:eastAsia="en-GB"/>
              </w:rPr>
              <w:t>MRT</w:t>
            </w:r>
            <w:r w:rsidR="00E96CB2" w:rsidRPr="00F87E57">
              <w:rPr>
                <w:noProof w:val="0"/>
                <w:szCs w:val="22"/>
                <w:lang w:val="sl-SI" w:eastAsia="en-GB"/>
              </w:rPr>
              <w:t>)</w:t>
            </w:r>
            <w:r w:rsidR="0062581F" w:rsidRPr="00F87E57">
              <w:rPr>
                <w:noProof w:val="0"/>
                <w:szCs w:val="22"/>
                <w:lang w:val="sl-SI" w:eastAsia="en-GB"/>
              </w:rPr>
              <w:t xml:space="preserve"> (</w:t>
            </w:r>
            <w:r w:rsidRPr="00F87E57">
              <w:rPr>
                <w:noProof w:val="0"/>
                <w:szCs w:val="22"/>
                <w:lang w:val="sl-SI" w:eastAsia="en-GB"/>
              </w:rPr>
              <w:t>ure</w:t>
            </w:r>
            <w:r w:rsidR="0062581F" w:rsidRPr="00F87E57">
              <w:rPr>
                <w:noProof w:val="0"/>
                <w:szCs w:val="22"/>
                <w:lang w:val="sl-SI" w:eastAsia="en-GB"/>
              </w:rPr>
              <w:t>)</w:t>
            </w:r>
          </w:p>
        </w:tc>
        <w:tc>
          <w:tcPr>
            <w:tcW w:w="1428" w:type="pct"/>
            <w:tcBorders>
              <w:bottom w:val="single" w:sz="4" w:space="0" w:color="auto"/>
            </w:tcBorders>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w:t>
            </w:r>
            <w:r w:rsidR="00E96CB2" w:rsidRPr="00F87E57">
              <w:rPr>
                <w:noProof w:val="0"/>
                <w:szCs w:val="22"/>
                <w:lang w:val="sl-SI" w:eastAsia="en-GB"/>
              </w:rPr>
              <w:t>44</w:t>
            </w:r>
            <w:r w:rsidRPr="00F87E57">
              <w:rPr>
                <w:noProof w:val="0"/>
                <w:szCs w:val="22"/>
                <w:lang w:val="sl-SI" w:eastAsia="en-GB"/>
              </w:rPr>
              <w:t xml:space="preserve"> (15)</w:t>
            </w:r>
          </w:p>
        </w:tc>
        <w:tc>
          <w:tcPr>
            <w:tcW w:w="1402" w:type="pct"/>
            <w:tcBorders>
              <w:bottom w:val="single" w:sz="4" w:space="0" w:color="auto"/>
            </w:tcBorders>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w:t>
            </w:r>
            <w:r w:rsidR="00B34AF3" w:rsidRPr="00F87E57">
              <w:rPr>
                <w:noProof w:val="0"/>
                <w:szCs w:val="22"/>
                <w:lang w:val="sl-SI" w:eastAsia="en-GB"/>
              </w:rPr>
              <w:t>58</w:t>
            </w:r>
            <w:r w:rsidRPr="00F87E57">
              <w:rPr>
                <w:noProof w:val="0"/>
                <w:szCs w:val="22"/>
                <w:lang w:val="sl-SI" w:eastAsia="en-GB"/>
              </w:rPr>
              <w:t xml:space="preserve"> (</w:t>
            </w:r>
            <w:r w:rsidR="00B34AF3" w:rsidRPr="00F87E57">
              <w:rPr>
                <w:noProof w:val="0"/>
                <w:szCs w:val="22"/>
                <w:lang w:val="sl-SI" w:eastAsia="en-GB"/>
              </w:rPr>
              <w:t>10</w:t>
            </w:r>
            <w:r w:rsidRPr="00F87E57">
              <w:rPr>
                <w:noProof w:val="0"/>
                <w:szCs w:val="22"/>
                <w:lang w:val="sl-SI" w:eastAsia="en-GB"/>
              </w:rPr>
              <w:t>)</w:t>
            </w:r>
          </w:p>
        </w:tc>
      </w:tr>
      <w:tr w:rsidR="0062581F" w:rsidRPr="00F87E57"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4F25BC" w:rsidP="008C22C3">
            <w:pPr>
              <w:rPr>
                <w:noProof w:val="0"/>
                <w:szCs w:val="22"/>
                <w:lang w:val="sl-SI" w:eastAsia="en-GB"/>
              </w:rPr>
            </w:pPr>
            <w:r w:rsidRPr="00F87E57">
              <w:rPr>
                <w:noProof w:val="0"/>
                <w:szCs w:val="22"/>
                <w:lang w:val="sl-SI" w:eastAsia="en-GB"/>
              </w:rPr>
              <w:t>Volumen porazdelitve</w:t>
            </w:r>
            <w:r w:rsidR="00E96CB2" w:rsidRPr="00F87E57">
              <w:rPr>
                <w:noProof w:val="0"/>
                <w:szCs w:val="22"/>
                <w:lang w:val="sl-SI" w:eastAsia="en-GB"/>
              </w:rPr>
              <w:t xml:space="preserve"> (</w:t>
            </w:r>
            <w:r w:rsidR="0062581F" w:rsidRPr="00F87E57">
              <w:rPr>
                <w:noProof w:val="0"/>
                <w:szCs w:val="22"/>
                <w:lang w:val="sl-SI" w:eastAsia="en-GB"/>
              </w:rPr>
              <w:t>Vss</w:t>
            </w:r>
            <w:r w:rsidR="00E96CB2" w:rsidRPr="00F87E57">
              <w:rPr>
                <w:noProof w:val="0"/>
                <w:szCs w:val="22"/>
                <w:lang w:val="sl-SI" w:eastAsia="en-GB"/>
              </w:rPr>
              <w:t>)</w:t>
            </w:r>
            <w:r w:rsidR="0062581F" w:rsidRPr="00F87E57">
              <w:rPr>
                <w:noProof w:val="0"/>
                <w:szCs w:val="22"/>
                <w:lang w:val="sl-SI" w:eastAsia="en-GB"/>
              </w:rPr>
              <w:t xml:space="preserve"> (m</w:t>
            </w:r>
            <w:r w:rsidR="008C22C3" w:rsidRPr="00F87E57">
              <w:rPr>
                <w:noProof w:val="0"/>
                <w:szCs w:val="22"/>
                <w:lang w:val="sl-SI" w:eastAsia="en-GB"/>
              </w:rPr>
              <w:t>l</w:t>
            </w:r>
            <w:r w:rsidR="0062581F" w:rsidRPr="00F87E57">
              <w:rPr>
                <w:noProof w:val="0"/>
                <w:szCs w:val="22"/>
                <w:lang w:val="sl-SI" w:eastAsia="en-GB"/>
              </w:rPr>
              <w:t>/kg)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6</w:t>
            </w:r>
            <w:r w:rsidR="00B34AF3" w:rsidRPr="00F87E57">
              <w:rPr>
                <w:noProof w:val="0"/>
                <w:szCs w:val="22"/>
                <w:lang w:val="sl-SI" w:eastAsia="en-GB"/>
              </w:rPr>
              <w:t>6</w:t>
            </w:r>
            <w:r w:rsidRPr="00F87E57">
              <w:rPr>
                <w:noProof w:val="0"/>
                <w:szCs w:val="22"/>
                <w:lang w:val="sl-SI" w:eastAsia="en-GB"/>
              </w:rPr>
              <w:t xml:space="preserve"> (12)</w:t>
            </w:r>
          </w:p>
        </w:tc>
      </w:tr>
      <w:tr w:rsidR="0062581F" w:rsidRPr="00F87E57"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0248AC" w:rsidP="008C22C3">
            <w:pPr>
              <w:rPr>
                <w:noProof w:val="0"/>
                <w:szCs w:val="22"/>
                <w:lang w:val="sl-SI" w:eastAsia="en-GB"/>
              </w:rPr>
            </w:pPr>
            <w:r w:rsidRPr="00F87E57">
              <w:rPr>
                <w:noProof w:val="0"/>
                <w:szCs w:val="22"/>
                <w:lang w:val="sl-SI" w:eastAsia="en-GB"/>
              </w:rPr>
              <w:t>Aktivnost faktorja</w:t>
            </w:r>
            <w:r w:rsidR="006A2344" w:rsidRPr="00F87E57">
              <w:rPr>
                <w:noProof w:val="0"/>
                <w:szCs w:val="22"/>
                <w:lang w:val="sl-SI" w:eastAsia="en-GB"/>
              </w:rPr>
              <w:t> </w:t>
            </w:r>
            <w:r w:rsidRPr="00F87E57">
              <w:rPr>
                <w:noProof w:val="0"/>
                <w:szCs w:val="22"/>
                <w:lang w:val="sl-SI" w:eastAsia="en-GB"/>
              </w:rPr>
              <w:t>IX 168 ur po odmerku</w:t>
            </w:r>
            <w:r w:rsidR="0062581F" w:rsidRPr="00F87E57">
              <w:rPr>
                <w:noProof w:val="0"/>
                <w:szCs w:val="22"/>
                <w:lang w:val="sl-SI" w:eastAsia="en-GB"/>
              </w:rPr>
              <w:t xml:space="preserve"> (</w:t>
            </w:r>
            <w:r w:rsidR="00506C70" w:rsidRPr="00F87E57">
              <w:rPr>
                <w:noProof w:val="0"/>
                <w:szCs w:val="22"/>
                <w:lang w:val="sl-SI" w:eastAsia="en-GB"/>
              </w:rPr>
              <w:t>i.e.</w:t>
            </w:r>
            <w:r w:rsidR="0062581F" w:rsidRPr="00F87E57">
              <w:rPr>
                <w:noProof w:val="0"/>
                <w:szCs w:val="22"/>
                <w:lang w:val="sl-SI" w:eastAsia="en-GB"/>
              </w:rPr>
              <w:t>/m</w:t>
            </w:r>
            <w:r w:rsidR="008C22C3" w:rsidRPr="00F87E57">
              <w:rPr>
                <w:noProof w:val="0"/>
                <w:szCs w:val="22"/>
                <w:lang w:val="sl-SI" w:eastAsia="en-GB"/>
              </w:rPr>
              <w:t>l</w:t>
            </w:r>
            <w:r w:rsidR="0062581F" w:rsidRPr="00F87E57">
              <w:rPr>
                <w:noProof w:val="0"/>
                <w:szCs w:val="22"/>
                <w:lang w:val="sl-SI" w:eastAsia="en-GB"/>
              </w:rPr>
              <w:t>)</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29 (1</w:t>
            </w:r>
            <w:r w:rsidR="00E96CB2" w:rsidRPr="00F87E57">
              <w:rPr>
                <w:noProof w:val="0"/>
                <w:szCs w:val="22"/>
                <w:lang w:val="sl-SI" w:eastAsia="en-GB"/>
              </w:rPr>
              <w:t>9</w:t>
            </w:r>
            <w:r w:rsidR="0062581F" w:rsidRPr="00F87E57">
              <w:rPr>
                <w:noProof w:val="0"/>
                <w:szCs w:val="22"/>
                <w:lang w:val="sl-SI" w:eastAsia="en-GB"/>
              </w:rPr>
              <w:t>)</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F87E57" w:rsidRDefault="000248AC" w:rsidP="00262EAE">
            <w:pPr>
              <w:rPr>
                <w:rFonts w:eastAsia="Calibri"/>
                <w:noProof w:val="0"/>
                <w:szCs w:val="22"/>
                <w:lang w:val="sl-SI" w:eastAsia="en-GB"/>
              </w:rPr>
            </w:pPr>
            <w:r w:rsidRPr="00F87E57">
              <w:rPr>
                <w:noProof w:val="0"/>
                <w:szCs w:val="22"/>
                <w:lang w:val="sl-SI" w:eastAsia="en-GB"/>
              </w:rPr>
              <w:t>0,</w:t>
            </w:r>
            <w:r w:rsidR="0062581F" w:rsidRPr="00F87E57">
              <w:rPr>
                <w:noProof w:val="0"/>
                <w:szCs w:val="22"/>
                <w:lang w:val="sl-SI" w:eastAsia="en-GB"/>
              </w:rPr>
              <w:t>32 (17)</w:t>
            </w:r>
          </w:p>
        </w:tc>
      </w:tr>
    </w:tbl>
    <w:p w:rsidR="0062581F" w:rsidRPr="00F87E57" w:rsidRDefault="000248AC" w:rsidP="00262EAE">
      <w:pPr>
        <w:tabs>
          <w:tab w:val="clear" w:pos="567"/>
        </w:tabs>
        <w:rPr>
          <w:noProof w:val="0"/>
          <w:sz w:val="18"/>
          <w:szCs w:val="18"/>
          <w:lang w:val="sl-SI" w:eastAsia="en-GB"/>
        </w:rPr>
      </w:pPr>
      <w:r w:rsidRPr="00F87E57">
        <w:rPr>
          <w:noProof w:val="0"/>
          <w:sz w:val="18"/>
          <w:szCs w:val="18"/>
          <w:lang w:val="sl-SI" w:eastAsia="en-GB"/>
        </w:rPr>
        <w:t>Očistek</w:t>
      </w:r>
      <w:r w:rsidR="00E32102" w:rsidRPr="00F87E57">
        <w:rPr>
          <w:noProof w:val="0"/>
          <w:sz w:val="18"/>
          <w:szCs w:val="18"/>
          <w:lang w:val="sl-SI" w:eastAsia="en-GB"/>
        </w:rPr>
        <w:t xml:space="preserve"> </w:t>
      </w:r>
      <w:r w:rsidR="00B34AF3" w:rsidRPr="00F87E57">
        <w:rPr>
          <w:noProof w:val="0"/>
          <w:sz w:val="18"/>
          <w:szCs w:val="18"/>
          <w:lang w:val="sl-SI" w:eastAsia="en-GB"/>
        </w:rPr>
        <w:t>=</w:t>
      </w:r>
      <w:r w:rsidR="00E32102" w:rsidRPr="00F87E57">
        <w:rPr>
          <w:noProof w:val="0"/>
          <w:sz w:val="18"/>
          <w:szCs w:val="18"/>
          <w:lang w:val="sl-SI" w:eastAsia="en-GB"/>
        </w:rPr>
        <w:t xml:space="preserve"> </w:t>
      </w:r>
      <w:r w:rsidRPr="00F87E57">
        <w:rPr>
          <w:noProof w:val="0"/>
          <w:sz w:val="18"/>
          <w:szCs w:val="18"/>
          <w:lang w:val="sl-SI" w:eastAsia="en-GB"/>
        </w:rPr>
        <w:t>očistek, prilagojen na telesno maso</w:t>
      </w:r>
      <w:r w:rsidR="00B34AF3" w:rsidRPr="00F87E57">
        <w:rPr>
          <w:noProof w:val="0"/>
          <w:sz w:val="18"/>
          <w:szCs w:val="18"/>
          <w:lang w:val="sl-SI" w:eastAsia="en-GB"/>
        </w:rPr>
        <w:t xml:space="preserve">; </w:t>
      </w:r>
      <w:r w:rsidR="00241A5A" w:rsidRPr="00F87E57">
        <w:rPr>
          <w:noProof w:val="0"/>
          <w:sz w:val="18"/>
          <w:szCs w:val="18"/>
          <w:lang w:val="sl-SI" w:eastAsia="en-GB"/>
        </w:rPr>
        <w:t>i</w:t>
      </w:r>
      <w:r w:rsidR="0035466F" w:rsidRPr="00F87E57">
        <w:rPr>
          <w:noProof w:val="0"/>
          <w:sz w:val="18"/>
          <w:szCs w:val="18"/>
          <w:lang w:val="sl-SI" w:eastAsia="en-GB"/>
        </w:rPr>
        <w:t>nkrementalno izboljšanje</w:t>
      </w:r>
      <w:r w:rsidR="00B34AF3" w:rsidRPr="00F87E57">
        <w:rPr>
          <w:noProof w:val="0"/>
          <w:sz w:val="18"/>
          <w:szCs w:val="18"/>
          <w:lang w:val="sl-SI" w:eastAsia="en-GB"/>
        </w:rPr>
        <w:t xml:space="preserve"> = </w:t>
      </w:r>
      <w:r w:rsidR="0035466F" w:rsidRPr="00F87E57">
        <w:rPr>
          <w:noProof w:val="0"/>
          <w:sz w:val="18"/>
          <w:szCs w:val="18"/>
          <w:lang w:val="sl-SI" w:eastAsia="en-GB"/>
        </w:rPr>
        <w:t>inkrementalno izboljšanje</w:t>
      </w:r>
      <w:r w:rsidR="00B34AF3" w:rsidRPr="00F87E57">
        <w:rPr>
          <w:noProof w:val="0"/>
          <w:sz w:val="18"/>
          <w:szCs w:val="18"/>
          <w:lang w:val="sl-SI" w:eastAsia="en-GB"/>
        </w:rPr>
        <w:t xml:space="preserve"> 30</w:t>
      </w:r>
      <w:r w:rsidR="002D5695" w:rsidRPr="00F87E57">
        <w:rPr>
          <w:noProof w:val="0"/>
          <w:sz w:val="18"/>
          <w:szCs w:val="18"/>
          <w:lang w:val="sl-SI" w:eastAsia="en-GB"/>
        </w:rPr>
        <w:t> </w:t>
      </w:r>
      <w:r w:rsidR="00B34AF3" w:rsidRPr="00F87E57">
        <w:rPr>
          <w:noProof w:val="0"/>
          <w:sz w:val="18"/>
          <w:szCs w:val="18"/>
          <w:lang w:val="sl-SI" w:eastAsia="en-GB"/>
        </w:rPr>
        <w:t xml:space="preserve">min </w:t>
      </w:r>
      <w:r w:rsidR="00F83DAF" w:rsidRPr="00F87E57">
        <w:rPr>
          <w:noProof w:val="0"/>
          <w:sz w:val="18"/>
          <w:szCs w:val="18"/>
          <w:lang w:val="sl-SI" w:eastAsia="en-GB"/>
        </w:rPr>
        <w:t>po odmerku</w:t>
      </w:r>
      <w:r w:rsidR="00B34AF3" w:rsidRPr="00F87E57">
        <w:rPr>
          <w:noProof w:val="0"/>
          <w:sz w:val="18"/>
          <w:szCs w:val="18"/>
          <w:lang w:val="sl-SI" w:eastAsia="en-GB"/>
        </w:rPr>
        <w:t xml:space="preserve">, </w:t>
      </w:r>
      <w:r w:rsidR="00F83DAF" w:rsidRPr="00F87E57">
        <w:rPr>
          <w:noProof w:val="0"/>
          <w:sz w:val="18"/>
          <w:szCs w:val="18"/>
          <w:lang w:val="sl-SI" w:eastAsia="en-GB"/>
        </w:rPr>
        <w:t>volumen porazdelitve</w:t>
      </w:r>
      <w:r w:rsidR="00E32102" w:rsidRPr="00F87E57">
        <w:rPr>
          <w:noProof w:val="0"/>
          <w:sz w:val="18"/>
          <w:szCs w:val="18"/>
          <w:lang w:val="sl-SI" w:eastAsia="en-GB"/>
        </w:rPr>
        <w:t xml:space="preserve"> </w:t>
      </w:r>
      <w:r w:rsidR="00B34AF3" w:rsidRPr="00F87E57">
        <w:rPr>
          <w:noProof w:val="0"/>
          <w:sz w:val="18"/>
          <w:szCs w:val="18"/>
          <w:lang w:val="sl-SI" w:eastAsia="en-GB"/>
        </w:rPr>
        <w:t>=</w:t>
      </w:r>
      <w:r w:rsidR="00E32102" w:rsidRPr="00F87E57">
        <w:rPr>
          <w:noProof w:val="0"/>
          <w:sz w:val="18"/>
          <w:szCs w:val="18"/>
          <w:lang w:val="sl-SI" w:eastAsia="en-GB"/>
        </w:rPr>
        <w:t xml:space="preserve"> </w:t>
      </w:r>
      <w:r w:rsidR="00F83DAF" w:rsidRPr="00F87E57">
        <w:rPr>
          <w:noProof w:val="0"/>
          <w:sz w:val="18"/>
          <w:szCs w:val="18"/>
          <w:lang w:val="sl-SI" w:eastAsia="en-GB"/>
        </w:rPr>
        <w:t xml:space="preserve">volumen porazdelitve v stanju dinamičnega ravnovesja, prilagojen na telesno </w:t>
      </w:r>
      <w:r w:rsidR="00494628" w:rsidRPr="00F87E57">
        <w:rPr>
          <w:noProof w:val="0"/>
          <w:sz w:val="18"/>
          <w:szCs w:val="18"/>
          <w:lang w:val="sl-SI" w:eastAsia="en-GB"/>
        </w:rPr>
        <w:t>maso</w:t>
      </w:r>
      <w:r w:rsidR="00F83DAF" w:rsidRPr="00F87E57">
        <w:rPr>
          <w:noProof w:val="0"/>
          <w:sz w:val="18"/>
          <w:szCs w:val="18"/>
          <w:lang w:val="sl-SI" w:eastAsia="en-GB"/>
        </w:rPr>
        <w:t>. K</w:t>
      </w:r>
      <w:r w:rsidR="00B34AF3" w:rsidRPr="00F87E57">
        <w:rPr>
          <w:noProof w:val="0"/>
          <w:sz w:val="18"/>
          <w:szCs w:val="18"/>
          <w:lang w:val="sl-SI" w:eastAsia="en-GB"/>
        </w:rPr>
        <w:t>V</w:t>
      </w:r>
      <w:r w:rsidR="00625891" w:rsidRPr="00F87E57">
        <w:rPr>
          <w:noProof w:val="0"/>
          <w:sz w:val="18"/>
          <w:szCs w:val="18"/>
          <w:lang w:val="sl-SI" w:eastAsia="en-GB"/>
        </w:rPr>
        <w:t> </w:t>
      </w:r>
      <w:r w:rsidR="00B34AF3" w:rsidRPr="00F87E57">
        <w:rPr>
          <w:noProof w:val="0"/>
          <w:sz w:val="18"/>
          <w:szCs w:val="18"/>
          <w:lang w:val="sl-SI" w:eastAsia="en-GB"/>
        </w:rPr>
        <w:t>=</w:t>
      </w:r>
      <w:r w:rsidR="00625891" w:rsidRPr="00F87E57">
        <w:rPr>
          <w:noProof w:val="0"/>
          <w:sz w:val="18"/>
          <w:szCs w:val="18"/>
          <w:lang w:val="sl-SI" w:eastAsia="en-GB"/>
        </w:rPr>
        <w:t> </w:t>
      </w:r>
      <w:r w:rsidR="00F83DAF" w:rsidRPr="00F87E57">
        <w:rPr>
          <w:noProof w:val="0"/>
          <w:sz w:val="18"/>
          <w:szCs w:val="18"/>
          <w:lang w:val="sl-SI" w:eastAsia="en-GB"/>
        </w:rPr>
        <w:t>koeficient variacije</w:t>
      </w:r>
      <w:r w:rsidR="00B34AF3" w:rsidRPr="00F87E57">
        <w:rPr>
          <w:noProof w:val="0"/>
          <w:sz w:val="18"/>
          <w:szCs w:val="18"/>
          <w:lang w:val="sl-SI" w:eastAsia="en-GB"/>
        </w:rPr>
        <w:t>.</w:t>
      </w:r>
    </w:p>
    <w:p w:rsidR="00175448" w:rsidRPr="00F87E57" w:rsidRDefault="00175448" w:rsidP="00262EAE">
      <w:pPr>
        <w:tabs>
          <w:tab w:val="clear" w:pos="567"/>
        </w:tabs>
        <w:rPr>
          <w:noProof w:val="0"/>
          <w:szCs w:val="22"/>
          <w:lang w:val="sl-SI"/>
        </w:rPr>
      </w:pPr>
    </w:p>
    <w:p w:rsidR="0062581F" w:rsidRPr="00F87E57" w:rsidRDefault="00241A5A" w:rsidP="00262EAE">
      <w:pPr>
        <w:tabs>
          <w:tab w:val="clear" w:pos="567"/>
        </w:tabs>
        <w:rPr>
          <w:noProof w:val="0"/>
          <w:szCs w:val="22"/>
          <w:lang w:val="sl-SI"/>
        </w:rPr>
      </w:pPr>
      <w:r w:rsidRPr="00F87E57">
        <w:rPr>
          <w:noProof w:val="0"/>
          <w:szCs w:val="22"/>
          <w:lang w:val="sl-SI"/>
        </w:rPr>
        <w:t>Pri uporabi tedenskega odmerka 40 i.e./kg</w:t>
      </w:r>
      <w:r w:rsidR="008F02F4" w:rsidRPr="00F87E57">
        <w:rPr>
          <w:noProof w:val="0"/>
          <w:szCs w:val="22"/>
          <w:lang w:val="sl-SI"/>
        </w:rPr>
        <w:t xml:space="preserve"> je bila raven aktivnosti faktorja IX 168 ur </w:t>
      </w:r>
      <w:r w:rsidR="00907D56" w:rsidRPr="00F87E57">
        <w:rPr>
          <w:noProof w:val="0"/>
          <w:szCs w:val="22"/>
          <w:lang w:val="sl-SI"/>
        </w:rPr>
        <w:t>po odmerku pri vseh bolnikih, ovrednotenih v stanju dinamičnega ravnovesja</w:t>
      </w:r>
      <w:r w:rsidR="00176BF6" w:rsidRPr="00F87E57">
        <w:rPr>
          <w:noProof w:val="0"/>
          <w:szCs w:val="22"/>
          <w:lang w:val="sl-SI"/>
        </w:rPr>
        <w:t>,</w:t>
      </w:r>
      <w:r w:rsidR="00907D56" w:rsidRPr="00F87E57">
        <w:rPr>
          <w:noProof w:val="0"/>
          <w:szCs w:val="22"/>
          <w:lang w:val="sl-SI"/>
        </w:rPr>
        <w:t xml:space="preserve"> večja od 0,24 i.e./ml</w:t>
      </w:r>
      <w:r w:rsidR="002C5F43" w:rsidRPr="00F87E57">
        <w:rPr>
          <w:noProof w:val="0"/>
          <w:szCs w:val="22"/>
          <w:lang w:val="sl-SI"/>
        </w:rPr>
        <w:t>.</w:t>
      </w:r>
    </w:p>
    <w:p w:rsidR="002C5F43" w:rsidRPr="00F87E57" w:rsidRDefault="002C5F43" w:rsidP="00262EAE">
      <w:pPr>
        <w:tabs>
          <w:tab w:val="clear" w:pos="567"/>
        </w:tabs>
        <w:rPr>
          <w:noProof w:val="0"/>
          <w:szCs w:val="22"/>
          <w:lang w:val="sl-SI"/>
        </w:rPr>
      </w:pPr>
    </w:p>
    <w:p w:rsidR="00564B56" w:rsidRPr="00881DF7" w:rsidRDefault="00D833A9" w:rsidP="00262EAE">
      <w:pPr>
        <w:tabs>
          <w:tab w:val="clear" w:pos="567"/>
        </w:tabs>
        <w:rPr>
          <w:noProof w:val="0"/>
          <w:szCs w:val="22"/>
          <w:lang w:val="sl-SI"/>
        </w:rPr>
      </w:pPr>
      <w:r w:rsidRPr="00F87E57">
        <w:rPr>
          <w:noProof w:val="0"/>
          <w:szCs w:val="22"/>
          <w:lang w:val="sl-SI"/>
        </w:rPr>
        <w:t xml:space="preserve">Farmakokinetični parametri </w:t>
      </w:r>
      <w:r w:rsidR="00176BF6" w:rsidRPr="00F87E57">
        <w:rPr>
          <w:noProof w:val="0"/>
          <w:szCs w:val="22"/>
          <w:lang w:val="sl-SI"/>
        </w:rPr>
        <w:t xml:space="preserve">po enkratnem odmerku </w:t>
      </w:r>
      <w:r w:rsidRPr="00F87E57">
        <w:rPr>
          <w:noProof w:val="0"/>
          <w:szCs w:val="22"/>
          <w:lang w:val="sl-SI"/>
        </w:rPr>
        <w:t>zdravil</w:t>
      </w:r>
      <w:r w:rsidR="00176BF6" w:rsidRPr="00F87E57">
        <w:rPr>
          <w:noProof w:val="0"/>
          <w:szCs w:val="22"/>
          <w:lang w:val="sl-SI"/>
        </w:rPr>
        <w:t xml:space="preserve">a </w:t>
      </w:r>
      <w:r w:rsidRPr="00B6077E">
        <w:rPr>
          <w:noProof w:val="0"/>
          <w:szCs w:val="22"/>
          <w:lang w:val="sl-SI"/>
        </w:rPr>
        <w:t xml:space="preserve">so </w:t>
      </w:r>
      <w:r w:rsidR="00494628" w:rsidRPr="00387C9A">
        <w:rPr>
          <w:noProof w:val="0"/>
          <w:szCs w:val="22"/>
          <w:lang w:val="sl-SI"/>
        </w:rPr>
        <w:t>prikazani</w:t>
      </w:r>
      <w:r w:rsidRPr="00387C9A">
        <w:rPr>
          <w:noProof w:val="0"/>
          <w:szCs w:val="22"/>
          <w:lang w:val="sl-SI"/>
        </w:rPr>
        <w:t xml:space="preserve"> glede na starost </w:t>
      </w:r>
      <w:r w:rsidR="00176BF6" w:rsidRPr="00387C9A">
        <w:rPr>
          <w:noProof w:val="0"/>
          <w:szCs w:val="22"/>
          <w:lang w:val="sl-SI"/>
        </w:rPr>
        <w:t>v</w:t>
      </w:r>
      <w:r w:rsidRPr="004524EC">
        <w:rPr>
          <w:noProof w:val="0"/>
          <w:szCs w:val="22"/>
          <w:lang w:val="sl-SI"/>
        </w:rPr>
        <w:t xml:space="preserve"> preglednici 5</w:t>
      </w:r>
      <w:r w:rsidR="0062581F" w:rsidRPr="00881DF7">
        <w:rPr>
          <w:noProof w:val="0"/>
          <w:szCs w:val="22"/>
          <w:lang w:val="sl-SI"/>
        </w:rPr>
        <w:t>.</w:t>
      </w:r>
      <w:r w:rsidR="00FF7BBE" w:rsidRPr="00881DF7">
        <w:rPr>
          <w:noProof w:val="0"/>
          <w:szCs w:val="22"/>
          <w:lang w:val="sl-SI"/>
        </w:rPr>
        <w:t xml:space="preserve"> </w:t>
      </w:r>
      <w:r w:rsidR="000230D5" w:rsidRPr="00F87E57">
        <w:rPr>
          <w:noProof w:val="0"/>
          <w:szCs w:val="22"/>
          <w:lang w:val="sl-SI"/>
        </w:rPr>
        <w:t xml:space="preserve">Uporaba zdravila </w:t>
      </w:r>
      <w:r w:rsidR="00FF7BBE" w:rsidRPr="00881DF7">
        <w:rPr>
          <w:noProof w:val="0"/>
          <w:szCs w:val="22"/>
          <w:lang w:val="sl-SI"/>
        </w:rPr>
        <w:t xml:space="preserve">Refixia </w:t>
      </w:r>
      <w:r w:rsidR="000230D5" w:rsidRPr="00F87E57">
        <w:rPr>
          <w:noProof w:val="0"/>
          <w:szCs w:val="22"/>
          <w:lang w:val="sl-SI"/>
        </w:rPr>
        <w:t>pri otrocih, mlajših od 12 let, ni indicirana</w:t>
      </w:r>
      <w:r w:rsidR="00FF7BBE" w:rsidRPr="00881DF7">
        <w:rPr>
          <w:noProof w:val="0"/>
          <w:szCs w:val="22"/>
          <w:lang w:val="sl-SI"/>
        </w:rPr>
        <w:t>.</w:t>
      </w:r>
    </w:p>
    <w:p w:rsidR="00175448" w:rsidRPr="00F87E57" w:rsidRDefault="00175448" w:rsidP="00262EAE">
      <w:pPr>
        <w:tabs>
          <w:tab w:val="clear" w:pos="567"/>
        </w:tabs>
        <w:rPr>
          <w:noProof w:val="0"/>
          <w:sz w:val="24"/>
          <w:lang w:val="sl-SI"/>
        </w:rPr>
      </w:pPr>
    </w:p>
    <w:p w:rsidR="0062581F" w:rsidRPr="00F87E57" w:rsidRDefault="00DD0DC8" w:rsidP="00DD0DC8">
      <w:pPr>
        <w:ind w:left="1701" w:hanging="1701"/>
        <w:rPr>
          <w:noProof w:val="0"/>
          <w:lang w:val="sl-SI" w:eastAsia="en-GB"/>
        </w:rPr>
      </w:pPr>
      <w:r w:rsidRPr="00F87E57">
        <w:rPr>
          <w:b/>
          <w:noProof w:val="0"/>
          <w:lang w:val="sl-SI" w:eastAsia="en-GB"/>
        </w:rPr>
        <w:t>Preglednica </w:t>
      </w:r>
      <w:r w:rsidR="00595F72" w:rsidRPr="00F87E57">
        <w:rPr>
          <w:b/>
          <w:noProof w:val="0"/>
          <w:lang w:val="sl-SI" w:eastAsia="en-GB"/>
        </w:rPr>
        <w:t>5</w:t>
      </w:r>
      <w:r w:rsidRPr="00F87E57">
        <w:rPr>
          <w:b/>
          <w:noProof w:val="0"/>
          <w:lang w:val="sl-SI" w:eastAsia="en-GB"/>
        </w:rPr>
        <w:t>:</w:t>
      </w:r>
      <w:r w:rsidR="00175448" w:rsidRPr="00F87E57">
        <w:rPr>
          <w:b/>
          <w:noProof w:val="0"/>
          <w:lang w:val="sl-SI" w:eastAsia="en-GB"/>
        </w:rPr>
        <w:tab/>
      </w:r>
      <w:r w:rsidR="00A45C5A" w:rsidRPr="00F87E57">
        <w:rPr>
          <w:b/>
          <w:noProof w:val="0"/>
          <w:lang w:val="sl-SI" w:eastAsia="en-GB"/>
        </w:rPr>
        <w:t>Farmakokinetični parametri po</w:t>
      </w:r>
      <w:r w:rsidR="0000728F" w:rsidRPr="00F87E57">
        <w:rPr>
          <w:b/>
          <w:noProof w:val="0"/>
          <w:lang w:val="sl-SI" w:eastAsia="en-GB"/>
        </w:rPr>
        <w:t xml:space="preserve"> enkratnem odmerku zdravila </w:t>
      </w:r>
      <w:r w:rsidR="005E05CE" w:rsidRPr="00F87E57">
        <w:rPr>
          <w:b/>
          <w:noProof w:val="0"/>
          <w:lang w:val="sl-SI" w:eastAsia="en-GB"/>
        </w:rPr>
        <w:t>Refixia</w:t>
      </w:r>
      <w:r w:rsidR="0062581F" w:rsidRPr="00F87E57">
        <w:rPr>
          <w:b/>
          <w:noProof w:val="0"/>
          <w:lang w:val="sl-SI" w:eastAsia="en-GB"/>
        </w:rPr>
        <w:t xml:space="preserve"> (40</w:t>
      </w:r>
      <w:r w:rsidR="00C712EF" w:rsidRPr="00F87E57">
        <w:rPr>
          <w:b/>
          <w:noProof w:val="0"/>
          <w:lang w:val="sl-SI" w:eastAsia="en-GB"/>
        </w:rPr>
        <w:t> </w:t>
      </w:r>
      <w:r w:rsidR="00506C70" w:rsidRPr="00F87E57">
        <w:rPr>
          <w:b/>
          <w:noProof w:val="0"/>
          <w:lang w:val="sl-SI" w:eastAsia="en-GB"/>
        </w:rPr>
        <w:t>i.e.</w:t>
      </w:r>
      <w:r w:rsidR="0062581F" w:rsidRPr="00F87E57">
        <w:rPr>
          <w:b/>
          <w:noProof w:val="0"/>
          <w:lang w:val="sl-SI" w:eastAsia="en-GB"/>
        </w:rPr>
        <w:t xml:space="preserve">/kg) </w:t>
      </w:r>
      <w:r w:rsidR="0000728F" w:rsidRPr="00F87E57">
        <w:rPr>
          <w:b/>
          <w:noProof w:val="0"/>
          <w:lang w:val="sl-SI" w:eastAsia="en-GB"/>
        </w:rPr>
        <w:t>glede na starost</w:t>
      </w:r>
      <w:r w:rsidR="0062581F" w:rsidRPr="00F87E57">
        <w:rPr>
          <w:b/>
          <w:noProof w:val="0"/>
          <w:lang w:val="sl-SI" w:eastAsia="en-GB"/>
        </w:rPr>
        <w:t xml:space="preserve"> (</w:t>
      </w:r>
      <w:r w:rsidR="0000728F" w:rsidRPr="00F87E57">
        <w:rPr>
          <w:b/>
          <w:noProof w:val="0"/>
          <w:lang w:val="sl-SI" w:eastAsia="en-GB"/>
        </w:rPr>
        <w:t>geometrijska sredina (K</w:t>
      </w:r>
      <w:r w:rsidR="0062581F" w:rsidRPr="00F87E57">
        <w:rPr>
          <w:b/>
          <w:noProof w:val="0"/>
          <w:lang w:val="sl-SI" w:eastAsia="en-GB"/>
        </w:rPr>
        <w:t>V</w:t>
      </w:r>
      <w:r w:rsidR="00FF7BBE" w:rsidRPr="00F87E57">
        <w:rPr>
          <w:b/>
          <w:noProof w:val="0"/>
          <w:lang w:val="sl-SI" w:eastAsia="en-GB"/>
        </w:rPr>
        <w:t> %</w:t>
      </w:r>
      <w:r w:rsidR="0062581F" w:rsidRPr="00F87E57">
        <w:rPr>
          <w:b/>
          <w:noProof w:val="0"/>
          <w:lang w:val="sl-SI" w:eastAsia="en-GB"/>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01"/>
        <w:gridCol w:w="1213"/>
        <w:gridCol w:w="1154"/>
        <w:gridCol w:w="1271"/>
        <w:gridCol w:w="1134"/>
      </w:tblGrid>
      <w:tr w:rsidR="0062581F" w:rsidRPr="00F87E57" w:rsidTr="00902211">
        <w:trPr>
          <w:trHeight w:val="276"/>
          <w:tblHeader/>
        </w:trPr>
        <w:tc>
          <w:tcPr>
            <w:tcW w:w="180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00728F" w:rsidP="00262EAE">
            <w:pPr>
              <w:rPr>
                <w:b/>
                <w:noProof w:val="0"/>
                <w:szCs w:val="22"/>
                <w:lang w:val="sl-SI" w:eastAsia="en-GB"/>
              </w:rPr>
            </w:pPr>
            <w:r w:rsidRPr="00F87E57">
              <w:rPr>
                <w:b/>
                <w:bCs/>
                <w:noProof w:val="0"/>
                <w:szCs w:val="22"/>
                <w:lang w:val="sl-SI" w:eastAsia="en-GB"/>
              </w:rPr>
              <w:t>Farmakokinetični parameter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450D1" w:rsidP="00262EAE">
            <w:pPr>
              <w:rPr>
                <w:noProof w:val="0"/>
                <w:szCs w:val="22"/>
                <w:lang w:val="sl-SI" w:eastAsia="en-GB"/>
              </w:rPr>
            </w:pPr>
            <w:r w:rsidRPr="00F87E57">
              <w:rPr>
                <w:b/>
                <w:noProof w:val="0"/>
                <w:szCs w:val="22"/>
                <w:lang w:val="sl-SI" w:eastAsia="en-GB"/>
              </w:rPr>
              <w:t>0</w:t>
            </w:r>
            <w:r w:rsidR="002F50F7" w:rsidRPr="00F87E57">
              <w:rPr>
                <w:b/>
                <w:noProof w:val="0"/>
                <w:szCs w:val="22"/>
                <w:lang w:val="sl-SI" w:eastAsia="en-GB"/>
              </w:rPr>
              <w:t>–</w:t>
            </w:r>
            <w:r w:rsidRPr="00F87E57">
              <w:rPr>
                <w:b/>
                <w:noProof w:val="0"/>
                <w:szCs w:val="22"/>
                <w:lang w:val="sl-SI" w:eastAsia="en-GB"/>
              </w:rPr>
              <w:t>6 </w:t>
            </w:r>
            <w:r w:rsidR="0000728F" w:rsidRPr="00F87E57">
              <w:rPr>
                <w:b/>
                <w:noProof w:val="0"/>
                <w:szCs w:val="22"/>
                <w:lang w:val="sl-SI" w:eastAsia="en-GB"/>
              </w:rPr>
              <w:t>let</w:t>
            </w:r>
          </w:p>
          <w:p w:rsidR="0062581F" w:rsidRPr="00F87E57" w:rsidRDefault="0062581F" w:rsidP="00262EAE">
            <w:pPr>
              <w:rPr>
                <w:b/>
                <w:noProof w:val="0"/>
                <w:szCs w:val="22"/>
                <w:lang w:val="sl-SI" w:eastAsia="en-GB"/>
              </w:rPr>
            </w:pPr>
            <w:r w:rsidRPr="00F87E57">
              <w:rPr>
                <w:b/>
                <w:noProof w:val="0"/>
                <w:szCs w:val="22"/>
                <w:lang w:val="sl-SI" w:eastAsia="en-GB"/>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2581F" w:rsidP="00262EAE">
            <w:pPr>
              <w:rPr>
                <w:noProof w:val="0"/>
                <w:szCs w:val="22"/>
                <w:lang w:val="sl-SI" w:eastAsia="en-GB"/>
              </w:rPr>
            </w:pPr>
            <w:r w:rsidRPr="00F87E57">
              <w:rPr>
                <w:b/>
                <w:noProof w:val="0"/>
                <w:szCs w:val="22"/>
                <w:lang w:val="sl-SI" w:eastAsia="en-GB"/>
              </w:rPr>
              <w:t>7</w:t>
            </w:r>
            <w:r w:rsidR="002F50F7" w:rsidRPr="00F87E57">
              <w:rPr>
                <w:b/>
                <w:noProof w:val="0"/>
                <w:szCs w:val="22"/>
                <w:lang w:val="sl-SI" w:eastAsia="en-GB"/>
              </w:rPr>
              <w:t>–</w:t>
            </w:r>
            <w:r w:rsidRPr="00F87E57">
              <w:rPr>
                <w:b/>
                <w:noProof w:val="0"/>
                <w:szCs w:val="22"/>
                <w:lang w:val="sl-SI" w:eastAsia="en-GB"/>
              </w:rPr>
              <w:t>12</w:t>
            </w:r>
            <w:r w:rsidR="006450D1" w:rsidRPr="00F87E57">
              <w:rPr>
                <w:b/>
                <w:noProof w:val="0"/>
                <w:szCs w:val="22"/>
                <w:lang w:val="sl-SI" w:eastAsia="en-GB"/>
              </w:rPr>
              <w:t> </w:t>
            </w:r>
            <w:r w:rsidR="0000728F" w:rsidRPr="00F87E57">
              <w:rPr>
                <w:b/>
                <w:noProof w:val="0"/>
                <w:szCs w:val="22"/>
                <w:lang w:val="sl-SI" w:eastAsia="en-GB"/>
              </w:rPr>
              <w:t>let</w:t>
            </w:r>
          </w:p>
          <w:p w:rsidR="0062581F" w:rsidRPr="00F87E57" w:rsidRDefault="0062581F" w:rsidP="00262EAE">
            <w:pPr>
              <w:rPr>
                <w:b/>
                <w:noProof w:val="0"/>
                <w:szCs w:val="22"/>
                <w:lang w:val="sl-SI" w:eastAsia="en-GB"/>
              </w:rPr>
            </w:pPr>
            <w:r w:rsidRPr="00F87E57">
              <w:rPr>
                <w:b/>
                <w:noProof w:val="0"/>
                <w:szCs w:val="22"/>
                <w:lang w:val="sl-SI" w:eastAsia="en-GB"/>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00728F" w:rsidRPr="00F87E57" w:rsidRDefault="006450D1" w:rsidP="002F50F7">
            <w:pPr>
              <w:rPr>
                <w:noProof w:val="0"/>
                <w:szCs w:val="22"/>
                <w:lang w:val="sl-SI" w:eastAsia="en-GB"/>
              </w:rPr>
            </w:pPr>
            <w:r w:rsidRPr="00F87E57">
              <w:rPr>
                <w:b/>
                <w:noProof w:val="0"/>
                <w:szCs w:val="22"/>
                <w:lang w:val="sl-SI" w:eastAsia="en-GB"/>
              </w:rPr>
              <w:t>13</w:t>
            </w:r>
            <w:r w:rsidR="002F50F7" w:rsidRPr="00F87E57">
              <w:rPr>
                <w:b/>
                <w:noProof w:val="0"/>
                <w:szCs w:val="22"/>
                <w:lang w:val="sl-SI" w:eastAsia="en-GB"/>
              </w:rPr>
              <w:t>–</w:t>
            </w:r>
            <w:r w:rsidRPr="00F87E57">
              <w:rPr>
                <w:b/>
                <w:noProof w:val="0"/>
                <w:szCs w:val="22"/>
                <w:lang w:val="sl-SI" w:eastAsia="en-GB"/>
              </w:rPr>
              <w:t>17 </w:t>
            </w:r>
            <w:r w:rsidR="0000728F" w:rsidRPr="00F87E57">
              <w:rPr>
                <w:b/>
                <w:noProof w:val="0"/>
                <w:szCs w:val="22"/>
                <w:lang w:val="sl-SI" w:eastAsia="en-GB"/>
              </w:rPr>
              <w:t>let</w:t>
            </w:r>
          </w:p>
          <w:p w:rsidR="0062581F" w:rsidRPr="00F87E57" w:rsidRDefault="0062581F" w:rsidP="002F50F7">
            <w:pPr>
              <w:rPr>
                <w:b/>
                <w:noProof w:val="0"/>
                <w:szCs w:val="22"/>
                <w:lang w:val="sl-SI" w:eastAsia="en-GB"/>
              </w:rPr>
            </w:pPr>
            <w:r w:rsidRPr="00F87E57">
              <w:rPr>
                <w:b/>
                <w:noProof w:val="0"/>
                <w:szCs w:val="22"/>
                <w:lang w:val="sl-SI" w:eastAsia="en-GB"/>
              </w:rPr>
              <w:t>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00728F" w:rsidRPr="00F87E57" w:rsidRDefault="0062581F" w:rsidP="00B525EC">
            <w:pPr>
              <w:rPr>
                <w:noProof w:val="0"/>
                <w:szCs w:val="22"/>
                <w:lang w:val="sl-SI" w:eastAsia="en-GB"/>
              </w:rPr>
            </w:pPr>
            <w:r w:rsidRPr="00F87E57">
              <w:rPr>
                <w:b/>
                <w:noProof w:val="0"/>
                <w:szCs w:val="22"/>
                <w:lang w:val="sl-SI" w:eastAsia="en-GB"/>
              </w:rPr>
              <w:t>≥</w:t>
            </w:r>
            <w:r w:rsidR="0000728F" w:rsidRPr="00F87E57">
              <w:rPr>
                <w:b/>
                <w:noProof w:val="0"/>
                <w:szCs w:val="22"/>
                <w:lang w:val="sl-SI" w:eastAsia="en-GB"/>
              </w:rPr>
              <w:t> </w:t>
            </w:r>
            <w:r w:rsidRPr="00F87E57">
              <w:rPr>
                <w:b/>
                <w:noProof w:val="0"/>
                <w:szCs w:val="22"/>
                <w:lang w:val="sl-SI" w:eastAsia="en-GB"/>
              </w:rPr>
              <w:t>18</w:t>
            </w:r>
            <w:r w:rsidR="00077226" w:rsidRPr="00F87E57">
              <w:rPr>
                <w:b/>
                <w:noProof w:val="0"/>
                <w:szCs w:val="22"/>
                <w:lang w:val="sl-SI" w:eastAsia="en-GB"/>
              </w:rPr>
              <w:t> </w:t>
            </w:r>
            <w:r w:rsidR="0000728F" w:rsidRPr="00F87E57">
              <w:rPr>
                <w:b/>
                <w:noProof w:val="0"/>
                <w:szCs w:val="22"/>
                <w:lang w:val="sl-SI" w:eastAsia="en-GB"/>
              </w:rPr>
              <w:t>let</w:t>
            </w:r>
          </w:p>
          <w:p w:rsidR="0062581F" w:rsidRPr="00F87E57" w:rsidRDefault="0062581F" w:rsidP="00B525EC">
            <w:pPr>
              <w:rPr>
                <w:b/>
                <w:noProof w:val="0"/>
                <w:szCs w:val="22"/>
                <w:lang w:val="sl-SI" w:eastAsia="en-GB"/>
              </w:rPr>
            </w:pPr>
            <w:r w:rsidRPr="00F87E57">
              <w:rPr>
                <w:b/>
                <w:noProof w:val="0"/>
                <w:szCs w:val="22"/>
                <w:lang w:val="sl-SI" w:eastAsia="en-GB"/>
              </w:rPr>
              <w:t>N=6</w:t>
            </w:r>
          </w:p>
        </w:tc>
      </w:tr>
      <w:tr w:rsidR="0062581F" w:rsidRPr="00F87E57" w:rsidTr="00902211">
        <w:trPr>
          <w:trHeight w:val="276"/>
        </w:trPr>
        <w:tc>
          <w:tcPr>
            <w:tcW w:w="1801" w:type="dxa"/>
            <w:shd w:val="clear" w:color="auto" w:fill="auto"/>
            <w:tcMar>
              <w:top w:w="113" w:type="dxa"/>
              <w:left w:w="57" w:type="dxa"/>
              <w:bottom w:w="113" w:type="dxa"/>
              <w:right w:w="57" w:type="dxa"/>
            </w:tcMar>
          </w:tcPr>
          <w:p w:rsidR="0062581F" w:rsidRPr="00F87E57" w:rsidRDefault="0000728F" w:rsidP="00262EAE">
            <w:pPr>
              <w:rPr>
                <w:noProof w:val="0"/>
                <w:szCs w:val="22"/>
                <w:lang w:val="sl-SI" w:eastAsia="en-GB"/>
              </w:rPr>
            </w:pPr>
            <w:r w:rsidRPr="00F87E57">
              <w:rPr>
                <w:noProof w:val="0"/>
                <w:szCs w:val="22"/>
                <w:lang w:val="sl-SI" w:eastAsia="en-GB"/>
              </w:rPr>
              <w:t>Razpolovni čas</w:t>
            </w:r>
            <w:r w:rsidR="00E96CB2" w:rsidRPr="00F87E57">
              <w:rPr>
                <w:noProof w:val="0"/>
                <w:szCs w:val="22"/>
                <w:lang w:val="sl-SI" w:eastAsia="en-GB"/>
              </w:rPr>
              <w:t xml:space="preserve"> (t</w:t>
            </w:r>
            <w:r w:rsidR="00E96CB2" w:rsidRPr="00F87E57">
              <w:rPr>
                <w:noProof w:val="0"/>
                <w:szCs w:val="22"/>
                <w:vertAlign w:val="subscript"/>
                <w:lang w:val="sl-SI" w:eastAsia="en-GB"/>
              </w:rPr>
              <w:t>1/2</w:t>
            </w:r>
            <w:r w:rsidR="00E96CB2" w:rsidRPr="00F87E57">
              <w:rPr>
                <w:noProof w:val="0"/>
                <w:szCs w:val="22"/>
                <w:lang w:val="sl-SI" w:eastAsia="en-GB"/>
              </w:rPr>
              <w:t>) (</w:t>
            </w:r>
            <w:r w:rsidRPr="00F87E57">
              <w:rPr>
                <w:noProof w:val="0"/>
                <w:szCs w:val="22"/>
                <w:lang w:val="sl-SI" w:eastAsia="en-GB"/>
              </w:rPr>
              <w:t>ure</w:t>
            </w:r>
            <w:r w:rsidR="00E96CB2" w:rsidRPr="00F87E57">
              <w:rPr>
                <w:noProof w:val="0"/>
                <w:szCs w:val="22"/>
                <w:lang w:val="sl-SI" w:eastAsia="en-GB"/>
              </w:rPr>
              <w:t>)</w:t>
            </w:r>
          </w:p>
        </w:tc>
        <w:tc>
          <w:tcPr>
            <w:tcW w:w="1213" w:type="dxa"/>
            <w:shd w:val="clear" w:color="auto" w:fill="auto"/>
            <w:tcMar>
              <w:top w:w="113" w:type="dxa"/>
              <w:left w:w="57" w:type="dxa"/>
              <w:bottom w:w="113" w:type="dxa"/>
              <w:right w:w="57" w:type="dxa"/>
            </w:tcMar>
          </w:tcPr>
          <w:p w:rsidR="0062581F" w:rsidRPr="00F87E57" w:rsidRDefault="00E96CB2" w:rsidP="00262EAE">
            <w:pPr>
              <w:rPr>
                <w:rFonts w:eastAsia="Calibri"/>
                <w:noProof w:val="0"/>
                <w:szCs w:val="22"/>
                <w:lang w:val="sl-SI" w:eastAsia="en-GB"/>
              </w:rPr>
            </w:pPr>
            <w:r w:rsidRPr="00F87E57">
              <w:rPr>
                <w:noProof w:val="0"/>
                <w:szCs w:val="22"/>
                <w:lang w:val="sl-SI" w:eastAsia="en-GB"/>
              </w:rPr>
              <w:t>70</w:t>
            </w:r>
            <w:r w:rsidR="0062581F" w:rsidRPr="00F87E57">
              <w:rPr>
                <w:noProof w:val="0"/>
                <w:szCs w:val="22"/>
                <w:lang w:val="sl-SI" w:eastAsia="en-GB"/>
              </w:rPr>
              <w:t xml:space="preserve"> (1</w:t>
            </w:r>
            <w:r w:rsidRPr="00F87E57">
              <w:rPr>
                <w:noProof w:val="0"/>
                <w:szCs w:val="22"/>
                <w:lang w:val="sl-SI" w:eastAsia="en-GB"/>
              </w:rPr>
              <w:t>6</w:t>
            </w:r>
            <w:r w:rsidR="0062581F" w:rsidRPr="00F87E57">
              <w:rPr>
                <w:noProof w:val="0"/>
                <w:szCs w:val="22"/>
                <w:lang w:val="sl-SI" w:eastAsia="en-GB"/>
              </w:rPr>
              <w:t>)</w:t>
            </w:r>
          </w:p>
        </w:tc>
        <w:tc>
          <w:tcPr>
            <w:tcW w:w="115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76 (2</w:t>
            </w:r>
            <w:r w:rsidR="00E96CB2" w:rsidRPr="00F87E57">
              <w:rPr>
                <w:noProof w:val="0"/>
                <w:szCs w:val="22"/>
                <w:lang w:val="sl-SI" w:eastAsia="en-GB"/>
              </w:rPr>
              <w:t>6</w:t>
            </w:r>
            <w:r w:rsidRPr="00F87E57">
              <w:rPr>
                <w:noProof w:val="0"/>
                <w:szCs w:val="22"/>
                <w:lang w:val="sl-SI" w:eastAsia="en-GB"/>
              </w:rPr>
              <w:t>)</w:t>
            </w:r>
          </w:p>
        </w:tc>
        <w:tc>
          <w:tcPr>
            <w:tcW w:w="1271"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89 (24)</w:t>
            </w:r>
          </w:p>
        </w:tc>
        <w:tc>
          <w:tcPr>
            <w:tcW w:w="1134" w:type="dxa"/>
            <w:shd w:val="clear" w:color="auto" w:fill="auto"/>
            <w:tcMar>
              <w:top w:w="113" w:type="dxa"/>
              <w:left w:w="57" w:type="dxa"/>
              <w:bottom w:w="113" w:type="dxa"/>
              <w:right w:w="57" w:type="dxa"/>
            </w:tcMar>
          </w:tcPr>
          <w:p w:rsidR="0062581F" w:rsidRPr="00F87E57" w:rsidRDefault="00FB2A06" w:rsidP="00262EAE">
            <w:pPr>
              <w:rPr>
                <w:rFonts w:eastAsia="Calibri"/>
                <w:noProof w:val="0"/>
                <w:szCs w:val="22"/>
                <w:lang w:val="sl-SI" w:eastAsia="en-GB"/>
              </w:rPr>
            </w:pPr>
            <w:r w:rsidRPr="00F87E57">
              <w:rPr>
                <w:noProof w:val="0"/>
                <w:szCs w:val="22"/>
                <w:lang w:val="sl-SI" w:eastAsia="en-GB"/>
              </w:rPr>
              <w:t>83</w:t>
            </w:r>
            <w:r w:rsidR="0062581F" w:rsidRPr="00F87E57">
              <w:rPr>
                <w:noProof w:val="0"/>
                <w:szCs w:val="22"/>
                <w:lang w:val="sl-SI" w:eastAsia="en-GB"/>
              </w:rPr>
              <w:t xml:space="preserve"> (2</w:t>
            </w:r>
            <w:r w:rsidR="00E96CB2" w:rsidRPr="00F87E57">
              <w:rPr>
                <w:noProof w:val="0"/>
                <w:szCs w:val="22"/>
                <w:lang w:val="sl-SI" w:eastAsia="en-GB"/>
              </w:rPr>
              <w:t>3</w:t>
            </w:r>
            <w:r w:rsidR="0062581F" w:rsidRPr="00F87E57">
              <w:rPr>
                <w:noProof w:val="0"/>
                <w:szCs w:val="22"/>
                <w:lang w:val="sl-SI" w:eastAsia="en-GB"/>
              </w:rPr>
              <w:t>)</w:t>
            </w:r>
          </w:p>
        </w:tc>
      </w:tr>
      <w:tr w:rsidR="0062581F" w:rsidRPr="00F87E57" w:rsidTr="00902211">
        <w:trPr>
          <w:trHeight w:val="276"/>
        </w:trPr>
        <w:tc>
          <w:tcPr>
            <w:tcW w:w="1801" w:type="dxa"/>
            <w:shd w:val="clear" w:color="auto" w:fill="auto"/>
            <w:tcMar>
              <w:top w:w="113" w:type="dxa"/>
              <w:left w:w="57" w:type="dxa"/>
              <w:bottom w:w="113" w:type="dxa"/>
              <w:right w:w="57" w:type="dxa"/>
            </w:tcMar>
          </w:tcPr>
          <w:p w:rsidR="0062581F" w:rsidRPr="00F87E57" w:rsidRDefault="00376F39" w:rsidP="008C22C3">
            <w:pPr>
              <w:rPr>
                <w:noProof w:val="0"/>
                <w:szCs w:val="22"/>
                <w:lang w:val="sl-SI" w:eastAsia="en-GB"/>
              </w:rPr>
            </w:pPr>
            <w:r w:rsidRPr="00F87E57">
              <w:rPr>
                <w:noProof w:val="0"/>
                <w:szCs w:val="22"/>
                <w:lang w:val="sl-SI" w:eastAsia="en-GB"/>
              </w:rPr>
              <w:t>Inkrementalno izboljšanje (IR) (i.e./ml na i.e./kg)</w:t>
            </w:r>
          </w:p>
        </w:tc>
        <w:tc>
          <w:tcPr>
            <w:tcW w:w="1213"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015 (7)</w:t>
            </w:r>
          </w:p>
        </w:tc>
        <w:tc>
          <w:tcPr>
            <w:tcW w:w="115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016 (16)</w:t>
            </w:r>
          </w:p>
        </w:tc>
        <w:tc>
          <w:tcPr>
            <w:tcW w:w="1271"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020 (1</w:t>
            </w:r>
            <w:r w:rsidR="00E0041F" w:rsidRPr="00F87E57">
              <w:rPr>
                <w:noProof w:val="0"/>
                <w:szCs w:val="22"/>
                <w:lang w:val="sl-SI" w:eastAsia="en-GB"/>
              </w:rPr>
              <w:t>5</w:t>
            </w:r>
            <w:r w:rsidRPr="00F87E57">
              <w:rPr>
                <w:noProof w:val="0"/>
                <w:szCs w:val="22"/>
                <w:lang w:val="sl-SI" w:eastAsia="en-GB"/>
              </w:rPr>
              <w:t>)</w:t>
            </w:r>
          </w:p>
        </w:tc>
        <w:tc>
          <w:tcPr>
            <w:tcW w:w="113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023 (11)</w:t>
            </w:r>
          </w:p>
        </w:tc>
      </w:tr>
      <w:tr w:rsidR="0062581F" w:rsidRPr="00F87E57" w:rsidTr="00902211">
        <w:trPr>
          <w:trHeight w:val="276"/>
        </w:trPr>
        <w:tc>
          <w:tcPr>
            <w:tcW w:w="1801" w:type="dxa"/>
            <w:shd w:val="clear" w:color="auto" w:fill="auto"/>
            <w:tcMar>
              <w:top w:w="113" w:type="dxa"/>
              <w:left w:w="57" w:type="dxa"/>
              <w:bottom w:w="113" w:type="dxa"/>
              <w:right w:w="57" w:type="dxa"/>
            </w:tcMar>
          </w:tcPr>
          <w:p w:rsidR="0062581F" w:rsidRPr="00F87E57" w:rsidRDefault="00376F39" w:rsidP="008C22C3">
            <w:pPr>
              <w:rPr>
                <w:noProof w:val="0"/>
                <w:szCs w:val="22"/>
                <w:lang w:val="sl-SI" w:eastAsia="en-GB"/>
              </w:rPr>
            </w:pPr>
            <w:r w:rsidRPr="00F87E57">
              <w:rPr>
                <w:noProof w:val="0"/>
                <w:szCs w:val="22"/>
                <w:lang w:val="sl-SI" w:eastAsia="en-GB"/>
              </w:rPr>
              <w:t>Površina pod krivuljo (AUC)</w:t>
            </w:r>
            <w:r w:rsidR="0062581F" w:rsidRPr="00F87E57">
              <w:rPr>
                <w:noProof w:val="0"/>
                <w:szCs w:val="22"/>
                <w:vertAlign w:val="subscript"/>
                <w:lang w:val="sl-SI" w:eastAsia="en-GB"/>
              </w:rPr>
              <w:t>inf</w:t>
            </w:r>
            <w:r w:rsidR="0062581F" w:rsidRPr="00F87E57">
              <w:rPr>
                <w:noProof w:val="0"/>
                <w:szCs w:val="22"/>
                <w:lang w:val="sl-SI" w:eastAsia="en-GB"/>
              </w:rPr>
              <w:t xml:space="preserve"> </w:t>
            </w:r>
            <w:r w:rsidRPr="00F87E57">
              <w:rPr>
                <w:noProof w:val="0"/>
                <w:szCs w:val="22"/>
                <w:lang w:val="sl-SI" w:eastAsia="en-GB"/>
              </w:rPr>
              <w:t>(i.e.*ure/ml)</w:t>
            </w:r>
          </w:p>
        </w:tc>
        <w:tc>
          <w:tcPr>
            <w:tcW w:w="1213"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46</w:t>
            </w:r>
            <w:r w:rsidR="00D661AA" w:rsidRPr="00F87E57">
              <w:rPr>
                <w:noProof w:val="0"/>
                <w:szCs w:val="22"/>
                <w:lang w:val="sl-SI" w:eastAsia="en-GB"/>
              </w:rPr>
              <w:t xml:space="preserve"> </w:t>
            </w:r>
            <w:r w:rsidRPr="00F87E57">
              <w:rPr>
                <w:noProof w:val="0"/>
                <w:szCs w:val="22"/>
                <w:lang w:val="sl-SI" w:eastAsia="en-GB"/>
              </w:rPr>
              <w:t>(14)</w:t>
            </w:r>
          </w:p>
        </w:tc>
        <w:tc>
          <w:tcPr>
            <w:tcW w:w="115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56 (19)</w:t>
            </w:r>
          </w:p>
        </w:tc>
        <w:tc>
          <w:tcPr>
            <w:tcW w:w="1271" w:type="dxa"/>
            <w:shd w:val="clear" w:color="auto" w:fill="auto"/>
            <w:tcMar>
              <w:top w:w="113" w:type="dxa"/>
              <w:left w:w="57" w:type="dxa"/>
              <w:bottom w:w="113" w:type="dxa"/>
              <w:right w:w="57" w:type="dxa"/>
            </w:tcMar>
          </w:tcPr>
          <w:p w:rsidR="0062581F" w:rsidRPr="00F87E57" w:rsidRDefault="00D661AA" w:rsidP="00262EAE">
            <w:pPr>
              <w:rPr>
                <w:rFonts w:eastAsia="Calibri"/>
                <w:noProof w:val="0"/>
                <w:szCs w:val="22"/>
                <w:lang w:val="sl-SI" w:eastAsia="en-GB"/>
              </w:rPr>
            </w:pPr>
            <w:r w:rsidRPr="00F87E57">
              <w:rPr>
                <w:noProof w:val="0"/>
                <w:szCs w:val="22"/>
                <w:lang w:val="sl-SI" w:eastAsia="en-GB"/>
              </w:rPr>
              <w:t>80</w:t>
            </w:r>
            <w:r w:rsidR="0062581F" w:rsidRPr="00F87E57">
              <w:rPr>
                <w:noProof w:val="0"/>
                <w:szCs w:val="22"/>
                <w:lang w:val="sl-SI" w:eastAsia="en-GB"/>
              </w:rPr>
              <w:t xml:space="preserve"> (3</w:t>
            </w:r>
            <w:r w:rsidRPr="00F87E57">
              <w:rPr>
                <w:noProof w:val="0"/>
                <w:szCs w:val="22"/>
                <w:lang w:val="sl-SI" w:eastAsia="en-GB"/>
              </w:rPr>
              <w:t>5</w:t>
            </w:r>
            <w:r w:rsidR="0062581F" w:rsidRPr="00F87E57">
              <w:rPr>
                <w:noProof w:val="0"/>
                <w:szCs w:val="22"/>
                <w:lang w:val="sl-SI" w:eastAsia="en-GB"/>
              </w:rPr>
              <w:t>)</w:t>
            </w:r>
          </w:p>
        </w:tc>
        <w:tc>
          <w:tcPr>
            <w:tcW w:w="113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9</w:t>
            </w:r>
            <w:r w:rsidR="00D661AA" w:rsidRPr="00F87E57">
              <w:rPr>
                <w:noProof w:val="0"/>
                <w:szCs w:val="22"/>
                <w:lang w:val="sl-SI" w:eastAsia="en-GB"/>
              </w:rPr>
              <w:t xml:space="preserve">1 </w:t>
            </w:r>
            <w:r w:rsidRPr="00F87E57">
              <w:rPr>
                <w:noProof w:val="0"/>
                <w:szCs w:val="22"/>
                <w:lang w:val="sl-SI" w:eastAsia="en-GB"/>
              </w:rPr>
              <w:t>(16)</w:t>
            </w:r>
          </w:p>
        </w:tc>
      </w:tr>
      <w:tr w:rsidR="0062581F" w:rsidRPr="00F87E57" w:rsidTr="00902211">
        <w:trPr>
          <w:trHeight w:val="138"/>
        </w:trPr>
        <w:tc>
          <w:tcPr>
            <w:tcW w:w="1801" w:type="dxa"/>
            <w:shd w:val="clear" w:color="auto" w:fill="auto"/>
            <w:tcMar>
              <w:top w:w="113" w:type="dxa"/>
              <w:left w:w="57" w:type="dxa"/>
              <w:bottom w:w="113" w:type="dxa"/>
              <w:right w:w="57" w:type="dxa"/>
            </w:tcMar>
          </w:tcPr>
          <w:p w:rsidR="0062581F" w:rsidRPr="00F87E57" w:rsidRDefault="00376F39" w:rsidP="008C22C3">
            <w:pPr>
              <w:rPr>
                <w:noProof w:val="0"/>
                <w:szCs w:val="22"/>
                <w:lang w:val="sl-SI" w:eastAsia="en-GB"/>
              </w:rPr>
            </w:pPr>
            <w:r w:rsidRPr="00F87E57">
              <w:rPr>
                <w:noProof w:val="0"/>
                <w:szCs w:val="22"/>
                <w:lang w:val="sl-SI" w:eastAsia="en-GB"/>
              </w:rPr>
              <w:t>Očistek (CL) (ml/ura/kg)</w:t>
            </w:r>
          </w:p>
        </w:tc>
        <w:tc>
          <w:tcPr>
            <w:tcW w:w="1213"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8 (13)</w:t>
            </w:r>
          </w:p>
        </w:tc>
        <w:tc>
          <w:tcPr>
            <w:tcW w:w="115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6 (2</w:t>
            </w:r>
            <w:r w:rsidR="00D661AA" w:rsidRPr="00F87E57">
              <w:rPr>
                <w:noProof w:val="0"/>
                <w:szCs w:val="22"/>
                <w:lang w:val="sl-SI" w:eastAsia="en-GB"/>
              </w:rPr>
              <w:t>2</w:t>
            </w:r>
            <w:r w:rsidRPr="00F87E57">
              <w:rPr>
                <w:noProof w:val="0"/>
                <w:szCs w:val="22"/>
                <w:lang w:val="sl-SI" w:eastAsia="en-GB"/>
              </w:rPr>
              <w:t>)</w:t>
            </w:r>
          </w:p>
        </w:tc>
        <w:tc>
          <w:tcPr>
            <w:tcW w:w="1271"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5 (30)</w:t>
            </w:r>
          </w:p>
        </w:tc>
        <w:tc>
          <w:tcPr>
            <w:tcW w:w="1134" w:type="dxa"/>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0</w:t>
            </w:r>
            <w:r w:rsidR="00902211" w:rsidRPr="00F87E57">
              <w:rPr>
                <w:noProof w:val="0"/>
                <w:szCs w:val="22"/>
                <w:lang w:val="sl-SI" w:eastAsia="en-GB"/>
              </w:rPr>
              <w:t>,</w:t>
            </w:r>
            <w:r w:rsidRPr="00F87E57">
              <w:rPr>
                <w:noProof w:val="0"/>
                <w:szCs w:val="22"/>
                <w:lang w:val="sl-SI" w:eastAsia="en-GB"/>
              </w:rPr>
              <w:t>4 (</w:t>
            </w:r>
            <w:r w:rsidR="00D661AA" w:rsidRPr="00F87E57">
              <w:rPr>
                <w:noProof w:val="0"/>
                <w:szCs w:val="22"/>
                <w:lang w:val="sl-SI" w:eastAsia="en-GB"/>
              </w:rPr>
              <w:t>15</w:t>
            </w:r>
            <w:r w:rsidRPr="00F87E57">
              <w:rPr>
                <w:noProof w:val="0"/>
                <w:szCs w:val="22"/>
                <w:lang w:val="sl-SI" w:eastAsia="en-GB"/>
              </w:rPr>
              <w:t>)</w:t>
            </w:r>
          </w:p>
        </w:tc>
      </w:tr>
      <w:tr w:rsidR="0062581F" w:rsidRPr="00F87E57" w:rsidTr="00902211">
        <w:trPr>
          <w:trHeight w:val="276"/>
        </w:trPr>
        <w:tc>
          <w:tcPr>
            <w:tcW w:w="1801" w:type="dxa"/>
            <w:tcBorders>
              <w:bottom w:val="single" w:sz="4" w:space="0" w:color="auto"/>
            </w:tcBorders>
            <w:shd w:val="clear" w:color="auto" w:fill="auto"/>
            <w:tcMar>
              <w:top w:w="113" w:type="dxa"/>
              <w:left w:w="57" w:type="dxa"/>
              <w:bottom w:w="113" w:type="dxa"/>
              <w:right w:w="57" w:type="dxa"/>
            </w:tcMar>
          </w:tcPr>
          <w:p w:rsidR="0062581F" w:rsidRPr="00F87E57" w:rsidDel="00297E82" w:rsidRDefault="00902211" w:rsidP="00262EAE">
            <w:pPr>
              <w:rPr>
                <w:noProof w:val="0"/>
                <w:szCs w:val="22"/>
                <w:lang w:val="sl-SI" w:eastAsia="en-GB"/>
              </w:rPr>
            </w:pPr>
            <w:r w:rsidRPr="00F87E57">
              <w:rPr>
                <w:noProof w:val="0"/>
                <w:szCs w:val="22"/>
                <w:lang w:val="sl-SI" w:eastAsia="en-GB"/>
              </w:rPr>
              <w:t>Srednji čas zadrževanja (MRT) (ure)</w:t>
            </w:r>
          </w:p>
        </w:tc>
        <w:tc>
          <w:tcPr>
            <w:tcW w:w="1213" w:type="dxa"/>
            <w:tcBorders>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10</w:t>
            </w:r>
            <w:r w:rsidR="00D661AA" w:rsidRPr="00F87E57">
              <w:rPr>
                <w:noProof w:val="0"/>
                <w:szCs w:val="22"/>
                <w:lang w:val="sl-SI" w:eastAsia="en-GB"/>
              </w:rPr>
              <w:t>5</w:t>
            </w:r>
            <w:r w:rsidRPr="00F87E57">
              <w:rPr>
                <w:noProof w:val="0"/>
                <w:szCs w:val="22"/>
                <w:lang w:val="sl-SI" w:eastAsia="en-GB"/>
              </w:rPr>
              <w:t xml:space="preserve">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11</w:t>
            </w:r>
            <w:r w:rsidR="00E0041F" w:rsidRPr="00F87E57">
              <w:rPr>
                <w:noProof w:val="0"/>
                <w:szCs w:val="22"/>
                <w:lang w:val="sl-SI" w:eastAsia="en-GB"/>
              </w:rPr>
              <w:t>6</w:t>
            </w:r>
            <w:r w:rsidRPr="00F87E57">
              <w:rPr>
                <w:noProof w:val="0"/>
                <w:szCs w:val="22"/>
                <w:lang w:val="sl-SI" w:eastAsia="en-GB"/>
              </w:rPr>
              <w:t xml:space="preserve"> (2</w:t>
            </w:r>
            <w:r w:rsidR="00E0041F" w:rsidRPr="00F87E57">
              <w:rPr>
                <w:noProof w:val="0"/>
                <w:szCs w:val="22"/>
                <w:lang w:val="sl-SI" w:eastAsia="en-GB"/>
              </w:rPr>
              <w:t>2</w:t>
            </w:r>
            <w:r w:rsidRPr="00F87E57">
              <w:rPr>
                <w:noProof w:val="0"/>
                <w:szCs w:val="22"/>
                <w:lang w:val="sl-SI" w:eastAsia="en-GB"/>
              </w:rPr>
              <w:t>)</w:t>
            </w:r>
          </w:p>
        </w:tc>
      </w:tr>
      <w:tr w:rsidR="0062581F" w:rsidRPr="00F87E57" w:rsidTr="00902211">
        <w:trPr>
          <w:trHeight w:val="276"/>
        </w:trPr>
        <w:tc>
          <w:tcPr>
            <w:tcW w:w="180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Del="00297E82" w:rsidRDefault="00902211" w:rsidP="005110E2">
            <w:pPr>
              <w:rPr>
                <w:noProof w:val="0"/>
                <w:szCs w:val="22"/>
                <w:lang w:val="sl-SI" w:eastAsia="en-GB"/>
              </w:rPr>
            </w:pPr>
            <w:r w:rsidRPr="00F87E57">
              <w:rPr>
                <w:noProof w:val="0"/>
                <w:szCs w:val="22"/>
                <w:lang w:val="sl-SI" w:eastAsia="en-GB"/>
              </w:rPr>
              <w:t>Volumen porazdelitve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72 (1</w:t>
            </w:r>
            <w:r w:rsidR="00E0041F" w:rsidRPr="00F87E57">
              <w:rPr>
                <w:noProof w:val="0"/>
                <w:szCs w:val="22"/>
                <w:lang w:val="sl-SI" w:eastAsia="en-GB"/>
              </w:rPr>
              <w:t>5</w:t>
            </w:r>
            <w:r w:rsidRPr="00F87E57">
              <w:rPr>
                <w:noProof w:val="0"/>
                <w:szCs w:val="22"/>
                <w:lang w:val="sl-SI" w:eastAsia="en-GB"/>
              </w:rPr>
              <w:t>)</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2581F" w:rsidP="004E5E5C">
            <w:pPr>
              <w:rPr>
                <w:rFonts w:eastAsia="Calibri"/>
                <w:noProof w:val="0"/>
                <w:szCs w:val="22"/>
                <w:lang w:val="sl-SI" w:eastAsia="en-GB"/>
              </w:rPr>
            </w:pPr>
            <w:r w:rsidRPr="00F87E57">
              <w:rPr>
                <w:noProof w:val="0"/>
                <w:szCs w:val="22"/>
                <w:lang w:val="sl-SI" w:eastAsia="en-GB"/>
              </w:rPr>
              <w:t>68 (2</w:t>
            </w:r>
            <w:r w:rsidR="00E0041F" w:rsidRPr="00F87E57">
              <w:rPr>
                <w:noProof w:val="0"/>
                <w:szCs w:val="22"/>
                <w:lang w:val="sl-SI" w:eastAsia="en-GB"/>
              </w:rPr>
              <w:t>2</w:t>
            </w:r>
            <w:r w:rsidRPr="00F87E57">
              <w:rPr>
                <w:noProof w:val="0"/>
                <w:szCs w:val="22"/>
                <w:lang w:val="sl-SI" w:eastAsia="en-GB"/>
              </w:rPr>
              <w:t>)</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5</w:t>
            </w:r>
            <w:r w:rsidR="009D3D6F" w:rsidRPr="00F87E57">
              <w:rPr>
                <w:noProof w:val="0"/>
                <w:szCs w:val="22"/>
                <w:lang w:val="sl-SI" w:eastAsia="en-GB"/>
              </w:rPr>
              <w:t>9</w:t>
            </w:r>
            <w:r w:rsidRPr="00F87E57">
              <w:rPr>
                <w:noProof w:val="0"/>
                <w:szCs w:val="22"/>
                <w:lang w:val="sl-SI" w:eastAsia="en-GB"/>
              </w:rPr>
              <w:t xml:space="preserve">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F87E57" w:rsidRDefault="0062581F" w:rsidP="00262EAE">
            <w:pPr>
              <w:rPr>
                <w:rFonts w:eastAsia="Calibri"/>
                <w:noProof w:val="0"/>
                <w:szCs w:val="22"/>
                <w:lang w:val="sl-SI" w:eastAsia="en-GB"/>
              </w:rPr>
            </w:pPr>
            <w:r w:rsidRPr="00F87E57">
              <w:rPr>
                <w:noProof w:val="0"/>
                <w:szCs w:val="22"/>
                <w:lang w:val="sl-SI" w:eastAsia="en-GB"/>
              </w:rPr>
              <w:t>47 (1</w:t>
            </w:r>
            <w:r w:rsidR="00E0041F" w:rsidRPr="00F87E57">
              <w:rPr>
                <w:noProof w:val="0"/>
                <w:szCs w:val="22"/>
                <w:lang w:val="sl-SI" w:eastAsia="en-GB"/>
              </w:rPr>
              <w:t>6</w:t>
            </w:r>
            <w:r w:rsidRPr="00F87E57">
              <w:rPr>
                <w:noProof w:val="0"/>
                <w:szCs w:val="22"/>
                <w:lang w:val="sl-SI" w:eastAsia="en-GB"/>
              </w:rPr>
              <w:t>)</w:t>
            </w:r>
          </w:p>
        </w:tc>
      </w:tr>
      <w:tr w:rsidR="001551E4" w:rsidRPr="00F87E57" w:rsidTr="00902211">
        <w:trPr>
          <w:trHeight w:val="276"/>
        </w:trPr>
        <w:tc>
          <w:tcPr>
            <w:tcW w:w="180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87E57" w:rsidRDefault="00902211" w:rsidP="005110E2">
            <w:pPr>
              <w:rPr>
                <w:noProof w:val="0"/>
                <w:szCs w:val="22"/>
                <w:lang w:val="sl-SI" w:eastAsia="en-GB"/>
              </w:rPr>
            </w:pPr>
            <w:r w:rsidRPr="00F87E57">
              <w:rPr>
                <w:noProof w:val="0"/>
                <w:szCs w:val="22"/>
                <w:lang w:val="sl-SI" w:eastAsia="en-GB"/>
              </w:rPr>
              <w:t>Aktivnost faktorja IX 168 ur po odmerku (i.e./ml)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87E57" w:rsidRDefault="001551E4" w:rsidP="00262EAE">
            <w:pPr>
              <w:rPr>
                <w:noProof w:val="0"/>
                <w:szCs w:val="22"/>
                <w:lang w:val="sl-SI" w:eastAsia="en-GB"/>
              </w:rPr>
            </w:pPr>
            <w:r w:rsidRPr="00F87E57">
              <w:rPr>
                <w:noProof w:val="0"/>
                <w:szCs w:val="22"/>
                <w:lang w:val="sl-SI"/>
              </w:rPr>
              <w:t>0</w:t>
            </w:r>
            <w:r w:rsidR="00902211" w:rsidRPr="00F87E57">
              <w:rPr>
                <w:noProof w:val="0"/>
                <w:szCs w:val="22"/>
                <w:lang w:val="sl-SI"/>
              </w:rPr>
              <w:t>,</w:t>
            </w:r>
            <w:r w:rsidRPr="00F87E57">
              <w:rPr>
                <w:noProof w:val="0"/>
                <w:szCs w:val="22"/>
                <w:lang w:val="sl-SI"/>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87E57" w:rsidRDefault="001551E4" w:rsidP="00262EAE">
            <w:pPr>
              <w:rPr>
                <w:noProof w:val="0"/>
                <w:szCs w:val="22"/>
                <w:lang w:val="sl-SI" w:eastAsia="en-GB"/>
              </w:rPr>
            </w:pPr>
            <w:r w:rsidRPr="00F87E57">
              <w:rPr>
                <w:noProof w:val="0"/>
                <w:szCs w:val="22"/>
                <w:lang w:val="sl-SI"/>
              </w:rPr>
              <w:t>0</w:t>
            </w:r>
            <w:r w:rsidR="00902211" w:rsidRPr="00F87E57">
              <w:rPr>
                <w:noProof w:val="0"/>
                <w:szCs w:val="22"/>
                <w:lang w:val="sl-SI"/>
              </w:rPr>
              <w:t>,</w:t>
            </w:r>
            <w:r w:rsidRPr="00F87E57">
              <w:rPr>
                <w:noProof w:val="0"/>
                <w:szCs w:val="22"/>
                <w:lang w:val="sl-SI"/>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87E57" w:rsidRDefault="001551E4" w:rsidP="00262EAE">
            <w:pPr>
              <w:rPr>
                <w:noProof w:val="0"/>
                <w:szCs w:val="22"/>
                <w:lang w:val="sl-SI" w:eastAsia="en-GB"/>
              </w:rPr>
            </w:pPr>
            <w:r w:rsidRPr="00F87E57">
              <w:rPr>
                <w:noProof w:val="0"/>
                <w:szCs w:val="22"/>
                <w:lang w:val="sl-SI"/>
              </w:rPr>
              <w:t>0</w:t>
            </w:r>
            <w:r w:rsidR="00902211" w:rsidRPr="00F87E57">
              <w:rPr>
                <w:noProof w:val="0"/>
                <w:szCs w:val="22"/>
                <w:lang w:val="sl-SI"/>
              </w:rPr>
              <w:t>,</w:t>
            </w:r>
            <w:r w:rsidRPr="00F87E57">
              <w:rPr>
                <w:noProof w:val="0"/>
                <w:szCs w:val="22"/>
                <w:lang w:val="sl-SI"/>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F87E57" w:rsidRDefault="001551E4" w:rsidP="00262EAE">
            <w:pPr>
              <w:rPr>
                <w:noProof w:val="0"/>
                <w:szCs w:val="22"/>
                <w:lang w:val="sl-SI" w:eastAsia="en-GB"/>
              </w:rPr>
            </w:pPr>
            <w:r w:rsidRPr="00F87E57">
              <w:rPr>
                <w:rFonts w:eastAsia="Calibri"/>
                <w:noProof w:val="0"/>
                <w:szCs w:val="22"/>
                <w:lang w:val="sl-SI"/>
              </w:rPr>
              <w:t>0</w:t>
            </w:r>
            <w:r w:rsidR="00902211" w:rsidRPr="00F87E57">
              <w:rPr>
                <w:rFonts w:eastAsia="Calibri"/>
                <w:noProof w:val="0"/>
                <w:szCs w:val="22"/>
                <w:lang w:val="sl-SI"/>
              </w:rPr>
              <w:t>,</w:t>
            </w:r>
            <w:r w:rsidRPr="00F87E57">
              <w:rPr>
                <w:rFonts w:eastAsia="Calibri"/>
                <w:noProof w:val="0"/>
                <w:szCs w:val="22"/>
                <w:lang w:val="sl-SI"/>
              </w:rPr>
              <w:t>17 (31)</w:t>
            </w:r>
          </w:p>
        </w:tc>
      </w:tr>
    </w:tbl>
    <w:p w:rsidR="00232883" w:rsidRPr="00F87E57" w:rsidRDefault="00902211" w:rsidP="00262EAE">
      <w:pPr>
        <w:tabs>
          <w:tab w:val="clear" w:pos="567"/>
        </w:tabs>
        <w:rPr>
          <w:noProof w:val="0"/>
          <w:sz w:val="18"/>
          <w:szCs w:val="18"/>
          <w:lang w:val="sl-SI" w:eastAsia="en-GB"/>
        </w:rPr>
      </w:pPr>
      <w:r w:rsidRPr="00F87E57">
        <w:rPr>
          <w:noProof w:val="0"/>
          <w:sz w:val="18"/>
          <w:szCs w:val="18"/>
          <w:lang w:val="sl-SI" w:eastAsia="en-GB"/>
        </w:rPr>
        <w:t>Očistek = očistek, prilagojen na telesno maso; inkrementalno izboljšanje = inkrementalno izboljšanje 30 min po odmerku, volumen porazdelitve = volumen porazdelitve v stanju dinamičnega ravnovesja, prilagojen na telesno maso. KV</w:t>
      </w:r>
      <w:r w:rsidR="00845BF0" w:rsidRPr="00F87E57">
        <w:rPr>
          <w:noProof w:val="0"/>
          <w:sz w:val="18"/>
          <w:szCs w:val="18"/>
          <w:lang w:val="sl-SI" w:eastAsia="en-GB"/>
        </w:rPr>
        <w:t> </w:t>
      </w:r>
      <w:r w:rsidRPr="00F87E57">
        <w:rPr>
          <w:noProof w:val="0"/>
          <w:sz w:val="18"/>
          <w:szCs w:val="18"/>
          <w:lang w:val="sl-SI" w:eastAsia="en-GB"/>
        </w:rPr>
        <w:t>=</w:t>
      </w:r>
      <w:r w:rsidR="00845BF0" w:rsidRPr="00F87E57">
        <w:rPr>
          <w:noProof w:val="0"/>
          <w:sz w:val="18"/>
          <w:szCs w:val="18"/>
          <w:lang w:val="sl-SI" w:eastAsia="en-GB"/>
        </w:rPr>
        <w:t> </w:t>
      </w:r>
      <w:r w:rsidRPr="00F87E57">
        <w:rPr>
          <w:noProof w:val="0"/>
          <w:sz w:val="18"/>
          <w:szCs w:val="18"/>
          <w:lang w:val="sl-SI" w:eastAsia="en-GB"/>
        </w:rPr>
        <w:t>koeficient variacije.</w:t>
      </w:r>
    </w:p>
    <w:p w:rsidR="007658B6" w:rsidRPr="00F87E57" w:rsidRDefault="007658B6" w:rsidP="00262EAE">
      <w:pPr>
        <w:tabs>
          <w:tab w:val="clear" w:pos="567"/>
        </w:tabs>
        <w:rPr>
          <w:noProof w:val="0"/>
          <w:szCs w:val="22"/>
          <w:lang w:val="sl-SI" w:eastAsia="en-GB"/>
        </w:rPr>
      </w:pPr>
    </w:p>
    <w:p w:rsidR="00232883" w:rsidRPr="00F87E57" w:rsidRDefault="00483A10" w:rsidP="00262EAE">
      <w:pPr>
        <w:tabs>
          <w:tab w:val="clear" w:pos="567"/>
        </w:tabs>
        <w:rPr>
          <w:bCs/>
          <w:noProof w:val="0"/>
          <w:lang w:val="sl-SI"/>
        </w:rPr>
      </w:pPr>
      <w:r w:rsidRPr="00F87E57">
        <w:rPr>
          <w:bCs/>
          <w:noProof w:val="0"/>
          <w:lang w:val="sl-SI"/>
        </w:rPr>
        <w:t>Po pričakovanjih je bil očistek, prilagojen na telesno maso</w:t>
      </w:r>
      <w:r w:rsidR="00051AA1" w:rsidRPr="00F87E57">
        <w:rPr>
          <w:bCs/>
          <w:noProof w:val="0"/>
          <w:lang w:val="sl-SI"/>
        </w:rPr>
        <w:t>,</w:t>
      </w:r>
      <w:r w:rsidRPr="00F87E57">
        <w:rPr>
          <w:bCs/>
          <w:noProof w:val="0"/>
          <w:lang w:val="sl-SI"/>
        </w:rPr>
        <w:t xml:space="preserve"> pri otrocih in mladostnikih </w:t>
      </w:r>
      <w:r w:rsidR="00051AA1" w:rsidRPr="00F87E57">
        <w:rPr>
          <w:bCs/>
          <w:noProof w:val="0"/>
          <w:lang w:val="sl-SI"/>
        </w:rPr>
        <w:t>večji kot pri odraslih.</w:t>
      </w:r>
      <w:r w:rsidRPr="00F87E57">
        <w:rPr>
          <w:bCs/>
          <w:noProof w:val="0"/>
          <w:lang w:val="sl-SI"/>
        </w:rPr>
        <w:t xml:space="preserve"> </w:t>
      </w:r>
      <w:r w:rsidR="00845BF0" w:rsidRPr="00F87E57">
        <w:rPr>
          <w:bCs/>
          <w:noProof w:val="0"/>
          <w:lang w:val="sl-SI"/>
        </w:rPr>
        <w:t>V kliničnih preskušanjih pri</w:t>
      </w:r>
      <w:r w:rsidRPr="00F87E57">
        <w:rPr>
          <w:bCs/>
          <w:noProof w:val="0"/>
          <w:lang w:val="sl-SI"/>
        </w:rPr>
        <w:t xml:space="preserve"> otrocih ali mladostnikih odmerka ni bilo treba prilagajati</w:t>
      </w:r>
      <w:r w:rsidR="00232883" w:rsidRPr="00F87E57">
        <w:rPr>
          <w:bCs/>
          <w:noProof w:val="0"/>
          <w:lang w:val="sl-SI"/>
        </w:rPr>
        <w:t>.</w:t>
      </w:r>
    </w:p>
    <w:p w:rsidR="007658B6" w:rsidRPr="00F87E57" w:rsidRDefault="007658B6" w:rsidP="00262EAE">
      <w:pPr>
        <w:tabs>
          <w:tab w:val="clear" w:pos="567"/>
        </w:tabs>
        <w:rPr>
          <w:bCs/>
          <w:noProof w:val="0"/>
          <w:lang w:val="sl-SI"/>
        </w:rPr>
      </w:pPr>
    </w:p>
    <w:p w:rsidR="00CD216C" w:rsidRPr="003D089F" w:rsidRDefault="00574219" w:rsidP="00845BF0">
      <w:pPr>
        <w:tabs>
          <w:tab w:val="clear" w:pos="567"/>
        </w:tabs>
        <w:rPr>
          <w:bCs/>
          <w:noProof w:val="0"/>
          <w:lang w:val="sl-SI"/>
        </w:rPr>
      </w:pPr>
      <w:r w:rsidRPr="00F87E57">
        <w:rPr>
          <w:bCs/>
          <w:noProof w:val="0"/>
          <w:lang w:val="sl-SI"/>
        </w:rPr>
        <w:t xml:space="preserve">Srednje najmanjše </w:t>
      </w:r>
      <w:r w:rsidR="00257563" w:rsidRPr="00F87E57">
        <w:rPr>
          <w:bCs/>
          <w:noProof w:val="0"/>
          <w:lang w:val="sl-SI"/>
        </w:rPr>
        <w:t>koncentracije</w:t>
      </w:r>
      <w:r w:rsidRPr="00F87E57">
        <w:rPr>
          <w:bCs/>
          <w:noProof w:val="0"/>
          <w:lang w:val="sl-SI"/>
        </w:rPr>
        <w:t xml:space="preserve"> v stanju dinamičnega ravnovesja so </w:t>
      </w:r>
      <w:r w:rsidR="001B04DE" w:rsidRPr="00F87E57">
        <w:rPr>
          <w:bCs/>
          <w:noProof w:val="0"/>
          <w:lang w:val="sl-SI"/>
        </w:rPr>
        <w:t>prikazane v preglednici 6</w:t>
      </w:r>
      <w:r w:rsidRPr="00F87E57">
        <w:rPr>
          <w:bCs/>
          <w:noProof w:val="0"/>
          <w:lang w:val="sl-SI"/>
        </w:rPr>
        <w:t xml:space="preserve"> na osnovi vseh </w:t>
      </w:r>
      <w:r w:rsidR="001B04DE" w:rsidRPr="00F87E57">
        <w:rPr>
          <w:bCs/>
          <w:noProof w:val="0"/>
          <w:lang w:val="sl-SI"/>
        </w:rPr>
        <w:t xml:space="preserve">meritev </w:t>
      </w:r>
      <w:r w:rsidRPr="00F87E57">
        <w:rPr>
          <w:bCs/>
          <w:noProof w:val="0"/>
          <w:lang w:val="sl-SI"/>
        </w:rPr>
        <w:t>pred odmerkom</w:t>
      </w:r>
      <w:r w:rsidR="001B04DE" w:rsidRPr="00F87E57">
        <w:rPr>
          <w:bCs/>
          <w:noProof w:val="0"/>
          <w:lang w:val="sl-SI"/>
        </w:rPr>
        <w:t>, izvedenih vsakih 8 tednov</w:t>
      </w:r>
      <w:r w:rsidRPr="00F87E57">
        <w:rPr>
          <w:bCs/>
          <w:noProof w:val="0"/>
          <w:lang w:val="sl-SI"/>
        </w:rPr>
        <w:t xml:space="preserve"> </w:t>
      </w:r>
      <w:r w:rsidR="008D28B3" w:rsidRPr="00F87E57">
        <w:rPr>
          <w:bCs/>
          <w:noProof w:val="0"/>
          <w:lang w:val="sl-SI"/>
        </w:rPr>
        <w:t xml:space="preserve">v stanju dinamičnega ravnovesja </w:t>
      </w:r>
      <w:r w:rsidR="00002547" w:rsidRPr="00F87E57">
        <w:rPr>
          <w:bCs/>
          <w:noProof w:val="0"/>
          <w:lang w:val="sl-SI"/>
        </w:rPr>
        <w:t xml:space="preserve">pri vseh bolnikih, ki so se zdravili z odmerkom </w:t>
      </w:r>
      <w:r w:rsidR="00CD216C" w:rsidRPr="00F87E57">
        <w:rPr>
          <w:bCs/>
          <w:noProof w:val="0"/>
          <w:lang w:val="sl-SI"/>
        </w:rPr>
        <w:t>40</w:t>
      </w:r>
      <w:r w:rsidR="000D75D9" w:rsidRPr="00F87E57">
        <w:rPr>
          <w:bCs/>
          <w:noProof w:val="0"/>
          <w:lang w:val="sl-SI"/>
        </w:rPr>
        <w:t> </w:t>
      </w:r>
      <w:r w:rsidR="00506C70" w:rsidRPr="00F87E57">
        <w:rPr>
          <w:bCs/>
          <w:noProof w:val="0"/>
          <w:lang w:val="sl-SI"/>
        </w:rPr>
        <w:t>i.e.</w:t>
      </w:r>
      <w:r w:rsidR="00CD216C" w:rsidRPr="00F87E57">
        <w:rPr>
          <w:bCs/>
          <w:noProof w:val="0"/>
          <w:lang w:val="sl-SI"/>
        </w:rPr>
        <w:t>/kg</w:t>
      </w:r>
      <w:r w:rsidR="00002547" w:rsidRPr="00F87E57">
        <w:rPr>
          <w:bCs/>
          <w:noProof w:val="0"/>
          <w:lang w:val="sl-SI"/>
        </w:rPr>
        <w:t xml:space="preserve"> enkrat na teden</w:t>
      </w:r>
      <w:r w:rsidR="00CD216C" w:rsidRPr="00F87E57">
        <w:rPr>
          <w:bCs/>
          <w:noProof w:val="0"/>
          <w:lang w:val="sl-SI"/>
        </w:rPr>
        <w:t>.</w:t>
      </w:r>
      <w:r w:rsidR="00845BF0" w:rsidRPr="00F87E57">
        <w:rPr>
          <w:bCs/>
          <w:noProof w:val="0"/>
          <w:lang w:val="sl-SI"/>
        </w:rPr>
        <w:t xml:space="preserve"> </w:t>
      </w:r>
      <w:r w:rsidR="000230D5" w:rsidRPr="00F87E57">
        <w:rPr>
          <w:bCs/>
          <w:noProof w:val="0"/>
          <w:lang w:val="sl-SI"/>
        </w:rPr>
        <w:t xml:space="preserve">Uporaba zdravila </w:t>
      </w:r>
      <w:r w:rsidR="00845BF0" w:rsidRPr="00F87E57">
        <w:rPr>
          <w:bCs/>
          <w:noProof w:val="0"/>
          <w:lang w:val="sl-SI"/>
        </w:rPr>
        <w:t xml:space="preserve">Refixia </w:t>
      </w:r>
      <w:r w:rsidR="000230D5" w:rsidRPr="00F87E57">
        <w:rPr>
          <w:bCs/>
          <w:noProof w:val="0"/>
          <w:lang w:val="sl-SI"/>
        </w:rPr>
        <w:t>pri otrocih, mlajših od 12 let, ni indicirana</w:t>
      </w:r>
      <w:r w:rsidR="00845BF0" w:rsidRPr="00F87E57">
        <w:rPr>
          <w:bCs/>
          <w:noProof w:val="0"/>
          <w:lang w:val="sl-SI"/>
        </w:rPr>
        <w:t>.</w:t>
      </w:r>
    </w:p>
    <w:p w:rsidR="006E0860" w:rsidRPr="00F87E57" w:rsidRDefault="006E0860" w:rsidP="00262EAE">
      <w:pPr>
        <w:tabs>
          <w:tab w:val="clear" w:pos="567"/>
        </w:tabs>
        <w:rPr>
          <w:bCs/>
          <w:noProof w:val="0"/>
          <w:szCs w:val="22"/>
          <w:lang w:val="sl-SI"/>
        </w:rPr>
      </w:pPr>
    </w:p>
    <w:p w:rsidR="00232883" w:rsidRPr="00F87E57" w:rsidRDefault="00D21F0F" w:rsidP="008D28B3">
      <w:pPr>
        <w:tabs>
          <w:tab w:val="clear" w:pos="567"/>
        </w:tabs>
        <w:ind w:left="1701" w:hanging="1701"/>
        <w:rPr>
          <w:noProof w:val="0"/>
          <w:szCs w:val="22"/>
          <w:lang w:val="sl-SI"/>
        </w:rPr>
      </w:pPr>
      <w:r w:rsidRPr="00F87E57">
        <w:rPr>
          <w:b/>
          <w:noProof w:val="0"/>
          <w:szCs w:val="22"/>
          <w:lang w:val="sl-SI"/>
        </w:rPr>
        <w:t>Preglednica 6:</w:t>
      </w:r>
      <w:r w:rsidRPr="00F87E57">
        <w:rPr>
          <w:b/>
          <w:noProof w:val="0"/>
          <w:szCs w:val="22"/>
          <w:lang w:val="sl-SI"/>
        </w:rPr>
        <w:tab/>
      </w:r>
      <w:r w:rsidR="00002547" w:rsidRPr="00F87E57">
        <w:rPr>
          <w:b/>
          <w:noProof w:val="0"/>
          <w:szCs w:val="22"/>
          <w:lang w:val="sl-SI"/>
        </w:rPr>
        <w:t>Srednje najmanjše</w:t>
      </w:r>
      <w:r w:rsidR="008D28B3" w:rsidRPr="00F87E57">
        <w:rPr>
          <w:b/>
          <w:noProof w:val="0"/>
          <w:szCs w:val="22"/>
          <w:lang w:val="sl-SI"/>
        </w:rPr>
        <w:t xml:space="preserve"> </w:t>
      </w:r>
      <w:r w:rsidR="00257563" w:rsidRPr="00F87E57">
        <w:rPr>
          <w:b/>
          <w:noProof w:val="0"/>
          <w:szCs w:val="22"/>
          <w:lang w:val="sl-SI"/>
        </w:rPr>
        <w:t>koncentracije</w:t>
      </w:r>
      <w:r w:rsidR="008D28B3" w:rsidRPr="00F87E57">
        <w:rPr>
          <w:b/>
          <w:noProof w:val="0"/>
          <w:szCs w:val="22"/>
          <w:lang w:val="sl-SI"/>
        </w:rPr>
        <w:t>* zdravila</w:t>
      </w:r>
      <w:r w:rsidR="00232883" w:rsidRPr="00F87E57">
        <w:rPr>
          <w:b/>
          <w:noProof w:val="0"/>
          <w:szCs w:val="22"/>
          <w:lang w:val="sl-SI"/>
        </w:rPr>
        <w:t xml:space="preserve"> </w:t>
      </w:r>
      <w:r w:rsidR="005E05CE" w:rsidRPr="00F87E57">
        <w:rPr>
          <w:b/>
          <w:noProof w:val="0"/>
          <w:szCs w:val="22"/>
          <w:lang w:val="sl-SI"/>
        </w:rPr>
        <w:t>Refixia</w:t>
      </w:r>
      <w:r w:rsidR="00232883" w:rsidRPr="00F87E57">
        <w:rPr>
          <w:b/>
          <w:noProof w:val="0"/>
          <w:szCs w:val="22"/>
          <w:lang w:val="sl-SI"/>
        </w:rPr>
        <w:t xml:space="preserve"> (40</w:t>
      </w:r>
      <w:r w:rsidR="00C712EF" w:rsidRPr="00F87E57">
        <w:rPr>
          <w:b/>
          <w:noProof w:val="0"/>
          <w:szCs w:val="22"/>
          <w:lang w:val="sl-SI"/>
        </w:rPr>
        <w:t> </w:t>
      </w:r>
      <w:r w:rsidR="00506C70" w:rsidRPr="00F87E57">
        <w:rPr>
          <w:b/>
          <w:noProof w:val="0"/>
          <w:szCs w:val="22"/>
          <w:lang w:val="sl-SI"/>
        </w:rPr>
        <w:t>i.e.</w:t>
      </w:r>
      <w:r w:rsidR="00232883" w:rsidRPr="00F87E57">
        <w:rPr>
          <w:b/>
          <w:noProof w:val="0"/>
          <w:szCs w:val="22"/>
          <w:lang w:val="sl-SI"/>
        </w:rPr>
        <w:t xml:space="preserve">/kg) </w:t>
      </w:r>
      <w:r w:rsidR="008D28B3" w:rsidRPr="00F87E57">
        <w:rPr>
          <w:b/>
          <w:noProof w:val="0"/>
          <w:szCs w:val="22"/>
          <w:lang w:val="sl-SI"/>
        </w:rPr>
        <w:t>v stanju dinamičnega ravnovesja</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F87E57" w:rsidTr="009A4732">
        <w:tc>
          <w:tcPr>
            <w:tcW w:w="953" w:type="pct"/>
          </w:tcPr>
          <w:p w:rsidR="00232883" w:rsidRPr="00F87E57" w:rsidRDefault="00232883" w:rsidP="00262EAE">
            <w:pPr>
              <w:outlineLvl w:val="0"/>
              <w:rPr>
                <w:b/>
                <w:bCs/>
                <w:noProof w:val="0"/>
                <w:szCs w:val="22"/>
                <w:lang w:val="sl-SI"/>
              </w:rPr>
            </w:pPr>
          </w:p>
        </w:tc>
        <w:tc>
          <w:tcPr>
            <w:tcW w:w="1012" w:type="pct"/>
          </w:tcPr>
          <w:p w:rsidR="00232883" w:rsidRPr="00F87E57" w:rsidRDefault="00232883" w:rsidP="002F50F7">
            <w:pPr>
              <w:outlineLvl w:val="0"/>
              <w:rPr>
                <w:b/>
                <w:bCs/>
                <w:noProof w:val="0"/>
                <w:szCs w:val="22"/>
                <w:lang w:val="sl-SI"/>
              </w:rPr>
            </w:pPr>
            <w:r w:rsidRPr="00F87E57">
              <w:rPr>
                <w:b/>
                <w:bCs/>
                <w:noProof w:val="0"/>
                <w:szCs w:val="22"/>
                <w:lang w:val="sl-SI"/>
              </w:rPr>
              <w:t>0</w:t>
            </w:r>
            <w:r w:rsidR="002F50F7" w:rsidRPr="00F87E57">
              <w:rPr>
                <w:b/>
                <w:bCs/>
                <w:noProof w:val="0"/>
                <w:szCs w:val="22"/>
                <w:lang w:val="sl-SI"/>
              </w:rPr>
              <w:t>–</w:t>
            </w:r>
            <w:r w:rsidRPr="00F87E57">
              <w:rPr>
                <w:b/>
                <w:bCs/>
                <w:noProof w:val="0"/>
                <w:szCs w:val="22"/>
                <w:lang w:val="sl-SI"/>
              </w:rPr>
              <w:t>6</w:t>
            </w:r>
            <w:r w:rsidR="00455F44" w:rsidRPr="00F87E57">
              <w:rPr>
                <w:b/>
                <w:bCs/>
                <w:noProof w:val="0"/>
                <w:szCs w:val="22"/>
                <w:lang w:val="sl-SI"/>
              </w:rPr>
              <w:t> </w:t>
            </w:r>
            <w:r w:rsidR="008D28B3" w:rsidRPr="00F87E57">
              <w:rPr>
                <w:b/>
                <w:bCs/>
                <w:noProof w:val="0"/>
                <w:szCs w:val="22"/>
                <w:lang w:val="sl-SI"/>
              </w:rPr>
              <w:t>let</w:t>
            </w:r>
            <w:r w:rsidRPr="00F87E57">
              <w:rPr>
                <w:b/>
                <w:bCs/>
                <w:noProof w:val="0"/>
                <w:szCs w:val="22"/>
                <w:lang w:val="sl-SI"/>
              </w:rPr>
              <w:br/>
              <w:t>N=12</w:t>
            </w:r>
          </w:p>
        </w:tc>
        <w:tc>
          <w:tcPr>
            <w:tcW w:w="1012" w:type="pct"/>
          </w:tcPr>
          <w:p w:rsidR="00232883" w:rsidRPr="00F87E57" w:rsidRDefault="00232883" w:rsidP="002F50F7">
            <w:pPr>
              <w:outlineLvl w:val="0"/>
              <w:rPr>
                <w:b/>
                <w:bCs/>
                <w:noProof w:val="0"/>
                <w:szCs w:val="22"/>
                <w:lang w:val="sl-SI"/>
              </w:rPr>
            </w:pPr>
            <w:r w:rsidRPr="00F87E57">
              <w:rPr>
                <w:b/>
                <w:bCs/>
                <w:noProof w:val="0"/>
                <w:szCs w:val="22"/>
                <w:lang w:val="sl-SI"/>
              </w:rPr>
              <w:t>7</w:t>
            </w:r>
            <w:r w:rsidR="002F50F7" w:rsidRPr="00F87E57">
              <w:rPr>
                <w:b/>
                <w:bCs/>
                <w:noProof w:val="0"/>
                <w:szCs w:val="22"/>
                <w:lang w:val="sl-SI"/>
              </w:rPr>
              <w:t>–</w:t>
            </w:r>
            <w:r w:rsidRPr="00F87E57">
              <w:rPr>
                <w:b/>
                <w:bCs/>
                <w:noProof w:val="0"/>
                <w:szCs w:val="22"/>
                <w:lang w:val="sl-SI"/>
              </w:rPr>
              <w:t>12</w:t>
            </w:r>
            <w:r w:rsidR="00455F44" w:rsidRPr="00F87E57">
              <w:rPr>
                <w:b/>
                <w:bCs/>
                <w:noProof w:val="0"/>
                <w:szCs w:val="22"/>
                <w:lang w:val="sl-SI"/>
              </w:rPr>
              <w:t> </w:t>
            </w:r>
            <w:r w:rsidR="008D28B3" w:rsidRPr="00F87E57">
              <w:rPr>
                <w:b/>
                <w:bCs/>
                <w:noProof w:val="0"/>
                <w:szCs w:val="22"/>
                <w:lang w:val="sl-SI"/>
              </w:rPr>
              <w:t>let</w:t>
            </w:r>
            <w:r w:rsidRPr="00F87E57">
              <w:rPr>
                <w:b/>
                <w:bCs/>
                <w:noProof w:val="0"/>
                <w:szCs w:val="22"/>
                <w:lang w:val="sl-SI"/>
              </w:rPr>
              <w:br/>
              <w:t>N=13</w:t>
            </w:r>
          </w:p>
        </w:tc>
        <w:tc>
          <w:tcPr>
            <w:tcW w:w="1012" w:type="pct"/>
          </w:tcPr>
          <w:p w:rsidR="00232883" w:rsidRPr="00F87E57" w:rsidRDefault="00232883" w:rsidP="002F50F7">
            <w:pPr>
              <w:outlineLvl w:val="0"/>
              <w:rPr>
                <w:b/>
                <w:bCs/>
                <w:noProof w:val="0"/>
                <w:szCs w:val="22"/>
                <w:lang w:val="sl-SI"/>
              </w:rPr>
            </w:pPr>
            <w:r w:rsidRPr="00F87E57">
              <w:rPr>
                <w:b/>
                <w:bCs/>
                <w:noProof w:val="0"/>
                <w:szCs w:val="22"/>
                <w:lang w:val="sl-SI"/>
              </w:rPr>
              <w:t>13</w:t>
            </w:r>
            <w:r w:rsidR="002F50F7" w:rsidRPr="00F87E57">
              <w:rPr>
                <w:b/>
                <w:bCs/>
                <w:noProof w:val="0"/>
                <w:szCs w:val="22"/>
                <w:lang w:val="sl-SI"/>
              </w:rPr>
              <w:t>–</w:t>
            </w:r>
            <w:r w:rsidRPr="00F87E57">
              <w:rPr>
                <w:b/>
                <w:bCs/>
                <w:noProof w:val="0"/>
                <w:szCs w:val="22"/>
                <w:lang w:val="sl-SI"/>
              </w:rPr>
              <w:t>17</w:t>
            </w:r>
            <w:r w:rsidR="00455F44" w:rsidRPr="00F87E57">
              <w:rPr>
                <w:b/>
                <w:bCs/>
                <w:noProof w:val="0"/>
                <w:szCs w:val="22"/>
                <w:lang w:val="sl-SI"/>
              </w:rPr>
              <w:t> </w:t>
            </w:r>
            <w:r w:rsidR="008D28B3" w:rsidRPr="00F87E57">
              <w:rPr>
                <w:b/>
                <w:bCs/>
                <w:noProof w:val="0"/>
                <w:szCs w:val="22"/>
                <w:lang w:val="sl-SI"/>
              </w:rPr>
              <w:t>let</w:t>
            </w:r>
            <w:r w:rsidRPr="00F87E57">
              <w:rPr>
                <w:b/>
                <w:bCs/>
                <w:noProof w:val="0"/>
                <w:szCs w:val="22"/>
                <w:lang w:val="sl-SI"/>
              </w:rPr>
              <w:br/>
              <w:t>N=9</w:t>
            </w:r>
          </w:p>
        </w:tc>
        <w:tc>
          <w:tcPr>
            <w:tcW w:w="1012" w:type="pct"/>
          </w:tcPr>
          <w:p w:rsidR="008D28B3" w:rsidRPr="00F87E57" w:rsidRDefault="00232883" w:rsidP="00AD5214">
            <w:pPr>
              <w:outlineLvl w:val="0"/>
              <w:rPr>
                <w:b/>
                <w:bCs/>
                <w:noProof w:val="0"/>
                <w:szCs w:val="22"/>
                <w:lang w:val="sl-SI"/>
              </w:rPr>
            </w:pPr>
            <w:r w:rsidRPr="00F87E57">
              <w:rPr>
                <w:b/>
                <w:bCs/>
                <w:noProof w:val="0"/>
                <w:szCs w:val="22"/>
                <w:lang w:val="sl-SI"/>
              </w:rPr>
              <w:t>18</w:t>
            </w:r>
            <w:r w:rsidR="00AD5214" w:rsidRPr="00F87E57">
              <w:rPr>
                <w:b/>
                <w:bCs/>
                <w:noProof w:val="0"/>
                <w:szCs w:val="22"/>
                <w:lang w:val="sl-SI"/>
              </w:rPr>
              <w:t>–</w:t>
            </w:r>
            <w:r w:rsidRPr="00F87E57">
              <w:rPr>
                <w:b/>
                <w:bCs/>
                <w:noProof w:val="0"/>
                <w:szCs w:val="22"/>
                <w:lang w:val="sl-SI"/>
              </w:rPr>
              <w:t>65</w:t>
            </w:r>
            <w:r w:rsidR="00455F44" w:rsidRPr="00F87E57">
              <w:rPr>
                <w:b/>
                <w:bCs/>
                <w:noProof w:val="0"/>
                <w:szCs w:val="22"/>
                <w:lang w:val="sl-SI"/>
              </w:rPr>
              <w:t> </w:t>
            </w:r>
            <w:r w:rsidR="008D28B3" w:rsidRPr="00F87E57">
              <w:rPr>
                <w:b/>
                <w:bCs/>
                <w:noProof w:val="0"/>
                <w:szCs w:val="22"/>
                <w:lang w:val="sl-SI"/>
              </w:rPr>
              <w:t>let</w:t>
            </w:r>
          </w:p>
          <w:p w:rsidR="00232883" w:rsidRPr="00F87E57" w:rsidRDefault="00232883" w:rsidP="00AD5214">
            <w:pPr>
              <w:outlineLvl w:val="0"/>
              <w:rPr>
                <w:b/>
                <w:bCs/>
                <w:noProof w:val="0"/>
                <w:szCs w:val="22"/>
                <w:lang w:val="sl-SI"/>
              </w:rPr>
            </w:pPr>
            <w:r w:rsidRPr="00F87E57">
              <w:rPr>
                <w:b/>
                <w:bCs/>
                <w:noProof w:val="0"/>
                <w:szCs w:val="22"/>
                <w:lang w:val="sl-SI"/>
              </w:rPr>
              <w:t>N=2</w:t>
            </w:r>
            <w:r w:rsidR="002C4718" w:rsidRPr="00F87E57">
              <w:rPr>
                <w:b/>
                <w:bCs/>
                <w:noProof w:val="0"/>
                <w:szCs w:val="22"/>
                <w:lang w:val="sl-SI"/>
              </w:rPr>
              <w:t>0</w:t>
            </w:r>
          </w:p>
        </w:tc>
      </w:tr>
      <w:tr w:rsidR="00232883" w:rsidRPr="00F87E57" w:rsidTr="009A4732">
        <w:trPr>
          <w:trHeight w:val="276"/>
        </w:trPr>
        <w:tc>
          <w:tcPr>
            <w:tcW w:w="953" w:type="pct"/>
          </w:tcPr>
          <w:p w:rsidR="00232883" w:rsidRPr="00F87E57" w:rsidRDefault="00C33AAC" w:rsidP="00262EAE">
            <w:pPr>
              <w:outlineLvl w:val="0"/>
              <w:rPr>
                <w:bCs/>
                <w:noProof w:val="0"/>
                <w:szCs w:val="22"/>
                <w:lang w:val="sl-SI"/>
              </w:rPr>
            </w:pPr>
            <w:r w:rsidRPr="00F87E57">
              <w:rPr>
                <w:bCs/>
                <w:noProof w:val="0"/>
                <w:szCs w:val="22"/>
                <w:lang w:val="sl-SI"/>
              </w:rPr>
              <w:t xml:space="preserve">Ocenjena srednja najmanjša </w:t>
            </w:r>
            <w:r w:rsidR="00257563" w:rsidRPr="00F87E57">
              <w:rPr>
                <w:bCs/>
                <w:noProof w:val="0"/>
                <w:szCs w:val="22"/>
                <w:lang w:val="sl-SI"/>
              </w:rPr>
              <w:t>koncentracija</w:t>
            </w:r>
            <w:r w:rsidRPr="00F87E57">
              <w:rPr>
                <w:bCs/>
                <w:noProof w:val="0"/>
                <w:szCs w:val="22"/>
                <w:lang w:val="sl-SI"/>
              </w:rPr>
              <w:t xml:space="preserve"> faktorja IX</w:t>
            </w:r>
            <w:r w:rsidR="00905D31" w:rsidRPr="00F87E57">
              <w:rPr>
                <w:bCs/>
                <w:noProof w:val="0"/>
                <w:szCs w:val="22"/>
                <w:lang w:val="sl-SI"/>
              </w:rPr>
              <w:t xml:space="preserve"> v</w:t>
            </w:r>
            <w:r w:rsidR="00232883" w:rsidRPr="00F87E57">
              <w:rPr>
                <w:bCs/>
                <w:noProof w:val="0"/>
                <w:szCs w:val="22"/>
                <w:lang w:val="sl-SI"/>
              </w:rPr>
              <w:t xml:space="preserve"> </w:t>
            </w:r>
            <w:r w:rsidR="00506C70" w:rsidRPr="00F87E57">
              <w:rPr>
                <w:bCs/>
                <w:noProof w:val="0"/>
                <w:szCs w:val="22"/>
                <w:lang w:val="sl-SI"/>
              </w:rPr>
              <w:t>i.e.</w:t>
            </w:r>
            <w:r w:rsidR="00232883" w:rsidRPr="00F87E57">
              <w:rPr>
                <w:bCs/>
                <w:noProof w:val="0"/>
                <w:szCs w:val="22"/>
                <w:lang w:val="sl-SI"/>
              </w:rPr>
              <w:t xml:space="preserve">/ml </w:t>
            </w:r>
            <w:r w:rsidR="00232883" w:rsidRPr="00F87E57">
              <w:rPr>
                <w:bCs/>
                <w:noProof w:val="0"/>
                <w:szCs w:val="22"/>
                <w:lang w:val="sl-SI"/>
              </w:rPr>
              <w:br/>
              <w:t>(95</w:t>
            </w:r>
            <w:r w:rsidR="00905D31" w:rsidRPr="00F87E57">
              <w:rPr>
                <w:bCs/>
                <w:noProof w:val="0"/>
                <w:szCs w:val="22"/>
                <w:lang w:val="sl-SI"/>
              </w:rPr>
              <w:t> % IZ</w:t>
            </w:r>
            <w:r w:rsidR="00232883" w:rsidRPr="00F87E57">
              <w:rPr>
                <w:bCs/>
                <w:noProof w:val="0"/>
                <w:szCs w:val="22"/>
                <w:lang w:val="sl-SI"/>
              </w:rPr>
              <w:t>)</w:t>
            </w:r>
          </w:p>
        </w:tc>
        <w:tc>
          <w:tcPr>
            <w:tcW w:w="1012" w:type="pct"/>
          </w:tcPr>
          <w:p w:rsidR="00232883" w:rsidRPr="00F87E57" w:rsidRDefault="00232883" w:rsidP="00262EAE">
            <w:pPr>
              <w:outlineLvl w:val="0"/>
              <w:rPr>
                <w:bCs/>
                <w:noProof w:val="0"/>
                <w:szCs w:val="22"/>
                <w:lang w:val="sl-SI"/>
              </w:rPr>
            </w:pPr>
            <w:r w:rsidRPr="00F87E57">
              <w:rPr>
                <w:bCs/>
                <w:noProof w:val="0"/>
                <w:szCs w:val="22"/>
                <w:lang w:val="sl-SI"/>
              </w:rPr>
              <w:t>0</w:t>
            </w:r>
            <w:r w:rsidR="00C33AAC" w:rsidRPr="00F87E57">
              <w:rPr>
                <w:bCs/>
                <w:noProof w:val="0"/>
                <w:szCs w:val="22"/>
                <w:lang w:val="sl-SI"/>
              </w:rPr>
              <w:t>,</w:t>
            </w:r>
            <w:r w:rsidRPr="00F87E57">
              <w:rPr>
                <w:bCs/>
                <w:noProof w:val="0"/>
                <w:szCs w:val="22"/>
                <w:lang w:val="sl-SI"/>
              </w:rPr>
              <w:t>15</w:t>
            </w:r>
            <w:r w:rsidRPr="00F87E57">
              <w:rPr>
                <w:bCs/>
                <w:noProof w:val="0"/>
                <w:szCs w:val="22"/>
                <w:lang w:val="sl-SI"/>
              </w:rPr>
              <w:br/>
              <w:t>(0</w:t>
            </w:r>
            <w:r w:rsidR="00C33AAC" w:rsidRPr="00F87E57">
              <w:rPr>
                <w:bCs/>
                <w:noProof w:val="0"/>
                <w:szCs w:val="22"/>
                <w:lang w:val="sl-SI"/>
              </w:rPr>
              <w:t>,</w:t>
            </w:r>
            <w:r w:rsidRPr="00F87E57">
              <w:rPr>
                <w:bCs/>
                <w:noProof w:val="0"/>
                <w:szCs w:val="22"/>
                <w:lang w:val="sl-SI"/>
              </w:rPr>
              <w:t>13</w:t>
            </w:r>
            <w:r w:rsidR="00527E5C" w:rsidRPr="00F87E57">
              <w:rPr>
                <w:bCs/>
                <w:noProof w:val="0"/>
                <w:szCs w:val="22"/>
                <w:lang w:val="sl-SI"/>
              </w:rPr>
              <w:t>;</w:t>
            </w:r>
            <w:r w:rsidRPr="00F87E57">
              <w:rPr>
                <w:bCs/>
                <w:noProof w:val="0"/>
                <w:szCs w:val="22"/>
                <w:lang w:val="sl-SI"/>
              </w:rPr>
              <w:t>0</w:t>
            </w:r>
            <w:r w:rsidR="00C33AAC" w:rsidRPr="00F87E57">
              <w:rPr>
                <w:bCs/>
                <w:noProof w:val="0"/>
                <w:szCs w:val="22"/>
                <w:lang w:val="sl-SI"/>
              </w:rPr>
              <w:t>,</w:t>
            </w:r>
            <w:r w:rsidRPr="00F87E57">
              <w:rPr>
                <w:bCs/>
                <w:noProof w:val="0"/>
                <w:szCs w:val="22"/>
                <w:lang w:val="sl-SI"/>
              </w:rPr>
              <w:t>18)</w:t>
            </w:r>
          </w:p>
        </w:tc>
        <w:tc>
          <w:tcPr>
            <w:tcW w:w="1012" w:type="pct"/>
          </w:tcPr>
          <w:p w:rsidR="00232883" w:rsidRPr="00F87E57" w:rsidRDefault="00232883" w:rsidP="00262EAE">
            <w:pPr>
              <w:outlineLvl w:val="0"/>
              <w:rPr>
                <w:bCs/>
                <w:noProof w:val="0"/>
                <w:szCs w:val="22"/>
                <w:lang w:val="sl-SI"/>
              </w:rPr>
            </w:pPr>
            <w:r w:rsidRPr="00F87E57">
              <w:rPr>
                <w:bCs/>
                <w:noProof w:val="0"/>
                <w:szCs w:val="22"/>
                <w:lang w:val="sl-SI"/>
              </w:rPr>
              <w:t>0</w:t>
            </w:r>
            <w:r w:rsidR="00C33AAC" w:rsidRPr="00F87E57">
              <w:rPr>
                <w:bCs/>
                <w:noProof w:val="0"/>
                <w:szCs w:val="22"/>
                <w:lang w:val="sl-SI"/>
              </w:rPr>
              <w:t>,</w:t>
            </w:r>
            <w:r w:rsidRPr="00F87E57">
              <w:rPr>
                <w:bCs/>
                <w:noProof w:val="0"/>
                <w:szCs w:val="22"/>
                <w:lang w:val="sl-SI"/>
              </w:rPr>
              <w:t>19</w:t>
            </w:r>
            <w:r w:rsidRPr="00F87E57">
              <w:rPr>
                <w:bCs/>
                <w:noProof w:val="0"/>
                <w:szCs w:val="22"/>
                <w:lang w:val="sl-SI"/>
              </w:rPr>
              <w:br/>
              <w:t>(0</w:t>
            </w:r>
            <w:r w:rsidR="00C33AAC" w:rsidRPr="00F87E57">
              <w:rPr>
                <w:bCs/>
                <w:noProof w:val="0"/>
                <w:szCs w:val="22"/>
                <w:lang w:val="sl-SI"/>
              </w:rPr>
              <w:t>,</w:t>
            </w:r>
            <w:r w:rsidRPr="00F87E57">
              <w:rPr>
                <w:bCs/>
                <w:noProof w:val="0"/>
                <w:szCs w:val="22"/>
                <w:lang w:val="sl-SI"/>
              </w:rPr>
              <w:t>16</w:t>
            </w:r>
            <w:r w:rsidR="00527E5C" w:rsidRPr="00F87E57">
              <w:rPr>
                <w:bCs/>
                <w:noProof w:val="0"/>
                <w:szCs w:val="22"/>
                <w:lang w:val="sl-SI"/>
              </w:rPr>
              <w:t>;</w:t>
            </w:r>
            <w:r w:rsidRPr="00F87E57">
              <w:rPr>
                <w:bCs/>
                <w:noProof w:val="0"/>
                <w:szCs w:val="22"/>
                <w:lang w:val="sl-SI"/>
              </w:rPr>
              <w:t>0</w:t>
            </w:r>
            <w:r w:rsidR="00C33AAC" w:rsidRPr="00F87E57">
              <w:rPr>
                <w:bCs/>
                <w:noProof w:val="0"/>
                <w:szCs w:val="22"/>
                <w:lang w:val="sl-SI"/>
              </w:rPr>
              <w:t>,</w:t>
            </w:r>
            <w:r w:rsidRPr="00F87E57">
              <w:rPr>
                <w:bCs/>
                <w:noProof w:val="0"/>
                <w:szCs w:val="22"/>
                <w:lang w:val="sl-SI"/>
              </w:rPr>
              <w:t>22)</w:t>
            </w:r>
          </w:p>
        </w:tc>
        <w:tc>
          <w:tcPr>
            <w:tcW w:w="1012" w:type="pct"/>
          </w:tcPr>
          <w:p w:rsidR="00232883" w:rsidRPr="00F87E57" w:rsidRDefault="00232883" w:rsidP="00262EAE">
            <w:pPr>
              <w:outlineLvl w:val="0"/>
              <w:rPr>
                <w:bCs/>
                <w:noProof w:val="0"/>
                <w:szCs w:val="22"/>
                <w:lang w:val="sl-SI"/>
              </w:rPr>
            </w:pPr>
            <w:r w:rsidRPr="00F87E57">
              <w:rPr>
                <w:bCs/>
                <w:noProof w:val="0"/>
                <w:szCs w:val="22"/>
                <w:lang w:val="sl-SI"/>
              </w:rPr>
              <w:t>0</w:t>
            </w:r>
            <w:r w:rsidR="00C33AAC" w:rsidRPr="00F87E57">
              <w:rPr>
                <w:bCs/>
                <w:noProof w:val="0"/>
                <w:szCs w:val="22"/>
                <w:lang w:val="sl-SI"/>
              </w:rPr>
              <w:t>,</w:t>
            </w:r>
            <w:r w:rsidRPr="00F87E57">
              <w:rPr>
                <w:bCs/>
                <w:noProof w:val="0"/>
                <w:szCs w:val="22"/>
                <w:lang w:val="sl-SI"/>
              </w:rPr>
              <w:t>24</w:t>
            </w:r>
            <w:r w:rsidRPr="00F87E57">
              <w:rPr>
                <w:bCs/>
                <w:noProof w:val="0"/>
                <w:szCs w:val="22"/>
                <w:lang w:val="sl-SI"/>
              </w:rPr>
              <w:br/>
              <w:t>(0</w:t>
            </w:r>
            <w:r w:rsidR="00C33AAC" w:rsidRPr="00F87E57">
              <w:rPr>
                <w:bCs/>
                <w:noProof w:val="0"/>
                <w:szCs w:val="22"/>
                <w:lang w:val="sl-SI"/>
              </w:rPr>
              <w:t>,</w:t>
            </w:r>
            <w:r w:rsidRPr="00F87E57">
              <w:rPr>
                <w:bCs/>
                <w:noProof w:val="0"/>
                <w:szCs w:val="22"/>
                <w:lang w:val="sl-SI"/>
              </w:rPr>
              <w:t>20</w:t>
            </w:r>
            <w:r w:rsidR="00527E5C" w:rsidRPr="00F87E57">
              <w:rPr>
                <w:bCs/>
                <w:noProof w:val="0"/>
                <w:szCs w:val="22"/>
                <w:lang w:val="sl-SI"/>
              </w:rPr>
              <w:t>;</w:t>
            </w:r>
            <w:r w:rsidRPr="00F87E57">
              <w:rPr>
                <w:bCs/>
                <w:noProof w:val="0"/>
                <w:szCs w:val="22"/>
                <w:lang w:val="sl-SI"/>
              </w:rPr>
              <w:t>0</w:t>
            </w:r>
            <w:r w:rsidR="00C33AAC" w:rsidRPr="00F87E57">
              <w:rPr>
                <w:bCs/>
                <w:noProof w:val="0"/>
                <w:szCs w:val="22"/>
                <w:lang w:val="sl-SI"/>
              </w:rPr>
              <w:t>,</w:t>
            </w:r>
            <w:r w:rsidRPr="00F87E57">
              <w:rPr>
                <w:bCs/>
                <w:noProof w:val="0"/>
                <w:szCs w:val="22"/>
                <w:lang w:val="sl-SI"/>
              </w:rPr>
              <w:t>28)</w:t>
            </w:r>
          </w:p>
        </w:tc>
        <w:tc>
          <w:tcPr>
            <w:tcW w:w="1012" w:type="pct"/>
          </w:tcPr>
          <w:p w:rsidR="00232883" w:rsidRPr="00F87E57" w:rsidRDefault="00232883" w:rsidP="00262EAE">
            <w:pPr>
              <w:outlineLvl w:val="0"/>
              <w:rPr>
                <w:bCs/>
                <w:noProof w:val="0"/>
                <w:szCs w:val="22"/>
                <w:lang w:val="sl-SI"/>
              </w:rPr>
            </w:pPr>
            <w:r w:rsidRPr="00F87E57">
              <w:rPr>
                <w:bCs/>
                <w:noProof w:val="0"/>
                <w:szCs w:val="22"/>
                <w:lang w:val="sl-SI"/>
              </w:rPr>
              <w:t>0</w:t>
            </w:r>
            <w:r w:rsidR="00C33AAC" w:rsidRPr="00F87E57">
              <w:rPr>
                <w:bCs/>
                <w:noProof w:val="0"/>
                <w:szCs w:val="22"/>
                <w:lang w:val="sl-SI"/>
              </w:rPr>
              <w:t>,</w:t>
            </w:r>
            <w:r w:rsidRPr="00F87E57">
              <w:rPr>
                <w:bCs/>
                <w:noProof w:val="0"/>
                <w:szCs w:val="22"/>
                <w:lang w:val="sl-SI"/>
              </w:rPr>
              <w:t>29</w:t>
            </w:r>
            <w:r w:rsidRPr="00F87E57">
              <w:rPr>
                <w:bCs/>
                <w:noProof w:val="0"/>
                <w:szCs w:val="22"/>
                <w:lang w:val="sl-SI"/>
              </w:rPr>
              <w:br/>
              <w:t>(0</w:t>
            </w:r>
            <w:r w:rsidR="00C33AAC" w:rsidRPr="00F87E57">
              <w:rPr>
                <w:bCs/>
                <w:noProof w:val="0"/>
                <w:szCs w:val="22"/>
                <w:lang w:val="sl-SI"/>
              </w:rPr>
              <w:t>,</w:t>
            </w:r>
            <w:r w:rsidRPr="00F87E57">
              <w:rPr>
                <w:bCs/>
                <w:noProof w:val="0"/>
                <w:szCs w:val="22"/>
                <w:lang w:val="sl-SI"/>
              </w:rPr>
              <w:t>26</w:t>
            </w:r>
            <w:r w:rsidR="00527E5C" w:rsidRPr="00F87E57">
              <w:rPr>
                <w:bCs/>
                <w:noProof w:val="0"/>
                <w:szCs w:val="22"/>
                <w:lang w:val="sl-SI"/>
              </w:rPr>
              <w:t>;</w:t>
            </w:r>
            <w:r w:rsidRPr="00F87E57">
              <w:rPr>
                <w:bCs/>
                <w:noProof w:val="0"/>
                <w:szCs w:val="22"/>
                <w:lang w:val="sl-SI"/>
              </w:rPr>
              <w:t>0</w:t>
            </w:r>
            <w:r w:rsidR="00C33AAC" w:rsidRPr="00F87E57">
              <w:rPr>
                <w:bCs/>
                <w:noProof w:val="0"/>
                <w:szCs w:val="22"/>
                <w:lang w:val="sl-SI"/>
              </w:rPr>
              <w:t>,</w:t>
            </w:r>
            <w:r w:rsidRPr="00F87E57">
              <w:rPr>
                <w:bCs/>
                <w:noProof w:val="0"/>
                <w:szCs w:val="22"/>
                <w:lang w:val="sl-SI"/>
              </w:rPr>
              <w:t>33)</w:t>
            </w:r>
          </w:p>
        </w:tc>
      </w:tr>
    </w:tbl>
    <w:p w:rsidR="00232883" w:rsidRPr="00F87E57" w:rsidRDefault="00DC6509" w:rsidP="00262EAE">
      <w:pPr>
        <w:outlineLvl w:val="0"/>
        <w:rPr>
          <w:noProof w:val="0"/>
          <w:sz w:val="18"/>
          <w:szCs w:val="18"/>
          <w:lang w:val="sl-SI"/>
        </w:rPr>
      </w:pPr>
      <w:r w:rsidRPr="00F87E57">
        <w:rPr>
          <w:bCs/>
          <w:noProof w:val="0"/>
          <w:sz w:val="18"/>
          <w:szCs w:val="18"/>
          <w:lang w:val="sl-SI"/>
        </w:rPr>
        <w:t>*</w:t>
      </w:r>
      <w:r w:rsidR="00892111" w:rsidRPr="00F87E57">
        <w:rPr>
          <w:bCs/>
          <w:noProof w:val="0"/>
          <w:sz w:val="18"/>
          <w:szCs w:val="18"/>
          <w:lang w:val="sl-SI"/>
        </w:rPr>
        <w:t xml:space="preserve"> </w:t>
      </w:r>
      <w:r w:rsidR="00257563" w:rsidRPr="00F87E57">
        <w:rPr>
          <w:bCs/>
          <w:noProof w:val="0"/>
          <w:sz w:val="18"/>
          <w:szCs w:val="18"/>
          <w:lang w:val="sl-SI"/>
        </w:rPr>
        <w:t>Najmanjše koncentracije</w:t>
      </w:r>
      <w:r w:rsidR="00905D31" w:rsidRPr="00F87E57">
        <w:rPr>
          <w:bCs/>
          <w:noProof w:val="0"/>
          <w:sz w:val="18"/>
          <w:szCs w:val="18"/>
          <w:lang w:val="sl-SI"/>
        </w:rPr>
        <w:t xml:space="preserve"> faktorja IX</w:t>
      </w:r>
      <w:r w:rsidR="00E32102" w:rsidRPr="00F87E57">
        <w:rPr>
          <w:bCs/>
          <w:noProof w:val="0"/>
          <w:sz w:val="18"/>
          <w:szCs w:val="18"/>
          <w:lang w:val="sl-SI"/>
        </w:rPr>
        <w:t xml:space="preserve"> </w:t>
      </w:r>
      <w:r w:rsidR="00892111" w:rsidRPr="00F87E57">
        <w:rPr>
          <w:bCs/>
          <w:noProof w:val="0"/>
          <w:sz w:val="18"/>
          <w:szCs w:val="18"/>
          <w:lang w:val="sl-SI"/>
        </w:rPr>
        <w:t>=</w:t>
      </w:r>
      <w:r w:rsidR="00E32102" w:rsidRPr="00F87E57">
        <w:rPr>
          <w:bCs/>
          <w:noProof w:val="0"/>
          <w:sz w:val="18"/>
          <w:szCs w:val="18"/>
          <w:lang w:val="sl-SI"/>
        </w:rPr>
        <w:t xml:space="preserve"> </w:t>
      </w:r>
      <w:r w:rsidR="00905D31" w:rsidRPr="00F87E57">
        <w:rPr>
          <w:bCs/>
          <w:noProof w:val="0"/>
          <w:sz w:val="18"/>
          <w:szCs w:val="18"/>
          <w:lang w:val="sl-SI"/>
        </w:rPr>
        <w:t>aktivnost faktorja</w:t>
      </w:r>
      <w:r w:rsidR="00892111" w:rsidRPr="00F87E57">
        <w:rPr>
          <w:bCs/>
          <w:noProof w:val="0"/>
          <w:sz w:val="18"/>
          <w:szCs w:val="18"/>
          <w:lang w:val="sl-SI"/>
        </w:rPr>
        <w:t> </w:t>
      </w:r>
      <w:r w:rsidRPr="00F87E57">
        <w:rPr>
          <w:bCs/>
          <w:noProof w:val="0"/>
          <w:sz w:val="18"/>
          <w:szCs w:val="18"/>
          <w:lang w:val="sl-SI"/>
        </w:rPr>
        <w:t>IX</w:t>
      </w:r>
      <w:r w:rsidR="00905D31" w:rsidRPr="00F87E57">
        <w:rPr>
          <w:bCs/>
          <w:noProof w:val="0"/>
          <w:sz w:val="18"/>
          <w:szCs w:val="18"/>
          <w:lang w:val="sl-SI"/>
        </w:rPr>
        <w:t xml:space="preserve">, izmerjena pred </w:t>
      </w:r>
      <w:r w:rsidR="002E3836" w:rsidRPr="00F87E57">
        <w:rPr>
          <w:bCs/>
          <w:noProof w:val="0"/>
          <w:sz w:val="18"/>
          <w:szCs w:val="18"/>
          <w:lang w:val="sl-SI"/>
        </w:rPr>
        <w:t>naslednjim tedenskim odmerkom (5 d</w:t>
      </w:r>
      <w:r w:rsidRPr="00F87E57">
        <w:rPr>
          <w:bCs/>
          <w:noProof w:val="0"/>
          <w:sz w:val="18"/>
          <w:szCs w:val="18"/>
          <w:lang w:val="sl-SI"/>
        </w:rPr>
        <w:t>o 10</w:t>
      </w:r>
      <w:r w:rsidR="00077226" w:rsidRPr="00F87E57">
        <w:rPr>
          <w:bCs/>
          <w:noProof w:val="0"/>
          <w:sz w:val="18"/>
          <w:szCs w:val="18"/>
          <w:lang w:val="sl-SI"/>
        </w:rPr>
        <w:t> </w:t>
      </w:r>
      <w:r w:rsidR="002E3836" w:rsidRPr="00F87E57">
        <w:rPr>
          <w:bCs/>
          <w:noProof w:val="0"/>
          <w:sz w:val="18"/>
          <w:szCs w:val="18"/>
          <w:lang w:val="sl-SI"/>
        </w:rPr>
        <w:t>dni po odmerku</w:t>
      </w:r>
      <w:r w:rsidRPr="00F87E57">
        <w:rPr>
          <w:bCs/>
          <w:noProof w:val="0"/>
          <w:sz w:val="18"/>
          <w:szCs w:val="18"/>
          <w:lang w:val="sl-SI"/>
        </w:rPr>
        <w:t xml:space="preserve">) </w:t>
      </w:r>
      <w:r w:rsidR="002E3836" w:rsidRPr="00F87E57">
        <w:rPr>
          <w:bCs/>
          <w:noProof w:val="0"/>
          <w:sz w:val="18"/>
          <w:szCs w:val="18"/>
          <w:lang w:val="sl-SI"/>
        </w:rPr>
        <w:t>v stanju dinamičnega ravnovesja</w:t>
      </w:r>
      <w:r w:rsidRPr="00F87E57">
        <w:rPr>
          <w:bCs/>
          <w:noProof w:val="0"/>
          <w:sz w:val="18"/>
          <w:szCs w:val="18"/>
          <w:lang w:val="sl-SI"/>
        </w:rPr>
        <w:t>.</w:t>
      </w:r>
    </w:p>
    <w:p w:rsidR="00DC6509" w:rsidRPr="00F87E57" w:rsidRDefault="00DC6509" w:rsidP="00262EAE">
      <w:pPr>
        <w:outlineLvl w:val="0"/>
        <w:rPr>
          <w:bCs/>
          <w:noProof w:val="0"/>
          <w:szCs w:val="22"/>
          <w:lang w:val="sl-SI"/>
        </w:rPr>
      </w:pPr>
    </w:p>
    <w:p w:rsidR="00232883" w:rsidRPr="00F87E57" w:rsidRDefault="001F52B0" w:rsidP="00262EAE">
      <w:pPr>
        <w:outlineLvl w:val="0"/>
        <w:rPr>
          <w:noProof w:val="0"/>
          <w:szCs w:val="22"/>
          <w:lang w:val="sl-SI"/>
        </w:rPr>
      </w:pPr>
      <w:r w:rsidRPr="00F87E57">
        <w:rPr>
          <w:bCs/>
          <w:noProof w:val="0"/>
          <w:szCs w:val="22"/>
          <w:lang w:val="sl-SI"/>
        </w:rPr>
        <w:t>Farmakokinetiko so raziskovali pri 16 </w:t>
      </w:r>
      <w:r w:rsidR="00494628" w:rsidRPr="00F87E57">
        <w:rPr>
          <w:bCs/>
          <w:noProof w:val="0"/>
          <w:szCs w:val="22"/>
          <w:lang w:val="sl-SI"/>
        </w:rPr>
        <w:t>odraslih</w:t>
      </w:r>
      <w:r w:rsidRPr="00F87E57">
        <w:rPr>
          <w:bCs/>
          <w:noProof w:val="0"/>
          <w:szCs w:val="22"/>
          <w:lang w:val="sl-SI"/>
        </w:rPr>
        <w:t xml:space="preserve"> in </w:t>
      </w:r>
      <w:r w:rsidR="00906549">
        <w:rPr>
          <w:bCs/>
          <w:noProof w:val="0"/>
          <w:szCs w:val="22"/>
          <w:lang w:val="sl-SI"/>
        </w:rPr>
        <w:t>mladostnikih</w:t>
      </w:r>
      <w:r w:rsidRPr="00F87E57">
        <w:rPr>
          <w:bCs/>
          <w:noProof w:val="0"/>
          <w:szCs w:val="22"/>
          <w:lang w:val="sl-SI"/>
        </w:rPr>
        <w:t>, od katerih je 6 </w:t>
      </w:r>
      <w:r w:rsidR="00037C2A" w:rsidRPr="00F87E57">
        <w:rPr>
          <w:bCs/>
          <w:noProof w:val="0"/>
          <w:szCs w:val="22"/>
          <w:lang w:val="sl-SI"/>
        </w:rPr>
        <w:t xml:space="preserve">bolnikov </w:t>
      </w:r>
      <w:r w:rsidRPr="00F87E57">
        <w:rPr>
          <w:bCs/>
          <w:noProof w:val="0"/>
          <w:szCs w:val="22"/>
          <w:lang w:val="sl-SI"/>
        </w:rPr>
        <w:t>imelo normalno telesno maso</w:t>
      </w:r>
      <w:r w:rsidR="00DC6509" w:rsidRPr="00F87E57">
        <w:rPr>
          <w:bCs/>
          <w:noProof w:val="0"/>
          <w:szCs w:val="22"/>
          <w:lang w:val="sl-SI"/>
        </w:rPr>
        <w:t xml:space="preserve"> (</w:t>
      </w:r>
      <w:r w:rsidR="009F5D6C" w:rsidRPr="00F87E57">
        <w:rPr>
          <w:bCs/>
          <w:noProof w:val="0"/>
          <w:szCs w:val="22"/>
          <w:lang w:val="sl-SI"/>
        </w:rPr>
        <w:t>ITM </w:t>
      </w:r>
      <w:r w:rsidRPr="00F87E57">
        <w:rPr>
          <w:bCs/>
          <w:noProof w:val="0"/>
          <w:szCs w:val="22"/>
          <w:lang w:val="sl-SI"/>
        </w:rPr>
        <w:t>18,</w:t>
      </w:r>
      <w:r w:rsidR="00DC6509" w:rsidRPr="00F87E57">
        <w:rPr>
          <w:bCs/>
          <w:noProof w:val="0"/>
          <w:szCs w:val="22"/>
          <w:lang w:val="sl-SI"/>
        </w:rPr>
        <w:t>5</w:t>
      </w:r>
      <w:r w:rsidR="002F50F7" w:rsidRPr="00F87E57">
        <w:rPr>
          <w:bCs/>
          <w:noProof w:val="0"/>
          <w:szCs w:val="22"/>
          <w:lang w:val="sl-SI"/>
        </w:rPr>
        <w:t>–</w:t>
      </w:r>
      <w:r w:rsidRPr="00F87E57">
        <w:rPr>
          <w:bCs/>
          <w:noProof w:val="0"/>
          <w:szCs w:val="22"/>
          <w:lang w:val="sl-SI"/>
        </w:rPr>
        <w:t>24,</w:t>
      </w:r>
      <w:r w:rsidR="00DC6509" w:rsidRPr="00F87E57">
        <w:rPr>
          <w:bCs/>
          <w:noProof w:val="0"/>
          <w:szCs w:val="22"/>
          <w:lang w:val="sl-SI"/>
        </w:rPr>
        <w:t>9</w:t>
      </w:r>
      <w:r w:rsidR="00E44FE7" w:rsidRPr="00F87E57">
        <w:rPr>
          <w:bCs/>
          <w:noProof w:val="0"/>
          <w:szCs w:val="22"/>
          <w:lang w:val="sl-SI"/>
        </w:rPr>
        <w:t> </w:t>
      </w:r>
      <w:r w:rsidR="00DC6509" w:rsidRPr="00F87E57">
        <w:rPr>
          <w:bCs/>
          <w:noProof w:val="0"/>
          <w:szCs w:val="22"/>
          <w:lang w:val="sl-SI"/>
        </w:rPr>
        <w:t>kg/m</w:t>
      </w:r>
      <w:r w:rsidR="00DC6509" w:rsidRPr="00F87E57">
        <w:rPr>
          <w:bCs/>
          <w:noProof w:val="0"/>
          <w:szCs w:val="22"/>
          <w:vertAlign w:val="superscript"/>
          <w:lang w:val="sl-SI"/>
        </w:rPr>
        <w:t>2</w:t>
      </w:r>
      <w:r w:rsidR="00DC6509" w:rsidRPr="00F87E57">
        <w:rPr>
          <w:bCs/>
          <w:noProof w:val="0"/>
          <w:szCs w:val="22"/>
          <w:lang w:val="sl-SI"/>
        </w:rPr>
        <w:t>)</w:t>
      </w:r>
      <w:r w:rsidRPr="00F87E57">
        <w:rPr>
          <w:bCs/>
          <w:noProof w:val="0"/>
          <w:szCs w:val="22"/>
          <w:lang w:val="sl-SI"/>
        </w:rPr>
        <w:t>, 10</w:t>
      </w:r>
      <w:r w:rsidR="00037C2A" w:rsidRPr="00F87E57">
        <w:rPr>
          <w:bCs/>
          <w:noProof w:val="0"/>
          <w:szCs w:val="22"/>
          <w:lang w:val="sl-SI"/>
        </w:rPr>
        <w:t xml:space="preserve"> bolnikov pa </w:t>
      </w:r>
      <w:r w:rsidRPr="00F87E57">
        <w:rPr>
          <w:bCs/>
          <w:noProof w:val="0"/>
          <w:szCs w:val="22"/>
          <w:lang w:val="sl-SI"/>
        </w:rPr>
        <w:t xml:space="preserve">prekomerno telesno </w:t>
      </w:r>
      <w:r w:rsidR="00494628" w:rsidRPr="00F87E57">
        <w:rPr>
          <w:bCs/>
          <w:noProof w:val="0"/>
          <w:szCs w:val="22"/>
          <w:lang w:val="sl-SI"/>
        </w:rPr>
        <w:t>maso</w:t>
      </w:r>
      <w:r w:rsidR="00DC6509" w:rsidRPr="00F87E57">
        <w:rPr>
          <w:bCs/>
          <w:noProof w:val="0"/>
          <w:szCs w:val="22"/>
          <w:lang w:val="sl-SI"/>
        </w:rPr>
        <w:t xml:space="preserve"> (</w:t>
      </w:r>
      <w:r w:rsidR="002739BD" w:rsidRPr="00F87E57">
        <w:rPr>
          <w:bCs/>
          <w:noProof w:val="0"/>
          <w:szCs w:val="22"/>
          <w:lang w:val="sl-SI"/>
        </w:rPr>
        <w:t>ITM</w:t>
      </w:r>
      <w:r w:rsidR="009F5D6C" w:rsidRPr="00F87E57">
        <w:rPr>
          <w:bCs/>
          <w:noProof w:val="0"/>
          <w:szCs w:val="22"/>
          <w:lang w:val="sl-SI"/>
        </w:rPr>
        <w:t> </w:t>
      </w:r>
      <w:r w:rsidR="00DC6509" w:rsidRPr="00F87E57">
        <w:rPr>
          <w:bCs/>
          <w:noProof w:val="0"/>
          <w:szCs w:val="22"/>
          <w:lang w:val="sl-SI"/>
        </w:rPr>
        <w:t>25</w:t>
      </w:r>
      <w:r w:rsidR="002F50F7" w:rsidRPr="00F87E57">
        <w:rPr>
          <w:bCs/>
          <w:noProof w:val="0"/>
          <w:szCs w:val="22"/>
          <w:lang w:val="sl-SI"/>
        </w:rPr>
        <w:t>–</w:t>
      </w:r>
      <w:r w:rsidR="002739BD" w:rsidRPr="00F87E57">
        <w:rPr>
          <w:bCs/>
          <w:noProof w:val="0"/>
          <w:szCs w:val="22"/>
          <w:lang w:val="sl-SI"/>
        </w:rPr>
        <w:t>29,</w:t>
      </w:r>
      <w:r w:rsidR="00DC6509" w:rsidRPr="00F87E57">
        <w:rPr>
          <w:bCs/>
          <w:noProof w:val="0"/>
          <w:szCs w:val="22"/>
          <w:lang w:val="sl-SI"/>
        </w:rPr>
        <w:t>9</w:t>
      </w:r>
      <w:r w:rsidR="00E44FE7" w:rsidRPr="00F87E57">
        <w:rPr>
          <w:bCs/>
          <w:noProof w:val="0"/>
          <w:szCs w:val="22"/>
          <w:lang w:val="sl-SI"/>
        </w:rPr>
        <w:t> </w:t>
      </w:r>
      <w:r w:rsidR="00DC6509" w:rsidRPr="00F87E57">
        <w:rPr>
          <w:bCs/>
          <w:noProof w:val="0"/>
          <w:szCs w:val="22"/>
          <w:lang w:val="sl-SI"/>
        </w:rPr>
        <w:t>kg/m</w:t>
      </w:r>
      <w:r w:rsidR="00DC6509" w:rsidRPr="00F87E57">
        <w:rPr>
          <w:bCs/>
          <w:noProof w:val="0"/>
          <w:szCs w:val="22"/>
          <w:vertAlign w:val="superscript"/>
          <w:lang w:val="sl-SI"/>
        </w:rPr>
        <w:t>2</w:t>
      </w:r>
      <w:r w:rsidR="00DC6509" w:rsidRPr="00F87E57">
        <w:rPr>
          <w:bCs/>
          <w:noProof w:val="0"/>
          <w:szCs w:val="22"/>
          <w:lang w:val="sl-SI"/>
        </w:rPr>
        <w:t xml:space="preserve">). </w:t>
      </w:r>
      <w:r w:rsidR="002739BD" w:rsidRPr="00F87E57">
        <w:rPr>
          <w:bCs/>
          <w:noProof w:val="0"/>
          <w:szCs w:val="22"/>
          <w:lang w:val="sl-SI"/>
        </w:rPr>
        <w:t xml:space="preserve">Med </w:t>
      </w:r>
      <w:r w:rsidR="009B1BDB" w:rsidRPr="00F87E57">
        <w:rPr>
          <w:bCs/>
          <w:noProof w:val="0"/>
          <w:szCs w:val="22"/>
          <w:lang w:val="sl-SI"/>
        </w:rPr>
        <w:t xml:space="preserve">bolniki z </w:t>
      </w:r>
      <w:r w:rsidR="002739BD" w:rsidRPr="00F87E57">
        <w:rPr>
          <w:bCs/>
          <w:noProof w:val="0"/>
          <w:szCs w:val="22"/>
          <w:lang w:val="sl-SI"/>
        </w:rPr>
        <w:t xml:space="preserve">normalno telesno </w:t>
      </w:r>
      <w:r w:rsidR="00494628" w:rsidRPr="00F87E57">
        <w:rPr>
          <w:bCs/>
          <w:noProof w:val="0"/>
          <w:szCs w:val="22"/>
          <w:lang w:val="sl-SI"/>
        </w:rPr>
        <w:t>maso</w:t>
      </w:r>
      <w:r w:rsidR="002739BD" w:rsidRPr="00F87E57">
        <w:rPr>
          <w:bCs/>
          <w:noProof w:val="0"/>
          <w:szCs w:val="22"/>
          <w:lang w:val="sl-SI"/>
        </w:rPr>
        <w:t xml:space="preserve"> i</w:t>
      </w:r>
      <w:r w:rsidR="009B1BDB" w:rsidRPr="00F87E57">
        <w:rPr>
          <w:bCs/>
          <w:noProof w:val="0"/>
          <w:szCs w:val="22"/>
          <w:lang w:val="sl-SI"/>
        </w:rPr>
        <w:t>n bolniki</w:t>
      </w:r>
      <w:r w:rsidR="002739BD" w:rsidRPr="00F87E57">
        <w:rPr>
          <w:bCs/>
          <w:noProof w:val="0"/>
          <w:szCs w:val="22"/>
          <w:lang w:val="sl-SI"/>
        </w:rPr>
        <w:t xml:space="preserve"> s prekomerno telesno maso niso opazili očitnih razlik</w:t>
      </w:r>
      <w:r w:rsidR="009B1BDB" w:rsidRPr="00F87E57">
        <w:rPr>
          <w:bCs/>
          <w:noProof w:val="0"/>
          <w:szCs w:val="22"/>
          <w:lang w:val="sl-SI"/>
        </w:rPr>
        <w:t xml:space="preserve"> v farmakokinetičnem profilu</w:t>
      </w:r>
      <w:r w:rsidR="002739BD" w:rsidRPr="00F87E57">
        <w:rPr>
          <w:bCs/>
          <w:noProof w:val="0"/>
          <w:szCs w:val="22"/>
          <w:lang w:val="sl-SI"/>
        </w:rPr>
        <w:t>.</w:t>
      </w:r>
    </w:p>
    <w:p w:rsidR="00E67012" w:rsidRPr="00F87E57" w:rsidRDefault="00E67012" w:rsidP="00262EAE">
      <w:pPr>
        <w:outlineLvl w:val="0"/>
        <w:rPr>
          <w:noProof w:val="0"/>
          <w:szCs w:val="22"/>
          <w:lang w:val="sl-SI"/>
        </w:rPr>
      </w:pPr>
    </w:p>
    <w:p w:rsidR="00812D16" w:rsidRPr="00F87E57" w:rsidRDefault="00812D16" w:rsidP="00262EAE">
      <w:pPr>
        <w:ind w:left="567" w:hanging="567"/>
        <w:outlineLvl w:val="0"/>
        <w:rPr>
          <w:noProof w:val="0"/>
          <w:szCs w:val="22"/>
          <w:lang w:val="sl-SI"/>
        </w:rPr>
      </w:pPr>
      <w:bookmarkStart w:id="2" w:name="her"/>
      <w:bookmarkEnd w:id="2"/>
      <w:r w:rsidRPr="00F87E57">
        <w:rPr>
          <w:b/>
          <w:noProof w:val="0"/>
          <w:szCs w:val="22"/>
          <w:lang w:val="sl-SI"/>
        </w:rPr>
        <w:t>5.3</w:t>
      </w:r>
      <w:r w:rsidRPr="00F87E57">
        <w:rPr>
          <w:b/>
          <w:noProof w:val="0"/>
          <w:szCs w:val="22"/>
          <w:lang w:val="sl-SI"/>
        </w:rPr>
        <w:tab/>
      </w:r>
      <w:r w:rsidR="006B5DA9" w:rsidRPr="00F87E57">
        <w:rPr>
          <w:b/>
          <w:noProof w:val="0"/>
          <w:szCs w:val="22"/>
          <w:lang w:val="sl-SI"/>
        </w:rPr>
        <w:t>Predklinični podatki o varnosti</w:t>
      </w:r>
    </w:p>
    <w:p w:rsidR="006B5DA9" w:rsidRPr="00F87E57" w:rsidRDefault="006B5DA9" w:rsidP="009A4732">
      <w:pPr>
        <w:outlineLvl w:val="0"/>
        <w:rPr>
          <w:noProof w:val="0"/>
          <w:szCs w:val="22"/>
          <w:lang w:val="sl-SI"/>
        </w:rPr>
      </w:pPr>
    </w:p>
    <w:p w:rsidR="0003624A" w:rsidRPr="00F87E57" w:rsidRDefault="00A773B5" w:rsidP="009A4732">
      <w:pPr>
        <w:outlineLvl w:val="0"/>
        <w:rPr>
          <w:noProof w:val="0"/>
          <w:szCs w:val="22"/>
          <w:lang w:val="sl-SI"/>
        </w:rPr>
      </w:pPr>
      <w:r w:rsidRPr="00F87E57">
        <w:rPr>
          <w:noProof w:val="0"/>
          <w:szCs w:val="22"/>
          <w:lang w:val="sl-SI"/>
        </w:rPr>
        <w:t xml:space="preserve">V študiji toksičnosti pri ponavljajočih </w:t>
      </w:r>
      <w:r w:rsidR="00FB433A" w:rsidRPr="00F87E57">
        <w:rPr>
          <w:noProof w:val="0"/>
          <w:szCs w:val="22"/>
          <w:lang w:val="sl-SI"/>
        </w:rPr>
        <w:t xml:space="preserve">se </w:t>
      </w:r>
      <w:r w:rsidRPr="00F87E57">
        <w:rPr>
          <w:noProof w:val="0"/>
          <w:szCs w:val="22"/>
          <w:lang w:val="sl-SI"/>
        </w:rPr>
        <w:t>odmerkih so pri opicah</w:t>
      </w:r>
      <w:r w:rsidR="00DD1597" w:rsidRPr="00F87E57">
        <w:rPr>
          <w:noProof w:val="0"/>
          <w:szCs w:val="22"/>
          <w:lang w:val="sl-SI"/>
        </w:rPr>
        <w:t xml:space="preserve"> 3</w:t>
      </w:r>
      <w:r w:rsidR="00DD1597" w:rsidRPr="00F87E57">
        <w:rPr>
          <w:noProof w:val="0"/>
          <w:lang w:val="sl-SI"/>
        </w:rPr>
        <w:t xml:space="preserve"> ure po odmerjanju opazili blag in prehoden tremor telesa, ki je </w:t>
      </w:r>
      <w:r w:rsidR="00F46AE7" w:rsidRPr="00F87E57">
        <w:rPr>
          <w:noProof w:val="0"/>
          <w:lang w:val="sl-SI"/>
        </w:rPr>
        <w:t>popustil</w:t>
      </w:r>
      <w:r w:rsidR="00DD1597" w:rsidRPr="00F87E57">
        <w:rPr>
          <w:noProof w:val="0"/>
          <w:lang w:val="sl-SI"/>
        </w:rPr>
        <w:t xml:space="preserve"> v 1 uri.</w:t>
      </w:r>
      <w:r w:rsidR="000C622D" w:rsidRPr="00F87E57">
        <w:rPr>
          <w:noProof w:val="0"/>
          <w:lang w:val="sl-SI"/>
        </w:rPr>
        <w:t xml:space="preserve"> Te tremorje telesa so opazili pri odmerkih zdravila Refixia </w:t>
      </w:r>
      <w:r w:rsidR="000C622D" w:rsidRPr="00F87E57">
        <w:rPr>
          <w:noProof w:val="0"/>
          <w:szCs w:val="22"/>
          <w:lang w:val="sl-SI"/>
        </w:rPr>
        <w:t>(3.</w:t>
      </w:r>
      <w:r w:rsidR="00681C7A" w:rsidRPr="00F87E57">
        <w:rPr>
          <w:noProof w:val="0"/>
          <w:szCs w:val="22"/>
          <w:lang w:val="sl-SI"/>
        </w:rPr>
        <w:t>750 </w:t>
      </w:r>
      <w:r w:rsidR="000C622D" w:rsidRPr="00F87E57">
        <w:rPr>
          <w:noProof w:val="0"/>
          <w:szCs w:val="22"/>
          <w:lang w:val="sl-SI"/>
        </w:rPr>
        <w:t>i.e.</w:t>
      </w:r>
      <w:r w:rsidR="00681C7A" w:rsidRPr="00F87E57">
        <w:rPr>
          <w:noProof w:val="0"/>
          <w:szCs w:val="22"/>
          <w:lang w:val="sl-SI"/>
        </w:rPr>
        <w:t xml:space="preserve">/kg), </w:t>
      </w:r>
      <w:r w:rsidR="000C622D" w:rsidRPr="00F87E57">
        <w:rPr>
          <w:noProof w:val="0"/>
          <w:szCs w:val="22"/>
          <w:lang w:val="sl-SI"/>
        </w:rPr>
        <w:t xml:space="preserve">ki so bili več kot </w:t>
      </w:r>
      <w:r w:rsidR="003847DF" w:rsidRPr="00F87E57">
        <w:rPr>
          <w:noProof w:val="0"/>
          <w:szCs w:val="22"/>
          <w:lang w:val="sl-SI"/>
        </w:rPr>
        <w:t>90-krat večji od priporočenega odmerka za človeka (40 i.e.</w:t>
      </w:r>
      <w:r w:rsidR="00387C9A">
        <w:rPr>
          <w:noProof w:val="0"/>
          <w:szCs w:val="22"/>
          <w:lang w:val="sl-SI"/>
        </w:rPr>
        <w:t>/</w:t>
      </w:r>
      <w:r w:rsidR="003847DF" w:rsidRPr="00F87E57">
        <w:rPr>
          <w:noProof w:val="0"/>
          <w:szCs w:val="22"/>
          <w:lang w:val="sl-SI"/>
        </w:rPr>
        <w:t>kg)</w:t>
      </w:r>
      <w:r w:rsidR="00681C7A" w:rsidRPr="00F87E57">
        <w:rPr>
          <w:noProof w:val="0"/>
          <w:szCs w:val="22"/>
          <w:lang w:val="sl-SI"/>
        </w:rPr>
        <w:t>.</w:t>
      </w:r>
      <w:r w:rsidR="0003624A" w:rsidRPr="00F87E57">
        <w:rPr>
          <w:noProof w:val="0"/>
          <w:szCs w:val="22"/>
          <w:lang w:val="sl-SI"/>
        </w:rPr>
        <w:t xml:space="preserve"> </w:t>
      </w:r>
      <w:r w:rsidR="00641A7F" w:rsidRPr="00F87E57">
        <w:rPr>
          <w:noProof w:val="0"/>
          <w:szCs w:val="22"/>
          <w:lang w:val="sl-SI"/>
        </w:rPr>
        <w:t xml:space="preserve">Mehanizma tremorja niso odkrili. V kliničnih preskušanjih o </w:t>
      </w:r>
      <w:r w:rsidR="0065436A" w:rsidRPr="00F87E57">
        <w:rPr>
          <w:noProof w:val="0"/>
          <w:szCs w:val="22"/>
          <w:lang w:val="sl-SI"/>
        </w:rPr>
        <w:t>pojavu tremorja</w:t>
      </w:r>
      <w:r w:rsidR="00641A7F" w:rsidRPr="00F87E57">
        <w:rPr>
          <w:noProof w:val="0"/>
          <w:szCs w:val="22"/>
          <w:lang w:val="sl-SI"/>
        </w:rPr>
        <w:t xml:space="preserve"> niso poročali</w:t>
      </w:r>
      <w:r w:rsidR="0003624A" w:rsidRPr="00F87E57">
        <w:rPr>
          <w:noProof w:val="0"/>
          <w:szCs w:val="22"/>
          <w:lang w:val="sl-SI"/>
        </w:rPr>
        <w:t>.</w:t>
      </w:r>
    </w:p>
    <w:p w:rsidR="00681C7A" w:rsidRPr="00F87E57" w:rsidRDefault="00681C7A" w:rsidP="009A4732">
      <w:pPr>
        <w:outlineLvl w:val="0"/>
        <w:rPr>
          <w:noProof w:val="0"/>
          <w:szCs w:val="22"/>
          <w:lang w:val="sl-SI"/>
        </w:rPr>
      </w:pPr>
    </w:p>
    <w:p w:rsidR="00681C7A" w:rsidRPr="00F87E57" w:rsidRDefault="005F1B11" w:rsidP="009A4732">
      <w:pPr>
        <w:outlineLvl w:val="0"/>
        <w:rPr>
          <w:noProof w:val="0"/>
          <w:szCs w:val="22"/>
          <w:lang w:val="sl-SI"/>
        </w:rPr>
      </w:pPr>
      <w:r w:rsidRPr="00F87E57">
        <w:rPr>
          <w:noProof w:val="0"/>
          <w:lang w:val="sl-SI"/>
        </w:rPr>
        <w:t>Predklinični podatki na osnovi običajnih študij farmakološke varnosti in toksičnosti pri ponavljajočih se odmerkih pri podganah in opicah ne kažejo posebnega tveganja za človeka.</w:t>
      </w:r>
    </w:p>
    <w:p w:rsidR="0003624A" w:rsidRPr="00F87E57" w:rsidRDefault="0003624A" w:rsidP="009A4732">
      <w:pPr>
        <w:outlineLvl w:val="0"/>
        <w:rPr>
          <w:noProof w:val="0"/>
          <w:szCs w:val="22"/>
          <w:lang w:val="sl-SI"/>
        </w:rPr>
      </w:pPr>
    </w:p>
    <w:p w:rsidR="0003624A" w:rsidRPr="00F87E57" w:rsidRDefault="003E55FE" w:rsidP="0003624A">
      <w:pPr>
        <w:rPr>
          <w:noProof w:val="0"/>
          <w:szCs w:val="22"/>
          <w:lang w:val="sl-SI"/>
        </w:rPr>
      </w:pPr>
      <w:r w:rsidRPr="00F87E57">
        <w:rPr>
          <w:noProof w:val="0"/>
          <w:szCs w:val="22"/>
          <w:lang w:val="sl-SI"/>
        </w:rPr>
        <w:t xml:space="preserve">V študiji toksičnosti pri ponavljajočih </w:t>
      </w:r>
      <w:r w:rsidR="009F5D6C" w:rsidRPr="00F87E57">
        <w:rPr>
          <w:noProof w:val="0"/>
          <w:szCs w:val="22"/>
          <w:lang w:val="sl-SI"/>
        </w:rPr>
        <w:t xml:space="preserve">se </w:t>
      </w:r>
      <w:r w:rsidRPr="00F87E57">
        <w:rPr>
          <w:noProof w:val="0"/>
          <w:szCs w:val="22"/>
          <w:lang w:val="sl-SI"/>
        </w:rPr>
        <w:t>o</w:t>
      </w:r>
      <w:r w:rsidR="0065436A" w:rsidRPr="00F87E57">
        <w:rPr>
          <w:noProof w:val="0"/>
          <w:szCs w:val="22"/>
          <w:lang w:val="sl-SI"/>
        </w:rPr>
        <w:t xml:space="preserve">dmerkih </w:t>
      </w:r>
      <w:r w:rsidR="009F5D6C" w:rsidRPr="00F87E57">
        <w:rPr>
          <w:noProof w:val="0"/>
          <w:szCs w:val="22"/>
          <w:lang w:val="sl-SI"/>
        </w:rPr>
        <w:t xml:space="preserve">so pri podganah in opicah </w:t>
      </w:r>
      <w:r w:rsidR="0065436A" w:rsidRPr="00F87E57">
        <w:rPr>
          <w:noProof w:val="0"/>
          <w:szCs w:val="22"/>
          <w:lang w:val="sl-SI"/>
        </w:rPr>
        <w:t xml:space="preserve">pri </w:t>
      </w:r>
      <w:r w:rsidRPr="00F87E57">
        <w:rPr>
          <w:noProof w:val="0"/>
          <w:szCs w:val="22"/>
          <w:lang w:val="sl-SI"/>
        </w:rPr>
        <w:t xml:space="preserve">imunohistokemičnem barvanju epitelnih celic </w:t>
      </w:r>
      <w:r w:rsidR="0022506F" w:rsidRPr="00F87E57">
        <w:rPr>
          <w:noProof w:val="0"/>
          <w:szCs w:val="22"/>
          <w:lang w:val="sl-SI"/>
        </w:rPr>
        <w:t>horoidnega pleteža</w:t>
      </w:r>
      <w:r w:rsidRPr="00F87E57">
        <w:rPr>
          <w:noProof w:val="0"/>
          <w:szCs w:val="22"/>
          <w:lang w:val="sl-SI"/>
        </w:rPr>
        <w:t xml:space="preserve"> v možganih</w:t>
      </w:r>
      <w:r w:rsidR="009B770E" w:rsidRPr="00F87E57">
        <w:rPr>
          <w:noProof w:val="0"/>
          <w:szCs w:val="22"/>
          <w:lang w:val="sl-SI"/>
        </w:rPr>
        <w:t xml:space="preserve"> odkrili </w:t>
      </w:r>
      <w:r w:rsidR="005F4BA5" w:rsidRPr="00F87E57">
        <w:rPr>
          <w:noProof w:val="0"/>
          <w:szCs w:val="22"/>
          <w:lang w:val="sl-SI"/>
        </w:rPr>
        <w:t xml:space="preserve">40 kDa </w:t>
      </w:r>
      <w:r w:rsidR="008760F0">
        <w:rPr>
          <w:noProof w:val="0"/>
          <w:szCs w:val="22"/>
          <w:lang w:val="sl-SI"/>
        </w:rPr>
        <w:t>polietilen glikol</w:t>
      </w:r>
      <w:r w:rsidR="00387C9A">
        <w:rPr>
          <w:noProof w:val="0"/>
          <w:szCs w:val="22"/>
          <w:lang w:val="sl-SI"/>
        </w:rPr>
        <w:t>a</w:t>
      </w:r>
      <w:r w:rsidR="005F4BA5" w:rsidRPr="00F87E57">
        <w:rPr>
          <w:noProof w:val="0"/>
          <w:szCs w:val="22"/>
          <w:lang w:val="sl-SI"/>
        </w:rPr>
        <w:t xml:space="preserve"> (PEG).</w:t>
      </w:r>
      <w:r w:rsidR="0003624A" w:rsidRPr="00F87E57">
        <w:rPr>
          <w:noProof w:val="0"/>
          <w:szCs w:val="22"/>
          <w:lang w:val="sl-SI"/>
        </w:rPr>
        <w:t xml:space="preserve"> </w:t>
      </w:r>
      <w:r w:rsidR="00AC25E6" w:rsidRPr="00F87E57">
        <w:rPr>
          <w:noProof w:val="0"/>
          <w:szCs w:val="22"/>
          <w:lang w:val="sl-SI"/>
        </w:rPr>
        <w:t>Ta ugotovitev ni bila povezana z okvaro tkiva ali nenormalnimi kliničnimi znaki</w:t>
      </w:r>
      <w:r w:rsidR="0003624A" w:rsidRPr="00F87E57">
        <w:rPr>
          <w:noProof w:val="0"/>
          <w:szCs w:val="22"/>
          <w:lang w:val="sl-SI"/>
        </w:rPr>
        <w:t>.</w:t>
      </w:r>
    </w:p>
    <w:p w:rsidR="0003624A" w:rsidRPr="00F87E57" w:rsidRDefault="0003624A" w:rsidP="0003624A">
      <w:pPr>
        <w:rPr>
          <w:noProof w:val="0"/>
          <w:szCs w:val="22"/>
          <w:lang w:val="sl-SI"/>
        </w:rPr>
      </w:pPr>
    </w:p>
    <w:p w:rsidR="00127D3D" w:rsidRPr="00F87E57" w:rsidRDefault="003E57B8" w:rsidP="00262EAE">
      <w:pPr>
        <w:rPr>
          <w:noProof w:val="0"/>
          <w:lang w:val="sl-SI"/>
        </w:rPr>
      </w:pPr>
      <w:r w:rsidRPr="00F87E57">
        <w:rPr>
          <w:noProof w:val="0"/>
          <w:lang w:val="sl-SI"/>
        </w:rPr>
        <w:t>Študije porazdelitve in izločanja pri miših in po</w:t>
      </w:r>
      <w:r w:rsidR="00BD0F20" w:rsidRPr="00F87E57">
        <w:rPr>
          <w:noProof w:val="0"/>
          <w:lang w:val="sl-SI"/>
        </w:rPr>
        <w:t>d</w:t>
      </w:r>
      <w:r w:rsidRPr="00F87E57">
        <w:rPr>
          <w:noProof w:val="0"/>
          <w:lang w:val="sl-SI"/>
        </w:rPr>
        <w:t>ganah</w:t>
      </w:r>
      <w:r w:rsidR="00BD0F20" w:rsidRPr="00F87E57">
        <w:rPr>
          <w:noProof w:val="0"/>
          <w:lang w:val="sl-SI"/>
        </w:rPr>
        <w:t xml:space="preserve"> so pokazale, da se </w:t>
      </w:r>
      <w:r w:rsidR="005F4BA5" w:rsidRPr="00F87E57">
        <w:rPr>
          <w:noProof w:val="0"/>
          <w:lang w:val="sl-SI"/>
        </w:rPr>
        <w:t xml:space="preserve">40 kDa </w:t>
      </w:r>
      <w:r w:rsidR="00F66479" w:rsidRPr="00F87E57">
        <w:rPr>
          <w:noProof w:val="0"/>
          <w:lang w:val="sl-SI"/>
        </w:rPr>
        <w:t>polietilen glikol</w:t>
      </w:r>
      <w:r w:rsidR="00387C9A">
        <w:rPr>
          <w:noProof w:val="0"/>
          <w:lang w:val="sl-SI"/>
        </w:rPr>
        <w:t>a</w:t>
      </w:r>
      <w:r w:rsidR="00F66479" w:rsidRPr="00F87E57">
        <w:rPr>
          <w:noProof w:val="0"/>
          <w:lang w:val="sl-SI"/>
        </w:rPr>
        <w:t xml:space="preserve"> (PEG) zdravila Refixia </w:t>
      </w:r>
      <w:r w:rsidR="00046A1B" w:rsidRPr="00F87E57">
        <w:rPr>
          <w:noProof w:val="0"/>
          <w:lang w:val="sl-SI"/>
        </w:rPr>
        <w:t>obsežno</w:t>
      </w:r>
      <w:r w:rsidR="00085B58" w:rsidRPr="00F87E57">
        <w:rPr>
          <w:noProof w:val="0"/>
          <w:lang w:val="sl-SI"/>
        </w:rPr>
        <w:t xml:space="preserve"> por</w:t>
      </w:r>
      <w:r w:rsidR="00046A1B" w:rsidRPr="00F87E57">
        <w:rPr>
          <w:noProof w:val="0"/>
          <w:lang w:val="sl-SI"/>
        </w:rPr>
        <w:t xml:space="preserve">azdeli in </w:t>
      </w:r>
      <w:r w:rsidR="0021157E">
        <w:rPr>
          <w:noProof w:val="0"/>
          <w:lang w:val="sl-SI"/>
        </w:rPr>
        <w:t>odstranjuje</w:t>
      </w:r>
      <w:r w:rsidR="00046A1B" w:rsidRPr="00F87E57">
        <w:rPr>
          <w:noProof w:val="0"/>
          <w:lang w:val="sl-SI"/>
        </w:rPr>
        <w:t xml:space="preserve"> iz organov ter preko plazme izloči </w:t>
      </w:r>
      <w:r w:rsidR="00085B58" w:rsidRPr="00F87E57">
        <w:rPr>
          <w:noProof w:val="0"/>
          <w:lang w:val="sl-SI"/>
        </w:rPr>
        <w:t>v urin</w:t>
      </w:r>
      <w:r w:rsidR="005F4BA5" w:rsidRPr="00F87E57">
        <w:rPr>
          <w:noProof w:val="0"/>
          <w:lang w:val="sl-SI"/>
        </w:rPr>
        <w:t xml:space="preserve"> (44–56</w:t>
      </w:r>
      <w:r w:rsidR="00085B58" w:rsidRPr="00F87E57">
        <w:rPr>
          <w:noProof w:val="0"/>
          <w:lang w:val="sl-SI"/>
        </w:rPr>
        <w:t> </w:t>
      </w:r>
      <w:r w:rsidR="005F4BA5" w:rsidRPr="00F87E57">
        <w:rPr>
          <w:noProof w:val="0"/>
          <w:lang w:val="sl-SI"/>
        </w:rPr>
        <w:t xml:space="preserve">%) </w:t>
      </w:r>
      <w:r w:rsidR="00085B58" w:rsidRPr="00F87E57">
        <w:rPr>
          <w:noProof w:val="0"/>
          <w:lang w:val="sl-SI"/>
        </w:rPr>
        <w:t>in blato</w:t>
      </w:r>
      <w:r w:rsidR="005F4BA5" w:rsidRPr="00F87E57">
        <w:rPr>
          <w:noProof w:val="0"/>
          <w:lang w:val="sl-SI"/>
        </w:rPr>
        <w:t xml:space="preserve"> (28–50</w:t>
      </w:r>
      <w:r w:rsidR="00085B58" w:rsidRPr="00F87E57">
        <w:rPr>
          <w:noProof w:val="0"/>
          <w:lang w:val="sl-SI"/>
        </w:rPr>
        <w:t> </w:t>
      </w:r>
      <w:r w:rsidR="005F4BA5" w:rsidRPr="00F87E57">
        <w:rPr>
          <w:noProof w:val="0"/>
          <w:lang w:val="sl-SI"/>
        </w:rPr>
        <w:t xml:space="preserve">%). </w:t>
      </w:r>
      <w:r w:rsidR="00085B58" w:rsidRPr="00F87E57">
        <w:rPr>
          <w:noProof w:val="0"/>
          <w:lang w:val="sl-SI"/>
        </w:rPr>
        <w:t>Na osnovi modeliranih podatkov</w:t>
      </w:r>
      <w:r w:rsidR="00EF7CFF" w:rsidRPr="00F87E57">
        <w:rPr>
          <w:noProof w:val="0"/>
          <w:lang w:val="sl-SI"/>
        </w:rPr>
        <w:t xml:space="preserve"> z uporabo opaženih končnih </w:t>
      </w:r>
      <w:r w:rsidR="00BD0F20" w:rsidRPr="00F87E57">
        <w:rPr>
          <w:noProof w:val="0"/>
          <w:lang w:val="sl-SI"/>
        </w:rPr>
        <w:t>razpolovnih</w:t>
      </w:r>
      <w:r w:rsidR="00EF7CFF" w:rsidRPr="00F87E57">
        <w:rPr>
          <w:noProof w:val="0"/>
          <w:lang w:val="sl-SI"/>
        </w:rPr>
        <w:t xml:space="preserve"> časov (15–49 dni</w:t>
      </w:r>
      <w:r w:rsidR="005F4BA5" w:rsidRPr="00F87E57">
        <w:rPr>
          <w:noProof w:val="0"/>
          <w:lang w:val="sl-SI"/>
        </w:rPr>
        <w:t xml:space="preserve">) </w:t>
      </w:r>
      <w:r w:rsidR="00EF7CFF" w:rsidRPr="00F87E57">
        <w:rPr>
          <w:noProof w:val="0"/>
          <w:lang w:val="sl-SI"/>
        </w:rPr>
        <w:t xml:space="preserve">v študijah porazdelitve v </w:t>
      </w:r>
      <w:r w:rsidR="008760F0">
        <w:rPr>
          <w:noProof w:val="0"/>
          <w:lang w:val="sl-SI"/>
        </w:rPr>
        <w:t>tkivu podgane bi</w:t>
      </w:r>
      <w:r w:rsidR="00D41D89" w:rsidRPr="00F87E57">
        <w:rPr>
          <w:noProof w:val="0"/>
          <w:lang w:val="sl-SI"/>
        </w:rPr>
        <w:t xml:space="preserve"> </w:t>
      </w:r>
      <w:r w:rsidR="00600171" w:rsidRPr="00F87E57">
        <w:rPr>
          <w:noProof w:val="0"/>
          <w:lang w:val="sl-SI"/>
        </w:rPr>
        <w:t>40</w:t>
      </w:r>
      <w:r w:rsidR="00D41D89" w:rsidRPr="00F87E57">
        <w:rPr>
          <w:noProof w:val="0"/>
          <w:lang w:val="sl-SI"/>
        </w:rPr>
        <w:t> kDa polietilen glikol</w:t>
      </w:r>
      <w:r w:rsidR="00387C9A">
        <w:rPr>
          <w:noProof w:val="0"/>
          <w:lang w:val="sl-SI"/>
        </w:rPr>
        <w:t>a</w:t>
      </w:r>
      <w:r w:rsidR="00D41D89" w:rsidRPr="00F87E57">
        <w:rPr>
          <w:noProof w:val="0"/>
          <w:lang w:val="sl-SI"/>
        </w:rPr>
        <w:t xml:space="preserve"> (PEG) </w:t>
      </w:r>
      <w:r w:rsidR="008760F0" w:rsidRPr="00F87E57">
        <w:rPr>
          <w:noProof w:val="0"/>
          <w:lang w:val="sl-SI"/>
        </w:rPr>
        <w:t xml:space="preserve">pri človeku </w:t>
      </w:r>
      <w:r w:rsidR="00600171" w:rsidRPr="00F87E57">
        <w:rPr>
          <w:noProof w:val="0"/>
          <w:lang w:val="sl-SI"/>
        </w:rPr>
        <w:t>doseg</w:t>
      </w:r>
      <w:r w:rsidR="00281B58">
        <w:rPr>
          <w:noProof w:val="0"/>
          <w:lang w:val="sl-SI"/>
        </w:rPr>
        <w:t>lo</w:t>
      </w:r>
      <w:r w:rsidR="00600171" w:rsidRPr="00F87E57">
        <w:rPr>
          <w:noProof w:val="0"/>
          <w:lang w:val="sl-SI"/>
        </w:rPr>
        <w:t xml:space="preserve"> </w:t>
      </w:r>
      <w:r w:rsidR="00BD0F20" w:rsidRPr="00F87E57">
        <w:rPr>
          <w:noProof w:val="0"/>
          <w:lang w:val="sl-SI"/>
        </w:rPr>
        <w:t>vrednosti</w:t>
      </w:r>
      <w:r w:rsidR="00600171" w:rsidRPr="00F87E57">
        <w:rPr>
          <w:noProof w:val="0"/>
          <w:lang w:val="sl-SI"/>
        </w:rPr>
        <w:t xml:space="preserve"> v stanju dinamičnega ravnovesja v vseh tkivih v </w:t>
      </w:r>
      <w:r w:rsidR="005F4BA5" w:rsidRPr="00F87E57">
        <w:rPr>
          <w:noProof w:val="0"/>
          <w:lang w:val="sl-SI"/>
        </w:rPr>
        <w:t>1–2 </w:t>
      </w:r>
      <w:r w:rsidR="00600171" w:rsidRPr="00F87E57">
        <w:rPr>
          <w:noProof w:val="0"/>
          <w:lang w:val="sl-SI"/>
        </w:rPr>
        <w:t>letih zdravljenja</w:t>
      </w:r>
      <w:r w:rsidR="005F4BA5" w:rsidRPr="00F87E57">
        <w:rPr>
          <w:noProof w:val="0"/>
          <w:lang w:val="sl-SI"/>
        </w:rPr>
        <w:t>.</w:t>
      </w:r>
    </w:p>
    <w:p w:rsidR="000E4420" w:rsidRPr="00F87E57" w:rsidRDefault="000E4420" w:rsidP="00262EAE">
      <w:pPr>
        <w:rPr>
          <w:noProof w:val="0"/>
          <w:szCs w:val="22"/>
          <w:lang w:val="sl-SI"/>
        </w:rPr>
      </w:pPr>
    </w:p>
    <w:p w:rsidR="000E4420" w:rsidRPr="00F87E57" w:rsidRDefault="0026078A" w:rsidP="00262EAE">
      <w:pPr>
        <w:rPr>
          <w:noProof w:val="0"/>
          <w:szCs w:val="22"/>
          <w:lang w:val="sl-SI"/>
        </w:rPr>
      </w:pPr>
      <w:r w:rsidRPr="00F87E57">
        <w:rPr>
          <w:noProof w:val="0"/>
          <w:szCs w:val="22"/>
          <w:lang w:val="sl-SI"/>
        </w:rPr>
        <w:t>Dolgotrajne študije na živalih, ki bi ovrednotile kancerogeni potencial zdravila Refixia</w:t>
      </w:r>
      <w:r w:rsidR="00C96F52" w:rsidRPr="00F87E57">
        <w:rPr>
          <w:noProof w:val="0"/>
          <w:szCs w:val="22"/>
          <w:lang w:val="sl-SI"/>
        </w:rPr>
        <w:t>,</w:t>
      </w:r>
      <w:r w:rsidRPr="00F87E57">
        <w:rPr>
          <w:noProof w:val="0"/>
          <w:szCs w:val="22"/>
          <w:lang w:val="sl-SI"/>
        </w:rPr>
        <w:t xml:space="preserve"> ali študije, ki bi ovrednotile genotoksičnost, vpliv na plodnost, razvoj ali sposobnost razmnoževanja </w:t>
      </w:r>
      <w:r w:rsidR="00656ED0" w:rsidRPr="00F87E57">
        <w:rPr>
          <w:noProof w:val="0"/>
          <w:szCs w:val="22"/>
          <w:lang w:val="sl-SI"/>
        </w:rPr>
        <w:t>zdravila Refixia niso bile izvedene</w:t>
      </w:r>
      <w:r w:rsidR="00D22FAF" w:rsidRPr="00F87E57">
        <w:rPr>
          <w:noProof w:val="0"/>
          <w:szCs w:val="22"/>
          <w:lang w:val="sl-SI"/>
        </w:rPr>
        <w:t>.</w:t>
      </w:r>
    </w:p>
    <w:p w:rsidR="000E4420" w:rsidRPr="00F87E57" w:rsidRDefault="000E4420"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6.</w:t>
      </w:r>
      <w:r w:rsidRPr="00F87E57">
        <w:rPr>
          <w:b/>
          <w:noProof w:val="0"/>
          <w:szCs w:val="22"/>
          <w:lang w:val="sl-SI"/>
        </w:rPr>
        <w:tab/>
      </w:r>
      <w:r w:rsidR="006B5DA9" w:rsidRPr="00F87E57">
        <w:rPr>
          <w:b/>
          <w:noProof w:val="0"/>
          <w:szCs w:val="22"/>
          <w:lang w:val="sl-SI"/>
        </w:rPr>
        <w:t>FARMACEVTSKI PODATKI</w:t>
      </w:r>
    </w:p>
    <w:p w:rsidR="00812D16" w:rsidRPr="00F87E57" w:rsidRDefault="00812D16"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6.1</w:t>
      </w:r>
      <w:r w:rsidRPr="00F87E57">
        <w:rPr>
          <w:b/>
          <w:noProof w:val="0"/>
          <w:szCs w:val="22"/>
          <w:lang w:val="sl-SI"/>
        </w:rPr>
        <w:tab/>
      </w:r>
      <w:r w:rsidR="006B5DA9" w:rsidRPr="00F87E57">
        <w:rPr>
          <w:b/>
          <w:noProof w:val="0"/>
          <w:szCs w:val="22"/>
          <w:lang w:val="sl-SI"/>
        </w:rPr>
        <w:t>Seznam pomožnih snovi</w:t>
      </w:r>
    </w:p>
    <w:p w:rsidR="00812D16" w:rsidRPr="00F87E57" w:rsidRDefault="00812D16" w:rsidP="00262EAE">
      <w:pPr>
        <w:rPr>
          <w:noProof w:val="0"/>
          <w:szCs w:val="22"/>
          <w:lang w:val="sl-SI"/>
        </w:rPr>
      </w:pPr>
    </w:p>
    <w:p w:rsidR="002A7C98" w:rsidRPr="00F87E57" w:rsidRDefault="00A94410" w:rsidP="00262EAE">
      <w:pPr>
        <w:rPr>
          <w:noProof w:val="0"/>
          <w:szCs w:val="22"/>
          <w:u w:val="single"/>
          <w:lang w:val="sl-SI"/>
        </w:rPr>
      </w:pPr>
      <w:r w:rsidRPr="00F87E57">
        <w:rPr>
          <w:noProof w:val="0"/>
          <w:szCs w:val="22"/>
          <w:u w:val="single"/>
          <w:lang w:val="sl-SI"/>
        </w:rPr>
        <w:t>Prašek</w:t>
      </w:r>
    </w:p>
    <w:p w:rsidR="002A7C98" w:rsidRPr="00F87E57" w:rsidRDefault="00D54FCC" w:rsidP="00262EAE">
      <w:pPr>
        <w:rPr>
          <w:noProof w:val="0"/>
          <w:szCs w:val="22"/>
          <w:lang w:val="sl-SI"/>
        </w:rPr>
      </w:pPr>
      <w:r w:rsidRPr="00F87E57">
        <w:rPr>
          <w:noProof w:val="0"/>
          <w:szCs w:val="22"/>
          <w:lang w:val="sl-SI"/>
        </w:rPr>
        <w:t>natrijev klorid</w:t>
      </w:r>
    </w:p>
    <w:p w:rsidR="002A7C98" w:rsidRPr="00F87E57" w:rsidRDefault="00D54FCC" w:rsidP="00262EAE">
      <w:pPr>
        <w:rPr>
          <w:noProof w:val="0"/>
          <w:szCs w:val="22"/>
          <w:lang w:val="sl-SI"/>
        </w:rPr>
      </w:pPr>
      <w:r w:rsidRPr="00F87E57">
        <w:rPr>
          <w:noProof w:val="0"/>
          <w:szCs w:val="22"/>
          <w:lang w:val="sl-SI"/>
        </w:rPr>
        <w:t>histidin</w:t>
      </w:r>
    </w:p>
    <w:p w:rsidR="002A7C98" w:rsidRPr="00F87E57" w:rsidRDefault="00D54FCC" w:rsidP="00262EAE">
      <w:pPr>
        <w:rPr>
          <w:noProof w:val="0"/>
          <w:szCs w:val="22"/>
          <w:lang w:val="sl-SI"/>
        </w:rPr>
      </w:pPr>
      <w:r w:rsidRPr="00F87E57">
        <w:rPr>
          <w:noProof w:val="0"/>
          <w:szCs w:val="22"/>
          <w:lang w:val="sl-SI"/>
        </w:rPr>
        <w:t>saharoza</w:t>
      </w:r>
    </w:p>
    <w:p w:rsidR="002A7C98" w:rsidRPr="00F87E57" w:rsidRDefault="00D54FCC" w:rsidP="00262EAE">
      <w:pPr>
        <w:rPr>
          <w:noProof w:val="0"/>
          <w:szCs w:val="22"/>
          <w:lang w:val="sl-SI"/>
        </w:rPr>
      </w:pPr>
      <w:r w:rsidRPr="00F87E57">
        <w:rPr>
          <w:noProof w:val="0"/>
          <w:szCs w:val="22"/>
          <w:lang w:val="sl-SI"/>
        </w:rPr>
        <w:t>polisorbat 80</w:t>
      </w:r>
    </w:p>
    <w:p w:rsidR="002A7C98" w:rsidRPr="00F87E57" w:rsidRDefault="006F225B" w:rsidP="00262EAE">
      <w:pPr>
        <w:rPr>
          <w:noProof w:val="0"/>
          <w:szCs w:val="22"/>
          <w:lang w:val="sl-SI"/>
        </w:rPr>
      </w:pPr>
      <w:r w:rsidRPr="00F87E57">
        <w:rPr>
          <w:noProof w:val="0"/>
          <w:szCs w:val="22"/>
          <w:lang w:val="sl-SI"/>
        </w:rPr>
        <w:t>manitol</w:t>
      </w:r>
    </w:p>
    <w:p w:rsidR="005F6F79" w:rsidRPr="00F87E57" w:rsidRDefault="006F225B" w:rsidP="00262EAE">
      <w:pPr>
        <w:rPr>
          <w:noProof w:val="0"/>
          <w:szCs w:val="22"/>
          <w:lang w:val="sl-SI"/>
        </w:rPr>
      </w:pPr>
      <w:r w:rsidRPr="00F87E57">
        <w:rPr>
          <w:noProof w:val="0"/>
          <w:szCs w:val="22"/>
          <w:lang w:val="sl-SI"/>
        </w:rPr>
        <w:t>natrijev hidroksid</w:t>
      </w:r>
      <w:r w:rsidR="002A7C98" w:rsidRPr="00F87E57">
        <w:rPr>
          <w:noProof w:val="0"/>
          <w:szCs w:val="22"/>
          <w:lang w:val="sl-SI"/>
        </w:rPr>
        <w:t xml:space="preserve"> </w:t>
      </w:r>
      <w:r w:rsidR="0015738E" w:rsidRPr="00F87E57">
        <w:rPr>
          <w:noProof w:val="0"/>
          <w:szCs w:val="22"/>
          <w:lang w:val="sl-SI"/>
        </w:rPr>
        <w:t xml:space="preserve">(za </w:t>
      </w:r>
      <w:r w:rsidR="009C7A10" w:rsidRPr="00F87E57">
        <w:rPr>
          <w:noProof w:val="0"/>
          <w:szCs w:val="22"/>
          <w:lang w:val="sl-SI"/>
        </w:rPr>
        <w:t>uravnavanje</w:t>
      </w:r>
      <w:r w:rsidR="0015738E" w:rsidRPr="00F87E57">
        <w:rPr>
          <w:noProof w:val="0"/>
          <w:szCs w:val="22"/>
          <w:lang w:val="sl-SI"/>
        </w:rPr>
        <w:t xml:space="preserve"> pH)</w:t>
      </w:r>
    </w:p>
    <w:p w:rsidR="005F6F79" w:rsidRPr="00F87E57" w:rsidRDefault="00D763F7" w:rsidP="00262EAE">
      <w:pPr>
        <w:rPr>
          <w:noProof w:val="0"/>
          <w:szCs w:val="22"/>
          <w:lang w:val="sl-SI"/>
        </w:rPr>
      </w:pPr>
      <w:r w:rsidRPr="00F87E57">
        <w:rPr>
          <w:noProof w:val="0"/>
          <w:szCs w:val="22"/>
          <w:lang w:val="sl-SI"/>
        </w:rPr>
        <w:t>klorovodikova kislina</w:t>
      </w:r>
      <w:r w:rsidR="005F6F79" w:rsidRPr="00F87E57">
        <w:rPr>
          <w:noProof w:val="0"/>
          <w:szCs w:val="22"/>
          <w:lang w:val="sl-SI"/>
        </w:rPr>
        <w:t xml:space="preserve"> </w:t>
      </w:r>
      <w:r w:rsidR="0015738E" w:rsidRPr="00F87E57">
        <w:rPr>
          <w:noProof w:val="0"/>
          <w:szCs w:val="22"/>
          <w:lang w:val="sl-SI"/>
        </w:rPr>
        <w:t xml:space="preserve">(za </w:t>
      </w:r>
      <w:r w:rsidR="009C7A10" w:rsidRPr="00F87E57">
        <w:rPr>
          <w:noProof w:val="0"/>
          <w:szCs w:val="22"/>
          <w:lang w:val="sl-SI"/>
        </w:rPr>
        <w:t>uravnavanje</w:t>
      </w:r>
      <w:r w:rsidR="0015738E" w:rsidRPr="00F87E57">
        <w:rPr>
          <w:noProof w:val="0"/>
          <w:szCs w:val="22"/>
          <w:lang w:val="sl-SI"/>
        </w:rPr>
        <w:t xml:space="preserve"> pH)</w:t>
      </w:r>
    </w:p>
    <w:p w:rsidR="002A7C98" w:rsidRPr="00F87E57" w:rsidRDefault="002A7C98" w:rsidP="00262EAE">
      <w:pPr>
        <w:rPr>
          <w:noProof w:val="0"/>
          <w:szCs w:val="22"/>
          <w:lang w:val="sl-SI"/>
        </w:rPr>
      </w:pPr>
    </w:p>
    <w:p w:rsidR="002A7C98" w:rsidRPr="00F87E57" w:rsidRDefault="00A94410" w:rsidP="00262EAE">
      <w:pPr>
        <w:rPr>
          <w:noProof w:val="0"/>
          <w:szCs w:val="22"/>
          <w:u w:val="single"/>
          <w:lang w:val="sl-SI"/>
        </w:rPr>
      </w:pPr>
      <w:r w:rsidRPr="00F87E57">
        <w:rPr>
          <w:noProof w:val="0"/>
          <w:szCs w:val="22"/>
          <w:u w:val="single"/>
          <w:lang w:val="sl-SI"/>
        </w:rPr>
        <w:t>Vehikel</w:t>
      </w:r>
    </w:p>
    <w:p w:rsidR="002A7C98" w:rsidRPr="00F87E57" w:rsidRDefault="00D763F7" w:rsidP="00262EAE">
      <w:pPr>
        <w:rPr>
          <w:noProof w:val="0"/>
          <w:szCs w:val="22"/>
          <w:lang w:val="sl-SI"/>
        </w:rPr>
      </w:pPr>
      <w:r w:rsidRPr="00F87E57">
        <w:rPr>
          <w:noProof w:val="0"/>
          <w:szCs w:val="22"/>
          <w:lang w:val="sl-SI"/>
        </w:rPr>
        <w:t>histidin</w:t>
      </w:r>
    </w:p>
    <w:p w:rsidR="002A7C98" w:rsidRPr="00F87E57" w:rsidRDefault="00D763F7" w:rsidP="00262EAE">
      <w:pPr>
        <w:rPr>
          <w:noProof w:val="0"/>
          <w:szCs w:val="22"/>
          <w:lang w:val="sl-SI"/>
        </w:rPr>
      </w:pPr>
      <w:r w:rsidRPr="00F87E57">
        <w:rPr>
          <w:noProof w:val="0"/>
          <w:szCs w:val="22"/>
          <w:lang w:val="sl-SI"/>
        </w:rPr>
        <w:t>voda za injekcije</w:t>
      </w:r>
    </w:p>
    <w:p w:rsidR="00D763F7" w:rsidRPr="00F87E57" w:rsidRDefault="00D763F7" w:rsidP="00D763F7">
      <w:pPr>
        <w:rPr>
          <w:noProof w:val="0"/>
          <w:szCs w:val="22"/>
          <w:lang w:val="sl-SI"/>
        </w:rPr>
      </w:pPr>
      <w:r w:rsidRPr="00F87E57">
        <w:rPr>
          <w:noProof w:val="0"/>
          <w:szCs w:val="22"/>
          <w:lang w:val="sl-SI"/>
        </w:rPr>
        <w:t xml:space="preserve">natrijev hidroksid </w:t>
      </w:r>
      <w:r w:rsidR="0015738E" w:rsidRPr="00F87E57">
        <w:rPr>
          <w:noProof w:val="0"/>
          <w:szCs w:val="22"/>
          <w:lang w:val="sl-SI"/>
        </w:rPr>
        <w:t xml:space="preserve">(za </w:t>
      </w:r>
      <w:r w:rsidR="009C7A10" w:rsidRPr="00F87E57">
        <w:rPr>
          <w:noProof w:val="0"/>
          <w:szCs w:val="22"/>
          <w:lang w:val="sl-SI"/>
        </w:rPr>
        <w:t>uravnavanje</w:t>
      </w:r>
      <w:r w:rsidR="0015738E" w:rsidRPr="00F87E57">
        <w:rPr>
          <w:noProof w:val="0"/>
          <w:szCs w:val="22"/>
          <w:lang w:val="sl-SI"/>
        </w:rPr>
        <w:t xml:space="preserve"> pH)</w:t>
      </w:r>
    </w:p>
    <w:p w:rsidR="00812D16" w:rsidRPr="00F87E57" w:rsidRDefault="00D763F7" w:rsidP="00D763F7">
      <w:pPr>
        <w:rPr>
          <w:noProof w:val="0"/>
          <w:szCs w:val="22"/>
          <w:lang w:val="sl-SI"/>
        </w:rPr>
      </w:pPr>
      <w:r w:rsidRPr="00F87E57">
        <w:rPr>
          <w:noProof w:val="0"/>
          <w:szCs w:val="22"/>
          <w:lang w:val="sl-SI"/>
        </w:rPr>
        <w:t xml:space="preserve">klorovodikova kislina </w:t>
      </w:r>
      <w:r w:rsidR="0015738E" w:rsidRPr="00F87E57">
        <w:rPr>
          <w:noProof w:val="0"/>
          <w:szCs w:val="22"/>
          <w:lang w:val="sl-SI"/>
        </w:rPr>
        <w:t xml:space="preserve">(za </w:t>
      </w:r>
      <w:r w:rsidR="009C7A10" w:rsidRPr="00F87E57">
        <w:rPr>
          <w:noProof w:val="0"/>
          <w:szCs w:val="22"/>
          <w:lang w:val="sl-SI"/>
        </w:rPr>
        <w:t>uravnavanje</w:t>
      </w:r>
      <w:r w:rsidR="0015738E" w:rsidRPr="00F87E57">
        <w:rPr>
          <w:noProof w:val="0"/>
          <w:szCs w:val="22"/>
          <w:lang w:val="sl-SI"/>
        </w:rPr>
        <w:t xml:space="preserve"> pH)</w:t>
      </w:r>
    </w:p>
    <w:p w:rsidR="00812D16" w:rsidRPr="00F87E57" w:rsidRDefault="00812D16"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6.2</w:t>
      </w:r>
      <w:r w:rsidRPr="00F87E57">
        <w:rPr>
          <w:b/>
          <w:noProof w:val="0"/>
          <w:szCs w:val="22"/>
          <w:lang w:val="sl-SI"/>
        </w:rPr>
        <w:tab/>
      </w:r>
      <w:r w:rsidR="006B5DA9" w:rsidRPr="00F87E57">
        <w:rPr>
          <w:b/>
          <w:noProof w:val="0"/>
          <w:szCs w:val="22"/>
          <w:lang w:val="sl-SI"/>
        </w:rPr>
        <w:t>Inkompatibilnosti</w:t>
      </w:r>
    </w:p>
    <w:p w:rsidR="00640506" w:rsidRPr="00F87E57" w:rsidRDefault="00640506" w:rsidP="00262EAE">
      <w:pPr>
        <w:rPr>
          <w:noProof w:val="0"/>
          <w:szCs w:val="22"/>
          <w:lang w:val="sl-SI"/>
        </w:rPr>
      </w:pPr>
    </w:p>
    <w:p w:rsidR="0044271E" w:rsidRPr="00F87E57" w:rsidRDefault="005A1386" w:rsidP="00262EAE">
      <w:pPr>
        <w:rPr>
          <w:noProof w:val="0"/>
          <w:szCs w:val="22"/>
          <w:lang w:val="sl-SI"/>
        </w:rPr>
      </w:pPr>
      <w:r w:rsidRPr="00F87E57">
        <w:rPr>
          <w:noProof w:val="0"/>
          <w:szCs w:val="22"/>
          <w:lang w:val="sl-SI"/>
        </w:rPr>
        <w:t>Zaradi pomanjkanja študij kompatibilnosti</w:t>
      </w:r>
      <w:r w:rsidR="00E774DA" w:rsidRPr="00F87E57">
        <w:rPr>
          <w:noProof w:val="0"/>
          <w:szCs w:val="22"/>
          <w:lang w:val="sl-SI"/>
        </w:rPr>
        <w:t>,</w:t>
      </w:r>
      <w:r w:rsidRPr="00F87E57">
        <w:rPr>
          <w:noProof w:val="0"/>
          <w:szCs w:val="22"/>
          <w:lang w:val="sl-SI"/>
        </w:rPr>
        <w:t xml:space="preserve"> zdravila ne smemo mešati z drugimi zdravili ali rekonstituirati z </w:t>
      </w:r>
      <w:r w:rsidR="00E1759F" w:rsidRPr="00F87E57">
        <w:rPr>
          <w:noProof w:val="0"/>
          <w:szCs w:val="22"/>
          <w:lang w:val="sl-SI"/>
        </w:rPr>
        <w:t xml:space="preserve">drugimi </w:t>
      </w:r>
      <w:r w:rsidRPr="00F87E57">
        <w:rPr>
          <w:noProof w:val="0"/>
          <w:szCs w:val="22"/>
          <w:lang w:val="sl-SI"/>
        </w:rPr>
        <w:t>raztopinami za infundiranje razen s priloženim vehiklom s histidinom</w:t>
      </w:r>
      <w:r w:rsidR="00640506" w:rsidRPr="00F87E57">
        <w:rPr>
          <w:noProof w:val="0"/>
          <w:szCs w:val="22"/>
          <w:lang w:val="sl-SI"/>
        </w:rPr>
        <w:t>.</w:t>
      </w:r>
    </w:p>
    <w:p w:rsidR="002A7C98" w:rsidRPr="00F87E57" w:rsidRDefault="002A7C98"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6.3</w:t>
      </w:r>
      <w:r w:rsidRPr="00F87E57">
        <w:rPr>
          <w:b/>
          <w:noProof w:val="0"/>
          <w:szCs w:val="22"/>
          <w:lang w:val="sl-SI"/>
        </w:rPr>
        <w:tab/>
      </w:r>
      <w:r w:rsidR="006B5DA9" w:rsidRPr="00F87E57">
        <w:rPr>
          <w:b/>
          <w:noProof w:val="0"/>
          <w:szCs w:val="22"/>
          <w:lang w:val="sl-SI"/>
        </w:rPr>
        <w:t>Rok uporabnosti</w:t>
      </w:r>
    </w:p>
    <w:p w:rsidR="002A7C98" w:rsidRPr="00F87E57" w:rsidRDefault="002A7C98" w:rsidP="00262EAE">
      <w:pPr>
        <w:rPr>
          <w:noProof w:val="0"/>
          <w:szCs w:val="22"/>
          <w:lang w:val="sl-SI"/>
        </w:rPr>
      </w:pPr>
    </w:p>
    <w:p w:rsidR="002A7C98" w:rsidRPr="00F87E57" w:rsidRDefault="00C819FF" w:rsidP="00262EAE">
      <w:pPr>
        <w:rPr>
          <w:noProof w:val="0"/>
          <w:szCs w:val="22"/>
          <w:u w:val="single"/>
          <w:lang w:val="sl-SI"/>
        </w:rPr>
      </w:pPr>
      <w:r w:rsidRPr="00F87E57">
        <w:rPr>
          <w:noProof w:val="0"/>
          <w:szCs w:val="22"/>
          <w:u w:val="single"/>
          <w:lang w:val="sl-SI"/>
        </w:rPr>
        <w:t xml:space="preserve">Pred </w:t>
      </w:r>
      <w:r w:rsidR="002C4BF5" w:rsidRPr="00F87E57">
        <w:rPr>
          <w:noProof w:val="0"/>
          <w:szCs w:val="22"/>
          <w:u w:val="single"/>
          <w:lang w:val="sl-SI"/>
        </w:rPr>
        <w:t>odprtjem</w:t>
      </w:r>
    </w:p>
    <w:p w:rsidR="002A7C98" w:rsidRPr="00F87E57" w:rsidRDefault="0044271E" w:rsidP="00262EAE">
      <w:pPr>
        <w:rPr>
          <w:noProof w:val="0"/>
          <w:szCs w:val="22"/>
          <w:lang w:val="sl-SI"/>
        </w:rPr>
      </w:pPr>
      <w:r w:rsidRPr="00F87E57">
        <w:rPr>
          <w:noProof w:val="0"/>
          <w:szCs w:val="22"/>
          <w:lang w:val="sl-SI"/>
        </w:rPr>
        <w:t>2</w:t>
      </w:r>
      <w:r w:rsidR="004A06F7" w:rsidRPr="00F87E57">
        <w:rPr>
          <w:noProof w:val="0"/>
          <w:szCs w:val="22"/>
          <w:lang w:val="sl-SI"/>
        </w:rPr>
        <w:t> </w:t>
      </w:r>
      <w:r w:rsidR="002C4BF5" w:rsidRPr="00F87E57">
        <w:rPr>
          <w:noProof w:val="0"/>
          <w:szCs w:val="22"/>
          <w:lang w:val="sl-SI"/>
        </w:rPr>
        <w:t>leti</w:t>
      </w:r>
      <w:r w:rsidRPr="00F87E57">
        <w:rPr>
          <w:noProof w:val="0"/>
          <w:szCs w:val="22"/>
          <w:lang w:val="sl-SI"/>
        </w:rPr>
        <w:t>.</w:t>
      </w:r>
      <w:r w:rsidR="002A7C98" w:rsidRPr="00F87E57">
        <w:rPr>
          <w:noProof w:val="0"/>
          <w:szCs w:val="22"/>
          <w:lang w:val="sl-SI"/>
        </w:rPr>
        <w:t xml:space="preserve"> </w:t>
      </w:r>
      <w:r w:rsidR="002C4BF5" w:rsidRPr="00F87E57">
        <w:rPr>
          <w:noProof w:val="0"/>
          <w:szCs w:val="22"/>
          <w:lang w:val="sl-SI"/>
        </w:rPr>
        <w:t xml:space="preserve">V času roka uporabnosti se zdravilo </w:t>
      </w:r>
      <w:r w:rsidR="005E05CE" w:rsidRPr="00F87E57">
        <w:rPr>
          <w:noProof w:val="0"/>
          <w:szCs w:val="22"/>
          <w:lang w:val="sl-SI"/>
        </w:rPr>
        <w:t>Refixia</w:t>
      </w:r>
      <w:r w:rsidR="002A7C98" w:rsidRPr="00F87E57">
        <w:rPr>
          <w:noProof w:val="0"/>
          <w:szCs w:val="22"/>
          <w:lang w:val="sl-SI"/>
        </w:rPr>
        <w:t xml:space="preserve"> </w:t>
      </w:r>
      <w:r w:rsidR="002C4BF5" w:rsidRPr="00F87E57">
        <w:rPr>
          <w:noProof w:val="0"/>
          <w:szCs w:val="22"/>
          <w:lang w:val="sl-SI"/>
        </w:rPr>
        <w:t xml:space="preserve">lahko shranjuje </w:t>
      </w:r>
      <w:r w:rsidR="00EC4034" w:rsidRPr="00F87E57">
        <w:rPr>
          <w:noProof w:val="0"/>
          <w:szCs w:val="22"/>
          <w:lang w:val="sl-SI"/>
        </w:rPr>
        <w:t xml:space="preserve">pri temperaturi do </w:t>
      </w:r>
      <w:r w:rsidR="00713741" w:rsidRPr="00F87E57">
        <w:rPr>
          <w:noProof w:val="0"/>
          <w:szCs w:val="22"/>
          <w:lang w:val="sl-SI"/>
        </w:rPr>
        <w:t>30</w:t>
      </w:r>
      <w:r w:rsidR="00EC4034" w:rsidRPr="00F87E57">
        <w:rPr>
          <w:noProof w:val="0"/>
          <w:szCs w:val="22"/>
          <w:lang w:val="sl-SI"/>
        </w:rPr>
        <w:t> </w:t>
      </w:r>
      <w:r w:rsidR="00052DC0" w:rsidRPr="00F87E57">
        <w:rPr>
          <w:noProof w:val="0"/>
          <w:szCs w:val="22"/>
          <w:lang w:val="sl-SI"/>
        </w:rPr>
        <w:t>°</w:t>
      </w:r>
      <w:r w:rsidR="00713741" w:rsidRPr="00F87E57">
        <w:rPr>
          <w:noProof w:val="0"/>
          <w:szCs w:val="22"/>
          <w:lang w:val="sl-SI"/>
        </w:rPr>
        <w:t xml:space="preserve">C </w:t>
      </w:r>
      <w:r w:rsidR="00EC4034" w:rsidRPr="00F87E57">
        <w:rPr>
          <w:noProof w:val="0"/>
          <w:szCs w:val="22"/>
          <w:lang w:val="sl-SI"/>
        </w:rPr>
        <w:t>za enkratno obdobje, ki ne presega 6 mesecev</w:t>
      </w:r>
      <w:r w:rsidR="00713741" w:rsidRPr="00F87E57">
        <w:rPr>
          <w:noProof w:val="0"/>
          <w:szCs w:val="22"/>
          <w:lang w:val="sl-SI"/>
        </w:rPr>
        <w:t>.</w:t>
      </w:r>
      <w:r w:rsidR="00E04013" w:rsidRPr="00F87E57">
        <w:rPr>
          <w:noProof w:val="0"/>
          <w:szCs w:val="22"/>
          <w:lang w:val="sl-SI"/>
        </w:rPr>
        <w:t xml:space="preserve"> </w:t>
      </w:r>
      <w:r w:rsidR="00EC4034" w:rsidRPr="00F87E57">
        <w:rPr>
          <w:noProof w:val="0"/>
          <w:szCs w:val="22"/>
          <w:lang w:val="sl-SI"/>
        </w:rPr>
        <w:t>Ko se zdravilo enkrat vzame iz hladilnika, se ga ne sme več da</w:t>
      </w:r>
      <w:r w:rsidR="00C61952" w:rsidRPr="00F87E57">
        <w:rPr>
          <w:noProof w:val="0"/>
          <w:szCs w:val="22"/>
          <w:lang w:val="sl-SI"/>
        </w:rPr>
        <w:t>ti</w:t>
      </w:r>
      <w:r w:rsidR="00EC4034" w:rsidRPr="00F87E57">
        <w:rPr>
          <w:noProof w:val="0"/>
          <w:szCs w:val="22"/>
          <w:lang w:val="sl-SI"/>
        </w:rPr>
        <w:t xml:space="preserve"> nazaj v hladilnik</w:t>
      </w:r>
      <w:r w:rsidR="00E04013" w:rsidRPr="00F87E57">
        <w:rPr>
          <w:noProof w:val="0"/>
          <w:szCs w:val="22"/>
          <w:lang w:val="sl-SI"/>
        </w:rPr>
        <w:t xml:space="preserve">. </w:t>
      </w:r>
      <w:r w:rsidR="0096329B" w:rsidRPr="00F87E57">
        <w:rPr>
          <w:noProof w:val="0"/>
          <w:szCs w:val="22"/>
          <w:lang w:val="sl-SI"/>
        </w:rPr>
        <w:t>Začetek shranjevanja pri sobni temperaturi je treba zabeležiti na škatlo z zdravilom</w:t>
      </w:r>
      <w:r w:rsidR="00E04013" w:rsidRPr="00F87E57">
        <w:rPr>
          <w:noProof w:val="0"/>
          <w:szCs w:val="22"/>
          <w:lang w:val="sl-SI"/>
        </w:rPr>
        <w:t>.</w:t>
      </w:r>
    </w:p>
    <w:p w:rsidR="002A7C98" w:rsidRPr="00F87E57" w:rsidRDefault="002A7C98" w:rsidP="00262EAE">
      <w:pPr>
        <w:rPr>
          <w:noProof w:val="0"/>
          <w:szCs w:val="22"/>
          <w:lang w:val="sl-SI"/>
        </w:rPr>
      </w:pPr>
    </w:p>
    <w:p w:rsidR="002A7C98" w:rsidRPr="00F87E57" w:rsidRDefault="0015738E" w:rsidP="00262EAE">
      <w:pPr>
        <w:rPr>
          <w:noProof w:val="0"/>
          <w:szCs w:val="22"/>
          <w:u w:val="single"/>
          <w:lang w:val="sl-SI"/>
        </w:rPr>
      </w:pPr>
      <w:r w:rsidRPr="00F87E57">
        <w:rPr>
          <w:noProof w:val="0"/>
          <w:szCs w:val="22"/>
          <w:u w:val="single"/>
          <w:lang w:val="sl-SI"/>
        </w:rPr>
        <w:t>Po rekonstituciji</w:t>
      </w:r>
    </w:p>
    <w:p w:rsidR="004D75BC" w:rsidRPr="00F87E57" w:rsidRDefault="00BE6D25" w:rsidP="00262EAE">
      <w:pPr>
        <w:rPr>
          <w:noProof w:val="0"/>
          <w:szCs w:val="22"/>
          <w:lang w:val="sl-SI"/>
        </w:rPr>
      </w:pPr>
      <w:r w:rsidRPr="00F87E57">
        <w:rPr>
          <w:noProof w:val="0"/>
          <w:szCs w:val="22"/>
          <w:lang w:val="sl-SI"/>
        </w:rPr>
        <w:t xml:space="preserve">Dokazano je bilo, da je zdravilo </w:t>
      </w:r>
      <w:r w:rsidR="00356F4E" w:rsidRPr="00F87E57">
        <w:rPr>
          <w:noProof w:val="0"/>
          <w:szCs w:val="22"/>
          <w:lang w:val="sl-SI"/>
        </w:rPr>
        <w:t xml:space="preserve">med uporabo </w:t>
      </w:r>
      <w:r w:rsidRPr="00F87E57">
        <w:rPr>
          <w:noProof w:val="0"/>
          <w:szCs w:val="22"/>
          <w:lang w:val="sl-SI"/>
        </w:rPr>
        <w:t xml:space="preserve">kemijsko in fizikalno stabilno 24 ur, če se ga shranjuje v hladilniku </w:t>
      </w:r>
      <w:r w:rsidR="00147129" w:rsidRPr="00F87E57">
        <w:rPr>
          <w:noProof w:val="0"/>
          <w:szCs w:val="22"/>
          <w:lang w:val="sl-SI"/>
        </w:rPr>
        <w:t>(</w:t>
      </w:r>
      <w:r w:rsidR="00E04013" w:rsidRPr="00F87E57">
        <w:rPr>
          <w:noProof w:val="0"/>
          <w:szCs w:val="22"/>
          <w:lang w:val="sl-SI"/>
        </w:rPr>
        <w:t>2</w:t>
      </w:r>
      <w:r w:rsidRPr="00F87E57">
        <w:rPr>
          <w:noProof w:val="0"/>
          <w:szCs w:val="22"/>
          <w:lang w:val="sl-SI"/>
        </w:rPr>
        <w:t> </w:t>
      </w:r>
      <w:r w:rsidR="006E0860" w:rsidRPr="00F87E57">
        <w:rPr>
          <w:noProof w:val="0"/>
          <w:szCs w:val="22"/>
          <w:lang w:val="sl-SI"/>
        </w:rPr>
        <w:t>°</w:t>
      </w:r>
      <w:r w:rsidR="00E04013" w:rsidRPr="00F87E57">
        <w:rPr>
          <w:noProof w:val="0"/>
          <w:szCs w:val="22"/>
          <w:lang w:val="sl-SI"/>
        </w:rPr>
        <w:t>C</w:t>
      </w:r>
      <w:r w:rsidR="00145F88" w:rsidRPr="00F87E57">
        <w:rPr>
          <w:noProof w:val="0"/>
          <w:szCs w:val="22"/>
          <w:lang w:val="sl-SI"/>
        </w:rPr>
        <w:t> </w:t>
      </w:r>
      <w:r w:rsidR="004A06F7" w:rsidRPr="00F87E57">
        <w:rPr>
          <w:noProof w:val="0"/>
          <w:szCs w:val="22"/>
          <w:lang w:val="sl-SI"/>
        </w:rPr>
        <w:t>–</w:t>
      </w:r>
      <w:r w:rsidR="00145F88" w:rsidRPr="00F87E57">
        <w:rPr>
          <w:noProof w:val="0"/>
          <w:szCs w:val="22"/>
          <w:lang w:val="sl-SI"/>
        </w:rPr>
        <w:t> </w:t>
      </w:r>
      <w:r w:rsidR="00E04013" w:rsidRPr="00F87E57">
        <w:rPr>
          <w:noProof w:val="0"/>
          <w:szCs w:val="22"/>
          <w:lang w:val="sl-SI"/>
        </w:rPr>
        <w:t>8</w:t>
      </w:r>
      <w:r w:rsidRPr="00F87E57">
        <w:rPr>
          <w:noProof w:val="0"/>
          <w:szCs w:val="22"/>
          <w:lang w:val="sl-SI"/>
        </w:rPr>
        <w:t> </w:t>
      </w:r>
      <w:r w:rsidR="006E0860" w:rsidRPr="00F87E57">
        <w:rPr>
          <w:noProof w:val="0"/>
          <w:szCs w:val="22"/>
          <w:lang w:val="sl-SI"/>
        </w:rPr>
        <w:t>°</w:t>
      </w:r>
      <w:r w:rsidR="00E04013" w:rsidRPr="00F87E57">
        <w:rPr>
          <w:noProof w:val="0"/>
          <w:szCs w:val="22"/>
          <w:lang w:val="sl-SI"/>
        </w:rPr>
        <w:t>C</w:t>
      </w:r>
      <w:r w:rsidR="00147129" w:rsidRPr="00F87E57">
        <w:rPr>
          <w:noProof w:val="0"/>
          <w:szCs w:val="22"/>
          <w:lang w:val="sl-SI"/>
        </w:rPr>
        <w:t>)</w:t>
      </w:r>
      <w:r w:rsidR="00764D01" w:rsidRPr="00F87E57">
        <w:rPr>
          <w:noProof w:val="0"/>
          <w:szCs w:val="22"/>
          <w:lang w:val="sl-SI"/>
        </w:rPr>
        <w:t>, in</w:t>
      </w:r>
      <w:r w:rsidR="00FD59A8" w:rsidRPr="00F87E57">
        <w:rPr>
          <w:noProof w:val="0"/>
          <w:szCs w:val="22"/>
          <w:lang w:val="sl-SI"/>
        </w:rPr>
        <w:t xml:space="preserve"> 4 </w:t>
      </w:r>
      <w:r w:rsidR="00764D01" w:rsidRPr="00F87E57">
        <w:rPr>
          <w:noProof w:val="0"/>
          <w:szCs w:val="22"/>
          <w:lang w:val="sl-SI"/>
        </w:rPr>
        <w:t>ure, če se ga shranjuje pri sobni temperaturi</w:t>
      </w:r>
      <w:r w:rsidR="00E04013" w:rsidRPr="00F87E57">
        <w:rPr>
          <w:noProof w:val="0"/>
          <w:szCs w:val="22"/>
          <w:lang w:val="sl-SI"/>
        </w:rPr>
        <w:t xml:space="preserve"> (≤</w:t>
      </w:r>
      <w:r w:rsidR="00764D01" w:rsidRPr="00F87E57">
        <w:rPr>
          <w:noProof w:val="0"/>
          <w:szCs w:val="22"/>
          <w:lang w:val="sl-SI"/>
        </w:rPr>
        <w:t> </w:t>
      </w:r>
      <w:r w:rsidR="00E04013" w:rsidRPr="00F87E57">
        <w:rPr>
          <w:noProof w:val="0"/>
          <w:szCs w:val="22"/>
          <w:lang w:val="sl-SI"/>
        </w:rPr>
        <w:t>30</w:t>
      </w:r>
      <w:r w:rsidR="00764D01" w:rsidRPr="00F87E57">
        <w:rPr>
          <w:noProof w:val="0"/>
          <w:szCs w:val="22"/>
          <w:lang w:val="sl-SI"/>
        </w:rPr>
        <w:t> </w:t>
      </w:r>
      <w:r w:rsidR="006E0860" w:rsidRPr="00F87E57">
        <w:rPr>
          <w:noProof w:val="0"/>
          <w:szCs w:val="22"/>
          <w:lang w:val="sl-SI"/>
        </w:rPr>
        <w:t>°</w:t>
      </w:r>
      <w:r w:rsidR="00E04013" w:rsidRPr="00F87E57">
        <w:rPr>
          <w:noProof w:val="0"/>
          <w:szCs w:val="22"/>
          <w:lang w:val="sl-SI"/>
        </w:rPr>
        <w:t>C).</w:t>
      </w:r>
    </w:p>
    <w:p w:rsidR="00BA50B8" w:rsidRPr="00F87E57" w:rsidRDefault="006F0279" w:rsidP="00262EAE">
      <w:pPr>
        <w:rPr>
          <w:noProof w:val="0"/>
          <w:szCs w:val="22"/>
          <w:lang w:val="sl-SI"/>
        </w:rPr>
      </w:pPr>
      <w:r w:rsidRPr="00F87E57">
        <w:rPr>
          <w:noProof w:val="0"/>
          <w:szCs w:val="22"/>
          <w:lang w:val="sl-SI"/>
        </w:rPr>
        <w:t>Z mikrobiološkega stališča je treba raztopino uporabiti takoj po rekonstituciji</w:t>
      </w:r>
      <w:r w:rsidR="004D75BC" w:rsidRPr="00F87E57">
        <w:rPr>
          <w:noProof w:val="0"/>
          <w:szCs w:val="22"/>
          <w:lang w:val="sl-SI"/>
        </w:rPr>
        <w:t xml:space="preserve">. </w:t>
      </w:r>
      <w:r w:rsidR="00764D01" w:rsidRPr="00F87E57">
        <w:rPr>
          <w:noProof w:val="0"/>
          <w:szCs w:val="22"/>
          <w:lang w:val="sl-SI"/>
        </w:rPr>
        <w:t xml:space="preserve">Če se zdravila ne uporabi takoj, je za čas in pogoje shranjevanja zdravila pred uporabo </w:t>
      </w:r>
      <w:r w:rsidR="00494628" w:rsidRPr="00F87E57">
        <w:rPr>
          <w:noProof w:val="0"/>
          <w:szCs w:val="22"/>
          <w:lang w:val="sl-SI"/>
        </w:rPr>
        <w:t>odgovoren</w:t>
      </w:r>
      <w:r w:rsidR="00764D01" w:rsidRPr="00F87E57">
        <w:rPr>
          <w:noProof w:val="0"/>
          <w:szCs w:val="22"/>
          <w:lang w:val="sl-SI"/>
        </w:rPr>
        <w:t xml:space="preserve"> uporabnik</w:t>
      </w:r>
      <w:r w:rsidR="00221585" w:rsidRPr="00F87E57">
        <w:rPr>
          <w:noProof w:val="0"/>
          <w:szCs w:val="22"/>
          <w:lang w:val="sl-SI"/>
        </w:rPr>
        <w:t>. Zdravila se običajno ne sme shranjevati dlje kot 4 ure pri sobni temperaturi</w:t>
      </w:r>
      <w:r w:rsidR="00E04013" w:rsidRPr="00F87E57">
        <w:rPr>
          <w:noProof w:val="0"/>
          <w:szCs w:val="22"/>
          <w:lang w:val="sl-SI"/>
        </w:rPr>
        <w:t xml:space="preserve"> (≤</w:t>
      </w:r>
      <w:r w:rsidR="00221585" w:rsidRPr="00F87E57">
        <w:rPr>
          <w:noProof w:val="0"/>
          <w:szCs w:val="22"/>
          <w:lang w:val="sl-SI"/>
        </w:rPr>
        <w:t> </w:t>
      </w:r>
      <w:r w:rsidR="00E04013" w:rsidRPr="00F87E57">
        <w:rPr>
          <w:noProof w:val="0"/>
          <w:szCs w:val="22"/>
          <w:lang w:val="sl-SI"/>
        </w:rPr>
        <w:t>30</w:t>
      </w:r>
      <w:r w:rsidR="00221585" w:rsidRPr="00F87E57">
        <w:rPr>
          <w:noProof w:val="0"/>
          <w:szCs w:val="22"/>
          <w:lang w:val="sl-SI"/>
        </w:rPr>
        <w:t> </w:t>
      </w:r>
      <w:r w:rsidR="006E0860" w:rsidRPr="00F87E57">
        <w:rPr>
          <w:noProof w:val="0"/>
          <w:szCs w:val="22"/>
          <w:lang w:val="sl-SI"/>
        </w:rPr>
        <w:t>°</w:t>
      </w:r>
      <w:r w:rsidR="00221585" w:rsidRPr="00F87E57">
        <w:rPr>
          <w:noProof w:val="0"/>
          <w:szCs w:val="22"/>
          <w:lang w:val="sl-SI"/>
        </w:rPr>
        <w:t>C) ali</w:t>
      </w:r>
      <w:r w:rsidR="00E04013" w:rsidRPr="00F87E57">
        <w:rPr>
          <w:noProof w:val="0"/>
          <w:szCs w:val="22"/>
          <w:lang w:val="sl-SI"/>
        </w:rPr>
        <w:t xml:space="preserve"> 24</w:t>
      </w:r>
      <w:r w:rsidR="006450D1" w:rsidRPr="00F87E57">
        <w:rPr>
          <w:noProof w:val="0"/>
          <w:szCs w:val="22"/>
          <w:lang w:val="sl-SI"/>
        </w:rPr>
        <w:t> </w:t>
      </w:r>
      <w:r w:rsidR="00221585" w:rsidRPr="00F87E57">
        <w:rPr>
          <w:noProof w:val="0"/>
          <w:szCs w:val="22"/>
          <w:lang w:val="sl-SI"/>
        </w:rPr>
        <w:t>ur</w:t>
      </w:r>
      <w:r w:rsidR="00E04013" w:rsidRPr="00F87E57">
        <w:rPr>
          <w:noProof w:val="0"/>
          <w:szCs w:val="22"/>
          <w:lang w:val="sl-SI"/>
        </w:rPr>
        <w:t xml:space="preserve"> </w:t>
      </w:r>
      <w:r w:rsidR="00221585" w:rsidRPr="00F87E57">
        <w:rPr>
          <w:noProof w:val="0"/>
          <w:szCs w:val="22"/>
          <w:lang w:val="sl-SI"/>
        </w:rPr>
        <w:t>v hladilniku</w:t>
      </w:r>
      <w:r w:rsidR="00E04013" w:rsidRPr="00F87E57">
        <w:rPr>
          <w:noProof w:val="0"/>
          <w:szCs w:val="22"/>
          <w:lang w:val="sl-SI"/>
        </w:rPr>
        <w:t xml:space="preserve"> </w:t>
      </w:r>
      <w:r w:rsidR="00147129" w:rsidRPr="00F87E57">
        <w:rPr>
          <w:noProof w:val="0"/>
          <w:szCs w:val="22"/>
          <w:lang w:val="sl-SI"/>
        </w:rPr>
        <w:t>(</w:t>
      </w:r>
      <w:r w:rsidR="00E04013" w:rsidRPr="00F87E57">
        <w:rPr>
          <w:noProof w:val="0"/>
          <w:szCs w:val="22"/>
          <w:lang w:val="sl-SI"/>
        </w:rPr>
        <w:t>2</w:t>
      </w:r>
      <w:r w:rsidR="001478AD" w:rsidRPr="00F87E57">
        <w:rPr>
          <w:noProof w:val="0"/>
          <w:szCs w:val="22"/>
          <w:lang w:val="sl-SI"/>
        </w:rPr>
        <w:t> </w:t>
      </w:r>
      <w:r w:rsidR="006E0860" w:rsidRPr="00F87E57">
        <w:rPr>
          <w:noProof w:val="0"/>
          <w:szCs w:val="22"/>
          <w:lang w:val="sl-SI"/>
        </w:rPr>
        <w:t>°</w:t>
      </w:r>
      <w:r w:rsidR="00E04013" w:rsidRPr="00F87E57">
        <w:rPr>
          <w:noProof w:val="0"/>
          <w:szCs w:val="22"/>
          <w:lang w:val="sl-SI"/>
        </w:rPr>
        <w:t>C</w:t>
      </w:r>
      <w:r w:rsidR="00145F88" w:rsidRPr="00F87E57">
        <w:rPr>
          <w:noProof w:val="0"/>
          <w:szCs w:val="22"/>
          <w:lang w:val="sl-SI"/>
        </w:rPr>
        <w:t> </w:t>
      </w:r>
      <w:r w:rsidR="004A06F7" w:rsidRPr="00F87E57">
        <w:rPr>
          <w:noProof w:val="0"/>
          <w:szCs w:val="22"/>
          <w:lang w:val="sl-SI"/>
        </w:rPr>
        <w:t>–</w:t>
      </w:r>
      <w:r w:rsidR="00145F88" w:rsidRPr="00F87E57">
        <w:rPr>
          <w:noProof w:val="0"/>
          <w:szCs w:val="22"/>
          <w:lang w:val="sl-SI"/>
        </w:rPr>
        <w:t> </w:t>
      </w:r>
      <w:r w:rsidR="00E04013" w:rsidRPr="00F87E57">
        <w:rPr>
          <w:noProof w:val="0"/>
          <w:szCs w:val="22"/>
          <w:lang w:val="sl-SI"/>
        </w:rPr>
        <w:t>8</w:t>
      </w:r>
      <w:r w:rsidR="001478AD" w:rsidRPr="00F87E57">
        <w:rPr>
          <w:noProof w:val="0"/>
          <w:szCs w:val="22"/>
          <w:lang w:val="sl-SI"/>
        </w:rPr>
        <w:t> </w:t>
      </w:r>
      <w:r w:rsidR="006E0860" w:rsidRPr="00F87E57">
        <w:rPr>
          <w:noProof w:val="0"/>
          <w:szCs w:val="22"/>
          <w:lang w:val="sl-SI"/>
        </w:rPr>
        <w:t>°</w:t>
      </w:r>
      <w:r w:rsidR="00E04013" w:rsidRPr="00F87E57">
        <w:rPr>
          <w:noProof w:val="0"/>
          <w:szCs w:val="22"/>
          <w:lang w:val="sl-SI"/>
        </w:rPr>
        <w:t>C</w:t>
      </w:r>
      <w:r w:rsidR="00147129" w:rsidRPr="00F87E57">
        <w:rPr>
          <w:noProof w:val="0"/>
          <w:szCs w:val="22"/>
          <w:lang w:val="sl-SI"/>
        </w:rPr>
        <w:t>)</w:t>
      </w:r>
      <w:r w:rsidR="00E04013" w:rsidRPr="00F87E57">
        <w:rPr>
          <w:noProof w:val="0"/>
          <w:szCs w:val="22"/>
          <w:lang w:val="sl-SI"/>
        </w:rPr>
        <w:t xml:space="preserve">, </w:t>
      </w:r>
      <w:r w:rsidR="001478AD" w:rsidRPr="00F87E57">
        <w:rPr>
          <w:noProof w:val="0"/>
          <w:szCs w:val="22"/>
          <w:lang w:val="sl-SI"/>
        </w:rPr>
        <w:t>razen če je bila rekonstitucija opravljena v nadzorovanih in validiranih aseptičnih pogojih</w:t>
      </w:r>
      <w:r w:rsidR="00E04013" w:rsidRPr="00F87E57">
        <w:rPr>
          <w:noProof w:val="0"/>
          <w:szCs w:val="22"/>
          <w:lang w:val="sl-SI"/>
        </w:rPr>
        <w:t>.</w:t>
      </w:r>
    </w:p>
    <w:p w:rsidR="002A7C98" w:rsidRPr="00F87E57" w:rsidRDefault="002A7C98" w:rsidP="00262EAE">
      <w:pPr>
        <w:rPr>
          <w:noProof w:val="0"/>
          <w:szCs w:val="22"/>
          <w:lang w:val="sl-SI"/>
        </w:rPr>
      </w:pPr>
    </w:p>
    <w:p w:rsidR="00812D16" w:rsidRPr="00F87E57" w:rsidRDefault="00812D16" w:rsidP="00262EAE">
      <w:pPr>
        <w:ind w:left="567" w:hanging="567"/>
        <w:outlineLvl w:val="0"/>
        <w:rPr>
          <w:noProof w:val="0"/>
          <w:szCs w:val="22"/>
          <w:lang w:val="sl-SI"/>
        </w:rPr>
      </w:pPr>
      <w:r w:rsidRPr="00F87E57">
        <w:rPr>
          <w:b/>
          <w:noProof w:val="0"/>
          <w:szCs w:val="22"/>
          <w:lang w:val="sl-SI"/>
        </w:rPr>
        <w:t>6.4</w:t>
      </w:r>
      <w:r w:rsidRPr="00F87E57">
        <w:rPr>
          <w:b/>
          <w:noProof w:val="0"/>
          <w:szCs w:val="22"/>
          <w:lang w:val="sl-SI"/>
        </w:rPr>
        <w:tab/>
      </w:r>
      <w:r w:rsidR="006B5DA9" w:rsidRPr="00F87E57">
        <w:rPr>
          <w:b/>
          <w:noProof w:val="0"/>
          <w:szCs w:val="22"/>
          <w:lang w:val="sl-SI"/>
        </w:rPr>
        <w:t>Posebna navodila za shranjevanje</w:t>
      </w:r>
    </w:p>
    <w:p w:rsidR="002A7C98" w:rsidRPr="00F87E57" w:rsidRDefault="002A7C98" w:rsidP="00262EAE">
      <w:pPr>
        <w:rPr>
          <w:noProof w:val="0"/>
          <w:szCs w:val="22"/>
          <w:lang w:val="sl-SI"/>
        </w:rPr>
      </w:pPr>
    </w:p>
    <w:p w:rsidR="002A7C98" w:rsidRPr="00F87E57" w:rsidRDefault="007E71A6" w:rsidP="00262EAE">
      <w:pPr>
        <w:rPr>
          <w:noProof w:val="0"/>
          <w:szCs w:val="22"/>
          <w:lang w:val="sl-SI"/>
        </w:rPr>
      </w:pPr>
      <w:r w:rsidRPr="00F87E57">
        <w:rPr>
          <w:noProof w:val="0"/>
          <w:szCs w:val="22"/>
          <w:lang w:val="sl-SI"/>
        </w:rPr>
        <w:t>Shranjujte v hladilniku</w:t>
      </w:r>
      <w:r w:rsidR="002A7C98" w:rsidRPr="00F87E57">
        <w:rPr>
          <w:noProof w:val="0"/>
          <w:szCs w:val="22"/>
          <w:lang w:val="sl-SI"/>
        </w:rPr>
        <w:t xml:space="preserve"> (2</w:t>
      </w:r>
      <w:r w:rsidRPr="00F87E57">
        <w:rPr>
          <w:noProof w:val="0"/>
          <w:szCs w:val="22"/>
          <w:lang w:val="sl-SI"/>
        </w:rPr>
        <w:t> </w:t>
      </w:r>
      <w:r w:rsidR="002A7C98" w:rsidRPr="00F87E57">
        <w:rPr>
          <w:noProof w:val="0"/>
          <w:szCs w:val="22"/>
          <w:lang w:val="sl-SI"/>
        </w:rPr>
        <w:t>°C</w:t>
      </w:r>
      <w:r w:rsidR="00145F88" w:rsidRPr="00F87E57">
        <w:rPr>
          <w:noProof w:val="0"/>
          <w:szCs w:val="22"/>
          <w:lang w:val="sl-SI"/>
        </w:rPr>
        <w:t> </w:t>
      </w:r>
      <w:r w:rsidR="008217D1" w:rsidRPr="00F87E57">
        <w:rPr>
          <w:noProof w:val="0"/>
          <w:szCs w:val="22"/>
          <w:lang w:val="sl-SI"/>
        </w:rPr>
        <w:t>–</w:t>
      </w:r>
      <w:r w:rsidR="00145F88" w:rsidRPr="00F87E57">
        <w:rPr>
          <w:noProof w:val="0"/>
          <w:szCs w:val="22"/>
          <w:lang w:val="sl-SI"/>
        </w:rPr>
        <w:t> </w:t>
      </w:r>
      <w:r w:rsidR="002A7C98" w:rsidRPr="00F87E57">
        <w:rPr>
          <w:noProof w:val="0"/>
          <w:szCs w:val="22"/>
          <w:lang w:val="sl-SI"/>
        </w:rPr>
        <w:t>8</w:t>
      </w:r>
      <w:r w:rsidRPr="00F87E57">
        <w:rPr>
          <w:noProof w:val="0"/>
          <w:szCs w:val="22"/>
          <w:lang w:val="sl-SI"/>
        </w:rPr>
        <w:t> </w:t>
      </w:r>
      <w:r w:rsidR="002A7C98" w:rsidRPr="00F87E57">
        <w:rPr>
          <w:noProof w:val="0"/>
          <w:szCs w:val="22"/>
          <w:lang w:val="sl-SI"/>
        </w:rPr>
        <w:t xml:space="preserve">°C). </w:t>
      </w:r>
      <w:r w:rsidRPr="00F87E57">
        <w:rPr>
          <w:noProof w:val="0"/>
          <w:szCs w:val="22"/>
          <w:lang w:val="sl-SI"/>
        </w:rPr>
        <w:t>Ne zamrzujte</w:t>
      </w:r>
      <w:r w:rsidR="002A7C98" w:rsidRPr="00F87E57">
        <w:rPr>
          <w:noProof w:val="0"/>
          <w:szCs w:val="22"/>
          <w:lang w:val="sl-SI"/>
        </w:rPr>
        <w:t>.</w:t>
      </w:r>
    </w:p>
    <w:p w:rsidR="002A7C98" w:rsidRPr="00F87E57" w:rsidRDefault="00121DAF" w:rsidP="00262EAE">
      <w:pPr>
        <w:rPr>
          <w:noProof w:val="0"/>
          <w:szCs w:val="22"/>
          <w:lang w:val="sl-SI"/>
        </w:rPr>
      </w:pPr>
      <w:r w:rsidRPr="00F87E57">
        <w:rPr>
          <w:noProof w:val="0"/>
          <w:szCs w:val="22"/>
          <w:lang w:val="sl-SI"/>
        </w:rPr>
        <w:t>Shranjujte v originalni ovojnini za zagotovitev zaščite pred svetlobo</w:t>
      </w:r>
      <w:r w:rsidR="002A7C98" w:rsidRPr="00F87E57">
        <w:rPr>
          <w:noProof w:val="0"/>
          <w:szCs w:val="22"/>
          <w:lang w:val="sl-SI"/>
        </w:rPr>
        <w:t>.</w:t>
      </w:r>
    </w:p>
    <w:p w:rsidR="002A7C98" w:rsidRPr="00F87E57" w:rsidRDefault="000004C5" w:rsidP="00262EAE">
      <w:pPr>
        <w:rPr>
          <w:i/>
          <w:noProof w:val="0"/>
          <w:szCs w:val="22"/>
          <w:lang w:val="sl-SI"/>
        </w:rPr>
      </w:pPr>
      <w:r w:rsidRPr="00F87E57">
        <w:rPr>
          <w:noProof w:val="0"/>
          <w:szCs w:val="22"/>
          <w:lang w:val="sl-SI"/>
        </w:rPr>
        <w:t>Za pogoje shranjevanja pri sobni temperaturi in pogoje shranjevanja po rekonstituciji zdravila glejte poglavje 6.3</w:t>
      </w:r>
      <w:r w:rsidR="002A7C98" w:rsidRPr="00F87E57">
        <w:rPr>
          <w:noProof w:val="0"/>
          <w:szCs w:val="22"/>
          <w:lang w:val="sl-SI"/>
        </w:rPr>
        <w:t>.</w:t>
      </w:r>
    </w:p>
    <w:p w:rsidR="00812D16" w:rsidRPr="00F87E57" w:rsidRDefault="00812D16" w:rsidP="00262EAE">
      <w:pPr>
        <w:rPr>
          <w:noProof w:val="0"/>
          <w:szCs w:val="22"/>
          <w:lang w:val="sl-SI"/>
        </w:rPr>
      </w:pPr>
    </w:p>
    <w:p w:rsidR="00812D16" w:rsidRPr="00F87E57" w:rsidRDefault="00F9016F" w:rsidP="009A33C9">
      <w:pPr>
        <w:keepNext/>
        <w:keepLines/>
        <w:outlineLvl w:val="0"/>
        <w:rPr>
          <w:noProof w:val="0"/>
          <w:szCs w:val="22"/>
          <w:lang w:val="sl-SI"/>
        </w:rPr>
      </w:pPr>
      <w:r w:rsidRPr="00F87E57">
        <w:rPr>
          <w:b/>
          <w:noProof w:val="0"/>
          <w:szCs w:val="22"/>
          <w:lang w:val="sl-SI"/>
        </w:rPr>
        <w:t>6.5</w:t>
      </w:r>
      <w:r w:rsidRPr="00F87E57">
        <w:rPr>
          <w:b/>
          <w:noProof w:val="0"/>
          <w:szCs w:val="22"/>
          <w:lang w:val="sl-SI"/>
        </w:rPr>
        <w:tab/>
      </w:r>
      <w:r w:rsidR="006B5DA9" w:rsidRPr="00F87E57">
        <w:rPr>
          <w:b/>
          <w:noProof w:val="0"/>
          <w:szCs w:val="22"/>
          <w:lang w:val="sl-SI"/>
        </w:rPr>
        <w:t>Vrsta ovojnine in vsebina</w:t>
      </w:r>
    </w:p>
    <w:p w:rsidR="002A7C98" w:rsidRPr="00F87E57" w:rsidRDefault="002A7C98" w:rsidP="009A33C9">
      <w:pPr>
        <w:keepNext/>
        <w:keepLines/>
        <w:rPr>
          <w:noProof w:val="0"/>
          <w:szCs w:val="22"/>
          <w:lang w:val="sl-SI"/>
        </w:rPr>
      </w:pPr>
    </w:p>
    <w:p w:rsidR="002A7C98" w:rsidRPr="00F87E57" w:rsidRDefault="00621ECF" w:rsidP="009A33C9">
      <w:pPr>
        <w:keepNext/>
        <w:keepLines/>
        <w:rPr>
          <w:noProof w:val="0"/>
          <w:szCs w:val="22"/>
          <w:lang w:val="sl-SI"/>
        </w:rPr>
      </w:pPr>
      <w:r w:rsidRPr="00F87E57">
        <w:rPr>
          <w:noProof w:val="0"/>
          <w:szCs w:val="22"/>
          <w:lang w:val="sl-SI"/>
        </w:rPr>
        <w:t>Eno pakiranje</w:t>
      </w:r>
      <w:r w:rsidR="00281B1F" w:rsidRPr="00F87E57">
        <w:rPr>
          <w:noProof w:val="0"/>
          <w:szCs w:val="22"/>
          <w:lang w:val="sl-SI"/>
        </w:rPr>
        <w:t xml:space="preserve"> </w:t>
      </w:r>
      <w:r w:rsidR="00121DAF" w:rsidRPr="00F87E57">
        <w:rPr>
          <w:noProof w:val="0"/>
          <w:szCs w:val="22"/>
          <w:lang w:val="sl-SI"/>
        </w:rPr>
        <w:t>vsebuje</w:t>
      </w:r>
      <w:r w:rsidR="002A7C98" w:rsidRPr="00F87E57">
        <w:rPr>
          <w:noProof w:val="0"/>
          <w:szCs w:val="22"/>
          <w:lang w:val="sl-SI"/>
        </w:rPr>
        <w:t>:</w:t>
      </w:r>
    </w:p>
    <w:p w:rsidR="002A7C98" w:rsidRPr="00F87E57" w:rsidRDefault="007658B6" w:rsidP="009A33C9">
      <w:pPr>
        <w:keepNext/>
        <w:keepLines/>
        <w:ind w:left="567" w:hanging="567"/>
        <w:rPr>
          <w:noProof w:val="0"/>
          <w:lang w:val="sl-SI"/>
        </w:rPr>
      </w:pPr>
      <w:r w:rsidRPr="00F87E57">
        <w:rPr>
          <w:noProof w:val="0"/>
          <w:lang w:val="sl-SI"/>
        </w:rPr>
        <w:t>–</w:t>
      </w:r>
      <w:r w:rsidRPr="00F87E57">
        <w:rPr>
          <w:noProof w:val="0"/>
          <w:lang w:val="sl-SI"/>
        </w:rPr>
        <w:tab/>
      </w:r>
      <w:r w:rsidR="00281B1F" w:rsidRPr="00F87E57">
        <w:rPr>
          <w:noProof w:val="0"/>
          <w:lang w:val="sl-SI"/>
        </w:rPr>
        <w:t>1 stekleno vialo</w:t>
      </w:r>
      <w:r w:rsidR="006B03BC" w:rsidRPr="00F87E57">
        <w:rPr>
          <w:noProof w:val="0"/>
          <w:lang w:val="sl-SI"/>
        </w:rPr>
        <w:t xml:space="preserve"> </w:t>
      </w:r>
      <w:r w:rsidR="002A7C98" w:rsidRPr="00F87E57">
        <w:rPr>
          <w:noProof w:val="0"/>
          <w:lang w:val="sl-SI"/>
        </w:rPr>
        <w:t>(</w:t>
      </w:r>
      <w:r w:rsidR="006B03BC" w:rsidRPr="00F87E57">
        <w:rPr>
          <w:noProof w:val="0"/>
          <w:lang w:val="sl-SI"/>
        </w:rPr>
        <w:t>steklo tipa </w:t>
      </w:r>
      <w:r w:rsidR="002A7C98" w:rsidRPr="00F87E57">
        <w:rPr>
          <w:noProof w:val="0"/>
          <w:lang w:val="sl-SI"/>
        </w:rPr>
        <w:t xml:space="preserve">I) </w:t>
      </w:r>
      <w:r w:rsidR="006B03BC" w:rsidRPr="00F87E57">
        <w:rPr>
          <w:noProof w:val="0"/>
          <w:lang w:val="sl-SI"/>
        </w:rPr>
        <w:t xml:space="preserve">s praškom in </w:t>
      </w:r>
      <w:r w:rsidR="000A7819" w:rsidRPr="00F87E57">
        <w:rPr>
          <w:noProof w:val="0"/>
          <w:lang w:val="sl-SI"/>
        </w:rPr>
        <w:t>zamaškom iz klorobutilne gume</w:t>
      </w:r>
      <w:r w:rsidR="001447D3" w:rsidRPr="00F87E57">
        <w:rPr>
          <w:noProof w:val="0"/>
          <w:lang w:val="sl-SI"/>
        </w:rPr>
        <w:t>,</w:t>
      </w:r>
    </w:p>
    <w:p w:rsidR="002A7C98" w:rsidRPr="00F87E57" w:rsidRDefault="007658B6" w:rsidP="00262EAE">
      <w:pPr>
        <w:ind w:left="567" w:hanging="567"/>
        <w:rPr>
          <w:noProof w:val="0"/>
          <w:lang w:val="sl-SI"/>
        </w:rPr>
      </w:pPr>
      <w:r w:rsidRPr="00F87E57">
        <w:rPr>
          <w:noProof w:val="0"/>
          <w:lang w:val="sl-SI"/>
        </w:rPr>
        <w:t>–</w:t>
      </w:r>
      <w:r w:rsidRPr="00F87E57">
        <w:rPr>
          <w:noProof w:val="0"/>
          <w:lang w:val="sl-SI"/>
        </w:rPr>
        <w:tab/>
      </w:r>
      <w:r w:rsidR="000A7819" w:rsidRPr="00F87E57">
        <w:rPr>
          <w:noProof w:val="0"/>
          <w:lang w:val="sl-SI"/>
        </w:rPr>
        <w:t xml:space="preserve">1 sterilni </w:t>
      </w:r>
      <w:r w:rsidR="00494628" w:rsidRPr="00F87E57">
        <w:rPr>
          <w:noProof w:val="0"/>
          <w:lang w:val="sl-SI"/>
        </w:rPr>
        <w:t>nastavek</w:t>
      </w:r>
      <w:r w:rsidR="000A7819" w:rsidRPr="00F87E57">
        <w:rPr>
          <w:noProof w:val="0"/>
          <w:lang w:val="sl-SI"/>
        </w:rPr>
        <w:t xml:space="preserve"> za vialo</w:t>
      </w:r>
      <w:r w:rsidR="00CC4F5E" w:rsidRPr="00F87E57">
        <w:rPr>
          <w:noProof w:val="0"/>
          <w:lang w:val="sl-SI"/>
        </w:rPr>
        <w:t xml:space="preserve"> za rekonstitucijo</w:t>
      </w:r>
      <w:r w:rsidR="001447D3" w:rsidRPr="00F87E57">
        <w:rPr>
          <w:noProof w:val="0"/>
          <w:lang w:val="sl-SI"/>
        </w:rPr>
        <w:t>,</w:t>
      </w:r>
    </w:p>
    <w:p w:rsidR="002A7C98" w:rsidRPr="00F87E57" w:rsidRDefault="007658B6" w:rsidP="00262EAE">
      <w:pPr>
        <w:ind w:left="567" w:hanging="567"/>
        <w:rPr>
          <w:noProof w:val="0"/>
          <w:lang w:val="sl-SI"/>
        </w:rPr>
      </w:pPr>
      <w:r w:rsidRPr="00F87E57">
        <w:rPr>
          <w:noProof w:val="0"/>
          <w:lang w:val="sl-SI"/>
        </w:rPr>
        <w:t>–</w:t>
      </w:r>
      <w:r w:rsidRPr="00F87E57">
        <w:rPr>
          <w:noProof w:val="0"/>
          <w:lang w:val="sl-SI"/>
        </w:rPr>
        <w:tab/>
      </w:r>
      <w:r w:rsidR="002A7C98" w:rsidRPr="00F87E57">
        <w:rPr>
          <w:noProof w:val="0"/>
          <w:lang w:val="sl-SI"/>
        </w:rPr>
        <w:t>1</w:t>
      </w:r>
      <w:r w:rsidR="004F5AA1" w:rsidRPr="00F87E57">
        <w:rPr>
          <w:noProof w:val="0"/>
          <w:lang w:val="sl-SI"/>
        </w:rPr>
        <w:t> napolnjeno injekcijsko brizgo</w:t>
      </w:r>
      <w:r w:rsidR="00CC4F5E" w:rsidRPr="00F87E57">
        <w:rPr>
          <w:noProof w:val="0"/>
          <w:lang w:val="sl-SI"/>
        </w:rPr>
        <w:t xml:space="preserve"> s 4 ml vehikla</w:t>
      </w:r>
      <w:r w:rsidR="003777BC" w:rsidRPr="00F87E57">
        <w:rPr>
          <w:noProof w:val="0"/>
          <w:lang w:val="sl-SI"/>
        </w:rPr>
        <w:t xml:space="preserve"> s histidinom z </w:t>
      </w:r>
      <w:r w:rsidR="00A82D10" w:rsidRPr="00F87E57">
        <w:rPr>
          <w:noProof w:val="0"/>
          <w:lang w:val="sl-SI"/>
        </w:rPr>
        <w:t>držalom</w:t>
      </w:r>
      <w:r w:rsidR="003906C9" w:rsidRPr="00F87E57">
        <w:rPr>
          <w:noProof w:val="0"/>
          <w:lang w:val="sl-SI"/>
        </w:rPr>
        <w:t xml:space="preserve"> (polipropilen), </w:t>
      </w:r>
      <w:r w:rsidR="00273475" w:rsidRPr="00F87E57">
        <w:rPr>
          <w:noProof w:val="0"/>
          <w:lang w:val="sl-SI"/>
        </w:rPr>
        <w:t>gumijastim batnim zamaškom</w:t>
      </w:r>
      <w:r w:rsidR="002A7C98" w:rsidRPr="00F87E57">
        <w:rPr>
          <w:noProof w:val="0"/>
          <w:lang w:val="sl-SI"/>
        </w:rPr>
        <w:t xml:space="preserve"> (</w:t>
      </w:r>
      <w:r w:rsidR="00273475" w:rsidRPr="00F87E57">
        <w:rPr>
          <w:noProof w:val="0"/>
          <w:lang w:val="sl-SI"/>
        </w:rPr>
        <w:t>bromobutil</w:t>
      </w:r>
      <w:r w:rsidR="002A7C98" w:rsidRPr="00F87E57">
        <w:rPr>
          <w:noProof w:val="0"/>
          <w:lang w:val="sl-SI"/>
        </w:rPr>
        <w:t>)</w:t>
      </w:r>
      <w:r w:rsidR="0083672C" w:rsidRPr="00F87E57">
        <w:rPr>
          <w:noProof w:val="0"/>
          <w:lang w:val="sl-SI"/>
        </w:rPr>
        <w:t xml:space="preserve"> </w:t>
      </w:r>
      <w:r w:rsidR="00D734CD" w:rsidRPr="00F87E57">
        <w:rPr>
          <w:noProof w:val="0"/>
          <w:lang w:val="sl-SI"/>
        </w:rPr>
        <w:t xml:space="preserve">in zaporko konice z zamaškom </w:t>
      </w:r>
      <w:r w:rsidR="002A7C98" w:rsidRPr="00F87E57">
        <w:rPr>
          <w:noProof w:val="0"/>
          <w:lang w:val="sl-SI"/>
        </w:rPr>
        <w:t>(</w:t>
      </w:r>
      <w:r w:rsidR="00D734CD" w:rsidRPr="00F87E57">
        <w:rPr>
          <w:noProof w:val="0"/>
          <w:lang w:val="sl-SI"/>
        </w:rPr>
        <w:t>bromobutil</w:t>
      </w:r>
      <w:r w:rsidR="002A7C98" w:rsidRPr="00F87E57">
        <w:rPr>
          <w:noProof w:val="0"/>
          <w:lang w:val="sl-SI"/>
        </w:rPr>
        <w:t>)</w:t>
      </w:r>
      <w:r w:rsidR="001447D3" w:rsidRPr="00F87E57">
        <w:rPr>
          <w:noProof w:val="0"/>
          <w:lang w:val="sl-SI"/>
        </w:rPr>
        <w:t>,</w:t>
      </w:r>
    </w:p>
    <w:p w:rsidR="002A7C98" w:rsidRPr="00F87E57" w:rsidRDefault="007658B6" w:rsidP="00262EAE">
      <w:pPr>
        <w:ind w:left="567" w:hanging="567"/>
        <w:rPr>
          <w:noProof w:val="0"/>
          <w:lang w:val="sl-SI"/>
        </w:rPr>
      </w:pPr>
      <w:r w:rsidRPr="00F87E57">
        <w:rPr>
          <w:noProof w:val="0"/>
          <w:lang w:val="sl-SI"/>
        </w:rPr>
        <w:t>–</w:t>
      </w:r>
      <w:r w:rsidRPr="00F87E57">
        <w:rPr>
          <w:noProof w:val="0"/>
          <w:lang w:val="sl-SI"/>
        </w:rPr>
        <w:tab/>
      </w:r>
      <w:r w:rsidR="00506349" w:rsidRPr="00F87E57">
        <w:rPr>
          <w:noProof w:val="0"/>
          <w:lang w:val="sl-SI"/>
        </w:rPr>
        <w:t>1 </w:t>
      </w:r>
      <w:r w:rsidR="00591E30" w:rsidRPr="00F87E57">
        <w:rPr>
          <w:noProof w:val="0"/>
          <w:lang w:val="sl-SI"/>
        </w:rPr>
        <w:t>potisni bat</w:t>
      </w:r>
      <w:r w:rsidR="00506349" w:rsidRPr="00F87E57">
        <w:rPr>
          <w:noProof w:val="0"/>
          <w:lang w:val="sl-SI"/>
        </w:rPr>
        <w:t xml:space="preserve"> </w:t>
      </w:r>
      <w:r w:rsidR="002A7C98" w:rsidRPr="00F87E57">
        <w:rPr>
          <w:noProof w:val="0"/>
          <w:lang w:val="sl-SI"/>
        </w:rPr>
        <w:t>(</w:t>
      </w:r>
      <w:r w:rsidR="00506349" w:rsidRPr="00F87E57">
        <w:rPr>
          <w:noProof w:val="0"/>
          <w:lang w:val="sl-SI"/>
        </w:rPr>
        <w:t>polipropilen</w:t>
      </w:r>
      <w:r w:rsidR="002A7C98" w:rsidRPr="00F87E57">
        <w:rPr>
          <w:noProof w:val="0"/>
          <w:lang w:val="sl-SI"/>
        </w:rPr>
        <w:t>).</w:t>
      </w:r>
    </w:p>
    <w:p w:rsidR="005E1E74" w:rsidRPr="00F87E57" w:rsidRDefault="005E1E74" w:rsidP="00262EAE">
      <w:pPr>
        <w:ind w:left="567" w:hanging="567"/>
        <w:rPr>
          <w:noProof w:val="0"/>
          <w:lang w:val="sl-SI"/>
        </w:rPr>
      </w:pPr>
    </w:p>
    <w:p w:rsidR="00DA7EF2" w:rsidRPr="00F87E57" w:rsidRDefault="00506349" w:rsidP="00262EAE">
      <w:pPr>
        <w:rPr>
          <w:noProof w:val="0"/>
          <w:szCs w:val="22"/>
          <w:lang w:val="sl-SI"/>
        </w:rPr>
      </w:pPr>
      <w:r w:rsidRPr="00F87E57">
        <w:rPr>
          <w:noProof w:val="0"/>
          <w:szCs w:val="22"/>
          <w:lang w:val="sl-SI"/>
        </w:rPr>
        <w:t>Velikost pakiranja</w:t>
      </w:r>
      <w:r w:rsidR="00591E30" w:rsidRPr="00F87E57">
        <w:rPr>
          <w:noProof w:val="0"/>
          <w:szCs w:val="22"/>
          <w:lang w:val="sl-SI"/>
        </w:rPr>
        <w:t>:</w:t>
      </w:r>
      <w:r w:rsidR="00DA7EF2" w:rsidRPr="00F87E57">
        <w:rPr>
          <w:noProof w:val="0"/>
          <w:szCs w:val="22"/>
          <w:lang w:val="sl-SI"/>
        </w:rPr>
        <w:t xml:space="preserve"> 1</w:t>
      </w:r>
      <w:r w:rsidR="00A831B7">
        <w:rPr>
          <w:noProof w:val="0"/>
          <w:szCs w:val="22"/>
          <w:lang w:val="sl-SI"/>
        </w:rPr>
        <w:t xml:space="preserve"> pakiranje</w:t>
      </w:r>
      <w:r w:rsidR="00DA7EF2" w:rsidRPr="00F87E57">
        <w:rPr>
          <w:noProof w:val="0"/>
          <w:szCs w:val="22"/>
          <w:lang w:val="sl-SI"/>
        </w:rPr>
        <w:t>.</w:t>
      </w:r>
    </w:p>
    <w:p w:rsidR="002A7C98" w:rsidRPr="00F87E57" w:rsidRDefault="002A7C98" w:rsidP="00262EAE">
      <w:pPr>
        <w:rPr>
          <w:noProof w:val="0"/>
          <w:szCs w:val="22"/>
          <w:lang w:val="sl-SI"/>
        </w:rPr>
      </w:pPr>
    </w:p>
    <w:p w:rsidR="00812D16" w:rsidRPr="00F87E57" w:rsidRDefault="00812D16" w:rsidP="00262EAE">
      <w:pPr>
        <w:ind w:left="567" w:hanging="567"/>
        <w:outlineLvl w:val="0"/>
        <w:rPr>
          <w:noProof w:val="0"/>
          <w:szCs w:val="22"/>
          <w:lang w:val="sl-SI"/>
        </w:rPr>
      </w:pPr>
      <w:bookmarkStart w:id="3" w:name="OLE_LINK1"/>
      <w:r w:rsidRPr="00F87E57">
        <w:rPr>
          <w:b/>
          <w:noProof w:val="0"/>
          <w:szCs w:val="22"/>
          <w:lang w:val="sl-SI"/>
        </w:rPr>
        <w:t>6.6</w:t>
      </w:r>
      <w:r w:rsidRPr="00F87E57">
        <w:rPr>
          <w:b/>
          <w:noProof w:val="0"/>
          <w:szCs w:val="22"/>
          <w:lang w:val="sl-SI"/>
        </w:rPr>
        <w:tab/>
      </w:r>
      <w:r w:rsidR="00C11349" w:rsidRPr="00F87E57">
        <w:rPr>
          <w:b/>
          <w:noProof w:val="0"/>
          <w:szCs w:val="22"/>
          <w:lang w:val="sl-SI"/>
        </w:rPr>
        <w:t>Posebni varnostni ukrepi za odstranjevanje in ravnanje z zdravilom</w:t>
      </w:r>
    </w:p>
    <w:p w:rsidR="002A7C98" w:rsidRPr="00F87E57" w:rsidRDefault="002A7C98" w:rsidP="00262EAE">
      <w:pPr>
        <w:rPr>
          <w:noProof w:val="0"/>
          <w:szCs w:val="22"/>
          <w:lang w:val="sl-SI"/>
        </w:rPr>
      </w:pPr>
    </w:p>
    <w:p w:rsidR="002A7C98" w:rsidRPr="00F87E57" w:rsidRDefault="00506349" w:rsidP="00262EAE">
      <w:pPr>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2A7C98" w:rsidRPr="00F87E57">
        <w:rPr>
          <w:noProof w:val="0"/>
          <w:szCs w:val="22"/>
          <w:lang w:val="sl-SI"/>
        </w:rPr>
        <w:t xml:space="preserve"> </w:t>
      </w:r>
      <w:r w:rsidRPr="00F87E57">
        <w:rPr>
          <w:noProof w:val="0"/>
          <w:szCs w:val="22"/>
          <w:lang w:val="sl-SI"/>
        </w:rPr>
        <w:t>je treba aplicirati intravensko po rekonstituciji praška</w:t>
      </w:r>
      <w:r w:rsidR="00D02FD7" w:rsidRPr="00F87E57">
        <w:rPr>
          <w:noProof w:val="0"/>
          <w:szCs w:val="22"/>
          <w:lang w:val="sl-SI"/>
        </w:rPr>
        <w:t xml:space="preserve"> z vehiklom, ki je na voljo v </w:t>
      </w:r>
      <w:r w:rsidR="00591E30" w:rsidRPr="00F87E57">
        <w:rPr>
          <w:noProof w:val="0"/>
          <w:szCs w:val="22"/>
          <w:lang w:val="sl-SI"/>
        </w:rPr>
        <w:t xml:space="preserve">injekcijski </w:t>
      </w:r>
      <w:r w:rsidR="00D02FD7" w:rsidRPr="00F87E57">
        <w:rPr>
          <w:noProof w:val="0"/>
          <w:szCs w:val="22"/>
          <w:lang w:val="sl-SI"/>
        </w:rPr>
        <w:t>brizgi</w:t>
      </w:r>
      <w:r w:rsidR="002A7C98" w:rsidRPr="00F87E57">
        <w:rPr>
          <w:noProof w:val="0"/>
          <w:szCs w:val="22"/>
          <w:lang w:val="sl-SI"/>
        </w:rPr>
        <w:t xml:space="preserve">. </w:t>
      </w:r>
      <w:r w:rsidR="00645F27" w:rsidRPr="00F87E57">
        <w:rPr>
          <w:noProof w:val="0"/>
          <w:szCs w:val="22"/>
          <w:lang w:val="sl-SI"/>
        </w:rPr>
        <w:t xml:space="preserve">Rekonstituirana raztopina je </w:t>
      </w:r>
      <w:r w:rsidR="00D02FD7" w:rsidRPr="00F87E57">
        <w:rPr>
          <w:noProof w:val="0"/>
          <w:szCs w:val="22"/>
          <w:lang w:val="sl-SI"/>
        </w:rPr>
        <w:t>bistra in brezbarvna tekočina brez vidnih delcev.</w:t>
      </w:r>
      <w:r w:rsidR="00E04013" w:rsidRPr="00F87E57">
        <w:rPr>
          <w:noProof w:val="0"/>
          <w:szCs w:val="22"/>
          <w:lang w:val="sl-SI"/>
        </w:rPr>
        <w:t xml:space="preserve"> </w:t>
      </w:r>
      <w:r w:rsidR="006B1FA8" w:rsidRPr="00F87E57">
        <w:rPr>
          <w:noProof w:val="0"/>
          <w:szCs w:val="22"/>
          <w:lang w:val="sl-SI"/>
        </w:rPr>
        <w:t xml:space="preserve">Rekonstituirano zdravilo morate </w:t>
      </w:r>
      <w:r w:rsidR="001E54D9" w:rsidRPr="00F87E57">
        <w:rPr>
          <w:noProof w:val="0"/>
          <w:szCs w:val="22"/>
          <w:lang w:val="sl-SI"/>
        </w:rPr>
        <w:t xml:space="preserve">pred aplikacijo </w:t>
      </w:r>
      <w:r w:rsidR="006B1FA8" w:rsidRPr="00F87E57">
        <w:rPr>
          <w:noProof w:val="0"/>
          <w:szCs w:val="22"/>
          <w:lang w:val="sl-SI"/>
        </w:rPr>
        <w:t>vizualno pregledati glede prisotnosti delcev in</w:t>
      </w:r>
      <w:r w:rsidR="001E54D9" w:rsidRPr="00F87E57">
        <w:rPr>
          <w:noProof w:val="0"/>
          <w:szCs w:val="22"/>
          <w:lang w:val="sl-SI"/>
        </w:rPr>
        <w:t xml:space="preserve"> spremembe barve</w:t>
      </w:r>
      <w:r w:rsidR="002A7C98" w:rsidRPr="00F87E57">
        <w:rPr>
          <w:noProof w:val="0"/>
          <w:szCs w:val="22"/>
          <w:lang w:val="sl-SI"/>
        </w:rPr>
        <w:t xml:space="preserve">. </w:t>
      </w:r>
      <w:r w:rsidR="006F3972" w:rsidRPr="00F87E57">
        <w:rPr>
          <w:noProof w:val="0"/>
          <w:szCs w:val="22"/>
          <w:lang w:val="sl-SI"/>
        </w:rPr>
        <w:t>Če je raztopina motna ali vsebuje usedlino, je ne smete uporabiti</w:t>
      </w:r>
      <w:r w:rsidR="002A7C98" w:rsidRPr="00F87E57">
        <w:rPr>
          <w:noProof w:val="0"/>
          <w:szCs w:val="22"/>
          <w:lang w:val="sl-SI"/>
        </w:rPr>
        <w:t>.</w:t>
      </w:r>
    </w:p>
    <w:p w:rsidR="0044271E" w:rsidRPr="00F87E57" w:rsidRDefault="0044271E" w:rsidP="00262EAE">
      <w:pPr>
        <w:rPr>
          <w:noProof w:val="0"/>
          <w:szCs w:val="22"/>
          <w:lang w:val="sl-SI"/>
        </w:rPr>
      </w:pPr>
    </w:p>
    <w:p w:rsidR="0044271E" w:rsidRPr="00F87E57" w:rsidRDefault="00C44CE1" w:rsidP="00262EAE">
      <w:pPr>
        <w:rPr>
          <w:noProof w:val="0"/>
          <w:szCs w:val="22"/>
          <w:lang w:val="sl-SI"/>
        </w:rPr>
      </w:pPr>
      <w:r w:rsidRPr="00F87E57">
        <w:rPr>
          <w:noProof w:val="0"/>
          <w:szCs w:val="22"/>
          <w:lang w:val="sl-SI"/>
        </w:rPr>
        <w:t>Za navodila za rekonstitucijo zdravila pred aplikacijo glejte navodilo za uporabo</w:t>
      </w:r>
      <w:r w:rsidR="0044271E" w:rsidRPr="00F87E57">
        <w:rPr>
          <w:noProof w:val="0"/>
          <w:szCs w:val="22"/>
          <w:lang w:val="sl-SI"/>
        </w:rPr>
        <w:t>.</w:t>
      </w:r>
    </w:p>
    <w:p w:rsidR="00E85FB1" w:rsidRPr="00F87E57" w:rsidRDefault="00E85FB1" w:rsidP="00262EAE">
      <w:pPr>
        <w:rPr>
          <w:noProof w:val="0"/>
          <w:szCs w:val="22"/>
          <w:lang w:val="sl-SI"/>
        </w:rPr>
      </w:pPr>
    </w:p>
    <w:p w:rsidR="00E85FB1" w:rsidRPr="00F87E57" w:rsidRDefault="0081049C" w:rsidP="00262EAE">
      <w:pPr>
        <w:rPr>
          <w:noProof w:val="0"/>
          <w:szCs w:val="22"/>
          <w:lang w:val="sl-SI"/>
        </w:rPr>
      </w:pPr>
      <w:r w:rsidRPr="00F87E57">
        <w:rPr>
          <w:noProof w:val="0"/>
          <w:szCs w:val="22"/>
          <w:lang w:val="sl-SI"/>
        </w:rPr>
        <w:t xml:space="preserve">Hitrost </w:t>
      </w:r>
      <w:r w:rsidR="006A02DC" w:rsidRPr="00F87E57">
        <w:rPr>
          <w:noProof w:val="0"/>
          <w:szCs w:val="22"/>
          <w:lang w:val="sl-SI"/>
        </w:rPr>
        <w:t>apliciranja</w:t>
      </w:r>
      <w:r w:rsidRPr="00F87E57">
        <w:rPr>
          <w:noProof w:val="0"/>
          <w:szCs w:val="22"/>
          <w:lang w:val="sl-SI"/>
        </w:rPr>
        <w:t xml:space="preserve"> </w:t>
      </w:r>
      <w:r w:rsidR="00197D2C" w:rsidRPr="00F87E57">
        <w:rPr>
          <w:noProof w:val="0"/>
          <w:szCs w:val="22"/>
          <w:lang w:val="sl-SI"/>
        </w:rPr>
        <w:t>morate</w:t>
      </w:r>
      <w:r w:rsidRPr="00F87E57">
        <w:rPr>
          <w:noProof w:val="0"/>
          <w:szCs w:val="22"/>
          <w:lang w:val="sl-SI"/>
        </w:rPr>
        <w:t xml:space="preserve"> določiti na podlagi bolnikovega ugodja</w:t>
      </w:r>
      <w:r w:rsidR="00197D2C" w:rsidRPr="00F87E57">
        <w:rPr>
          <w:noProof w:val="0"/>
          <w:szCs w:val="22"/>
          <w:lang w:val="sl-SI"/>
        </w:rPr>
        <w:t>, največja hitrost pa ne sme preseči 4 ml/min</w:t>
      </w:r>
      <w:r w:rsidR="0044271E" w:rsidRPr="00F87E57">
        <w:rPr>
          <w:noProof w:val="0"/>
          <w:szCs w:val="22"/>
          <w:lang w:val="sl-SI"/>
        </w:rPr>
        <w:t>.</w:t>
      </w:r>
    </w:p>
    <w:p w:rsidR="008F29BC" w:rsidRPr="00F87E57" w:rsidRDefault="008F29BC" w:rsidP="00262EAE">
      <w:pPr>
        <w:rPr>
          <w:noProof w:val="0"/>
          <w:szCs w:val="22"/>
          <w:lang w:val="sl-SI"/>
        </w:rPr>
      </w:pPr>
    </w:p>
    <w:p w:rsidR="008F29BC" w:rsidRPr="00F87E57" w:rsidRDefault="00C47157" w:rsidP="00262EAE">
      <w:pPr>
        <w:rPr>
          <w:noProof w:val="0"/>
          <w:szCs w:val="22"/>
          <w:lang w:val="sl-SI"/>
        </w:rPr>
      </w:pPr>
      <w:r w:rsidRPr="00F87E57">
        <w:rPr>
          <w:noProof w:val="0"/>
          <w:szCs w:val="22"/>
          <w:lang w:val="sl-SI"/>
        </w:rPr>
        <w:t xml:space="preserve">Potrebovali boste tudi infuzijski komplet </w:t>
      </w:r>
      <w:r w:rsidR="008F29BC" w:rsidRPr="00F87E57">
        <w:rPr>
          <w:noProof w:val="0"/>
          <w:szCs w:val="22"/>
          <w:lang w:val="sl-SI"/>
        </w:rPr>
        <w:t>(</w:t>
      </w:r>
      <w:r w:rsidR="00B01279" w:rsidRPr="00F87E57">
        <w:rPr>
          <w:noProof w:val="0"/>
          <w:szCs w:val="22"/>
          <w:lang w:val="sl-SI"/>
        </w:rPr>
        <w:t xml:space="preserve">cevka in </w:t>
      </w:r>
      <w:r w:rsidR="00243FA3" w:rsidRPr="00F87E57">
        <w:rPr>
          <w:noProof w:val="0"/>
          <w:szCs w:val="22"/>
          <w:lang w:val="sl-SI"/>
        </w:rPr>
        <w:t xml:space="preserve">injekcijska </w:t>
      </w:r>
      <w:r w:rsidR="00B01279" w:rsidRPr="00F87E57">
        <w:rPr>
          <w:noProof w:val="0"/>
          <w:szCs w:val="22"/>
          <w:lang w:val="sl-SI"/>
        </w:rPr>
        <w:t xml:space="preserve">igla </w:t>
      </w:r>
      <w:r w:rsidR="00417FA8" w:rsidRPr="00F87E57">
        <w:rPr>
          <w:noProof w:val="0"/>
          <w:szCs w:val="22"/>
          <w:lang w:val="sl-SI"/>
        </w:rPr>
        <w:t>z metuljčkom</w:t>
      </w:r>
      <w:r w:rsidR="008F29BC" w:rsidRPr="00F87E57">
        <w:rPr>
          <w:noProof w:val="0"/>
          <w:szCs w:val="22"/>
          <w:lang w:val="sl-SI"/>
        </w:rPr>
        <w:t xml:space="preserve">), </w:t>
      </w:r>
      <w:r w:rsidR="000F7126" w:rsidRPr="00F87E57">
        <w:rPr>
          <w:noProof w:val="0"/>
          <w:szCs w:val="22"/>
          <w:lang w:val="sl-SI"/>
        </w:rPr>
        <w:t xml:space="preserve">sterilne alkoholne </w:t>
      </w:r>
      <w:r w:rsidR="00681B04" w:rsidRPr="00F87E57">
        <w:rPr>
          <w:noProof w:val="0"/>
          <w:szCs w:val="22"/>
          <w:lang w:val="sl-SI"/>
        </w:rPr>
        <w:t>blazinice</w:t>
      </w:r>
      <w:r w:rsidR="000F7126" w:rsidRPr="00F87E57">
        <w:rPr>
          <w:noProof w:val="0"/>
          <w:szCs w:val="22"/>
          <w:lang w:val="sl-SI"/>
        </w:rPr>
        <w:t xml:space="preserve">, </w:t>
      </w:r>
      <w:r w:rsidR="00681B04" w:rsidRPr="00F87E57">
        <w:rPr>
          <w:noProof w:val="0"/>
          <w:szCs w:val="22"/>
          <w:lang w:val="sl-SI"/>
        </w:rPr>
        <w:t>zložence</w:t>
      </w:r>
      <w:r w:rsidR="00480AA5" w:rsidRPr="00F87E57">
        <w:rPr>
          <w:noProof w:val="0"/>
          <w:szCs w:val="22"/>
          <w:lang w:val="sl-SI"/>
        </w:rPr>
        <w:t xml:space="preserve"> in obliže</w:t>
      </w:r>
      <w:r w:rsidR="008F29BC" w:rsidRPr="00F87E57">
        <w:rPr>
          <w:noProof w:val="0"/>
          <w:szCs w:val="22"/>
          <w:lang w:val="sl-SI"/>
        </w:rPr>
        <w:t xml:space="preserve">. </w:t>
      </w:r>
      <w:r w:rsidR="001E3630" w:rsidRPr="00F87E57">
        <w:rPr>
          <w:noProof w:val="0"/>
          <w:szCs w:val="22"/>
          <w:lang w:val="sl-SI"/>
        </w:rPr>
        <w:t xml:space="preserve">Ti pripomočki </w:t>
      </w:r>
      <w:r w:rsidR="006A02DC" w:rsidRPr="00F87E57">
        <w:rPr>
          <w:noProof w:val="0"/>
          <w:szCs w:val="22"/>
          <w:lang w:val="sl-SI"/>
        </w:rPr>
        <w:t xml:space="preserve">niso priloženi </w:t>
      </w:r>
      <w:r w:rsidR="001E3630" w:rsidRPr="00F87E57">
        <w:rPr>
          <w:noProof w:val="0"/>
          <w:szCs w:val="22"/>
          <w:lang w:val="sl-SI"/>
        </w:rPr>
        <w:t>ovojnini</w:t>
      </w:r>
      <w:r w:rsidR="00E91833" w:rsidRPr="00F87E57">
        <w:rPr>
          <w:noProof w:val="0"/>
          <w:szCs w:val="22"/>
          <w:lang w:val="sl-SI"/>
        </w:rPr>
        <w:t xml:space="preserve"> zdravila </w:t>
      </w:r>
      <w:r w:rsidR="005E05CE" w:rsidRPr="00F87E57">
        <w:rPr>
          <w:noProof w:val="0"/>
          <w:szCs w:val="22"/>
          <w:lang w:val="sl-SI"/>
        </w:rPr>
        <w:t>Refixia</w:t>
      </w:r>
      <w:r w:rsidR="008F29BC" w:rsidRPr="00F87E57">
        <w:rPr>
          <w:noProof w:val="0"/>
          <w:szCs w:val="22"/>
          <w:lang w:val="sl-SI"/>
        </w:rPr>
        <w:t>.</w:t>
      </w:r>
    </w:p>
    <w:p w:rsidR="000C4DFD" w:rsidRPr="00F87E57" w:rsidRDefault="000C4DFD" w:rsidP="00262EAE">
      <w:pPr>
        <w:rPr>
          <w:noProof w:val="0"/>
          <w:szCs w:val="22"/>
          <w:lang w:val="sl-SI"/>
        </w:rPr>
      </w:pPr>
    </w:p>
    <w:p w:rsidR="000C4DFD" w:rsidRPr="00F87E57" w:rsidRDefault="00E91833" w:rsidP="00262EAE">
      <w:pPr>
        <w:rPr>
          <w:noProof w:val="0"/>
          <w:szCs w:val="22"/>
          <w:lang w:val="sl-SI"/>
        </w:rPr>
      </w:pPr>
      <w:r w:rsidRPr="00F87E57">
        <w:rPr>
          <w:noProof w:val="0"/>
          <w:szCs w:val="22"/>
          <w:lang w:val="sl-SI"/>
        </w:rPr>
        <w:t>Vedno uporabljajte aseptično tehniko</w:t>
      </w:r>
      <w:r w:rsidR="000C4DFD" w:rsidRPr="00F87E57">
        <w:rPr>
          <w:noProof w:val="0"/>
          <w:szCs w:val="22"/>
          <w:lang w:val="sl-SI"/>
        </w:rPr>
        <w:t>.</w:t>
      </w:r>
    </w:p>
    <w:p w:rsidR="00AD537E" w:rsidRPr="00F87E57" w:rsidRDefault="00AD537E" w:rsidP="00262EAE">
      <w:pPr>
        <w:rPr>
          <w:noProof w:val="0"/>
          <w:szCs w:val="22"/>
          <w:lang w:val="sl-SI"/>
        </w:rPr>
      </w:pPr>
    </w:p>
    <w:p w:rsidR="00AD537E" w:rsidRPr="00F87E57" w:rsidRDefault="00B03254" w:rsidP="00262EAE">
      <w:pPr>
        <w:rPr>
          <w:noProof w:val="0"/>
          <w:szCs w:val="22"/>
          <w:u w:val="single"/>
          <w:lang w:val="sl-SI"/>
        </w:rPr>
      </w:pPr>
      <w:r w:rsidRPr="00F87E57">
        <w:rPr>
          <w:noProof w:val="0"/>
          <w:szCs w:val="22"/>
          <w:u w:val="single"/>
          <w:lang w:val="sl-SI"/>
        </w:rPr>
        <w:t>Odstranjevanje</w:t>
      </w:r>
    </w:p>
    <w:p w:rsidR="00BF4FF3" w:rsidRPr="00F87E57" w:rsidRDefault="00F96578" w:rsidP="00262EAE">
      <w:pPr>
        <w:rPr>
          <w:noProof w:val="0"/>
          <w:szCs w:val="22"/>
          <w:lang w:val="sl-SI"/>
        </w:rPr>
      </w:pPr>
      <w:r w:rsidRPr="00F87E57">
        <w:rPr>
          <w:noProof w:val="0"/>
          <w:szCs w:val="22"/>
          <w:lang w:val="sl-SI"/>
        </w:rPr>
        <w:t xml:space="preserve">Po injiciranju </w:t>
      </w:r>
      <w:r w:rsidR="00E91833" w:rsidRPr="00F87E57">
        <w:rPr>
          <w:noProof w:val="0"/>
          <w:szCs w:val="22"/>
          <w:lang w:val="sl-SI"/>
        </w:rPr>
        <w:t>injekc</w:t>
      </w:r>
      <w:r w:rsidR="00A36ADE" w:rsidRPr="00F87E57">
        <w:rPr>
          <w:noProof w:val="0"/>
          <w:szCs w:val="22"/>
          <w:lang w:val="sl-SI"/>
        </w:rPr>
        <w:t>ijsko brizgo z infuzijskim kompletom</w:t>
      </w:r>
      <w:r w:rsidR="00E91833" w:rsidRPr="00F87E57">
        <w:rPr>
          <w:noProof w:val="0"/>
          <w:szCs w:val="22"/>
          <w:lang w:val="sl-SI"/>
        </w:rPr>
        <w:t xml:space="preserve"> in vialo z nastavkom za vialo</w:t>
      </w:r>
      <w:r w:rsidRPr="00F87E57">
        <w:rPr>
          <w:noProof w:val="0"/>
          <w:szCs w:val="22"/>
          <w:lang w:val="sl-SI"/>
        </w:rPr>
        <w:t xml:space="preserve"> varno odstranite</w:t>
      </w:r>
      <w:r w:rsidR="00BF4FF3" w:rsidRPr="00F87E57">
        <w:rPr>
          <w:noProof w:val="0"/>
          <w:szCs w:val="22"/>
          <w:lang w:val="sl-SI"/>
        </w:rPr>
        <w:t>.</w:t>
      </w:r>
    </w:p>
    <w:p w:rsidR="00BF4FF3" w:rsidRPr="00F87E57" w:rsidRDefault="00BC5B51" w:rsidP="00262EAE">
      <w:pPr>
        <w:rPr>
          <w:noProof w:val="0"/>
          <w:szCs w:val="22"/>
          <w:u w:val="single"/>
          <w:lang w:val="sl-SI"/>
        </w:rPr>
      </w:pPr>
      <w:r w:rsidRPr="00F87E57">
        <w:rPr>
          <w:noProof w:val="0"/>
          <w:szCs w:val="22"/>
          <w:lang w:val="sl-SI"/>
        </w:rPr>
        <w:t>Neuporabljeno zdravilo ali odpadni material zavrzite v skladu z lokalnimi predpisi.</w:t>
      </w:r>
    </w:p>
    <w:bookmarkEnd w:id="3"/>
    <w:p w:rsidR="00812D16" w:rsidRPr="00F87E57" w:rsidRDefault="00812D16" w:rsidP="00262EAE">
      <w:pPr>
        <w:rPr>
          <w:noProof w:val="0"/>
          <w:szCs w:val="22"/>
          <w:lang w:val="sl-SI"/>
        </w:rPr>
      </w:pPr>
    </w:p>
    <w:p w:rsidR="00563286" w:rsidRPr="00F87E57" w:rsidRDefault="0056328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7.</w:t>
      </w:r>
      <w:r w:rsidRPr="00F87E57">
        <w:rPr>
          <w:b/>
          <w:noProof w:val="0"/>
          <w:szCs w:val="22"/>
          <w:lang w:val="sl-SI"/>
        </w:rPr>
        <w:tab/>
      </w:r>
      <w:r w:rsidR="00C11349" w:rsidRPr="00F87E57">
        <w:rPr>
          <w:b/>
          <w:noProof w:val="0"/>
          <w:szCs w:val="22"/>
          <w:lang w:val="sl-SI"/>
        </w:rPr>
        <w:t>IMETNIK DOVOLJENJA ZA PROMET Z ZDRAVILOM</w:t>
      </w:r>
    </w:p>
    <w:p w:rsidR="00812D16" w:rsidRPr="00F87E57" w:rsidRDefault="00812D16" w:rsidP="00262EAE">
      <w:pPr>
        <w:rPr>
          <w:noProof w:val="0"/>
          <w:szCs w:val="22"/>
          <w:lang w:val="sl-SI"/>
        </w:rPr>
      </w:pPr>
    </w:p>
    <w:p w:rsidR="006850B2" w:rsidRPr="00F87E57" w:rsidRDefault="007D2736" w:rsidP="00262EAE">
      <w:pPr>
        <w:rPr>
          <w:noProof w:val="0"/>
          <w:szCs w:val="22"/>
          <w:lang w:val="sl-SI"/>
        </w:rPr>
      </w:pPr>
      <w:r w:rsidRPr="00F87E57">
        <w:rPr>
          <w:noProof w:val="0"/>
          <w:szCs w:val="22"/>
          <w:lang w:val="sl-SI"/>
        </w:rPr>
        <w:t>Novo Nordisk </w:t>
      </w:r>
      <w:r w:rsidR="006850B2" w:rsidRPr="00F87E57">
        <w:rPr>
          <w:noProof w:val="0"/>
          <w:szCs w:val="22"/>
          <w:lang w:val="sl-SI"/>
        </w:rPr>
        <w:t>A/S</w:t>
      </w:r>
    </w:p>
    <w:p w:rsidR="006850B2" w:rsidRPr="00F87E57" w:rsidRDefault="007D2736" w:rsidP="00262EAE">
      <w:pPr>
        <w:rPr>
          <w:noProof w:val="0"/>
          <w:szCs w:val="22"/>
          <w:lang w:val="sl-SI"/>
        </w:rPr>
      </w:pPr>
      <w:r w:rsidRPr="00F87E57">
        <w:rPr>
          <w:noProof w:val="0"/>
          <w:szCs w:val="22"/>
          <w:lang w:val="sl-SI"/>
        </w:rPr>
        <w:t>Novo </w:t>
      </w:r>
      <w:r w:rsidR="006850B2" w:rsidRPr="00F87E57">
        <w:rPr>
          <w:noProof w:val="0"/>
          <w:szCs w:val="22"/>
          <w:lang w:val="sl-SI"/>
        </w:rPr>
        <w:t>Allé</w:t>
      </w:r>
    </w:p>
    <w:p w:rsidR="001B143D" w:rsidRPr="00F87E57" w:rsidRDefault="00B03254" w:rsidP="00262EAE">
      <w:pPr>
        <w:rPr>
          <w:noProof w:val="0"/>
          <w:szCs w:val="22"/>
          <w:lang w:val="sl-SI"/>
        </w:rPr>
      </w:pPr>
      <w:r w:rsidRPr="00F87E57">
        <w:rPr>
          <w:noProof w:val="0"/>
          <w:szCs w:val="22"/>
          <w:lang w:val="sl-SI"/>
        </w:rPr>
        <w:t>DK</w:t>
      </w:r>
      <w:r w:rsidR="001A3267" w:rsidRPr="00F87E57">
        <w:rPr>
          <w:noProof w:val="0"/>
          <w:szCs w:val="22"/>
          <w:lang w:val="sl-SI"/>
        </w:rPr>
        <w:t>-</w:t>
      </w:r>
      <w:r w:rsidRPr="00F87E57">
        <w:rPr>
          <w:noProof w:val="0"/>
          <w:szCs w:val="22"/>
          <w:lang w:val="sl-SI"/>
        </w:rPr>
        <w:t>2880 Bagsvae</w:t>
      </w:r>
      <w:r w:rsidR="001B143D" w:rsidRPr="00F87E57">
        <w:rPr>
          <w:noProof w:val="0"/>
          <w:szCs w:val="22"/>
          <w:lang w:val="sl-SI"/>
        </w:rPr>
        <w:t>rd</w:t>
      </w:r>
    </w:p>
    <w:p w:rsidR="00812D16" w:rsidRPr="00F87E57" w:rsidRDefault="00B03254" w:rsidP="00262EAE">
      <w:pPr>
        <w:rPr>
          <w:noProof w:val="0"/>
          <w:szCs w:val="22"/>
          <w:lang w:val="sl-SI"/>
        </w:rPr>
      </w:pPr>
      <w:r w:rsidRPr="00F87E57">
        <w:rPr>
          <w:noProof w:val="0"/>
          <w:szCs w:val="22"/>
          <w:lang w:val="sl-SI"/>
        </w:rPr>
        <w:t>Danska</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8.</w:t>
      </w:r>
      <w:r w:rsidRPr="00F87E57">
        <w:rPr>
          <w:b/>
          <w:noProof w:val="0"/>
          <w:szCs w:val="22"/>
          <w:lang w:val="sl-SI"/>
        </w:rPr>
        <w:tab/>
      </w:r>
      <w:r w:rsidR="00042717" w:rsidRPr="00F87E57">
        <w:rPr>
          <w:b/>
          <w:noProof w:val="0"/>
          <w:szCs w:val="22"/>
          <w:lang w:val="sl-SI"/>
        </w:rPr>
        <w:t>ŠTEVILKA (ŠTEVILKE) DOVOLJENJA (DOVOLJENJ) ZA PROMET Z ZDRAVILOM</w:t>
      </w:r>
    </w:p>
    <w:p w:rsidR="00812D16" w:rsidRDefault="00812D16" w:rsidP="00262EAE">
      <w:pPr>
        <w:rPr>
          <w:noProof w:val="0"/>
          <w:szCs w:val="22"/>
          <w:lang w:val="sl-SI"/>
        </w:rPr>
      </w:pPr>
    </w:p>
    <w:p w:rsidR="006C020D" w:rsidRPr="00BB0B68" w:rsidRDefault="006C020D" w:rsidP="006C020D">
      <w:pPr>
        <w:rPr>
          <w:noProof w:val="0"/>
          <w:szCs w:val="22"/>
          <w:lang w:val="sl-SI"/>
        </w:rPr>
      </w:pPr>
      <w:r w:rsidRPr="00BB0B68">
        <w:rPr>
          <w:noProof w:val="0"/>
          <w:szCs w:val="22"/>
          <w:lang w:val="sl-SI"/>
        </w:rPr>
        <w:t>EU/1/17/1193/001</w:t>
      </w:r>
    </w:p>
    <w:p w:rsidR="006C020D" w:rsidRPr="00BB0B68" w:rsidRDefault="006C020D" w:rsidP="006C020D">
      <w:pPr>
        <w:rPr>
          <w:noProof w:val="0"/>
          <w:szCs w:val="22"/>
          <w:lang w:val="sl-SI"/>
        </w:rPr>
      </w:pPr>
      <w:r w:rsidRPr="00BB0B68">
        <w:rPr>
          <w:noProof w:val="0"/>
          <w:szCs w:val="22"/>
          <w:lang w:val="sl-SI"/>
        </w:rPr>
        <w:t>EU/1/17/1193/002</w:t>
      </w:r>
    </w:p>
    <w:p w:rsidR="006C020D" w:rsidRPr="00BB0B68" w:rsidRDefault="006C020D" w:rsidP="006C020D">
      <w:pPr>
        <w:rPr>
          <w:noProof w:val="0"/>
          <w:szCs w:val="22"/>
          <w:lang w:val="sl-SI"/>
        </w:rPr>
      </w:pPr>
      <w:r w:rsidRPr="00BB0B68">
        <w:rPr>
          <w:noProof w:val="0"/>
          <w:szCs w:val="22"/>
          <w:lang w:val="sl-SI"/>
        </w:rPr>
        <w:t>EU/1/17/1193/003</w:t>
      </w:r>
    </w:p>
    <w:p w:rsidR="006C020D" w:rsidRPr="00F87E57" w:rsidRDefault="006C020D"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9.</w:t>
      </w:r>
      <w:r w:rsidRPr="00F87E57">
        <w:rPr>
          <w:b/>
          <w:noProof w:val="0"/>
          <w:szCs w:val="22"/>
          <w:lang w:val="sl-SI"/>
        </w:rPr>
        <w:tab/>
      </w:r>
      <w:r w:rsidR="00C11349" w:rsidRPr="00F87E57">
        <w:rPr>
          <w:b/>
          <w:noProof w:val="0"/>
          <w:szCs w:val="22"/>
          <w:lang w:val="sl-SI"/>
        </w:rPr>
        <w:t>DATUM PRIDOBITVE/PODALJŠANJA DOVOLJENJA ZA PROMET Z ZDRAVILOM</w:t>
      </w:r>
    </w:p>
    <w:p w:rsidR="006850B2" w:rsidRPr="00F87E57" w:rsidRDefault="006850B2"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ind w:left="567" w:hanging="567"/>
        <w:rPr>
          <w:noProof w:val="0"/>
          <w:szCs w:val="22"/>
          <w:lang w:val="sl-SI"/>
        </w:rPr>
      </w:pPr>
      <w:r w:rsidRPr="00F87E57">
        <w:rPr>
          <w:b/>
          <w:noProof w:val="0"/>
          <w:szCs w:val="22"/>
          <w:lang w:val="sl-SI"/>
        </w:rPr>
        <w:t>10.</w:t>
      </w:r>
      <w:r w:rsidRPr="00F87E57">
        <w:rPr>
          <w:b/>
          <w:noProof w:val="0"/>
          <w:szCs w:val="22"/>
          <w:lang w:val="sl-SI"/>
        </w:rPr>
        <w:tab/>
      </w:r>
      <w:r w:rsidR="00C11349" w:rsidRPr="00F87E57">
        <w:rPr>
          <w:b/>
          <w:noProof w:val="0"/>
          <w:szCs w:val="22"/>
          <w:lang w:val="sl-SI"/>
        </w:rPr>
        <w:t>DATUM ZADNJE REVIZIJE BESEDILA</w:t>
      </w:r>
    </w:p>
    <w:p w:rsidR="00812D16" w:rsidRPr="00F87E57" w:rsidRDefault="00812D16" w:rsidP="00262EAE">
      <w:pPr>
        <w:rPr>
          <w:noProof w:val="0"/>
          <w:szCs w:val="22"/>
          <w:lang w:val="sl-SI"/>
        </w:rPr>
      </w:pPr>
    </w:p>
    <w:p w:rsidR="008929AA" w:rsidRPr="00F87E57" w:rsidRDefault="007D6FBB" w:rsidP="00262EAE">
      <w:pPr>
        <w:numPr>
          <w:ilvl w:val="12"/>
          <w:numId w:val="0"/>
        </w:numPr>
        <w:ind w:right="-2"/>
        <w:rPr>
          <w:noProof w:val="0"/>
          <w:szCs w:val="22"/>
          <w:lang w:val="sl-SI"/>
        </w:rPr>
      </w:pPr>
      <w:r w:rsidRPr="00F87E57">
        <w:rPr>
          <w:noProof w:val="0"/>
          <w:lang w:val="sl-SI"/>
        </w:rPr>
        <w:t>Podrobne informacije o zdravilu so objavljene na spletni strani Evropske agencije za zdravila</w:t>
      </w:r>
      <w:r w:rsidR="00812D16" w:rsidRPr="00F87E57">
        <w:rPr>
          <w:noProof w:val="0"/>
          <w:lang w:val="sl-SI"/>
        </w:rPr>
        <w:t xml:space="preserve"> </w:t>
      </w:r>
      <w:hyperlink r:id="rId12" w:history="1">
        <w:r w:rsidR="00812D16" w:rsidRPr="00F87E57">
          <w:rPr>
            <w:rStyle w:val="Hyperlink"/>
            <w:noProof w:val="0"/>
            <w:szCs w:val="22"/>
            <w:lang w:val="sl-SI"/>
          </w:rPr>
          <w:t>http://www.ema.europa.eu</w:t>
        </w:r>
      </w:hyperlink>
      <w:r w:rsidR="00F9016F" w:rsidRPr="00F87E57">
        <w:rPr>
          <w:noProof w:val="0"/>
          <w:color w:val="0000FF"/>
          <w:szCs w:val="22"/>
          <w:lang w:val="sl-SI"/>
        </w:rPr>
        <w:t>.</w:t>
      </w:r>
    </w:p>
    <w:p w:rsidR="008929AA" w:rsidRPr="00F87E57" w:rsidRDefault="008929AA" w:rsidP="00262EAE">
      <w:pPr>
        <w:numPr>
          <w:ilvl w:val="12"/>
          <w:numId w:val="0"/>
        </w:numPr>
        <w:ind w:right="-2"/>
        <w:rPr>
          <w:noProof w:val="0"/>
          <w:szCs w:val="22"/>
          <w:lang w:val="sl-SI"/>
        </w:rPr>
      </w:pPr>
    </w:p>
    <w:p w:rsidR="00016F0F" w:rsidRPr="00F87E57" w:rsidRDefault="00A26F79" w:rsidP="00262EAE">
      <w:pPr>
        <w:numPr>
          <w:ilvl w:val="12"/>
          <w:numId w:val="0"/>
        </w:numPr>
        <w:ind w:right="-2"/>
        <w:rPr>
          <w:noProof w:val="0"/>
          <w:szCs w:val="22"/>
          <w:lang w:val="sl-SI"/>
        </w:rPr>
      </w:pPr>
      <w:r w:rsidRPr="00F87E57">
        <w:rPr>
          <w:noProof w:val="0"/>
          <w:szCs w:val="22"/>
          <w:lang w:val="sl-SI"/>
        </w:rPr>
        <w:br w:type="page"/>
      </w:r>
    </w:p>
    <w:p w:rsidR="00812D16" w:rsidRPr="00F87E57" w:rsidRDefault="00812D16" w:rsidP="00262EAE">
      <w:pPr>
        <w:ind w:right="566"/>
        <w:rPr>
          <w:noProof w:val="0"/>
          <w:szCs w:val="22"/>
          <w:lang w:val="sl-SI"/>
        </w:rPr>
      </w:pP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rPr>
          <w:noProof w:val="0"/>
          <w:lang w:val="sl-SI"/>
        </w:rPr>
      </w:pPr>
    </w:p>
    <w:p w:rsidR="00812D16" w:rsidRPr="00F87E57" w:rsidRDefault="00812D16" w:rsidP="00262EAE">
      <w:pPr>
        <w:rPr>
          <w:noProof w:val="0"/>
          <w:lang w:val="sl-SI"/>
        </w:rPr>
      </w:pPr>
    </w:p>
    <w:p w:rsidR="00812D16" w:rsidRPr="00F87E57" w:rsidRDefault="00812D16" w:rsidP="00262EAE">
      <w:pPr>
        <w:rPr>
          <w:noProof w:val="0"/>
          <w:lang w:val="sl-SI"/>
        </w:rPr>
      </w:pPr>
    </w:p>
    <w:p w:rsidR="00812D16" w:rsidRPr="00F87E57" w:rsidRDefault="00812D16" w:rsidP="00262EAE">
      <w:pPr>
        <w:rPr>
          <w:noProof w:val="0"/>
          <w:lang w:val="sl-SI"/>
        </w:rPr>
      </w:pPr>
    </w:p>
    <w:p w:rsidR="00812D16" w:rsidRPr="00F87E57" w:rsidRDefault="00812D16" w:rsidP="00262EAE">
      <w:pPr>
        <w:rPr>
          <w:noProof w:val="0"/>
          <w:lang w:val="sl-SI"/>
        </w:rPr>
      </w:pP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Default="00373463" w:rsidP="00373463">
      <w:pPr>
        <w:widowControl w:val="0"/>
        <w:tabs>
          <w:tab w:val="clear" w:pos="567"/>
        </w:tabs>
        <w:autoSpaceDE w:val="0"/>
        <w:autoSpaceDN w:val="0"/>
        <w:adjustRightInd w:val="0"/>
        <w:jc w:val="center"/>
        <w:rPr>
          <w:bCs/>
          <w:noProof w:val="0"/>
          <w:szCs w:val="22"/>
          <w:lang w:val="sl-SI"/>
        </w:rPr>
      </w:pPr>
    </w:p>
    <w:p w:rsidR="00373463" w:rsidRDefault="00373463" w:rsidP="00373463">
      <w:pPr>
        <w:widowControl w:val="0"/>
        <w:tabs>
          <w:tab w:val="clear" w:pos="567"/>
        </w:tabs>
        <w:autoSpaceDE w:val="0"/>
        <w:autoSpaceDN w:val="0"/>
        <w:adjustRightInd w:val="0"/>
        <w:jc w:val="center"/>
        <w:rPr>
          <w:bCs/>
          <w:noProof w:val="0"/>
          <w:szCs w:val="22"/>
          <w:lang w:val="sl-SI"/>
        </w:rPr>
      </w:pPr>
    </w:p>
    <w:p w:rsidR="00373463" w:rsidRDefault="00373463" w:rsidP="00373463">
      <w:pPr>
        <w:widowControl w:val="0"/>
        <w:tabs>
          <w:tab w:val="clear" w:pos="567"/>
        </w:tabs>
        <w:autoSpaceDE w:val="0"/>
        <w:autoSpaceDN w:val="0"/>
        <w:adjustRightInd w:val="0"/>
        <w:jc w:val="center"/>
        <w:rPr>
          <w:bCs/>
          <w:noProof w:val="0"/>
          <w:szCs w:val="22"/>
          <w:lang w:val="sl-SI"/>
        </w:rPr>
      </w:pPr>
    </w:p>
    <w:p w:rsidR="00373463" w:rsidRDefault="00373463" w:rsidP="00373463">
      <w:pPr>
        <w:widowControl w:val="0"/>
        <w:tabs>
          <w:tab w:val="clear" w:pos="567"/>
        </w:tabs>
        <w:autoSpaceDE w:val="0"/>
        <w:autoSpaceDN w:val="0"/>
        <w:adjustRightInd w:val="0"/>
        <w:jc w:val="center"/>
        <w:rPr>
          <w:bCs/>
          <w:noProof w:val="0"/>
          <w:szCs w:val="22"/>
          <w:lang w:val="sl-SI"/>
        </w:rPr>
      </w:pPr>
    </w:p>
    <w:p w:rsidR="00373463"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widowControl w:val="0"/>
        <w:tabs>
          <w:tab w:val="clear" w:pos="567"/>
        </w:tabs>
        <w:autoSpaceDE w:val="0"/>
        <w:autoSpaceDN w:val="0"/>
        <w:adjustRightInd w:val="0"/>
        <w:jc w:val="center"/>
        <w:rPr>
          <w:bCs/>
          <w:noProof w:val="0"/>
          <w:szCs w:val="22"/>
          <w:lang w:val="sl-SI"/>
        </w:rPr>
      </w:pPr>
      <w:r w:rsidRPr="00FF1606">
        <w:rPr>
          <w:b/>
          <w:bCs/>
          <w:noProof w:val="0"/>
          <w:szCs w:val="22"/>
          <w:lang w:val="sl-SI"/>
        </w:rPr>
        <w:t>PRILOGA II</w:t>
      </w: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widowControl w:val="0"/>
        <w:tabs>
          <w:tab w:val="clear" w:pos="567"/>
        </w:tabs>
        <w:autoSpaceDE w:val="0"/>
        <w:autoSpaceDN w:val="0"/>
        <w:adjustRightInd w:val="0"/>
        <w:ind w:left="1701" w:right="1418" w:hanging="567"/>
        <w:rPr>
          <w:bCs/>
          <w:noProof w:val="0"/>
          <w:szCs w:val="22"/>
          <w:lang w:val="sl-SI"/>
        </w:rPr>
      </w:pPr>
      <w:r w:rsidRPr="00FF1606">
        <w:rPr>
          <w:b/>
          <w:bCs/>
          <w:noProof w:val="0"/>
          <w:szCs w:val="22"/>
          <w:lang w:val="sl-SI"/>
        </w:rPr>
        <w:t>A.</w:t>
      </w:r>
      <w:r w:rsidRPr="00FF1606">
        <w:rPr>
          <w:b/>
          <w:bCs/>
          <w:noProof w:val="0"/>
          <w:szCs w:val="22"/>
          <w:lang w:val="sl-SI"/>
        </w:rPr>
        <w:tab/>
        <w:t>IZDELOVALCI BIOLOŠKE ZDRAVILNE UČINKOVINE IN IZDELOVALEC, ODGOVOREN ZA SPROŠČANJE SERIJ</w:t>
      </w:r>
    </w:p>
    <w:p w:rsidR="00373463" w:rsidRPr="00FF1606" w:rsidRDefault="00373463" w:rsidP="00373463">
      <w:pPr>
        <w:widowControl w:val="0"/>
        <w:tabs>
          <w:tab w:val="clear" w:pos="567"/>
        </w:tabs>
        <w:autoSpaceDE w:val="0"/>
        <w:autoSpaceDN w:val="0"/>
        <w:adjustRightInd w:val="0"/>
        <w:ind w:left="1701" w:right="1418" w:hanging="567"/>
        <w:rPr>
          <w:bCs/>
          <w:noProof w:val="0"/>
          <w:szCs w:val="22"/>
          <w:lang w:val="sl-SI"/>
        </w:rPr>
      </w:pPr>
    </w:p>
    <w:p w:rsidR="00373463" w:rsidRPr="00FF1606" w:rsidRDefault="00373463" w:rsidP="00373463">
      <w:pPr>
        <w:widowControl w:val="0"/>
        <w:tabs>
          <w:tab w:val="clear" w:pos="567"/>
        </w:tabs>
        <w:autoSpaceDE w:val="0"/>
        <w:autoSpaceDN w:val="0"/>
        <w:adjustRightInd w:val="0"/>
        <w:ind w:left="1701" w:right="1418" w:hanging="567"/>
        <w:rPr>
          <w:bCs/>
          <w:noProof w:val="0"/>
          <w:szCs w:val="22"/>
          <w:lang w:val="sl-SI"/>
        </w:rPr>
      </w:pPr>
      <w:r w:rsidRPr="00FF1606">
        <w:rPr>
          <w:b/>
          <w:bCs/>
          <w:noProof w:val="0"/>
          <w:szCs w:val="22"/>
          <w:lang w:val="sl-SI"/>
        </w:rPr>
        <w:t>B.</w:t>
      </w:r>
      <w:r w:rsidRPr="00FF1606">
        <w:rPr>
          <w:b/>
          <w:bCs/>
          <w:noProof w:val="0"/>
          <w:szCs w:val="22"/>
          <w:lang w:val="sl-SI"/>
        </w:rPr>
        <w:tab/>
        <w:t>POGOJI ALI OMEJITVE GLEDE OSKRBE IN UPORABE</w:t>
      </w:r>
    </w:p>
    <w:p w:rsidR="00373463" w:rsidRPr="00FF1606" w:rsidRDefault="00373463" w:rsidP="00373463">
      <w:pPr>
        <w:widowControl w:val="0"/>
        <w:tabs>
          <w:tab w:val="clear" w:pos="567"/>
        </w:tabs>
        <w:autoSpaceDE w:val="0"/>
        <w:autoSpaceDN w:val="0"/>
        <w:adjustRightInd w:val="0"/>
        <w:ind w:left="1701" w:right="1418" w:hanging="567"/>
        <w:rPr>
          <w:noProof w:val="0"/>
          <w:szCs w:val="22"/>
          <w:lang w:val="sl-SI"/>
        </w:rPr>
      </w:pPr>
    </w:p>
    <w:p w:rsidR="00373463" w:rsidRPr="00FF1606" w:rsidRDefault="00373463" w:rsidP="00373463">
      <w:pPr>
        <w:widowControl w:val="0"/>
        <w:tabs>
          <w:tab w:val="clear" w:pos="567"/>
        </w:tabs>
        <w:autoSpaceDE w:val="0"/>
        <w:autoSpaceDN w:val="0"/>
        <w:adjustRightInd w:val="0"/>
        <w:ind w:left="1701" w:right="1418" w:hanging="567"/>
        <w:rPr>
          <w:bCs/>
          <w:noProof w:val="0"/>
          <w:szCs w:val="22"/>
          <w:lang w:val="sl-SI"/>
        </w:rPr>
      </w:pPr>
      <w:r w:rsidRPr="00FF1606">
        <w:rPr>
          <w:b/>
          <w:bCs/>
          <w:noProof w:val="0"/>
          <w:szCs w:val="22"/>
          <w:lang w:val="sl-SI"/>
        </w:rPr>
        <w:t>C.</w:t>
      </w:r>
      <w:r w:rsidRPr="00FF1606">
        <w:rPr>
          <w:b/>
          <w:bCs/>
          <w:noProof w:val="0"/>
          <w:szCs w:val="22"/>
          <w:lang w:val="sl-SI"/>
        </w:rPr>
        <w:tab/>
        <w:t>DRUGI POGOJI IN ZAHTEVE DOVOLJENJA ZA PROMET Z ZDRAVILOM</w:t>
      </w:r>
    </w:p>
    <w:p w:rsidR="00373463" w:rsidRPr="00FF1606" w:rsidRDefault="00373463" w:rsidP="00373463">
      <w:pPr>
        <w:widowControl w:val="0"/>
        <w:tabs>
          <w:tab w:val="clear" w:pos="567"/>
        </w:tabs>
        <w:autoSpaceDE w:val="0"/>
        <w:autoSpaceDN w:val="0"/>
        <w:adjustRightInd w:val="0"/>
        <w:ind w:left="1701" w:right="1418" w:hanging="567"/>
        <w:rPr>
          <w:noProof w:val="0"/>
          <w:szCs w:val="22"/>
          <w:lang w:val="sl-SI"/>
        </w:rPr>
      </w:pPr>
    </w:p>
    <w:p w:rsidR="00373463" w:rsidRPr="00FF1606" w:rsidRDefault="00373463" w:rsidP="00373463">
      <w:pPr>
        <w:widowControl w:val="0"/>
        <w:tabs>
          <w:tab w:val="clear" w:pos="567"/>
        </w:tabs>
        <w:autoSpaceDE w:val="0"/>
        <w:autoSpaceDN w:val="0"/>
        <w:adjustRightInd w:val="0"/>
        <w:ind w:left="1701" w:right="1418" w:hanging="567"/>
        <w:rPr>
          <w:bCs/>
          <w:noProof w:val="0"/>
          <w:szCs w:val="22"/>
          <w:lang w:val="sl-SI"/>
        </w:rPr>
      </w:pPr>
      <w:r w:rsidRPr="00FF1606">
        <w:rPr>
          <w:b/>
          <w:bCs/>
          <w:noProof w:val="0"/>
          <w:szCs w:val="22"/>
          <w:lang w:val="sl-SI"/>
        </w:rPr>
        <w:t>D.</w:t>
      </w:r>
      <w:r w:rsidRPr="00FF1606">
        <w:rPr>
          <w:b/>
          <w:bCs/>
          <w:noProof w:val="0"/>
          <w:szCs w:val="22"/>
          <w:lang w:val="sl-SI"/>
        </w:rPr>
        <w:tab/>
        <w:t>POGOJI ALI OMEJITVE V ZVEZI Z VARNO IN UČINKOVITO UPORABO ZDRAVILA</w:t>
      </w:r>
    </w:p>
    <w:p w:rsidR="00373463" w:rsidRPr="00FF1606" w:rsidRDefault="00373463" w:rsidP="00373463">
      <w:pPr>
        <w:widowControl w:val="0"/>
        <w:tabs>
          <w:tab w:val="clear" w:pos="567"/>
        </w:tabs>
        <w:autoSpaceDE w:val="0"/>
        <w:autoSpaceDN w:val="0"/>
        <w:adjustRightInd w:val="0"/>
        <w:jc w:val="center"/>
        <w:rPr>
          <w:bCs/>
          <w:noProof w:val="0"/>
          <w:szCs w:val="22"/>
          <w:lang w:val="sl-SI"/>
        </w:rPr>
      </w:pPr>
    </w:p>
    <w:p w:rsidR="00373463" w:rsidRPr="00FF1606" w:rsidRDefault="00373463" w:rsidP="00373463">
      <w:pPr>
        <w:tabs>
          <w:tab w:val="clear" w:pos="567"/>
        </w:tabs>
        <w:suppressAutoHyphens w:val="0"/>
        <w:ind w:left="567" w:hanging="567"/>
        <w:rPr>
          <w:bCs/>
          <w:noProof w:val="0"/>
          <w:szCs w:val="22"/>
          <w:lang w:val="sl-SI"/>
        </w:rPr>
      </w:pPr>
      <w:r w:rsidRPr="00FF1606">
        <w:rPr>
          <w:b/>
          <w:bCs/>
          <w:noProof w:val="0"/>
          <w:szCs w:val="22"/>
          <w:lang w:val="sl-SI"/>
        </w:rPr>
        <w:br w:type="page"/>
        <w:t>A.</w:t>
      </w:r>
      <w:r w:rsidRPr="00FF1606">
        <w:rPr>
          <w:b/>
          <w:bCs/>
          <w:noProof w:val="0"/>
          <w:szCs w:val="22"/>
          <w:lang w:val="sl-SI"/>
        </w:rPr>
        <w:tab/>
        <w:t>IZDELOVALCI BIOLOŠKE ZDRAVILNE UČINKOVINE IN IZDELOVALEC, ODGOVOREN ZA SPROŠČANJE SERIJ</w:t>
      </w:r>
    </w:p>
    <w:p w:rsidR="00373463" w:rsidRPr="00FF1606" w:rsidRDefault="00373463" w:rsidP="00373463">
      <w:pPr>
        <w:widowControl w:val="0"/>
        <w:tabs>
          <w:tab w:val="clear" w:pos="567"/>
        </w:tabs>
        <w:autoSpaceDE w:val="0"/>
        <w:autoSpaceDN w:val="0"/>
        <w:adjustRightInd w:val="0"/>
        <w:rPr>
          <w:bCs/>
          <w:noProof w:val="0"/>
          <w:szCs w:val="22"/>
          <w:lang w:val="sl-SI"/>
        </w:rPr>
      </w:pPr>
    </w:p>
    <w:p w:rsidR="00373463" w:rsidRPr="00FF1606" w:rsidRDefault="00373463" w:rsidP="00373463">
      <w:pPr>
        <w:widowControl w:val="0"/>
        <w:tabs>
          <w:tab w:val="clear" w:pos="567"/>
        </w:tabs>
        <w:autoSpaceDE w:val="0"/>
        <w:autoSpaceDN w:val="0"/>
        <w:adjustRightInd w:val="0"/>
        <w:rPr>
          <w:i/>
          <w:iCs/>
          <w:noProof w:val="0"/>
          <w:szCs w:val="22"/>
          <w:lang w:val="sl-SI"/>
        </w:rPr>
      </w:pPr>
      <w:r w:rsidRPr="00FF1606">
        <w:rPr>
          <w:noProof w:val="0"/>
          <w:szCs w:val="22"/>
          <w:u w:val="single"/>
          <w:lang w:val="sl-SI"/>
        </w:rPr>
        <w:t>Ime in naslov izdelovalcev biološke zdravilne učinkovine</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Novo </w:t>
      </w:r>
      <w:r>
        <w:rPr>
          <w:noProof w:val="0"/>
          <w:szCs w:val="22"/>
          <w:lang w:val="sl-SI"/>
        </w:rPr>
        <w:t>Nordisk </w:t>
      </w:r>
      <w:r w:rsidRPr="00FF1606">
        <w:rPr>
          <w:noProof w:val="0"/>
          <w:szCs w:val="22"/>
          <w:lang w:val="sl-SI"/>
        </w:rPr>
        <w:t>A/S</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Brennum Park </w:t>
      </w:r>
      <w:r w:rsidRPr="00FF1606">
        <w:rPr>
          <w:noProof w:val="0"/>
          <w:szCs w:val="22"/>
          <w:lang w:val="sl-SI"/>
        </w:rPr>
        <w:t>25K</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DK-3400 </w:t>
      </w:r>
      <w:r w:rsidRPr="00FF1606">
        <w:rPr>
          <w:noProof w:val="0"/>
          <w:szCs w:val="22"/>
          <w:lang w:val="sl-SI"/>
        </w:rPr>
        <w:t>Hillerød</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Danska</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Novo Nordisk </w:t>
      </w:r>
      <w:r w:rsidRPr="00FF1606">
        <w:rPr>
          <w:noProof w:val="0"/>
          <w:szCs w:val="22"/>
          <w:lang w:val="sl-SI"/>
        </w:rPr>
        <w:t>A/S</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Hagedornsvej 1</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DK-2820 </w:t>
      </w:r>
      <w:r w:rsidRPr="00FF1606">
        <w:rPr>
          <w:noProof w:val="0"/>
          <w:szCs w:val="22"/>
          <w:lang w:val="sl-SI"/>
        </w:rPr>
        <w:t>Gentofte</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Danska</w:t>
      </w:r>
    </w:p>
    <w:p w:rsidR="00373463" w:rsidRPr="00FF1606" w:rsidRDefault="00373463" w:rsidP="00373463">
      <w:pPr>
        <w:widowControl w:val="0"/>
        <w:tabs>
          <w:tab w:val="clear" w:pos="567"/>
        </w:tabs>
        <w:autoSpaceDE w:val="0"/>
        <w:autoSpaceDN w:val="0"/>
        <w:adjustRightInd w:val="0"/>
        <w:rPr>
          <w:noProof w:val="0"/>
          <w:szCs w:val="22"/>
          <w:u w:val="single"/>
          <w:lang w:val="sl-SI"/>
        </w:rPr>
      </w:pPr>
    </w:p>
    <w:p w:rsidR="00373463" w:rsidRPr="00FF1606" w:rsidRDefault="00373463" w:rsidP="00373463">
      <w:pPr>
        <w:widowControl w:val="0"/>
        <w:tabs>
          <w:tab w:val="clear" w:pos="567"/>
        </w:tabs>
        <w:autoSpaceDE w:val="0"/>
        <w:autoSpaceDN w:val="0"/>
        <w:adjustRightInd w:val="0"/>
        <w:rPr>
          <w:noProof w:val="0"/>
          <w:szCs w:val="22"/>
          <w:u w:val="single"/>
          <w:lang w:val="sl-SI"/>
        </w:rPr>
      </w:pPr>
      <w:r w:rsidRPr="00FF1606">
        <w:rPr>
          <w:noProof w:val="0"/>
          <w:szCs w:val="22"/>
          <w:u w:val="single"/>
          <w:lang w:val="sl-SI"/>
        </w:rPr>
        <w:t>Ime in naslov izdelovalca, odgovornega za sproščanje serij</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Novo Nordisk </w:t>
      </w:r>
      <w:r w:rsidRPr="00FF1606">
        <w:rPr>
          <w:noProof w:val="0"/>
          <w:szCs w:val="22"/>
          <w:lang w:val="sl-SI"/>
        </w:rPr>
        <w:t>A/S</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Novo </w:t>
      </w:r>
      <w:r w:rsidRPr="00FF1606">
        <w:rPr>
          <w:noProof w:val="0"/>
          <w:szCs w:val="22"/>
          <w:lang w:val="sl-SI"/>
        </w:rPr>
        <w:t>Alle</w:t>
      </w:r>
    </w:p>
    <w:p w:rsidR="00373463" w:rsidRPr="00FF1606" w:rsidRDefault="00373463" w:rsidP="00373463">
      <w:pPr>
        <w:widowControl w:val="0"/>
        <w:tabs>
          <w:tab w:val="clear" w:pos="567"/>
        </w:tabs>
        <w:autoSpaceDE w:val="0"/>
        <w:autoSpaceDN w:val="0"/>
        <w:adjustRightInd w:val="0"/>
        <w:rPr>
          <w:noProof w:val="0"/>
          <w:szCs w:val="22"/>
          <w:lang w:val="sl-SI"/>
        </w:rPr>
      </w:pPr>
      <w:r>
        <w:rPr>
          <w:noProof w:val="0"/>
          <w:szCs w:val="22"/>
          <w:lang w:val="sl-SI"/>
        </w:rPr>
        <w:t>DK-2880 </w:t>
      </w:r>
      <w:r w:rsidRPr="00FF1606">
        <w:rPr>
          <w:noProof w:val="0"/>
          <w:szCs w:val="22"/>
          <w:lang w:val="sl-SI"/>
        </w:rPr>
        <w:t>Bagsv</w:t>
      </w:r>
      <w:r>
        <w:rPr>
          <w:noProof w:val="0"/>
          <w:szCs w:val="22"/>
          <w:lang w:val="sl-SI"/>
        </w:rPr>
        <w:t>ae</w:t>
      </w:r>
      <w:r w:rsidRPr="00FF1606">
        <w:rPr>
          <w:noProof w:val="0"/>
          <w:szCs w:val="22"/>
          <w:lang w:val="sl-SI"/>
        </w:rPr>
        <w:t>rd</w:t>
      </w: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D</w:t>
      </w:r>
      <w:r>
        <w:rPr>
          <w:noProof w:val="0"/>
          <w:szCs w:val="22"/>
          <w:lang w:val="sl-SI"/>
        </w:rPr>
        <w:t>anska</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1A10D4" w:rsidRDefault="00373463" w:rsidP="00373463">
      <w:pPr>
        <w:widowControl w:val="0"/>
        <w:tabs>
          <w:tab w:val="clear" w:pos="567"/>
        </w:tabs>
        <w:autoSpaceDE w:val="0"/>
        <w:autoSpaceDN w:val="0"/>
        <w:adjustRightInd w:val="0"/>
        <w:ind w:left="567" w:hanging="567"/>
        <w:rPr>
          <w:bCs/>
          <w:noProof w:val="0"/>
          <w:szCs w:val="22"/>
          <w:lang w:val="sl-SI"/>
        </w:rPr>
      </w:pPr>
      <w:r w:rsidRPr="00FF1606">
        <w:rPr>
          <w:b/>
          <w:bCs/>
          <w:noProof w:val="0"/>
          <w:szCs w:val="22"/>
          <w:lang w:val="sl-SI"/>
        </w:rPr>
        <w:t>B.</w:t>
      </w:r>
      <w:r w:rsidRPr="00FF1606">
        <w:rPr>
          <w:b/>
          <w:bCs/>
          <w:noProof w:val="0"/>
          <w:szCs w:val="22"/>
          <w:lang w:val="sl-SI"/>
        </w:rPr>
        <w:tab/>
        <w:t>POGOJI ALI OMEJITVE GLEDE OSKRBE IN UPORABE</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Predpisovanje in izdaja zdravila je le na recept s p</w:t>
      </w:r>
      <w:r>
        <w:rPr>
          <w:noProof w:val="0"/>
          <w:szCs w:val="22"/>
          <w:lang w:val="sl-SI"/>
        </w:rPr>
        <w:t>osebnim režimom (glejte Prilogo </w:t>
      </w:r>
      <w:r w:rsidRPr="00FF1606">
        <w:rPr>
          <w:noProof w:val="0"/>
          <w:szCs w:val="22"/>
          <w:lang w:val="sl-SI"/>
        </w:rPr>
        <w:t>I: Povzetek glavnih</w:t>
      </w:r>
      <w:r>
        <w:rPr>
          <w:noProof w:val="0"/>
          <w:szCs w:val="22"/>
          <w:lang w:val="sl-SI"/>
        </w:rPr>
        <w:t xml:space="preserve"> značilnosti zdravila, poglavje </w:t>
      </w:r>
      <w:r w:rsidRPr="00FF1606">
        <w:rPr>
          <w:noProof w:val="0"/>
          <w:szCs w:val="22"/>
          <w:lang w:val="sl-SI"/>
        </w:rPr>
        <w:t>4.2).</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1A10D4" w:rsidRDefault="00373463" w:rsidP="00373463">
      <w:pPr>
        <w:widowControl w:val="0"/>
        <w:tabs>
          <w:tab w:val="clear" w:pos="567"/>
        </w:tabs>
        <w:autoSpaceDE w:val="0"/>
        <w:autoSpaceDN w:val="0"/>
        <w:adjustRightInd w:val="0"/>
        <w:ind w:left="567" w:hanging="567"/>
        <w:rPr>
          <w:bCs/>
          <w:noProof w:val="0"/>
          <w:szCs w:val="22"/>
          <w:lang w:val="sl-SI"/>
        </w:rPr>
      </w:pPr>
      <w:r w:rsidRPr="00FF1606">
        <w:rPr>
          <w:b/>
          <w:bCs/>
          <w:noProof w:val="0"/>
          <w:szCs w:val="22"/>
          <w:lang w:val="sl-SI"/>
        </w:rPr>
        <w:t>C.</w:t>
      </w:r>
      <w:r w:rsidRPr="00FF1606">
        <w:rPr>
          <w:b/>
          <w:bCs/>
          <w:noProof w:val="0"/>
          <w:szCs w:val="22"/>
          <w:lang w:val="sl-SI"/>
        </w:rPr>
        <w:tab/>
        <w:t>DRUGI POGOJI IN ZAHTEVE DOVOLJENJA ZA PROMET Z ZDRAVILOM</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1A10D4" w:rsidRDefault="00373463" w:rsidP="00373463">
      <w:pPr>
        <w:tabs>
          <w:tab w:val="clear" w:pos="567"/>
        </w:tabs>
        <w:rPr>
          <w:noProof w:val="0"/>
          <w:szCs w:val="22"/>
          <w:lang w:val="sl-SI"/>
        </w:rPr>
      </w:pPr>
      <w:r w:rsidRPr="00FF1606">
        <w:rPr>
          <w:b/>
          <w:noProof w:val="0"/>
          <w:szCs w:val="22"/>
          <w:lang w:val="sl-SI"/>
        </w:rPr>
        <w:t>•</w:t>
      </w:r>
      <w:r w:rsidRPr="00FF1606">
        <w:rPr>
          <w:b/>
          <w:noProof w:val="0"/>
          <w:szCs w:val="22"/>
          <w:lang w:val="sl-SI"/>
        </w:rPr>
        <w:tab/>
        <w:t>Redno posodobljena poročila o varnosti zdravila (PSUR)</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Zahteve glede predložitve rednega posodobljenega poročila o varnosti zdravila za to zdravilo so določen</w:t>
      </w:r>
      <w:r>
        <w:rPr>
          <w:noProof w:val="0"/>
          <w:szCs w:val="22"/>
          <w:lang w:val="sl-SI"/>
        </w:rPr>
        <w:t>e v seznamu referenčnih datumov EU (seznamu </w:t>
      </w:r>
      <w:r w:rsidRPr="00FF1606">
        <w:rPr>
          <w:noProof w:val="0"/>
          <w:szCs w:val="22"/>
          <w:lang w:val="sl-SI"/>
        </w:rPr>
        <w:t>EURD), opredel</w:t>
      </w:r>
      <w:r>
        <w:rPr>
          <w:noProof w:val="0"/>
          <w:szCs w:val="22"/>
          <w:lang w:val="sl-SI"/>
        </w:rPr>
        <w:t>jenem v členu 107c(7) Direktive </w:t>
      </w:r>
      <w:r w:rsidRPr="00FF1606">
        <w:rPr>
          <w:noProof w:val="0"/>
          <w:szCs w:val="22"/>
          <w:lang w:val="sl-SI"/>
        </w:rPr>
        <w:t>2001/83/ES, in vseh kasnejših posodobitvah, objavljenih na evropskem spletnem portalu o zdravilih.</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Imetnik dovoljenja za promet z zdravilom mora prvo redno posodobljeno poročilo o varnosti zdravil</w:t>
      </w:r>
      <w:r>
        <w:rPr>
          <w:noProof w:val="0"/>
          <w:szCs w:val="22"/>
          <w:lang w:val="sl-SI"/>
        </w:rPr>
        <w:t>a za to zdravilo predložiti v 6 </w:t>
      </w:r>
      <w:r w:rsidRPr="00FF1606">
        <w:rPr>
          <w:noProof w:val="0"/>
          <w:szCs w:val="22"/>
          <w:lang w:val="sl-SI"/>
        </w:rPr>
        <w:t>mesecih po pridobitvi dovoljenja za promet.</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596EDA" w:rsidRDefault="00373463" w:rsidP="00373463">
      <w:pPr>
        <w:widowControl w:val="0"/>
        <w:tabs>
          <w:tab w:val="clear" w:pos="567"/>
        </w:tabs>
        <w:autoSpaceDE w:val="0"/>
        <w:autoSpaceDN w:val="0"/>
        <w:adjustRightInd w:val="0"/>
        <w:ind w:left="567" w:hanging="567"/>
        <w:rPr>
          <w:bCs/>
          <w:noProof w:val="0"/>
          <w:szCs w:val="22"/>
          <w:lang w:val="sl-SI"/>
        </w:rPr>
      </w:pPr>
      <w:r w:rsidRPr="00FF1606">
        <w:rPr>
          <w:b/>
          <w:bCs/>
          <w:noProof w:val="0"/>
          <w:szCs w:val="22"/>
          <w:lang w:val="sl-SI"/>
        </w:rPr>
        <w:t>D.</w:t>
      </w:r>
      <w:r w:rsidRPr="00FF1606">
        <w:rPr>
          <w:b/>
          <w:bCs/>
          <w:noProof w:val="0"/>
          <w:szCs w:val="22"/>
          <w:lang w:val="sl-SI"/>
        </w:rPr>
        <w:tab/>
        <w:t>POGOJI ALI OMEJITVE V ZVEZI Z VARNO IN UČINKOVITO UPORABO ZDRAVILA</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8311DF" w:rsidRDefault="00373463" w:rsidP="00373463">
      <w:pPr>
        <w:tabs>
          <w:tab w:val="clear" w:pos="567"/>
        </w:tabs>
        <w:rPr>
          <w:noProof w:val="0"/>
          <w:szCs w:val="22"/>
          <w:lang w:val="sl-SI"/>
        </w:rPr>
      </w:pPr>
      <w:r w:rsidRPr="00FF1606">
        <w:rPr>
          <w:b/>
          <w:noProof w:val="0"/>
          <w:szCs w:val="22"/>
          <w:lang w:val="sl-SI"/>
        </w:rPr>
        <w:t>•</w:t>
      </w:r>
      <w:r w:rsidRPr="00FF1606">
        <w:rPr>
          <w:b/>
          <w:noProof w:val="0"/>
          <w:szCs w:val="22"/>
          <w:lang w:val="sl-SI"/>
        </w:rPr>
        <w:tab/>
        <w:t>Načrt za obvladovanje tveganj (RMP)</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Imetnik dovoljenja za promet z zdravilom bo izvedel zahtevane farmakovigilančne aktivnosti in ukrep</w:t>
      </w:r>
      <w:r>
        <w:rPr>
          <w:noProof w:val="0"/>
          <w:szCs w:val="22"/>
          <w:lang w:val="sl-SI"/>
        </w:rPr>
        <w:t>e, podrobno opisane v sprejetem </w:t>
      </w:r>
      <w:r w:rsidRPr="00FF1606">
        <w:rPr>
          <w:noProof w:val="0"/>
          <w:szCs w:val="22"/>
          <w:lang w:val="sl-SI"/>
        </w:rPr>
        <w:t>RMP, predloženem v modulu 1.8.2 dovoljenja za promet z zdravilom, in vseh nadaljnjih sprejetih posodobitvah RMP.</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Posodobljen RMP je treba predložiti:</w:t>
      </w:r>
    </w:p>
    <w:p w:rsidR="00373463" w:rsidRPr="00FF1606" w:rsidRDefault="00373463" w:rsidP="00373463">
      <w:pPr>
        <w:numPr>
          <w:ilvl w:val="0"/>
          <w:numId w:val="36"/>
        </w:numPr>
        <w:tabs>
          <w:tab w:val="clear" w:pos="567"/>
        </w:tabs>
        <w:ind w:left="1134" w:hanging="567"/>
        <w:contextualSpacing/>
        <w:rPr>
          <w:noProof w:val="0"/>
          <w:szCs w:val="22"/>
          <w:lang w:val="sl-SI"/>
        </w:rPr>
      </w:pPr>
      <w:r w:rsidRPr="00FF1606">
        <w:rPr>
          <w:noProof w:val="0"/>
          <w:szCs w:val="22"/>
          <w:lang w:val="sl-SI"/>
        </w:rPr>
        <w:t xml:space="preserve">na </w:t>
      </w:r>
      <w:r w:rsidRPr="00FF1606">
        <w:rPr>
          <w:iCs/>
          <w:noProof w:val="0"/>
          <w:szCs w:val="22"/>
          <w:lang w:val="sl-SI"/>
        </w:rPr>
        <w:t>zahtevo</w:t>
      </w:r>
      <w:r w:rsidRPr="00FF1606">
        <w:rPr>
          <w:noProof w:val="0"/>
          <w:szCs w:val="22"/>
          <w:lang w:val="sl-SI"/>
        </w:rPr>
        <w:t xml:space="preserve"> Evropske agencije za zdravila;</w:t>
      </w:r>
    </w:p>
    <w:p w:rsidR="00373463" w:rsidRPr="00FF1606" w:rsidRDefault="00373463" w:rsidP="00373463">
      <w:pPr>
        <w:numPr>
          <w:ilvl w:val="0"/>
          <w:numId w:val="36"/>
        </w:numPr>
        <w:tabs>
          <w:tab w:val="clear" w:pos="567"/>
        </w:tabs>
        <w:ind w:left="1134" w:hanging="567"/>
        <w:contextualSpacing/>
        <w:rPr>
          <w:noProof w:val="0"/>
          <w:szCs w:val="22"/>
          <w:lang w:val="sl-SI"/>
        </w:rPr>
      </w:pPr>
      <w:r w:rsidRPr="00FF1606">
        <w:rPr>
          <w:noProof w:val="0"/>
          <w:szCs w:val="22"/>
          <w:lang w:val="sl-SI"/>
        </w:rPr>
        <w:t xml:space="preserve">ob </w:t>
      </w:r>
      <w:r w:rsidRPr="00FF1606">
        <w:rPr>
          <w:iCs/>
          <w:noProof w:val="0"/>
          <w:szCs w:val="22"/>
          <w:lang w:val="sl-SI"/>
        </w:rPr>
        <w:t>vsakršni</w:t>
      </w:r>
      <w:r w:rsidRPr="00FF1606">
        <w:rPr>
          <w:noProof w:val="0"/>
          <w:szCs w:val="22"/>
          <w:lang w:val="sl-SI"/>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7E03C9" w:rsidRDefault="00373463" w:rsidP="00373463">
      <w:pPr>
        <w:tabs>
          <w:tab w:val="clear" w:pos="567"/>
        </w:tabs>
        <w:rPr>
          <w:noProof w:val="0"/>
          <w:szCs w:val="22"/>
          <w:lang w:val="sl-SI"/>
        </w:rPr>
      </w:pPr>
      <w:r w:rsidRPr="00FF1606">
        <w:rPr>
          <w:b/>
          <w:noProof w:val="0"/>
          <w:szCs w:val="22"/>
          <w:lang w:val="sl-SI"/>
        </w:rPr>
        <w:t>•</w:t>
      </w:r>
      <w:r w:rsidRPr="00FF1606">
        <w:rPr>
          <w:b/>
          <w:noProof w:val="0"/>
          <w:szCs w:val="22"/>
          <w:lang w:val="sl-SI"/>
        </w:rPr>
        <w:tab/>
        <w:t>Obveznost izvedbe ukrepov po pridobitvi dovoljenja za promet</w:t>
      </w:r>
    </w:p>
    <w:p w:rsidR="00373463" w:rsidRPr="00FF1606" w:rsidRDefault="00373463" w:rsidP="00373463">
      <w:pPr>
        <w:widowControl w:val="0"/>
        <w:tabs>
          <w:tab w:val="clear" w:pos="567"/>
        </w:tabs>
        <w:autoSpaceDE w:val="0"/>
        <w:autoSpaceDN w:val="0"/>
        <w:adjustRightInd w:val="0"/>
        <w:rPr>
          <w:noProof w:val="0"/>
          <w:szCs w:val="22"/>
          <w:lang w:val="sl-SI"/>
        </w:rPr>
      </w:pPr>
    </w:p>
    <w:p w:rsidR="00373463" w:rsidRPr="00FF1606" w:rsidRDefault="00373463" w:rsidP="00373463">
      <w:pPr>
        <w:widowControl w:val="0"/>
        <w:tabs>
          <w:tab w:val="clear" w:pos="567"/>
        </w:tabs>
        <w:autoSpaceDE w:val="0"/>
        <w:autoSpaceDN w:val="0"/>
        <w:adjustRightInd w:val="0"/>
        <w:rPr>
          <w:noProof w:val="0"/>
          <w:szCs w:val="22"/>
          <w:lang w:val="sl-SI"/>
        </w:rPr>
      </w:pPr>
      <w:r w:rsidRPr="00FF1606">
        <w:rPr>
          <w:noProof w:val="0"/>
          <w:szCs w:val="22"/>
          <w:lang w:val="sl-SI"/>
        </w:rPr>
        <w:t>Imetnik dovoljenja za promet z zdravilom mora v določenem časovnem okviru izvesti naslednje ukrepe:</w:t>
      </w:r>
    </w:p>
    <w:p w:rsidR="00373463" w:rsidRPr="00FF1606" w:rsidRDefault="00373463" w:rsidP="00373463">
      <w:pPr>
        <w:widowControl w:val="0"/>
        <w:tabs>
          <w:tab w:val="clear" w:pos="567"/>
        </w:tabs>
        <w:autoSpaceDE w:val="0"/>
        <w:autoSpaceDN w:val="0"/>
        <w:adjustRightInd w:val="0"/>
        <w:rPr>
          <w:noProof w:val="0"/>
          <w:szCs w:val="22"/>
          <w:lang w:val="sl-SI"/>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373463" w:rsidRPr="00FF1606" w:rsidTr="007A262D">
        <w:tc>
          <w:tcPr>
            <w:tcW w:w="7494" w:type="dxa"/>
            <w:tcBorders>
              <w:top w:val="single" w:sz="4" w:space="0" w:color="000000"/>
              <w:left w:val="single" w:sz="4" w:space="0" w:color="000000"/>
              <w:bottom w:val="single" w:sz="4" w:space="0" w:color="000000"/>
              <w:right w:val="single" w:sz="4" w:space="0" w:color="000000"/>
            </w:tcBorders>
            <w:shd w:val="clear" w:color="auto" w:fill="FFFFFF"/>
          </w:tcPr>
          <w:p w:rsidR="00373463" w:rsidRPr="00FF1606" w:rsidRDefault="00373463" w:rsidP="007A262D">
            <w:pPr>
              <w:widowControl w:val="0"/>
              <w:tabs>
                <w:tab w:val="clear" w:pos="567"/>
              </w:tabs>
              <w:autoSpaceDE w:val="0"/>
              <w:autoSpaceDN w:val="0"/>
              <w:adjustRightInd w:val="0"/>
              <w:rPr>
                <w:b/>
                <w:bCs/>
                <w:noProof w:val="0"/>
                <w:szCs w:val="22"/>
                <w:lang w:val="sl-SI"/>
              </w:rPr>
            </w:pPr>
            <w:r w:rsidRPr="00FF1606">
              <w:rPr>
                <w:b/>
                <w:bCs/>
                <w:noProof w:val="0"/>
                <w:szCs w:val="22"/>
                <w:lang w:val="sl-SI"/>
              </w:rPr>
              <w:t>Opis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373463" w:rsidRPr="00FF1606" w:rsidRDefault="00373463" w:rsidP="007A262D">
            <w:pPr>
              <w:widowControl w:val="0"/>
              <w:tabs>
                <w:tab w:val="clear" w:pos="567"/>
              </w:tabs>
              <w:autoSpaceDE w:val="0"/>
              <w:autoSpaceDN w:val="0"/>
              <w:adjustRightInd w:val="0"/>
              <w:rPr>
                <w:b/>
                <w:bCs/>
                <w:noProof w:val="0"/>
                <w:szCs w:val="22"/>
                <w:lang w:val="sl-SI"/>
              </w:rPr>
            </w:pPr>
            <w:r w:rsidRPr="00FF1606">
              <w:rPr>
                <w:b/>
                <w:noProof w:val="0"/>
                <w:szCs w:val="22"/>
                <w:lang w:val="sl-SI"/>
              </w:rPr>
              <w:t>Do datuma</w:t>
            </w:r>
          </w:p>
        </w:tc>
      </w:tr>
      <w:tr w:rsidR="00373463" w:rsidRPr="00FF1606" w:rsidTr="007A262D">
        <w:tc>
          <w:tcPr>
            <w:tcW w:w="7494" w:type="dxa"/>
            <w:tcBorders>
              <w:top w:val="single" w:sz="4" w:space="0" w:color="000000"/>
              <w:left w:val="single" w:sz="4" w:space="0" w:color="000000"/>
              <w:bottom w:val="single" w:sz="4" w:space="0" w:color="000000"/>
              <w:right w:val="single" w:sz="4" w:space="0" w:color="000000"/>
            </w:tcBorders>
            <w:shd w:val="clear" w:color="auto" w:fill="FFFFFF"/>
          </w:tcPr>
          <w:p w:rsidR="00373463" w:rsidRPr="00FF1606" w:rsidRDefault="00373463" w:rsidP="007A262D">
            <w:pPr>
              <w:widowControl w:val="0"/>
              <w:tabs>
                <w:tab w:val="clear" w:pos="567"/>
              </w:tabs>
              <w:autoSpaceDE w:val="0"/>
              <w:autoSpaceDN w:val="0"/>
              <w:adjustRightInd w:val="0"/>
              <w:rPr>
                <w:noProof w:val="0"/>
                <w:szCs w:val="22"/>
                <w:lang w:val="sl-SI"/>
              </w:rPr>
            </w:pPr>
            <w:r w:rsidRPr="00FF1606">
              <w:rPr>
                <w:noProof w:val="0"/>
                <w:szCs w:val="22"/>
                <w:lang w:val="sl-SI"/>
              </w:rPr>
              <w:t>Neintervencijska študija o varnosti zdravila po pridobitvi dovoljenja za promet z zdravilom (PASS): Da bi raziskali morebitne učinke kopičenja PEG v horoidnem pletežu</w:t>
            </w:r>
            <w:r w:rsidR="006C020D">
              <w:rPr>
                <w:noProof w:val="0"/>
                <w:szCs w:val="22"/>
                <w:lang w:val="sl-SI"/>
              </w:rPr>
              <w:t xml:space="preserve"> možganov</w:t>
            </w:r>
            <w:r w:rsidRPr="00FF1606">
              <w:rPr>
                <w:noProof w:val="0"/>
                <w:szCs w:val="22"/>
                <w:lang w:val="sl-SI"/>
              </w:rPr>
              <w:t xml:space="preserve"> in drugih tkivih/organih, mora imetnik dovoljenja za promet z zdravilom izvesti in predložiti rezultate neintervencijske študije o varnosti zdravila po pridobitvi dovoljenja za promet </w:t>
            </w:r>
            <w:r>
              <w:rPr>
                <w:noProof w:val="0"/>
                <w:szCs w:val="22"/>
                <w:lang w:val="sl-SI"/>
              </w:rPr>
              <w:t>iz</w:t>
            </w:r>
            <w:r w:rsidRPr="00FF1606">
              <w:rPr>
                <w:noProof w:val="0"/>
                <w:szCs w:val="22"/>
                <w:lang w:val="sl-SI"/>
              </w:rPr>
              <w:t xml:space="preserve"> registra bolnikov s hemofilijo v skladu z dogovorjenim protokolom.</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373463" w:rsidRPr="00FF1606" w:rsidRDefault="00373463" w:rsidP="007A262D">
            <w:pPr>
              <w:widowControl w:val="0"/>
              <w:tabs>
                <w:tab w:val="clear" w:pos="567"/>
              </w:tabs>
              <w:autoSpaceDE w:val="0"/>
              <w:autoSpaceDN w:val="0"/>
              <w:adjustRightInd w:val="0"/>
              <w:rPr>
                <w:noProof w:val="0"/>
                <w:szCs w:val="22"/>
                <w:lang w:val="sl-SI"/>
              </w:rPr>
            </w:pPr>
            <w:r w:rsidRPr="00FF1606">
              <w:rPr>
                <w:noProof w:val="0"/>
                <w:szCs w:val="22"/>
                <w:lang w:val="sl-SI"/>
              </w:rPr>
              <w:t>Predložitev rezultatov študije: drugo četrtletje 2028</w:t>
            </w:r>
          </w:p>
        </w:tc>
      </w:tr>
    </w:tbl>
    <w:p w:rsidR="00373463" w:rsidRPr="00FF1606" w:rsidRDefault="00373463" w:rsidP="00373463">
      <w:pPr>
        <w:widowControl w:val="0"/>
        <w:tabs>
          <w:tab w:val="clear" w:pos="567"/>
        </w:tabs>
        <w:autoSpaceDE w:val="0"/>
        <w:autoSpaceDN w:val="0"/>
        <w:adjustRightInd w:val="0"/>
        <w:rPr>
          <w:noProof w:val="0"/>
          <w:szCs w:val="22"/>
          <w:lang w:val="sl-SI"/>
        </w:rPr>
      </w:pPr>
      <w:bookmarkStart w:id="4" w:name="page_total_master7"/>
      <w:bookmarkStart w:id="5" w:name="page_total"/>
      <w:bookmarkEnd w:id="4"/>
      <w:bookmarkEnd w:id="5"/>
    </w:p>
    <w:p w:rsidR="00373463" w:rsidRPr="00BB0B68" w:rsidRDefault="00373463" w:rsidP="00373463">
      <w:pPr>
        <w:tabs>
          <w:tab w:val="clear" w:pos="567"/>
        </w:tabs>
        <w:rPr>
          <w:noProof w:val="0"/>
          <w:lang w:val="sl-SI"/>
        </w:rPr>
      </w:pPr>
      <w:r>
        <w:rPr>
          <w:noProof w:val="0"/>
          <w:lang w:val="sl-SI"/>
        </w:rPr>
        <w:br w:type="page"/>
      </w: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noProof w:val="0"/>
          <w:lang w:val="sl-SI"/>
        </w:rPr>
      </w:pPr>
    </w:p>
    <w:p w:rsidR="00373463" w:rsidRPr="00BB0B68" w:rsidRDefault="00373463" w:rsidP="00373463">
      <w:pPr>
        <w:tabs>
          <w:tab w:val="clear" w:pos="567"/>
        </w:tabs>
        <w:rPr>
          <w:b/>
          <w:noProof w:val="0"/>
          <w:lang w:val="sl-SI"/>
        </w:rPr>
      </w:pPr>
    </w:p>
    <w:p w:rsidR="00373463" w:rsidRPr="00BB0B68" w:rsidRDefault="00373463" w:rsidP="00373463">
      <w:pPr>
        <w:tabs>
          <w:tab w:val="clear" w:pos="567"/>
        </w:tabs>
        <w:rPr>
          <w:b/>
          <w:noProof w:val="0"/>
          <w:lang w:val="sl-SI"/>
        </w:rPr>
      </w:pPr>
    </w:p>
    <w:p w:rsidR="00373463" w:rsidRPr="00BB0B68" w:rsidRDefault="00373463" w:rsidP="00373463">
      <w:pPr>
        <w:tabs>
          <w:tab w:val="clear" w:pos="567"/>
        </w:tabs>
        <w:rPr>
          <w:b/>
          <w:noProof w:val="0"/>
          <w:lang w:val="sl-SI"/>
        </w:rPr>
      </w:pPr>
    </w:p>
    <w:p w:rsidR="00373463" w:rsidRPr="00BB0B68" w:rsidRDefault="00373463" w:rsidP="00373463">
      <w:pPr>
        <w:tabs>
          <w:tab w:val="clear" w:pos="567"/>
        </w:tabs>
        <w:rPr>
          <w:b/>
          <w:noProof w:val="0"/>
          <w:lang w:val="sl-SI"/>
        </w:rPr>
      </w:pPr>
    </w:p>
    <w:p w:rsidR="00373463" w:rsidRPr="00BB0B68" w:rsidRDefault="00373463" w:rsidP="00373463">
      <w:pPr>
        <w:tabs>
          <w:tab w:val="clear" w:pos="567"/>
        </w:tabs>
        <w:rPr>
          <w:b/>
          <w:noProof w:val="0"/>
          <w:lang w:val="sl-SI"/>
        </w:rPr>
      </w:pPr>
    </w:p>
    <w:p w:rsidR="007D6FBB" w:rsidRPr="00F87E57" w:rsidRDefault="007D6FBB" w:rsidP="00373463">
      <w:pPr>
        <w:tabs>
          <w:tab w:val="clear" w:pos="567"/>
        </w:tabs>
        <w:jc w:val="center"/>
        <w:rPr>
          <w:noProof w:val="0"/>
          <w:szCs w:val="22"/>
          <w:lang w:val="sl-SI"/>
        </w:rPr>
      </w:pPr>
      <w:r w:rsidRPr="00F87E57">
        <w:rPr>
          <w:b/>
          <w:noProof w:val="0"/>
          <w:szCs w:val="22"/>
          <w:lang w:val="sl-SI"/>
        </w:rPr>
        <w:t>PRILOGA III</w:t>
      </w:r>
    </w:p>
    <w:p w:rsidR="007D6FBB" w:rsidRPr="00F87E57" w:rsidRDefault="007D6FBB" w:rsidP="007D6FBB">
      <w:pPr>
        <w:jc w:val="center"/>
        <w:outlineLvl w:val="0"/>
        <w:rPr>
          <w:noProof w:val="0"/>
          <w:szCs w:val="22"/>
          <w:lang w:val="sl-SI"/>
        </w:rPr>
      </w:pPr>
    </w:p>
    <w:p w:rsidR="00812D16" w:rsidRPr="00F87E57" w:rsidRDefault="007D6FBB" w:rsidP="007D6FBB">
      <w:pPr>
        <w:jc w:val="center"/>
        <w:outlineLvl w:val="0"/>
        <w:rPr>
          <w:noProof w:val="0"/>
          <w:szCs w:val="22"/>
          <w:lang w:val="sl-SI"/>
        </w:rPr>
      </w:pPr>
      <w:r w:rsidRPr="00F87E57">
        <w:rPr>
          <w:b/>
          <w:noProof w:val="0"/>
          <w:szCs w:val="22"/>
          <w:lang w:val="sl-SI"/>
        </w:rPr>
        <w:t>OZNAČEVANJE IN NAVODILO ZA UPORABO</w:t>
      </w:r>
    </w:p>
    <w:p w:rsidR="000166C1" w:rsidRPr="00F87E57" w:rsidRDefault="00B674D6" w:rsidP="00262EAE">
      <w:pPr>
        <w:rPr>
          <w:noProof w:val="0"/>
          <w:szCs w:val="22"/>
          <w:lang w:val="sl-SI"/>
        </w:rPr>
      </w:pPr>
      <w:r w:rsidRPr="00F87E57">
        <w:rPr>
          <w:b/>
          <w:noProof w:val="0"/>
          <w:szCs w:val="22"/>
          <w:lang w:val="sl-SI"/>
        </w:rPr>
        <w:br w:type="page"/>
      </w: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0166C1" w:rsidRPr="00F87E57" w:rsidRDefault="000166C1" w:rsidP="00262EAE">
      <w:pPr>
        <w:outlineLvl w:val="0"/>
        <w:rPr>
          <w:noProof w:val="0"/>
          <w:szCs w:val="22"/>
          <w:lang w:val="sl-SI"/>
        </w:rPr>
      </w:pPr>
    </w:p>
    <w:p w:rsidR="00B64B2F" w:rsidRPr="00F87E57" w:rsidRDefault="00B64B2F" w:rsidP="00262EAE">
      <w:pPr>
        <w:outlineLvl w:val="0"/>
        <w:rPr>
          <w:noProof w:val="0"/>
          <w:szCs w:val="22"/>
          <w:lang w:val="sl-SI"/>
        </w:rPr>
      </w:pPr>
    </w:p>
    <w:p w:rsidR="00B64B2F" w:rsidRPr="00F87E57" w:rsidRDefault="00B64B2F" w:rsidP="00262EAE">
      <w:pPr>
        <w:outlineLvl w:val="0"/>
        <w:rPr>
          <w:noProof w:val="0"/>
          <w:szCs w:val="22"/>
          <w:lang w:val="sl-SI"/>
        </w:rPr>
      </w:pPr>
    </w:p>
    <w:p w:rsidR="00B64B2F" w:rsidRPr="00F87E57" w:rsidRDefault="00B64B2F" w:rsidP="00262EAE">
      <w:pPr>
        <w:outlineLvl w:val="0"/>
        <w:rPr>
          <w:noProof w:val="0"/>
          <w:szCs w:val="22"/>
          <w:lang w:val="sl-SI"/>
        </w:rPr>
      </w:pPr>
    </w:p>
    <w:p w:rsidR="00B64B2F" w:rsidRPr="00F87E57" w:rsidRDefault="00B64B2F" w:rsidP="00262EAE">
      <w:pPr>
        <w:outlineLvl w:val="0"/>
        <w:rPr>
          <w:noProof w:val="0"/>
          <w:szCs w:val="22"/>
          <w:lang w:val="sl-SI"/>
        </w:rPr>
      </w:pPr>
    </w:p>
    <w:p w:rsidR="00812D16" w:rsidRPr="00F87E57" w:rsidRDefault="007D6FBB" w:rsidP="00262EAE">
      <w:pPr>
        <w:jc w:val="center"/>
        <w:outlineLvl w:val="0"/>
        <w:rPr>
          <w:noProof w:val="0"/>
          <w:szCs w:val="22"/>
          <w:lang w:val="sl-SI"/>
        </w:rPr>
      </w:pPr>
      <w:r w:rsidRPr="00F87E57">
        <w:rPr>
          <w:b/>
          <w:noProof w:val="0"/>
          <w:szCs w:val="22"/>
          <w:lang w:val="sl-SI"/>
        </w:rPr>
        <w:t>A. OZNAČEVANJE</w:t>
      </w:r>
    </w:p>
    <w:p w:rsidR="00812D16" w:rsidRPr="00F87E57" w:rsidRDefault="00812D16" w:rsidP="00262EAE">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szCs w:val="22"/>
          <w:lang w:val="sl-SI"/>
        </w:rPr>
        <w:br w:type="page"/>
      </w:r>
      <w:r w:rsidR="00EB54FE" w:rsidRPr="00F87E57">
        <w:rPr>
          <w:b/>
          <w:noProof w:val="0"/>
          <w:szCs w:val="22"/>
          <w:lang w:val="sl-SI"/>
        </w:rPr>
        <w:t>PODATKI NA ZUNANJI OVOJNINI</w:t>
      </w: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rPr>
          <w:bCs/>
          <w:noProof w:val="0"/>
          <w:szCs w:val="22"/>
          <w:lang w:val="sl-SI"/>
        </w:rPr>
      </w:pPr>
    </w:p>
    <w:p w:rsidR="00812D16" w:rsidRPr="00F87E57" w:rsidRDefault="00EB54FE" w:rsidP="00262EAE">
      <w:pPr>
        <w:pBdr>
          <w:top w:val="single" w:sz="4" w:space="1" w:color="auto"/>
          <w:left w:val="single" w:sz="4" w:space="4" w:color="auto"/>
          <w:bottom w:val="single" w:sz="4" w:space="1" w:color="auto"/>
          <w:right w:val="single" w:sz="4" w:space="4" w:color="auto"/>
        </w:pBdr>
        <w:rPr>
          <w:bCs/>
          <w:noProof w:val="0"/>
          <w:szCs w:val="22"/>
          <w:lang w:val="sl-SI"/>
        </w:rPr>
      </w:pPr>
      <w:r w:rsidRPr="00F87E57">
        <w:rPr>
          <w:b/>
          <w:noProof w:val="0"/>
          <w:szCs w:val="22"/>
          <w:lang w:val="sl-SI"/>
        </w:rPr>
        <w:t>Škatla</w:t>
      </w:r>
    </w:p>
    <w:p w:rsidR="00812D16" w:rsidRPr="00F87E57" w:rsidRDefault="00812D16" w:rsidP="00262EAE">
      <w:pPr>
        <w:rPr>
          <w:noProof w:val="0"/>
          <w:lang w:val="sl-SI"/>
        </w:rPr>
      </w:pPr>
    </w:p>
    <w:p w:rsidR="006C6114" w:rsidRPr="00F87E57" w:rsidRDefault="006C6114"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1.</w:t>
      </w:r>
      <w:r w:rsidRPr="00F87E57">
        <w:rPr>
          <w:b/>
          <w:noProof w:val="0"/>
          <w:lang w:val="sl-SI"/>
        </w:rPr>
        <w:tab/>
      </w:r>
      <w:r w:rsidR="00EB54FE" w:rsidRPr="00F87E57">
        <w:rPr>
          <w:b/>
          <w:noProof w:val="0"/>
          <w:lang w:val="sl-SI"/>
        </w:rPr>
        <w:t>IME ZDRAVILA</w:t>
      </w:r>
    </w:p>
    <w:p w:rsidR="00812D16" w:rsidRPr="00F87E57" w:rsidRDefault="00812D16" w:rsidP="00262EAE">
      <w:pPr>
        <w:rPr>
          <w:noProof w:val="0"/>
          <w:szCs w:val="22"/>
          <w:lang w:val="sl-SI"/>
        </w:rPr>
      </w:pPr>
    </w:p>
    <w:p w:rsidR="00812D16" w:rsidRPr="00F87E57" w:rsidRDefault="00BC5B51" w:rsidP="00262EAE">
      <w:pPr>
        <w:rPr>
          <w:noProof w:val="0"/>
          <w:szCs w:val="22"/>
          <w:lang w:val="sl-SI"/>
        </w:rPr>
      </w:pPr>
      <w:r w:rsidRPr="00F87E57">
        <w:rPr>
          <w:noProof w:val="0"/>
          <w:szCs w:val="22"/>
          <w:lang w:val="sl-SI"/>
        </w:rPr>
        <w:t>Refixia 500 i.e. prašek in vehikel za raztopino za injiciranje</w:t>
      </w:r>
    </w:p>
    <w:p w:rsidR="00812D16" w:rsidRPr="00F87E57" w:rsidRDefault="00812D16" w:rsidP="00262EAE">
      <w:pPr>
        <w:rPr>
          <w:noProof w:val="0"/>
          <w:szCs w:val="22"/>
          <w:lang w:val="sl-SI"/>
        </w:rPr>
      </w:pPr>
    </w:p>
    <w:p w:rsidR="00790341" w:rsidRPr="00F87E57" w:rsidRDefault="007F5864" w:rsidP="00262EAE">
      <w:pPr>
        <w:rPr>
          <w:b/>
          <w:noProof w:val="0"/>
          <w:szCs w:val="22"/>
          <w:lang w:val="sl-SI"/>
        </w:rPr>
      </w:pPr>
      <w:r w:rsidRPr="00F87E57">
        <w:rPr>
          <w:noProof w:val="0"/>
          <w:szCs w:val="22"/>
          <w:lang w:val="sl-SI"/>
        </w:rPr>
        <w:t>nonak</w:t>
      </w:r>
      <w:r w:rsidR="00790341" w:rsidRPr="00F87E57">
        <w:rPr>
          <w:noProof w:val="0"/>
          <w:szCs w:val="22"/>
          <w:lang w:val="sl-SI"/>
        </w:rPr>
        <w:t>og</w:t>
      </w:r>
      <w:r w:rsidR="00892111" w:rsidRPr="00F87E57">
        <w:rPr>
          <w:noProof w:val="0"/>
          <w:szCs w:val="22"/>
          <w:lang w:val="sl-SI"/>
        </w:rPr>
        <w:t> </w:t>
      </w:r>
      <w:r w:rsidR="00790341" w:rsidRPr="00F87E57">
        <w:rPr>
          <w:noProof w:val="0"/>
          <w:szCs w:val="22"/>
          <w:lang w:val="sl-SI"/>
        </w:rPr>
        <w:t>beta</w:t>
      </w:r>
      <w:r w:rsidR="00892111" w:rsidRPr="00F87E57">
        <w:rPr>
          <w:noProof w:val="0"/>
          <w:szCs w:val="22"/>
          <w:lang w:val="sl-SI"/>
        </w:rPr>
        <w:t> </w:t>
      </w:r>
      <w:r w:rsidR="00790341" w:rsidRPr="00F87E57">
        <w:rPr>
          <w:noProof w:val="0"/>
          <w:szCs w:val="22"/>
          <w:lang w:val="sl-SI"/>
        </w:rPr>
        <w:t>pegol</w:t>
      </w:r>
    </w:p>
    <w:p w:rsidR="009E09E0" w:rsidRPr="00F87E57" w:rsidRDefault="009E09E0" w:rsidP="009E09E0">
      <w:pPr>
        <w:rPr>
          <w:noProof w:val="0"/>
          <w:szCs w:val="22"/>
          <w:lang w:val="sl-SI"/>
        </w:rPr>
      </w:pPr>
      <w:r w:rsidRPr="00F87E57">
        <w:rPr>
          <w:noProof w:val="0"/>
          <w:szCs w:val="22"/>
          <w:lang w:val="sl-SI"/>
        </w:rPr>
        <w:t>(</w:t>
      </w:r>
      <w:r w:rsidR="003525FF" w:rsidRPr="00F87E57">
        <w:rPr>
          <w:noProof w:val="0"/>
          <w:szCs w:val="22"/>
          <w:lang w:val="sl-SI"/>
        </w:rPr>
        <w:t>rekombinantni koagulacijski faktor IX</w:t>
      </w:r>
      <w:r w:rsidRPr="00F87E57">
        <w:rPr>
          <w:noProof w:val="0"/>
          <w:szCs w:val="22"/>
          <w:lang w:val="sl-SI"/>
        </w:rPr>
        <w:t>)</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r>
      <w:r w:rsidR="00EB54FE" w:rsidRPr="00F87E57">
        <w:rPr>
          <w:b/>
          <w:noProof w:val="0"/>
          <w:szCs w:val="22"/>
          <w:lang w:val="sl-SI"/>
        </w:rPr>
        <w:t>NAVEDBA ENE ALI VEČ UČINKOVIN</w:t>
      </w:r>
    </w:p>
    <w:p w:rsidR="00812D16" w:rsidRPr="00F87E57" w:rsidRDefault="00812D16" w:rsidP="00262EAE">
      <w:pPr>
        <w:rPr>
          <w:noProof w:val="0"/>
          <w:szCs w:val="22"/>
          <w:lang w:val="sl-SI"/>
        </w:rPr>
      </w:pPr>
    </w:p>
    <w:p w:rsidR="00812D16" w:rsidRPr="00F87E57" w:rsidRDefault="007F5864" w:rsidP="00262EAE">
      <w:pPr>
        <w:rPr>
          <w:noProof w:val="0"/>
          <w:szCs w:val="22"/>
          <w:lang w:val="sl-SI"/>
        </w:rPr>
      </w:pPr>
      <w:r w:rsidRPr="00F87E57">
        <w:rPr>
          <w:noProof w:val="0"/>
          <w:szCs w:val="22"/>
          <w:lang w:val="sl-SI"/>
        </w:rPr>
        <w:t>Prašek</w:t>
      </w:r>
      <w:r w:rsidR="00F627E0" w:rsidRPr="00F87E57">
        <w:rPr>
          <w:noProof w:val="0"/>
          <w:szCs w:val="22"/>
          <w:lang w:val="sl-SI"/>
        </w:rPr>
        <w:t xml:space="preserve">: </w:t>
      </w:r>
      <w:r w:rsidR="00CF0BFC" w:rsidRPr="00F87E57">
        <w:rPr>
          <w:noProof w:val="0"/>
          <w:szCs w:val="22"/>
          <w:lang w:val="sl-SI"/>
        </w:rPr>
        <w:t>500</w:t>
      </w:r>
      <w:r w:rsidR="009E6617" w:rsidRPr="00F87E57">
        <w:rPr>
          <w:noProof w:val="0"/>
          <w:szCs w:val="22"/>
          <w:lang w:val="sl-SI"/>
        </w:rPr>
        <w:t> </w:t>
      </w:r>
      <w:r w:rsidRPr="00F87E57">
        <w:rPr>
          <w:noProof w:val="0"/>
          <w:szCs w:val="22"/>
          <w:lang w:val="sl-SI"/>
        </w:rPr>
        <w:t>i.e. nonak</w:t>
      </w:r>
      <w:r w:rsidR="00CF0BFC" w:rsidRPr="00F87E57">
        <w:rPr>
          <w:noProof w:val="0"/>
          <w:szCs w:val="22"/>
          <w:lang w:val="sl-SI"/>
        </w:rPr>
        <w:t>og</w:t>
      </w:r>
      <w:r w:rsidR="00077226" w:rsidRPr="00F87E57">
        <w:rPr>
          <w:noProof w:val="0"/>
          <w:szCs w:val="22"/>
          <w:lang w:val="sl-SI"/>
        </w:rPr>
        <w:t> </w:t>
      </w:r>
      <w:r w:rsidR="00CF0BFC" w:rsidRPr="00F87E57">
        <w:rPr>
          <w:noProof w:val="0"/>
          <w:szCs w:val="22"/>
          <w:lang w:val="sl-SI"/>
        </w:rPr>
        <w:t>beta</w:t>
      </w:r>
      <w:r w:rsidR="00077226" w:rsidRPr="00F87E57">
        <w:rPr>
          <w:noProof w:val="0"/>
          <w:szCs w:val="22"/>
          <w:lang w:val="sl-SI"/>
        </w:rPr>
        <w:t> </w:t>
      </w:r>
      <w:r w:rsidR="00CF0BFC" w:rsidRPr="00F87E57">
        <w:rPr>
          <w:noProof w:val="0"/>
          <w:szCs w:val="22"/>
          <w:lang w:val="sl-SI"/>
        </w:rPr>
        <w:t>pegol</w:t>
      </w:r>
      <w:r w:rsidRPr="00F87E57">
        <w:rPr>
          <w:noProof w:val="0"/>
          <w:szCs w:val="22"/>
          <w:lang w:val="sl-SI"/>
        </w:rPr>
        <w:t>a</w:t>
      </w:r>
      <w:r w:rsidR="00CF0BFC" w:rsidRPr="00F87E57">
        <w:rPr>
          <w:noProof w:val="0"/>
          <w:szCs w:val="22"/>
          <w:lang w:val="sl-SI"/>
        </w:rPr>
        <w:t xml:space="preserve"> (</w:t>
      </w:r>
      <w:r w:rsidRPr="00F87E57">
        <w:rPr>
          <w:noProof w:val="0"/>
          <w:szCs w:val="22"/>
          <w:lang w:val="sl-SI"/>
        </w:rPr>
        <w:t>približno</w:t>
      </w:r>
      <w:r w:rsidR="00CF0BFC" w:rsidRPr="00F87E57">
        <w:rPr>
          <w:noProof w:val="0"/>
          <w:szCs w:val="22"/>
          <w:lang w:val="sl-SI"/>
        </w:rPr>
        <w:t xml:space="preserve"> 125</w:t>
      </w:r>
      <w:r w:rsidR="009E6617" w:rsidRPr="00F87E57">
        <w:rPr>
          <w:noProof w:val="0"/>
          <w:szCs w:val="22"/>
          <w:lang w:val="sl-SI"/>
        </w:rPr>
        <w:t> </w:t>
      </w:r>
      <w:r w:rsidRPr="00F87E57">
        <w:rPr>
          <w:noProof w:val="0"/>
          <w:szCs w:val="22"/>
          <w:lang w:val="sl-SI"/>
        </w:rPr>
        <w:t>i.e.</w:t>
      </w:r>
      <w:r w:rsidR="00CF0BFC" w:rsidRPr="00F87E57">
        <w:rPr>
          <w:noProof w:val="0"/>
          <w:szCs w:val="22"/>
          <w:lang w:val="sl-SI"/>
        </w:rPr>
        <w:t xml:space="preserve">/ml </w:t>
      </w:r>
      <w:r w:rsidRPr="00F87E57">
        <w:rPr>
          <w:noProof w:val="0"/>
          <w:szCs w:val="22"/>
          <w:lang w:val="sl-SI"/>
        </w:rPr>
        <w:t>po rekonstituciji</w:t>
      </w:r>
      <w:r w:rsidR="00124703" w:rsidRPr="00F87E57">
        <w:rPr>
          <w:noProof w:val="0"/>
          <w:szCs w:val="22"/>
          <w:lang w:val="sl-SI"/>
        </w:rPr>
        <w:t>)</w:t>
      </w:r>
      <w:r w:rsidR="00204B55" w:rsidRPr="00F87E57">
        <w:rPr>
          <w:noProof w:val="0"/>
          <w:szCs w:val="22"/>
          <w:lang w:val="sl-SI"/>
        </w:rPr>
        <w:t>,</w:t>
      </w:r>
      <w:r w:rsidR="00AF6F9B" w:rsidRPr="00F87E57">
        <w:rPr>
          <w:noProof w:val="0"/>
          <w:szCs w:val="22"/>
          <w:lang w:val="sl-SI"/>
        </w:rPr>
        <w:t xml:space="preserve"> </w:t>
      </w:r>
    </w:p>
    <w:p w:rsidR="00812D16" w:rsidRPr="00F87E57" w:rsidRDefault="00812D16" w:rsidP="00262EAE">
      <w:pPr>
        <w:rPr>
          <w:noProof w:val="0"/>
          <w:szCs w:val="22"/>
          <w:lang w:val="sl-SI"/>
        </w:rPr>
      </w:pPr>
    </w:p>
    <w:p w:rsidR="00C555A8" w:rsidRPr="00F87E57" w:rsidRDefault="00C555A8"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r>
      <w:r w:rsidR="00EB54FE" w:rsidRPr="00F87E57">
        <w:rPr>
          <w:b/>
          <w:noProof w:val="0"/>
          <w:szCs w:val="22"/>
          <w:lang w:val="sl-SI"/>
        </w:rPr>
        <w:t>SEZNAM POMOŽNIH SNOVI</w:t>
      </w:r>
    </w:p>
    <w:p w:rsidR="00EB0347" w:rsidRPr="00F87E57" w:rsidRDefault="00EB0347" w:rsidP="00262EAE">
      <w:pPr>
        <w:rPr>
          <w:noProof w:val="0"/>
          <w:szCs w:val="22"/>
          <w:shd w:val="clear" w:color="auto" w:fill="BFBFBF"/>
          <w:lang w:val="sl-SI"/>
        </w:rPr>
      </w:pPr>
    </w:p>
    <w:p w:rsidR="00812D16" w:rsidRPr="00F87E57" w:rsidRDefault="00C71B63" w:rsidP="00262EAE">
      <w:pPr>
        <w:rPr>
          <w:noProof w:val="0"/>
          <w:szCs w:val="22"/>
          <w:lang w:val="sl-SI"/>
        </w:rPr>
      </w:pPr>
      <w:r w:rsidRPr="00F87E57">
        <w:rPr>
          <w:noProof w:val="0"/>
          <w:szCs w:val="22"/>
          <w:shd w:val="clear" w:color="auto" w:fill="BFBFBF"/>
          <w:lang w:val="sl-SI"/>
        </w:rPr>
        <w:t>Prašek</w:t>
      </w:r>
      <w:r w:rsidR="00F627E0" w:rsidRPr="00F87E57">
        <w:rPr>
          <w:noProof w:val="0"/>
          <w:szCs w:val="22"/>
          <w:shd w:val="clear" w:color="auto" w:fill="BFBFBF"/>
          <w:lang w:val="sl-SI"/>
        </w:rPr>
        <w:t>:</w:t>
      </w:r>
    </w:p>
    <w:p w:rsidR="00F627E0" w:rsidRPr="00F87E57" w:rsidRDefault="00C71B63" w:rsidP="00262EAE">
      <w:pPr>
        <w:rPr>
          <w:noProof w:val="0"/>
          <w:szCs w:val="22"/>
          <w:lang w:val="sl-SI"/>
        </w:rPr>
      </w:pPr>
      <w:r w:rsidRPr="00F87E57">
        <w:rPr>
          <w:noProof w:val="0"/>
          <w:szCs w:val="22"/>
          <w:lang w:val="sl-SI"/>
        </w:rPr>
        <w:t>natrijev klorid</w:t>
      </w:r>
      <w:r w:rsidR="00265C4F" w:rsidRPr="00F87E57">
        <w:rPr>
          <w:noProof w:val="0"/>
          <w:szCs w:val="22"/>
          <w:lang w:val="sl-SI"/>
        </w:rPr>
        <w:t xml:space="preserve">, </w:t>
      </w:r>
      <w:r w:rsidRPr="00F87E57">
        <w:rPr>
          <w:noProof w:val="0"/>
          <w:szCs w:val="22"/>
          <w:lang w:val="sl-SI"/>
        </w:rPr>
        <w:t>histidin</w:t>
      </w:r>
      <w:r w:rsidR="00550846" w:rsidRPr="00F87E57">
        <w:rPr>
          <w:noProof w:val="0"/>
          <w:szCs w:val="22"/>
          <w:lang w:val="sl-SI"/>
        </w:rPr>
        <w:t xml:space="preserve">, </w:t>
      </w:r>
      <w:r w:rsidRPr="00F87E57">
        <w:rPr>
          <w:noProof w:val="0"/>
          <w:szCs w:val="22"/>
          <w:lang w:val="sl-SI"/>
        </w:rPr>
        <w:t>saharoza</w:t>
      </w:r>
      <w:r w:rsidR="00265C4F" w:rsidRPr="00F87E57">
        <w:rPr>
          <w:noProof w:val="0"/>
          <w:szCs w:val="22"/>
          <w:lang w:val="sl-SI"/>
        </w:rPr>
        <w:t xml:space="preserve">, </w:t>
      </w:r>
      <w:r w:rsidRPr="00F87E57">
        <w:rPr>
          <w:noProof w:val="0"/>
          <w:szCs w:val="22"/>
          <w:lang w:val="sl-SI"/>
        </w:rPr>
        <w:t>polisorbat </w:t>
      </w:r>
      <w:r w:rsidR="00265C4F" w:rsidRPr="00F87E57">
        <w:rPr>
          <w:noProof w:val="0"/>
          <w:szCs w:val="22"/>
          <w:lang w:val="sl-SI"/>
        </w:rPr>
        <w:t xml:space="preserve">80, </w:t>
      </w:r>
      <w:r w:rsidRPr="00F87E57">
        <w:rPr>
          <w:noProof w:val="0"/>
          <w:szCs w:val="22"/>
          <w:lang w:val="sl-SI"/>
        </w:rPr>
        <w:t>ma</w:t>
      </w:r>
      <w:r w:rsidR="00CF0BFC" w:rsidRPr="00F87E57">
        <w:rPr>
          <w:noProof w:val="0"/>
          <w:szCs w:val="22"/>
          <w:lang w:val="sl-SI"/>
        </w:rPr>
        <w:t>nitol,</w:t>
      </w:r>
      <w:r w:rsidR="00F627E0" w:rsidRPr="00F87E57">
        <w:rPr>
          <w:noProof w:val="0"/>
          <w:szCs w:val="22"/>
          <w:lang w:val="sl-SI"/>
        </w:rPr>
        <w:t xml:space="preserve"> </w:t>
      </w:r>
      <w:r w:rsidRPr="00F87E57">
        <w:rPr>
          <w:noProof w:val="0"/>
          <w:szCs w:val="22"/>
          <w:lang w:val="sl-SI"/>
        </w:rPr>
        <w:t>natrijev hidroksid</w:t>
      </w:r>
      <w:r w:rsidR="00124703" w:rsidRPr="00F87E57">
        <w:rPr>
          <w:noProof w:val="0"/>
          <w:szCs w:val="22"/>
          <w:lang w:val="sl-SI"/>
        </w:rPr>
        <w:t xml:space="preserve"> in </w:t>
      </w:r>
      <w:r w:rsidRPr="00F87E57">
        <w:rPr>
          <w:noProof w:val="0"/>
          <w:szCs w:val="22"/>
          <w:lang w:val="sl-SI"/>
        </w:rPr>
        <w:t xml:space="preserve">klorovodikova </w:t>
      </w:r>
      <w:r w:rsidR="00494628" w:rsidRPr="00F87E57">
        <w:rPr>
          <w:noProof w:val="0"/>
          <w:szCs w:val="22"/>
          <w:lang w:val="sl-SI"/>
        </w:rPr>
        <w:t>kislina</w:t>
      </w:r>
      <w:r w:rsidR="006C202F" w:rsidRPr="00F87E57">
        <w:rPr>
          <w:noProof w:val="0"/>
          <w:szCs w:val="22"/>
          <w:lang w:val="sl-SI"/>
        </w:rPr>
        <w:t>.</w:t>
      </w:r>
    </w:p>
    <w:p w:rsidR="00F627E0" w:rsidRPr="00F87E57" w:rsidRDefault="00F627E0" w:rsidP="00262EAE">
      <w:pPr>
        <w:rPr>
          <w:noProof w:val="0"/>
          <w:szCs w:val="22"/>
          <w:lang w:val="sl-SI"/>
        </w:rPr>
      </w:pPr>
    </w:p>
    <w:p w:rsidR="00790341" w:rsidRPr="00F87E57" w:rsidRDefault="00C71B63" w:rsidP="00262EAE">
      <w:pPr>
        <w:rPr>
          <w:noProof w:val="0"/>
          <w:szCs w:val="22"/>
          <w:lang w:val="sl-SI"/>
        </w:rPr>
      </w:pPr>
      <w:r w:rsidRPr="00F87E57">
        <w:rPr>
          <w:noProof w:val="0"/>
          <w:szCs w:val="22"/>
          <w:lang w:val="sl-SI"/>
        </w:rPr>
        <w:t>Vehikel: histidin</w:t>
      </w:r>
      <w:r w:rsidR="00B53244" w:rsidRPr="00F87E57">
        <w:rPr>
          <w:noProof w:val="0"/>
          <w:szCs w:val="22"/>
          <w:lang w:val="sl-SI"/>
        </w:rPr>
        <w:t xml:space="preserve">, </w:t>
      </w:r>
      <w:r w:rsidRPr="00F87E57">
        <w:rPr>
          <w:noProof w:val="0"/>
          <w:szCs w:val="22"/>
          <w:lang w:val="sl-SI"/>
        </w:rPr>
        <w:t>voda za injekcije</w:t>
      </w:r>
      <w:r w:rsidR="006309EE" w:rsidRPr="00F87E57">
        <w:rPr>
          <w:noProof w:val="0"/>
          <w:szCs w:val="22"/>
          <w:lang w:val="sl-SI"/>
        </w:rPr>
        <w:t xml:space="preserve">, </w:t>
      </w:r>
      <w:r w:rsidR="00124703" w:rsidRPr="00F87E57">
        <w:rPr>
          <w:noProof w:val="0"/>
          <w:szCs w:val="22"/>
          <w:lang w:val="sl-SI"/>
        </w:rPr>
        <w:t xml:space="preserve">natrijev hidroksid in </w:t>
      </w:r>
      <w:r w:rsidRPr="00F87E57">
        <w:rPr>
          <w:noProof w:val="0"/>
          <w:szCs w:val="22"/>
          <w:lang w:val="sl-SI"/>
        </w:rPr>
        <w:t>klorovodikova kislina</w:t>
      </w:r>
      <w:r w:rsidR="006C202F" w:rsidRPr="00F87E57">
        <w:rPr>
          <w:noProof w:val="0"/>
          <w:szCs w:val="22"/>
          <w:lang w:val="sl-SI"/>
        </w:rPr>
        <w:t>.</w:t>
      </w:r>
    </w:p>
    <w:p w:rsidR="00812D16" w:rsidRPr="00F87E57" w:rsidRDefault="00812D16" w:rsidP="00262EAE">
      <w:pPr>
        <w:rPr>
          <w:noProof w:val="0"/>
          <w:szCs w:val="22"/>
          <w:lang w:val="sl-SI"/>
        </w:rPr>
      </w:pPr>
    </w:p>
    <w:p w:rsidR="007658B6" w:rsidRPr="00F87E57" w:rsidRDefault="007658B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4.</w:t>
      </w:r>
      <w:r w:rsidRPr="00F87E57">
        <w:rPr>
          <w:b/>
          <w:noProof w:val="0"/>
          <w:szCs w:val="22"/>
          <w:lang w:val="sl-SI"/>
        </w:rPr>
        <w:tab/>
      </w:r>
      <w:r w:rsidR="00EB54FE" w:rsidRPr="00F87E57">
        <w:rPr>
          <w:b/>
          <w:noProof w:val="0"/>
          <w:szCs w:val="22"/>
          <w:lang w:val="sl-SI"/>
        </w:rPr>
        <w:t>FARMACEVTSKA OBLIKA IN VSEBINA</w:t>
      </w:r>
    </w:p>
    <w:p w:rsidR="00812D16" w:rsidRPr="00F87E57" w:rsidRDefault="00812D16" w:rsidP="00262EAE">
      <w:pPr>
        <w:rPr>
          <w:noProof w:val="0"/>
          <w:szCs w:val="22"/>
          <w:lang w:val="sl-SI"/>
        </w:rPr>
      </w:pPr>
    </w:p>
    <w:p w:rsidR="00B53244" w:rsidRPr="00F87E57" w:rsidRDefault="00D962FC" w:rsidP="00262EAE">
      <w:pPr>
        <w:rPr>
          <w:noProof w:val="0"/>
          <w:szCs w:val="22"/>
          <w:lang w:val="sl-SI"/>
        </w:rPr>
      </w:pPr>
      <w:r w:rsidRPr="00F87E57">
        <w:rPr>
          <w:iCs/>
          <w:noProof w:val="0"/>
          <w:szCs w:val="22"/>
          <w:shd w:val="clear" w:color="auto" w:fill="BFBFBF"/>
          <w:lang w:val="sl-SI"/>
        </w:rPr>
        <w:t>prašek in vehikel za raztopino za injiciranje</w:t>
      </w:r>
    </w:p>
    <w:p w:rsidR="00B53244" w:rsidRPr="00F87E57" w:rsidRDefault="00B53244" w:rsidP="00262EAE">
      <w:pPr>
        <w:rPr>
          <w:noProof w:val="0"/>
          <w:szCs w:val="22"/>
          <w:lang w:val="sl-SI"/>
        </w:rPr>
      </w:pPr>
    </w:p>
    <w:p w:rsidR="00B53244" w:rsidRPr="00F87E57" w:rsidRDefault="00D962FC" w:rsidP="00262EAE">
      <w:pPr>
        <w:rPr>
          <w:noProof w:val="0"/>
          <w:szCs w:val="22"/>
          <w:lang w:val="sl-SI"/>
        </w:rPr>
      </w:pPr>
      <w:r w:rsidRPr="00F87E57">
        <w:rPr>
          <w:noProof w:val="0"/>
          <w:szCs w:val="22"/>
          <w:lang w:val="sl-SI"/>
        </w:rPr>
        <w:t>Vsebina pakiranja</w:t>
      </w:r>
      <w:r w:rsidR="00B53244" w:rsidRPr="00F87E57">
        <w:rPr>
          <w:noProof w:val="0"/>
          <w:szCs w:val="22"/>
          <w:lang w:val="sl-SI"/>
        </w:rPr>
        <w:t xml:space="preserve">: </w:t>
      </w:r>
      <w:r w:rsidRPr="00F87E57">
        <w:rPr>
          <w:noProof w:val="0"/>
          <w:szCs w:val="22"/>
          <w:lang w:val="sl-SI"/>
        </w:rPr>
        <w:t>1 viala s praškom</w:t>
      </w:r>
      <w:r w:rsidR="00B53244" w:rsidRPr="00F87E57">
        <w:rPr>
          <w:noProof w:val="0"/>
          <w:szCs w:val="22"/>
          <w:lang w:val="sl-SI"/>
        </w:rPr>
        <w:t xml:space="preserve">, </w:t>
      </w:r>
      <w:r w:rsidR="00CD01E0" w:rsidRPr="00F87E57">
        <w:rPr>
          <w:noProof w:val="0"/>
          <w:szCs w:val="22"/>
          <w:lang w:val="sl-SI"/>
        </w:rPr>
        <w:t>4</w:t>
      </w:r>
      <w:r w:rsidR="00E44FE7" w:rsidRPr="00F87E57">
        <w:rPr>
          <w:noProof w:val="0"/>
          <w:szCs w:val="22"/>
          <w:lang w:val="sl-SI"/>
        </w:rPr>
        <w:t> </w:t>
      </w:r>
      <w:r w:rsidR="00CD01E0" w:rsidRPr="00F87E57">
        <w:rPr>
          <w:noProof w:val="0"/>
          <w:szCs w:val="22"/>
          <w:lang w:val="sl-SI"/>
        </w:rPr>
        <w:t xml:space="preserve">ml </w:t>
      </w:r>
      <w:r w:rsidRPr="00F87E57">
        <w:rPr>
          <w:noProof w:val="0"/>
          <w:szCs w:val="22"/>
          <w:lang w:val="sl-SI"/>
        </w:rPr>
        <w:t xml:space="preserve">vehikla v napolnjeni injekcijski brizgi, </w:t>
      </w:r>
      <w:r w:rsidR="009E09E0" w:rsidRPr="00F87E57">
        <w:rPr>
          <w:noProof w:val="0"/>
          <w:szCs w:val="22"/>
          <w:lang w:val="sl-SI"/>
        </w:rPr>
        <w:t>1 </w:t>
      </w:r>
      <w:r w:rsidR="000B5BF3" w:rsidRPr="00F87E57">
        <w:rPr>
          <w:noProof w:val="0"/>
          <w:szCs w:val="22"/>
          <w:lang w:val="sl-SI"/>
        </w:rPr>
        <w:t>potisni bat</w:t>
      </w:r>
      <w:r w:rsidRPr="00F87E57">
        <w:rPr>
          <w:noProof w:val="0"/>
          <w:szCs w:val="22"/>
          <w:lang w:val="sl-SI"/>
        </w:rPr>
        <w:t xml:space="preserve"> in </w:t>
      </w:r>
      <w:r w:rsidR="009E09E0" w:rsidRPr="00F87E57">
        <w:rPr>
          <w:noProof w:val="0"/>
          <w:szCs w:val="22"/>
          <w:lang w:val="sl-SI"/>
        </w:rPr>
        <w:t>1 </w:t>
      </w:r>
      <w:r w:rsidRPr="00F87E57">
        <w:rPr>
          <w:noProof w:val="0"/>
          <w:szCs w:val="22"/>
          <w:lang w:val="sl-SI"/>
        </w:rPr>
        <w:t>nastavek za vialo</w:t>
      </w:r>
      <w:r w:rsidR="006C202F" w:rsidRPr="00F87E57">
        <w:rPr>
          <w:noProof w:val="0"/>
          <w:szCs w:val="22"/>
          <w:lang w:val="sl-SI"/>
        </w:rPr>
        <w:t>.</w:t>
      </w:r>
    </w:p>
    <w:p w:rsidR="00812D16" w:rsidRPr="00F87E57" w:rsidRDefault="00812D16" w:rsidP="00262EAE">
      <w:pPr>
        <w:rPr>
          <w:noProof w:val="0"/>
          <w:szCs w:val="22"/>
          <w:lang w:val="sl-SI"/>
        </w:rPr>
      </w:pPr>
    </w:p>
    <w:p w:rsidR="007658B6" w:rsidRPr="00F87E57" w:rsidRDefault="007658B6" w:rsidP="00262EAE">
      <w:pPr>
        <w:rPr>
          <w:noProof w:val="0"/>
          <w:szCs w:val="22"/>
          <w:lang w:val="sl-SI"/>
        </w:rPr>
      </w:pPr>
    </w:p>
    <w:p w:rsidR="00812D16" w:rsidRPr="00F87E57" w:rsidRDefault="006E0860"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r>
      <w:r w:rsidR="002464A6" w:rsidRPr="00F87E57">
        <w:rPr>
          <w:b/>
          <w:noProof w:val="0"/>
          <w:szCs w:val="22"/>
          <w:lang w:val="sl-SI"/>
        </w:rPr>
        <w:t>POSTOPEK IN POT(I) UPORABE ZDRAVILA</w:t>
      </w:r>
    </w:p>
    <w:p w:rsidR="00812D16" w:rsidRPr="00F87E57" w:rsidRDefault="00812D16" w:rsidP="00262EAE">
      <w:pPr>
        <w:rPr>
          <w:noProof w:val="0"/>
          <w:szCs w:val="22"/>
          <w:lang w:val="sl-SI"/>
        </w:rPr>
      </w:pPr>
    </w:p>
    <w:p w:rsidR="00CF0BFC" w:rsidRPr="00F87E57" w:rsidRDefault="0001044C" w:rsidP="00262EAE">
      <w:pPr>
        <w:rPr>
          <w:noProof w:val="0"/>
          <w:szCs w:val="22"/>
          <w:lang w:val="sl-SI"/>
        </w:rPr>
      </w:pPr>
      <w:r w:rsidRPr="00F87E57">
        <w:rPr>
          <w:noProof w:val="0"/>
          <w:szCs w:val="22"/>
          <w:lang w:val="sl-SI"/>
        </w:rPr>
        <w:t>Pred uporabo preberite priloženo navodilo!</w:t>
      </w:r>
    </w:p>
    <w:p w:rsidR="00CF0BFC" w:rsidRPr="00F87E57" w:rsidRDefault="00CF0BFC" w:rsidP="00262EAE">
      <w:pPr>
        <w:rPr>
          <w:noProof w:val="0"/>
          <w:szCs w:val="22"/>
          <w:lang w:val="sl-SI"/>
        </w:rPr>
      </w:pPr>
    </w:p>
    <w:p w:rsidR="00CD01E0" w:rsidRPr="00F87E57" w:rsidRDefault="00C61952" w:rsidP="00262EAE">
      <w:pPr>
        <w:rPr>
          <w:noProof w:val="0"/>
          <w:szCs w:val="22"/>
          <w:lang w:val="sl-SI"/>
        </w:rPr>
      </w:pPr>
      <w:r w:rsidRPr="00F87E57">
        <w:rPr>
          <w:noProof w:val="0"/>
          <w:szCs w:val="22"/>
          <w:lang w:val="sl-SI"/>
        </w:rPr>
        <w:t>i</w:t>
      </w:r>
      <w:r w:rsidR="0001044C" w:rsidRPr="00F87E57">
        <w:rPr>
          <w:noProof w:val="0"/>
          <w:szCs w:val="22"/>
          <w:lang w:val="sl-SI"/>
        </w:rPr>
        <w:t>ntravenska uporaba po rekonstituciji</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r>
      <w:r w:rsidR="002464A6" w:rsidRPr="00F87E57">
        <w:rPr>
          <w:b/>
          <w:noProof w:val="0"/>
          <w:szCs w:val="22"/>
          <w:lang w:val="sl-SI"/>
        </w:rPr>
        <w:t>POSEBNO OPOZORILO O SHRANJEVANJU ZDRAVILA ZUNAJ DOSEGA IN POGLEDA OTROK</w:t>
      </w:r>
    </w:p>
    <w:p w:rsidR="00812D16" w:rsidRPr="00F87E57" w:rsidRDefault="00812D16" w:rsidP="00262EAE">
      <w:pPr>
        <w:rPr>
          <w:noProof w:val="0"/>
          <w:szCs w:val="22"/>
          <w:lang w:val="sl-SI"/>
        </w:rPr>
      </w:pPr>
    </w:p>
    <w:p w:rsidR="00812D16" w:rsidRPr="00F87E57" w:rsidRDefault="0001044C" w:rsidP="00262EAE">
      <w:pPr>
        <w:outlineLvl w:val="0"/>
        <w:rPr>
          <w:noProof w:val="0"/>
          <w:szCs w:val="22"/>
          <w:lang w:val="sl-SI"/>
        </w:rPr>
      </w:pPr>
      <w:r w:rsidRPr="00F87E57">
        <w:rPr>
          <w:noProof w:val="0"/>
          <w:szCs w:val="22"/>
          <w:lang w:val="sl-SI"/>
        </w:rPr>
        <w:t>Zdravilo shranjujte nedosegljivo otrokom!</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7.</w:t>
      </w:r>
      <w:r w:rsidRPr="00F87E57">
        <w:rPr>
          <w:b/>
          <w:noProof w:val="0"/>
          <w:szCs w:val="22"/>
          <w:lang w:val="sl-SI"/>
        </w:rPr>
        <w:tab/>
      </w:r>
      <w:r w:rsidR="002464A6" w:rsidRPr="00F87E57">
        <w:rPr>
          <w:b/>
          <w:noProof w:val="0"/>
          <w:szCs w:val="22"/>
          <w:lang w:val="sl-SI"/>
        </w:rPr>
        <w:t>DRUGA POSEBNA OPOZORILA, ČE SO POTREBNA</w:t>
      </w:r>
    </w:p>
    <w:p w:rsidR="00812D16" w:rsidRPr="00F87E57" w:rsidRDefault="00812D16" w:rsidP="00262EAE">
      <w:pPr>
        <w:rPr>
          <w:noProof w:val="0"/>
          <w:szCs w:val="22"/>
          <w:lang w:val="sl-SI"/>
        </w:rPr>
      </w:pPr>
    </w:p>
    <w:p w:rsidR="00812D16" w:rsidRPr="00F87E57" w:rsidRDefault="00812D16" w:rsidP="00262EAE">
      <w:pPr>
        <w:tabs>
          <w:tab w:val="left" w:pos="749"/>
        </w:tabs>
        <w:rPr>
          <w:noProof w:val="0"/>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8.</w:t>
      </w:r>
      <w:r w:rsidRPr="00F87E57">
        <w:rPr>
          <w:b/>
          <w:noProof w:val="0"/>
          <w:lang w:val="sl-SI"/>
        </w:rPr>
        <w:tab/>
      </w:r>
      <w:r w:rsidR="002464A6" w:rsidRPr="00F87E57">
        <w:rPr>
          <w:b/>
          <w:noProof w:val="0"/>
          <w:lang w:val="sl-SI"/>
        </w:rPr>
        <w:t>DATUM IZTEKA ROKA UPORABNOSTI ZDRAVILA</w:t>
      </w:r>
    </w:p>
    <w:p w:rsidR="00812D16" w:rsidRPr="00F87E57" w:rsidRDefault="00812D16" w:rsidP="00262EAE">
      <w:pPr>
        <w:rPr>
          <w:noProof w:val="0"/>
          <w:lang w:val="sl-SI"/>
        </w:rPr>
      </w:pPr>
    </w:p>
    <w:p w:rsidR="00CD01E0" w:rsidRPr="00F87E57" w:rsidRDefault="005602E0" w:rsidP="00262EAE">
      <w:pPr>
        <w:rPr>
          <w:noProof w:val="0"/>
          <w:lang w:val="sl-SI"/>
        </w:rPr>
      </w:pPr>
      <w:r w:rsidRPr="00F87E57">
        <w:rPr>
          <w:noProof w:val="0"/>
          <w:lang w:val="sl-SI"/>
        </w:rPr>
        <w:t>EXP</w:t>
      </w:r>
    </w:p>
    <w:p w:rsidR="00812D16" w:rsidRPr="00F87E57" w:rsidRDefault="00812D16" w:rsidP="00262EAE">
      <w:pPr>
        <w:rPr>
          <w:noProof w:val="0"/>
          <w:szCs w:val="22"/>
          <w:lang w:val="sl-SI"/>
        </w:rPr>
      </w:pPr>
    </w:p>
    <w:p w:rsidR="007658B6" w:rsidRPr="00F87E57" w:rsidRDefault="007658B6" w:rsidP="00262EAE">
      <w:pPr>
        <w:rPr>
          <w:noProof w:val="0"/>
          <w:szCs w:val="22"/>
          <w:lang w:val="sl-SI"/>
        </w:rPr>
      </w:pPr>
    </w:p>
    <w:p w:rsidR="00812D16" w:rsidRPr="00F87E57" w:rsidRDefault="00812D16" w:rsidP="002A59E9">
      <w:pPr>
        <w:keepNext/>
        <w:keepLines/>
        <w:pBdr>
          <w:top w:val="single" w:sz="4" w:space="1" w:color="auto"/>
          <w:left w:val="single" w:sz="4" w:space="4" w:color="auto"/>
          <w:bottom w:val="single" w:sz="4" w:space="1" w:color="auto"/>
          <w:right w:val="single" w:sz="4" w:space="4" w:color="auto"/>
        </w:pBdr>
        <w:suppressAutoHyphens w:val="0"/>
        <w:ind w:left="567" w:hanging="567"/>
        <w:outlineLvl w:val="0"/>
        <w:rPr>
          <w:noProof w:val="0"/>
          <w:szCs w:val="22"/>
          <w:lang w:val="sl-SI"/>
        </w:rPr>
      </w:pPr>
      <w:r w:rsidRPr="00F87E57">
        <w:rPr>
          <w:b/>
          <w:noProof w:val="0"/>
          <w:szCs w:val="22"/>
          <w:lang w:val="sl-SI"/>
        </w:rPr>
        <w:t>9.</w:t>
      </w:r>
      <w:r w:rsidRPr="00F87E57">
        <w:rPr>
          <w:b/>
          <w:noProof w:val="0"/>
          <w:szCs w:val="22"/>
          <w:lang w:val="sl-SI"/>
        </w:rPr>
        <w:tab/>
      </w:r>
      <w:r w:rsidR="002464A6" w:rsidRPr="00F87E57">
        <w:rPr>
          <w:b/>
          <w:noProof w:val="0"/>
          <w:szCs w:val="22"/>
          <w:lang w:val="sl-SI"/>
        </w:rPr>
        <w:t>POSEBNA NAVODILA ZA SHRANJEVANJE</w:t>
      </w:r>
    </w:p>
    <w:p w:rsidR="00812D16" w:rsidRPr="00F87E57" w:rsidRDefault="00812D16" w:rsidP="002A59E9">
      <w:pPr>
        <w:keepNext/>
        <w:keepLines/>
        <w:rPr>
          <w:noProof w:val="0"/>
          <w:szCs w:val="22"/>
          <w:lang w:val="sl-SI"/>
        </w:rPr>
      </w:pPr>
    </w:p>
    <w:p w:rsidR="00812D16" w:rsidRPr="00F87E57" w:rsidRDefault="00A16519" w:rsidP="002A59E9">
      <w:pPr>
        <w:keepNext/>
        <w:keepLines/>
        <w:ind w:left="567" w:hanging="567"/>
        <w:rPr>
          <w:noProof w:val="0"/>
          <w:szCs w:val="22"/>
          <w:lang w:val="sl-SI"/>
        </w:rPr>
      </w:pPr>
      <w:r w:rsidRPr="00F87E57">
        <w:rPr>
          <w:noProof w:val="0"/>
          <w:szCs w:val="22"/>
          <w:lang w:val="sl-SI"/>
        </w:rPr>
        <w:t>Shranjujte v hladilniku. Ne zamrzujte.</w:t>
      </w:r>
    </w:p>
    <w:p w:rsidR="00CD01E0" w:rsidRPr="00F87E57" w:rsidRDefault="00A831B7" w:rsidP="00760F13">
      <w:pPr>
        <w:rPr>
          <w:noProof w:val="0"/>
          <w:szCs w:val="22"/>
          <w:lang w:val="sl-SI"/>
        </w:rPr>
      </w:pPr>
      <w:r>
        <w:rPr>
          <w:noProof w:val="0"/>
          <w:szCs w:val="22"/>
          <w:lang w:val="sl-SI"/>
        </w:rPr>
        <w:t xml:space="preserve">Zdravilo </w:t>
      </w:r>
      <w:r w:rsidR="000B5BF3" w:rsidRPr="00F87E57">
        <w:rPr>
          <w:noProof w:val="0"/>
          <w:szCs w:val="22"/>
          <w:lang w:val="sl-SI"/>
        </w:rPr>
        <w:t xml:space="preserve">lahko </w:t>
      </w:r>
      <w:r w:rsidR="00A16519" w:rsidRPr="00F87E57">
        <w:rPr>
          <w:noProof w:val="0"/>
          <w:szCs w:val="22"/>
          <w:lang w:val="sl-SI"/>
        </w:rPr>
        <w:t xml:space="preserve">shranjujete pri sobni temperaturi </w:t>
      </w:r>
      <w:r w:rsidR="006148AA" w:rsidRPr="00F87E57">
        <w:rPr>
          <w:noProof w:val="0"/>
          <w:szCs w:val="22"/>
          <w:lang w:val="sl-SI"/>
        </w:rPr>
        <w:t>(</w:t>
      </w:r>
      <w:r w:rsidR="00A16519" w:rsidRPr="00F87E57">
        <w:rPr>
          <w:noProof w:val="0"/>
          <w:szCs w:val="22"/>
          <w:lang w:val="sl-SI"/>
        </w:rPr>
        <w:t>do</w:t>
      </w:r>
      <w:r w:rsidR="00CD01E0" w:rsidRPr="00F87E57">
        <w:rPr>
          <w:noProof w:val="0"/>
          <w:szCs w:val="22"/>
          <w:lang w:val="sl-SI"/>
        </w:rPr>
        <w:t xml:space="preserve"> 30</w:t>
      </w:r>
      <w:r w:rsidR="00A16519" w:rsidRPr="00F87E57">
        <w:rPr>
          <w:noProof w:val="0"/>
          <w:szCs w:val="22"/>
          <w:lang w:val="sl-SI"/>
        </w:rPr>
        <w:t> </w:t>
      </w:r>
      <w:r w:rsidR="00CD01E0" w:rsidRPr="00F87E57">
        <w:rPr>
          <w:noProof w:val="0"/>
          <w:szCs w:val="22"/>
          <w:lang w:val="sl-SI"/>
        </w:rPr>
        <w:t>°C</w:t>
      </w:r>
      <w:r w:rsidR="006148AA" w:rsidRPr="00F87E57">
        <w:rPr>
          <w:noProof w:val="0"/>
          <w:szCs w:val="22"/>
          <w:lang w:val="sl-SI"/>
        </w:rPr>
        <w:t>)</w:t>
      </w:r>
      <w:r>
        <w:rPr>
          <w:noProof w:val="0"/>
          <w:szCs w:val="22"/>
          <w:lang w:val="sl-SI"/>
        </w:rPr>
        <w:t xml:space="preserve">, </w:t>
      </w:r>
      <w:r w:rsidRPr="00A831B7">
        <w:rPr>
          <w:noProof w:val="0"/>
          <w:szCs w:val="22"/>
          <w:lang w:val="sl-SI"/>
        </w:rPr>
        <w:t>največ enkrat za obdobje do 6 mesecev</w:t>
      </w:r>
      <w:r>
        <w:rPr>
          <w:noProof w:val="0"/>
          <w:szCs w:val="22"/>
          <w:lang w:val="sl-SI"/>
        </w:rPr>
        <w:t>.</w:t>
      </w:r>
      <w:r w:rsidR="00CF0BFC" w:rsidRPr="00F87E57">
        <w:rPr>
          <w:noProof w:val="0"/>
          <w:szCs w:val="22"/>
          <w:lang w:val="sl-SI"/>
        </w:rPr>
        <w:t xml:space="preserve"> </w:t>
      </w:r>
      <w:r w:rsidR="00137BBA" w:rsidRPr="00F87E57">
        <w:rPr>
          <w:noProof w:val="0"/>
          <w:szCs w:val="22"/>
          <w:lang w:val="sl-SI"/>
        </w:rPr>
        <w:t xml:space="preserve">Po </w:t>
      </w:r>
      <w:r w:rsidR="008276D3" w:rsidRPr="00F87E57">
        <w:rPr>
          <w:noProof w:val="0"/>
          <w:szCs w:val="22"/>
          <w:lang w:val="sl-SI"/>
        </w:rPr>
        <w:t>začetku shranjevanja</w:t>
      </w:r>
      <w:r w:rsidR="00137BBA" w:rsidRPr="00F87E57">
        <w:rPr>
          <w:noProof w:val="0"/>
          <w:szCs w:val="22"/>
          <w:lang w:val="sl-SI"/>
        </w:rPr>
        <w:t xml:space="preserve"> </w:t>
      </w:r>
      <w:r w:rsidR="005602E0" w:rsidRPr="00F87E57">
        <w:rPr>
          <w:noProof w:val="0"/>
          <w:szCs w:val="22"/>
          <w:lang w:val="sl-SI"/>
        </w:rPr>
        <w:t>pri</w:t>
      </w:r>
      <w:r w:rsidR="00137BBA" w:rsidRPr="00F87E57">
        <w:rPr>
          <w:noProof w:val="0"/>
          <w:szCs w:val="22"/>
          <w:lang w:val="sl-SI"/>
        </w:rPr>
        <w:t xml:space="preserve"> sobni temperaturi zdravila ne smete da</w:t>
      </w:r>
      <w:r w:rsidR="007A571C" w:rsidRPr="00F87E57">
        <w:rPr>
          <w:noProof w:val="0"/>
          <w:szCs w:val="22"/>
          <w:lang w:val="sl-SI"/>
        </w:rPr>
        <w:t>ja</w:t>
      </w:r>
      <w:r w:rsidR="00137BBA" w:rsidRPr="00F87E57">
        <w:rPr>
          <w:noProof w:val="0"/>
          <w:szCs w:val="22"/>
          <w:lang w:val="sl-SI"/>
        </w:rPr>
        <w:t>ti nazaj v hladilnik.</w:t>
      </w:r>
    </w:p>
    <w:p w:rsidR="00F14F66" w:rsidRPr="00F87E57" w:rsidRDefault="00F14F66" w:rsidP="00262EAE">
      <w:pPr>
        <w:ind w:left="567" w:hanging="567"/>
        <w:rPr>
          <w:noProof w:val="0"/>
          <w:szCs w:val="22"/>
          <w:lang w:val="sl-SI"/>
        </w:rPr>
      </w:pPr>
    </w:p>
    <w:p w:rsidR="00CD01E0" w:rsidRPr="00F87E57" w:rsidRDefault="00137BBA" w:rsidP="00262EAE">
      <w:pPr>
        <w:ind w:left="567" w:hanging="567"/>
        <w:rPr>
          <w:noProof w:val="0"/>
          <w:szCs w:val="22"/>
          <w:lang w:val="sl-SI"/>
        </w:rPr>
      </w:pPr>
      <w:r w:rsidRPr="00F87E57">
        <w:rPr>
          <w:noProof w:val="0"/>
          <w:szCs w:val="22"/>
          <w:lang w:val="sl-SI"/>
        </w:rPr>
        <w:t>Datum odvzema zdravila iz hladilnika</w:t>
      </w:r>
      <w:r w:rsidR="00CD01E0" w:rsidRPr="00F87E57">
        <w:rPr>
          <w:noProof w:val="0"/>
          <w:szCs w:val="22"/>
          <w:lang w:val="sl-SI"/>
        </w:rPr>
        <w:t>: ____________</w:t>
      </w:r>
    </w:p>
    <w:p w:rsidR="00CD01E0" w:rsidRPr="00F87E57" w:rsidRDefault="00CD01E0" w:rsidP="00262EAE">
      <w:pPr>
        <w:ind w:left="567" w:hanging="567"/>
        <w:rPr>
          <w:noProof w:val="0"/>
          <w:szCs w:val="22"/>
          <w:lang w:val="sl-SI"/>
        </w:rPr>
      </w:pPr>
    </w:p>
    <w:p w:rsidR="00CD01E0" w:rsidRPr="00F87E57" w:rsidRDefault="00137BBA" w:rsidP="00262EAE">
      <w:pPr>
        <w:ind w:left="567" w:hanging="567"/>
        <w:rPr>
          <w:noProof w:val="0"/>
          <w:szCs w:val="22"/>
          <w:lang w:val="sl-SI"/>
        </w:rPr>
      </w:pPr>
      <w:r w:rsidRPr="00F87E57">
        <w:rPr>
          <w:noProof w:val="0"/>
          <w:szCs w:val="22"/>
          <w:lang w:val="sl-SI"/>
        </w:rPr>
        <w:t>Shranjujte v originalni ovojnini za zagotovitev zaščite pred svetlobo.</w:t>
      </w:r>
    </w:p>
    <w:p w:rsidR="00CD01E0" w:rsidRPr="00F87E57" w:rsidRDefault="00CD01E0" w:rsidP="00262EAE">
      <w:pPr>
        <w:ind w:left="567" w:hanging="567"/>
        <w:rPr>
          <w:noProof w:val="0"/>
          <w:szCs w:val="22"/>
          <w:lang w:val="sl-SI"/>
        </w:rPr>
      </w:pPr>
    </w:p>
    <w:p w:rsidR="007658B6" w:rsidRPr="00F87E57" w:rsidRDefault="007658B6" w:rsidP="00262EAE">
      <w:pPr>
        <w:ind w:left="567" w:hanging="567"/>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10.</w:t>
      </w:r>
      <w:r w:rsidRPr="00F87E57">
        <w:rPr>
          <w:b/>
          <w:noProof w:val="0"/>
          <w:szCs w:val="22"/>
          <w:lang w:val="sl-SI"/>
        </w:rPr>
        <w:tab/>
      </w:r>
      <w:r w:rsidR="002464A6" w:rsidRPr="00F87E57">
        <w:rPr>
          <w:b/>
          <w:noProof w:val="0"/>
          <w:szCs w:val="22"/>
          <w:lang w:val="sl-SI"/>
        </w:rPr>
        <w:t>POSEBNI VARNOSTNI UKREPI ZA ODSTRANJEVANJE NEUPORABLJENIH ZDRAVIL ALI IZ NJIH NASTALIH ODPADNIH SNOVI, KADAR SO POTREBNI</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11.</w:t>
      </w:r>
      <w:r w:rsidRPr="00F87E57">
        <w:rPr>
          <w:b/>
          <w:noProof w:val="0"/>
          <w:szCs w:val="22"/>
          <w:lang w:val="sl-SI"/>
        </w:rPr>
        <w:tab/>
      </w:r>
      <w:r w:rsidR="002464A6" w:rsidRPr="00F87E57">
        <w:rPr>
          <w:b/>
          <w:noProof w:val="0"/>
          <w:szCs w:val="22"/>
          <w:lang w:val="sl-SI"/>
        </w:rPr>
        <w:t>IME IN NASLOV IMETNIKA DOVOLJENJA ZA PROMET Z ZDRAVILOM</w:t>
      </w:r>
    </w:p>
    <w:p w:rsidR="00812D16" w:rsidRPr="00F87E57" w:rsidRDefault="00812D16" w:rsidP="00262EAE">
      <w:pPr>
        <w:rPr>
          <w:noProof w:val="0"/>
          <w:szCs w:val="22"/>
          <w:lang w:val="sl-SI"/>
        </w:rPr>
      </w:pPr>
    </w:p>
    <w:p w:rsidR="00812D16" w:rsidRPr="00F87E57" w:rsidRDefault="00A64DF1" w:rsidP="00262EAE">
      <w:pPr>
        <w:rPr>
          <w:noProof w:val="0"/>
          <w:szCs w:val="22"/>
          <w:lang w:val="sl-SI"/>
        </w:rPr>
      </w:pPr>
      <w:r w:rsidRPr="00F87E57">
        <w:rPr>
          <w:noProof w:val="0"/>
          <w:szCs w:val="22"/>
          <w:lang w:val="sl-SI"/>
        </w:rPr>
        <w:t>Novo Nordisk </w:t>
      </w:r>
      <w:r w:rsidR="00CD01E0" w:rsidRPr="00F87E57">
        <w:rPr>
          <w:noProof w:val="0"/>
          <w:szCs w:val="22"/>
          <w:lang w:val="sl-SI"/>
        </w:rPr>
        <w:t>A/S</w:t>
      </w:r>
    </w:p>
    <w:p w:rsidR="00CD01E0" w:rsidRPr="00F87E57" w:rsidRDefault="00A64DF1" w:rsidP="00262EAE">
      <w:pPr>
        <w:rPr>
          <w:noProof w:val="0"/>
          <w:szCs w:val="22"/>
          <w:lang w:val="sl-SI"/>
        </w:rPr>
      </w:pPr>
      <w:r w:rsidRPr="00F87E57">
        <w:rPr>
          <w:noProof w:val="0"/>
          <w:szCs w:val="22"/>
          <w:lang w:val="sl-SI"/>
        </w:rPr>
        <w:t>Novo </w:t>
      </w:r>
      <w:r w:rsidR="00CD01E0" w:rsidRPr="00F87E57">
        <w:rPr>
          <w:noProof w:val="0"/>
          <w:szCs w:val="22"/>
          <w:lang w:val="sl-SI"/>
        </w:rPr>
        <w:t>Allé</w:t>
      </w:r>
    </w:p>
    <w:p w:rsidR="00CD01E0" w:rsidRPr="00F87E57" w:rsidRDefault="00A64DF1" w:rsidP="00262EAE">
      <w:pPr>
        <w:rPr>
          <w:noProof w:val="0"/>
          <w:szCs w:val="22"/>
          <w:lang w:val="sl-SI"/>
        </w:rPr>
      </w:pPr>
      <w:r w:rsidRPr="00F87E57">
        <w:rPr>
          <w:noProof w:val="0"/>
          <w:szCs w:val="22"/>
          <w:lang w:val="sl-SI"/>
        </w:rPr>
        <w:t>DK-2880 </w:t>
      </w:r>
      <w:r w:rsidR="00137BBA" w:rsidRPr="00F87E57">
        <w:rPr>
          <w:noProof w:val="0"/>
          <w:szCs w:val="22"/>
          <w:lang w:val="sl-SI"/>
        </w:rPr>
        <w:t>Bagsvae</w:t>
      </w:r>
      <w:r w:rsidR="00CD01E0" w:rsidRPr="00F87E57">
        <w:rPr>
          <w:noProof w:val="0"/>
          <w:szCs w:val="22"/>
          <w:lang w:val="sl-SI"/>
        </w:rPr>
        <w:t>rd</w:t>
      </w:r>
    </w:p>
    <w:p w:rsidR="00540366" w:rsidRPr="00F87E57" w:rsidRDefault="00137BBA" w:rsidP="00262EAE">
      <w:pPr>
        <w:rPr>
          <w:noProof w:val="0"/>
          <w:szCs w:val="22"/>
          <w:lang w:val="sl-SI"/>
        </w:rPr>
      </w:pPr>
      <w:r w:rsidRPr="00F87E57">
        <w:rPr>
          <w:noProof w:val="0"/>
          <w:szCs w:val="22"/>
          <w:lang w:val="sl-SI"/>
        </w:rPr>
        <w:t>Danska</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12.</w:t>
      </w:r>
      <w:r w:rsidRPr="00F87E57">
        <w:rPr>
          <w:b/>
          <w:noProof w:val="0"/>
          <w:szCs w:val="22"/>
          <w:lang w:val="sl-SI"/>
        </w:rPr>
        <w:tab/>
      </w:r>
      <w:r w:rsidR="00766D9A" w:rsidRPr="00F87E57">
        <w:rPr>
          <w:b/>
          <w:noProof w:val="0"/>
          <w:szCs w:val="22"/>
          <w:lang w:val="sl-SI"/>
        </w:rPr>
        <w:t>ŠTEVILKA(E) DOVOLJENJA (DOVOLJENJ) ZA PROMET</w:t>
      </w:r>
    </w:p>
    <w:p w:rsidR="00812D16" w:rsidRPr="00F87E57" w:rsidRDefault="00812D16" w:rsidP="00262EAE">
      <w:pPr>
        <w:rPr>
          <w:noProof w:val="0"/>
          <w:szCs w:val="22"/>
          <w:lang w:val="sl-SI"/>
        </w:rPr>
      </w:pPr>
    </w:p>
    <w:p w:rsidR="00812D16" w:rsidRPr="00F87E57" w:rsidRDefault="008E2947" w:rsidP="00262EAE">
      <w:pPr>
        <w:outlineLvl w:val="0"/>
        <w:rPr>
          <w:noProof w:val="0"/>
          <w:szCs w:val="22"/>
          <w:lang w:val="sl-SI"/>
        </w:rPr>
      </w:pPr>
      <w:r w:rsidRPr="00BB0B68">
        <w:rPr>
          <w:noProof w:val="0"/>
          <w:szCs w:val="22"/>
          <w:lang w:val="sl-SI"/>
        </w:rPr>
        <w:t>EU/1/17/1193/001</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13.</w:t>
      </w:r>
      <w:r w:rsidRPr="00F87E57">
        <w:rPr>
          <w:b/>
          <w:noProof w:val="0"/>
          <w:szCs w:val="22"/>
          <w:lang w:val="sl-SI"/>
        </w:rPr>
        <w:tab/>
      </w:r>
      <w:r w:rsidR="002464A6" w:rsidRPr="00F87E57">
        <w:rPr>
          <w:b/>
          <w:noProof w:val="0"/>
          <w:szCs w:val="22"/>
          <w:lang w:val="sl-SI"/>
        </w:rPr>
        <w:t>ŠTEVILKA SERIJE</w:t>
      </w:r>
    </w:p>
    <w:p w:rsidR="00812D16" w:rsidRPr="00F87E57" w:rsidRDefault="00812D16" w:rsidP="00262EAE">
      <w:pPr>
        <w:rPr>
          <w:i/>
          <w:noProof w:val="0"/>
          <w:szCs w:val="22"/>
          <w:lang w:val="sl-SI"/>
        </w:rPr>
      </w:pPr>
    </w:p>
    <w:p w:rsidR="00CD01E0" w:rsidRPr="00F87E57" w:rsidRDefault="005602E0" w:rsidP="00262EAE">
      <w:pPr>
        <w:rPr>
          <w:noProof w:val="0"/>
          <w:szCs w:val="22"/>
          <w:lang w:val="sl-SI"/>
        </w:rPr>
      </w:pPr>
      <w:r w:rsidRPr="00F87E57">
        <w:rPr>
          <w:noProof w:val="0"/>
          <w:szCs w:val="22"/>
          <w:lang w:val="sl-SI"/>
        </w:rPr>
        <w:t>Lot</w:t>
      </w:r>
    </w:p>
    <w:p w:rsidR="00CD01E0" w:rsidRPr="00F87E57" w:rsidRDefault="00CD01E0" w:rsidP="00262EAE">
      <w:pPr>
        <w:rPr>
          <w:noProof w:val="0"/>
          <w:szCs w:val="22"/>
          <w:lang w:val="sl-SI"/>
        </w:rPr>
      </w:pPr>
    </w:p>
    <w:p w:rsidR="00CD01E0" w:rsidRPr="00F87E57" w:rsidRDefault="00CD01E0" w:rsidP="00262EAE">
      <w:pPr>
        <w:rPr>
          <w:noProof w:val="0"/>
          <w:szCs w:val="22"/>
          <w:lang w:val="sl-SI"/>
        </w:rPr>
      </w:pPr>
    </w:p>
    <w:p w:rsidR="00812D16" w:rsidRPr="00F87E57"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14.</w:t>
      </w:r>
      <w:r w:rsidRPr="00F87E57">
        <w:rPr>
          <w:b/>
          <w:noProof w:val="0"/>
          <w:szCs w:val="22"/>
          <w:lang w:val="sl-SI"/>
        </w:rPr>
        <w:tab/>
      </w:r>
      <w:r w:rsidR="002464A6" w:rsidRPr="00F87E57">
        <w:rPr>
          <w:b/>
          <w:noProof w:val="0"/>
          <w:szCs w:val="22"/>
          <w:lang w:val="sl-SI"/>
        </w:rPr>
        <w:t>NAČIN IZDAJANJA ZDRAVILA</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15.</w:t>
      </w:r>
      <w:r w:rsidRPr="00F87E57">
        <w:rPr>
          <w:b/>
          <w:noProof w:val="0"/>
          <w:szCs w:val="22"/>
          <w:lang w:val="sl-SI"/>
        </w:rPr>
        <w:tab/>
      </w:r>
      <w:r w:rsidR="002464A6" w:rsidRPr="00F87E57">
        <w:rPr>
          <w:b/>
          <w:noProof w:val="0"/>
          <w:szCs w:val="22"/>
          <w:lang w:val="sl-SI"/>
        </w:rPr>
        <w:t>NAVODILA ZA UPORABO</w:t>
      </w:r>
    </w:p>
    <w:p w:rsidR="00812D16" w:rsidRPr="00F87E57" w:rsidRDefault="00812D16" w:rsidP="00262EAE">
      <w:pPr>
        <w:rPr>
          <w:noProof w:val="0"/>
          <w:szCs w:val="22"/>
          <w:lang w:val="sl-SI"/>
        </w:rPr>
      </w:pPr>
    </w:p>
    <w:p w:rsidR="00812D16" w:rsidRPr="00F87E57" w:rsidRDefault="00812D16" w:rsidP="00262EAE">
      <w:pPr>
        <w:rPr>
          <w:noProof w:val="0"/>
          <w:szCs w:val="22"/>
          <w:lang w:val="sl-SI"/>
        </w:rPr>
      </w:pPr>
    </w:p>
    <w:p w:rsidR="00812D16" w:rsidRPr="00F87E57" w:rsidRDefault="00812D16" w:rsidP="00262EAE">
      <w:pPr>
        <w:pBdr>
          <w:top w:val="single" w:sz="4" w:space="1" w:color="auto"/>
          <w:left w:val="single" w:sz="4" w:space="4" w:color="auto"/>
          <w:bottom w:val="single" w:sz="4" w:space="0" w:color="auto"/>
          <w:right w:val="single" w:sz="4" w:space="4" w:color="auto"/>
        </w:pBdr>
        <w:ind w:left="567" w:hanging="567"/>
        <w:rPr>
          <w:noProof w:val="0"/>
          <w:szCs w:val="22"/>
          <w:lang w:val="sl-SI"/>
        </w:rPr>
      </w:pPr>
      <w:r w:rsidRPr="00F87E57">
        <w:rPr>
          <w:b/>
          <w:noProof w:val="0"/>
          <w:szCs w:val="22"/>
          <w:lang w:val="sl-SI"/>
        </w:rPr>
        <w:t>16.</w:t>
      </w:r>
      <w:r w:rsidRPr="00F87E57">
        <w:rPr>
          <w:b/>
          <w:noProof w:val="0"/>
          <w:szCs w:val="22"/>
          <w:lang w:val="sl-SI"/>
        </w:rPr>
        <w:tab/>
      </w:r>
      <w:r w:rsidR="002464A6" w:rsidRPr="00F87E57">
        <w:rPr>
          <w:b/>
          <w:noProof w:val="0"/>
          <w:szCs w:val="22"/>
          <w:lang w:val="sl-SI"/>
        </w:rPr>
        <w:t>PODATKI V BRAILLOVI PISAVI</w:t>
      </w:r>
    </w:p>
    <w:p w:rsidR="00812D16" w:rsidRPr="00F87E57" w:rsidRDefault="00812D16" w:rsidP="00262EAE">
      <w:pPr>
        <w:rPr>
          <w:noProof w:val="0"/>
          <w:szCs w:val="22"/>
          <w:lang w:val="sl-SI"/>
        </w:rPr>
      </w:pPr>
    </w:p>
    <w:p w:rsidR="00B64B2F" w:rsidRPr="00F87E57" w:rsidRDefault="005E05CE" w:rsidP="00262EAE">
      <w:pPr>
        <w:rPr>
          <w:noProof w:val="0"/>
          <w:szCs w:val="22"/>
          <w:lang w:val="sl-SI"/>
        </w:rPr>
      </w:pPr>
      <w:r w:rsidRPr="00F87E57">
        <w:rPr>
          <w:noProof w:val="0"/>
          <w:szCs w:val="22"/>
          <w:lang w:val="sl-SI"/>
        </w:rPr>
        <w:t>Refixia</w:t>
      </w:r>
      <w:r w:rsidR="00A744D1" w:rsidRPr="00F87E57">
        <w:rPr>
          <w:noProof w:val="0"/>
          <w:szCs w:val="22"/>
          <w:lang w:val="sl-SI"/>
        </w:rPr>
        <w:t xml:space="preserve"> 500</w:t>
      </w:r>
      <w:r w:rsidR="00C712EF" w:rsidRPr="00F87E57">
        <w:rPr>
          <w:noProof w:val="0"/>
          <w:szCs w:val="22"/>
          <w:lang w:val="sl-SI"/>
        </w:rPr>
        <w:t> </w:t>
      </w:r>
      <w:r w:rsidR="00137BBA" w:rsidRPr="00F87E57">
        <w:rPr>
          <w:noProof w:val="0"/>
          <w:szCs w:val="22"/>
          <w:lang w:val="sl-SI"/>
        </w:rPr>
        <w:t>i.e.</w:t>
      </w:r>
    </w:p>
    <w:p w:rsidR="00760F13" w:rsidRPr="00F87E57" w:rsidRDefault="00760F13" w:rsidP="00262EAE">
      <w:pPr>
        <w:rPr>
          <w:noProof w:val="0"/>
          <w:szCs w:val="22"/>
          <w:lang w:val="sl-SI"/>
        </w:rPr>
      </w:pPr>
    </w:p>
    <w:p w:rsidR="00760F13" w:rsidRPr="00F87E57" w:rsidRDefault="00760F13" w:rsidP="00760F13">
      <w:pPr>
        <w:rPr>
          <w:noProof w:val="0"/>
          <w:szCs w:val="22"/>
          <w:lang w:val="sl-SI"/>
        </w:rPr>
      </w:pPr>
    </w:p>
    <w:p w:rsidR="00760F13" w:rsidRPr="00F87E57" w:rsidRDefault="00760F13" w:rsidP="00760F13">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17.</w:t>
      </w:r>
      <w:r w:rsidRPr="00F87E57">
        <w:rPr>
          <w:b/>
          <w:noProof w:val="0"/>
          <w:szCs w:val="22"/>
          <w:lang w:val="sl-SI"/>
        </w:rPr>
        <w:tab/>
      </w:r>
      <w:r w:rsidR="002464A6" w:rsidRPr="00F87E57">
        <w:rPr>
          <w:b/>
          <w:noProof w:val="0"/>
          <w:szCs w:val="22"/>
          <w:lang w:val="sl-SI"/>
        </w:rPr>
        <w:t>EDINSTVENA OZNAKA – DVODIMENZIONALNA ČRTNA KODA</w:t>
      </w:r>
    </w:p>
    <w:p w:rsidR="00760F13" w:rsidRPr="00F87E57" w:rsidRDefault="00760F13" w:rsidP="00760F13">
      <w:pPr>
        <w:rPr>
          <w:noProof w:val="0"/>
          <w:szCs w:val="22"/>
          <w:lang w:val="sl-SI"/>
        </w:rPr>
      </w:pPr>
    </w:p>
    <w:p w:rsidR="00760F13" w:rsidRPr="00F87E57" w:rsidRDefault="00634104" w:rsidP="00760F13">
      <w:pPr>
        <w:rPr>
          <w:noProof w:val="0"/>
          <w:szCs w:val="22"/>
          <w:lang w:val="sl-SI"/>
        </w:rPr>
      </w:pPr>
      <w:r w:rsidRPr="00F87E57">
        <w:rPr>
          <w:noProof w:val="0"/>
          <w:szCs w:val="22"/>
          <w:shd w:val="clear" w:color="auto" w:fill="BFBFBF"/>
          <w:lang w:val="sl-SI"/>
        </w:rPr>
        <w:t>Vsebuje dvodimenzionalno črtno kodo z edinstveno oznako.</w:t>
      </w:r>
    </w:p>
    <w:p w:rsidR="00760F13" w:rsidRPr="00F87E57" w:rsidRDefault="00760F13" w:rsidP="00760F13">
      <w:pPr>
        <w:rPr>
          <w:noProof w:val="0"/>
          <w:szCs w:val="22"/>
          <w:lang w:val="sl-SI"/>
        </w:rPr>
      </w:pPr>
    </w:p>
    <w:p w:rsidR="00760F13" w:rsidRPr="00F87E57" w:rsidRDefault="00760F13" w:rsidP="00760F13">
      <w:pPr>
        <w:rPr>
          <w:noProof w:val="0"/>
          <w:szCs w:val="22"/>
          <w:lang w:val="sl-SI"/>
        </w:rPr>
      </w:pPr>
    </w:p>
    <w:p w:rsidR="00760F13" w:rsidRPr="00F87E57" w:rsidRDefault="00760F13" w:rsidP="00760F13">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18.</w:t>
      </w:r>
      <w:r w:rsidRPr="00F87E57">
        <w:rPr>
          <w:b/>
          <w:noProof w:val="0"/>
          <w:szCs w:val="22"/>
          <w:lang w:val="sl-SI"/>
        </w:rPr>
        <w:tab/>
      </w:r>
      <w:r w:rsidR="004E6603" w:rsidRPr="00F87E57">
        <w:rPr>
          <w:b/>
          <w:noProof w:val="0"/>
          <w:szCs w:val="22"/>
          <w:lang w:val="sl-SI"/>
        </w:rPr>
        <w:t>EDINSTVENA OZNAKA – V BERLJIVI OBLIKI</w:t>
      </w:r>
    </w:p>
    <w:p w:rsidR="00760F13" w:rsidRPr="00F87E57" w:rsidRDefault="00760F13" w:rsidP="00760F13">
      <w:pPr>
        <w:rPr>
          <w:noProof w:val="0"/>
          <w:szCs w:val="22"/>
          <w:lang w:val="sl-SI"/>
        </w:rPr>
      </w:pPr>
    </w:p>
    <w:p w:rsidR="00760F13" w:rsidRPr="00F87E57" w:rsidRDefault="00760F13" w:rsidP="00760F13">
      <w:pPr>
        <w:rPr>
          <w:noProof w:val="0"/>
          <w:szCs w:val="22"/>
          <w:lang w:val="sl-SI"/>
        </w:rPr>
      </w:pPr>
      <w:r w:rsidRPr="00F87E57">
        <w:rPr>
          <w:noProof w:val="0"/>
          <w:szCs w:val="22"/>
          <w:lang w:val="sl-SI"/>
        </w:rPr>
        <w:t>PC:</w:t>
      </w:r>
    </w:p>
    <w:p w:rsidR="00760F13" w:rsidRPr="00F87E57" w:rsidRDefault="00634104" w:rsidP="00760F13">
      <w:pPr>
        <w:rPr>
          <w:noProof w:val="0"/>
          <w:szCs w:val="22"/>
          <w:lang w:val="sl-SI"/>
        </w:rPr>
      </w:pPr>
      <w:r w:rsidRPr="00F87E57">
        <w:rPr>
          <w:noProof w:val="0"/>
          <w:szCs w:val="22"/>
          <w:lang w:val="sl-SI"/>
        </w:rPr>
        <w:t>SN:</w:t>
      </w:r>
    </w:p>
    <w:p w:rsidR="00760F13" w:rsidRPr="00F87E57" w:rsidRDefault="00634104" w:rsidP="00760F13">
      <w:pPr>
        <w:rPr>
          <w:noProof w:val="0"/>
          <w:szCs w:val="22"/>
          <w:lang w:val="sl-SI"/>
        </w:rPr>
      </w:pPr>
      <w:r w:rsidRPr="00F87E57">
        <w:rPr>
          <w:noProof w:val="0"/>
          <w:szCs w:val="22"/>
          <w:lang w:val="sl-SI"/>
        </w:rPr>
        <w:t>NN:</w:t>
      </w:r>
    </w:p>
    <w:p w:rsidR="009B184F" w:rsidRPr="00F87E57" w:rsidRDefault="00B674D6" w:rsidP="00262EAE">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szCs w:val="22"/>
          <w:lang w:val="sl-SI"/>
        </w:rPr>
        <w:br w:type="page"/>
      </w:r>
      <w:r w:rsidR="004E6603" w:rsidRPr="00F87E57">
        <w:rPr>
          <w:b/>
          <w:noProof w:val="0"/>
          <w:szCs w:val="22"/>
          <w:lang w:val="sl-SI"/>
        </w:rPr>
        <w:t>PODATKI, KI MORAJO BITI NAJMANJ NAVEDENI NA MANJŠIH STIČNIH OVOJNINAH</w:t>
      </w:r>
    </w:p>
    <w:p w:rsidR="009B184F" w:rsidRPr="00F87E57" w:rsidRDefault="009B184F" w:rsidP="00262EAE">
      <w:pPr>
        <w:pBdr>
          <w:top w:val="single" w:sz="4" w:space="1" w:color="auto"/>
          <w:left w:val="single" w:sz="4" w:space="4" w:color="auto"/>
          <w:bottom w:val="single" w:sz="4" w:space="1" w:color="auto"/>
          <w:right w:val="single" w:sz="4" w:space="4" w:color="auto"/>
        </w:pBdr>
        <w:rPr>
          <w:noProof w:val="0"/>
          <w:szCs w:val="22"/>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rPr>
          <w:noProof w:val="0"/>
          <w:szCs w:val="22"/>
          <w:lang w:val="sl-SI"/>
        </w:rPr>
      </w:pPr>
      <w:r w:rsidRPr="00F87E57">
        <w:rPr>
          <w:b/>
          <w:noProof w:val="0"/>
          <w:szCs w:val="22"/>
          <w:lang w:val="sl-SI"/>
        </w:rPr>
        <w:t>Vial</w:t>
      </w:r>
      <w:r w:rsidR="004E6603" w:rsidRPr="00F87E57">
        <w:rPr>
          <w:b/>
          <w:noProof w:val="0"/>
          <w:szCs w:val="22"/>
          <w:lang w:val="sl-SI"/>
        </w:rPr>
        <w:t>a</w:t>
      </w:r>
    </w:p>
    <w:p w:rsidR="009B184F" w:rsidRPr="00F87E57" w:rsidRDefault="009B184F" w:rsidP="00262EAE">
      <w:pPr>
        <w:rPr>
          <w:noProof w:val="0"/>
          <w:szCs w:val="22"/>
          <w:lang w:val="sl-SI"/>
        </w:rPr>
      </w:pPr>
    </w:p>
    <w:p w:rsidR="009B184F" w:rsidRPr="00F87E57" w:rsidRDefault="009B184F" w:rsidP="00262EAE">
      <w:pPr>
        <w:rPr>
          <w:noProof w:val="0"/>
          <w:szCs w:val="22"/>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w:t>
      </w:r>
      <w:r w:rsidRPr="00F87E57">
        <w:rPr>
          <w:b/>
          <w:noProof w:val="0"/>
          <w:szCs w:val="22"/>
          <w:lang w:val="sl-SI"/>
        </w:rPr>
        <w:tab/>
      </w:r>
      <w:r w:rsidR="00717B32" w:rsidRPr="00F87E57">
        <w:rPr>
          <w:b/>
          <w:noProof w:val="0"/>
          <w:szCs w:val="22"/>
          <w:lang w:val="sl-SI"/>
        </w:rPr>
        <w:t>IME ZDRAVILA IN POT</w:t>
      </w:r>
      <w:r w:rsidR="00771FF0" w:rsidRPr="00F87E57">
        <w:rPr>
          <w:b/>
          <w:noProof w:val="0"/>
          <w:szCs w:val="22"/>
          <w:lang w:val="sl-SI"/>
        </w:rPr>
        <w:t>(I)</w:t>
      </w:r>
      <w:r w:rsidR="004E6603" w:rsidRPr="00F87E57">
        <w:rPr>
          <w:b/>
          <w:noProof w:val="0"/>
          <w:szCs w:val="22"/>
          <w:lang w:val="sl-SI"/>
        </w:rPr>
        <w:t xml:space="preserve"> UPORABE</w:t>
      </w:r>
    </w:p>
    <w:p w:rsidR="009B184F" w:rsidRPr="00F87E57" w:rsidRDefault="009B184F" w:rsidP="00262EAE">
      <w:pPr>
        <w:ind w:left="567" w:hanging="567"/>
        <w:rPr>
          <w:noProof w:val="0"/>
          <w:szCs w:val="22"/>
          <w:lang w:val="sl-SI"/>
        </w:rPr>
      </w:pPr>
    </w:p>
    <w:p w:rsidR="00634104" w:rsidRPr="00F87E57" w:rsidRDefault="00634104" w:rsidP="00634104">
      <w:pPr>
        <w:rPr>
          <w:noProof w:val="0"/>
          <w:szCs w:val="22"/>
          <w:lang w:val="sl-SI"/>
        </w:rPr>
      </w:pPr>
      <w:r w:rsidRPr="00F87E57">
        <w:rPr>
          <w:noProof w:val="0"/>
          <w:szCs w:val="22"/>
          <w:lang w:val="sl-SI"/>
        </w:rPr>
        <w:t>Ref</w:t>
      </w:r>
      <w:r w:rsidR="00006FB9" w:rsidRPr="00F87E57">
        <w:rPr>
          <w:noProof w:val="0"/>
          <w:szCs w:val="22"/>
          <w:lang w:val="sl-SI"/>
        </w:rPr>
        <w:t xml:space="preserve">ixia 500 i.e. prašek </w:t>
      </w:r>
      <w:r w:rsidRPr="00F87E57">
        <w:rPr>
          <w:noProof w:val="0"/>
          <w:szCs w:val="22"/>
          <w:lang w:val="sl-SI"/>
        </w:rPr>
        <w:t>za raztopino za injiciranje</w:t>
      </w:r>
    </w:p>
    <w:p w:rsidR="00634104" w:rsidRPr="00F87E57" w:rsidRDefault="00634104" w:rsidP="00634104">
      <w:pPr>
        <w:rPr>
          <w:noProof w:val="0"/>
          <w:szCs w:val="22"/>
          <w:lang w:val="sl-SI"/>
        </w:rPr>
      </w:pPr>
    </w:p>
    <w:p w:rsidR="009B184F" w:rsidRPr="00F87E57" w:rsidRDefault="00634104" w:rsidP="00634104">
      <w:pPr>
        <w:rPr>
          <w:noProof w:val="0"/>
          <w:szCs w:val="22"/>
          <w:lang w:val="sl-SI"/>
        </w:rPr>
      </w:pPr>
      <w:r w:rsidRPr="00F87E57">
        <w:rPr>
          <w:noProof w:val="0"/>
          <w:szCs w:val="22"/>
          <w:lang w:val="sl-SI"/>
        </w:rPr>
        <w:t>nonakog beta pegol</w:t>
      </w:r>
    </w:p>
    <w:p w:rsidR="009B184F" w:rsidRPr="00F87E57" w:rsidRDefault="009B184F" w:rsidP="00262EAE">
      <w:pPr>
        <w:rPr>
          <w:noProof w:val="0"/>
          <w:szCs w:val="22"/>
          <w:lang w:val="sl-SI"/>
        </w:rPr>
      </w:pPr>
    </w:p>
    <w:p w:rsidR="009B184F" w:rsidRPr="00F87E57" w:rsidRDefault="0027634B" w:rsidP="00262EAE">
      <w:pPr>
        <w:rPr>
          <w:noProof w:val="0"/>
          <w:szCs w:val="22"/>
          <w:lang w:val="sl-SI"/>
        </w:rPr>
      </w:pPr>
      <w:r w:rsidRPr="00F87E57">
        <w:rPr>
          <w:noProof w:val="0"/>
          <w:szCs w:val="22"/>
          <w:lang w:val="sl-SI"/>
        </w:rPr>
        <w:t>i.v.</w:t>
      </w:r>
    </w:p>
    <w:p w:rsidR="009B184F" w:rsidRPr="00F87E57" w:rsidRDefault="009B184F" w:rsidP="00262EAE">
      <w:pPr>
        <w:rPr>
          <w:noProof w:val="0"/>
          <w:szCs w:val="22"/>
          <w:lang w:val="sl-SI"/>
        </w:rPr>
      </w:pPr>
    </w:p>
    <w:p w:rsidR="009234F2" w:rsidRPr="00F87E57" w:rsidRDefault="009234F2" w:rsidP="00262EAE">
      <w:pPr>
        <w:rPr>
          <w:noProof w:val="0"/>
          <w:szCs w:val="22"/>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r>
      <w:r w:rsidR="004E6603" w:rsidRPr="00F87E57">
        <w:rPr>
          <w:b/>
          <w:noProof w:val="0"/>
          <w:szCs w:val="22"/>
          <w:lang w:val="sl-SI"/>
        </w:rPr>
        <w:t>POSTOPEK UPORABE</w:t>
      </w:r>
    </w:p>
    <w:p w:rsidR="009B184F" w:rsidRPr="00F87E57" w:rsidRDefault="009B184F" w:rsidP="00262EAE">
      <w:pPr>
        <w:rPr>
          <w:noProof w:val="0"/>
          <w:szCs w:val="22"/>
          <w:lang w:val="sl-SI"/>
        </w:rPr>
      </w:pPr>
    </w:p>
    <w:p w:rsidR="009B184F" w:rsidRPr="00F87E57" w:rsidRDefault="009B184F" w:rsidP="00262EAE">
      <w:pPr>
        <w:rPr>
          <w:noProof w:val="0"/>
          <w:szCs w:val="22"/>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r>
      <w:r w:rsidR="004E6603" w:rsidRPr="00F87E57">
        <w:rPr>
          <w:b/>
          <w:noProof w:val="0"/>
          <w:szCs w:val="22"/>
          <w:lang w:val="sl-SI"/>
        </w:rPr>
        <w:t>DATUM IZTEKA ROKA UPORABNOSTI ZDRAVILA</w:t>
      </w:r>
    </w:p>
    <w:p w:rsidR="009B184F" w:rsidRPr="00F87E57" w:rsidRDefault="009B184F" w:rsidP="00262EAE">
      <w:pPr>
        <w:rPr>
          <w:noProof w:val="0"/>
          <w:lang w:val="sl-SI"/>
        </w:rPr>
      </w:pPr>
    </w:p>
    <w:p w:rsidR="009B184F" w:rsidRPr="00F87E57" w:rsidRDefault="00AF6F9B" w:rsidP="00262EAE">
      <w:pPr>
        <w:rPr>
          <w:noProof w:val="0"/>
          <w:lang w:val="sl-SI"/>
        </w:rPr>
      </w:pPr>
      <w:r w:rsidRPr="00F87E57">
        <w:rPr>
          <w:noProof w:val="0"/>
          <w:lang w:val="sl-SI"/>
        </w:rPr>
        <w:t>EXP</w:t>
      </w:r>
    </w:p>
    <w:p w:rsidR="009B184F" w:rsidRPr="00F87E57" w:rsidRDefault="009B184F" w:rsidP="00262EAE">
      <w:pPr>
        <w:rPr>
          <w:noProof w:val="0"/>
          <w:lang w:val="sl-SI"/>
        </w:rPr>
      </w:pPr>
    </w:p>
    <w:p w:rsidR="009B184F" w:rsidRPr="00F87E57" w:rsidRDefault="009B184F" w:rsidP="00262EAE">
      <w:pPr>
        <w:rPr>
          <w:noProof w:val="0"/>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4.</w:t>
      </w:r>
      <w:r w:rsidRPr="00F87E57">
        <w:rPr>
          <w:b/>
          <w:noProof w:val="0"/>
          <w:lang w:val="sl-SI"/>
        </w:rPr>
        <w:tab/>
      </w:r>
      <w:r w:rsidR="004E6603" w:rsidRPr="00F87E57">
        <w:rPr>
          <w:b/>
          <w:noProof w:val="0"/>
          <w:lang w:val="sl-SI"/>
        </w:rPr>
        <w:t>ŠTEVILKA SERIJE</w:t>
      </w:r>
    </w:p>
    <w:p w:rsidR="009B184F" w:rsidRPr="00F87E57" w:rsidRDefault="009B184F" w:rsidP="00262EAE">
      <w:pPr>
        <w:ind w:right="113"/>
        <w:rPr>
          <w:noProof w:val="0"/>
          <w:lang w:val="sl-SI"/>
        </w:rPr>
      </w:pPr>
    </w:p>
    <w:p w:rsidR="009B184F" w:rsidRPr="00F87E57" w:rsidRDefault="00AF6F9B" w:rsidP="00262EAE">
      <w:pPr>
        <w:ind w:right="113"/>
        <w:rPr>
          <w:noProof w:val="0"/>
          <w:lang w:val="sl-SI"/>
        </w:rPr>
      </w:pPr>
      <w:r w:rsidRPr="00F87E57">
        <w:rPr>
          <w:noProof w:val="0"/>
          <w:lang w:val="sl-SI"/>
        </w:rPr>
        <w:t>Lot</w:t>
      </w:r>
    </w:p>
    <w:p w:rsidR="009B184F" w:rsidRPr="00F87E57" w:rsidRDefault="009B184F" w:rsidP="00262EAE">
      <w:pPr>
        <w:ind w:right="113"/>
        <w:rPr>
          <w:noProof w:val="0"/>
          <w:lang w:val="sl-SI"/>
        </w:rPr>
      </w:pPr>
    </w:p>
    <w:p w:rsidR="009B184F" w:rsidRPr="00F87E57" w:rsidRDefault="009B184F" w:rsidP="00262EAE">
      <w:pPr>
        <w:ind w:right="113"/>
        <w:rPr>
          <w:noProof w:val="0"/>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r>
      <w:r w:rsidR="004E6603" w:rsidRPr="00F87E57">
        <w:rPr>
          <w:b/>
          <w:noProof w:val="0"/>
          <w:szCs w:val="22"/>
          <w:lang w:val="sl-SI"/>
        </w:rPr>
        <w:t>VSEBINA, IZRAŽENA Z MASO, PROSTORNINO ALI ŠTEVILOM ENOT</w:t>
      </w:r>
    </w:p>
    <w:p w:rsidR="009B184F" w:rsidRPr="00F87E57" w:rsidRDefault="009B184F" w:rsidP="00262EAE">
      <w:pPr>
        <w:ind w:right="113"/>
        <w:rPr>
          <w:noProof w:val="0"/>
          <w:szCs w:val="22"/>
          <w:lang w:val="sl-SI"/>
        </w:rPr>
      </w:pPr>
    </w:p>
    <w:p w:rsidR="009B184F" w:rsidRPr="00F87E57" w:rsidRDefault="009B184F" w:rsidP="00262EAE">
      <w:pPr>
        <w:ind w:right="113"/>
        <w:rPr>
          <w:noProof w:val="0"/>
          <w:szCs w:val="22"/>
          <w:lang w:val="sl-SI"/>
        </w:rPr>
      </w:pPr>
      <w:r w:rsidRPr="00F87E57">
        <w:rPr>
          <w:noProof w:val="0"/>
          <w:szCs w:val="22"/>
          <w:shd w:val="pct25" w:color="auto" w:fill="auto"/>
          <w:lang w:val="sl-SI"/>
        </w:rPr>
        <w:t>500</w:t>
      </w:r>
      <w:r w:rsidR="00C712EF" w:rsidRPr="00F87E57">
        <w:rPr>
          <w:noProof w:val="0"/>
          <w:szCs w:val="22"/>
          <w:shd w:val="pct25" w:color="auto" w:fill="auto"/>
          <w:lang w:val="sl-SI"/>
        </w:rPr>
        <w:t> </w:t>
      </w:r>
      <w:r w:rsidR="0027634B" w:rsidRPr="00F87E57">
        <w:rPr>
          <w:noProof w:val="0"/>
          <w:szCs w:val="22"/>
          <w:shd w:val="pct25" w:color="auto" w:fill="auto"/>
          <w:lang w:val="sl-SI"/>
        </w:rPr>
        <w:t>i.e.</w:t>
      </w:r>
    </w:p>
    <w:p w:rsidR="009B184F" w:rsidRPr="00F87E57" w:rsidRDefault="009B184F" w:rsidP="00262EAE">
      <w:pPr>
        <w:ind w:right="113"/>
        <w:rPr>
          <w:noProof w:val="0"/>
          <w:szCs w:val="22"/>
          <w:lang w:val="sl-SI"/>
        </w:rPr>
      </w:pPr>
    </w:p>
    <w:p w:rsidR="009234F2" w:rsidRPr="00F87E57" w:rsidRDefault="009234F2" w:rsidP="00262EAE">
      <w:pPr>
        <w:ind w:right="113"/>
        <w:rPr>
          <w:noProof w:val="0"/>
          <w:szCs w:val="22"/>
          <w:lang w:val="sl-SI"/>
        </w:rPr>
      </w:pPr>
    </w:p>
    <w:p w:rsidR="009B184F" w:rsidRPr="00F87E57"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r>
      <w:r w:rsidR="004E6603" w:rsidRPr="00F87E57">
        <w:rPr>
          <w:b/>
          <w:noProof w:val="0"/>
          <w:szCs w:val="22"/>
          <w:lang w:val="sl-SI"/>
        </w:rPr>
        <w:t>DRUGI PODATKI</w:t>
      </w:r>
    </w:p>
    <w:p w:rsidR="005069BF" w:rsidRPr="00F87E57" w:rsidRDefault="005069BF" w:rsidP="00262EAE">
      <w:pPr>
        <w:ind w:right="113"/>
        <w:rPr>
          <w:noProof w:val="0"/>
          <w:szCs w:val="22"/>
          <w:lang w:val="sl-SI"/>
        </w:rPr>
      </w:pPr>
    </w:p>
    <w:p w:rsidR="00A50941" w:rsidRPr="00F87E57" w:rsidRDefault="00717B32" w:rsidP="00127166">
      <w:pPr>
        <w:ind w:right="113"/>
        <w:rPr>
          <w:noProof w:val="0"/>
          <w:szCs w:val="22"/>
          <w:lang w:val="sl-SI"/>
        </w:rPr>
      </w:pPr>
      <w:r w:rsidRPr="00F87E57">
        <w:rPr>
          <w:noProof w:val="0"/>
          <w:szCs w:val="22"/>
          <w:lang w:val="sl-SI"/>
        </w:rPr>
        <w:t>Novo Nordisk </w:t>
      </w:r>
      <w:r w:rsidR="005069BF" w:rsidRPr="00F87E57">
        <w:rPr>
          <w:noProof w:val="0"/>
          <w:szCs w:val="22"/>
          <w:lang w:val="sl-SI"/>
        </w:rPr>
        <w:t>A/S</w:t>
      </w:r>
    </w:p>
    <w:p w:rsidR="009B184F" w:rsidRPr="00F87E57" w:rsidRDefault="009B184F" w:rsidP="00127166">
      <w:pPr>
        <w:ind w:right="113"/>
        <w:rPr>
          <w:noProof w:val="0"/>
          <w:szCs w:val="22"/>
          <w:lang w:val="sl-SI"/>
        </w:rPr>
      </w:pPr>
      <w:r w:rsidRPr="00F87E57">
        <w:rPr>
          <w:noProof w:val="0"/>
          <w:szCs w:val="22"/>
          <w:lang w:val="sl-SI"/>
        </w:rPr>
        <w:br w:type="page"/>
      </w:r>
    </w:p>
    <w:p w:rsidR="005526E7" w:rsidRPr="00F87E57" w:rsidRDefault="005526E7" w:rsidP="005526E7">
      <w:pPr>
        <w:pBdr>
          <w:top w:val="single" w:sz="4" w:space="1" w:color="auto"/>
          <w:left w:val="single" w:sz="4" w:space="4" w:color="auto"/>
          <w:bottom w:val="single" w:sz="4" w:space="1" w:color="auto"/>
          <w:right w:val="single" w:sz="4" w:space="4" w:color="auto"/>
        </w:pBdr>
        <w:rPr>
          <w:noProof w:val="0"/>
          <w:szCs w:val="22"/>
          <w:lang w:val="sl-SI"/>
        </w:rPr>
      </w:pPr>
      <w:r w:rsidRPr="00F87E57">
        <w:rPr>
          <w:b/>
          <w:noProof w:val="0"/>
          <w:szCs w:val="22"/>
          <w:lang w:val="sl-SI"/>
        </w:rPr>
        <w:t>PODATKI NA ZUNANJI OVOJNINI</w:t>
      </w: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rPr>
          <w:bCs/>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rPr>
          <w:bCs/>
          <w:noProof w:val="0"/>
          <w:szCs w:val="22"/>
          <w:lang w:val="sl-SI"/>
        </w:rPr>
      </w:pPr>
      <w:r w:rsidRPr="00F87E57">
        <w:rPr>
          <w:b/>
          <w:noProof w:val="0"/>
          <w:szCs w:val="22"/>
          <w:lang w:val="sl-SI"/>
        </w:rPr>
        <w:t>Škatla</w:t>
      </w:r>
    </w:p>
    <w:p w:rsidR="005526E7" w:rsidRPr="00F87E57" w:rsidRDefault="005526E7" w:rsidP="005526E7">
      <w:pPr>
        <w:rPr>
          <w:noProof w:val="0"/>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1.</w:t>
      </w:r>
      <w:r w:rsidRPr="00F87E57">
        <w:rPr>
          <w:b/>
          <w:noProof w:val="0"/>
          <w:lang w:val="sl-SI"/>
        </w:rPr>
        <w:tab/>
        <w:t>IME ZDRAVILA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Refixia 1000 i.e. prašek in vehikel za raztopino za injiciranje</w:t>
      </w:r>
    </w:p>
    <w:p w:rsidR="005526E7" w:rsidRPr="00F87E57" w:rsidRDefault="005526E7" w:rsidP="005526E7">
      <w:pPr>
        <w:rPr>
          <w:noProof w:val="0"/>
          <w:szCs w:val="22"/>
          <w:lang w:val="sl-SI"/>
        </w:rPr>
      </w:pPr>
    </w:p>
    <w:p w:rsidR="005526E7" w:rsidRPr="00F87E57" w:rsidRDefault="005526E7" w:rsidP="005526E7">
      <w:pPr>
        <w:rPr>
          <w:b/>
          <w:noProof w:val="0"/>
          <w:szCs w:val="22"/>
          <w:lang w:val="sl-SI"/>
        </w:rPr>
      </w:pPr>
      <w:r w:rsidRPr="00F87E57">
        <w:rPr>
          <w:noProof w:val="0"/>
          <w:szCs w:val="22"/>
          <w:lang w:val="sl-SI"/>
        </w:rPr>
        <w:t>nonakog beta pegol</w:t>
      </w:r>
    </w:p>
    <w:p w:rsidR="009E09E0" w:rsidRPr="00F87E57" w:rsidRDefault="003525FF" w:rsidP="009E09E0">
      <w:pPr>
        <w:rPr>
          <w:noProof w:val="0"/>
          <w:szCs w:val="22"/>
          <w:lang w:val="sl-SI"/>
        </w:rPr>
      </w:pPr>
      <w:r w:rsidRPr="00F87E57">
        <w:rPr>
          <w:noProof w:val="0"/>
          <w:szCs w:val="22"/>
          <w:lang w:val="sl-SI"/>
        </w:rPr>
        <w:t>(rekombinantni koagulacijski faktor IX)</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t>NAVEDBA ENE ALI VEČ UČINKOVIN</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 xml:space="preserve">Prašek: 1000 i.e. nonakog beta pegola (približno </w:t>
      </w:r>
      <w:r w:rsidR="002A59E9" w:rsidRPr="00F87E57">
        <w:rPr>
          <w:noProof w:val="0"/>
          <w:szCs w:val="22"/>
          <w:lang w:val="sl-SI"/>
        </w:rPr>
        <w:t>250</w:t>
      </w:r>
      <w:r w:rsidRPr="00F87E57">
        <w:rPr>
          <w:noProof w:val="0"/>
          <w:szCs w:val="22"/>
          <w:lang w:val="sl-SI"/>
        </w:rPr>
        <w:t> i.e./ml po rekonstituciji)</w:t>
      </w:r>
      <w:r w:rsidR="00AF6F9B" w:rsidRPr="00F87E57">
        <w:rPr>
          <w:noProof w:val="0"/>
          <w:szCs w:val="22"/>
          <w:lang w:val="sl-SI"/>
        </w:rPr>
        <w:t xml:space="preserve">, </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t>SEZNAM POMOŽNIH SNOVI</w:t>
      </w:r>
    </w:p>
    <w:p w:rsidR="005526E7" w:rsidRPr="00F87E57" w:rsidRDefault="005526E7" w:rsidP="005526E7">
      <w:pPr>
        <w:rPr>
          <w:noProof w:val="0"/>
          <w:szCs w:val="22"/>
          <w:shd w:val="clear" w:color="auto" w:fill="BFBFBF"/>
          <w:lang w:val="sl-SI"/>
        </w:rPr>
      </w:pPr>
    </w:p>
    <w:p w:rsidR="005526E7" w:rsidRPr="00F87E57" w:rsidRDefault="005526E7" w:rsidP="005526E7">
      <w:pPr>
        <w:rPr>
          <w:noProof w:val="0"/>
          <w:szCs w:val="22"/>
          <w:lang w:val="sl-SI"/>
        </w:rPr>
      </w:pPr>
      <w:r w:rsidRPr="00F87E57">
        <w:rPr>
          <w:noProof w:val="0"/>
          <w:szCs w:val="22"/>
          <w:shd w:val="clear" w:color="auto" w:fill="BFBFBF"/>
          <w:lang w:val="sl-SI"/>
        </w:rPr>
        <w:t>Prašek:</w:t>
      </w:r>
    </w:p>
    <w:p w:rsidR="005526E7" w:rsidRPr="00F87E57" w:rsidRDefault="005526E7" w:rsidP="005526E7">
      <w:pPr>
        <w:rPr>
          <w:noProof w:val="0"/>
          <w:szCs w:val="22"/>
          <w:lang w:val="sl-SI"/>
        </w:rPr>
      </w:pPr>
      <w:r w:rsidRPr="00F87E57">
        <w:rPr>
          <w:noProof w:val="0"/>
          <w:szCs w:val="22"/>
          <w:lang w:val="sl-SI"/>
        </w:rPr>
        <w:t>natrijev klorid, histidin, saharoza, polisorbat 80, manitol, natrijev hidroksid in klorovodikova kislina</w:t>
      </w:r>
      <w:r w:rsidR="006C202F" w:rsidRPr="00F87E57">
        <w:rPr>
          <w:noProof w:val="0"/>
          <w:szCs w:val="22"/>
          <w:lang w:val="sl-SI"/>
        </w:rPr>
        <w:t>.</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Vehikel: histidin, voda za injekcije, natrijev hidroksid in klorovodikova kislina</w:t>
      </w:r>
      <w:r w:rsidR="006C202F" w:rsidRPr="00F87E57">
        <w:rPr>
          <w:noProof w:val="0"/>
          <w:szCs w:val="22"/>
          <w:lang w:val="sl-SI"/>
        </w:rPr>
        <w:t>.</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4.</w:t>
      </w:r>
      <w:r w:rsidRPr="00F87E57">
        <w:rPr>
          <w:b/>
          <w:noProof w:val="0"/>
          <w:szCs w:val="22"/>
          <w:lang w:val="sl-SI"/>
        </w:rPr>
        <w:tab/>
        <w:t>FARMACEVTSKA OBLIKA IN VSEBINA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iCs/>
          <w:noProof w:val="0"/>
          <w:szCs w:val="22"/>
          <w:shd w:val="clear" w:color="auto" w:fill="BFBFBF"/>
          <w:lang w:val="sl-SI"/>
        </w:rPr>
        <w:t>prašek in vehikel za raztopino za injiciranje</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 xml:space="preserve">Vsebina pakiranja: 1 viala s praškom, 4 ml vehikla v napolnjeni injekcijski brizgi, </w:t>
      </w:r>
      <w:r w:rsidR="009E09E0" w:rsidRPr="00F87E57">
        <w:rPr>
          <w:noProof w:val="0"/>
          <w:szCs w:val="22"/>
          <w:lang w:val="sl-SI"/>
        </w:rPr>
        <w:t>1 </w:t>
      </w:r>
      <w:r w:rsidRPr="00F87E57">
        <w:rPr>
          <w:noProof w:val="0"/>
          <w:szCs w:val="22"/>
          <w:lang w:val="sl-SI"/>
        </w:rPr>
        <w:t xml:space="preserve">potisni bat in </w:t>
      </w:r>
      <w:r w:rsidR="009E09E0" w:rsidRPr="00F87E57">
        <w:rPr>
          <w:noProof w:val="0"/>
          <w:szCs w:val="22"/>
          <w:lang w:val="sl-SI"/>
        </w:rPr>
        <w:t>1 </w:t>
      </w:r>
      <w:r w:rsidRPr="00F87E57">
        <w:rPr>
          <w:noProof w:val="0"/>
          <w:szCs w:val="22"/>
          <w:lang w:val="sl-SI"/>
        </w:rPr>
        <w:t>nastavek za vialo</w:t>
      </w:r>
      <w:r w:rsidR="006C202F" w:rsidRPr="00F87E57">
        <w:rPr>
          <w:noProof w:val="0"/>
          <w:szCs w:val="22"/>
          <w:lang w:val="sl-SI"/>
        </w:rPr>
        <w:t>.</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t>POSTOPEK IN POT(I) UPORABE ZDRAVILA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Pred uporabo preberite priloženo navodilo!</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Intravenska uporaba po rekonstituciji</w:t>
      </w:r>
      <w:r w:rsidR="006C202F" w:rsidRPr="00F87E57">
        <w:rPr>
          <w:noProof w:val="0"/>
          <w:szCs w:val="22"/>
          <w:lang w:val="sl-SI"/>
        </w:rPr>
        <w:t>.</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t>POSEBNO OPOZORILO O SHRANJEVANJU ZDRAVILA ZUNAJ DOSEGA IN POGLEDA OTROK</w:t>
      </w:r>
    </w:p>
    <w:p w:rsidR="005526E7" w:rsidRPr="00F87E57" w:rsidRDefault="005526E7" w:rsidP="005526E7">
      <w:pPr>
        <w:rPr>
          <w:noProof w:val="0"/>
          <w:szCs w:val="22"/>
          <w:lang w:val="sl-SI"/>
        </w:rPr>
      </w:pPr>
    </w:p>
    <w:p w:rsidR="005526E7" w:rsidRPr="00F87E57" w:rsidRDefault="005526E7" w:rsidP="005526E7">
      <w:pPr>
        <w:outlineLvl w:val="0"/>
        <w:rPr>
          <w:noProof w:val="0"/>
          <w:szCs w:val="22"/>
          <w:lang w:val="sl-SI"/>
        </w:rPr>
      </w:pPr>
      <w:r w:rsidRPr="00F87E57">
        <w:rPr>
          <w:noProof w:val="0"/>
          <w:szCs w:val="22"/>
          <w:lang w:val="sl-SI"/>
        </w:rPr>
        <w:t>Zdravilo shranjujte nedosegljivo otrokom!</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7.</w:t>
      </w:r>
      <w:r w:rsidRPr="00F87E57">
        <w:rPr>
          <w:b/>
          <w:noProof w:val="0"/>
          <w:szCs w:val="22"/>
          <w:lang w:val="sl-SI"/>
        </w:rPr>
        <w:tab/>
        <w:t>DRUGA POSEBNA OPOZORILA, ČE SO POTREBNA</w:t>
      </w:r>
    </w:p>
    <w:p w:rsidR="005526E7" w:rsidRPr="00F87E57" w:rsidRDefault="005526E7" w:rsidP="005526E7">
      <w:pPr>
        <w:rPr>
          <w:noProof w:val="0"/>
          <w:szCs w:val="22"/>
          <w:lang w:val="sl-SI"/>
        </w:rPr>
      </w:pPr>
    </w:p>
    <w:p w:rsidR="005526E7" w:rsidRPr="00F87E57" w:rsidRDefault="005526E7" w:rsidP="005526E7">
      <w:pPr>
        <w:tabs>
          <w:tab w:val="left" w:pos="749"/>
        </w:tabs>
        <w:rPr>
          <w:noProof w:val="0"/>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8.</w:t>
      </w:r>
      <w:r w:rsidRPr="00F87E57">
        <w:rPr>
          <w:b/>
          <w:noProof w:val="0"/>
          <w:lang w:val="sl-SI"/>
        </w:rPr>
        <w:tab/>
        <w:t>DATUM IZTEKA ROKA UPORABNOSTI ZDRAVILA</w:t>
      </w:r>
    </w:p>
    <w:p w:rsidR="005526E7" w:rsidRPr="00F87E57" w:rsidRDefault="005526E7" w:rsidP="005526E7">
      <w:pPr>
        <w:rPr>
          <w:noProof w:val="0"/>
          <w:lang w:val="sl-SI"/>
        </w:rPr>
      </w:pPr>
    </w:p>
    <w:p w:rsidR="005526E7" w:rsidRPr="00F87E57" w:rsidRDefault="00AF6F9B" w:rsidP="005526E7">
      <w:pPr>
        <w:rPr>
          <w:noProof w:val="0"/>
          <w:lang w:val="sl-SI"/>
        </w:rPr>
      </w:pPr>
      <w:r w:rsidRPr="00F87E57">
        <w:rPr>
          <w:noProof w:val="0"/>
          <w:lang w:val="sl-SI"/>
        </w:rPr>
        <w:t>EXP</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suppressAutoHyphens w:val="0"/>
        <w:ind w:left="567" w:hanging="567"/>
        <w:outlineLvl w:val="0"/>
        <w:rPr>
          <w:noProof w:val="0"/>
          <w:szCs w:val="22"/>
          <w:lang w:val="sl-SI"/>
        </w:rPr>
      </w:pPr>
      <w:r w:rsidRPr="00F87E57">
        <w:rPr>
          <w:b/>
          <w:noProof w:val="0"/>
          <w:szCs w:val="22"/>
          <w:lang w:val="sl-SI"/>
        </w:rPr>
        <w:t>9.</w:t>
      </w:r>
      <w:r w:rsidRPr="00F87E57">
        <w:rPr>
          <w:b/>
          <w:noProof w:val="0"/>
          <w:szCs w:val="22"/>
          <w:lang w:val="sl-SI"/>
        </w:rPr>
        <w:tab/>
        <w:t>POSEBNA NAVODILA ZA SHRANJEVANJE</w:t>
      </w:r>
    </w:p>
    <w:p w:rsidR="005526E7" w:rsidRPr="00F87E57" w:rsidRDefault="005526E7" w:rsidP="005526E7">
      <w:pPr>
        <w:rPr>
          <w:noProof w:val="0"/>
          <w:szCs w:val="22"/>
          <w:lang w:val="sl-SI"/>
        </w:rPr>
      </w:pPr>
    </w:p>
    <w:p w:rsidR="005526E7" w:rsidRPr="00F87E57" w:rsidRDefault="005526E7" w:rsidP="005526E7">
      <w:pPr>
        <w:ind w:left="567" w:hanging="567"/>
        <w:rPr>
          <w:noProof w:val="0"/>
          <w:szCs w:val="22"/>
          <w:lang w:val="sl-SI"/>
        </w:rPr>
      </w:pPr>
      <w:r w:rsidRPr="00F87E57">
        <w:rPr>
          <w:noProof w:val="0"/>
          <w:szCs w:val="22"/>
          <w:lang w:val="sl-SI"/>
        </w:rPr>
        <w:t>Shranjujte v hladilniku. Ne zamrzujte.</w:t>
      </w:r>
    </w:p>
    <w:p w:rsidR="005526E7" w:rsidRPr="00F87E57" w:rsidRDefault="00A831B7" w:rsidP="005526E7">
      <w:pPr>
        <w:rPr>
          <w:noProof w:val="0"/>
          <w:szCs w:val="22"/>
          <w:lang w:val="sl-SI"/>
        </w:rPr>
      </w:pPr>
      <w:r w:rsidRPr="00A831B7">
        <w:rPr>
          <w:noProof w:val="0"/>
          <w:szCs w:val="22"/>
          <w:lang w:val="sl-SI"/>
        </w:rPr>
        <w:t>Zdravilo lahko shranjujete pri sobni temperaturi (do 30 °C), največ enkrat za obdobje do 6 mesecev.</w:t>
      </w:r>
      <w:r>
        <w:rPr>
          <w:noProof w:val="0"/>
          <w:szCs w:val="22"/>
          <w:lang w:val="sl-SI"/>
        </w:rPr>
        <w:t xml:space="preserve"> </w:t>
      </w:r>
      <w:r w:rsidR="005526E7" w:rsidRPr="00F87E57">
        <w:rPr>
          <w:noProof w:val="0"/>
          <w:szCs w:val="22"/>
          <w:lang w:val="sl-SI"/>
        </w:rPr>
        <w:t xml:space="preserve">Po začetku shranjevanja </w:t>
      </w:r>
      <w:r w:rsidR="00AF6F9B" w:rsidRPr="00F87E57">
        <w:rPr>
          <w:noProof w:val="0"/>
          <w:szCs w:val="22"/>
          <w:lang w:val="sl-SI"/>
        </w:rPr>
        <w:t>pri</w:t>
      </w:r>
      <w:r w:rsidR="005526E7" w:rsidRPr="00F87E57">
        <w:rPr>
          <w:noProof w:val="0"/>
          <w:szCs w:val="22"/>
          <w:lang w:val="sl-SI"/>
        </w:rPr>
        <w:t xml:space="preserve"> sobni temperaturi zdravila ne smete da</w:t>
      </w:r>
      <w:r w:rsidR="007A571C" w:rsidRPr="00F87E57">
        <w:rPr>
          <w:noProof w:val="0"/>
          <w:szCs w:val="22"/>
          <w:lang w:val="sl-SI"/>
        </w:rPr>
        <w:t>ja</w:t>
      </w:r>
      <w:r w:rsidR="005526E7" w:rsidRPr="00F87E57">
        <w:rPr>
          <w:noProof w:val="0"/>
          <w:szCs w:val="22"/>
          <w:lang w:val="sl-SI"/>
        </w:rPr>
        <w:t>ti nazaj v hladilnik.</w:t>
      </w:r>
    </w:p>
    <w:p w:rsidR="005526E7" w:rsidRPr="00F87E57" w:rsidRDefault="005526E7" w:rsidP="005526E7">
      <w:pPr>
        <w:ind w:left="567" w:hanging="567"/>
        <w:rPr>
          <w:noProof w:val="0"/>
          <w:szCs w:val="22"/>
          <w:lang w:val="sl-SI"/>
        </w:rPr>
      </w:pPr>
    </w:p>
    <w:p w:rsidR="005526E7" w:rsidRPr="00F87E57" w:rsidRDefault="005526E7" w:rsidP="005526E7">
      <w:pPr>
        <w:ind w:left="567" w:hanging="567"/>
        <w:rPr>
          <w:noProof w:val="0"/>
          <w:szCs w:val="22"/>
          <w:lang w:val="sl-SI"/>
        </w:rPr>
      </w:pPr>
      <w:r w:rsidRPr="00F87E57">
        <w:rPr>
          <w:noProof w:val="0"/>
          <w:szCs w:val="22"/>
          <w:lang w:val="sl-SI"/>
        </w:rPr>
        <w:t>Datum odvzema zdravila iz hladilnika: ____________</w:t>
      </w:r>
    </w:p>
    <w:p w:rsidR="005526E7" w:rsidRPr="00F87E57" w:rsidRDefault="005526E7" w:rsidP="005526E7">
      <w:pPr>
        <w:ind w:left="567" w:hanging="567"/>
        <w:rPr>
          <w:noProof w:val="0"/>
          <w:szCs w:val="22"/>
          <w:lang w:val="sl-SI"/>
        </w:rPr>
      </w:pPr>
    </w:p>
    <w:p w:rsidR="005526E7" w:rsidRPr="00F87E57" w:rsidRDefault="005526E7" w:rsidP="005526E7">
      <w:pPr>
        <w:ind w:left="567" w:hanging="567"/>
        <w:rPr>
          <w:noProof w:val="0"/>
          <w:szCs w:val="22"/>
          <w:lang w:val="sl-SI"/>
        </w:rPr>
      </w:pPr>
      <w:r w:rsidRPr="00F87E57">
        <w:rPr>
          <w:noProof w:val="0"/>
          <w:szCs w:val="22"/>
          <w:lang w:val="sl-SI"/>
        </w:rPr>
        <w:t>Shranjujte v originalni ovojnini za zagotovitev zaščite pred svetlobo.</w:t>
      </w:r>
    </w:p>
    <w:p w:rsidR="005526E7" w:rsidRPr="00F87E57" w:rsidRDefault="005526E7" w:rsidP="005526E7">
      <w:pPr>
        <w:ind w:left="567" w:hanging="567"/>
        <w:rPr>
          <w:noProof w:val="0"/>
          <w:szCs w:val="22"/>
          <w:lang w:val="sl-SI"/>
        </w:rPr>
      </w:pPr>
    </w:p>
    <w:p w:rsidR="005526E7" w:rsidRPr="00F87E57" w:rsidRDefault="005526E7" w:rsidP="005526E7">
      <w:pPr>
        <w:ind w:left="567" w:hanging="567"/>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10.</w:t>
      </w:r>
      <w:r w:rsidRPr="00F87E57">
        <w:rPr>
          <w:b/>
          <w:noProof w:val="0"/>
          <w:szCs w:val="22"/>
          <w:lang w:val="sl-SI"/>
        </w:rPr>
        <w:tab/>
        <w:t>POSEBNI VARNOSTNI UKREPI ZA ODSTRANJEVANJE NEUPORABLJENIH ZDRAVIL ALI IZ NJIH NASTALIH ODPADNIH SNOVI, KADAR SO POTREBNI</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11.</w:t>
      </w:r>
      <w:r w:rsidRPr="00F87E57">
        <w:rPr>
          <w:b/>
          <w:noProof w:val="0"/>
          <w:szCs w:val="22"/>
          <w:lang w:val="sl-SI"/>
        </w:rPr>
        <w:tab/>
        <w:t>IME IN NASLOV IMETNIKA DOVOLJENJA ZA PROMET Z ZDRAVILOM</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Novo Nordisk A/S</w:t>
      </w:r>
    </w:p>
    <w:p w:rsidR="005526E7" w:rsidRPr="00F87E57" w:rsidRDefault="005526E7" w:rsidP="005526E7">
      <w:pPr>
        <w:rPr>
          <w:noProof w:val="0"/>
          <w:szCs w:val="22"/>
          <w:lang w:val="sl-SI"/>
        </w:rPr>
      </w:pPr>
      <w:r w:rsidRPr="00F87E57">
        <w:rPr>
          <w:noProof w:val="0"/>
          <w:szCs w:val="22"/>
          <w:lang w:val="sl-SI"/>
        </w:rPr>
        <w:t>Novo Allé</w:t>
      </w:r>
    </w:p>
    <w:p w:rsidR="005526E7" w:rsidRPr="00F87E57" w:rsidRDefault="005526E7" w:rsidP="005526E7">
      <w:pPr>
        <w:rPr>
          <w:noProof w:val="0"/>
          <w:szCs w:val="22"/>
          <w:lang w:val="sl-SI"/>
        </w:rPr>
      </w:pPr>
      <w:r w:rsidRPr="00F87E57">
        <w:rPr>
          <w:noProof w:val="0"/>
          <w:szCs w:val="22"/>
          <w:lang w:val="sl-SI"/>
        </w:rPr>
        <w:t>DK-2880 Bagsvaerd</w:t>
      </w:r>
    </w:p>
    <w:p w:rsidR="005526E7" w:rsidRPr="00F87E57" w:rsidRDefault="005526E7" w:rsidP="005526E7">
      <w:pPr>
        <w:rPr>
          <w:noProof w:val="0"/>
          <w:szCs w:val="22"/>
          <w:lang w:val="sl-SI"/>
        </w:rPr>
      </w:pPr>
      <w:r w:rsidRPr="00F87E57">
        <w:rPr>
          <w:noProof w:val="0"/>
          <w:szCs w:val="22"/>
          <w:lang w:val="sl-SI"/>
        </w:rPr>
        <w:t>Danska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12.</w:t>
      </w:r>
      <w:r w:rsidRPr="00F87E57">
        <w:rPr>
          <w:b/>
          <w:noProof w:val="0"/>
          <w:szCs w:val="22"/>
          <w:lang w:val="sl-SI"/>
        </w:rPr>
        <w:tab/>
      </w:r>
      <w:r w:rsidR="00766D9A" w:rsidRPr="00F87E57">
        <w:rPr>
          <w:b/>
          <w:noProof w:val="0"/>
          <w:szCs w:val="22"/>
          <w:lang w:val="sl-SI"/>
        </w:rPr>
        <w:t>ŠTEVILKA(E) DOVOLJENJA (DOVOLJENJ) ZA PROMET</w:t>
      </w:r>
    </w:p>
    <w:p w:rsidR="005526E7" w:rsidRPr="00F87E57" w:rsidRDefault="005526E7" w:rsidP="005526E7">
      <w:pPr>
        <w:rPr>
          <w:noProof w:val="0"/>
          <w:szCs w:val="22"/>
          <w:lang w:val="sl-SI"/>
        </w:rPr>
      </w:pPr>
    </w:p>
    <w:p w:rsidR="005526E7" w:rsidRPr="00BB0B68" w:rsidRDefault="008E2947" w:rsidP="005526E7">
      <w:pPr>
        <w:rPr>
          <w:noProof w:val="0"/>
          <w:szCs w:val="22"/>
          <w:lang w:val="sl-SI"/>
        </w:rPr>
      </w:pPr>
      <w:r w:rsidRPr="00BB0B68">
        <w:rPr>
          <w:noProof w:val="0"/>
          <w:szCs w:val="22"/>
          <w:lang w:val="sl-SI"/>
        </w:rPr>
        <w:t>EU/1/17/1193/002</w:t>
      </w:r>
    </w:p>
    <w:p w:rsidR="008E2947" w:rsidRPr="00F87E57" w:rsidRDefault="008E294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13.</w:t>
      </w:r>
      <w:r w:rsidRPr="00F87E57">
        <w:rPr>
          <w:b/>
          <w:noProof w:val="0"/>
          <w:szCs w:val="22"/>
          <w:lang w:val="sl-SI"/>
        </w:rPr>
        <w:tab/>
        <w:t>ŠTEVILKA SERIJE</w:t>
      </w:r>
    </w:p>
    <w:p w:rsidR="005526E7" w:rsidRPr="00F87E57" w:rsidRDefault="005526E7" w:rsidP="005526E7">
      <w:pPr>
        <w:rPr>
          <w:i/>
          <w:noProof w:val="0"/>
          <w:szCs w:val="22"/>
          <w:lang w:val="sl-SI"/>
        </w:rPr>
      </w:pPr>
    </w:p>
    <w:p w:rsidR="005526E7" w:rsidRPr="00F87E57" w:rsidRDefault="00AF6F9B" w:rsidP="005526E7">
      <w:pPr>
        <w:rPr>
          <w:noProof w:val="0"/>
          <w:szCs w:val="22"/>
          <w:lang w:val="sl-SI"/>
        </w:rPr>
      </w:pPr>
      <w:r w:rsidRPr="00F87E57">
        <w:rPr>
          <w:noProof w:val="0"/>
          <w:szCs w:val="22"/>
          <w:lang w:val="sl-SI"/>
        </w:rPr>
        <w:t>Lot</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14.</w:t>
      </w:r>
      <w:r w:rsidRPr="00F87E57">
        <w:rPr>
          <w:b/>
          <w:noProof w:val="0"/>
          <w:szCs w:val="22"/>
          <w:lang w:val="sl-SI"/>
        </w:rPr>
        <w:tab/>
        <w:t>NAČIN IZDAJANJA ZDRAVILA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15.</w:t>
      </w:r>
      <w:r w:rsidRPr="00F87E57">
        <w:rPr>
          <w:b/>
          <w:noProof w:val="0"/>
          <w:szCs w:val="22"/>
          <w:lang w:val="sl-SI"/>
        </w:rPr>
        <w:tab/>
        <w:t>NAVODILA ZA UPORABO</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0" w:color="auto"/>
          <w:right w:val="single" w:sz="4" w:space="4" w:color="auto"/>
        </w:pBdr>
        <w:ind w:left="567" w:hanging="567"/>
        <w:rPr>
          <w:noProof w:val="0"/>
          <w:szCs w:val="22"/>
          <w:lang w:val="sl-SI"/>
        </w:rPr>
      </w:pPr>
      <w:r w:rsidRPr="00F87E57">
        <w:rPr>
          <w:b/>
          <w:noProof w:val="0"/>
          <w:szCs w:val="22"/>
          <w:lang w:val="sl-SI"/>
        </w:rPr>
        <w:t>16.</w:t>
      </w:r>
      <w:r w:rsidRPr="00F87E57">
        <w:rPr>
          <w:b/>
          <w:noProof w:val="0"/>
          <w:szCs w:val="22"/>
          <w:lang w:val="sl-SI"/>
        </w:rPr>
        <w:tab/>
        <w:t>PODATKI V BRAILLOVI PISAVI</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 xml:space="preserve">Refixia </w:t>
      </w:r>
      <w:r w:rsidR="00131D76" w:rsidRPr="00F87E57">
        <w:rPr>
          <w:noProof w:val="0"/>
          <w:szCs w:val="22"/>
          <w:lang w:val="sl-SI"/>
        </w:rPr>
        <w:t>1000</w:t>
      </w:r>
      <w:r w:rsidRPr="00F87E57">
        <w:rPr>
          <w:noProof w:val="0"/>
          <w:szCs w:val="22"/>
          <w:lang w:val="sl-SI"/>
        </w:rPr>
        <w:t> i.e.</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17.</w:t>
      </w:r>
      <w:r w:rsidRPr="00F87E57">
        <w:rPr>
          <w:b/>
          <w:noProof w:val="0"/>
          <w:szCs w:val="22"/>
          <w:lang w:val="sl-SI"/>
        </w:rPr>
        <w:tab/>
        <w:t>EDINSTVENA OZNAKA – DVODIMENZIONALNA ČRTNA KODA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shd w:val="clear" w:color="auto" w:fill="BFBFBF"/>
          <w:lang w:val="sl-SI"/>
        </w:rPr>
        <w:t>Vsebuje dvodimenzionalno črtno kodo z edinstveno oznako.</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18.</w:t>
      </w:r>
      <w:r w:rsidRPr="00F87E57">
        <w:rPr>
          <w:b/>
          <w:noProof w:val="0"/>
          <w:szCs w:val="22"/>
          <w:lang w:val="sl-SI"/>
        </w:rPr>
        <w:tab/>
        <w:t>EDINSTVENA OZNAKA – V BERLJIVI OBLIKI</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PC:</w:t>
      </w:r>
    </w:p>
    <w:p w:rsidR="005526E7" w:rsidRPr="00F87E57" w:rsidRDefault="005526E7" w:rsidP="005526E7">
      <w:pPr>
        <w:rPr>
          <w:noProof w:val="0"/>
          <w:szCs w:val="22"/>
          <w:lang w:val="sl-SI"/>
        </w:rPr>
      </w:pPr>
      <w:r w:rsidRPr="00F87E57">
        <w:rPr>
          <w:noProof w:val="0"/>
          <w:szCs w:val="22"/>
          <w:lang w:val="sl-SI"/>
        </w:rPr>
        <w:t>SN:</w:t>
      </w:r>
    </w:p>
    <w:p w:rsidR="005526E7" w:rsidRPr="00F87E57" w:rsidRDefault="005526E7" w:rsidP="005526E7">
      <w:pPr>
        <w:rPr>
          <w:noProof w:val="0"/>
          <w:szCs w:val="22"/>
          <w:lang w:val="sl-SI"/>
        </w:rPr>
      </w:pPr>
      <w:r w:rsidRPr="00F87E57">
        <w:rPr>
          <w:noProof w:val="0"/>
          <w:szCs w:val="22"/>
          <w:lang w:val="sl-SI"/>
        </w:rPr>
        <w:t>NN:</w:t>
      </w:r>
    </w:p>
    <w:p w:rsidR="005526E7" w:rsidRPr="00F87E57" w:rsidRDefault="005526E7" w:rsidP="005526E7">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szCs w:val="22"/>
          <w:lang w:val="sl-SI"/>
        </w:rPr>
        <w:br w:type="page"/>
      </w:r>
      <w:r w:rsidRPr="00F87E57">
        <w:rPr>
          <w:b/>
          <w:noProof w:val="0"/>
          <w:szCs w:val="22"/>
          <w:lang w:val="sl-SI"/>
        </w:rPr>
        <w:t>PODATKI, KI MORAJO BITI NAJMANJ NAVEDENI NA MANJŠIH STIČNIH OVOJNINAH</w:t>
      </w:r>
    </w:p>
    <w:p w:rsidR="005526E7" w:rsidRPr="00F87E57" w:rsidRDefault="005526E7" w:rsidP="005526E7">
      <w:pPr>
        <w:pBdr>
          <w:top w:val="single" w:sz="4" w:space="1" w:color="auto"/>
          <w:left w:val="single" w:sz="4" w:space="4" w:color="auto"/>
          <w:bottom w:val="single" w:sz="4" w:space="1" w:color="auto"/>
          <w:right w:val="single" w:sz="4" w:space="4" w:color="auto"/>
        </w:pBd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rPr>
          <w:noProof w:val="0"/>
          <w:szCs w:val="22"/>
          <w:lang w:val="sl-SI"/>
        </w:rPr>
      </w:pPr>
      <w:r w:rsidRPr="00F87E57">
        <w:rPr>
          <w:b/>
          <w:noProof w:val="0"/>
          <w:szCs w:val="22"/>
          <w:lang w:val="sl-SI"/>
        </w:rPr>
        <w:t>Viala</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w:t>
      </w:r>
      <w:r w:rsidRPr="00F87E57">
        <w:rPr>
          <w:b/>
          <w:noProof w:val="0"/>
          <w:szCs w:val="22"/>
          <w:lang w:val="sl-SI"/>
        </w:rPr>
        <w:tab/>
      </w:r>
      <w:r w:rsidR="00771FF0" w:rsidRPr="00F87E57">
        <w:rPr>
          <w:b/>
          <w:noProof w:val="0"/>
          <w:szCs w:val="22"/>
          <w:lang w:val="sl-SI"/>
        </w:rPr>
        <w:t>IME ZDRAVILA IN POT(I) UPORABE</w:t>
      </w:r>
    </w:p>
    <w:p w:rsidR="005526E7" w:rsidRPr="00F87E57" w:rsidRDefault="005526E7" w:rsidP="005526E7">
      <w:pPr>
        <w:ind w:left="567" w:hanging="567"/>
        <w:rPr>
          <w:noProof w:val="0"/>
          <w:szCs w:val="22"/>
          <w:lang w:val="sl-SI"/>
        </w:rPr>
      </w:pPr>
    </w:p>
    <w:p w:rsidR="005526E7" w:rsidRPr="00F87E57" w:rsidRDefault="005526E7" w:rsidP="005526E7">
      <w:pPr>
        <w:rPr>
          <w:noProof w:val="0"/>
          <w:szCs w:val="22"/>
          <w:lang w:val="sl-SI"/>
        </w:rPr>
      </w:pPr>
      <w:r w:rsidRPr="00F87E57">
        <w:rPr>
          <w:noProof w:val="0"/>
          <w:szCs w:val="22"/>
          <w:lang w:val="sl-SI"/>
        </w:rPr>
        <w:t xml:space="preserve">Refixia </w:t>
      </w:r>
      <w:r w:rsidR="00131D76" w:rsidRPr="00F87E57">
        <w:rPr>
          <w:noProof w:val="0"/>
          <w:szCs w:val="22"/>
          <w:lang w:val="sl-SI"/>
        </w:rPr>
        <w:t>1000</w:t>
      </w:r>
      <w:r w:rsidR="00006FB9" w:rsidRPr="00F87E57">
        <w:rPr>
          <w:noProof w:val="0"/>
          <w:szCs w:val="22"/>
          <w:lang w:val="sl-SI"/>
        </w:rPr>
        <w:t xml:space="preserve"> i.e. prašek </w:t>
      </w:r>
      <w:r w:rsidRPr="00F87E57">
        <w:rPr>
          <w:noProof w:val="0"/>
          <w:szCs w:val="22"/>
          <w:lang w:val="sl-SI"/>
        </w:rPr>
        <w:t>za raztopino za injiciranje</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nonakog beta pegol</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r w:rsidRPr="00F87E57">
        <w:rPr>
          <w:noProof w:val="0"/>
          <w:szCs w:val="22"/>
          <w:lang w:val="sl-SI"/>
        </w:rPr>
        <w:t>i.v.</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t>POSTOPEK UPORABE</w:t>
      </w:r>
    </w:p>
    <w:p w:rsidR="005526E7" w:rsidRPr="00F87E57" w:rsidRDefault="005526E7" w:rsidP="005526E7">
      <w:pPr>
        <w:rPr>
          <w:noProof w:val="0"/>
          <w:szCs w:val="22"/>
          <w:lang w:val="sl-SI"/>
        </w:rPr>
      </w:pPr>
    </w:p>
    <w:p w:rsidR="005526E7" w:rsidRPr="00F87E57" w:rsidRDefault="005526E7" w:rsidP="005526E7">
      <w:pPr>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t>DATUM IZTEKA ROKA UPORABNOSTI ZDRAVILA</w:t>
      </w:r>
    </w:p>
    <w:p w:rsidR="005526E7" w:rsidRPr="00F87E57" w:rsidRDefault="005526E7" w:rsidP="005526E7">
      <w:pPr>
        <w:rPr>
          <w:noProof w:val="0"/>
          <w:lang w:val="sl-SI"/>
        </w:rPr>
      </w:pPr>
    </w:p>
    <w:p w:rsidR="005526E7" w:rsidRPr="00F87E57" w:rsidRDefault="00AF6F9B" w:rsidP="005526E7">
      <w:pPr>
        <w:rPr>
          <w:noProof w:val="0"/>
          <w:lang w:val="sl-SI"/>
        </w:rPr>
      </w:pPr>
      <w:r w:rsidRPr="00F87E57">
        <w:rPr>
          <w:noProof w:val="0"/>
          <w:lang w:val="sl-SI"/>
        </w:rPr>
        <w:t>EXP</w:t>
      </w:r>
    </w:p>
    <w:p w:rsidR="005526E7" w:rsidRPr="00F87E57" w:rsidRDefault="005526E7" w:rsidP="005526E7">
      <w:pPr>
        <w:rPr>
          <w:noProof w:val="0"/>
          <w:lang w:val="sl-SI"/>
        </w:rPr>
      </w:pPr>
    </w:p>
    <w:p w:rsidR="005526E7" w:rsidRPr="00F87E57" w:rsidRDefault="005526E7" w:rsidP="005526E7">
      <w:pPr>
        <w:rPr>
          <w:noProof w:val="0"/>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4.</w:t>
      </w:r>
      <w:r w:rsidRPr="00F87E57">
        <w:rPr>
          <w:b/>
          <w:noProof w:val="0"/>
          <w:lang w:val="sl-SI"/>
        </w:rPr>
        <w:tab/>
        <w:t>ŠTEVILKA SERIJE</w:t>
      </w:r>
    </w:p>
    <w:p w:rsidR="005526E7" w:rsidRPr="00F87E57" w:rsidRDefault="005526E7" w:rsidP="005526E7">
      <w:pPr>
        <w:ind w:right="113"/>
        <w:rPr>
          <w:noProof w:val="0"/>
          <w:lang w:val="sl-SI"/>
        </w:rPr>
      </w:pPr>
    </w:p>
    <w:p w:rsidR="005526E7" w:rsidRPr="00F87E57" w:rsidRDefault="00AF6F9B" w:rsidP="005526E7">
      <w:pPr>
        <w:ind w:right="113"/>
        <w:rPr>
          <w:noProof w:val="0"/>
          <w:lang w:val="sl-SI"/>
        </w:rPr>
      </w:pPr>
      <w:r w:rsidRPr="00F87E57">
        <w:rPr>
          <w:noProof w:val="0"/>
          <w:lang w:val="sl-SI"/>
        </w:rPr>
        <w:t>Lot</w:t>
      </w:r>
    </w:p>
    <w:p w:rsidR="005526E7" w:rsidRPr="00F87E57" w:rsidRDefault="005526E7" w:rsidP="005526E7">
      <w:pPr>
        <w:ind w:right="113"/>
        <w:rPr>
          <w:noProof w:val="0"/>
          <w:lang w:val="sl-SI"/>
        </w:rPr>
      </w:pPr>
    </w:p>
    <w:p w:rsidR="005526E7" w:rsidRPr="00F87E57" w:rsidRDefault="005526E7" w:rsidP="005526E7">
      <w:pPr>
        <w:ind w:right="113"/>
        <w:rPr>
          <w:noProof w:val="0"/>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t>VSEBINA, IZRAŽENA Z MASO, PROSTORNINO ALI ŠTEVILOM ENOT</w:t>
      </w:r>
    </w:p>
    <w:p w:rsidR="005526E7" w:rsidRPr="00F87E57" w:rsidRDefault="005526E7" w:rsidP="005526E7">
      <w:pPr>
        <w:ind w:right="113"/>
        <w:rPr>
          <w:noProof w:val="0"/>
          <w:szCs w:val="22"/>
          <w:lang w:val="sl-SI"/>
        </w:rPr>
      </w:pPr>
    </w:p>
    <w:p w:rsidR="005526E7" w:rsidRPr="00F87E57" w:rsidRDefault="00131D76" w:rsidP="005526E7">
      <w:pPr>
        <w:ind w:right="113"/>
        <w:rPr>
          <w:noProof w:val="0"/>
          <w:szCs w:val="22"/>
          <w:lang w:val="sl-SI"/>
        </w:rPr>
      </w:pPr>
      <w:r w:rsidRPr="00F87E57">
        <w:rPr>
          <w:noProof w:val="0"/>
          <w:szCs w:val="22"/>
          <w:shd w:val="pct25" w:color="auto" w:fill="auto"/>
          <w:lang w:val="sl-SI"/>
        </w:rPr>
        <w:t>1000</w:t>
      </w:r>
      <w:r w:rsidR="005526E7" w:rsidRPr="00F87E57">
        <w:rPr>
          <w:noProof w:val="0"/>
          <w:szCs w:val="22"/>
          <w:shd w:val="pct25" w:color="auto" w:fill="auto"/>
          <w:lang w:val="sl-SI"/>
        </w:rPr>
        <w:t> i.e.</w:t>
      </w:r>
    </w:p>
    <w:p w:rsidR="005526E7" w:rsidRPr="00F87E57" w:rsidRDefault="005526E7" w:rsidP="005526E7">
      <w:pPr>
        <w:ind w:right="113"/>
        <w:rPr>
          <w:noProof w:val="0"/>
          <w:szCs w:val="22"/>
          <w:lang w:val="sl-SI"/>
        </w:rPr>
      </w:pPr>
    </w:p>
    <w:p w:rsidR="005526E7" w:rsidRPr="00F87E57" w:rsidRDefault="005526E7" w:rsidP="005526E7">
      <w:pPr>
        <w:ind w:right="113"/>
        <w:rPr>
          <w:noProof w:val="0"/>
          <w:szCs w:val="22"/>
          <w:lang w:val="sl-SI"/>
        </w:rPr>
      </w:pPr>
    </w:p>
    <w:p w:rsidR="005526E7" w:rsidRPr="00F87E57" w:rsidRDefault="005526E7" w:rsidP="005526E7">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t>DRUGI PODATKI</w:t>
      </w:r>
    </w:p>
    <w:p w:rsidR="005526E7" w:rsidRPr="00F87E57" w:rsidRDefault="005526E7" w:rsidP="005526E7">
      <w:pPr>
        <w:ind w:right="113"/>
        <w:rPr>
          <w:noProof w:val="0"/>
          <w:szCs w:val="22"/>
          <w:lang w:val="sl-SI"/>
        </w:rPr>
      </w:pPr>
    </w:p>
    <w:p w:rsidR="005526E7" w:rsidRPr="00F87E57" w:rsidRDefault="005526E7" w:rsidP="005526E7">
      <w:pPr>
        <w:ind w:right="113"/>
        <w:rPr>
          <w:noProof w:val="0"/>
          <w:szCs w:val="22"/>
          <w:lang w:val="sl-SI"/>
        </w:rPr>
      </w:pPr>
      <w:r w:rsidRPr="00F87E57">
        <w:rPr>
          <w:noProof w:val="0"/>
          <w:szCs w:val="22"/>
          <w:lang w:val="sl-SI"/>
        </w:rPr>
        <w:t>Novo Nordisk A/S</w:t>
      </w:r>
    </w:p>
    <w:p w:rsidR="00131D76" w:rsidRPr="00F87E57" w:rsidRDefault="009B184F" w:rsidP="00131D76">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szCs w:val="22"/>
          <w:lang w:val="sl-SI"/>
        </w:rPr>
        <w:br w:type="page"/>
      </w:r>
      <w:r w:rsidR="00131D76" w:rsidRPr="00F87E57">
        <w:rPr>
          <w:b/>
          <w:noProof w:val="0"/>
          <w:szCs w:val="22"/>
          <w:lang w:val="sl-SI"/>
        </w:rPr>
        <w:t>PODATKI NA ZUNANJI OVOJNINI</w:t>
      </w: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rPr>
          <w:bCs/>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rPr>
          <w:bCs/>
          <w:noProof w:val="0"/>
          <w:szCs w:val="22"/>
          <w:lang w:val="sl-SI"/>
        </w:rPr>
      </w:pPr>
      <w:r w:rsidRPr="00F87E57">
        <w:rPr>
          <w:b/>
          <w:noProof w:val="0"/>
          <w:szCs w:val="22"/>
          <w:lang w:val="sl-SI"/>
        </w:rPr>
        <w:t>Škatla</w:t>
      </w:r>
    </w:p>
    <w:p w:rsidR="00131D76" w:rsidRPr="00F87E57" w:rsidRDefault="00131D76" w:rsidP="00131D76">
      <w:pPr>
        <w:rPr>
          <w:noProof w:val="0"/>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1.</w:t>
      </w:r>
      <w:r w:rsidRPr="00F87E57">
        <w:rPr>
          <w:b/>
          <w:noProof w:val="0"/>
          <w:lang w:val="sl-SI"/>
        </w:rPr>
        <w:tab/>
        <w:t>IME ZDRAVILA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 xml:space="preserve">Refixia </w:t>
      </w:r>
      <w:r w:rsidR="0067448E" w:rsidRPr="00F87E57">
        <w:rPr>
          <w:noProof w:val="0"/>
          <w:szCs w:val="22"/>
          <w:lang w:val="sl-SI"/>
        </w:rPr>
        <w:t>2000</w:t>
      </w:r>
      <w:r w:rsidRPr="00F87E57">
        <w:rPr>
          <w:noProof w:val="0"/>
          <w:szCs w:val="22"/>
          <w:lang w:val="sl-SI"/>
        </w:rPr>
        <w:t> i.e. prašek in vehikel za raztopino za injiciranje</w:t>
      </w:r>
    </w:p>
    <w:p w:rsidR="00131D76" w:rsidRPr="00F87E57" w:rsidRDefault="00131D76" w:rsidP="00131D76">
      <w:pPr>
        <w:rPr>
          <w:noProof w:val="0"/>
          <w:szCs w:val="22"/>
          <w:lang w:val="sl-SI"/>
        </w:rPr>
      </w:pPr>
    </w:p>
    <w:p w:rsidR="00131D76" w:rsidRPr="00F87E57" w:rsidRDefault="00131D76" w:rsidP="00131D76">
      <w:pPr>
        <w:rPr>
          <w:b/>
          <w:noProof w:val="0"/>
          <w:szCs w:val="22"/>
          <w:lang w:val="sl-SI"/>
        </w:rPr>
      </w:pPr>
      <w:r w:rsidRPr="00F87E57">
        <w:rPr>
          <w:noProof w:val="0"/>
          <w:szCs w:val="22"/>
          <w:lang w:val="sl-SI"/>
        </w:rPr>
        <w:t>nonakog beta pegol</w:t>
      </w:r>
    </w:p>
    <w:p w:rsidR="009E09E0" w:rsidRPr="00F87E57" w:rsidRDefault="003525FF" w:rsidP="009E09E0">
      <w:pPr>
        <w:rPr>
          <w:noProof w:val="0"/>
          <w:szCs w:val="22"/>
          <w:lang w:val="sl-SI"/>
        </w:rPr>
      </w:pPr>
      <w:r w:rsidRPr="00F87E57">
        <w:rPr>
          <w:noProof w:val="0"/>
          <w:szCs w:val="22"/>
          <w:lang w:val="sl-SI"/>
        </w:rPr>
        <w:t>(rekombinantni koagulacijski faktor IX)</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t>NAVEDBA ENE ALI VEČ UČINKOVIN</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 xml:space="preserve">Prašek: </w:t>
      </w:r>
      <w:r w:rsidR="0067448E" w:rsidRPr="00F87E57">
        <w:rPr>
          <w:noProof w:val="0"/>
          <w:szCs w:val="22"/>
          <w:lang w:val="sl-SI"/>
        </w:rPr>
        <w:t>2000</w:t>
      </w:r>
      <w:r w:rsidRPr="00F87E57">
        <w:rPr>
          <w:noProof w:val="0"/>
          <w:szCs w:val="22"/>
          <w:lang w:val="sl-SI"/>
        </w:rPr>
        <w:t xml:space="preserve"> i.e. nonakog beta pegola (približno </w:t>
      </w:r>
      <w:r w:rsidR="00FB2709" w:rsidRPr="00F87E57">
        <w:rPr>
          <w:noProof w:val="0"/>
          <w:szCs w:val="22"/>
          <w:lang w:val="sl-SI"/>
        </w:rPr>
        <w:t>500</w:t>
      </w:r>
      <w:r w:rsidRPr="00F87E57">
        <w:rPr>
          <w:noProof w:val="0"/>
          <w:szCs w:val="22"/>
          <w:lang w:val="sl-SI"/>
        </w:rPr>
        <w:t> i.e./ml po rekonstituciji)</w:t>
      </w:r>
      <w:r w:rsidR="00AF6F9B" w:rsidRPr="00F87E57">
        <w:rPr>
          <w:noProof w:val="0"/>
          <w:szCs w:val="22"/>
          <w:lang w:val="sl-SI"/>
        </w:rPr>
        <w:t xml:space="preserve">, </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t>SEZNAM POMOŽNIH SNOVI</w:t>
      </w:r>
    </w:p>
    <w:p w:rsidR="00131D76" w:rsidRPr="00F87E57" w:rsidRDefault="00131D76" w:rsidP="00131D76">
      <w:pPr>
        <w:rPr>
          <w:noProof w:val="0"/>
          <w:szCs w:val="22"/>
          <w:shd w:val="clear" w:color="auto" w:fill="BFBFBF"/>
          <w:lang w:val="sl-SI"/>
        </w:rPr>
      </w:pPr>
    </w:p>
    <w:p w:rsidR="00131D76" w:rsidRPr="00F87E57" w:rsidRDefault="00131D76" w:rsidP="00131D76">
      <w:pPr>
        <w:rPr>
          <w:noProof w:val="0"/>
          <w:szCs w:val="22"/>
          <w:lang w:val="sl-SI"/>
        </w:rPr>
      </w:pPr>
      <w:r w:rsidRPr="00F87E57">
        <w:rPr>
          <w:noProof w:val="0"/>
          <w:szCs w:val="22"/>
          <w:shd w:val="clear" w:color="auto" w:fill="BFBFBF"/>
          <w:lang w:val="sl-SI"/>
        </w:rPr>
        <w:t>Prašek:</w:t>
      </w:r>
    </w:p>
    <w:p w:rsidR="00131D76" w:rsidRPr="00F87E57" w:rsidRDefault="00131D76" w:rsidP="00131D76">
      <w:pPr>
        <w:rPr>
          <w:noProof w:val="0"/>
          <w:szCs w:val="22"/>
          <w:lang w:val="sl-SI"/>
        </w:rPr>
      </w:pPr>
      <w:r w:rsidRPr="00F87E57">
        <w:rPr>
          <w:noProof w:val="0"/>
          <w:szCs w:val="22"/>
          <w:lang w:val="sl-SI"/>
        </w:rPr>
        <w:t>natrijev klorid, histidin, saharoza, polisorbat 80, manitol, natrijev hidroksid in klorovodikova kislina</w:t>
      </w:r>
      <w:r w:rsidR="006C202F" w:rsidRPr="00F87E57">
        <w:rPr>
          <w:noProof w:val="0"/>
          <w:szCs w:val="22"/>
          <w:lang w:val="sl-SI"/>
        </w:rPr>
        <w:t>.</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Vehikel: histidin, voda za injekcije, natrijev hidroksid in klorovodikova kislina</w:t>
      </w:r>
      <w:r w:rsidR="006C202F" w:rsidRPr="00F87E57">
        <w:rPr>
          <w:noProof w:val="0"/>
          <w:szCs w:val="22"/>
          <w:lang w:val="sl-SI"/>
        </w:rPr>
        <w:t>.</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4.</w:t>
      </w:r>
      <w:r w:rsidRPr="00F87E57">
        <w:rPr>
          <w:b/>
          <w:noProof w:val="0"/>
          <w:szCs w:val="22"/>
          <w:lang w:val="sl-SI"/>
        </w:rPr>
        <w:tab/>
        <w:t>FARMACEVTSKA OBLIKA IN VSEBINA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iCs/>
          <w:noProof w:val="0"/>
          <w:szCs w:val="22"/>
          <w:shd w:val="clear" w:color="auto" w:fill="BFBFBF"/>
          <w:lang w:val="sl-SI"/>
        </w:rPr>
        <w:t>prašek in vehikel za raztopino za injiciranje</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 xml:space="preserve">Vsebina pakiranja: 1 viala s praškom, 4 ml vehikla v napolnjeni injekcijski brizgi, </w:t>
      </w:r>
      <w:r w:rsidR="0031049A" w:rsidRPr="00F87E57">
        <w:rPr>
          <w:noProof w:val="0"/>
          <w:szCs w:val="22"/>
          <w:lang w:val="sl-SI"/>
        </w:rPr>
        <w:t>1 </w:t>
      </w:r>
      <w:r w:rsidRPr="00F87E57">
        <w:rPr>
          <w:noProof w:val="0"/>
          <w:szCs w:val="22"/>
          <w:lang w:val="sl-SI"/>
        </w:rPr>
        <w:t xml:space="preserve">potisni bat in </w:t>
      </w:r>
      <w:r w:rsidR="0031049A" w:rsidRPr="00F87E57">
        <w:rPr>
          <w:noProof w:val="0"/>
          <w:szCs w:val="22"/>
          <w:lang w:val="sl-SI"/>
        </w:rPr>
        <w:t>1 </w:t>
      </w:r>
      <w:r w:rsidRPr="00F87E57">
        <w:rPr>
          <w:noProof w:val="0"/>
          <w:szCs w:val="22"/>
          <w:lang w:val="sl-SI"/>
        </w:rPr>
        <w:t>nastavek za vialo</w:t>
      </w:r>
      <w:r w:rsidR="006C202F" w:rsidRPr="00F87E57">
        <w:rPr>
          <w:noProof w:val="0"/>
          <w:szCs w:val="22"/>
          <w:lang w:val="sl-SI"/>
        </w:rPr>
        <w:t>.</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t>POSTOPEK IN POT(I) UPORABE ZDRAVILA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Pred uporabo preberite priloženo navodilo!</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Intravenska uporaba po rekonstituciji</w:t>
      </w:r>
      <w:r w:rsidR="006C202F" w:rsidRPr="00F87E57">
        <w:rPr>
          <w:noProof w:val="0"/>
          <w:szCs w:val="22"/>
          <w:lang w:val="sl-SI"/>
        </w:rPr>
        <w:t>.</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t>POSEBNO OPOZORILO O SHRANJEVANJU ZDRAVILA ZUNAJ DOSEGA IN POGLEDA OTROK</w:t>
      </w:r>
    </w:p>
    <w:p w:rsidR="00131D76" w:rsidRPr="00F87E57" w:rsidRDefault="00131D76" w:rsidP="00131D76">
      <w:pPr>
        <w:rPr>
          <w:noProof w:val="0"/>
          <w:szCs w:val="22"/>
          <w:lang w:val="sl-SI"/>
        </w:rPr>
      </w:pPr>
    </w:p>
    <w:p w:rsidR="00131D76" w:rsidRPr="00F87E57" w:rsidRDefault="00131D76" w:rsidP="00131D76">
      <w:pPr>
        <w:outlineLvl w:val="0"/>
        <w:rPr>
          <w:noProof w:val="0"/>
          <w:szCs w:val="22"/>
          <w:lang w:val="sl-SI"/>
        </w:rPr>
      </w:pPr>
      <w:r w:rsidRPr="00F87E57">
        <w:rPr>
          <w:noProof w:val="0"/>
          <w:szCs w:val="22"/>
          <w:lang w:val="sl-SI"/>
        </w:rPr>
        <w:t>Zdravilo shranjujte nedosegljivo otrokom!</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7.</w:t>
      </w:r>
      <w:r w:rsidRPr="00F87E57">
        <w:rPr>
          <w:b/>
          <w:noProof w:val="0"/>
          <w:szCs w:val="22"/>
          <w:lang w:val="sl-SI"/>
        </w:rPr>
        <w:tab/>
        <w:t>DRUGA POSEBNA OPOZORILA, ČE SO POTREBNA</w:t>
      </w:r>
    </w:p>
    <w:p w:rsidR="00131D76" w:rsidRPr="00F87E57" w:rsidRDefault="00131D76" w:rsidP="00131D76">
      <w:pPr>
        <w:rPr>
          <w:noProof w:val="0"/>
          <w:szCs w:val="22"/>
          <w:lang w:val="sl-SI"/>
        </w:rPr>
      </w:pPr>
    </w:p>
    <w:p w:rsidR="00131D76" w:rsidRPr="00F87E57" w:rsidRDefault="00131D76" w:rsidP="00131D76">
      <w:pPr>
        <w:tabs>
          <w:tab w:val="left" w:pos="749"/>
        </w:tabs>
        <w:rPr>
          <w:noProof w:val="0"/>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8.</w:t>
      </w:r>
      <w:r w:rsidRPr="00F87E57">
        <w:rPr>
          <w:b/>
          <w:noProof w:val="0"/>
          <w:lang w:val="sl-SI"/>
        </w:rPr>
        <w:tab/>
        <w:t>DATUM IZTEKA ROKA UPORABNOSTI ZDRAVILA</w:t>
      </w:r>
    </w:p>
    <w:p w:rsidR="00131D76" w:rsidRPr="00F87E57" w:rsidRDefault="00131D76" w:rsidP="00131D76">
      <w:pPr>
        <w:rPr>
          <w:noProof w:val="0"/>
          <w:lang w:val="sl-SI"/>
        </w:rPr>
      </w:pPr>
    </w:p>
    <w:p w:rsidR="00131D76" w:rsidRPr="00F87E57" w:rsidRDefault="00AF6F9B" w:rsidP="00131D76">
      <w:pPr>
        <w:rPr>
          <w:noProof w:val="0"/>
          <w:lang w:val="sl-SI"/>
        </w:rPr>
      </w:pPr>
      <w:r w:rsidRPr="00F87E57">
        <w:rPr>
          <w:noProof w:val="0"/>
          <w:lang w:val="sl-SI"/>
        </w:rPr>
        <w:t>EXP</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67448E">
      <w:pPr>
        <w:keepNext/>
        <w:keepLines/>
        <w:pBdr>
          <w:top w:val="single" w:sz="4" w:space="1" w:color="auto"/>
          <w:left w:val="single" w:sz="4" w:space="4" w:color="auto"/>
          <w:bottom w:val="single" w:sz="4" w:space="1" w:color="auto"/>
          <w:right w:val="single" w:sz="4" w:space="4" w:color="auto"/>
        </w:pBdr>
        <w:suppressAutoHyphens w:val="0"/>
        <w:ind w:left="567" w:hanging="567"/>
        <w:outlineLvl w:val="0"/>
        <w:rPr>
          <w:noProof w:val="0"/>
          <w:szCs w:val="22"/>
          <w:lang w:val="sl-SI"/>
        </w:rPr>
      </w:pPr>
      <w:r w:rsidRPr="00F87E57">
        <w:rPr>
          <w:b/>
          <w:noProof w:val="0"/>
          <w:szCs w:val="22"/>
          <w:lang w:val="sl-SI"/>
        </w:rPr>
        <w:t>9.</w:t>
      </w:r>
      <w:r w:rsidRPr="00F87E57">
        <w:rPr>
          <w:b/>
          <w:noProof w:val="0"/>
          <w:szCs w:val="22"/>
          <w:lang w:val="sl-SI"/>
        </w:rPr>
        <w:tab/>
        <w:t>POSEBNA NAVODILA ZA SHRANJEVANJE</w:t>
      </w:r>
    </w:p>
    <w:p w:rsidR="00131D76" w:rsidRPr="00F87E57" w:rsidRDefault="00131D76" w:rsidP="0067448E">
      <w:pPr>
        <w:keepNext/>
        <w:keepLines/>
        <w:rPr>
          <w:noProof w:val="0"/>
          <w:szCs w:val="22"/>
          <w:lang w:val="sl-SI"/>
        </w:rPr>
      </w:pPr>
    </w:p>
    <w:p w:rsidR="00131D76" w:rsidRPr="00F87E57" w:rsidRDefault="00131D76" w:rsidP="0067448E">
      <w:pPr>
        <w:keepNext/>
        <w:keepLines/>
        <w:ind w:left="567" w:hanging="567"/>
        <w:rPr>
          <w:noProof w:val="0"/>
          <w:szCs w:val="22"/>
          <w:lang w:val="sl-SI"/>
        </w:rPr>
      </w:pPr>
      <w:r w:rsidRPr="00F87E57">
        <w:rPr>
          <w:noProof w:val="0"/>
          <w:szCs w:val="22"/>
          <w:lang w:val="sl-SI"/>
        </w:rPr>
        <w:t>Shranjujte v hladilniku. Ne zamrzujte.</w:t>
      </w:r>
    </w:p>
    <w:p w:rsidR="00131D76" w:rsidRPr="00F87E57" w:rsidRDefault="00A831B7" w:rsidP="00131D76">
      <w:pPr>
        <w:rPr>
          <w:noProof w:val="0"/>
          <w:szCs w:val="22"/>
          <w:lang w:val="sl-SI"/>
        </w:rPr>
      </w:pPr>
      <w:r w:rsidRPr="00A831B7">
        <w:rPr>
          <w:noProof w:val="0"/>
          <w:szCs w:val="22"/>
          <w:lang w:val="sl-SI"/>
        </w:rPr>
        <w:t>Zdravilo lahko shranjujete pri sobni temperaturi (do 30 °C), največ enkrat za obdobje do 6 mesecev.</w:t>
      </w:r>
      <w:r>
        <w:rPr>
          <w:noProof w:val="0"/>
          <w:szCs w:val="22"/>
          <w:lang w:val="sl-SI"/>
        </w:rPr>
        <w:t xml:space="preserve"> </w:t>
      </w:r>
      <w:r w:rsidR="00131D76" w:rsidRPr="00F87E57">
        <w:rPr>
          <w:noProof w:val="0"/>
          <w:szCs w:val="22"/>
          <w:lang w:val="sl-SI"/>
        </w:rPr>
        <w:t xml:space="preserve">Po začetku shranjevanja </w:t>
      </w:r>
      <w:r w:rsidR="00AF6F9B" w:rsidRPr="00F87E57">
        <w:rPr>
          <w:noProof w:val="0"/>
          <w:szCs w:val="22"/>
          <w:lang w:val="sl-SI"/>
        </w:rPr>
        <w:t>pri</w:t>
      </w:r>
      <w:r w:rsidR="00131D76" w:rsidRPr="00F87E57">
        <w:rPr>
          <w:noProof w:val="0"/>
          <w:szCs w:val="22"/>
          <w:lang w:val="sl-SI"/>
        </w:rPr>
        <w:t xml:space="preserve"> sobni temperaturi zdravila ne smete da</w:t>
      </w:r>
      <w:r w:rsidR="007A571C" w:rsidRPr="00F87E57">
        <w:rPr>
          <w:noProof w:val="0"/>
          <w:szCs w:val="22"/>
          <w:lang w:val="sl-SI"/>
        </w:rPr>
        <w:t>ja</w:t>
      </w:r>
      <w:r w:rsidR="00131D76" w:rsidRPr="00F87E57">
        <w:rPr>
          <w:noProof w:val="0"/>
          <w:szCs w:val="22"/>
          <w:lang w:val="sl-SI"/>
        </w:rPr>
        <w:t>ti nazaj v hladilnik.</w:t>
      </w:r>
    </w:p>
    <w:p w:rsidR="00131D76" w:rsidRPr="00F87E57" w:rsidRDefault="00131D76" w:rsidP="00131D76">
      <w:pPr>
        <w:ind w:left="567" w:hanging="567"/>
        <w:rPr>
          <w:noProof w:val="0"/>
          <w:szCs w:val="22"/>
          <w:lang w:val="sl-SI"/>
        </w:rPr>
      </w:pPr>
    </w:p>
    <w:p w:rsidR="00131D76" w:rsidRPr="00F87E57" w:rsidRDefault="00131D76" w:rsidP="00131D76">
      <w:pPr>
        <w:ind w:left="567" w:hanging="567"/>
        <w:rPr>
          <w:noProof w:val="0"/>
          <w:szCs w:val="22"/>
          <w:lang w:val="sl-SI"/>
        </w:rPr>
      </w:pPr>
      <w:r w:rsidRPr="00F87E57">
        <w:rPr>
          <w:noProof w:val="0"/>
          <w:szCs w:val="22"/>
          <w:lang w:val="sl-SI"/>
        </w:rPr>
        <w:t>Datum odvzema zdravila iz hladilnika: ____________</w:t>
      </w:r>
    </w:p>
    <w:p w:rsidR="00131D76" w:rsidRPr="00F87E57" w:rsidRDefault="00131D76" w:rsidP="00131D76">
      <w:pPr>
        <w:ind w:left="567" w:hanging="567"/>
        <w:rPr>
          <w:noProof w:val="0"/>
          <w:szCs w:val="22"/>
          <w:lang w:val="sl-SI"/>
        </w:rPr>
      </w:pPr>
    </w:p>
    <w:p w:rsidR="00131D76" w:rsidRPr="00F87E57" w:rsidRDefault="00131D76" w:rsidP="00131D76">
      <w:pPr>
        <w:ind w:left="567" w:hanging="567"/>
        <w:rPr>
          <w:noProof w:val="0"/>
          <w:szCs w:val="22"/>
          <w:lang w:val="sl-SI"/>
        </w:rPr>
      </w:pPr>
      <w:r w:rsidRPr="00F87E57">
        <w:rPr>
          <w:noProof w:val="0"/>
          <w:szCs w:val="22"/>
          <w:lang w:val="sl-SI"/>
        </w:rPr>
        <w:t>Shranjujte v originalni ovojnini za zagotovitev zaščite pred svetlobo.</w:t>
      </w:r>
    </w:p>
    <w:p w:rsidR="00131D76" w:rsidRPr="00F87E57" w:rsidRDefault="00131D76" w:rsidP="00131D76">
      <w:pPr>
        <w:ind w:left="567" w:hanging="567"/>
        <w:rPr>
          <w:noProof w:val="0"/>
          <w:szCs w:val="22"/>
          <w:lang w:val="sl-SI"/>
        </w:rPr>
      </w:pPr>
    </w:p>
    <w:p w:rsidR="00131D76" w:rsidRPr="00F87E57" w:rsidRDefault="00131D76" w:rsidP="00131D76">
      <w:pPr>
        <w:ind w:left="567" w:hanging="567"/>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b/>
          <w:noProof w:val="0"/>
          <w:szCs w:val="22"/>
          <w:lang w:val="sl-SI"/>
        </w:rPr>
      </w:pPr>
      <w:r w:rsidRPr="00F87E57">
        <w:rPr>
          <w:b/>
          <w:noProof w:val="0"/>
          <w:szCs w:val="22"/>
          <w:lang w:val="sl-SI"/>
        </w:rPr>
        <w:t>10.</w:t>
      </w:r>
      <w:r w:rsidRPr="00F87E57">
        <w:rPr>
          <w:b/>
          <w:noProof w:val="0"/>
          <w:szCs w:val="22"/>
          <w:lang w:val="sl-SI"/>
        </w:rPr>
        <w:tab/>
        <w:t>POSEBNI VARNOSTNI UKREPI ZA ODSTRANJEVANJE NEUPORABLJENIH ZDRAVIL ALI IZ NJIH NASTALIH ODPADNIH SNOVI, KADAR SO POTREBNI</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b/>
          <w:noProof w:val="0"/>
          <w:szCs w:val="22"/>
          <w:lang w:val="sl-SI"/>
        </w:rPr>
      </w:pPr>
      <w:r w:rsidRPr="00F87E57">
        <w:rPr>
          <w:b/>
          <w:noProof w:val="0"/>
          <w:szCs w:val="22"/>
          <w:lang w:val="sl-SI"/>
        </w:rPr>
        <w:t>11.</w:t>
      </w:r>
      <w:r w:rsidRPr="00F87E57">
        <w:rPr>
          <w:b/>
          <w:noProof w:val="0"/>
          <w:szCs w:val="22"/>
          <w:lang w:val="sl-SI"/>
        </w:rPr>
        <w:tab/>
        <w:t>IME IN NASLOV IMETNIKA DOVOLJENJA ZA PROMET Z ZDRAVILOM</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Novo Nordisk A/S</w:t>
      </w:r>
    </w:p>
    <w:p w:rsidR="00131D76" w:rsidRPr="00F87E57" w:rsidRDefault="00131D76" w:rsidP="00131D76">
      <w:pPr>
        <w:rPr>
          <w:noProof w:val="0"/>
          <w:szCs w:val="22"/>
          <w:lang w:val="sl-SI"/>
        </w:rPr>
      </w:pPr>
      <w:r w:rsidRPr="00F87E57">
        <w:rPr>
          <w:noProof w:val="0"/>
          <w:szCs w:val="22"/>
          <w:lang w:val="sl-SI"/>
        </w:rPr>
        <w:t>Novo Allé</w:t>
      </w:r>
    </w:p>
    <w:p w:rsidR="00131D76" w:rsidRPr="00F87E57" w:rsidRDefault="00131D76" w:rsidP="00131D76">
      <w:pPr>
        <w:rPr>
          <w:noProof w:val="0"/>
          <w:szCs w:val="22"/>
          <w:lang w:val="sl-SI"/>
        </w:rPr>
      </w:pPr>
      <w:r w:rsidRPr="00F87E57">
        <w:rPr>
          <w:noProof w:val="0"/>
          <w:szCs w:val="22"/>
          <w:lang w:val="sl-SI"/>
        </w:rPr>
        <w:t>DK-2880 Bagsvaerd</w:t>
      </w:r>
    </w:p>
    <w:p w:rsidR="00131D76" w:rsidRPr="00F87E57" w:rsidRDefault="00131D76" w:rsidP="00131D76">
      <w:pPr>
        <w:rPr>
          <w:noProof w:val="0"/>
          <w:szCs w:val="22"/>
          <w:lang w:val="sl-SI"/>
        </w:rPr>
      </w:pPr>
      <w:r w:rsidRPr="00F87E57">
        <w:rPr>
          <w:noProof w:val="0"/>
          <w:szCs w:val="22"/>
          <w:lang w:val="sl-SI"/>
        </w:rPr>
        <w:t>Danska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12.</w:t>
      </w:r>
      <w:r w:rsidRPr="00F87E57">
        <w:rPr>
          <w:b/>
          <w:noProof w:val="0"/>
          <w:szCs w:val="22"/>
          <w:lang w:val="sl-SI"/>
        </w:rPr>
        <w:tab/>
      </w:r>
      <w:r w:rsidR="00766D9A" w:rsidRPr="00F87E57">
        <w:rPr>
          <w:b/>
          <w:noProof w:val="0"/>
          <w:szCs w:val="22"/>
          <w:lang w:val="sl-SI"/>
        </w:rPr>
        <w:t>ŠTEVILKA(E) DOVOLJENJA (DOVOLJENJ) ZA PROMET</w:t>
      </w:r>
    </w:p>
    <w:p w:rsidR="00131D76" w:rsidRPr="00F87E57" w:rsidRDefault="00131D76" w:rsidP="00131D76">
      <w:pPr>
        <w:rPr>
          <w:noProof w:val="0"/>
          <w:szCs w:val="22"/>
          <w:lang w:val="sl-SI"/>
        </w:rPr>
      </w:pPr>
    </w:p>
    <w:p w:rsidR="00131D76" w:rsidRPr="00F87E57" w:rsidRDefault="008E2947" w:rsidP="00131D76">
      <w:pPr>
        <w:outlineLvl w:val="0"/>
        <w:rPr>
          <w:noProof w:val="0"/>
          <w:szCs w:val="22"/>
          <w:lang w:val="sl-SI"/>
        </w:rPr>
      </w:pPr>
      <w:r w:rsidRPr="00BB0B68">
        <w:rPr>
          <w:noProof w:val="0"/>
          <w:szCs w:val="22"/>
          <w:lang w:val="sl-SI"/>
        </w:rPr>
        <w:t>EU/1/17/1193/003</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13.</w:t>
      </w:r>
      <w:r w:rsidRPr="00F87E57">
        <w:rPr>
          <w:b/>
          <w:noProof w:val="0"/>
          <w:szCs w:val="22"/>
          <w:lang w:val="sl-SI"/>
        </w:rPr>
        <w:tab/>
        <w:t>ŠTEVILKA SERIJE</w:t>
      </w:r>
    </w:p>
    <w:p w:rsidR="00131D76" w:rsidRPr="00F87E57" w:rsidRDefault="00131D76" w:rsidP="00131D76">
      <w:pPr>
        <w:rPr>
          <w:i/>
          <w:noProof w:val="0"/>
          <w:szCs w:val="22"/>
          <w:lang w:val="sl-SI"/>
        </w:rPr>
      </w:pPr>
    </w:p>
    <w:p w:rsidR="00131D76" w:rsidRPr="00F87E57" w:rsidRDefault="00AF6F9B" w:rsidP="00131D76">
      <w:pPr>
        <w:rPr>
          <w:noProof w:val="0"/>
          <w:szCs w:val="22"/>
          <w:lang w:val="sl-SI"/>
        </w:rPr>
      </w:pPr>
      <w:r w:rsidRPr="00F87E57">
        <w:rPr>
          <w:noProof w:val="0"/>
          <w:szCs w:val="22"/>
          <w:lang w:val="sl-SI"/>
        </w:rPr>
        <w:t>Lot</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14.</w:t>
      </w:r>
      <w:r w:rsidRPr="00F87E57">
        <w:rPr>
          <w:b/>
          <w:noProof w:val="0"/>
          <w:szCs w:val="22"/>
          <w:lang w:val="sl-SI"/>
        </w:rPr>
        <w:tab/>
        <w:t>NAČIN IZDAJANJA ZDRAVILA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15.</w:t>
      </w:r>
      <w:r w:rsidRPr="00F87E57">
        <w:rPr>
          <w:b/>
          <w:noProof w:val="0"/>
          <w:szCs w:val="22"/>
          <w:lang w:val="sl-SI"/>
        </w:rPr>
        <w:tab/>
        <w:t>NAVODILA ZA UPORABO</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0" w:color="auto"/>
          <w:right w:val="single" w:sz="4" w:space="4" w:color="auto"/>
        </w:pBdr>
        <w:ind w:left="567" w:hanging="567"/>
        <w:rPr>
          <w:noProof w:val="0"/>
          <w:szCs w:val="22"/>
          <w:lang w:val="sl-SI"/>
        </w:rPr>
      </w:pPr>
      <w:r w:rsidRPr="00F87E57">
        <w:rPr>
          <w:b/>
          <w:noProof w:val="0"/>
          <w:szCs w:val="22"/>
          <w:lang w:val="sl-SI"/>
        </w:rPr>
        <w:t>16.</w:t>
      </w:r>
      <w:r w:rsidRPr="00F87E57">
        <w:rPr>
          <w:b/>
          <w:noProof w:val="0"/>
          <w:szCs w:val="22"/>
          <w:lang w:val="sl-SI"/>
        </w:rPr>
        <w:tab/>
        <w:t>PODATKI V BRAILLOVI PISAVI</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 xml:space="preserve">Refixia </w:t>
      </w:r>
      <w:r w:rsidR="0067448E" w:rsidRPr="00F87E57">
        <w:rPr>
          <w:noProof w:val="0"/>
          <w:szCs w:val="22"/>
          <w:lang w:val="sl-SI"/>
        </w:rPr>
        <w:t>2000</w:t>
      </w:r>
      <w:r w:rsidRPr="00F87E57">
        <w:rPr>
          <w:noProof w:val="0"/>
          <w:szCs w:val="22"/>
          <w:lang w:val="sl-SI"/>
        </w:rPr>
        <w:t> i.e.</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17.</w:t>
      </w:r>
      <w:r w:rsidRPr="00F87E57">
        <w:rPr>
          <w:b/>
          <w:noProof w:val="0"/>
          <w:szCs w:val="22"/>
          <w:lang w:val="sl-SI"/>
        </w:rPr>
        <w:tab/>
        <w:t>EDINSTVENA OZNAKA – DVODIMENZIONALNA ČRTNA KODA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shd w:val="clear" w:color="auto" w:fill="BFBFBF"/>
          <w:lang w:val="sl-SI"/>
        </w:rPr>
        <w:t>Vsebuje dvodimenzionalno črtno kodo z edinstveno oznako.</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2"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18.</w:t>
      </w:r>
      <w:r w:rsidRPr="00F87E57">
        <w:rPr>
          <w:b/>
          <w:noProof w:val="0"/>
          <w:szCs w:val="22"/>
          <w:lang w:val="sl-SI"/>
        </w:rPr>
        <w:tab/>
        <w:t>EDINSTVENA OZNAKA – V BERLJIVI OBLIKI</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PC:</w:t>
      </w:r>
    </w:p>
    <w:p w:rsidR="00131D76" w:rsidRPr="00F87E57" w:rsidRDefault="00131D76" w:rsidP="00131D76">
      <w:pPr>
        <w:rPr>
          <w:noProof w:val="0"/>
          <w:szCs w:val="22"/>
          <w:lang w:val="sl-SI"/>
        </w:rPr>
      </w:pPr>
      <w:r w:rsidRPr="00F87E57">
        <w:rPr>
          <w:noProof w:val="0"/>
          <w:szCs w:val="22"/>
          <w:lang w:val="sl-SI"/>
        </w:rPr>
        <w:t>SN:</w:t>
      </w:r>
    </w:p>
    <w:p w:rsidR="00131D76" w:rsidRPr="00F87E57" w:rsidRDefault="00131D76" w:rsidP="00131D76">
      <w:pPr>
        <w:rPr>
          <w:noProof w:val="0"/>
          <w:szCs w:val="22"/>
          <w:lang w:val="sl-SI"/>
        </w:rPr>
      </w:pPr>
      <w:r w:rsidRPr="00F87E57">
        <w:rPr>
          <w:noProof w:val="0"/>
          <w:szCs w:val="22"/>
          <w:lang w:val="sl-SI"/>
        </w:rPr>
        <w:t>NN:</w:t>
      </w:r>
    </w:p>
    <w:p w:rsidR="00131D76" w:rsidRPr="00F87E57" w:rsidRDefault="00131D76" w:rsidP="00131D76">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szCs w:val="22"/>
          <w:lang w:val="sl-SI"/>
        </w:rPr>
        <w:br w:type="page"/>
      </w:r>
      <w:r w:rsidRPr="00F87E57">
        <w:rPr>
          <w:b/>
          <w:noProof w:val="0"/>
          <w:szCs w:val="22"/>
          <w:lang w:val="sl-SI"/>
        </w:rPr>
        <w:t>PODATKI, KI MORAJO BITI NAJMANJ NAVEDENI NA MANJŠIH STIČNIH OVOJNINAH</w:t>
      </w:r>
    </w:p>
    <w:p w:rsidR="00131D76" w:rsidRPr="00F87E57" w:rsidRDefault="00131D76" w:rsidP="00131D76">
      <w:pPr>
        <w:pBdr>
          <w:top w:val="single" w:sz="4" w:space="1" w:color="auto"/>
          <w:left w:val="single" w:sz="4" w:space="4" w:color="auto"/>
          <w:bottom w:val="single" w:sz="4" w:space="1" w:color="auto"/>
          <w:right w:val="single" w:sz="4" w:space="4" w:color="auto"/>
        </w:pBd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rPr>
          <w:noProof w:val="0"/>
          <w:szCs w:val="22"/>
          <w:lang w:val="sl-SI"/>
        </w:rPr>
      </w:pPr>
      <w:r w:rsidRPr="00F87E57">
        <w:rPr>
          <w:b/>
          <w:noProof w:val="0"/>
          <w:szCs w:val="22"/>
          <w:lang w:val="sl-SI"/>
        </w:rPr>
        <w:t>Viala</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w:t>
      </w:r>
      <w:r w:rsidRPr="00F87E57">
        <w:rPr>
          <w:b/>
          <w:noProof w:val="0"/>
          <w:szCs w:val="22"/>
          <w:lang w:val="sl-SI"/>
        </w:rPr>
        <w:tab/>
      </w:r>
      <w:r w:rsidR="00771FF0" w:rsidRPr="00F87E57">
        <w:rPr>
          <w:b/>
          <w:noProof w:val="0"/>
          <w:szCs w:val="22"/>
          <w:lang w:val="sl-SI"/>
        </w:rPr>
        <w:t>IME ZDRAVILA IN POT(I) UPORABE</w:t>
      </w:r>
    </w:p>
    <w:p w:rsidR="00131D76" w:rsidRPr="00F87E57" w:rsidRDefault="00131D76" w:rsidP="00131D76">
      <w:pPr>
        <w:ind w:left="567" w:hanging="567"/>
        <w:rPr>
          <w:noProof w:val="0"/>
          <w:szCs w:val="22"/>
          <w:lang w:val="sl-SI"/>
        </w:rPr>
      </w:pPr>
    </w:p>
    <w:p w:rsidR="00131D76" w:rsidRPr="00F87E57" w:rsidRDefault="00131D76" w:rsidP="00131D76">
      <w:pPr>
        <w:rPr>
          <w:noProof w:val="0"/>
          <w:szCs w:val="22"/>
          <w:lang w:val="sl-SI"/>
        </w:rPr>
      </w:pPr>
      <w:r w:rsidRPr="00F87E57">
        <w:rPr>
          <w:noProof w:val="0"/>
          <w:szCs w:val="22"/>
          <w:lang w:val="sl-SI"/>
        </w:rPr>
        <w:t xml:space="preserve">Refixia </w:t>
      </w:r>
      <w:r w:rsidR="0067448E" w:rsidRPr="00F87E57">
        <w:rPr>
          <w:noProof w:val="0"/>
          <w:szCs w:val="22"/>
          <w:lang w:val="sl-SI"/>
        </w:rPr>
        <w:t>2000</w:t>
      </w:r>
      <w:r w:rsidR="00006FB9" w:rsidRPr="00F87E57">
        <w:rPr>
          <w:noProof w:val="0"/>
          <w:szCs w:val="22"/>
          <w:lang w:val="sl-SI"/>
        </w:rPr>
        <w:t xml:space="preserve"> i.e. prašek </w:t>
      </w:r>
      <w:r w:rsidRPr="00F87E57">
        <w:rPr>
          <w:noProof w:val="0"/>
          <w:szCs w:val="22"/>
          <w:lang w:val="sl-SI"/>
        </w:rPr>
        <w:t>za raztopino za injiciranje</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nonakog beta pegol</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r w:rsidRPr="00F87E57">
        <w:rPr>
          <w:noProof w:val="0"/>
          <w:szCs w:val="22"/>
          <w:lang w:val="sl-SI"/>
        </w:rPr>
        <w:t>i.v.</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t>POSTOPEK UPORABE</w:t>
      </w:r>
    </w:p>
    <w:p w:rsidR="00131D76" w:rsidRPr="00F87E57" w:rsidRDefault="00131D76" w:rsidP="00131D76">
      <w:pPr>
        <w:rPr>
          <w:noProof w:val="0"/>
          <w:szCs w:val="22"/>
          <w:lang w:val="sl-SI"/>
        </w:rPr>
      </w:pPr>
    </w:p>
    <w:p w:rsidR="00131D76" w:rsidRPr="00F87E57" w:rsidRDefault="00131D76" w:rsidP="00131D76">
      <w:pPr>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t>DATUM IZTEKA ROKA UPORABNOSTI ZDRAVILA</w:t>
      </w:r>
    </w:p>
    <w:p w:rsidR="00131D76" w:rsidRPr="00F87E57" w:rsidRDefault="00131D76" w:rsidP="00131D76">
      <w:pPr>
        <w:rPr>
          <w:noProof w:val="0"/>
          <w:lang w:val="sl-SI"/>
        </w:rPr>
      </w:pPr>
    </w:p>
    <w:p w:rsidR="00131D76" w:rsidRPr="00F87E57" w:rsidRDefault="00AF6F9B" w:rsidP="00131D76">
      <w:pPr>
        <w:rPr>
          <w:noProof w:val="0"/>
          <w:lang w:val="sl-SI"/>
        </w:rPr>
      </w:pPr>
      <w:r w:rsidRPr="00F87E57">
        <w:rPr>
          <w:noProof w:val="0"/>
          <w:lang w:val="sl-SI"/>
        </w:rPr>
        <w:t>EXP</w:t>
      </w:r>
    </w:p>
    <w:p w:rsidR="00131D76" w:rsidRPr="00F87E57" w:rsidRDefault="00131D76" w:rsidP="00131D76">
      <w:pPr>
        <w:rPr>
          <w:noProof w:val="0"/>
          <w:lang w:val="sl-SI"/>
        </w:rPr>
      </w:pPr>
    </w:p>
    <w:p w:rsidR="00131D76" w:rsidRPr="00F87E57" w:rsidRDefault="00131D76" w:rsidP="00131D76">
      <w:pPr>
        <w:rPr>
          <w:noProof w:val="0"/>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4.</w:t>
      </w:r>
      <w:r w:rsidRPr="00F87E57">
        <w:rPr>
          <w:b/>
          <w:noProof w:val="0"/>
          <w:lang w:val="sl-SI"/>
        </w:rPr>
        <w:tab/>
        <w:t>ŠTEVILKA SERIJE</w:t>
      </w:r>
    </w:p>
    <w:p w:rsidR="00131D76" w:rsidRPr="00F87E57" w:rsidRDefault="00131D76" w:rsidP="00131D76">
      <w:pPr>
        <w:ind w:right="113"/>
        <w:rPr>
          <w:noProof w:val="0"/>
          <w:lang w:val="sl-SI"/>
        </w:rPr>
      </w:pPr>
    </w:p>
    <w:p w:rsidR="00131D76" w:rsidRPr="00F87E57" w:rsidRDefault="00AF6F9B" w:rsidP="00131D76">
      <w:pPr>
        <w:ind w:right="113"/>
        <w:rPr>
          <w:noProof w:val="0"/>
          <w:lang w:val="sl-SI"/>
        </w:rPr>
      </w:pPr>
      <w:r w:rsidRPr="00F87E57">
        <w:rPr>
          <w:noProof w:val="0"/>
          <w:lang w:val="sl-SI"/>
        </w:rPr>
        <w:t>Lot</w:t>
      </w:r>
    </w:p>
    <w:p w:rsidR="00131D76" w:rsidRPr="00F87E57" w:rsidRDefault="00131D76" w:rsidP="00131D76">
      <w:pPr>
        <w:ind w:right="113"/>
        <w:rPr>
          <w:noProof w:val="0"/>
          <w:lang w:val="sl-SI"/>
        </w:rPr>
      </w:pPr>
    </w:p>
    <w:p w:rsidR="00131D76" w:rsidRPr="00F87E57" w:rsidRDefault="00131D76" w:rsidP="00131D76">
      <w:pPr>
        <w:ind w:right="113"/>
        <w:rPr>
          <w:noProof w:val="0"/>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t>VSEBINA, IZRAŽENA Z MASO, PROSTORNINO ALI ŠTEVILOM ENOT</w:t>
      </w:r>
    </w:p>
    <w:p w:rsidR="00131D76" w:rsidRPr="00F87E57" w:rsidRDefault="00131D76" w:rsidP="00131D76">
      <w:pPr>
        <w:ind w:right="113"/>
        <w:rPr>
          <w:noProof w:val="0"/>
          <w:szCs w:val="22"/>
          <w:lang w:val="sl-SI"/>
        </w:rPr>
      </w:pPr>
    </w:p>
    <w:p w:rsidR="00131D76" w:rsidRPr="00F87E57" w:rsidRDefault="005D7F5C" w:rsidP="00131D76">
      <w:pPr>
        <w:ind w:right="113"/>
        <w:rPr>
          <w:noProof w:val="0"/>
          <w:szCs w:val="22"/>
          <w:lang w:val="sl-SI"/>
        </w:rPr>
      </w:pPr>
      <w:r w:rsidRPr="00F87E57">
        <w:rPr>
          <w:noProof w:val="0"/>
          <w:szCs w:val="22"/>
          <w:shd w:val="pct25" w:color="auto" w:fill="auto"/>
          <w:lang w:val="sl-SI"/>
        </w:rPr>
        <w:t>2000</w:t>
      </w:r>
      <w:r w:rsidR="00131D76" w:rsidRPr="00F87E57">
        <w:rPr>
          <w:noProof w:val="0"/>
          <w:szCs w:val="22"/>
          <w:shd w:val="pct25" w:color="auto" w:fill="auto"/>
          <w:lang w:val="sl-SI"/>
        </w:rPr>
        <w:t> i.e.</w:t>
      </w:r>
    </w:p>
    <w:p w:rsidR="00131D76" w:rsidRPr="00F87E57" w:rsidRDefault="00131D76" w:rsidP="00131D76">
      <w:pPr>
        <w:ind w:right="113"/>
        <w:rPr>
          <w:noProof w:val="0"/>
          <w:szCs w:val="22"/>
          <w:lang w:val="sl-SI"/>
        </w:rPr>
      </w:pPr>
    </w:p>
    <w:p w:rsidR="00131D76" w:rsidRPr="00F87E57" w:rsidRDefault="00131D76" w:rsidP="00131D76">
      <w:pPr>
        <w:ind w:right="113"/>
        <w:rPr>
          <w:noProof w:val="0"/>
          <w:szCs w:val="22"/>
          <w:lang w:val="sl-SI"/>
        </w:rPr>
      </w:pPr>
    </w:p>
    <w:p w:rsidR="00131D76" w:rsidRPr="00F87E57" w:rsidRDefault="00131D76" w:rsidP="00131D76">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t>DRUGI PODATKI</w:t>
      </w:r>
    </w:p>
    <w:p w:rsidR="00131D76" w:rsidRPr="00F87E57" w:rsidRDefault="00131D76" w:rsidP="00131D76">
      <w:pPr>
        <w:ind w:right="113"/>
        <w:rPr>
          <w:noProof w:val="0"/>
          <w:szCs w:val="22"/>
          <w:lang w:val="sl-SI"/>
        </w:rPr>
      </w:pPr>
    </w:p>
    <w:p w:rsidR="005069BF" w:rsidRPr="00F87E57" w:rsidRDefault="00131D76" w:rsidP="00262EAE">
      <w:pPr>
        <w:ind w:right="113"/>
        <w:rPr>
          <w:noProof w:val="0"/>
          <w:szCs w:val="22"/>
          <w:lang w:val="sl-SI"/>
        </w:rPr>
      </w:pPr>
      <w:r w:rsidRPr="00F87E57">
        <w:rPr>
          <w:noProof w:val="0"/>
          <w:szCs w:val="22"/>
          <w:lang w:val="sl-SI"/>
        </w:rPr>
        <w:t>Novo Nordisk A/S</w:t>
      </w:r>
    </w:p>
    <w:p w:rsidR="0037495E" w:rsidRPr="00F87E57" w:rsidRDefault="0037495E" w:rsidP="00262EAE">
      <w:pPr>
        <w:pBdr>
          <w:top w:val="single" w:sz="4" w:space="1" w:color="auto"/>
          <w:left w:val="single" w:sz="4" w:space="4" w:color="auto"/>
          <w:bottom w:val="single" w:sz="4" w:space="1" w:color="auto"/>
          <w:right w:val="single" w:sz="4" w:space="4" w:color="auto"/>
        </w:pBdr>
        <w:rPr>
          <w:noProof w:val="0"/>
          <w:szCs w:val="22"/>
          <w:lang w:val="sl-SI"/>
        </w:rPr>
      </w:pPr>
      <w:r w:rsidRPr="00F87E57">
        <w:rPr>
          <w:noProof w:val="0"/>
          <w:lang w:val="sl-SI"/>
        </w:rPr>
        <w:br w:type="page"/>
      </w:r>
      <w:r w:rsidR="0042247A" w:rsidRPr="00F87E57">
        <w:rPr>
          <w:b/>
          <w:noProof w:val="0"/>
          <w:szCs w:val="22"/>
          <w:lang w:val="sl-SI"/>
        </w:rPr>
        <w:t>PODATKI, KI MORAJO BITI NAJMANJ NAVEDENI NA MANJŠIH STIČNIH OVOJNINAH</w:t>
      </w:r>
    </w:p>
    <w:p w:rsidR="0037495E" w:rsidRPr="00F87E57" w:rsidRDefault="0037495E" w:rsidP="00262EAE">
      <w:pPr>
        <w:pBdr>
          <w:top w:val="single" w:sz="4" w:space="1" w:color="auto"/>
          <w:left w:val="single" w:sz="4" w:space="4" w:color="auto"/>
          <w:bottom w:val="single" w:sz="4" w:space="1" w:color="auto"/>
          <w:right w:val="single" w:sz="4" w:space="4" w:color="auto"/>
        </w:pBdr>
        <w:rPr>
          <w:noProof w:val="0"/>
          <w:szCs w:val="22"/>
          <w:lang w:val="sl-SI"/>
        </w:rPr>
      </w:pPr>
    </w:p>
    <w:p w:rsidR="0037495E" w:rsidRPr="00F87E57" w:rsidRDefault="007175C2" w:rsidP="00262EAE">
      <w:pPr>
        <w:pBdr>
          <w:top w:val="single" w:sz="4" w:space="1" w:color="auto"/>
          <w:left w:val="single" w:sz="4" w:space="4" w:color="auto"/>
          <w:bottom w:val="single" w:sz="4" w:space="1" w:color="auto"/>
          <w:right w:val="single" w:sz="4" w:space="4" w:color="auto"/>
        </w:pBdr>
        <w:rPr>
          <w:noProof w:val="0"/>
          <w:szCs w:val="22"/>
          <w:lang w:val="sl-SI"/>
        </w:rPr>
      </w:pPr>
      <w:r w:rsidRPr="00F87E57">
        <w:rPr>
          <w:b/>
          <w:noProof w:val="0"/>
          <w:szCs w:val="22"/>
          <w:lang w:val="sl-SI"/>
        </w:rPr>
        <w:t>Napolnjena injekcijska brizga</w:t>
      </w:r>
    </w:p>
    <w:p w:rsidR="0037495E" w:rsidRPr="00F87E57" w:rsidRDefault="0037495E" w:rsidP="00262EAE">
      <w:pPr>
        <w:rPr>
          <w:noProof w:val="0"/>
          <w:szCs w:val="22"/>
          <w:lang w:val="sl-SI"/>
        </w:rPr>
      </w:pPr>
    </w:p>
    <w:p w:rsidR="0037495E" w:rsidRPr="00F87E57" w:rsidRDefault="0037495E" w:rsidP="00262EAE">
      <w:pPr>
        <w:rPr>
          <w:noProof w:val="0"/>
          <w:szCs w:val="22"/>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1.</w:t>
      </w:r>
      <w:r w:rsidRPr="00F87E57">
        <w:rPr>
          <w:b/>
          <w:noProof w:val="0"/>
          <w:szCs w:val="22"/>
          <w:lang w:val="sl-SI"/>
        </w:rPr>
        <w:tab/>
      </w:r>
      <w:r w:rsidR="00771FF0" w:rsidRPr="00F87E57">
        <w:rPr>
          <w:b/>
          <w:noProof w:val="0"/>
          <w:szCs w:val="22"/>
          <w:lang w:val="sl-SI"/>
        </w:rPr>
        <w:t>IME ZDRAVILA IN POT(I) UPORABE</w:t>
      </w:r>
    </w:p>
    <w:p w:rsidR="0037495E" w:rsidRPr="00F87E57" w:rsidRDefault="0037495E" w:rsidP="00262EAE">
      <w:pPr>
        <w:ind w:left="567" w:hanging="567"/>
        <w:rPr>
          <w:noProof w:val="0"/>
          <w:szCs w:val="22"/>
          <w:lang w:val="sl-SI"/>
        </w:rPr>
      </w:pPr>
    </w:p>
    <w:p w:rsidR="0037495E" w:rsidRPr="00F87E57" w:rsidRDefault="00B44B73" w:rsidP="00262EAE">
      <w:pPr>
        <w:rPr>
          <w:noProof w:val="0"/>
          <w:szCs w:val="22"/>
          <w:lang w:val="sl-SI"/>
        </w:rPr>
      </w:pPr>
      <w:r w:rsidRPr="00F87E57">
        <w:rPr>
          <w:noProof w:val="0"/>
          <w:szCs w:val="22"/>
          <w:lang w:val="sl-SI"/>
        </w:rPr>
        <w:t>Vehikel za zdravilo</w:t>
      </w:r>
      <w:r w:rsidR="0037495E" w:rsidRPr="00F87E57">
        <w:rPr>
          <w:noProof w:val="0"/>
          <w:szCs w:val="22"/>
          <w:lang w:val="sl-SI"/>
        </w:rPr>
        <w:t xml:space="preserve"> </w:t>
      </w:r>
      <w:r w:rsidR="005E05CE" w:rsidRPr="00F87E57">
        <w:rPr>
          <w:noProof w:val="0"/>
          <w:szCs w:val="22"/>
          <w:lang w:val="sl-SI"/>
        </w:rPr>
        <w:t>Refixia</w:t>
      </w:r>
    </w:p>
    <w:p w:rsidR="0037495E" w:rsidRPr="00F87E57" w:rsidRDefault="0037495E" w:rsidP="00262EAE">
      <w:pPr>
        <w:rPr>
          <w:noProof w:val="0"/>
          <w:szCs w:val="22"/>
          <w:lang w:val="sl-SI"/>
        </w:rPr>
      </w:pPr>
    </w:p>
    <w:p w:rsidR="0037495E" w:rsidRPr="00F87E57" w:rsidRDefault="00B44B73" w:rsidP="00262EAE">
      <w:pPr>
        <w:rPr>
          <w:noProof w:val="0"/>
          <w:szCs w:val="22"/>
          <w:lang w:val="sl-SI"/>
        </w:rPr>
      </w:pPr>
      <w:r w:rsidRPr="00F87E57">
        <w:rPr>
          <w:noProof w:val="0"/>
          <w:szCs w:val="22"/>
          <w:lang w:val="sl-SI"/>
        </w:rPr>
        <w:t>Raztopina histidina</w:t>
      </w:r>
    </w:p>
    <w:p w:rsidR="0037495E" w:rsidRPr="00F87E57" w:rsidRDefault="0037495E" w:rsidP="00262EAE">
      <w:pPr>
        <w:rPr>
          <w:noProof w:val="0"/>
          <w:szCs w:val="22"/>
          <w:lang w:val="sl-SI"/>
        </w:rPr>
      </w:pPr>
    </w:p>
    <w:p w:rsidR="0037495E" w:rsidRPr="00F87E57" w:rsidRDefault="0037495E" w:rsidP="00262EAE">
      <w:pPr>
        <w:rPr>
          <w:noProof w:val="0"/>
          <w:szCs w:val="22"/>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2.</w:t>
      </w:r>
      <w:r w:rsidRPr="00F87E57">
        <w:rPr>
          <w:b/>
          <w:noProof w:val="0"/>
          <w:szCs w:val="22"/>
          <w:lang w:val="sl-SI"/>
        </w:rPr>
        <w:tab/>
      </w:r>
      <w:r w:rsidR="007175C2" w:rsidRPr="00F87E57">
        <w:rPr>
          <w:b/>
          <w:noProof w:val="0"/>
          <w:szCs w:val="22"/>
          <w:lang w:val="sl-SI"/>
        </w:rPr>
        <w:t>POSTOPEK UPORABE</w:t>
      </w:r>
    </w:p>
    <w:p w:rsidR="0037495E" w:rsidRPr="00F87E57" w:rsidRDefault="0037495E" w:rsidP="00262EAE">
      <w:pPr>
        <w:rPr>
          <w:noProof w:val="0"/>
          <w:szCs w:val="22"/>
          <w:lang w:val="sl-SI"/>
        </w:rPr>
      </w:pPr>
    </w:p>
    <w:p w:rsidR="0037495E" w:rsidRPr="00F87E57" w:rsidRDefault="0037495E" w:rsidP="00262EAE">
      <w:pPr>
        <w:rPr>
          <w:noProof w:val="0"/>
          <w:szCs w:val="22"/>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3.</w:t>
      </w:r>
      <w:r w:rsidRPr="00F87E57">
        <w:rPr>
          <w:b/>
          <w:noProof w:val="0"/>
          <w:szCs w:val="22"/>
          <w:lang w:val="sl-SI"/>
        </w:rPr>
        <w:tab/>
      </w:r>
      <w:r w:rsidR="007175C2" w:rsidRPr="00F87E57">
        <w:rPr>
          <w:b/>
          <w:noProof w:val="0"/>
          <w:szCs w:val="22"/>
          <w:lang w:val="sl-SI"/>
        </w:rPr>
        <w:t>DATUM IZTEKA ROKA UPORABNOSTI ZDRAVILA</w:t>
      </w:r>
    </w:p>
    <w:p w:rsidR="0037495E" w:rsidRPr="00F87E57" w:rsidRDefault="0037495E" w:rsidP="00262EAE">
      <w:pPr>
        <w:rPr>
          <w:noProof w:val="0"/>
          <w:lang w:val="sl-SI"/>
        </w:rPr>
      </w:pPr>
    </w:p>
    <w:p w:rsidR="0037495E" w:rsidRPr="00F87E57" w:rsidRDefault="00AF6F9B" w:rsidP="00262EAE">
      <w:pPr>
        <w:rPr>
          <w:noProof w:val="0"/>
          <w:lang w:val="sl-SI"/>
        </w:rPr>
      </w:pPr>
      <w:r w:rsidRPr="00F87E57">
        <w:rPr>
          <w:noProof w:val="0"/>
          <w:lang w:val="sl-SI"/>
        </w:rPr>
        <w:t>EXP</w:t>
      </w:r>
    </w:p>
    <w:p w:rsidR="0037495E" w:rsidRPr="00F87E57" w:rsidRDefault="0037495E" w:rsidP="00262EAE">
      <w:pPr>
        <w:rPr>
          <w:noProof w:val="0"/>
          <w:lang w:val="sl-SI"/>
        </w:rPr>
      </w:pPr>
    </w:p>
    <w:p w:rsidR="0037495E" w:rsidRPr="00F87E57" w:rsidRDefault="0037495E" w:rsidP="00262EAE">
      <w:pPr>
        <w:rPr>
          <w:noProof w:val="0"/>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lang w:val="sl-SI"/>
        </w:rPr>
      </w:pPr>
      <w:r w:rsidRPr="00F87E57">
        <w:rPr>
          <w:b/>
          <w:noProof w:val="0"/>
          <w:lang w:val="sl-SI"/>
        </w:rPr>
        <w:t>4.</w:t>
      </w:r>
      <w:r w:rsidRPr="00F87E57">
        <w:rPr>
          <w:b/>
          <w:noProof w:val="0"/>
          <w:lang w:val="sl-SI"/>
        </w:rPr>
        <w:tab/>
      </w:r>
      <w:r w:rsidR="007175C2" w:rsidRPr="00F87E57">
        <w:rPr>
          <w:b/>
          <w:noProof w:val="0"/>
          <w:lang w:val="sl-SI"/>
        </w:rPr>
        <w:t>ŠTEVILKA SERIJE</w:t>
      </w:r>
    </w:p>
    <w:p w:rsidR="0037495E" w:rsidRPr="00F87E57" w:rsidRDefault="0037495E" w:rsidP="00262EAE">
      <w:pPr>
        <w:ind w:right="113"/>
        <w:rPr>
          <w:noProof w:val="0"/>
          <w:lang w:val="sl-SI"/>
        </w:rPr>
      </w:pPr>
    </w:p>
    <w:p w:rsidR="0037495E" w:rsidRPr="00F87E57" w:rsidRDefault="00AF6F9B" w:rsidP="00262EAE">
      <w:pPr>
        <w:ind w:right="113"/>
        <w:rPr>
          <w:noProof w:val="0"/>
          <w:lang w:val="sl-SI"/>
        </w:rPr>
      </w:pPr>
      <w:r w:rsidRPr="00F87E57">
        <w:rPr>
          <w:noProof w:val="0"/>
          <w:lang w:val="sl-SI"/>
        </w:rPr>
        <w:t>Lot</w:t>
      </w:r>
    </w:p>
    <w:p w:rsidR="0037495E" w:rsidRPr="00F87E57" w:rsidRDefault="0037495E" w:rsidP="00262EAE">
      <w:pPr>
        <w:ind w:right="113"/>
        <w:rPr>
          <w:noProof w:val="0"/>
          <w:lang w:val="sl-SI"/>
        </w:rPr>
      </w:pPr>
    </w:p>
    <w:p w:rsidR="0037495E" w:rsidRPr="00F87E57" w:rsidRDefault="0037495E" w:rsidP="00262EAE">
      <w:pPr>
        <w:ind w:right="113"/>
        <w:rPr>
          <w:noProof w:val="0"/>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5.</w:t>
      </w:r>
      <w:r w:rsidRPr="00F87E57">
        <w:rPr>
          <w:b/>
          <w:noProof w:val="0"/>
          <w:szCs w:val="22"/>
          <w:lang w:val="sl-SI"/>
        </w:rPr>
        <w:tab/>
      </w:r>
      <w:r w:rsidR="007175C2" w:rsidRPr="00F87E57">
        <w:rPr>
          <w:b/>
          <w:noProof w:val="0"/>
          <w:szCs w:val="22"/>
          <w:lang w:val="sl-SI"/>
        </w:rPr>
        <w:t>VSEBINA, IZRAŽENA Z MASO, PROSTORNINO ALI ŠTEVILOM ENOT</w:t>
      </w:r>
    </w:p>
    <w:p w:rsidR="0037495E" w:rsidRPr="00F87E57" w:rsidRDefault="0037495E" w:rsidP="00262EAE">
      <w:pPr>
        <w:ind w:right="113"/>
        <w:rPr>
          <w:noProof w:val="0"/>
          <w:szCs w:val="22"/>
          <w:lang w:val="sl-SI"/>
        </w:rPr>
      </w:pPr>
    </w:p>
    <w:p w:rsidR="0037495E" w:rsidRPr="00F87E57" w:rsidRDefault="00E44FE7" w:rsidP="00262EAE">
      <w:pPr>
        <w:ind w:right="113"/>
        <w:rPr>
          <w:noProof w:val="0"/>
          <w:szCs w:val="22"/>
          <w:lang w:val="sl-SI"/>
        </w:rPr>
      </w:pPr>
      <w:r w:rsidRPr="00F87E57">
        <w:rPr>
          <w:noProof w:val="0"/>
          <w:szCs w:val="22"/>
          <w:lang w:val="sl-SI"/>
        </w:rPr>
        <w:t>4 </w:t>
      </w:r>
      <w:r w:rsidR="0037495E" w:rsidRPr="00F87E57">
        <w:rPr>
          <w:noProof w:val="0"/>
          <w:szCs w:val="22"/>
          <w:lang w:val="sl-SI"/>
        </w:rPr>
        <w:t>ml</w:t>
      </w:r>
    </w:p>
    <w:p w:rsidR="0037495E" w:rsidRPr="00F87E57" w:rsidRDefault="0037495E" w:rsidP="00262EAE">
      <w:pPr>
        <w:ind w:right="113"/>
        <w:rPr>
          <w:noProof w:val="0"/>
          <w:szCs w:val="22"/>
          <w:lang w:val="sl-SI"/>
        </w:rPr>
      </w:pPr>
    </w:p>
    <w:p w:rsidR="00B11ECC" w:rsidRPr="00F87E57" w:rsidRDefault="00B11ECC" w:rsidP="00262EAE">
      <w:pPr>
        <w:ind w:right="113"/>
        <w:rPr>
          <w:noProof w:val="0"/>
          <w:szCs w:val="22"/>
          <w:lang w:val="sl-SI"/>
        </w:rPr>
      </w:pPr>
    </w:p>
    <w:p w:rsidR="0037495E" w:rsidRPr="00F87E57" w:rsidRDefault="0037495E" w:rsidP="00262EAE">
      <w:pPr>
        <w:pBdr>
          <w:top w:val="single" w:sz="4" w:space="1" w:color="auto"/>
          <w:left w:val="single" w:sz="4" w:space="4" w:color="auto"/>
          <w:bottom w:val="single" w:sz="4" w:space="1" w:color="auto"/>
          <w:right w:val="single" w:sz="4" w:space="4" w:color="auto"/>
        </w:pBdr>
        <w:ind w:left="567" w:hanging="567"/>
        <w:outlineLvl w:val="0"/>
        <w:rPr>
          <w:noProof w:val="0"/>
          <w:szCs w:val="22"/>
          <w:lang w:val="sl-SI"/>
        </w:rPr>
      </w:pPr>
      <w:r w:rsidRPr="00F87E57">
        <w:rPr>
          <w:b/>
          <w:noProof w:val="0"/>
          <w:szCs w:val="22"/>
          <w:lang w:val="sl-SI"/>
        </w:rPr>
        <w:t>6.</w:t>
      </w:r>
      <w:r w:rsidRPr="00F87E57">
        <w:rPr>
          <w:b/>
          <w:noProof w:val="0"/>
          <w:szCs w:val="22"/>
          <w:lang w:val="sl-SI"/>
        </w:rPr>
        <w:tab/>
      </w:r>
      <w:r w:rsidR="007175C2" w:rsidRPr="00F87E57">
        <w:rPr>
          <w:b/>
          <w:noProof w:val="0"/>
          <w:szCs w:val="22"/>
          <w:lang w:val="sl-SI"/>
        </w:rPr>
        <w:t>DRUGI PODATKI</w:t>
      </w:r>
    </w:p>
    <w:p w:rsidR="0037495E" w:rsidRPr="00F87E57" w:rsidRDefault="0037495E" w:rsidP="00262EAE">
      <w:pPr>
        <w:ind w:right="113"/>
        <w:rPr>
          <w:noProof w:val="0"/>
          <w:lang w:val="sl-SI"/>
        </w:rPr>
      </w:pPr>
    </w:p>
    <w:p w:rsidR="0037495E" w:rsidRPr="00F87E57" w:rsidRDefault="0037495E" w:rsidP="00262EAE">
      <w:pPr>
        <w:ind w:right="113"/>
        <w:rPr>
          <w:noProof w:val="0"/>
          <w:lang w:val="sl-SI"/>
        </w:rPr>
      </w:pPr>
      <w:r w:rsidRPr="00F87E57">
        <w:rPr>
          <w:noProof w:val="0"/>
          <w:lang w:val="sl-SI"/>
        </w:rPr>
        <w:t>N</w:t>
      </w:r>
      <w:r w:rsidR="00FF2E5A" w:rsidRPr="00F87E57">
        <w:rPr>
          <w:noProof w:val="0"/>
          <w:lang w:val="sl-SI"/>
        </w:rPr>
        <w:t>ovo Nordisk </w:t>
      </w:r>
      <w:r w:rsidRPr="00F87E57">
        <w:rPr>
          <w:noProof w:val="0"/>
          <w:lang w:val="sl-SI"/>
        </w:rPr>
        <w:t>A/S</w:t>
      </w:r>
    </w:p>
    <w:p w:rsidR="00FE401B" w:rsidRPr="00F87E57" w:rsidRDefault="00A25442" w:rsidP="00262EAE">
      <w:pPr>
        <w:outlineLvl w:val="0"/>
        <w:rPr>
          <w:noProof w:val="0"/>
          <w:lang w:val="sl-SI"/>
        </w:rPr>
      </w:pPr>
      <w:r w:rsidRPr="00F87E57">
        <w:rPr>
          <w:b/>
          <w:noProof w:val="0"/>
          <w:lang w:val="sl-SI"/>
        </w:rPr>
        <w:br w:type="page"/>
      </w: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i/>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FE401B" w:rsidRPr="00F87E57" w:rsidRDefault="00FE401B" w:rsidP="00262EAE">
      <w:pPr>
        <w:outlineLvl w:val="0"/>
        <w:rPr>
          <w:noProof w:val="0"/>
          <w:lang w:val="sl-SI"/>
        </w:rPr>
      </w:pPr>
    </w:p>
    <w:p w:rsidR="00812D16" w:rsidRPr="00F87E57" w:rsidRDefault="004E6603" w:rsidP="00262EAE">
      <w:pPr>
        <w:jc w:val="center"/>
        <w:outlineLvl w:val="0"/>
        <w:rPr>
          <w:noProof w:val="0"/>
          <w:lang w:val="sl-SI"/>
        </w:rPr>
      </w:pPr>
      <w:r w:rsidRPr="00F87E57">
        <w:rPr>
          <w:b/>
          <w:noProof w:val="0"/>
          <w:lang w:val="sl-SI"/>
        </w:rPr>
        <w:t>B. NAVODILO ZA UPORABO</w:t>
      </w:r>
    </w:p>
    <w:p w:rsidR="00545EF5" w:rsidRPr="00F87E57" w:rsidRDefault="00A25442" w:rsidP="000467B9">
      <w:pPr>
        <w:tabs>
          <w:tab w:val="clear" w:pos="567"/>
        </w:tabs>
        <w:jc w:val="center"/>
        <w:outlineLvl w:val="0"/>
        <w:rPr>
          <w:noProof w:val="0"/>
          <w:szCs w:val="22"/>
          <w:lang w:val="sl-SI"/>
        </w:rPr>
      </w:pPr>
      <w:r w:rsidRPr="00F87E57">
        <w:rPr>
          <w:noProof w:val="0"/>
          <w:szCs w:val="22"/>
          <w:lang w:val="sl-SI"/>
        </w:rPr>
        <w:br w:type="page"/>
      </w:r>
      <w:r w:rsidR="004E6603" w:rsidRPr="00F87E57">
        <w:rPr>
          <w:b/>
          <w:noProof w:val="0"/>
          <w:szCs w:val="22"/>
          <w:lang w:val="sl-SI"/>
        </w:rPr>
        <w:t>Navodilo za uporabo</w:t>
      </w:r>
    </w:p>
    <w:p w:rsidR="00545EF5" w:rsidRPr="00F87E57" w:rsidRDefault="00545EF5" w:rsidP="000467B9">
      <w:pPr>
        <w:tabs>
          <w:tab w:val="clear" w:pos="567"/>
        </w:tabs>
        <w:jc w:val="center"/>
        <w:outlineLvl w:val="0"/>
        <w:rPr>
          <w:noProof w:val="0"/>
          <w:szCs w:val="22"/>
          <w:lang w:val="sl-SI"/>
        </w:rPr>
      </w:pPr>
    </w:p>
    <w:p w:rsidR="00A94410" w:rsidRPr="00F87E57" w:rsidRDefault="00A94410" w:rsidP="00A94410">
      <w:pPr>
        <w:tabs>
          <w:tab w:val="clear" w:pos="567"/>
        </w:tabs>
        <w:jc w:val="center"/>
        <w:outlineLvl w:val="0"/>
        <w:rPr>
          <w:noProof w:val="0"/>
          <w:szCs w:val="22"/>
          <w:lang w:val="sl-SI"/>
        </w:rPr>
      </w:pPr>
      <w:r w:rsidRPr="00F87E57">
        <w:rPr>
          <w:b/>
          <w:noProof w:val="0"/>
          <w:szCs w:val="22"/>
          <w:lang w:val="sl-SI"/>
        </w:rPr>
        <w:t>Refixia 500 i.e. prašek in vehikel za raztopino za injiciranje</w:t>
      </w:r>
    </w:p>
    <w:p w:rsidR="00A94410" w:rsidRPr="00F87E57" w:rsidRDefault="00A94410" w:rsidP="00A94410">
      <w:pPr>
        <w:tabs>
          <w:tab w:val="clear" w:pos="567"/>
        </w:tabs>
        <w:jc w:val="center"/>
        <w:outlineLvl w:val="0"/>
        <w:rPr>
          <w:noProof w:val="0"/>
          <w:szCs w:val="22"/>
          <w:lang w:val="sl-SI"/>
        </w:rPr>
      </w:pPr>
      <w:r w:rsidRPr="00F87E57">
        <w:rPr>
          <w:b/>
          <w:noProof w:val="0"/>
          <w:szCs w:val="22"/>
          <w:lang w:val="sl-SI"/>
        </w:rPr>
        <w:t>Refixia 1000 i.e. prašek in vehikel za raztopino za injiciranje</w:t>
      </w:r>
    </w:p>
    <w:p w:rsidR="00545EF5" w:rsidRPr="00F87E57" w:rsidRDefault="00A94410" w:rsidP="00A94410">
      <w:pPr>
        <w:tabs>
          <w:tab w:val="clear" w:pos="567"/>
        </w:tabs>
        <w:jc w:val="center"/>
        <w:outlineLvl w:val="0"/>
        <w:rPr>
          <w:noProof w:val="0"/>
          <w:szCs w:val="22"/>
          <w:lang w:val="sl-SI"/>
        </w:rPr>
      </w:pPr>
      <w:r w:rsidRPr="00F87E57">
        <w:rPr>
          <w:b/>
          <w:noProof w:val="0"/>
          <w:szCs w:val="22"/>
          <w:lang w:val="sl-SI"/>
        </w:rPr>
        <w:t>Refixia 2000 i.e. prašek in vehikel za raztopino za injiciranje</w:t>
      </w:r>
    </w:p>
    <w:p w:rsidR="00545EF5" w:rsidRPr="00F87E57" w:rsidRDefault="00556F8B" w:rsidP="000467B9">
      <w:pPr>
        <w:tabs>
          <w:tab w:val="clear" w:pos="567"/>
        </w:tabs>
        <w:jc w:val="center"/>
        <w:outlineLvl w:val="0"/>
        <w:rPr>
          <w:noProof w:val="0"/>
          <w:szCs w:val="22"/>
          <w:lang w:val="sl-SI"/>
        </w:rPr>
      </w:pPr>
      <w:r w:rsidRPr="00F87E57">
        <w:rPr>
          <w:noProof w:val="0"/>
          <w:szCs w:val="22"/>
          <w:lang w:val="sl-SI"/>
        </w:rPr>
        <w:t>nonakog beta </w:t>
      </w:r>
      <w:r w:rsidR="00545EF5" w:rsidRPr="00F87E57">
        <w:rPr>
          <w:noProof w:val="0"/>
          <w:szCs w:val="22"/>
          <w:lang w:val="sl-SI"/>
        </w:rPr>
        <w:t>pegol</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noProof w:val="0"/>
          <w:szCs w:val="22"/>
          <w:lang w:val="sl-SI"/>
        </w:rPr>
        <w:pict>
          <v:shape id="_x0000_i1026" type="#_x0000_t75" style="width:15.75pt;height:13.5pt">
            <v:imagedata r:id="rId10" o:title="BT_1000x858px"/>
          </v:shape>
        </w:pict>
      </w:r>
      <w:r w:rsidR="004E6603" w:rsidRPr="00F87E57">
        <w:rPr>
          <w:noProof w:val="0"/>
          <w:szCs w:val="22"/>
          <w:lang w:val="sl-SI"/>
        </w:rPr>
        <w:t>Za to zdravilo se izvaja dodatno spremljanje varnosti. Tako bodo hitreje na voljo nove informacije o njegovi varnosti. Tudi sami lahko k temu prispevate tako, da poročate o katerem koli neželenem učinku zdravila, ki bi se utegnil pojaviti pri vas. Glejte na koncu poglavja 4, kako poročati o neželenih učinkih.</w:t>
      </w:r>
    </w:p>
    <w:p w:rsidR="00545EF5" w:rsidRPr="00F87E57" w:rsidRDefault="00545EF5" w:rsidP="00262EAE">
      <w:pPr>
        <w:tabs>
          <w:tab w:val="clear" w:pos="567"/>
        </w:tabs>
        <w:outlineLvl w:val="0"/>
        <w:rPr>
          <w:noProof w:val="0"/>
          <w:szCs w:val="22"/>
          <w:lang w:val="sl-SI"/>
        </w:rPr>
      </w:pPr>
    </w:p>
    <w:p w:rsidR="00545EF5" w:rsidRPr="00F87E57" w:rsidRDefault="00AB18F1" w:rsidP="00262EAE">
      <w:pPr>
        <w:tabs>
          <w:tab w:val="clear" w:pos="567"/>
        </w:tabs>
        <w:outlineLvl w:val="0"/>
        <w:rPr>
          <w:noProof w:val="0"/>
          <w:szCs w:val="22"/>
          <w:lang w:val="sl-SI"/>
        </w:rPr>
      </w:pPr>
      <w:r w:rsidRPr="00F87E57">
        <w:rPr>
          <w:b/>
          <w:noProof w:val="0"/>
          <w:szCs w:val="22"/>
          <w:lang w:val="sl-SI"/>
        </w:rPr>
        <w:t>Pred začetkom uporabe zdravila natančno preberite navodilo, ker vsebuje za vas pomembne podatke!</w:t>
      </w:r>
    </w:p>
    <w:p w:rsidR="00545EF5" w:rsidRPr="00F87E57" w:rsidRDefault="00FC3C32" w:rsidP="00262EAE">
      <w:pPr>
        <w:ind w:left="567" w:hanging="567"/>
        <w:rPr>
          <w:noProof w:val="0"/>
          <w:lang w:val="sl-SI"/>
        </w:rPr>
      </w:pPr>
      <w:r w:rsidRPr="00F87E57">
        <w:rPr>
          <w:noProof w:val="0"/>
          <w:lang w:val="sl-SI"/>
        </w:rPr>
        <w:t>•</w:t>
      </w:r>
      <w:r w:rsidRPr="00F87E57">
        <w:rPr>
          <w:noProof w:val="0"/>
          <w:lang w:val="sl-SI"/>
        </w:rPr>
        <w:tab/>
      </w:r>
      <w:r w:rsidR="00AB18F1" w:rsidRPr="00F87E57">
        <w:rPr>
          <w:noProof w:val="0"/>
          <w:lang w:val="sl-SI"/>
        </w:rPr>
        <w:t>Navodilo shranite. Morda ga boste želeli ponovno prebrati.</w:t>
      </w:r>
    </w:p>
    <w:p w:rsidR="00545EF5" w:rsidRPr="00F87E57" w:rsidRDefault="00FC3C32" w:rsidP="00262EAE">
      <w:pPr>
        <w:ind w:left="567" w:hanging="567"/>
        <w:rPr>
          <w:noProof w:val="0"/>
          <w:lang w:val="sl-SI"/>
        </w:rPr>
      </w:pPr>
      <w:r w:rsidRPr="00F87E57">
        <w:rPr>
          <w:noProof w:val="0"/>
          <w:lang w:val="sl-SI"/>
        </w:rPr>
        <w:t>•</w:t>
      </w:r>
      <w:r w:rsidRPr="00F87E57">
        <w:rPr>
          <w:noProof w:val="0"/>
          <w:lang w:val="sl-SI"/>
        </w:rPr>
        <w:tab/>
      </w:r>
      <w:r w:rsidR="00AB18F1" w:rsidRPr="00F87E57">
        <w:rPr>
          <w:noProof w:val="0"/>
          <w:lang w:val="sl-SI"/>
        </w:rPr>
        <w:t>Če imate dodatna vprašanja, se posvetujte z zdravnikom.</w:t>
      </w:r>
    </w:p>
    <w:p w:rsidR="00545EF5" w:rsidRPr="00F87E57" w:rsidRDefault="00FC3C32" w:rsidP="00262EAE">
      <w:pPr>
        <w:ind w:left="567" w:hanging="567"/>
        <w:rPr>
          <w:noProof w:val="0"/>
          <w:lang w:val="sl-SI"/>
        </w:rPr>
      </w:pPr>
      <w:r w:rsidRPr="00F87E57">
        <w:rPr>
          <w:noProof w:val="0"/>
          <w:lang w:val="sl-SI"/>
        </w:rPr>
        <w:t>•</w:t>
      </w:r>
      <w:r w:rsidRPr="00F87E57">
        <w:rPr>
          <w:noProof w:val="0"/>
          <w:lang w:val="sl-SI"/>
        </w:rPr>
        <w:tab/>
      </w:r>
      <w:r w:rsidR="00AB18F1" w:rsidRPr="00F87E57">
        <w:rPr>
          <w:noProof w:val="0"/>
          <w:lang w:val="sl-SI"/>
        </w:rPr>
        <w:t>Zdravilo je bilo predpisano vam osebno in ga ne smete dajati drugim. Njim bi lahko celo škodovalo, čeprav imajo znake bolezni, podobne vašim.</w:t>
      </w:r>
    </w:p>
    <w:p w:rsidR="00545EF5" w:rsidRPr="00F87E57" w:rsidRDefault="00FC3C32" w:rsidP="00262EAE">
      <w:pPr>
        <w:ind w:left="567" w:hanging="567"/>
        <w:rPr>
          <w:noProof w:val="0"/>
          <w:lang w:val="sl-SI"/>
        </w:rPr>
      </w:pPr>
      <w:r w:rsidRPr="00F87E57">
        <w:rPr>
          <w:noProof w:val="0"/>
          <w:lang w:val="sl-SI"/>
        </w:rPr>
        <w:t>•</w:t>
      </w:r>
      <w:r w:rsidRPr="00F87E57">
        <w:rPr>
          <w:noProof w:val="0"/>
          <w:lang w:val="sl-SI"/>
        </w:rPr>
        <w:tab/>
      </w:r>
      <w:r w:rsidR="00AB18F1" w:rsidRPr="00F87E57">
        <w:rPr>
          <w:noProof w:val="0"/>
          <w:lang w:val="sl-SI"/>
        </w:rPr>
        <w:t xml:space="preserve">Če opazite kateri koli neželeni učinek, se posvetujte z zdravnikom. Posvetujte se tudi, če opazite katere koli neželene učinke, ki niso navedeni v tem navodilu. </w:t>
      </w:r>
      <w:r w:rsidR="00312AEE" w:rsidRPr="00F87E57">
        <w:rPr>
          <w:noProof w:val="0"/>
          <w:lang w:val="sl-SI"/>
        </w:rPr>
        <w:t>Glejte poglavje </w:t>
      </w:r>
      <w:r w:rsidR="00AB18F1" w:rsidRPr="00F87E57">
        <w:rPr>
          <w:noProof w:val="0"/>
          <w:lang w:val="sl-SI"/>
        </w:rPr>
        <w:t>4.</w:t>
      </w:r>
    </w:p>
    <w:p w:rsidR="00545EF5" w:rsidRPr="00F87E57" w:rsidRDefault="00545EF5" w:rsidP="00262EAE">
      <w:pPr>
        <w:tabs>
          <w:tab w:val="clear" w:pos="567"/>
        </w:tabs>
        <w:outlineLvl w:val="0"/>
        <w:rPr>
          <w:noProof w:val="0"/>
          <w:szCs w:val="22"/>
          <w:lang w:val="sl-SI"/>
        </w:rPr>
      </w:pPr>
    </w:p>
    <w:p w:rsidR="00545EF5" w:rsidRPr="00F87E57" w:rsidRDefault="00312AEE" w:rsidP="00262EAE">
      <w:pPr>
        <w:tabs>
          <w:tab w:val="clear" w:pos="567"/>
        </w:tabs>
        <w:outlineLvl w:val="0"/>
        <w:rPr>
          <w:noProof w:val="0"/>
          <w:szCs w:val="22"/>
          <w:lang w:val="sl-SI"/>
        </w:rPr>
      </w:pPr>
      <w:r w:rsidRPr="00F87E57">
        <w:rPr>
          <w:b/>
          <w:noProof w:val="0"/>
          <w:szCs w:val="22"/>
          <w:lang w:val="sl-SI"/>
        </w:rPr>
        <w:t>Kaj vsebuje navodilo</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noProof w:val="0"/>
          <w:szCs w:val="22"/>
          <w:lang w:val="sl-SI"/>
        </w:rPr>
        <w:t>1.</w:t>
      </w:r>
      <w:r w:rsidRPr="00F87E57">
        <w:rPr>
          <w:noProof w:val="0"/>
          <w:szCs w:val="22"/>
          <w:lang w:val="sl-SI"/>
        </w:rPr>
        <w:tab/>
      </w:r>
      <w:r w:rsidR="00312AEE" w:rsidRPr="00F87E57">
        <w:rPr>
          <w:noProof w:val="0"/>
          <w:szCs w:val="22"/>
          <w:lang w:val="sl-SI"/>
        </w:rPr>
        <w:t>Kaj je zdravilo Refixia in za kaj ga uporabljamo</w:t>
      </w:r>
    </w:p>
    <w:p w:rsidR="00545EF5" w:rsidRPr="00F87E57" w:rsidRDefault="00545EF5" w:rsidP="00262EAE">
      <w:pPr>
        <w:tabs>
          <w:tab w:val="clear" w:pos="567"/>
        </w:tabs>
        <w:outlineLvl w:val="0"/>
        <w:rPr>
          <w:noProof w:val="0"/>
          <w:szCs w:val="22"/>
          <w:lang w:val="sl-SI"/>
        </w:rPr>
      </w:pPr>
      <w:r w:rsidRPr="00F87E57">
        <w:rPr>
          <w:noProof w:val="0"/>
          <w:szCs w:val="22"/>
          <w:lang w:val="sl-SI"/>
        </w:rPr>
        <w:t>2.</w:t>
      </w:r>
      <w:r w:rsidRPr="00F87E57">
        <w:rPr>
          <w:noProof w:val="0"/>
          <w:szCs w:val="22"/>
          <w:lang w:val="sl-SI"/>
        </w:rPr>
        <w:tab/>
      </w:r>
      <w:r w:rsidR="00312AEE" w:rsidRPr="00F87E57">
        <w:rPr>
          <w:noProof w:val="0"/>
          <w:szCs w:val="22"/>
          <w:lang w:val="sl-SI"/>
        </w:rPr>
        <w:t xml:space="preserve">Kaj morate vedeti, preden boste uporabili zdravilo </w:t>
      </w:r>
      <w:r w:rsidR="005E05CE" w:rsidRPr="00F87E57">
        <w:rPr>
          <w:noProof w:val="0"/>
          <w:szCs w:val="22"/>
          <w:lang w:val="sl-SI"/>
        </w:rPr>
        <w:t>Refixia</w:t>
      </w:r>
    </w:p>
    <w:p w:rsidR="00545EF5" w:rsidRPr="00F87E57" w:rsidRDefault="00545EF5" w:rsidP="00262EAE">
      <w:pPr>
        <w:tabs>
          <w:tab w:val="clear" w:pos="567"/>
        </w:tabs>
        <w:outlineLvl w:val="0"/>
        <w:rPr>
          <w:noProof w:val="0"/>
          <w:szCs w:val="22"/>
          <w:lang w:val="sl-SI"/>
        </w:rPr>
      </w:pPr>
      <w:r w:rsidRPr="00F87E57">
        <w:rPr>
          <w:noProof w:val="0"/>
          <w:szCs w:val="22"/>
          <w:lang w:val="sl-SI"/>
        </w:rPr>
        <w:t>3.</w:t>
      </w:r>
      <w:r w:rsidRPr="00F87E57">
        <w:rPr>
          <w:noProof w:val="0"/>
          <w:szCs w:val="22"/>
          <w:lang w:val="sl-SI"/>
        </w:rPr>
        <w:tab/>
      </w:r>
      <w:r w:rsidR="00312AEE" w:rsidRPr="00F87E57">
        <w:rPr>
          <w:noProof w:val="0"/>
          <w:szCs w:val="22"/>
          <w:lang w:val="sl-SI"/>
        </w:rPr>
        <w:t xml:space="preserve">Kako uporabljati zdravilo </w:t>
      </w:r>
      <w:r w:rsidR="005E05CE" w:rsidRPr="00F87E57">
        <w:rPr>
          <w:noProof w:val="0"/>
          <w:szCs w:val="22"/>
          <w:lang w:val="sl-SI"/>
        </w:rPr>
        <w:t>Refixia</w:t>
      </w:r>
    </w:p>
    <w:p w:rsidR="00545EF5" w:rsidRPr="00F87E57" w:rsidRDefault="00545EF5" w:rsidP="00262EAE">
      <w:pPr>
        <w:tabs>
          <w:tab w:val="clear" w:pos="567"/>
        </w:tabs>
        <w:outlineLvl w:val="0"/>
        <w:rPr>
          <w:noProof w:val="0"/>
          <w:szCs w:val="22"/>
          <w:lang w:val="sl-SI"/>
        </w:rPr>
      </w:pPr>
      <w:r w:rsidRPr="00F87E57">
        <w:rPr>
          <w:noProof w:val="0"/>
          <w:szCs w:val="22"/>
          <w:lang w:val="sl-SI"/>
        </w:rPr>
        <w:t>4.</w:t>
      </w:r>
      <w:r w:rsidRPr="00F87E57">
        <w:rPr>
          <w:noProof w:val="0"/>
          <w:szCs w:val="22"/>
          <w:lang w:val="sl-SI"/>
        </w:rPr>
        <w:tab/>
      </w:r>
      <w:r w:rsidR="00312AEE" w:rsidRPr="00F87E57">
        <w:rPr>
          <w:noProof w:val="0"/>
          <w:szCs w:val="22"/>
          <w:lang w:val="sl-SI"/>
        </w:rPr>
        <w:t>Možni neželeni učinki</w:t>
      </w:r>
    </w:p>
    <w:p w:rsidR="00545EF5" w:rsidRPr="00F87E57" w:rsidRDefault="00545EF5" w:rsidP="00262EAE">
      <w:pPr>
        <w:tabs>
          <w:tab w:val="clear" w:pos="567"/>
        </w:tabs>
        <w:outlineLvl w:val="0"/>
        <w:rPr>
          <w:noProof w:val="0"/>
          <w:szCs w:val="22"/>
          <w:lang w:val="sl-SI"/>
        </w:rPr>
      </w:pPr>
      <w:r w:rsidRPr="00F87E57">
        <w:rPr>
          <w:noProof w:val="0"/>
          <w:szCs w:val="22"/>
          <w:lang w:val="sl-SI"/>
        </w:rPr>
        <w:t>5.</w:t>
      </w:r>
      <w:r w:rsidRPr="00F87E57">
        <w:rPr>
          <w:noProof w:val="0"/>
          <w:szCs w:val="22"/>
          <w:lang w:val="sl-SI"/>
        </w:rPr>
        <w:tab/>
      </w:r>
      <w:r w:rsidR="00312AEE" w:rsidRPr="00F87E57">
        <w:rPr>
          <w:noProof w:val="0"/>
          <w:szCs w:val="22"/>
          <w:lang w:val="sl-SI"/>
        </w:rPr>
        <w:t xml:space="preserve">Shranjevanje zdravila </w:t>
      </w:r>
      <w:r w:rsidR="005E05CE" w:rsidRPr="00F87E57">
        <w:rPr>
          <w:noProof w:val="0"/>
          <w:szCs w:val="22"/>
          <w:lang w:val="sl-SI"/>
        </w:rPr>
        <w:t>Refixia</w:t>
      </w:r>
    </w:p>
    <w:p w:rsidR="00545EF5" w:rsidRPr="00F87E57" w:rsidRDefault="00545EF5" w:rsidP="00262EAE">
      <w:pPr>
        <w:tabs>
          <w:tab w:val="clear" w:pos="567"/>
        </w:tabs>
        <w:outlineLvl w:val="0"/>
        <w:rPr>
          <w:noProof w:val="0"/>
          <w:szCs w:val="22"/>
          <w:lang w:val="sl-SI"/>
        </w:rPr>
      </w:pPr>
      <w:r w:rsidRPr="00F87E57">
        <w:rPr>
          <w:noProof w:val="0"/>
          <w:szCs w:val="22"/>
          <w:lang w:val="sl-SI"/>
        </w:rPr>
        <w:t>6.</w:t>
      </w:r>
      <w:r w:rsidRPr="00F87E57">
        <w:rPr>
          <w:noProof w:val="0"/>
          <w:szCs w:val="22"/>
          <w:lang w:val="sl-SI"/>
        </w:rPr>
        <w:tab/>
      </w:r>
      <w:r w:rsidR="00312AEE" w:rsidRPr="00F87E57">
        <w:rPr>
          <w:noProof w:val="0"/>
          <w:szCs w:val="22"/>
          <w:lang w:val="sl-SI"/>
        </w:rPr>
        <w:t>Vsebina pakiranja in dodatne informacije</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1.</w:t>
      </w:r>
      <w:r w:rsidRPr="00F87E57">
        <w:rPr>
          <w:b/>
          <w:noProof w:val="0"/>
          <w:szCs w:val="22"/>
          <w:lang w:val="sl-SI"/>
        </w:rPr>
        <w:tab/>
      </w:r>
      <w:r w:rsidR="00F8120C" w:rsidRPr="00F87E57">
        <w:rPr>
          <w:b/>
          <w:noProof w:val="0"/>
          <w:szCs w:val="22"/>
          <w:lang w:val="sl-SI"/>
        </w:rPr>
        <w:t>Kaj je zdravilo Refixia in za kaj ga uporabljamo</w:t>
      </w:r>
    </w:p>
    <w:p w:rsidR="00545EF5" w:rsidRPr="00F87E57" w:rsidRDefault="00545EF5" w:rsidP="00262EAE">
      <w:pPr>
        <w:tabs>
          <w:tab w:val="clear" w:pos="567"/>
        </w:tabs>
        <w:outlineLvl w:val="0"/>
        <w:rPr>
          <w:noProof w:val="0"/>
          <w:szCs w:val="22"/>
          <w:lang w:val="sl-SI"/>
        </w:rPr>
      </w:pPr>
    </w:p>
    <w:p w:rsidR="00545EF5" w:rsidRPr="00F87E57" w:rsidRDefault="00EF5028" w:rsidP="00262EAE">
      <w:pPr>
        <w:tabs>
          <w:tab w:val="clear" w:pos="567"/>
        </w:tabs>
        <w:outlineLvl w:val="0"/>
        <w:rPr>
          <w:noProof w:val="0"/>
          <w:szCs w:val="22"/>
          <w:lang w:val="sl-SI"/>
        </w:rPr>
      </w:pPr>
      <w:r w:rsidRPr="00F87E57">
        <w:rPr>
          <w:b/>
          <w:noProof w:val="0"/>
          <w:szCs w:val="22"/>
          <w:lang w:val="sl-SI"/>
        </w:rPr>
        <w:t xml:space="preserve">Kaj je zdravilo </w:t>
      </w:r>
      <w:r w:rsidR="005E05CE" w:rsidRPr="00F87E57">
        <w:rPr>
          <w:b/>
          <w:noProof w:val="0"/>
          <w:szCs w:val="22"/>
          <w:lang w:val="sl-SI"/>
        </w:rPr>
        <w:t>Refixia</w:t>
      </w:r>
    </w:p>
    <w:p w:rsidR="00545EF5" w:rsidRPr="00F87E57" w:rsidRDefault="00656ED0" w:rsidP="00262EAE">
      <w:pPr>
        <w:tabs>
          <w:tab w:val="clear" w:pos="567"/>
        </w:tabs>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A22C8F" w:rsidRPr="00F87E57">
        <w:rPr>
          <w:noProof w:val="0"/>
          <w:szCs w:val="22"/>
          <w:lang w:val="sl-SI"/>
        </w:rPr>
        <w:t xml:space="preserve"> </w:t>
      </w:r>
      <w:r w:rsidRPr="00F87E57">
        <w:rPr>
          <w:noProof w:val="0"/>
          <w:szCs w:val="22"/>
          <w:lang w:val="sl-SI"/>
        </w:rPr>
        <w:t>vsebuje učinkovino nonak</w:t>
      </w:r>
      <w:r w:rsidR="006E7E80" w:rsidRPr="00F87E57">
        <w:rPr>
          <w:noProof w:val="0"/>
          <w:szCs w:val="22"/>
          <w:lang w:val="sl-SI"/>
        </w:rPr>
        <w:t xml:space="preserve">og beta pegol, ki </w:t>
      </w:r>
      <w:r w:rsidRPr="00F87E57">
        <w:rPr>
          <w:noProof w:val="0"/>
          <w:szCs w:val="22"/>
          <w:lang w:val="sl-SI"/>
        </w:rPr>
        <w:t xml:space="preserve">je </w:t>
      </w:r>
      <w:r w:rsidR="000140CD" w:rsidRPr="00F87E57">
        <w:rPr>
          <w:noProof w:val="0"/>
          <w:szCs w:val="22"/>
          <w:lang w:val="sl-SI"/>
        </w:rPr>
        <w:t xml:space="preserve">dolgodelujoči rekombinantni </w:t>
      </w:r>
      <w:r w:rsidR="00E13B16">
        <w:rPr>
          <w:noProof w:val="0"/>
          <w:szCs w:val="22"/>
          <w:lang w:val="sl-SI"/>
        </w:rPr>
        <w:t xml:space="preserve">koagulacijski </w:t>
      </w:r>
      <w:r w:rsidR="00361247" w:rsidRPr="00F87E57">
        <w:rPr>
          <w:noProof w:val="0"/>
          <w:szCs w:val="22"/>
          <w:lang w:val="sl-SI"/>
        </w:rPr>
        <w:t xml:space="preserve">faktor </w:t>
      </w:r>
      <w:r w:rsidR="00136EA7" w:rsidRPr="00F87E57">
        <w:rPr>
          <w:noProof w:val="0"/>
          <w:szCs w:val="22"/>
          <w:lang w:val="sl-SI"/>
        </w:rPr>
        <w:t>IX. Fak</w:t>
      </w:r>
      <w:r w:rsidR="00545EF5" w:rsidRPr="00F87E57">
        <w:rPr>
          <w:noProof w:val="0"/>
          <w:szCs w:val="22"/>
          <w:lang w:val="sl-SI"/>
        </w:rPr>
        <w:t>tor</w:t>
      </w:r>
      <w:r w:rsidR="00B109B5" w:rsidRPr="00F87E57">
        <w:rPr>
          <w:noProof w:val="0"/>
          <w:szCs w:val="22"/>
          <w:lang w:val="sl-SI"/>
        </w:rPr>
        <w:t> </w:t>
      </w:r>
      <w:r w:rsidR="00545EF5" w:rsidRPr="00F87E57">
        <w:rPr>
          <w:noProof w:val="0"/>
          <w:szCs w:val="22"/>
          <w:lang w:val="sl-SI"/>
        </w:rPr>
        <w:t xml:space="preserve">IX </w:t>
      </w:r>
      <w:r w:rsidR="000E5AB3" w:rsidRPr="00F87E57">
        <w:rPr>
          <w:noProof w:val="0"/>
          <w:szCs w:val="22"/>
          <w:lang w:val="sl-SI"/>
        </w:rPr>
        <w:t xml:space="preserve">je beljakovina, ki je naravno prisotna v krvi in </w:t>
      </w:r>
      <w:r w:rsidR="009321CC" w:rsidRPr="00F87E57">
        <w:rPr>
          <w:noProof w:val="0"/>
          <w:szCs w:val="22"/>
          <w:lang w:val="sl-SI"/>
        </w:rPr>
        <w:t>sodeluje</w:t>
      </w:r>
      <w:r w:rsidR="00136EA7" w:rsidRPr="00F87E57">
        <w:rPr>
          <w:noProof w:val="0"/>
          <w:szCs w:val="22"/>
          <w:lang w:val="sl-SI"/>
        </w:rPr>
        <w:t xml:space="preserve"> pri zaustavljanju </w:t>
      </w:r>
      <w:r w:rsidR="0001698C" w:rsidRPr="00F87E57">
        <w:rPr>
          <w:noProof w:val="0"/>
          <w:szCs w:val="22"/>
          <w:lang w:val="sl-SI"/>
        </w:rPr>
        <w:t>krvavitve</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EF5028" w:rsidP="00262EAE">
      <w:pPr>
        <w:tabs>
          <w:tab w:val="clear" w:pos="567"/>
        </w:tabs>
        <w:outlineLvl w:val="0"/>
        <w:rPr>
          <w:noProof w:val="0"/>
          <w:szCs w:val="22"/>
          <w:lang w:val="sl-SI"/>
        </w:rPr>
      </w:pPr>
      <w:r w:rsidRPr="00F87E57">
        <w:rPr>
          <w:b/>
          <w:noProof w:val="0"/>
          <w:szCs w:val="22"/>
          <w:lang w:val="sl-SI"/>
        </w:rPr>
        <w:t xml:space="preserve">Za kaj uporabljamo zdravilo </w:t>
      </w:r>
      <w:r w:rsidR="005E05CE" w:rsidRPr="00F87E57">
        <w:rPr>
          <w:b/>
          <w:noProof w:val="0"/>
          <w:szCs w:val="22"/>
          <w:lang w:val="sl-SI"/>
        </w:rPr>
        <w:t>Refixia</w:t>
      </w:r>
    </w:p>
    <w:p w:rsidR="00545EF5" w:rsidRPr="00F87E57" w:rsidRDefault="00136EA7" w:rsidP="00262EAE">
      <w:pPr>
        <w:tabs>
          <w:tab w:val="clear" w:pos="567"/>
        </w:tabs>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A22C8F" w:rsidRPr="00F87E57">
        <w:rPr>
          <w:noProof w:val="0"/>
          <w:szCs w:val="22"/>
          <w:lang w:val="sl-SI"/>
        </w:rPr>
        <w:t xml:space="preserve"> </w:t>
      </w:r>
      <w:r w:rsidRPr="00F87E57">
        <w:rPr>
          <w:noProof w:val="0"/>
          <w:szCs w:val="22"/>
          <w:lang w:val="sl-SI"/>
        </w:rPr>
        <w:t>uporabljamo za zdravljenje in preprečevanje krvavitev pri bolnikih</w:t>
      </w:r>
      <w:r w:rsidR="005B43D5" w:rsidRPr="00F87E57">
        <w:rPr>
          <w:noProof w:val="0"/>
          <w:szCs w:val="22"/>
          <w:lang w:val="sl-SI"/>
        </w:rPr>
        <w:t xml:space="preserve">, starih 12 let in </w:t>
      </w:r>
      <w:r w:rsidR="004524EC">
        <w:rPr>
          <w:noProof w:val="0"/>
          <w:szCs w:val="22"/>
          <w:lang w:val="sl-SI"/>
        </w:rPr>
        <w:t>več</w:t>
      </w:r>
      <w:r w:rsidR="005B43D5" w:rsidRPr="00F87E57">
        <w:rPr>
          <w:noProof w:val="0"/>
          <w:szCs w:val="22"/>
          <w:lang w:val="sl-SI"/>
        </w:rPr>
        <w:t>,</w:t>
      </w:r>
      <w:r w:rsidRPr="00F87E57">
        <w:rPr>
          <w:noProof w:val="0"/>
          <w:szCs w:val="22"/>
          <w:lang w:val="sl-SI"/>
        </w:rPr>
        <w:t xml:space="preserve"> s hemofilijo B</w:t>
      </w:r>
      <w:r w:rsidR="00545EF5" w:rsidRPr="00F87E57">
        <w:rPr>
          <w:noProof w:val="0"/>
          <w:szCs w:val="22"/>
          <w:lang w:val="sl-SI"/>
        </w:rPr>
        <w:t xml:space="preserve"> (</w:t>
      </w:r>
      <w:r w:rsidRPr="00F87E57">
        <w:rPr>
          <w:noProof w:val="0"/>
          <w:szCs w:val="22"/>
          <w:lang w:val="sl-SI"/>
        </w:rPr>
        <w:t>prirojeno pomanjkanje faktorja</w:t>
      </w:r>
      <w:r w:rsidR="00B109B5" w:rsidRPr="00F87E57">
        <w:rPr>
          <w:noProof w:val="0"/>
          <w:szCs w:val="22"/>
          <w:lang w:val="sl-SI"/>
        </w:rPr>
        <w:t> </w:t>
      </w:r>
      <w:r w:rsidRPr="00F87E57">
        <w:rPr>
          <w:noProof w:val="0"/>
          <w:szCs w:val="22"/>
          <w:lang w:val="sl-SI"/>
        </w:rPr>
        <w:t>IX</w:t>
      </w:r>
      <w:r w:rsidR="00545EF5" w:rsidRPr="00F87E57">
        <w:rPr>
          <w:noProof w:val="0"/>
          <w:szCs w:val="22"/>
          <w:lang w:val="sl-SI"/>
        </w:rPr>
        <w:t>)</w:t>
      </w:r>
      <w:r w:rsidR="00C779F4"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465992" w:rsidP="00262EAE">
      <w:pPr>
        <w:tabs>
          <w:tab w:val="clear" w:pos="567"/>
        </w:tabs>
        <w:outlineLvl w:val="0"/>
        <w:rPr>
          <w:noProof w:val="0"/>
          <w:szCs w:val="22"/>
          <w:lang w:val="sl-SI"/>
        </w:rPr>
      </w:pPr>
      <w:r w:rsidRPr="00F87E57">
        <w:rPr>
          <w:noProof w:val="0"/>
          <w:szCs w:val="22"/>
          <w:lang w:val="sl-SI"/>
        </w:rPr>
        <w:t xml:space="preserve">Pri bolnikih s hemofilijo B </w:t>
      </w:r>
      <w:r w:rsidR="00136EA7" w:rsidRPr="00F87E57">
        <w:rPr>
          <w:noProof w:val="0"/>
          <w:szCs w:val="22"/>
          <w:lang w:val="sl-SI"/>
        </w:rPr>
        <w:t xml:space="preserve">faktor IX </w:t>
      </w:r>
      <w:r w:rsidR="00B3051B" w:rsidRPr="00F87E57">
        <w:rPr>
          <w:noProof w:val="0"/>
          <w:szCs w:val="22"/>
          <w:lang w:val="sl-SI"/>
        </w:rPr>
        <w:t>manjka ali pa ne deluje pravilno</w:t>
      </w:r>
      <w:r w:rsidR="00545EF5" w:rsidRPr="00F87E57">
        <w:rPr>
          <w:noProof w:val="0"/>
          <w:szCs w:val="22"/>
          <w:lang w:val="sl-SI"/>
        </w:rPr>
        <w:t xml:space="preserve">. </w:t>
      </w:r>
      <w:r w:rsidR="00B3051B" w:rsidRPr="00F87E57">
        <w:rPr>
          <w:noProof w:val="0"/>
          <w:szCs w:val="22"/>
          <w:lang w:val="sl-SI"/>
        </w:rPr>
        <w:t xml:space="preserve">Zdravilo </w:t>
      </w:r>
      <w:r w:rsidR="005E05CE" w:rsidRPr="00F87E57">
        <w:rPr>
          <w:noProof w:val="0"/>
          <w:szCs w:val="22"/>
          <w:lang w:val="sl-SI"/>
        </w:rPr>
        <w:t>Refixia</w:t>
      </w:r>
      <w:r w:rsidR="00A22C8F" w:rsidRPr="00F87E57">
        <w:rPr>
          <w:noProof w:val="0"/>
          <w:szCs w:val="22"/>
          <w:lang w:val="sl-SI"/>
        </w:rPr>
        <w:t xml:space="preserve"> </w:t>
      </w:r>
      <w:r w:rsidR="00B3051B" w:rsidRPr="00F87E57">
        <w:rPr>
          <w:noProof w:val="0"/>
          <w:szCs w:val="22"/>
          <w:lang w:val="sl-SI"/>
        </w:rPr>
        <w:t xml:space="preserve">nadomesti </w:t>
      </w:r>
      <w:r w:rsidR="007B439C" w:rsidRPr="00F87E57">
        <w:rPr>
          <w:noProof w:val="0"/>
          <w:szCs w:val="22"/>
          <w:lang w:val="sl-SI"/>
        </w:rPr>
        <w:t>okvarjen</w:t>
      </w:r>
      <w:r w:rsidR="00B25008" w:rsidRPr="00F87E57">
        <w:rPr>
          <w:noProof w:val="0"/>
          <w:szCs w:val="22"/>
          <w:lang w:val="sl-SI"/>
        </w:rPr>
        <w:t xml:space="preserve"> ali manjkajoč fak</w:t>
      </w:r>
      <w:r w:rsidR="00545EF5" w:rsidRPr="00F87E57">
        <w:rPr>
          <w:noProof w:val="0"/>
          <w:szCs w:val="22"/>
          <w:lang w:val="sl-SI"/>
        </w:rPr>
        <w:t>tor</w:t>
      </w:r>
      <w:r w:rsidR="00BF6CB3" w:rsidRPr="00F87E57">
        <w:rPr>
          <w:noProof w:val="0"/>
          <w:szCs w:val="22"/>
          <w:lang w:val="sl-SI"/>
        </w:rPr>
        <w:t> </w:t>
      </w:r>
      <w:r w:rsidR="00545EF5" w:rsidRPr="00F87E57">
        <w:rPr>
          <w:noProof w:val="0"/>
          <w:szCs w:val="22"/>
          <w:lang w:val="sl-SI"/>
        </w:rPr>
        <w:t xml:space="preserve">IX </w:t>
      </w:r>
      <w:r w:rsidR="00B25008" w:rsidRPr="00F87E57">
        <w:rPr>
          <w:noProof w:val="0"/>
          <w:szCs w:val="22"/>
          <w:lang w:val="sl-SI"/>
        </w:rPr>
        <w:t xml:space="preserve">in pomaga </w:t>
      </w:r>
      <w:r w:rsidR="0004115D" w:rsidRPr="00F87E57">
        <w:rPr>
          <w:noProof w:val="0"/>
          <w:szCs w:val="22"/>
          <w:lang w:val="sl-SI"/>
        </w:rPr>
        <w:t xml:space="preserve">pri nastanku krvnega strdka </w:t>
      </w:r>
      <w:r w:rsidR="00B25008" w:rsidRPr="00F87E57">
        <w:rPr>
          <w:noProof w:val="0"/>
          <w:szCs w:val="22"/>
          <w:lang w:val="sl-SI"/>
        </w:rPr>
        <w:t>na mestu krvavitve</w:t>
      </w:r>
      <w:r w:rsidR="00545EF5" w:rsidRPr="00F87E57">
        <w:rPr>
          <w:noProof w:val="0"/>
          <w:szCs w:val="22"/>
          <w:lang w:val="sl-SI"/>
        </w:rPr>
        <w:t xml:space="preserve">. </w:t>
      </w:r>
      <w:r w:rsidR="00331459" w:rsidRPr="00F87E57">
        <w:rPr>
          <w:noProof w:val="0"/>
          <w:szCs w:val="22"/>
          <w:lang w:val="sl-SI"/>
        </w:rPr>
        <w:t>Po</w:t>
      </w:r>
      <w:r w:rsidR="00B25008" w:rsidRPr="00F87E57">
        <w:rPr>
          <w:noProof w:val="0"/>
          <w:szCs w:val="22"/>
          <w:lang w:val="sl-SI"/>
        </w:rPr>
        <w:t xml:space="preserve"> pojavu krvavitve </w:t>
      </w:r>
      <w:r w:rsidR="00367823" w:rsidRPr="00F87E57">
        <w:rPr>
          <w:noProof w:val="0"/>
          <w:szCs w:val="22"/>
          <w:lang w:val="sl-SI"/>
        </w:rPr>
        <w:t xml:space="preserve">se zdravilo Refixia </w:t>
      </w:r>
      <w:r w:rsidR="00B25008" w:rsidRPr="00F87E57">
        <w:rPr>
          <w:noProof w:val="0"/>
          <w:szCs w:val="22"/>
          <w:lang w:val="sl-SI"/>
        </w:rPr>
        <w:t>v krvi</w:t>
      </w:r>
      <w:r w:rsidR="00367823" w:rsidRPr="00F87E57">
        <w:rPr>
          <w:noProof w:val="0"/>
          <w:szCs w:val="22"/>
          <w:lang w:val="sl-SI"/>
        </w:rPr>
        <w:t xml:space="preserve"> aktivira</w:t>
      </w:r>
      <w:r w:rsidR="00B25008" w:rsidRPr="00F87E57">
        <w:rPr>
          <w:noProof w:val="0"/>
          <w:szCs w:val="22"/>
          <w:lang w:val="sl-SI"/>
        </w:rPr>
        <w:t xml:space="preserve">, </w:t>
      </w:r>
      <w:r w:rsidR="00331459" w:rsidRPr="00F87E57">
        <w:rPr>
          <w:noProof w:val="0"/>
          <w:szCs w:val="22"/>
          <w:lang w:val="sl-SI"/>
        </w:rPr>
        <w:t>pri čemer nastane</w:t>
      </w:r>
      <w:r w:rsidR="00B25008" w:rsidRPr="00F87E57">
        <w:rPr>
          <w:noProof w:val="0"/>
          <w:szCs w:val="22"/>
          <w:lang w:val="sl-SI"/>
        </w:rPr>
        <w:t xml:space="preserve"> faktor IX</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2.</w:t>
      </w:r>
      <w:r w:rsidRPr="00F87E57">
        <w:rPr>
          <w:b/>
          <w:noProof w:val="0"/>
          <w:szCs w:val="22"/>
          <w:lang w:val="sl-SI"/>
        </w:rPr>
        <w:tab/>
      </w:r>
      <w:r w:rsidR="00F8120C" w:rsidRPr="00F87E57">
        <w:rPr>
          <w:b/>
          <w:noProof w:val="0"/>
          <w:szCs w:val="22"/>
          <w:lang w:val="sl-SI"/>
        </w:rPr>
        <w:t>Kaj morate vedeti, preden boste uporabili zdravilo Refixia</w:t>
      </w:r>
    </w:p>
    <w:p w:rsidR="00545EF5" w:rsidRPr="00F87E57" w:rsidRDefault="00545EF5" w:rsidP="00262EAE">
      <w:pPr>
        <w:tabs>
          <w:tab w:val="clear" w:pos="567"/>
        </w:tabs>
        <w:outlineLvl w:val="0"/>
        <w:rPr>
          <w:noProof w:val="0"/>
          <w:szCs w:val="22"/>
          <w:lang w:val="sl-SI"/>
        </w:rPr>
      </w:pPr>
    </w:p>
    <w:p w:rsidR="00545EF5" w:rsidRPr="00F87E57" w:rsidRDefault="00321C0C" w:rsidP="00262EAE">
      <w:pPr>
        <w:tabs>
          <w:tab w:val="clear" w:pos="567"/>
        </w:tabs>
        <w:outlineLvl w:val="0"/>
        <w:rPr>
          <w:noProof w:val="0"/>
          <w:szCs w:val="22"/>
          <w:lang w:val="sl-SI"/>
        </w:rPr>
      </w:pPr>
      <w:r w:rsidRPr="00F87E57">
        <w:rPr>
          <w:b/>
          <w:noProof w:val="0"/>
          <w:szCs w:val="22"/>
          <w:lang w:val="sl-SI"/>
        </w:rPr>
        <w:t>Ne uporabljajte zdravila</w:t>
      </w:r>
      <w:r w:rsidR="00545EF5" w:rsidRPr="00F87E57">
        <w:rPr>
          <w:b/>
          <w:noProof w:val="0"/>
          <w:szCs w:val="22"/>
          <w:lang w:val="sl-SI"/>
        </w:rPr>
        <w:t xml:space="preserve"> </w:t>
      </w:r>
      <w:r w:rsidR="005E05CE" w:rsidRPr="00F87E57">
        <w:rPr>
          <w:b/>
          <w:noProof w:val="0"/>
          <w:szCs w:val="22"/>
          <w:lang w:val="sl-SI"/>
        </w:rPr>
        <w:t>Refixia</w:t>
      </w:r>
      <w:r w:rsidR="00545EF5" w:rsidRPr="00F87E57">
        <w:rPr>
          <w:b/>
          <w:noProof w:val="0"/>
          <w:szCs w:val="22"/>
          <w:lang w:val="sl-SI"/>
        </w:rPr>
        <w:t>:</w:t>
      </w:r>
    </w:p>
    <w:p w:rsidR="00545EF5" w:rsidRPr="00F87E57" w:rsidRDefault="00545EF5" w:rsidP="00262EAE">
      <w:pPr>
        <w:tabs>
          <w:tab w:val="clear" w:pos="567"/>
        </w:tabs>
        <w:ind w:left="567" w:hanging="567"/>
        <w:outlineLvl w:val="0"/>
        <w:rPr>
          <w:noProof w:val="0"/>
          <w:szCs w:val="22"/>
          <w:lang w:val="sl-SI"/>
        </w:rPr>
      </w:pPr>
      <w:r w:rsidRPr="00F87E57">
        <w:rPr>
          <w:noProof w:val="0"/>
          <w:szCs w:val="22"/>
          <w:lang w:val="sl-SI"/>
        </w:rPr>
        <w:t>•</w:t>
      </w:r>
      <w:r w:rsidRPr="00F87E57">
        <w:rPr>
          <w:noProof w:val="0"/>
          <w:szCs w:val="22"/>
          <w:lang w:val="sl-SI"/>
        </w:rPr>
        <w:tab/>
      </w:r>
      <w:r w:rsidR="005D7FEB" w:rsidRPr="00F87E57">
        <w:rPr>
          <w:noProof w:val="0"/>
          <w:szCs w:val="22"/>
          <w:lang w:val="sl-SI"/>
        </w:rPr>
        <w:t>če ste alergični na učinkovino ali katero koli sestavino tega zdravila (navedeno v pogl</w:t>
      </w:r>
      <w:r w:rsidR="00F72FF2">
        <w:rPr>
          <w:noProof w:val="0"/>
          <w:szCs w:val="22"/>
          <w:lang w:val="sl-SI"/>
        </w:rPr>
        <w:t>avju 6),</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556F8B" w:rsidRPr="00F87E57">
        <w:rPr>
          <w:noProof w:val="0"/>
          <w:szCs w:val="22"/>
          <w:lang w:val="sl-SI"/>
        </w:rPr>
        <w:t>če ste alergični na hrčkove beljakovine</w:t>
      </w:r>
      <w:r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180878" w:rsidP="00262EAE">
      <w:pPr>
        <w:tabs>
          <w:tab w:val="clear" w:pos="567"/>
        </w:tabs>
        <w:outlineLvl w:val="0"/>
        <w:rPr>
          <w:noProof w:val="0"/>
          <w:szCs w:val="22"/>
          <w:lang w:val="sl-SI"/>
        </w:rPr>
      </w:pPr>
      <w:r w:rsidRPr="00F87E57">
        <w:rPr>
          <w:noProof w:val="0"/>
          <w:szCs w:val="22"/>
          <w:lang w:val="sl-SI"/>
        </w:rPr>
        <w:t>Če ste negotovi, ali katera koli od zgornjih navedb velja za vas</w:t>
      </w:r>
      <w:r w:rsidR="00FA2F2D" w:rsidRPr="00F87E57">
        <w:rPr>
          <w:noProof w:val="0"/>
          <w:szCs w:val="22"/>
          <w:lang w:val="sl-SI"/>
        </w:rPr>
        <w:t>, se pred začetkom uporabe tega zdravila posvetujte z zdravnikom</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321C0C" w:rsidP="00881DF7">
      <w:pPr>
        <w:keepNext/>
        <w:keepLines/>
        <w:tabs>
          <w:tab w:val="clear" w:pos="567"/>
        </w:tabs>
        <w:outlineLvl w:val="0"/>
        <w:rPr>
          <w:noProof w:val="0"/>
          <w:szCs w:val="22"/>
          <w:lang w:val="sl-SI"/>
        </w:rPr>
      </w:pPr>
      <w:r w:rsidRPr="00F87E57">
        <w:rPr>
          <w:b/>
          <w:noProof w:val="0"/>
          <w:szCs w:val="22"/>
          <w:lang w:val="sl-SI"/>
        </w:rPr>
        <w:t>Opozorila in previdnostni ukrepi</w:t>
      </w:r>
    </w:p>
    <w:p w:rsidR="00545EF5" w:rsidRPr="00F87E57" w:rsidRDefault="00545EF5" w:rsidP="00881DF7">
      <w:pPr>
        <w:keepNext/>
        <w:keepLines/>
        <w:tabs>
          <w:tab w:val="clear" w:pos="567"/>
        </w:tabs>
        <w:outlineLvl w:val="0"/>
        <w:rPr>
          <w:noProof w:val="0"/>
          <w:szCs w:val="22"/>
          <w:lang w:val="sl-SI"/>
        </w:rPr>
      </w:pPr>
    </w:p>
    <w:p w:rsidR="00545EF5" w:rsidRPr="00F87E57" w:rsidRDefault="00FA2F2D" w:rsidP="00881DF7">
      <w:pPr>
        <w:keepNext/>
        <w:keepLines/>
        <w:tabs>
          <w:tab w:val="clear" w:pos="567"/>
        </w:tabs>
        <w:outlineLvl w:val="0"/>
        <w:rPr>
          <w:noProof w:val="0"/>
          <w:szCs w:val="22"/>
          <w:lang w:val="sl-SI"/>
        </w:rPr>
      </w:pPr>
      <w:r w:rsidRPr="00F87E57">
        <w:rPr>
          <w:b/>
          <w:noProof w:val="0"/>
          <w:szCs w:val="22"/>
          <w:lang w:val="sl-SI"/>
        </w:rPr>
        <w:t>Alergijske reakcije in razvoj zaviralcev</w:t>
      </w:r>
    </w:p>
    <w:p w:rsidR="00545EF5" w:rsidRPr="00F87E57" w:rsidRDefault="00346595" w:rsidP="00262EAE">
      <w:pPr>
        <w:tabs>
          <w:tab w:val="clear" w:pos="567"/>
        </w:tabs>
        <w:outlineLvl w:val="0"/>
        <w:rPr>
          <w:noProof w:val="0"/>
          <w:szCs w:val="22"/>
          <w:lang w:val="sl-SI"/>
        </w:rPr>
      </w:pPr>
      <w:r w:rsidRPr="00F87E57">
        <w:rPr>
          <w:noProof w:val="0"/>
          <w:szCs w:val="22"/>
          <w:lang w:val="sl-SI"/>
        </w:rPr>
        <w:t xml:space="preserve">Pri uporabi zdravila Refixia obstaja majhno tveganje za pojav </w:t>
      </w:r>
      <w:r w:rsidR="00CF08AC" w:rsidRPr="00F87E57">
        <w:rPr>
          <w:noProof w:val="0"/>
          <w:szCs w:val="22"/>
          <w:lang w:val="sl-SI"/>
        </w:rPr>
        <w:t>nenadne in hude alergij</w:t>
      </w:r>
      <w:r w:rsidR="000F5646" w:rsidRPr="00F87E57">
        <w:rPr>
          <w:noProof w:val="0"/>
          <w:szCs w:val="22"/>
          <w:lang w:val="sl-SI"/>
        </w:rPr>
        <w:t>ske reakcije (npr. anafilaktična reakcija</w:t>
      </w:r>
      <w:r w:rsidR="00CF08AC" w:rsidRPr="00F87E57">
        <w:rPr>
          <w:noProof w:val="0"/>
          <w:szCs w:val="22"/>
          <w:lang w:val="sl-SI"/>
        </w:rPr>
        <w:t>).</w:t>
      </w:r>
      <w:r w:rsidR="00637AC0" w:rsidRPr="00F87E57">
        <w:rPr>
          <w:noProof w:val="0"/>
          <w:szCs w:val="22"/>
          <w:lang w:val="sl-SI"/>
        </w:rPr>
        <w:t xml:space="preserve"> </w:t>
      </w:r>
      <w:r w:rsidR="00D30B97" w:rsidRPr="00F87E57">
        <w:rPr>
          <w:noProof w:val="0"/>
          <w:szCs w:val="22"/>
          <w:lang w:val="sl-SI"/>
        </w:rPr>
        <w:t xml:space="preserve">V primeru pojava znakov alergijske reakcije, kot so </w:t>
      </w:r>
      <w:r w:rsidR="00BF0202" w:rsidRPr="00F87E57">
        <w:rPr>
          <w:noProof w:val="0"/>
          <w:szCs w:val="22"/>
          <w:lang w:val="sl-SI"/>
        </w:rPr>
        <w:t xml:space="preserve">kožni </w:t>
      </w:r>
      <w:r w:rsidR="009C3037" w:rsidRPr="00F87E57">
        <w:rPr>
          <w:noProof w:val="0"/>
          <w:szCs w:val="22"/>
          <w:lang w:val="sl-SI"/>
        </w:rPr>
        <w:t xml:space="preserve">izpuščaj, koprivnica, </w:t>
      </w:r>
      <w:r w:rsidR="007652DA" w:rsidRPr="00F87E57">
        <w:rPr>
          <w:noProof w:val="0"/>
          <w:szCs w:val="22"/>
          <w:lang w:val="sl-SI"/>
        </w:rPr>
        <w:t>srbenje na velikem predelu kože, rdečina in/ali otekanje ustnic, jezika, obraza</w:t>
      </w:r>
      <w:r w:rsidR="00637AC0" w:rsidRPr="00F87E57">
        <w:rPr>
          <w:noProof w:val="0"/>
          <w:szCs w:val="22"/>
          <w:lang w:val="sl-SI"/>
        </w:rPr>
        <w:t xml:space="preserve"> ali ro</w:t>
      </w:r>
      <w:r w:rsidR="007652DA" w:rsidRPr="00F87E57">
        <w:rPr>
          <w:noProof w:val="0"/>
          <w:szCs w:val="22"/>
          <w:lang w:val="sl-SI"/>
        </w:rPr>
        <w:t>k</w:t>
      </w:r>
      <w:r w:rsidR="00637AC0" w:rsidRPr="00F87E57">
        <w:rPr>
          <w:noProof w:val="0"/>
          <w:szCs w:val="22"/>
          <w:lang w:val="sl-SI"/>
        </w:rPr>
        <w:t xml:space="preserve">, težave pri požiranju ali dihanju, </w:t>
      </w:r>
      <w:r w:rsidR="00D46CC6" w:rsidRPr="00F87E57">
        <w:rPr>
          <w:noProof w:val="0"/>
          <w:szCs w:val="22"/>
          <w:lang w:val="sl-SI"/>
        </w:rPr>
        <w:t>sopeče ali piskajoče dihanje</w:t>
      </w:r>
      <w:r w:rsidR="00526F59" w:rsidRPr="00F87E57">
        <w:rPr>
          <w:noProof w:val="0"/>
          <w:szCs w:val="22"/>
          <w:lang w:val="sl-SI"/>
        </w:rPr>
        <w:t>, stiskanje v prsnem košu</w:t>
      </w:r>
      <w:r w:rsidR="00637AC0" w:rsidRPr="00F87E57">
        <w:rPr>
          <w:noProof w:val="0"/>
          <w:szCs w:val="22"/>
          <w:lang w:val="sl-SI"/>
        </w:rPr>
        <w:t>, bleda in hl</w:t>
      </w:r>
      <w:r w:rsidR="00526F59" w:rsidRPr="00F87E57">
        <w:rPr>
          <w:noProof w:val="0"/>
          <w:szCs w:val="22"/>
          <w:lang w:val="sl-SI"/>
        </w:rPr>
        <w:t>adna koža, hiter srčni utrip in/ali omotica</w:t>
      </w:r>
      <w:r w:rsidR="00BE4BE0" w:rsidRPr="00F87E57">
        <w:rPr>
          <w:noProof w:val="0"/>
          <w:szCs w:val="22"/>
          <w:lang w:val="sl-SI"/>
        </w:rPr>
        <w:t>, takoj prenehajte z injiciranjem zdravila in se nemudoma posvetujte z zdravnikom ali poiščite zdravniško pomoč v najbližjem urgentnem centru</w:t>
      </w:r>
      <w:r w:rsidR="00637AC0"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682023" w:rsidP="00262EAE">
      <w:pPr>
        <w:tabs>
          <w:tab w:val="clear" w:pos="567"/>
        </w:tabs>
        <w:outlineLvl w:val="0"/>
        <w:rPr>
          <w:noProof w:val="0"/>
          <w:szCs w:val="22"/>
          <w:lang w:val="sl-SI"/>
        </w:rPr>
      </w:pPr>
      <w:r w:rsidRPr="00F87E57">
        <w:rPr>
          <w:noProof w:val="0"/>
          <w:szCs w:val="22"/>
          <w:lang w:val="sl-SI"/>
        </w:rPr>
        <w:t xml:space="preserve">V primeru pojava </w:t>
      </w:r>
      <w:r w:rsidR="00F7587E" w:rsidRPr="00F87E57">
        <w:rPr>
          <w:noProof w:val="0"/>
          <w:szCs w:val="22"/>
          <w:lang w:val="sl-SI"/>
        </w:rPr>
        <w:t>takih</w:t>
      </w:r>
      <w:r w:rsidRPr="00F87E57">
        <w:rPr>
          <w:noProof w:val="0"/>
          <w:szCs w:val="22"/>
          <w:lang w:val="sl-SI"/>
        </w:rPr>
        <w:t xml:space="preserve"> reakcij</w:t>
      </w:r>
      <w:r w:rsidR="00873B30" w:rsidRPr="00F87E57">
        <w:rPr>
          <w:noProof w:val="0"/>
          <w:szCs w:val="22"/>
          <w:lang w:val="sl-SI"/>
        </w:rPr>
        <w:t xml:space="preserve"> bo zdravnik morda moral nemudoma uvesti ustrezno zdravljenje</w:t>
      </w:r>
      <w:r w:rsidR="00637AC0" w:rsidRPr="00F87E57">
        <w:rPr>
          <w:noProof w:val="0"/>
          <w:szCs w:val="22"/>
          <w:lang w:val="sl-SI"/>
        </w:rPr>
        <w:t xml:space="preserve">. Zdravnik </w:t>
      </w:r>
      <w:r w:rsidR="00701989" w:rsidRPr="00F87E57">
        <w:rPr>
          <w:noProof w:val="0"/>
          <w:szCs w:val="22"/>
          <w:lang w:val="sl-SI"/>
        </w:rPr>
        <w:t>bo morda opravil tudi krvno preiskavo</w:t>
      </w:r>
      <w:r w:rsidR="006E7FC9" w:rsidRPr="00F87E57">
        <w:rPr>
          <w:noProof w:val="0"/>
          <w:szCs w:val="22"/>
          <w:lang w:val="sl-SI"/>
        </w:rPr>
        <w:t>, s katero bo preveril</w:t>
      </w:r>
      <w:r w:rsidR="00F7587E" w:rsidRPr="00F87E57">
        <w:rPr>
          <w:noProof w:val="0"/>
          <w:szCs w:val="22"/>
          <w:lang w:val="sl-SI"/>
        </w:rPr>
        <w:t>, ali je pri vas prišlo do razvoja</w:t>
      </w:r>
      <w:r w:rsidR="006A1181" w:rsidRPr="00F87E57">
        <w:rPr>
          <w:noProof w:val="0"/>
          <w:szCs w:val="22"/>
          <w:lang w:val="sl-SI"/>
        </w:rPr>
        <w:t xml:space="preserve"> zaviralcev</w:t>
      </w:r>
      <w:r w:rsidR="00DD412A" w:rsidRPr="00F87E57">
        <w:rPr>
          <w:noProof w:val="0"/>
          <w:szCs w:val="22"/>
          <w:lang w:val="sl-SI"/>
        </w:rPr>
        <w:t xml:space="preserve"> faktorja I</w:t>
      </w:r>
      <w:r w:rsidR="0016390F" w:rsidRPr="00F87E57">
        <w:rPr>
          <w:noProof w:val="0"/>
          <w:szCs w:val="22"/>
          <w:lang w:val="sl-SI"/>
        </w:rPr>
        <w:t>X (nevtralizirajoča protitelesa</w:t>
      </w:r>
      <w:r w:rsidR="00DD412A" w:rsidRPr="00F87E57">
        <w:rPr>
          <w:noProof w:val="0"/>
          <w:szCs w:val="22"/>
          <w:lang w:val="sl-SI"/>
        </w:rPr>
        <w:t xml:space="preserve"> proti zdravilu</w:t>
      </w:r>
      <w:r w:rsidR="0016390F" w:rsidRPr="00F87E57">
        <w:rPr>
          <w:noProof w:val="0"/>
          <w:szCs w:val="22"/>
          <w:lang w:val="sl-SI"/>
        </w:rPr>
        <w:t>)</w:t>
      </w:r>
      <w:r w:rsidR="00DD412A" w:rsidRPr="00F87E57">
        <w:rPr>
          <w:noProof w:val="0"/>
          <w:szCs w:val="22"/>
          <w:lang w:val="sl-SI"/>
        </w:rPr>
        <w:t>, saj se zaviralci lahko razvijejo skupaj z alergijskimi reakcijami</w:t>
      </w:r>
      <w:r w:rsidR="00637AC0" w:rsidRPr="00F87E57">
        <w:rPr>
          <w:noProof w:val="0"/>
          <w:szCs w:val="22"/>
          <w:lang w:val="sl-SI"/>
        </w:rPr>
        <w:t xml:space="preserve">. </w:t>
      </w:r>
      <w:r w:rsidR="000643E6" w:rsidRPr="00F87E57">
        <w:rPr>
          <w:noProof w:val="0"/>
          <w:szCs w:val="22"/>
          <w:lang w:val="sl-SI"/>
        </w:rPr>
        <w:t>Če imate ta</w:t>
      </w:r>
      <w:r w:rsidR="008364F4" w:rsidRPr="00F87E57">
        <w:rPr>
          <w:noProof w:val="0"/>
          <w:szCs w:val="22"/>
          <w:lang w:val="sl-SI"/>
        </w:rPr>
        <w:t xml:space="preserve"> protiteles</w:t>
      </w:r>
      <w:r w:rsidR="000643E6" w:rsidRPr="00F87E57">
        <w:rPr>
          <w:noProof w:val="0"/>
          <w:szCs w:val="22"/>
          <w:lang w:val="sl-SI"/>
        </w:rPr>
        <w:t>a,</w:t>
      </w:r>
      <w:r w:rsidR="008364F4" w:rsidRPr="00F87E57">
        <w:rPr>
          <w:noProof w:val="0"/>
          <w:szCs w:val="22"/>
          <w:lang w:val="sl-SI"/>
        </w:rPr>
        <w:t xml:space="preserve"> </w:t>
      </w:r>
      <w:r w:rsidR="00054043" w:rsidRPr="00F87E57">
        <w:rPr>
          <w:noProof w:val="0"/>
          <w:szCs w:val="22"/>
          <w:lang w:val="sl-SI"/>
        </w:rPr>
        <w:t xml:space="preserve">lahko </w:t>
      </w:r>
      <w:r w:rsidR="000643E6" w:rsidRPr="00F87E57">
        <w:rPr>
          <w:noProof w:val="0"/>
          <w:szCs w:val="22"/>
          <w:lang w:val="sl-SI"/>
        </w:rPr>
        <w:t xml:space="preserve">pri vas </w:t>
      </w:r>
      <w:r w:rsidR="00054043" w:rsidRPr="00F87E57">
        <w:rPr>
          <w:noProof w:val="0"/>
          <w:szCs w:val="22"/>
          <w:lang w:val="sl-SI"/>
        </w:rPr>
        <w:t xml:space="preserve">obstaja večje tveganje </w:t>
      </w:r>
      <w:r w:rsidR="00866323" w:rsidRPr="00F87E57">
        <w:rPr>
          <w:noProof w:val="0"/>
          <w:szCs w:val="22"/>
          <w:lang w:val="sl-SI"/>
        </w:rPr>
        <w:t xml:space="preserve">za pojav nenadnih in hudih alergijskih reakcij (npr. anafilaktične reakcije) </w:t>
      </w:r>
      <w:r w:rsidR="008364F4" w:rsidRPr="00F87E57">
        <w:rPr>
          <w:noProof w:val="0"/>
          <w:szCs w:val="22"/>
          <w:lang w:val="sl-SI"/>
        </w:rPr>
        <w:t xml:space="preserve">pri nadaljnjem zdravljenju </w:t>
      </w:r>
      <w:r w:rsidR="006641CA" w:rsidRPr="00F87E57">
        <w:rPr>
          <w:noProof w:val="0"/>
          <w:szCs w:val="22"/>
          <w:lang w:val="sl-SI"/>
        </w:rPr>
        <w:t>s faktorjem IX.</w:t>
      </w:r>
    </w:p>
    <w:p w:rsidR="00545EF5" w:rsidRPr="00F87E57" w:rsidRDefault="00545EF5" w:rsidP="00262EAE">
      <w:pPr>
        <w:tabs>
          <w:tab w:val="clear" w:pos="567"/>
        </w:tabs>
        <w:outlineLvl w:val="0"/>
        <w:rPr>
          <w:noProof w:val="0"/>
          <w:szCs w:val="22"/>
          <w:lang w:val="sl-SI"/>
        </w:rPr>
      </w:pPr>
    </w:p>
    <w:p w:rsidR="00545EF5" w:rsidRPr="00F87E57" w:rsidRDefault="00637AC0" w:rsidP="00262EAE">
      <w:pPr>
        <w:tabs>
          <w:tab w:val="clear" w:pos="567"/>
        </w:tabs>
        <w:outlineLvl w:val="0"/>
        <w:rPr>
          <w:noProof w:val="0"/>
          <w:szCs w:val="22"/>
          <w:lang w:val="sl-SI"/>
        </w:rPr>
      </w:pPr>
      <w:r w:rsidRPr="00F87E57">
        <w:rPr>
          <w:noProof w:val="0"/>
          <w:szCs w:val="22"/>
          <w:lang w:val="sl-SI"/>
        </w:rPr>
        <w:t xml:space="preserve">Zaradi tveganja </w:t>
      </w:r>
      <w:r w:rsidR="000B7F88" w:rsidRPr="00F87E57">
        <w:rPr>
          <w:noProof w:val="0"/>
          <w:szCs w:val="22"/>
          <w:lang w:val="sl-SI"/>
        </w:rPr>
        <w:t xml:space="preserve">za pojav </w:t>
      </w:r>
      <w:r w:rsidRPr="00F87E57">
        <w:rPr>
          <w:noProof w:val="0"/>
          <w:szCs w:val="22"/>
          <w:lang w:val="sl-SI"/>
        </w:rPr>
        <w:t xml:space="preserve">alergijskih reakcij pri </w:t>
      </w:r>
      <w:r w:rsidR="000B7F88" w:rsidRPr="00F87E57">
        <w:rPr>
          <w:noProof w:val="0"/>
          <w:szCs w:val="22"/>
          <w:lang w:val="sl-SI"/>
        </w:rPr>
        <w:t>uporabi faktorja IX</w:t>
      </w:r>
      <w:r w:rsidR="000643E6" w:rsidRPr="00F87E57">
        <w:rPr>
          <w:noProof w:val="0"/>
          <w:szCs w:val="22"/>
          <w:lang w:val="sl-SI"/>
        </w:rPr>
        <w:t>,</w:t>
      </w:r>
      <w:r w:rsidR="000B7F88" w:rsidRPr="00F87E57">
        <w:rPr>
          <w:noProof w:val="0"/>
          <w:szCs w:val="22"/>
          <w:lang w:val="sl-SI"/>
        </w:rPr>
        <w:t xml:space="preserve"> je treba zdravljenje z zdravilom Refixia uvesti v </w:t>
      </w:r>
      <w:r w:rsidR="00263B46" w:rsidRPr="00F87E57">
        <w:rPr>
          <w:noProof w:val="0"/>
          <w:szCs w:val="22"/>
          <w:lang w:val="sl-SI"/>
        </w:rPr>
        <w:t>zdravstveni ustanovi</w:t>
      </w:r>
      <w:r w:rsidR="000B7F88" w:rsidRPr="00F87E57">
        <w:rPr>
          <w:noProof w:val="0"/>
          <w:szCs w:val="22"/>
          <w:lang w:val="sl-SI"/>
        </w:rPr>
        <w:t xml:space="preserve"> ali </w:t>
      </w:r>
      <w:r w:rsidR="00541EC9" w:rsidRPr="00F87E57">
        <w:rPr>
          <w:noProof w:val="0"/>
          <w:szCs w:val="22"/>
          <w:lang w:val="sl-SI"/>
        </w:rPr>
        <w:t>v prisotnosti zdravstvenih delavcev, da je v primeru pojava alergijske reakcije možno nemudoma uvesti ustrezno zdravljenje</w:t>
      </w:r>
      <w:r w:rsidR="007A7C70" w:rsidRPr="00F87E57">
        <w:rPr>
          <w:noProof w:val="0"/>
          <w:szCs w:val="22"/>
          <w:lang w:val="sl-SI"/>
        </w:rPr>
        <w:t xml:space="preserve">, če je </w:t>
      </w:r>
      <w:r w:rsidR="005D3DC2" w:rsidRPr="00F87E57">
        <w:rPr>
          <w:noProof w:val="0"/>
          <w:szCs w:val="22"/>
          <w:lang w:val="sl-SI"/>
        </w:rPr>
        <w:t xml:space="preserve">le-to </w:t>
      </w:r>
      <w:r w:rsidR="007A7C70" w:rsidRPr="00F87E57">
        <w:rPr>
          <w:noProof w:val="0"/>
          <w:szCs w:val="22"/>
          <w:lang w:val="sl-SI"/>
        </w:rPr>
        <w:t>potrebno</w:t>
      </w:r>
      <w:r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F421D4" w:rsidP="00262EAE">
      <w:pPr>
        <w:tabs>
          <w:tab w:val="clear" w:pos="567"/>
        </w:tabs>
        <w:outlineLvl w:val="0"/>
        <w:rPr>
          <w:noProof w:val="0"/>
          <w:szCs w:val="22"/>
          <w:lang w:val="sl-SI"/>
        </w:rPr>
      </w:pPr>
      <w:r w:rsidRPr="00F87E57">
        <w:rPr>
          <w:noProof w:val="0"/>
          <w:szCs w:val="22"/>
          <w:lang w:val="sl-SI"/>
        </w:rPr>
        <w:t xml:space="preserve">Če se krvavitev ne ustavi po pričakovanjih ali če ste </w:t>
      </w:r>
      <w:r w:rsidR="000613F5" w:rsidRPr="00F87E57">
        <w:rPr>
          <w:noProof w:val="0"/>
          <w:szCs w:val="22"/>
          <w:lang w:val="sl-SI"/>
        </w:rPr>
        <w:t>za zaustavitev krvavitve morali znatno povečati uporabo zdravila Refixia</w:t>
      </w:r>
      <w:r w:rsidRPr="00F87E57">
        <w:rPr>
          <w:noProof w:val="0"/>
          <w:szCs w:val="22"/>
          <w:lang w:val="sl-SI"/>
        </w:rPr>
        <w:t>, se nemudoma posvetujte z zdravnikom</w:t>
      </w:r>
      <w:r w:rsidR="00637AC0" w:rsidRPr="00F87E57">
        <w:rPr>
          <w:noProof w:val="0"/>
          <w:szCs w:val="22"/>
          <w:lang w:val="sl-SI"/>
        </w:rPr>
        <w:t xml:space="preserve">. Zdravnik bo </w:t>
      </w:r>
      <w:r w:rsidR="0097296F" w:rsidRPr="00F87E57">
        <w:rPr>
          <w:noProof w:val="0"/>
          <w:szCs w:val="22"/>
          <w:lang w:val="sl-SI"/>
        </w:rPr>
        <w:t>s krvno preiskavo preveril</w:t>
      </w:r>
      <w:r w:rsidR="000643E6" w:rsidRPr="00F87E57">
        <w:rPr>
          <w:noProof w:val="0"/>
          <w:szCs w:val="22"/>
          <w:lang w:val="sl-SI"/>
        </w:rPr>
        <w:t>, če je pri vas</w:t>
      </w:r>
      <w:r w:rsidR="0097296F" w:rsidRPr="00F87E57">
        <w:rPr>
          <w:noProof w:val="0"/>
          <w:szCs w:val="22"/>
          <w:lang w:val="sl-SI"/>
        </w:rPr>
        <w:t xml:space="preserve"> </w:t>
      </w:r>
      <w:r w:rsidR="000643E6" w:rsidRPr="00F87E57">
        <w:rPr>
          <w:noProof w:val="0"/>
          <w:szCs w:val="22"/>
          <w:lang w:val="sl-SI"/>
        </w:rPr>
        <w:t>prišlo do</w:t>
      </w:r>
      <w:r w:rsidR="0097296F" w:rsidRPr="00F87E57">
        <w:rPr>
          <w:noProof w:val="0"/>
          <w:szCs w:val="22"/>
          <w:lang w:val="sl-SI"/>
        </w:rPr>
        <w:t xml:space="preserve"> razvoj</w:t>
      </w:r>
      <w:r w:rsidR="000643E6" w:rsidRPr="00F87E57">
        <w:rPr>
          <w:noProof w:val="0"/>
          <w:szCs w:val="22"/>
          <w:lang w:val="sl-SI"/>
        </w:rPr>
        <w:t>a</w:t>
      </w:r>
      <w:r w:rsidR="0097296F" w:rsidRPr="00F87E57">
        <w:rPr>
          <w:noProof w:val="0"/>
          <w:szCs w:val="22"/>
          <w:lang w:val="sl-SI"/>
        </w:rPr>
        <w:t xml:space="preserve"> zaviralcev (nevtralizirajočih protiteles) proti zdravilu </w:t>
      </w:r>
      <w:r w:rsidR="00637AC0" w:rsidRPr="00F87E57">
        <w:rPr>
          <w:noProof w:val="0"/>
          <w:szCs w:val="22"/>
          <w:lang w:val="sl-SI"/>
        </w:rPr>
        <w:t xml:space="preserve">Refixia. </w:t>
      </w:r>
      <w:r w:rsidR="006C140B" w:rsidRPr="00F87E57">
        <w:rPr>
          <w:noProof w:val="0"/>
          <w:szCs w:val="22"/>
          <w:lang w:val="sl-SI"/>
        </w:rPr>
        <w:t xml:space="preserve">Tveganje za razvoj zaviralcev je največje pri bolnikih, ki se </w:t>
      </w:r>
      <w:r w:rsidR="005F7F02" w:rsidRPr="00F87E57">
        <w:rPr>
          <w:noProof w:val="0"/>
          <w:szCs w:val="22"/>
          <w:lang w:val="sl-SI"/>
        </w:rPr>
        <w:t xml:space="preserve">predhodno </w:t>
      </w:r>
      <w:r w:rsidR="006C140B" w:rsidRPr="00F87E57">
        <w:rPr>
          <w:noProof w:val="0"/>
          <w:szCs w:val="22"/>
          <w:lang w:val="sl-SI"/>
        </w:rPr>
        <w:t xml:space="preserve">še niso zdravili </w:t>
      </w:r>
      <w:r w:rsidR="00664608" w:rsidRPr="00F87E57">
        <w:rPr>
          <w:noProof w:val="0"/>
          <w:szCs w:val="22"/>
          <w:lang w:val="sl-SI"/>
        </w:rPr>
        <w:t xml:space="preserve">z zdravili s faktorjem IX, npr. </w:t>
      </w:r>
      <w:r w:rsidR="005F7F02" w:rsidRPr="00F87E57">
        <w:rPr>
          <w:noProof w:val="0"/>
          <w:szCs w:val="22"/>
          <w:lang w:val="sl-SI"/>
        </w:rPr>
        <w:t xml:space="preserve">pri </w:t>
      </w:r>
      <w:r w:rsidR="00664608" w:rsidRPr="00F87E57">
        <w:rPr>
          <w:noProof w:val="0"/>
          <w:szCs w:val="22"/>
          <w:lang w:val="sl-SI"/>
        </w:rPr>
        <w:t>majhni</w:t>
      </w:r>
      <w:r w:rsidR="005F7F02" w:rsidRPr="00F87E57">
        <w:rPr>
          <w:noProof w:val="0"/>
          <w:szCs w:val="22"/>
          <w:lang w:val="sl-SI"/>
        </w:rPr>
        <w:t>h</w:t>
      </w:r>
      <w:r w:rsidR="00664608" w:rsidRPr="00F87E57">
        <w:rPr>
          <w:noProof w:val="0"/>
          <w:szCs w:val="22"/>
          <w:lang w:val="sl-SI"/>
        </w:rPr>
        <w:t xml:space="preserve"> otroci</w:t>
      </w:r>
      <w:r w:rsidR="005F7F02" w:rsidRPr="00F87E57">
        <w:rPr>
          <w:noProof w:val="0"/>
          <w:szCs w:val="22"/>
          <w:lang w:val="sl-SI"/>
        </w:rPr>
        <w:t>h</w:t>
      </w:r>
      <w:r w:rsidR="00637AC0"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7916DE" w:rsidP="00262EAE">
      <w:pPr>
        <w:tabs>
          <w:tab w:val="clear" w:pos="567"/>
        </w:tabs>
        <w:outlineLvl w:val="0"/>
        <w:rPr>
          <w:noProof w:val="0"/>
          <w:szCs w:val="22"/>
          <w:lang w:val="sl-SI"/>
        </w:rPr>
      </w:pPr>
      <w:r w:rsidRPr="00F87E57">
        <w:rPr>
          <w:b/>
          <w:noProof w:val="0"/>
          <w:szCs w:val="22"/>
          <w:lang w:val="sl-SI"/>
        </w:rPr>
        <w:t>Krvni strdki</w:t>
      </w:r>
    </w:p>
    <w:p w:rsidR="00545EF5" w:rsidRPr="00F87E57" w:rsidRDefault="00BA4FDB" w:rsidP="00262EAE">
      <w:pPr>
        <w:tabs>
          <w:tab w:val="clear" w:pos="567"/>
        </w:tabs>
        <w:outlineLvl w:val="0"/>
        <w:rPr>
          <w:noProof w:val="0"/>
          <w:szCs w:val="22"/>
          <w:lang w:val="sl-SI"/>
        </w:rPr>
      </w:pPr>
      <w:r w:rsidRPr="00F87E57">
        <w:rPr>
          <w:noProof w:val="0"/>
          <w:szCs w:val="22"/>
          <w:lang w:val="sl-SI"/>
        </w:rPr>
        <w:t xml:space="preserve">Med zdravljenjem z zdravilom Refixia obstaja večje tveganje za nastanek krvnih strdkov. </w:t>
      </w:r>
      <w:r w:rsidR="00797CFC" w:rsidRPr="00F87E57">
        <w:rPr>
          <w:noProof w:val="0"/>
          <w:szCs w:val="22"/>
          <w:lang w:val="sl-SI"/>
        </w:rPr>
        <w:t xml:space="preserve">Če kar koli od </w:t>
      </w:r>
      <w:r w:rsidR="002C130F" w:rsidRPr="00F87E57">
        <w:rPr>
          <w:noProof w:val="0"/>
          <w:szCs w:val="22"/>
          <w:lang w:val="sl-SI"/>
        </w:rPr>
        <w:t xml:space="preserve">naslednjega </w:t>
      </w:r>
      <w:r w:rsidR="00180878" w:rsidRPr="00F87E57">
        <w:rPr>
          <w:noProof w:val="0"/>
          <w:szCs w:val="22"/>
          <w:lang w:val="sl-SI"/>
        </w:rPr>
        <w:t>velja z</w:t>
      </w:r>
      <w:r w:rsidR="002C130F" w:rsidRPr="00F87E57">
        <w:rPr>
          <w:noProof w:val="0"/>
          <w:szCs w:val="22"/>
          <w:lang w:val="sl-SI"/>
        </w:rPr>
        <w:t>a vas</w:t>
      </w:r>
      <w:r w:rsidR="00797CFC" w:rsidRPr="00F87E57">
        <w:rPr>
          <w:noProof w:val="0"/>
          <w:szCs w:val="22"/>
          <w:lang w:val="sl-SI"/>
        </w:rPr>
        <w:t>, o tem obvestite zdravnika</w:t>
      </w:r>
      <w:r w:rsidR="007916DE" w:rsidRPr="00F87E57">
        <w:rPr>
          <w:noProof w:val="0"/>
          <w:szCs w:val="22"/>
          <w:lang w:val="sl-SI"/>
        </w:rPr>
        <w:t>:</w:t>
      </w:r>
    </w:p>
    <w:p w:rsidR="00545EF5" w:rsidRPr="00F87E57" w:rsidRDefault="004C7A72" w:rsidP="00262EAE">
      <w:pPr>
        <w:ind w:left="567" w:hanging="567"/>
        <w:rPr>
          <w:noProof w:val="0"/>
          <w:lang w:val="sl-SI"/>
        </w:rPr>
      </w:pPr>
      <w:r w:rsidRPr="00F87E57">
        <w:rPr>
          <w:noProof w:val="0"/>
          <w:lang w:val="sl-SI"/>
        </w:rPr>
        <w:t>•</w:t>
      </w:r>
      <w:r w:rsidRPr="00F87E57">
        <w:rPr>
          <w:noProof w:val="0"/>
          <w:lang w:val="sl-SI"/>
        </w:rPr>
        <w:tab/>
      </w:r>
      <w:r w:rsidR="007916DE" w:rsidRPr="00F87E57">
        <w:rPr>
          <w:noProof w:val="0"/>
          <w:lang w:val="sl-SI"/>
        </w:rPr>
        <w:t>ste pred kratkim imeli kirurški poseg</w:t>
      </w:r>
      <w:r w:rsidR="00E16807" w:rsidRPr="00F87E57">
        <w:rPr>
          <w:noProof w:val="0"/>
          <w:lang w:val="sl-SI"/>
        </w:rPr>
        <w:t>,</w:t>
      </w:r>
    </w:p>
    <w:p w:rsidR="00545EF5" w:rsidRPr="00F87E57" w:rsidRDefault="004C7A72" w:rsidP="00262EAE">
      <w:pPr>
        <w:ind w:left="567" w:hanging="567"/>
        <w:rPr>
          <w:noProof w:val="0"/>
          <w:lang w:val="sl-SI"/>
        </w:rPr>
      </w:pPr>
      <w:r w:rsidRPr="00F87E57">
        <w:rPr>
          <w:noProof w:val="0"/>
          <w:lang w:val="sl-SI"/>
        </w:rPr>
        <w:t>•</w:t>
      </w:r>
      <w:r w:rsidRPr="00F87E57">
        <w:rPr>
          <w:noProof w:val="0"/>
          <w:lang w:val="sl-SI"/>
        </w:rPr>
        <w:tab/>
      </w:r>
      <w:r w:rsidR="007916DE" w:rsidRPr="00F87E57">
        <w:rPr>
          <w:noProof w:val="0"/>
          <w:lang w:val="sl-SI"/>
        </w:rPr>
        <w:t xml:space="preserve">imate </w:t>
      </w:r>
      <w:r w:rsidR="007662D9" w:rsidRPr="00F87E57">
        <w:rPr>
          <w:noProof w:val="0"/>
          <w:lang w:val="sl-SI"/>
        </w:rPr>
        <w:t>kakšno drugo resno</w:t>
      </w:r>
      <w:r w:rsidR="007916DE" w:rsidRPr="00F87E57">
        <w:rPr>
          <w:noProof w:val="0"/>
          <w:lang w:val="sl-SI"/>
        </w:rPr>
        <w:t xml:space="preserve"> bolez</w:t>
      </w:r>
      <w:r w:rsidR="007662D9" w:rsidRPr="00F87E57">
        <w:rPr>
          <w:noProof w:val="0"/>
          <w:lang w:val="sl-SI"/>
        </w:rPr>
        <w:t>en</w:t>
      </w:r>
      <w:r w:rsidR="007916DE" w:rsidRPr="00F87E57">
        <w:rPr>
          <w:noProof w:val="0"/>
          <w:lang w:val="sl-SI"/>
        </w:rPr>
        <w:t xml:space="preserve">, npr. bolezen jeter, bolezen srca ali </w:t>
      </w:r>
      <w:r w:rsidR="005D3DC2" w:rsidRPr="00F87E57">
        <w:rPr>
          <w:noProof w:val="0"/>
          <w:lang w:val="sl-SI"/>
        </w:rPr>
        <w:t>r</w:t>
      </w:r>
      <w:r w:rsidR="0052496C" w:rsidRPr="00F87E57">
        <w:rPr>
          <w:noProof w:val="0"/>
          <w:lang w:val="sl-SI"/>
        </w:rPr>
        <w:t>aka</w:t>
      </w:r>
      <w:r w:rsidR="00E16807" w:rsidRPr="00F87E57">
        <w:rPr>
          <w:noProof w:val="0"/>
          <w:lang w:val="sl-SI"/>
        </w:rPr>
        <w:t>,</w:t>
      </w:r>
    </w:p>
    <w:p w:rsidR="00E556B2" w:rsidRPr="00F87E57" w:rsidRDefault="00E556B2" w:rsidP="00E556B2">
      <w:pPr>
        <w:ind w:left="567" w:hanging="567"/>
        <w:rPr>
          <w:noProof w:val="0"/>
          <w:lang w:val="sl-SI"/>
        </w:rPr>
      </w:pPr>
      <w:r w:rsidRPr="00F87E57">
        <w:rPr>
          <w:noProof w:val="0"/>
          <w:lang w:val="sl-SI"/>
        </w:rPr>
        <w:t>•</w:t>
      </w:r>
      <w:r w:rsidRPr="00F87E57">
        <w:rPr>
          <w:noProof w:val="0"/>
          <w:lang w:val="sl-SI"/>
        </w:rPr>
        <w:tab/>
      </w:r>
      <w:r w:rsidR="00685A5B" w:rsidRPr="00F87E57">
        <w:rPr>
          <w:noProof w:val="0"/>
          <w:lang w:val="sl-SI"/>
        </w:rPr>
        <w:t xml:space="preserve">imate dejavnike tveganja za </w:t>
      </w:r>
      <w:r w:rsidR="006A0FED" w:rsidRPr="00F87E57">
        <w:rPr>
          <w:noProof w:val="0"/>
          <w:lang w:val="sl-SI"/>
        </w:rPr>
        <w:t>razvoj bolez</w:t>
      </w:r>
      <w:r w:rsidR="00685A5B" w:rsidRPr="00F87E57">
        <w:rPr>
          <w:noProof w:val="0"/>
          <w:lang w:val="sl-SI"/>
        </w:rPr>
        <w:t>n</w:t>
      </w:r>
      <w:r w:rsidR="006A0FED" w:rsidRPr="00F87E57">
        <w:rPr>
          <w:noProof w:val="0"/>
          <w:lang w:val="sl-SI"/>
        </w:rPr>
        <w:t>i</w:t>
      </w:r>
      <w:r w:rsidR="00685A5B" w:rsidRPr="00F87E57">
        <w:rPr>
          <w:noProof w:val="0"/>
          <w:lang w:val="sl-SI"/>
        </w:rPr>
        <w:t xml:space="preserve"> srca, npr. visok krvni tlak, debelost ali </w:t>
      </w:r>
      <w:r w:rsidR="006A0FED" w:rsidRPr="00F87E57">
        <w:rPr>
          <w:noProof w:val="0"/>
          <w:lang w:val="sl-SI"/>
        </w:rPr>
        <w:t>ste kadilec</w:t>
      </w:r>
      <w:r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494628" w:rsidP="00262EAE">
      <w:pPr>
        <w:tabs>
          <w:tab w:val="clear" w:pos="567"/>
        </w:tabs>
        <w:outlineLvl w:val="0"/>
        <w:rPr>
          <w:noProof w:val="0"/>
          <w:szCs w:val="22"/>
          <w:lang w:val="sl-SI"/>
        </w:rPr>
      </w:pPr>
      <w:r w:rsidRPr="00F87E57">
        <w:rPr>
          <w:b/>
          <w:noProof w:val="0"/>
          <w:szCs w:val="22"/>
          <w:lang w:val="sl-SI"/>
        </w:rPr>
        <w:t>Bolezen</w:t>
      </w:r>
      <w:r w:rsidR="00685A5B" w:rsidRPr="00F87E57">
        <w:rPr>
          <w:b/>
          <w:noProof w:val="0"/>
          <w:szCs w:val="22"/>
          <w:lang w:val="sl-SI"/>
        </w:rPr>
        <w:t xml:space="preserve"> ledvic</w:t>
      </w:r>
      <w:r w:rsidR="00545EF5" w:rsidRPr="00F87E57">
        <w:rPr>
          <w:b/>
          <w:noProof w:val="0"/>
          <w:szCs w:val="22"/>
          <w:lang w:val="sl-SI"/>
        </w:rPr>
        <w:t xml:space="preserve"> (</w:t>
      </w:r>
      <w:r w:rsidR="00685A5B" w:rsidRPr="00F87E57">
        <w:rPr>
          <w:b/>
          <w:noProof w:val="0"/>
          <w:szCs w:val="22"/>
          <w:lang w:val="sl-SI"/>
        </w:rPr>
        <w:t>nefrotski sindrom</w:t>
      </w:r>
      <w:r w:rsidR="00545EF5" w:rsidRPr="00F87E57">
        <w:rPr>
          <w:b/>
          <w:noProof w:val="0"/>
          <w:szCs w:val="22"/>
          <w:lang w:val="sl-SI"/>
        </w:rPr>
        <w:t>)</w:t>
      </w:r>
    </w:p>
    <w:p w:rsidR="00545EF5" w:rsidRPr="00F87E57" w:rsidRDefault="00B773D6" w:rsidP="00262EAE">
      <w:pPr>
        <w:tabs>
          <w:tab w:val="clear" w:pos="567"/>
        </w:tabs>
        <w:outlineLvl w:val="0"/>
        <w:rPr>
          <w:noProof w:val="0"/>
          <w:szCs w:val="22"/>
          <w:lang w:val="sl-SI"/>
        </w:rPr>
      </w:pPr>
      <w:r w:rsidRPr="00F87E57">
        <w:rPr>
          <w:noProof w:val="0"/>
          <w:szCs w:val="22"/>
          <w:lang w:val="sl-SI"/>
        </w:rPr>
        <w:t xml:space="preserve">Pri bolnikih s hemofilijo B, ki imajo </w:t>
      </w:r>
      <w:r w:rsidR="00A917F8" w:rsidRPr="00F87E57">
        <w:rPr>
          <w:noProof w:val="0"/>
          <w:szCs w:val="22"/>
          <w:lang w:val="sl-SI"/>
        </w:rPr>
        <w:t>zaviralce faktorja IX in so že doživeli pojav alergijske reakcije</w:t>
      </w:r>
      <w:r w:rsidR="00DC4D8C" w:rsidRPr="00F87E57">
        <w:rPr>
          <w:noProof w:val="0"/>
          <w:szCs w:val="22"/>
          <w:lang w:val="sl-SI"/>
        </w:rPr>
        <w:t xml:space="preserve">, </w:t>
      </w:r>
      <w:r w:rsidR="007D40FE" w:rsidRPr="00F87E57">
        <w:rPr>
          <w:noProof w:val="0"/>
          <w:szCs w:val="22"/>
          <w:lang w:val="sl-SI"/>
        </w:rPr>
        <w:t>p</w:t>
      </w:r>
      <w:r w:rsidR="009732C8" w:rsidRPr="00F87E57">
        <w:rPr>
          <w:noProof w:val="0"/>
          <w:szCs w:val="22"/>
          <w:lang w:val="sl-SI"/>
        </w:rPr>
        <w:t xml:space="preserve">ri uporabi </w:t>
      </w:r>
      <w:r w:rsidR="00217C89" w:rsidRPr="00F87E57">
        <w:rPr>
          <w:noProof w:val="0"/>
          <w:szCs w:val="22"/>
          <w:lang w:val="sl-SI"/>
        </w:rPr>
        <w:t>velikih</w:t>
      </w:r>
      <w:r w:rsidR="009732C8" w:rsidRPr="00F87E57">
        <w:rPr>
          <w:noProof w:val="0"/>
          <w:szCs w:val="22"/>
          <w:lang w:val="sl-SI"/>
        </w:rPr>
        <w:t xml:space="preserve"> odmerkov faktorja IX </w:t>
      </w:r>
      <w:r w:rsidR="007A0EAB" w:rsidRPr="00F87E57">
        <w:rPr>
          <w:noProof w:val="0"/>
          <w:szCs w:val="22"/>
          <w:lang w:val="sl-SI"/>
        </w:rPr>
        <w:t xml:space="preserve">obstaja </w:t>
      </w:r>
      <w:r w:rsidR="00180878" w:rsidRPr="00F87E57">
        <w:rPr>
          <w:noProof w:val="0"/>
          <w:szCs w:val="22"/>
          <w:lang w:val="sl-SI"/>
        </w:rPr>
        <w:t>majhno</w:t>
      </w:r>
      <w:r w:rsidR="007A0EAB" w:rsidRPr="00F87E57">
        <w:rPr>
          <w:noProof w:val="0"/>
          <w:szCs w:val="22"/>
          <w:lang w:val="sl-SI"/>
        </w:rPr>
        <w:t xml:space="preserve"> tveganje za razvoj posebne bolezni </w:t>
      </w:r>
      <w:r w:rsidR="00FA7177" w:rsidRPr="00F87E57">
        <w:rPr>
          <w:noProof w:val="0"/>
          <w:szCs w:val="22"/>
          <w:lang w:val="sl-SI"/>
        </w:rPr>
        <w:t>ledvic</w:t>
      </w:r>
      <w:r w:rsidR="007A0EAB" w:rsidRPr="00F87E57">
        <w:rPr>
          <w:noProof w:val="0"/>
          <w:szCs w:val="22"/>
          <w:lang w:val="sl-SI"/>
        </w:rPr>
        <w:t>, imenovane “nefrotski sindrom”</w:t>
      </w:r>
      <w:r w:rsidR="00685A5B" w:rsidRPr="00F87E57">
        <w:rPr>
          <w:noProof w:val="0"/>
          <w:szCs w:val="22"/>
          <w:lang w:val="sl-SI"/>
        </w:rPr>
        <w:t>.</w:t>
      </w:r>
    </w:p>
    <w:p w:rsidR="003263F2" w:rsidRPr="00F87E57" w:rsidRDefault="003263F2" w:rsidP="003263F2">
      <w:pPr>
        <w:tabs>
          <w:tab w:val="clear" w:pos="567"/>
        </w:tabs>
        <w:outlineLvl w:val="0"/>
        <w:rPr>
          <w:noProof w:val="0"/>
          <w:szCs w:val="22"/>
          <w:lang w:val="sl-SI"/>
        </w:rPr>
      </w:pPr>
    </w:p>
    <w:p w:rsidR="003263F2" w:rsidRPr="00F87E57" w:rsidRDefault="0045180E" w:rsidP="003263F2">
      <w:pPr>
        <w:tabs>
          <w:tab w:val="clear" w:pos="567"/>
        </w:tabs>
        <w:outlineLvl w:val="0"/>
        <w:rPr>
          <w:noProof w:val="0"/>
          <w:szCs w:val="22"/>
          <w:lang w:val="sl-SI"/>
        </w:rPr>
      </w:pPr>
      <w:r w:rsidRPr="00F87E57">
        <w:rPr>
          <w:b/>
          <w:noProof w:val="0"/>
          <w:szCs w:val="22"/>
          <w:lang w:val="sl-SI"/>
        </w:rPr>
        <w:t>Težave, povezane s katetrom</w:t>
      </w:r>
    </w:p>
    <w:p w:rsidR="009B7476" w:rsidRPr="00F87E57" w:rsidRDefault="0095120D" w:rsidP="00262EAE">
      <w:pPr>
        <w:tabs>
          <w:tab w:val="clear" w:pos="567"/>
        </w:tabs>
        <w:outlineLvl w:val="0"/>
        <w:rPr>
          <w:noProof w:val="0"/>
          <w:szCs w:val="22"/>
          <w:lang w:val="sl-SI"/>
        </w:rPr>
      </w:pPr>
      <w:r w:rsidRPr="00F87E57">
        <w:rPr>
          <w:noProof w:val="0"/>
          <w:szCs w:val="22"/>
          <w:lang w:val="sl-SI"/>
        </w:rPr>
        <w:t>Pri bolnikih, ki imajo vstavljen osrednji venski kateter</w:t>
      </w:r>
      <w:r w:rsidR="00FC55E6" w:rsidRPr="00F87E57">
        <w:rPr>
          <w:noProof w:val="0"/>
          <w:szCs w:val="22"/>
          <w:lang w:val="sl-SI"/>
        </w:rPr>
        <w:t xml:space="preserve">, lahko </w:t>
      </w:r>
      <w:r w:rsidR="00180878" w:rsidRPr="00F87E57">
        <w:rPr>
          <w:noProof w:val="0"/>
          <w:szCs w:val="22"/>
          <w:lang w:val="sl-SI"/>
        </w:rPr>
        <w:t>pride do okužb ali nastanka krvnih strdkov na mestu, kjer je vstavljen kateter.</w:t>
      </w:r>
    </w:p>
    <w:p w:rsidR="00180878" w:rsidRPr="00F87E57" w:rsidRDefault="00180878" w:rsidP="00262EAE">
      <w:pPr>
        <w:tabs>
          <w:tab w:val="clear" w:pos="567"/>
        </w:tabs>
        <w:outlineLvl w:val="0"/>
        <w:rPr>
          <w:noProof w:val="0"/>
          <w:szCs w:val="22"/>
          <w:lang w:val="sl-SI"/>
        </w:rPr>
      </w:pPr>
    </w:p>
    <w:p w:rsidR="00545EF5" w:rsidRPr="00F87E57" w:rsidRDefault="00321C0C" w:rsidP="00262EAE">
      <w:pPr>
        <w:tabs>
          <w:tab w:val="clear" w:pos="567"/>
        </w:tabs>
        <w:outlineLvl w:val="0"/>
        <w:rPr>
          <w:noProof w:val="0"/>
          <w:szCs w:val="22"/>
          <w:lang w:val="sl-SI"/>
        </w:rPr>
      </w:pPr>
      <w:r w:rsidRPr="00F87E57">
        <w:rPr>
          <w:b/>
          <w:noProof w:val="0"/>
          <w:szCs w:val="22"/>
          <w:lang w:val="sl-SI"/>
        </w:rPr>
        <w:t>Druga zdravila in zdravilo</w:t>
      </w:r>
      <w:r w:rsidR="00545EF5" w:rsidRPr="00F87E57">
        <w:rPr>
          <w:b/>
          <w:noProof w:val="0"/>
          <w:szCs w:val="22"/>
          <w:lang w:val="sl-SI"/>
        </w:rPr>
        <w:t xml:space="preserve"> </w:t>
      </w:r>
      <w:r w:rsidR="005E05CE" w:rsidRPr="00F87E57">
        <w:rPr>
          <w:b/>
          <w:noProof w:val="0"/>
          <w:szCs w:val="22"/>
          <w:lang w:val="sl-SI"/>
        </w:rPr>
        <w:t>Refixia</w:t>
      </w:r>
    </w:p>
    <w:p w:rsidR="00545EF5" w:rsidRPr="00F87E57" w:rsidRDefault="00C04952" w:rsidP="00262EAE">
      <w:pPr>
        <w:tabs>
          <w:tab w:val="clear" w:pos="567"/>
        </w:tabs>
        <w:outlineLvl w:val="0"/>
        <w:rPr>
          <w:noProof w:val="0"/>
          <w:szCs w:val="22"/>
          <w:lang w:val="sl-SI"/>
        </w:rPr>
      </w:pPr>
      <w:r w:rsidRPr="00F87E57">
        <w:rPr>
          <w:noProof w:val="0"/>
          <w:szCs w:val="22"/>
          <w:lang w:val="sl-SI"/>
        </w:rPr>
        <w:t>Obvestite zdravnika, če jemljete, ste pred kratkim jemali</w:t>
      </w:r>
      <w:r w:rsidR="0045180E" w:rsidRPr="00F87E57">
        <w:rPr>
          <w:noProof w:val="0"/>
          <w:szCs w:val="22"/>
          <w:lang w:val="sl-SI"/>
        </w:rPr>
        <w:t xml:space="preserve"> ali pa boste m</w:t>
      </w:r>
      <w:r w:rsidRPr="00F87E57">
        <w:rPr>
          <w:noProof w:val="0"/>
          <w:szCs w:val="22"/>
          <w:lang w:val="sl-SI"/>
        </w:rPr>
        <w:t>orda začeli jemati</w:t>
      </w:r>
      <w:r w:rsidR="0045180E" w:rsidRPr="00F87E57">
        <w:rPr>
          <w:noProof w:val="0"/>
          <w:szCs w:val="22"/>
          <w:lang w:val="sl-SI"/>
        </w:rPr>
        <w:t xml:space="preserve"> katero koli drugo zdravilo.</w:t>
      </w:r>
    </w:p>
    <w:p w:rsidR="00545EF5" w:rsidRPr="00F87E57" w:rsidRDefault="00545EF5" w:rsidP="00262EAE">
      <w:pPr>
        <w:tabs>
          <w:tab w:val="clear" w:pos="567"/>
        </w:tabs>
        <w:outlineLvl w:val="0"/>
        <w:rPr>
          <w:noProof w:val="0"/>
          <w:szCs w:val="22"/>
          <w:lang w:val="sl-SI"/>
        </w:rPr>
      </w:pPr>
    </w:p>
    <w:p w:rsidR="00545EF5" w:rsidRPr="00F87E57" w:rsidRDefault="00B93E88" w:rsidP="00262EAE">
      <w:pPr>
        <w:tabs>
          <w:tab w:val="clear" w:pos="567"/>
        </w:tabs>
        <w:outlineLvl w:val="0"/>
        <w:rPr>
          <w:noProof w:val="0"/>
          <w:szCs w:val="22"/>
          <w:lang w:val="sl-SI"/>
        </w:rPr>
      </w:pPr>
      <w:r w:rsidRPr="00F87E57">
        <w:rPr>
          <w:b/>
          <w:noProof w:val="0"/>
          <w:szCs w:val="22"/>
          <w:lang w:val="sl-SI"/>
        </w:rPr>
        <w:t>Nosečnost in dojenje</w:t>
      </w:r>
    </w:p>
    <w:p w:rsidR="00C04952" w:rsidRPr="00F87E57" w:rsidRDefault="00C04952" w:rsidP="00262EAE">
      <w:pPr>
        <w:tabs>
          <w:tab w:val="clear" w:pos="567"/>
        </w:tabs>
        <w:outlineLvl w:val="0"/>
        <w:rPr>
          <w:noProof w:val="0"/>
          <w:szCs w:val="22"/>
          <w:lang w:val="sl-SI"/>
        </w:rPr>
      </w:pPr>
      <w:r w:rsidRPr="00F87E57">
        <w:rPr>
          <w:noProof w:val="0"/>
          <w:szCs w:val="22"/>
          <w:lang w:val="sl-SI"/>
        </w:rPr>
        <w:t>Če ste noseči ali dojite, menite, da bi lahko bili noseči ali načrtujete zanositev, se posvetujte z zdravnikom, preden uporabite zdravilo Refixia.</w:t>
      </w:r>
    </w:p>
    <w:p w:rsidR="00545EF5" w:rsidRPr="00F87E57" w:rsidRDefault="00545EF5" w:rsidP="00262EAE">
      <w:pPr>
        <w:tabs>
          <w:tab w:val="clear" w:pos="567"/>
        </w:tabs>
        <w:outlineLvl w:val="0"/>
        <w:rPr>
          <w:noProof w:val="0"/>
          <w:szCs w:val="22"/>
          <w:lang w:val="sl-SI"/>
        </w:rPr>
      </w:pPr>
    </w:p>
    <w:p w:rsidR="00545EF5" w:rsidRPr="00F87E57" w:rsidRDefault="00B93E88" w:rsidP="00262EAE">
      <w:pPr>
        <w:tabs>
          <w:tab w:val="clear" w:pos="567"/>
        </w:tabs>
        <w:outlineLvl w:val="0"/>
        <w:rPr>
          <w:noProof w:val="0"/>
          <w:szCs w:val="22"/>
          <w:lang w:val="sl-SI"/>
        </w:rPr>
      </w:pPr>
      <w:r w:rsidRPr="00F87E57">
        <w:rPr>
          <w:b/>
          <w:noProof w:val="0"/>
          <w:szCs w:val="22"/>
          <w:lang w:val="sl-SI"/>
        </w:rPr>
        <w:t>Vpliv na sposobnost upravljanja vozil in strojev</w:t>
      </w:r>
    </w:p>
    <w:p w:rsidR="00545EF5" w:rsidRPr="00F87E57" w:rsidRDefault="00C04952" w:rsidP="00262EAE">
      <w:pPr>
        <w:tabs>
          <w:tab w:val="clear" w:pos="567"/>
        </w:tabs>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A22C8F" w:rsidRPr="00F87E57">
        <w:rPr>
          <w:noProof w:val="0"/>
          <w:szCs w:val="22"/>
          <w:lang w:val="sl-SI"/>
        </w:rPr>
        <w:t xml:space="preserve"> </w:t>
      </w:r>
      <w:r w:rsidR="001E3B8E" w:rsidRPr="00F87E57">
        <w:rPr>
          <w:noProof w:val="0"/>
          <w:szCs w:val="22"/>
          <w:lang w:val="sl-SI"/>
        </w:rPr>
        <w:t>nima vpliva na sposobnost vožnje in upravljanja strojev.</w:t>
      </w:r>
    </w:p>
    <w:p w:rsidR="00545EF5" w:rsidRPr="00F87E57" w:rsidRDefault="00545EF5" w:rsidP="00262EAE">
      <w:pPr>
        <w:tabs>
          <w:tab w:val="clear" w:pos="567"/>
        </w:tabs>
        <w:outlineLvl w:val="0"/>
        <w:rPr>
          <w:noProof w:val="0"/>
          <w:szCs w:val="22"/>
          <w:lang w:val="sl-SI"/>
        </w:rPr>
      </w:pPr>
    </w:p>
    <w:p w:rsidR="00865A21" w:rsidRPr="00F87E57" w:rsidRDefault="00B93E88" w:rsidP="00262EAE">
      <w:pPr>
        <w:tabs>
          <w:tab w:val="clear" w:pos="567"/>
        </w:tabs>
        <w:outlineLvl w:val="0"/>
        <w:rPr>
          <w:noProof w:val="0"/>
          <w:szCs w:val="22"/>
          <w:lang w:val="sl-SI"/>
        </w:rPr>
      </w:pPr>
      <w:r w:rsidRPr="00F87E57">
        <w:rPr>
          <w:b/>
          <w:noProof w:val="0"/>
          <w:szCs w:val="22"/>
          <w:lang w:val="sl-SI"/>
        </w:rPr>
        <w:t xml:space="preserve">Zdravilo </w:t>
      </w:r>
      <w:r w:rsidR="005E05CE" w:rsidRPr="00F87E57">
        <w:rPr>
          <w:b/>
          <w:noProof w:val="0"/>
          <w:szCs w:val="22"/>
          <w:lang w:val="sl-SI"/>
        </w:rPr>
        <w:t>Refixia</w:t>
      </w:r>
      <w:r w:rsidR="00865A21" w:rsidRPr="00F87E57">
        <w:rPr>
          <w:b/>
          <w:noProof w:val="0"/>
          <w:szCs w:val="22"/>
          <w:lang w:val="sl-SI"/>
        </w:rPr>
        <w:t xml:space="preserve"> </w:t>
      </w:r>
      <w:r w:rsidRPr="00F87E57">
        <w:rPr>
          <w:b/>
          <w:noProof w:val="0"/>
          <w:szCs w:val="22"/>
          <w:lang w:val="sl-SI"/>
        </w:rPr>
        <w:t>vsebuje natrij</w:t>
      </w:r>
    </w:p>
    <w:p w:rsidR="00865A21" w:rsidRPr="00F87E57" w:rsidRDefault="009D232C" w:rsidP="00262EAE">
      <w:pPr>
        <w:tabs>
          <w:tab w:val="clear" w:pos="567"/>
        </w:tabs>
        <w:outlineLvl w:val="0"/>
        <w:rPr>
          <w:noProof w:val="0"/>
          <w:szCs w:val="22"/>
          <w:lang w:val="sl-SI"/>
        </w:rPr>
      </w:pPr>
      <w:r w:rsidRPr="00F87E57">
        <w:rPr>
          <w:iCs/>
          <w:noProof w:val="0"/>
          <w:szCs w:val="22"/>
          <w:lang w:val="sl-SI"/>
        </w:rPr>
        <w:t>To zdravilo vsebuje manj kot 1 mmol natrija (23 mg) na vialo, kar v bistvu pomeni</w:t>
      </w:r>
      <w:r w:rsidR="00865A21" w:rsidRPr="00F87E57">
        <w:rPr>
          <w:noProof w:val="0"/>
          <w:szCs w:val="22"/>
          <w:lang w:val="sl-SI"/>
        </w:rPr>
        <w:t xml:space="preserve"> “</w:t>
      </w:r>
      <w:r w:rsidRPr="00F87E57">
        <w:rPr>
          <w:noProof w:val="0"/>
          <w:szCs w:val="22"/>
          <w:lang w:val="sl-SI"/>
        </w:rPr>
        <w:t>brez natrija</w:t>
      </w:r>
      <w:r w:rsidR="00865A21" w:rsidRPr="00F87E57">
        <w:rPr>
          <w:noProof w:val="0"/>
          <w:szCs w:val="22"/>
          <w:lang w:val="sl-SI"/>
        </w:rPr>
        <w:t>”.</w:t>
      </w:r>
    </w:p>
    <w:p w:rsidR="00865A21" w:rsidRPr="00F87E57" w:rsidRDefault="00865A21" w:rsidP="00262EAE">
      <w:pPr>
        <w:tabs>
          <w:tab w:val="clear" w:pos="567"/>
        </w:tabs>
        <w:outlineLvl w:val="0"/>
        <w:rPr>
          <w:noProof w:val="0"/>
          <w:szCs w:val="22"/>
          <w:lang w:val="sl-SI"/>
        </w:rPr>
      </w:pPr>
    </w:p>
    <w:p w:rsidR="00865A21" w:rsidRPr="00F87E57" w:rsidRDefault="00865A21"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3.</w:t>
      </w:r>
      <w:r w:rsidRPr="00F87E57">
        <w:rPr>
          <w:b/>
          <w:noProof w:val="0"/>
          <w:szCs w:val="22"/>
          <w:lang w:val="sl-SI"/>
        </w:rPr>
        <w:tab/>
      </w:r>
      <w:r w:rsidR="00F8120C" w:rsidRPr="00F87E57">
        <w:rPr>
          <w:b/>
          <w:noProof w:val="0"/>
          <w:szCs w:val="22"/>
          <w:lang w:val="sl-SI"/>
        </w:rPr>
        <w:t>Kako uporabljati zdravilo Refixia</w:t>
      </w:r>
    </w:p>
    <w:p w:rsidR="00545EF5" w:rsidRPr="00F87E57" w:rsidRDefault="00545EF5" w:rsidP="00262EAE">
      <w:pPr>
        <w:tabs>
          <w:tab w:val="clear" w:pos="567"/>
        </w:tabs>
        <w:outlineLvl w:val="0"/>
        <w:rPr>
          <w:noProof w:val="0"/>
          <w:szCs w:val="22"/>
          <w:lang w:val="sl-SI"/>
        </w:rPr>
      </w:pPr>
    </w:p>
    <w:p w:rsidR="00545EF5" w:rsidRPr="00F87E57" w:rsidRDefault="00C77FFC" w:rsidP="00262EAE">
      <w:pPr>
        <w:tabs>
          <w:tab w:val="clear" w:pos="567"/>
        </w:tabs>
        <w:outlineLvl w:val="0"/>
        <w:rPr>
          <w:noProof w:val="0"/>
          <w:szCs w:val="22"/>
          <w:lang w:val="sl-SI"/>
        </w:rPr>
      </w:pPr>
      <w:r w:rsidRPr="00F87E57">
        <w:rPr>
          <w:noProof w:val="0"/>
          <w:szCs w:val="22"/>
          <w:lang w:val="sl-SI"/>
        </w:rPr>
        <w:t xml:space="preserve">Zdravljenje z zdravilom </w:t>
      </w:r>
      <w:r w:rsidR="005E05CE" w:rsidRPr="00F87E57">
        <w:rPr>
          <w:noProof w:val="0"/>
          <w:szCs w:val="22"/>
          <w:lang w:val="sl-SI"/>
        </w:rPr>
        <w:t>Refixia</w:t>
      </w:r>
      <w:r w:rsidR="00545EF5" w:rsidRPr="00F87E57">
        <w:rPr>
          <w:noProof w:val="0"/>
          <w:szCs w:val="22"/>
          <w:lang w:val="sl-SI"/>
        </w:rPr>
        <w:t xml:space="preserve"> </w:t>
      </w:r>
      <w:r w:rsidRPr="00F87E57">
        <w:rPr>
          <w:noProof w:val="0"/>
          <w:szCs w:val="22"/>
          <w:lang w:val="sl-SI"/>
        </w:rPr>
        <w:t>bo uvedel zdravnik, ki ima izkušnje z zdravljenjem bolnikov s hemofilijo B</w:t>
      </w:r>
      <w:r w:rsidR="00545EF5" w:rsidRPr="00F87E57">
        <w:rPr>
          <w:noProof w:val="0"/>
          <w:szCs w:val="22"/>
          <w:lang w:val="sl-SI"/>
        </w:rPr>
        <w:t xml:space="preserve">. </w:t>
      </w:r>
      <w:r w:rsidR="002F615E" w:rsidRPr="00F87E57">
        <w:rPr>
          <w:noProof w:val="0"/>
          <w:szCs w:val="22"/>
          <w:lang w:val="sl-SI"/>
        </w:rPr>
        <w:t>Pri uporabi tega zdravila natančno upoštevajte navodila zdravnika</w:t>
      </w:r>
      <w:r w:rsidR="00180878" w:rsidRPr="00F87E57">
        <w:rPr>
          <w:noProof w:val="0"/>
          <w:szCs w:val="22"/>
          <w:lang w:val="sl-SI"/>
        </w:rPr>
        <w:t>. Če ste negotovi, kako uporabljati zdravilo Refixia, se posvetujte z zdravnikom.</w:t>
      </w:r>
    </w:p>
    <w:p w:rsidR="00180878" w:rsidRPr="00F87E57" w:rsidRDefault="00180878" w:rsidP="00262EAE">
      <w:pPr>
        <w:tabs>
          <w:tab w:val="clear" w:pos="567"/>
        </w:tabs>
        <w:outlineLvl w:val="0"/>
        <w:rPr>
          <w:noProof w:val="0"/>
          <w:szCs w:val="22"/>
          <w:lang w:val="sl-SI"/>
        </w:rPr>
      </w:pPr>
    </w:p>
    <w:p w:rsidR="00545EF5" w:rsidRPr="00F87E57" w:rsidRDefault="00851F11" w:rsidP="00262EAE">
      <w:pPr>
        <w:tabs>
          <w:tab w:val="clear" w:pos="567"/>
        </w:tabs>
        <w:outlineLvl w:val="0"/>
        <w:rPr>
          <w:noProof w:val="0"/>
          <w:szCs w:val="22"/>
          <w:lang w:val="sl-SI"/>
        </w:rPr>
      </w:pPr>
      <w:r w:rsidRPr="00F87E57">
        <w:rPr>
          <w:noProof w:val="0"/>
          <w:szCs w:val="22"/>
          <w:lang w:val="sl-SI"/>
        </w:rPr>
        <w:t>Odmerek bo izračunal zdravnik</w:t>
      </w:r>
      <w:r w:rsidR="00545EF5" w:rsidRPr="00F87E57">
        <w:rPr>
          <w:noProof w:val="0"/>
          <w:szCs w:val="22"/>
          <w:lang w:val="sl-SI"/>
        </w:rPr>
        <w:t xml:space="preserve">. </w:t>
      </w:r>
      <w:r w:rsidR="00F6163F" w:rsidRPr="00F87E57">
        <w:rPr>
          <w:noProof w:val="0"/>
          <w:szCs w:val="22"/>
          <w:lang w:val="sl-SI"/>
        </w:rPr>
        <w:t xml:space="preserve">Odmerek je odvisen od </w:t>
      </w:r>
      <w:r w:rsidR="00DB37EF" w:rsidRPr="00F87E57">
        <w:rPr>
          <w:noProof w:val="0"/>
          <w:szCs w:val="22"/>
          <w:lang w:val="sl-SI"/>
        </w:rPr>
        <w:t>telesne mase in namena uporabe zdravila</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DB37EF" w:rsidP="00262EAE">
      <w:pPr>
        <w:tabs>
          <w:tab w:val="clear" w:pos="567"/>
        </w:tabs>
        <w:outlineLvl w:val="0"/>
        <w:rPr>
          <w:noProof w:val="0"/>
          <w:szCs w:val="22"/>
          <w:lang w:val="sl-SI"/>
        </w:rPr>
      </w:pPr>
      <w:r w:rsidRPr="00F87E57">
        <w:rPr>
          <w:b/>
          <w:noProof w:val="0"/>
          <w:szCs w:val="22"/>
          <w:lang w:val="sl-SI"/>
        </w:rPr>
        <w:t>Preprečevanje krvavitev</w:t>
      </w:r>
    </w:p>
    <w:p w:rsidR="00545EF5" w:rsidRPr="00F87E57" w:rsidRDefault="00DB37EF" w:rsidP="00262EAE">
      <w:pPr>
        <w:tabs>
          <w:tab w:val="clear" w:pos="567"/>
        </w:tabs>
        <w:outlineLvl w:val="0"/>
        <w:rPr>
          <w:noProof w:val="0"/>
          <w:szCs w:val="22"/>
          <w:lang w:val="sl-SI"/>
        </w:rPr>
      </w:pPr>
      <w:r w:rsidRPr="00F87E57">
        <w:rPr>
          <w:noProof w:val="0"/>
          <w:szCs w:val="22"/>
          <w:lang w:val="sl-SI"/>
        </w:rPr>
        <w:t xml:space="preserve">Odmerek zdravila </w:t>
      </w:r>
      <w:r w:rsidR="005E05CE" w:rsidRPr="00F87E57">
        <w:rPr>
          <w:noProof w:val="0"/>
          <w:szCs w:val="22"/>
          <w:lang w:val="sl-SI"/>
        </w:rPr>
        <w:t>Refixia</w:t>
      </w:r>
      <w:r w:rsidR="00A22C8F" w:rsidRPr="00F87E57">
        <w:rPr>
          <w:noProof w:val="0"/>
          <w:szCs w:val="22"/>
          <w:lang w:val="sl-SI"/>
        </w:rPr>
        <w:t xml:space="preserve"> </w:t>
      </w:r>
      <w:r w:rsidRPr="00F87E57">
        <w:rPr>
          <w:noProof w:val="0"/>
          <w:szCs w:val="22"/>
          <w:lang w:val="sl-SI"/>
        </w:rPr>
        <w:t>je 40 </w:t>
      </w:r>
      <w:r w:rsidR="00851F11" w:rsidRPr="00F87E57">
        <w:rPr>
          <w:noProof w:val="0"/>
          <w:szCs w:val="22"/>
          <w:lang w:val="sl-SI"/>
        </w:rPr>
        <w:t>mednarodnih</w:t>
      </w:r>
      <w:r w:rsidRPr="00F87E57">
        <w:rPr>
          <w:noProof w:val="0"/>
          <w:szCs w:val="22"/>
          <w:lang w:val="sl-SI"/>
        </w:rPr>
        <w:t xml:space="preserve"> enot (i.e.</w:t>
      </w:r>
      <w:r w:rsidR="00545EF5" w:rsidRPr="00F87E57">
        <w:rPr>
          <w:noProof w:val="0"/>
          <w:szCs w:val="22"/>
          <w:lang w:val="sl-SI"/>
        </w:rPr>
        <w:t xml:space="preserve">) </w:t>
      </w:r>
      <w:r w:rsidRPr="00F87E57">
        <w:rPr>
          <w:noProof w:val="0"/>
          <w:szCs w:val="22"/>
          <w:lang w:val="sl-SI"/>
        </w:rPr>
        <w:t>na kg telesne mase</w:t>
      </w:r>
      <w:r w:rsidR="006D63C2" w:rsidRPr="00F87E57">
        <w:rPr>
          <w:noProof w:val="0"/>
          <w:szCs w:val="22"/>
          <w:lang w:val="sl-SI"/>
        </w:rPr>
        <w:t xml:space="preserve"> </w:t>
      </w:r>
      <w:r w:rsidR="00474CCB" w:rsidRPr="00F87E57">
        <w:rPr>
          <w:noProof w:val="0"/>
          <w:szCs w:val="22"/>
          <w:lang w:val="sl-SI"/>
        </w:rPr>
        <w:t xml:space="preserve">v obliki ene injekcije </w:t>
      </w:r>
      <w:r w:rsidR="005B6A2D" w:rsidRPr="00F87E57">
        <w:rPr>
          <w:noProof w:val="0"/>
          <w:szCs w:val="22"/>
          <w:lang w:val="sl-SI"/>
        </w:rPr>
        <w:t>enkrat na</w:t>
      </w:r>
      <w:r w:rsidR="00474CCB" w:rsidRPr="00F87E57">
        <w:rPr>
          <w:noProof w:val="0"/>
          <w:szCs w:val="22"/>
          <w:lang w:val="sl-SI"/>
        </w:rPr>
        <w:t xml:space="preserve"> teden</w:t>
      </w:r>
      <w:r w:rsidR="00545EF5" w:rsidRPr="00F87E57">
        <w:rPr>
          <w:noProof w:val="0"/>
          <w:szCs w:val="22"/>
          <w:lang w:val="sl-SI"/>
        </w:rPr>
        <w:t>.</w:t>
      </w:r>
      <w:r w:rsidR="00AA3AF7" w:rsidRPr="00F87E57">
        <w:rPr>
          <w:noProof w:val="0"/>
          <w:szCs w:val="22"/>
          <w:lang w:val="sl-SI"/>
        </w:rPr>
        <w:t xml:space="preserve"> </w:t>
      </w:r>
      <w:r w:rsidR="00A85948" w:rsidRPr="00F87E57">
        <w:rPr>
          <w:noProof w:val="0"/>
          <w:szCs w:val="22"/>
          <w:lang w:val="sl-SI"/>
        </w:rPr>
        <w:t xml:space="preserve">Zdravnik </w:t>
      </w:r>
      <w:r w:rsidR="00BE78E5">
        <w:rPr>
          <w:noProof w:val="0"/>
          <w:szCs w:val="22"/>
          <w:lang w:val="sl-SI"/>
        </w:rPr>
        <w:t xml:space="preserve">vam </w:t>
      </w:r>
      <w:r w:rsidR="00A85948" w:rsidRPr="00F87E57">
        <w:rPr>
          <w:noProof w:val="0"/>
          <w:szCs w:val="22"/>
          <w:lang w:val="sl-SI"/>
        </w:rPr>
        <w:t xml:space="preserve">lahko </w:t>
      </w:r>
      <w:r w:rsidR="00E12D45">
        <w:rPr>
          <w:noProof w:val="0"/>
          <w:szCs w:val="22"/>
          <w:lang w:val="sl-SI"/>
        </w:rPr>
        <w:t xml:space="preserve">na osnovi vaših potreb </w:t>
      </w:r>
      <w:r w:rsidR="00BE78E5">
        <w:rPr>
          <w:noProof w:val="0"/>
          <w:szCs w:val="22"/>
          <w:lang w:val="sl-SI"/>
        </w:rPr>
        <w:t>predpiše</w:t>
      </w:r>
      <w:r w:rsidR="003E7253" w:rsidRPr="00F87E57">
        <w:rPr>
          <w:noProof w:val="0"/>
          <w:szCs w:val="22"/>
          <w:lang w:val="sl-SI"/>
        </w:rPr>
        <w:t xml:space="preserve"> drugačen odmerek ali pogostnost injiciranja zdravila</w:t>
      </w:r>
      <w:r w:rsidR="00AA3AF7"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474CCB" w:rsidP="00262EAE">
      <w:pPr>
        <w:tabs>
          <w:tab w:val="clear" w:pos="567"/>
        </w:tabs>
        <w:outlineLvl w:val="0"/>
        <w:rPr>
          <w:bCs/>
          <w:noProof w:val="0"/>
          <w:szCs w:val="22"/>
          <w:lang w:val="sl-SI"/>
        </w:rPr>
      </w:pPr>
      <w:r w:rsidRPr="00F87E57">
        <w:rPr>
          <w:b/>
          <w:bCs/>
          <w:noProof w:val="0"/>
          <w:szCs w:val="22"/>
          <w:lang w:val="sl-SI"/>
        </w:rPr>
        <w:t>Zdravljenje krvavitev</w:t>
      </w:r>
    </w:p>
    <w:p w:rsidR="00545EF5" w:rsidRPr="00F87E57" w:rsidRDefault="00474CCB" w:rsidP="00262EAE">
      <w:pPr>
        <w:tabs>
          <w:tab w:val="clear" w:pos="567"/>
        </w:tabs>
        <w:outlineLvl w:val="0"/>
        <w:rPr>
          <w:noProof w:val="0"/>
          <w:szCs w:val="22"/>
          <w:lang w:val="sl-SI"/>
        </w:rPr>
      </w:pPr>
      <w:r w:rsidRPr="00F87E57">
        <w:rPr>
          <w:noProof w:val="0"/>
          <w:szCs w:val="22"/>
          <w:lang w:val="sl-SI"/>
        </w:rPr>
        <w:t>Odmerek zdravila Refixia je 40 </w:t>
      </w:r>
      <w:r w:rsidR="006D63C2" w:rsidRPr="00F87E57">
        <w:rPr>
          <w:noProof w:val="0"/>
          <w:szCs w:val="22"/>
          <w:lang w:val="sl-SI"/>
        </w:rPr>
        <w:t>mednarodnih</w:t>
      </w:r>
      <w:r w:rsidRPr="00F87E57">
        <w:rPr>
          <w:noProof w:val="0"/>
          <w:szCs w:val="22"/>
          <w:lang w:val="sl-SI"/>
        </w:rPr>
        <w:t xml:space="preserve"> enot (i.e.) na kg telesne mase.</w:t>
      </w:r>
      <w:r w:rsidR="00545EF5" w:rsidRPr="00F87E57">
        <w:rPr>
          <w:noProof w:val="0"/>
          <w:szCs w:val="22"/>
          <w:lang w:val="sl-SI"/>
        </w:rPr>
        <w:t xml:space="preserve"> </w:t>
      </w:r>
      <w:r w:rsidRPr="00F87E57">
        <w:rPr>
          <w:noProof w:val="0"/>
          <w:szCs w:val="22"/>
          <w:lang w:val="sl-SI"/>
        </w:rPr>
        <w:t xml:space="preserve">Odvisno od mesta in stopnje krvavitve </w:t>
      </w:r>
      <w:r w:rsidR="00F25E5E" w:rsidRPr="00F87E57">
        <w:rPr>
          <w:noProof w:val="0"/>
          <w:szCs w:val="22"/>
          <w:lang w:val="sl-SI"/>
        </w:rPr>
        <w:t xml:space="preserve">bo morda treba uporabiti večji odmerek </w:t>
      </w:r>
      <w:r w:rsidRPr="00F87E57">
        <w:rPr>
          <w:noProof w:val="0"/>
          <w:szCs w:val="22"/>
          <w:lang w:val="sl-SI"/>
        </w:rPr>
        <w:t xml:space="preserve">(80 i.e. na kg) ali </w:t>
      </w:r>
      <w:r w:rsidR="004630C8" w:rsidRPr="00F87E57">
        <w:rPr>
          <w:noProof w:val="0"/>
          <w:szCs w:val="22"/>
          <w:lang w:val="sl-SI"/>
        </w:rPr>
        <w:t>dodatne</w:t>
      </w:r>
      <w:r w:rsidRPr="00F87E57">
        <w:rPr>
          <w:noProof w:val="0"/>
          <w:szCs w:val="22"/>
          <w:lang w:val="sl-SI"/>
        </w:rPr>
        <w:t xml:space="preserve"> injekcije</w:t>
      </w:r>
      <w:r w:rsidR="00545EF5" w:rsidRPr="00F87E57">
        <w:rPr>
          <w:noProof w:val="0"/>
          <w:szCs w:val="22"/>
          <w:lang w:val="sl-SI"/>
        </w:rPr>
        <w:t xml:space="preserve">. </w:t>
      </w:r>
      <w:r w:rsidRPr="00F87E57">
        <w:rPr>
          <w:noProof w:val="0"/>
          <w:szCs w:val="22"/>
          <w:lang w:val="sl-SI"/>
        </w:rPr>
        <w:t>O potrebnem odmerku in številu injekcij se posvetujte z zdravnikom</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B93E88" w:rsidP="00262EAE">
      <w:pPr>
        <w:tabs>
          <w:tab w:val="clear" w:pos="567"/>
        </w:tabs>
        <w:outlineLvl w:val="0"/>
        <w:rPr>
          <w:bCs/>
          <w:noProof w:val="0"/>
          <w:szCs w:val="22"/>
          <w:lang w:val="sl-SI"/>
        </w:rPr>
      </w:pPr>
      <w:r w:rsidRPr="00F87E57">
        <w:rPr>
          <w:b/>
          <w:bCs/>
          <w:noProof w:val="0"/>
          <w:szCs w:val="22"/>
          <w:lang w:val="sl-SI"/>
        </w:rPr>
        <w:t>Uporaba pri otrocih in mladostnikih</w:t>
      </w:r>
    </w:p>
    <w:p w:rsidR="00545EF5" w:rsidRPr="00F87E57" w:rsidRDefault="004D301E" w:rsidP="00262EAE">
      <w:pPr>
        <w:tabs>
          <w:tab w:val="clear" w:pos="567"/>
        </w:tabs>
        <w:outlineLvl w:val="0"/>
        <w:rPr>
          <w:noProof w:val="0"/>
          <w:szCs w:val="22"/>
          <w:lang w:val="sl-SI"/>
        </w:rPr>
      </w:pPr>
      <w:r w:rsidRPr="00F87E57">
        <w:rPr>
          <w:noProof w:val="0"/>
          <w:szCs w:val="22"/>
          <w:lang w:val="sl-SI"/>
        </w:rPr>
        <w:t xml:space="preserve">Zdravilo </w:t>
      </w:r>
      <w:r w:rsidR="006A1804" w:rsidRPr="00F87E57">
        <w:rPr>
          <w:noProof w:val="0"/>
          <w:szCs w:val="22"/>
          <w:lang w:val="sl-SI"/>
        </w:rPr>
        <w:t xml:space="preserve">Refixia </w:t>
      </w:r>
      <w:r w:rsidRPr="00F87E57">
        <w:rPr>
          <w:noProof w:val="0"/>
          <w:szCs w:val="22"/>
          <w:lang w:val="sl-SI"/>
        </w:rPr>
        <w:t xml:space="preserve">se lahko uporablja </w:t>
      </w:r>
      <w:r w:rsidR="00AA5BE7" w:rsidRPr="00F87E57">
        <w:rPr>
          <w:noProof w:val="0"/>
          <w:szCs w:val="22"/>
          <w:lang w:val="sl-SI"/>
        </w:rPr>
        <w:t xml:space="preserve">le </w:t>
      </w:r>
      <w:r w:rsidRPr="00F87E57">
        <w:rPr>
          <w:noProof w:val="0"/>
          <w:szCs w:val="22"/>
          <w:lang w:val="sl-SI"/>
        </w:rPr>
        <w:t xml:space="preserve">pri mladostnikih (starih 12 let in </w:t>
      </w:r>
      <w:r w:rsidR="004524EC">
        <w:rPr>
          <w:noProof w:val="0"/>
          <w:szCs w:val="22"/>
          <w:lang w:val="sl-SI"/>
        </w:rPr>
        <w:t>več</w:t>
      </w:r>
      <w:r w:rsidRPr="00F87E57">
        <w:rPr>
          <w:noProof w:val="0"/>
          <w:szCs w:val="22"/>
          <w:lang w:val="sl-SI"/>
        </w:rPr>
        <w:t>)</w:t>
      </w:r>
      <w:r w:rsidR="006A1804" w:rsidRPr="00F87E57">
        <w:rPr>
          <w:noProof w:val="0"/>
          <w:szCs w:val="22"/>
          <w:lang w:val="sl-SI"/>
        </w:rPr>
        <w:t>.</w:t>
      </w:r>
      <w:r w:rsidR="00545EF5" w:rsidRPr="00F87E57">
        <w:rPr>
          <w:noProof w:val="0"/>
          <w:szCs w:val="22"/>
          <w:lang w:val="sl-SI"/>
        </w:rPr>
        <w:t xml:space="preserve"> </w:t>
      </w:r>
      <w:r w:rsidR="00254955" w:rsidRPr="00F87E57">
        <w:rPr>
          <w:noProof w:val="0"/>
          <w:szCs w:val="22"/>
          <w:lang w:val="sl-SI"/>
        </w:rPr>
        <w:t xml:space="preserve">Tudi pri </w:t>
      </w:r>
      <w:r w:rsidR="00474CCB" w:rsidRPr="00F87E57">
        <w:rPr>
          <w:noProof w:val="0"/>
          <w:szCs w:val="22"/>
          <w:lang w:val="sl-SI"/>
        </w:rPr>
        <w:t xml:space="preserve">mladostnikih </w:t>
      </w:r>
      <w:r w:rsidR="00254955" w:rsidRPr="00F87E57">
        <w:rPr>
          <w:noProof w:val="0"/>
          <w:szCs w:val="22"/>
          <w:lang w:val="sl-SI"/>
        </w:rPr>
        <w:t xml:space="preserve">se odmerek </w:t>
      </w:r>
      <w:r w:rsidR="00D25F4A" w:rsidRPr="00F87E57">
        <w:rPr>
          <w:noProof w:val="0"/>
          <w:szCs w:val="22"/>
          <w:lang w:val="sl-SI"/>
        </w:rPr>
        <w:t xml:space="preserve">izračuna na osnovi telesne mase in </w:t>
      </w:r>
      <w:r w:rsidR="00474CCB" w:rsidRPr="00F87E57">
        <w:rPr>
          <w:noProof w:val="0"/>
          <w:szCs w:val="22"/>
          <w:lang w:val="sl-SI"/>
        </w:rPr>
        <w:t>je enak kot pri odraslih</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474CCB" w:rsidP="00262EAE">
      <w:pPr>
        <w:tabs>
          <w:tab w:val="clear" w:pos="567"/>
        </w:tabs>
        <w:outlineLvl w:val="0"/>
        <w:rPr>
          <w:noProof w:val="0"/>
          <w:szCs w:val="22"/>
          <w:lang w:val="sl-SI"/>
        </w:rPr>
      </w:pPr>
      <w:r w:rsidRPr="00F87E57">
        <w:rPr>
          <w:b/>
          <w:noProof w:val="0"/>
          <w:szCs w:val="22"/>
          <w:lang w:val="sl-SI"/>
        </w:rPr>
        <w:t xml:space="preserve">Način </w:t>
      </w:r>
      <w:r w:rsidR="004630C8" w:rsidRPr="00F87E57">
        <w:rPr>
          <w:b/>
          <w:noProof w:val="0"/>
          <w:szCs w:val="22"/>
          <w:lang w:val="sl-SI"/>
        </w:rPr>
        <w:t>uporabe</w:t>
      </w:r>
      <w:r w:rsidRPr="00F87E57">
        <w:rPr>
          <w:b/>
          <w:noProof w:val="0"/>
          <w:szCs w:val="22"/>
          <w:lang w:val="sl-SI"/>
        </w:rPr>
        <w:t xml:space="preserve"> zdravila </w:t>
      </w:r>
      <w:r w:rsidR="005E05CE" w:rsidRPr="00F87E57">
        <w:rPr>
          <w:b/>
          <w:noProof w:val="0"/>
          <w:szCs w:val="22"/>
          <w:lang w:val="sl-SI"/>
        </w:rPr>
        <w:t>Refixia</w:t>
      </w:r>
    </w:p>
    <w:p w:rsidR="00545EF5" w:rsidRPr="00F87E57" w:rsidRDefault="00474CCB" w:rsidP="00262EAE">
      <w:pPr>
        <w:tabs>
          <w:tab w:val="clear" w:pos="567"/>
        </w:tabs>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A22C8F" w:rsidRPr="00F87E57">
        <w:rPr>
          <w:noProof w:val="0"/>
          <w:szCs w:val="22"/>
          <w:lang w:val="sl-SI"/>
        </w:rPr>
        <w:t xml:space="preserve"> </w:t>
      </w:r>
      <w:r w:rsidRPr="00F87E57">
        <w:rPr>
          <w:noProof w:val="0"/>
          <w:szCs w:val="22"/>
          <w:lang w:val="sl-SI"/>
        </w:rPr>
        <w:t>se daje v obliki injekcije v veno</w:t>
      </w:r>
      <w:r w:rsidR="00545EF5" w:rsidRPr="00F87E57">
        <w:rPr>
          <w:noProof w:val="0"/>
          <w:szCs w:val="22"/>
          <w:lang w:val="sl-SI"/>
        </w:rPr>
        <w:t xml:space="preserve">. </w:t>
      </w:r>
      <w:r w:rsidRPr="00F87E57">
        <w:rPr>
          <w:noProof w:val="0"/>
          <w:szCs w:val="22"/>
          <w:lang w:val="sl-SI"/>
        </w:rPr>
        <w:t xml:space="preserve">Za več informacij glejte </w:t>
      </w:r>
      <w:r w:rsidR="00417443" w:rsidRPr="00F87E57">
        <w:rPr>
          <w:noProof w:val="0"/>
          <w:szCs w:val="22"/>
          <w:lang w:val="sl-SI"/>
        </w:rPr>
        <w:t>“</w:t>
      </w:r>
      <w:r w:rsidR="00307F23" w:rsidRPr="00F87E57">
        <w:rPr>
          <w:noProof w:val="0"/>
          <w:szCs w:val="22"/>
          <w:lang w:val="sl-SI"/>
        </w:rPr>
        <w:t>Navodila za uporabo zdravila Refixia”.</w:t>
      </w:r>
    </w:p>
    <w:p w:rsidR="00545EF5" w:rsidRPr="00F87E57" w:rsidRDefault="00545EF5" w:rsidP="00262EAE">
      <w:pPr>
        <w:tabs>
          <w:tab w:val="clear" w:pos="567"/>
        </w:tabs>
        <w:outlineLvl w:val="0"/>
        <w:rPr>
          <w:noProof w:val="0"/>
          <w:szCs w:val="22"/>
          <w:lang w:val="sl-SI"/>
        </w:rPr>
      </w:pPr>
    </w:p>
    <w:p w:rsidR="00545EF5" w:rsidRPr="00F87E57" w:rsidRDefault="009B36EA" w:rsidP="00262EAE">
      <w:pPr>
        <w:tabs>
          <w:tab w:val="clear" w:pos="567"/>
        </w:tabs>
        <w:outlineLvl w:val="0"/>
        <w:rPr>
          <w:noProof w:val="0"/>
          <w:szCs w:val="22"/>
          <w:lang w:val="sl-SI"/>
        </w:rPr>
      </w:pPr>
      <w:r w:rsidRPr="00F87E57">
        <w:rPr>
          <w:b/>
          <w:noProof w:val="0"/>
          <w:szCs w:val="22"/>
          <w:lang w:val="sl-SI"/>
        </w:rPr>
        <w:t>Če ste uporabili večji odmerek zdravila Refixia, kot bi smeli</w:t>
      </w:r>
    </w:p>
    <w:p w:rsidR="00545EF5" w:rsidRPr="00F87E57" w:rsidRDefault="00307F23" w:rsidP="00262EAE">
      <w:pPr>
        <w:tabs>
          <w:tab w:val="clear" w:pos="567"/>
        </w:tabs>
        <w:outlineLvl w:val="0"/>
        <w:rPr>
          <w:noProof w:val="0"/>
          <w:szCs w:val="22"/>
          <w:lang w:val="sl-SI"/>
        </w:rPr>
      </w:pPr>
      <w:r w:rsidRPr="00F87E57">
        <w:rPr>
          <w:noProof w:val="0"/>
          <w:szCs w:val="22"/>
          <w:lang w:val="sl-SI"/>
        </w:rPr>
        <w:t xml:space="preserve">Če ste uporabili večji odmerek zdravila </w:t>
      </w:r>
      <w:r w:rsidR="005E05CE" w:rsidRPr="00F87E57">
        <w:rPr>
          <w:noProof w:val="0"/>
          <w:szCs w:val="22"/>
          <w:lang w:val="sl-SI"/>
        </w:rPr>
        <w:t>Refixia</w:t>
      </w:r>
      <w:r w:rsidRPr="00F87E57">
        <w:rPr>
          <w:noProof w:val="0"/>
          <w:szCs w:val="22"/>
          <w:lang w:val="sl-SI"/>
        </w:rPr>
        <w:t>, kot bi smeli, se posvetujte z zdravnikom</w:t>
      </w:r>
      <w:r w:rsidR="00545EF5" w:rsidRPr="00F87E57">
        <w:rPr>
          <w:noProof w:val="0"/>
          <w:szCs w:val="22"/>
          <w:lang w:val="sl-SI"/>
        </w:rPr>
        <w:t>.</w:t>
      </w:r>
    </w:p>
    <w:p w:rsidR="00764B49" w:rsidRPr="00F87E57" w:rsidRDefault="00764B49" w:rsidP="00262EAE">
      <w:pPr>
        <w:tabs>
          <w:tab w:val="clear" w:pos="567"/>
        </w:tabs>
        <w:outlineLvl w:val="0"/>
        <w:rPr>
          <w:noProof w:val="0"/>
          <w:szCs w:val="22"/>
          <w:lang w:val="sl-SI"/>
        </w:rPr>
      </w:pPr>
    </w:p>
    <w:p w:rsidR="008217D1" w:rsidRPr="00F87E57" w:rsidRDefault="009E6446" w:rsidP="00262EAE">
      <w:pPr>
        <w:tabs>
          <w:tab w:val="clear" w:pos="567"/>
        </w:tabs>
        <w:outlineLvl w:val="0"/>
        <w:rPr>
          <w:noProof w:val="0"/>
          <w:szCs w:val="22"/>
          <w:lang w:val="sl-SI"/>
        </w:rPr>
      </w:pPr>
      <w:r w:rsidRPr="00F87E57">
        <w:rPr>
          <w:noProof w:val="0"/>
          <w:szCs w:val="22"/>
          <w:lang w:val="sl-SI"/>
        </w:rPr>
        <w:t>Če ste za zaustavitev krvavitve morali znatno povečati uporabo zdravila Refixia, se nemudoma posvetujte z zdravnikom.</w:t>
      </w:r>
      <w:r w:rsidR="00764B49" w:rsidRPr="00F87E57">
        <w:rPr>
          <w:noProof w:val="0"/>
          <w:szCs w:val="22"/>
          <w:lang w:val="sl-SI"/>
        </w:rPr>
        <w:t xml:space="preserve"> </w:t>
      </w:r>
      <w:r w:rsidR="0054133F" w:rsidRPr="00F87E57">
        <w:rPr>
          <w:noProof w:val="0"/>
          <w:szCs w:val="22"/>
          <w:lang w:val="sl-SI"/>
        </w:rPr>
        <w:t>Za nadaljnje informacije glejte poglavje </w:t>
      </w:r>
      <w:r w:rsidR="00764B49" w:rsidRPr="00F87E57">
        <w:rPr>
          <w:noProof w:val="0"/>
          <w:szCs w:val="22"/>
          <w:lang w:val="sl-SI"/>
        </w:rPr>
        <w:t>2 “</w:t>
      </w:r>
      <w:r w:rsidR="0094716F" w:rsidRPr="00F87E57">
        <w:rPr>
          <w:noProof w:val="0"/>
          <w:szCs w:val="22"/>
          <w:lang w:val="sl-SI"/>
        </w:rPr>
        <w:t>Alergijske reakcije in razvoj zaviralcev</w:t>
      </w:r>
      <w:r w:rsidR="00764B49"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9B36EA" w:rsidP="00262EAE">
      <w:pPr>
        <w:tabs>
          <w:tab w:val="clear" w:pos="567"/>
        </w:tabs>
        <w:outlineLvl w:val="0"/>
        <w:rPr>
          <w:noProof w:val="0"/>
          <w:szCs w:val="22"/>
          <w:lang w:val="sl-SI"/>
        </w:rPr>
      </w:pPr>
      <w:r w:rsidRPr="00F87E57">
        <w:rPr>
          <w:b/>
          <w:noProof w:val="0"/>
          <w:szCs w:val="22"/>
          <w:lang w:val="sl-SI"/>
        </w:rPr>
        <w:t xml:space="preserve">Če ste pozabili uporabiti zdravilo </w:t>
      </w:r>
      <w:r w:rsidR="005E05CE" w:rsidRPr="00F87E57">
        <w:rPr>
          <w:b/>
          <w:noProof w:val="0"/>
          <w:szCs w:val="22"/>
          <w:lang w:val="sl-SI"/>
        </w:rPr>
        <w:t>Refixia</w:t>
      </w:r>
    </w:p>
    <w:p w:rsidR="00545EF5" w:rsidRPr="00F87E57" w:rsidRDefault="00F87F90" w:rsidP="00262EAE">
      <w:pPr>
        <w:tabs>
          <w:tab w:val="clear" w:pos="567"/>
        </w:tabs>
        <w:outlineLvl w:val="0"/>
        <w:rPr>
          <w:noProof w:val="0"/>
          <w:szCs w:val="22"/>
          <w:lang w:val="sl-SI"/>
        </w:rPr>
      </w:pPr>
      <w:r w:rsidRPr="00F87E57">
        <w:rPr>
          <w:noProof w:val="0"/>
          <w:szCs w:val="22"/>
          <w:lang w:val="sl-SI"/>
        </w:rPr>
        <w:t>Če ste pozabili uporabiti odmerek, pozabljeni odmerek injicirajte takoj</w:t>
      </w:r>
      <w:r w:rsidR="00297690" w:rsidRPr="00F87E57">
        <w:rPr>
          <w:noProof w:val="0"/>
          <w:szCs w:val="22"/>
          <w:lang w:val="sl-SI"/>
        </w:rPr>
        <w:t>,</w:t>
      </w:r>
      <w:r w:rsidRPr="00F87E57">
        <w:rPr>
          <w:noProof w:val="0"/>
          <w:szCs w:val="22"/>
          <w:lang w:val="sl-SI"/>
        </w:rPr>
        <w:t xml:space="preserve"> ko se spomnite. Ne injicirajte dvojnega odmerka, če ste pozabili injicirati prejšnji odmerek</w:t>
      </w:r>
      <w:r w:rsidR="00545EF5" w:rsidRPr="00F87E57">
        <w:rPr>
          <w:noProof w:val="0"/>
          <w:szCs w:val="22"/>
          <w:lang w:val="sl-SI"/>
        </w:rPr>
        <w:t xml:space="preserve">. </w:t>
      </w:r>
      <w:r w:rsidRPr="00F87E57">
        <w:rPr>
          <w:noProof w:val="0"/>
          <w:szCs w:val="22"/>
          <w:lang w:val="sl-SI"/>
        </w:rPr>
        <w:t xml:space="preserve">Če ste </w:t>
      </w:r>
      <w:r w:rsidR="00017AED" w:rsidRPr="00F87E57">
        <w:rPr>
          <w:noProof w:val="0"/>
          <w:szCs w:val="22"/>
          <w:lang w:val="sl-SI"/>
        </w:rPr>
        <w:t>v dvomih</w:t>
      </w:r>
      <w:r w:rsidRPr="00F87E57">
        <w:rPr>
          <w:noProof w:val="0"/>
          <w:szCs w:val="22"/>
          <w:lang w:val="sl-SI"/>
        </w:rPr>
        <w:t>, se posvetujte z zdravnikom</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9B36EA" w:rsidP="00262EAE">
      <w:pPr>
        <w:tabs>
          <w:tab w:val="clear" w:pos="567"/>
        </w:tabs>
        <w:outlineLvl w:val="0"/>
        <w:rPr>
          <w:noProof w:val="0"/>
          <w:szCs w:val="22"/>
          <w:lang w:val="sl-SI"/>
        </w:rPr>
      </w:pPr>
      <w:r w:rsidRPr="00F87E57">
        <w:rPr>
          <w:b/>
          <w:noProof w:val="0"/>
          <w:szCs w:val="22"/>
          <w:lang w:val="sl-SI"/>
        </w:rPr>
        <w:t xml:space="preserve">Če ste prenehali uporabljati zdravilo </w:t>
      </w:r>
      <w:r w:rsidR="005E05CE" w:rsidRPr="00F87E57">
        <w:rPr>
          <w:b/>
          <w:noProof w:val="0"/>
          <w:szCs w:val="22"/>
          <w:lang w:val="sl-SI"/>
        </w:rPr>
        <w:t>Refixia</w:t>
      </w:r>
    </w:p>
    <w:p w:rsidR="00545EF5" w:rsidRPr="00F87E57" w:rsidRDefault="005D3197" w:rsidP="00262EAE">
      <w:pPr>
        <w:tabs>
          <w:tab w:val="clear" w:pos="567"/>
        </w:tabs>
        <w:outlineLvl w:val="0"/>
        <w:rPr>
          <w:noProof w:val="0"/>
          <w:szCs w:val="22"/>
          <w:lang w:val="sl-SI"/>
        </w:rPr>
      </w:pPr>
      <w:r w:rsidRPr="00F87E57">
        <w:rPr>
          <w:noProof w:val="0"/>
          <w:szCs w:val="22"/>
          <w:lang w:val="sl-SI"/>
        </w:rPr>
        <w:t xml:space="preserve">Če prenehate z uporabo zdravila </w:t>
      </w:r>
      <w:r w:rsidR="005E05CE" w:rsidRPr="00F87E57">
        <w:rPr>
          <w:noProof w:val="0"/>
          <w:szCs w:val="22"/>
          <w:lang w:val="sl-SI"/>
        </w:rPr>
        <w:t>Refixia</w:t>
      </w:r>
      <w:r w:rsidR="00297690" w:rsidRPr="00F87E57">
        <w:rPr>
          <w:noProof w:val="0"/>
          <w:szCs w:val="22"/>
          <w:lang w:val="sl-SI"/>
        </w:rPr>
        <w:t>,</w:t>
      </w:r>
      <w:r w:rsidRPr="00F87E57">
        <w:rPr>
          <w:noProof w:val="0"/>
          <w:szCs w:val="22"/>
          <w:lang w:val="sl-SI"/>
        </w:rPr>
        <w:t xml:space="preserve"> morda ne boste več </w:t>
      </w:r>
      <w:r w:rsidR="00494628" w:rsidRPr="00F87E57">
        <w:rPr>
          <w:noProof w:val="0"/>
          <w:szCs w:val="22"/>
          <w:lang w:val="sl-SI"/>
        </w:rPr>
        <w:t>zaščiteni</w:t>
      </w:r>
      <w:r w:rsidRPr="00F87E57">
        <w:rPr>
          <w:noProof w:val="0"/>
          <w:szCs w:val="22"/>
          <w:lang w:val="sl-SI"/>
        </w:rPr>
        <w:t xml:space="preserve"> pred pojavom krvavitve ali </w:t>
      </w:r>
      <w:r w:rsidR="00B94107" w:rsidRPr="00F87E57">
        <w:rPr>
          <w:noProof w:val="0"/>
          <w:szCs w:val="22"/>
          <w:lang w:val="sl-SI"/>
        </w:rPr>
        <w:t xml:space="preserve">pa se </w:t>
      </w:r>
      <w:r w:rsidRPr="00F87E57">
        <w:rPr>
          <w:noProof w:val="0"/>
          <w:szCs w:val="22"/>
          <w:lang w:val="sl-SI"/>
        </w:rPr>
        <w:t xml:space="preserve">trenutna </w:t>
      </w:r>
      <w:r w:rsidR="00494628" w:rsidRPr="00F87E57">
        <w:rPr>
          <w:noProof w:val="0"/>
          <w:szCs w:val="22"/>
          <w:lang w:val="sl-SI"/>
        </w:rPr>
        <w:t>krvavitev</w:t>
      </w:r>
      <w:r w:rsidRPr="00F87E57">
        <w:rPr>
          <w:noProof w:val="0"/>
          <w:szCs w:val="22"/>
          <w:lang w:val="sl-SI"/>
        </w:rPr>
        <w:t xml:space="preserve"> morda ne bo ustavila. Ne prenehajte uporabljati zdravila Refixia, ne da bi se o tem prej posvetovali z zdravnikom</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9B36EA" w:rsidP="00262EAE">
      <w:pPr>
        <w:tabs>
          <w:tab w:val="clear" w:pos="567"/>
        </w:tabs>
        <w:outlineLvl w:val="0"/>
        <w:rPr>
          <w:noProof w:val="0"/>
          <w:szCs w:val="22"/>
          <w:lang w:val="sl-SI"/>
        </w:rPr>
      </w:pPr>
      <w:r w:rsidRPr="00F87E57">
        <w:rPr>
          <w:noProof w:val="0"/>
          <w:szCs w:val="22"/>
          <w:lang w:val="sl-SI"/>
        </w:rPr>
        <w:t>Če imate dodatna vprašanja o uporabi zdravila, se posvetujte z zdravnikom.</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4.</w:t>
      </w:r>
      <w:r w:rsidRPr="00F87E57">
        <w:rPr>
          <w:b/>
          <w:noProof w:val="0"/>
          <w:szCs w:val="22"/>
          <w:lang w:val="sl-SI"/>
        </w:rPr>
        <w:tab/>
      </w:r>
      <w:r w:rsidR="00F8120C" w:rsidRPr="00F87E57">
        <w:rPr>
          <w:b/>
          <w:noProof w:val="0"/>
          <w:szCs w:val="22"/>
          <w:lang w:val="sl-SI"/>
        </w:rPr>
        <w:t>Možni neželeni učinki</w:t>
      </w:r>
    </w:p>
    <w:p w:rsidR="00545EF5" w:rsidRPr="00F87E57" w:rsidRDefault="00545EF5" w:rsidP="00262EAE">
      <w:pPr>
        <w:tabs>
          <w:tab w:val="clear" w:pos="567"/>
        </w:tabs>
        <w:outlineLvl w:val="0"/>
        <w:rPr>
          <w:noProof w:val="0"/>
          <w:szCs w:val="22"/>
          <w:lang w:val="sl-SI"/>
        </w:rPr>
      </w:pPr>
    </w:p>
    <w:p w:rsidR="00545EF5" w:rsidRPr="00F87E57" w:rsidRDefault="003518D4" w:rsidP="00262EAE">
      <w:pPr>
        <w:tabs>
          <w:tab w:val="clear" w:pos="567"/>
        </w:tabs>
        <w:outlineLvl w:val="0"/>
        <w:rPr>
          <w:noProof w:val="0"/>
          <w:szCs w:val="22"/>
          <w:lang w:val="sl-SI"/>
        </w:rPr>
      </w:pPr>
      <w:r w:rsidRPr="00F87E57">
        <w:rPr>
          <w:noProof w:val="0"/>
          <w:szCs w:val="22"/>
          <w:lang w:val="sl-SI"/>
        </w:rPr>
        <w:t>Kot vsa zdravila ima lahko tudi to zdravilo neželene učinke, ki pa se ne pojavijo pri vseh bolnikih.</w:t>
      </w:r>
    </w:p>
    <w:p w:rsidR="00947A60" w:rsidRPr="00F87E57" w:rsidRDefault="00947A60" w:rsidP="00262EAE">
      <w:pPr>
        <w:tabs>
          <w:tab w:val="clear" w:pos="567"/>
        </w:tabs>
        <w:outlineLvl w:val="0"/>
        <w:rPr>
          <w:noProof w:val="0"/>
          <w:szCs w:val="22"/>
          <w:lang w:val="sl-SI"/>
        </w:rPr>
      </w:pPr>
    </w:p>
    <w:p w:rsidR="00545EF5" w:rsidRPr="00F87E57" w:rsidRDefault="008F2244" w:rsidP="00262EAE">
      <w:pPr>
        <w:tabs>
          <w:tab w:val="clear" w:pos="567"/>
        </w:tabs>
        <w:outlineLvl w:val="0"/>
        <w:rPr>
          <w:noProof w:val="0"/>
          <w:szCs w:val="22"/>
          <w:lang w:val="sl-SI"/>
        </w:rPr>
      </w:pPr>
      <w:r w:rsidRPr="00F87E57">
        <w:rPr>
          <w:noProof w:val="0"/>
          <w:szCs w:val="22"/>
          <w:lang w:val="sl-SI"/>
        </w:rPr>
        <w:t>Pri uporabi tega zdravila se lahko pojavijo alergijske reakcije</w:t>
      </w:r>
      <w:r w:rsidR="00545EF5" w:rsidRPr="00F87E57">
        <w:rPr>
          <w:noProof w:val="0"/>
          <w:szCs w:val="22"/>
          <w:lang w:val="sl-SI"/>
        </w:rPr>
        <w:t>.</w:t>
      </w:r>
    </w:p>
    <w:p w:rsidR="004469C3" w:rsidRPr="00F87E57" w:rsidRDefault="00965AD3" w:rsidP="00262EAE">
      <w:pPr>
        <w:tabs>
          <w:tab w:val="clear" w:pos="567"/>
        </w:tabs>
        <w:outlineLvl w:val="0"/>
        <w:rPr>
          <w:noProof w:val="0"/>
          <w:szCs w:val="22"/>
          <w:lang w:val="sl-SI"/>
        </w:rPr>
      </w:pPr>
      <w:r w:rsidRPr="00F87E57">
        <w:rPr>
          <w:noProof w:val="0"/>
          <w:szCs w:val="22"/>
          <w:lang w:val="sl-SI"/>
        </w:rPr>
        <w:t>Če pride do pojava</w:t>
      </w:r>
      <w:r w:rsidR="00B65925" w:rsidRPr="00F87E57">
        <w:rPr>
          <w:noProof w:val="0"/>
          <w:szCs w:val="22"/>
          <w:lang w:val="sl-SI"/>
        </w:rPr>
        <w:t xml:space="preserve"> </w:t>
      </w:r>
      <w:r w:rsidR="008F2244" w:rsidRPr="00F87E57">
        <w:rPr>
          <w:noProof w:val="0"/>
          <w:szCs w:val="22"/>
          <w:lang w:val="sl-SI"/>
        </w:rPr>
        <w:t>nenadne in hude alergijske reakcije (npr</w:t>
      </w:r>
      <w:r w:rsidR="006F7E7E" w:rsidRPr="00F87E57">
        <w:rPr>
          <w:noProof w:val="0"/>
          <w:szCs w:val="22"/>
          <w:lang w:val="sl-SI"/>
        </w:rPr>
        <w:t>. anafilaktična reakcija</w:t>
      </w:r>
      <w:r w:rsidR="00B65925" w:rsidRPr="00F87E57">
        <w:rPr>
          <w:noProof w:val="0"/>
          <w:szCs w:val="22"/>
          <w:lang w:val="sl-SI"/>
        </w:rPr>
        <w:t>)</w:t>
      </w:r>
      <w:r w:rsidRPr="00F87E57">
        <w:rPr>
          <w:noProof w:val="0"/>
          <w:szCs w:val="22"/>
          <w:lang w:val="sl-SI"/>
        </w:rPr>
        <w:t>,</w:t>
      </w:r>
      <w:r w:rsidR="00B65925" w:rsidRPr="00F87E57">
        <w:rPr>
          <w:noProof w:val="0"/>
          <w:szCs w:val="22"/>
          <w:lang w:val="sl-SI"/>
        </w:rPr>
        <w:t xml:space="preserve"> </w:t>
      </w:r>
      <w:r w:rsidR="00E636A2" w:rsidRPr="00F87E57">
        <w:rPr>
          <w:noProof w:val="0"/>
          <w:szCs w:val="22"/>
          <w:lang w:val="sl-SI"/>
        </w:rPr>
        <w:t>morate</w:t>
      </w:r>
      <w:r w:rsidR="00AE1ED2" w:rsidRPr="00F87E57">
        <w:rPr>
          <w:noProof w:val="0"/>
          <w:szCs w:val="22"/>
          <w:lang w:val="sl-SI"/>
        </w:rPr>
        <w:t xml:space="preserve"> </w:t>
      </w:r>
      <w:r w:rsidR="006F7E7E" w:rsidRPr="00F87E57">
        <w:rPr>
          <w:noProof w:val="0"/>
          <w:szCs w:val="22"/>
          <w:lang w:val="sl-SI"/>
        </w:rPr>
        <w:t>takoj prekiniti z injiciranjem zdravila</w:t>
      </w:r>
      <w:r w:rsidR="00AE1ED2" w:rsidRPr="00F87E57">
        <w:rPr>
          <w:noProof w:val="0"/>
          <w:szCs w:val="22"/>
          <w:lang w:val="sl-SI"/>
        </w:rPr>
        <w:t xml:space="preserve">. Nemudoma </w:t>
      </w:r>
      <w:r w:rsidR="00BC12C9" w:rsidRPr="00F87E57">
        <w:rPr>
          <w:noProof w:val="0"/>
          <w:szCs w:val="22"/>
          <w:lang w:val="sl-SI"/>
        </w:rPr>
        <w:t xml:space="preserve">se </w:t>
      </w:r>
      <w:r w:rsidR="00E636A2" w:rsidRPr="00F87E57">
        <w:rPr>
          <w:noProof w:val="0"/>
          <w:szCs w:val="22"/>
          <w:lang w:val="sl-SI"/>
        </w:rPr>
        <w:t>posvetujte z zdravnikom ali poiščite</w:t>
      </w:r>
      <w:r w:rsidR="00AE1ED2" w:rsidRPr="00F87E57">
        <w:rPr>
          <w:noProof w:val="0"/>
          <w:szCs w:val="22"/>
          <w:lang w:val="sl-SI"/>
        </w:rPr>
        <w:t xml:space="preserve"> zdravniško pomoč</w:t>
      </w:r>
      <w:r w:rsidR="00CB7DB9" w:rsidRPr="00F87E57">
        <w:rPr>
          <w:noProof w:val="0"/>
          <w:szCs w:val="22"/>
          <w:lang w:val="sl-SI"/>
        </w:rPr>
        <w:t xml:space="preserve"> v najbližjem urgentne</w:t>
      </w:r>
      <w:r w:rsidR="00BC12C9" w:rsidRPr="00F87E57">
        <w:rPr>
          <w:noProof w:val="0"/>
          <w:szCs w:val="22"/>
          <w:lang w:val="sl-SI"/>
        </w:rPr>
        <w:t>m</w:t>
      </w:r>
      <w:r w:rsidR="00CB7DB9" w:rsidRPr="00F87E57">
        <w:rPr>
          <w:noProof w:val="0"/>
          <w:szCs w:val="22"/>
          <w:lang w:val="sl-SI"/>
        </w:rPr>
        <w:t xml:space="preserve"> centru, če opazite zgodnje znake alergijske reakcije, kot so</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CB7DB9" w:rsidRPr="00F87E57">
        <w:rPr>
          <w:noProof w:val="0"/>
          <w:szCs w:val="22"/>
          <w:lang w:val="sl-SI"/>
        </w:rPr>
        <w:t>težave pri požiranju ali dihanju</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2604CA" w:rsidRPr="00F87E57">
        <w:rPr>
          <w:noProof w:val="0"/>
          <w:szCs w:val="22"/>
          <w:lang w:val="sl-SI"/>
        </w:rPr>
        <w:t>sopeče ali piskajoče dihanje</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802ED6" w:rsidRPr="00F87E57">
        <w:rPr>
          <w:noProof w:val="0"/>
          <w:szCs w:val="22"/>
          <w:lang w:val="sl-SI"/>
        </w:rPr>
        <w:t>stiskanje v prsnem košu</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802ED6" w:rsidRPr="00F87E57">
        <w:rPr>
          <w:noProof w:val="0"/>
          <w:szCs w:val="22"/>
          <w:lang w:val="sl-SI"/>
        </w:rPr>
        <w:t xml:space="preserve">rdečina in/ali </w:t>
      </w:r>
      <w:r w:rsidR="00965486" w:rsidRPr="00F87E57">
        <w:rPr>
          <w:noProof w:val="0"/>
          <w:szCs w:val="22"/>
          <w:lang w:val="sl-SI"/>
        </w:rPr>
        <w:t>otekanje</w:t>
      </w:r>
      <w:r w:rsidR="00802ED6" w:rsidRPr="00F87E57">
        <w:rPr>
          <w:noProof w:val="0"/>
          <w:szCs w:val="22"/>
          <w:lang w:val="sl-SI"/>
        </w:rPr>
        <w:t xml:space="preserve"> ustnic, jezika, obraza ali rok</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965486" w:rsidRPr="00F87E57">
        <w:rPr>
          <w:noProof w:val="0"/>
          <w:szCs w:val="22"/>
          <w:lang w:val="sl-SI"/>
        </w:rPr>
        <w:t xml:space="preserve">kožni </w:t>
      </w:r>
      <w:r w:rsidR="00CD32D7" w:rsidRPr="00F87E57">
        <w:rPr>
          <w:noProof w:val="0"/>
          <w:szCs w:val="22"/>
          <w:lang w:val="sl-SI"/>
        </w:rPr>
        <w:t xml:space="preserve">izpuščaj, koprivnica </w:t>
      </w:r>
      <w:r w:rsidR="00FE17DF" w:rsidRPr="00F87E57">
        <w:rPr>
          <w:noProof w:val="0"/>
          <w:szCs w:val="22"/>
          <w:lang w:val="sl-SI"/>
        </w:rPr>
        <w:t>ali srbenje</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FE17DF" w:rsidRPr="00F87E57">
        <w:rPr>
          <w:noProof w:val="0"/>
          <w:szCs w:val="22"/>
          <w:lang w:val="sl-SI"/>
        </w:rPr>
        <w:t xml:space="preserve">bleda in hladna koža, </w:t>
      </w:r>
      <w:r w:rsidR="00015D8E" w:rsidRPr="00F87E57">
        <w:rPr>
          <w:noProof w:val="0"/>
          <w:szCs w:val="22"/>
          <w:lang w:val="sl-SI"/>
        </w:rPr>
        <w:t>hiter srčni utrip</w:t>
      </w:r>
      <w:r w:rsidR="00FE17DF" w:rsidRPr="00F87E57">
        <w:rPr>
          <w:noProof w:val="0"/>
          <w:szCs w:val="22"/>
          <w:lang w:val="sl-SI"/>
        </w:rPr>
        <w:t xml:space="preserve"> in/ali omotica (nizek krvni tlak)</w:t>
      </w:r>
    </w:p>
    <w:p w:rsidR="00545EF5" w:rsidRPr="00F87E57" w:rsidRDefault="00545EF5" w:rsidP="00262EAE">
      <w:pPr>
        <w:tabs>
          <w:tab w:val="clear" w:pos="567"/>
        </w:tabs>
        <w:outlineLvl w:val="0"/>
        <w:rPr>
          <w:noProof w:val="0"/>
          <w:szCs w:val="22"/>
          <w:lang w:val="sl-SI"/>
        </w:rPr>
      </w:pPr>
    </w:p>
    <w:p w:rsidR="00545EF5" w:rsidRPr="00F87E57" w:rsidRDefault="00FE17DF" w:rsidP="00262EAE">
      <w:pPr>
        <w:tabs>
          <w:tab w:val="clear" w:pos="567"/>
        </w:tabs>
        <w:outlineLvl w:val="0"/>
        <w:rPr>
          <w:noProof w:val="0"/>
          <w:szCs w:val="22"/>
          <w:lang w:val="sl-SI"/>
        </w:rPr>
      </w:pPr>
      <w:r w:rsidRPr="00F87E57">
        <w:rPr>
          <w:b/>
          <w:noProof w:val="0"/>
          <w:szCs w:val="22"/>
          <w:lang w:val="sl-SI"/>
        </w:rPr>
        <w:t>Pri uporabi zdravila Refixia so poročali o naslednjih neželenih učinkih</w:t>
      </w:r>
      <w:r w:rsidR="00545EF5" w:rsidRPr="00F87E57">
        <w:rPr>
          <w:b/>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FE17DF" w:rsidP="00262EAE">
      <w:pPr>
        <w:tabs>
          <w:tab w:val="clear" w:pos="567"/>
        </w:tabs>
        <w:outlineLvl w:val="0"/>
        <w:rPr>
          <w:noProof w:val="0"/>
          <w:szCs w:val="22"/>
          <w:lang w:val="sl-SI"/>
        </w:rPr>
      </w:pPr>
      <w:r w:rsidRPr="00F87E57">
        <w:rPr>
          <w:b/>
          <w:noProof w:val="0"/>
          <w:szCs w:val="22"/>
          <w:lang w:val="sl-SI"/>
        </w:rPr>
        <w:t>Pogosti neželeni učinki</w:t>
      </w:r>
      <w:r w:rsidR="00545EF5" w:rsidRPr="00F87E57">
        <w:rPr>
          <w:b/>
          <w:noProof w:val="0"/>
          <w:szCs w:val="22"/>
          <w:lang w:val="sl-SI"/>
        </w:rPr>
        <w:t xml:space="preserve"> </w:t>
      </w:r>
      <w:r w:rsidR="00545EF5" w:rsidRPr="00F87E57">
        <w:rPr>
          <w:noProof w:val="0"/>
          <w:szCs w:val="22"/>
          <w:lang w:val="sl-SI"/>
        </w:rPr>
        <w:t>(</w:t>
      </w:r>
      <w:r w:rsidR="00E664B4" w:rsidRPr="00F87E57">
        <w:rPr>
          <w:noProof w:val="0"/>
          <w:szCs w:val="22"/>
          <w:lang w:val="sl-SI"/>
        </w:rPr>
        <w:t>pojavijo se lahko pri največ 1 od 10 </w:t>
      </w:r>
      <w:r w:rsidR="00252F0F" w:rsidRPr="00F87E57">
        <w:rPr>
          <w:noProof w:val="0"/>
          <w:szCs w:val="22"/>
          <w:lang w:val="sl-SI"/>
        </w:rPr>
        <w:t>bolnikov</w:t>
      </w:r>
      <w:r w:rsidR="00545EF5" w:rsidRPr="00F87E57">
        <w:rPr>
          <w:noProof w:val="0"/>
          <w:szCs w:val="22"/>
          <w:lang w:val="sl-SI"/>
        </w:rPr>
        <w:t>)</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145922" w:rsidRPr="00F87E57">
        <w:rPr>
          <w:noProof w:val="0"/>
          <w:szCs w:val="22"/>
          <w:lang w:val="sl-SI"/>
        </w:rPr>
        <w:t>srbenje</w:t>
      </w:r>
      <w:r w:rsidRPr="00F87E57">
        <w:rPr>
          <w:noProof w:val="0"/>
          <w:szCs w:val="22"/>
          <w:lang w:val="sl-SI"/>
        </w:rPr>
        <w:t xml:space="preserve"> (pruritus)</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145922" w:rsidRPr="00F87E57">
        <w:rPr>
          <w:noProof w:val="0"/>
          <w:szCs w:val="22"/>
          <w:lang w:val="sl-SI"/>
        </w:rPr>
        <w:t>kožne reakcije na mestu injiciranja zdravila</w:t>
      </w:r>
    </w:p>
    <w:p w:rsidR="002A3F88" w:rsidRPr="00F87E57" w:rsidRDefault="002A3F88" w:rsidP="002A3F88">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4524EC">
        <w:rPr>
          <w:noProof w:val="0"/>
          <w:szCs w:val="22"/>
          <w:lang w:val="sl-SI"/>
        </w:rPr>
        <w:t xml:space="preserve">slabost </w:t>
      </w:r>
      <w:r w:rsidRPr="00F87E57">
        <w:rPr>
          <w:noProof w:val="0"/>
          <w:szCs w:val="22"/>
          <w:lang w:val="sl-SI"/>
        </w:rPr>
        <w:t>(</w:t>
      </w:r>
      <w:r w:rsidR="00AC3FD1" w:rsidRPr="00F87E57">
        <w:rPr>
          <w:noProof w:val="0"/>
          <w:szCs w:val="22"/>
          <w:lang w:val="sl-SI"/>
        </w:rPr>
        <w:t>navzea</w:t>
      </w:r>
      <w:r w:rsidRPr="00F87E57">
        <w:rPr>
          <w:noProof w:val="0"/>
          <w:szCs w:val="22"/>
          <w:lang w:val="sl-SI"/>
        </w:rPr>
        <w:t>)</w:t>
      </w:r>
    </w:p>
    <w:p w:rsidR="002A3F88" w:rsidRPr="003D089F" w:rsidRDefault="002A3F88"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AC3FD1" w:rsidRPr="00F87E57">
        <w:rPr>
          <w:noProof w:val="0"/>
          <w:szCs w:val="22"/>
          <w:lang w:val="sl-SI"/>
        </w:rPr>
        <w:t>huda utrujenost</w:t>
      </w:r>
    </w:p>
    <w:p w:rsidR="00545EF5" w:rsidRPr="00F87E57" w:rsidRDefault="00545EF5" w:rsidP="00262EAE">
      <w:pPr>
        <w:tabs>
          <w:tab w:val="clear" w:pos="567"/>
        </w:tabs>
        <w:outlineLvl w:val="0"/>
        <w:rPr>
          <w:noProof w:val="0"/>
          <w:szCs w:val="22"/>
          <w:lang w:val="sl-SI"/>
        </w:rPr>
      </w:pPr>
    </w:p>
    <w:p w:rsidR="00545EF5" w:rsidRPr="00F87E57" w:rsidRDefault="00FE17DF" w:rsidP="00262EAE">
      <w:pPr>
        <w:tabs>
          <w:tab w:val="clear" w:pos="567"/>
        </w:tabs>
        <w:outlineLvl w:val="0"/>
        <w:rPr>
          <w:noProof w:val="0"/>
          <w:szCs w:val="22"/>
          <w:lang w:val="sl-SI"/>
        </w:rPr>
      </w:pPr>
      <w:r w:rsidRPr="00F87E57">
        <w:rPr>
          <w:b/>
          <w:noProof w:val="0"/>
          <w:szCs w:val="22"/>
          <w:lang w:val="sl-SI"/>
        </w:rPr>
        <w:t>Občasni neželeni učinki</w:t>
      </w:r>
      <w:r w:rsidR="00545EF5" w:rsidRPr="00F87E57">
        <w:rPr>
          <w:b/>
          <w:noProof w:val="0"/>
          <w:szCs w:val="22"/>
          <w:lang w:val="sl-SI"/>
        </w:rPr>
        <w:t xml:space="preserve"> </w:t>
      </w:r>
      <w:r w:rsidR="00E664B4" w:rsidRPr="00F87E57">
        <w:rPr>
          <w:noProof w:val="0"/>
          <w:szCs w:val="22"/>
          <w:lang w:val="sl-SI"/>
        </w:rPr>
        <w:t>(pojavijo se lahko pri največ 1 od 100 </w:t>
      </w:r>
      <w:r w:rsidR="00252F0F" w:rsidRPr="00F87E57">
        <w:rPr>
          <w:noProof w:val="0"/>
          <w:szCs w:val="22"/>
          <w:lang w:val="sl-SI"/>
        </w:rPr>
        <w:t>bolnikov</w:t>
      </w:r>
      <w:r w:rsidR="00E664B4" w:rsidRPr="00F87E57">
        <w:rPr>
          <w:noProof w:val="0"/>
          <w:szCs w:val="22"/>
          <w:lang w:val="sl-SI"/>
        </w:rPr>
        <w:t>)</w:t>
      </w:r>
    </w:p>
    <w:p w:rsidR="00545EF5" w:rsidRPr="00F87E57" w:rsidRDefault="007A766B" w:rsidP="007A766B">
      <w:pPr>
        <w:ind w:left="567" w:hanging="567"/>
        <w:rPr>
          <w:noProof w:val="0"/>
          <w:lang w:val="sl-SI"/>
        </w:rPr>
      </w:pPr>
      <w:r w:rsidRPr="00F87E57">
        <w:rPr>
          <w:noProof w:val="0"/>
          <w:lang w:val="sl-SI"/>
        </w:rPr>
        <w:t>•</w:t>
      </w:r>
      <w:r w:rsidRPr="00F87E57">
        <w:rPr>
          <w:noProof w:val="0"/>
          <w:lang w:val="sl-SI"/>
        </w:rPr>
        <w:tab/>
      </w:r>
      <w:r w:rsidR="00145922" w:rsidRPr="00F87E57">
        <w:rPr>
          <w:noProof w:val="0"/>
          <w:lang w:val="sl-SI"/>
        </w:rPr>
        <w:t>alergijske reakcije (preobčutljivost)</w:t>
      </w:r>
      <w:r w:rsidR="0054275F">
        <w:rPr>
          <w:noProof w:val="0"/>
          <w:lang w:val="sl-SI"/>
        </w:rPr>
        <w:t>; t</w:t>
      </w:r>
      <w:r w:rsidR="00145922" w:rsidRPr="00F87E57">
        <w:rPr>
          <w:noProof w:val="0"/>
          <w:lang w:val="sl-SI"/>
        </w:rPr>
        <w:t>e lahko postanejo hude in so lahko smrtno nevarne</w:t>
      </w:r>
      <w:r w:rsidR="00267EEB" w:rsidRPr="00F87E57">
        <w:rPr>
          <w:noProof w:val="0"/>
          <w:lang w:val="sl-SI"/>
        </w:rPr>
        <w:t xml:space="preserve"> (</w:t>
      </w:r>
      <w:r w:rsidR="00145922" w:rsidRPr="00F87E57">
        <w:rPr>
          <w:noProof w:val="0"/>
          <w:lang w:val="sl-SI"/>
        </w:rPr>
        <w:t>anafilaktične reakcije</w:t>
      </w:r>
      <w:r w:rsidR="00267EEB" w:rsidRPr="00F87E57">
        <w:rPr>
          <w:noProof w:val="0"/>
          <w:lang w:val="sl-SI"/>
        </w:rPr>
        <w:t>)</w:t>
      </w:r>
    </w:p>
    <w:p w:rsidR="00112143" w:rsidRPr="00F87E57" w:rsidRDefault="00112143" w:rsidP="003D089F">
      <w:pPr>
        <w:ind w:left="567" w:hanging="567"/>
        <w:rPr>
          <w:noProof w:val="0"/>
          <w:lang w:val="sl-SI"/>
        </w:rPr>
      </w:pPr>
      <w:r w:rsidRPr="00F87E57">
        <w:rPr>
          <w:noProof w:val="0"/>
          <w:lang w:val="sl-SI"/>
        </w:rPr>
        <w:t>•</w:t>
      </w:r>
      <w:r w:rsidRPr="00F87E57">
        <w:rPr>
          <w:noProof w:val="0"/>
          <w:lang w:val="sl-SI"/>
        </w:rPr>
        <w:tab/>
      </w:r>
      <w:r w:rsidR="00B9232A" w:rsidRPr="00F87E57">
        <w:rPr>
          <w:noProof w:val="0"/>
          <w:lang w:val="sl-SI"/>
        </w:rPr>
        <w:t>srčne palpitacije</w:t>
      </w:r>
      <w:r w:rsidR="00A831B7">
        <w:rPr>
          <w:noProof w:val="0"/>
          <w:lang w:val="sl-SI"/>
        </w:rPr>
        <w:t xml:space="preserve"> </w:t>
      </w:r>
      <w:r w:rsidR="00A831B7" w:rsidRPr="00A831B7">
        <w:rPr>
          <w:noProof w:val="0"/>
          <w:lang w:val="sl-SI"/>
        </w:rPr>
        <w:t>(hitro ali močno utripanje srca)</w:t>
      </w:r>
    </w:p>
    <w:p w:rsidR="00112143" w:rsidRPr="003D089F" w:rsidRDefault="00112143" w:rsidP="00B6077E">
      <w:pPr>
        <w:ind w:left="567" w:hanging="567"/>
        <w:rPr>
          <w:noProof w:val="0"/>
          <w:lang w:val="sl-SI"/>
        </w:rPr>
      </w:pPr>
      <w:r w:rsidRPr="00F87E57">
        <w:rPr>
          <w:noProof w:val="0"/>
          <w:lang w:val="sl-SI"/>
        </w:rPr>
        <w:t>•</w:t>
      </w:r>
      <w:r w:rsidRPr="00F87E57">
        <w:rPr>
          <w:noProof w:val="0"/>
          <w:lang w:val="sl-SI"/>
        </w:rPr>
        <w:tab/>
      </w:r>
      <w:r w:rsidR="00AC3FD1" w:rsidRPr="00F87E57">
        <w:rPr>
          <w:noProof w:val="0"/>
          <w:lang w:val="sl-SI"/>
        </w:rPr>
        <w:t>vročinski oblivi</w:t>
      </w:r>
    </w:p>
    <w:p w:rsidR="00545EF5" w:rsidRPr="00F87E57" w:rsidRDefault="00545EF5" w:rsidP="00262EAE">
      <w:pPr>
        <w:tabs>
          <w:tab w:val="clear" w:pos="567"/>
        </w:tabs>
        <w:outlineLvl w:val="0"/>
        <w:rPr>
          <w:noProof w:val="0"/>
          <w:szCs w:val="22"/>
          <w:lang w:val="sl-SI"/>
        </w:rPr>
      </w:pPr>
    </w:p>
    <w:p w:rsidR="00545EF5" w:rsidRPr="00F87E57" w:rsidRDefault="00E664B4" w:rsidP="00262EAE">
      <w:pPr>
        <w:tabs>
          <w:tab w:val="clear" w:pos="567"/>
        </w:tabs>
        <w:outlineLvl w:val="0"/>
        <w:rPr>
          <w:noProof w:val="0"/>
          <w:szCs w:val="22"/>
          <w:lang w:val="sl-SI"/>
        </w:rPr>
      </w:pPr>
      <w:r w:rsidRPr="00F87E57">
        <w:rPr>
          <w:b/>
          <w:noProof w:val="0"/>
          <w:szCs w:val="22"/>
          <w:lang w:val="sl-SI"/>
        </w:rPr>
        <w:t>Neželeni učinki neznane pogostnosti</w:t>
      </w:r>
      <w:r w:rsidR="00545EF5" w:rsidRPr="00F87E57">
        <w:rPr>
          <w:b/>
          <w:noProof w:val="0"/>
          <w:szCs w:val="22"/>
          <w:lang w:val="sl-SI"/>
        </w:rPr>
        <w:t xml:space="preserve"> </w:t>
      </w:r>
      <w:r w:rsidR="00545EF5" w:rsidRPr="00F87E57">
        <w:rPr>
          <w:noProof w:val="0"/>
          <w:szCs w:val="22"/>
          <w:lang w:val="sl-SI"/>
        </w:rPr>
        <w:t>(</w:t>
      </w:r>
      <w:r w:rsidR="00BA73FC" w:rsidRPr="00F87E57">
        <w:rPr>
          <w:noProof w:val="0"/>
          <w:szCs w:val="22"/>
          <w:lang w:val="sl-SI"/>
        </w:rPr>
        <w:t>pogostnosti iz razpoložljivih podatkov ni mogoče oceniti</w:t>
      </w:r>
      <w:r w:rsidR="00112143" w:rsidRPr="00F87E57">
        <w:rPr>
          <w:noProof w:val="0"/>
          <w:szCs w:val="22"/>
          <w:lang w:val="sl-SI"/>
        </w:rPr>
        <w:t>)</w:t>
      </w:r>
    </w:p>
    <w:p w:rsidR="00545EF5" w:rsidRPr="00F87E57" w:rsidRDefault="00545EF5" w:rsidP="00262EAE">
      <w:pPr>
        <w:tabs>
          <w:tab w:val="clear" w:pos="567"/>
        </w:tabs>
        <w:outlineLvl w:val="0"/>
        <w:rPr>
          <w:noProof w:val="0"/>
          <w:szCs w:val="22"/>
          <w:lang w:val="sl-SI"/>
        </w:rPr>
      </w:pPr>
      <w:r w:rsidRPr="00F87E57">
        <w:rPr>
          <w:noProof w:val="0"/>
          <w:szCs w:val="22"/>
          <w:lang w:val="sl-SI"/>
        </w:rPr>
        <w:t>•</w:t>
      </w:r>
      <w:r w:rsidRPr="00F87E57">
        <w:rPr>
          <w:noProof w:val="0"/>
          <w:szCs w:val="22"/>
          <w:lang w:val="sl-SI"/>
        </w:rPr>
        <w:tab/>
      </w:r>
      <w:r w:rsidR="00145922" w:rsidRPr="00F87E57">
        <w:rPr>
          <w:noProof w:val="0"/>
          <w:szCs w:val="22"/>
          <w:lang w:val="sl-SI"/>
        </w:rPr>
        <w:t>nevtralizirajoča protitelesa</w:t>
      </w:r>
      <w:r w:rsidRPr="00F87E57">
        <w:rPr>
          <w:noProof w:val="0"/>
          <w:szCs w:val="22"/>
          <w:lang w:val="sl-SI"/>
        </w:rPr>
        <w:t xml:space="preserve"> (</w:t>
      </w:r>
      <w:r w:rsidR="00145922" w:rsidRPr="00F87E57">
        <w:rPr>
          <w:noProof w:val="0"/>
          <w:szCs w:val="22"/>
          <w:lang w:val="sl-SI"/>
        </w:rPr>
        <w:t>zaviralci</w:t>
      </w:r>
      <w:r w:rsidRPr="00F87E57">
        <w:rPr>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64381B" w:rsidP="00262EAE">
      <w:pPr>
        <w:tabs>
          <w:tab w:val="clear" w:pos="567"/>
        </w:tabs>
        <w:outlineLvl w:val="0"/>
        <w:rPr>
          <w:noProof w:val="0"/>
          <w:szCs w:val="22"/>
          <w:lang w:val="sl-SI"/>
        </w:rPr>
      </w:pPr>
      <w:r w:rsidRPr="00F87E57">
        <w:rPr>
          <w:b/>
          <w:noProof w:val="0"/>
          <w:szCs w:val="22"/>
          <w:lang w:val="sl-SI"/>
        </w:rPr>
        <w:t>Poročanje o neželenih učinkih</w:t>
      </w:r>
    </w:p>
    <w:p w:rsidR="00545EF5" w:rsidRPr="00F87E57" w:rsidRDefault="001C2FE0" w:rsidP="00262EAE">
      <w:pPr>
        <w:tabs>
          <w:tab w:val="clear" w:pos="567"/>
        </w:tabs>
        <w:outlineLvl w:val="0"/>
        <w:rPr>
          <w:noProof w:val="0"/>
          <w:szCs w:val="22"/>
          <w:lang w:val="sl-SI"/>
        </w:rPr>
      </w:pPr>
      <w:r w:rsidRPr="00F87E57">
        <w:rPr>
          <w:noProof w:val="0"/>
          <w:szCs w:val="22"/>
          <w:lang w:val="sl-SI"/>
        </w:rPr>
        <w:t xml:space="preserve">Če opazite katerega koli izmed neželenih učinkov, se posvetujte z zdravnikom, farmacevtom ali medicinsko sestro. Posvetujte se tudi, če opazite neželene učinke, ki niso navedeni v tem navodilu. O neželenih učinkih lahko poročate tudi neposredno na </w:t>
      </w:r>
      <w:r w:rsidRPr="00F87E57">
        <w:rPr>
          <w:noProof w:val="0"/>
          <w:szCs w:val="22"/>
          <w:highlight w:val="lightGray"/>
          <w:lang w:val="sl-SI"/>
        </w:rPr>
        <w:t xml:space="preserve">nacionalni center za poročanje, ki je naveden v </w:t>
      </w:r>
      <w:hyperlink r:id="rId13" w:history="1">
        <w:r w:rsidRPr="00F87E57">
          <w:rPr>
            <w:rStyle w:val="Hyperlink"/>
            <w:noProof w:val="0"/>
            <w:szCs w:val="22"/>
            <w:highlight w:val="lightGray"/>
            <w:lang w:val="sl-SI"/>
          </w:rPr>
          <w:t>Prilogi V</w:t>
        </w:r>
      </w:hyperlink>
      <w:r w:rsidRPr="00F87E57">
        <w:rPr>
          <w:noProof w:val="0"/>
          <w:szCs w:val="22"/>
          <w:lang w:val="sl-SI"/>
        </w:rPr>
        <w:t>. S tem, ko poročate o neželenih učinkih, lahko prispevate k zagotovitvi več informacij o varnosti tega zdravila.</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5.</w:t>
      </w:r>
      <w:r w:rsidRPr="00F87E57">
        <w:rPr>
          <w:b/>
          <w:noProof w:val="0"/>
          <w:szCs w:val="22"/>
          <w:lang w:val="sl-SI"/>
        </w:rPr>
        <w:tab/>
      </w:r>
      <w:r w:rsidR="00F8120C" w:rsidRPr="00F87E57">
        <w:rPr>
          <w:b/>
          <w:noProof w:val="0"/>
          <w:szCs w:val="22"/>
          <w:lang w:val="sl-SI"/>
        </w:rPr>
        <w:t>Shranjevanje zdravila Refixia</w:t>
      </w:r>
    </w:p>
    <w:p w:rsidR="00545EF5" w:rsidRPr="00F87E57" w:rsidRDefault="00545EF5" w:rsidP="00262EAE">
      <w:pPr>
        <w:tabs>
          <w:tab w:val="clear" w:pos="567"/>
        </w:tabs>
        <w:outlineLvl w:val="0"/>
        <w:rPr>
          <w:noProof w:val="0"/>
          <w:szCs w:val="22"/>
          <w:lang w:val="sl-SI"/>
        </w:rPr>
      </w:pPr>
    </w:p>
    <w:p w:rsidR="00545EF5" w:rsidRPr="00F87E57" w:rsidRDefault="0064381B" w:rsidP="00262EAE">
      <w:pPr>
        <w:tabs>
          <w:tab w:val="clear" w:pos="567"/>
        </w:tabs>
        <w:outlineLvl w:val="0"/>
        <w:rPr>
          <w:noProof w:val="0"/>
          <w:szCs w:val="22"/>
          <w:lang w:val="sl-SI"/>
        </w:rPr>
      </w:pPr>
      <w:r w:rsidRPr="00F87E57">
        <w:rPr>
          <w:noProof w:val="0"/>
          <w:szCs w:val="22"/>
          <w:lang w:val="sl-SI"/>
        </w:rPr>
        <w:t>Zdravilo shranjujte nedosegljivo otrokom!</w:t>
      </w:r>
    </w:p>
    <w:p w:rsidR="00545EF5" w:rsidRPr="00F87E57" w:rsidRDefault="00545EF5" w:rsidP="00262EAE">
      <w:pPr>
        <w:tabs>
          <w:tab w:val="clear" w:pos="567"/>
        </w:tabs>
        <w:outlineLvl w:val="0"/>
        <w:rPr>
          <w:noProof w:val="0"/>
          <w:szCs w:val="22"/>
          <w:lang w:val="sl-SI"/>
        </w:rPr>
      </w:pPr>
    </w:p>
    <w:p w:rsidR="00B07DFF" w:rsidRPr="00F87E57" w:rsidRDefault="00B07DFF" w:rsidP="00262EAE">
      <w:pPr>
        <w:tabs>
          <w:tab w:val="clear" w:pos="567"/>
        </w:tabs>
        <w:outlineLvl w:val="0"/>
        <w:rPr>
          <w:noProof w:val="0"/>
          <w:szCs w:val="22"/>
          <w:lang w:val="sl-SI"/>
        </w:rPr>
      </w:pPr>
      <w:r w:rsidRPr="00F87E57">
        <w:rPr>
          <w:noProof w:val="0"/>
          <w:szCs w:val="22"/>
          <w:lang w:val="sl-SI"/>
        </w:rPr>
        <w:t xml:space="preserve">Zdravila Refixia ne smete uporabljati po datumu izteka roka uporabnosti, ki je naveden na škatli in nalepki na viali ter napolnjeni injekcijski brizgi poleg oznake </w:t>
      </w:r>
      <w:r w:rsidR="001E31C6" w:rsidRPr="00F87E57">
        <w:rPr>
          <w:noProof w:val="0"/>
          <w:szCs w:val="22"/>
          <w:lang w:val="sl-SI"/>
        </w:rPr>
        <w:t>“</w:t>
      </w:r>
      <w:r w:rsidR="00252F0F" w:rsidRPr="00F87E57">
        <w:rPr>
          <w:noProof w:val="0"/>
          <w:szCs w:val="22"/>
          <w:lang w:val="sl-SI"/>
        </w:rPr>
        <w:t>EXP</w:t>
      </w:r>
      <w:r w:rsidR="001E31C6" w:rsidRPr="00F87E57">
        <w:rPr>
          <w:noProof w:val="0"/>
          <w:szCs w:val="22"/>
          <w:lang w:val="sl-SI"/>
        </w:rPr>
        <w:t xml:space="preserve">”. </w:t>
      </w:r>
      <w:r w:rsidRPr="00F87E57">
        <w:rPr>
          <w:noProof w:val="0"/>
          <w:szCs w:val="22"/>
          <w:lang w:val="sl-SI"/>
        </w:rPr>
        <w:t>Rok uporabnosti zdravila se izteče na zadnji dan navedenega meseca.</w:t>
      </w:r>
    </w:p>
    <w:p w:rsidR="00545EF5" w:rsidRPr="00F87E57" w:rsidRDefault="00545EF5" w:rsidP="00262EAE">
      <w:pPr>
        <w:tabs>
          <w:tab w:val="clear" w:pos="567"/>
        </w:tabs>
        <w:outlineLvl w:val="0"/>
        <w:rPr>
          <w:noProof w:val="0"/>
          <w:szCs w:val="22"/>
          <w:lang w:val="sl-SI"/>
        </w:rPr>
      </w:pPr>
    </w:p>
    <w:p w:rsidR="00545EF5" w:rsidRPr="00F87E57" w:rsidRDefault="003A1AD4" w:rsidP="00262EAE">
      <w:pPr>
        <w:tabs>
          <w:tab w:val="clear" w:pos="567"/>
        </w:tabs>
        <w:outlineLvl w:val="0"/>
        <w:rPr>
          <w:noProof w:val="0"/>
          <w:szCs w:val="22"/>
          <w:lang w:val="sl-SI"/>
        </w:rPr>
      </w:pPr>
      <w:r w:rsidRPr="00F87E57">
        <w:rPr>
          <w:noProof w:val="0"/>
          <w:szCs w:val="22"/>
          <w:lang w:val="sl-SI"/>
        </w:rPr>
        <w:t>Shranjujte v hladilniku (2 °C – 8 °C). Ne zamrzujte.</w:t>
      </w:r>
      <w:r w:rsidR="00EA1BCF" w:rsidRPr="00F87E57">
        <w:rPr>
          <w:noProof w:val="0"/>
          <w:szCs w:val="22"/>
          <w:lang w:val="sl-SI"/>
        </w:rPr>
        <w:t xml:space="preserve"> </w:t>
      </w:r>
      <w:r w:rsidR="001E31C6" w:rsidRPr="00F87E57">
        <w:rPr>
          <w:noProof w:val="0"/>
          <w:szCs w:val="22"/>
          <w:lang w:val="sl-SI"/>
        </w:rPr>
        <w:t>Shranjujte v originalni ovojnini za zagotovitev zaščite pred svetlobo.</w:t>
      </w:r>
    </w:p>
    <w:p w:rsidR="007823ED" w:rsidRPr="00F87E57" w:rsidRDefault="007823ED" w:rsidP="00262EAE">
      <w:pPr>
        <w:tabs>
          <w:tab w:val="clear" w:pos="567"/>
        </w:tabs>
        <w:outlineLvl w:val="0"/>
        <w:rPr>
          <w:noProof w:val="0"/>
          <w:szCs w:val="22"/>
          <w:lang w:val="sl-SI"/>
        </w:rPr>
      </w:pPr>
    </w:p>
    <w:p w:rsidR="007823ED" w:rsidRPr="00F87E57" w:rsidRDefault="00F93E1E" w:rsidP="007823ED">
      <w:pPr>
        <w:tabs>
          <w:tab w:val="clear" w:pos="567"/>
        </w:tabs>
        <w:outlineLvl w:val="0"/>
        <w:rPr>
          <w:noProof w:val="0"/>
          <w:szCs w:val="22"/>
          <w:lang w:val="sl-SI"/>
        </w:rPr>
      </w:pPr>
      <w:r w:rsidRPr="00F87E57">
        <w:rPr>
          <w:noProof w:val="0"/>
          <w:szCs w:val="22"/>
          <w:lang w:val="sl-SI"/>
        </w:rPr>
        <w:t xml:space="preserve">Zdravilo </w:t>
      </w:r>
      <w:r w:rsidR="005E05CE" w:rsidRPr="00F87E57">
        <w:rPr>
          <w:noProof w:val="0"/>
          <w:szCs w:val="22"/>
          <w:lang w:val="sl-SI"/>
        </w:rPr>
        <w:t>Refixia</w:t>
      </w:r>
      <w:r w:rsidR="007823ED" w:rsidRPr="00F87E57">
        <w:rPr>
          <w:noProof w:val="0"/>
          <w:szCs w:val="22"/>
          <w:lang w:val="sl-SI"/>
        </w:rPr>
        <w:t xml:space="preserve"> </w:t>
      </w:r>
      <w:r w:rsidRPr="00F87E57">
        <w:rPr>
          <w:noProof w:val="0"/>
          <w:szCs w:val="22"/>
          <w:lang w:val="sl-SI"/>
        </w:rPr>
        <w:t>lahko vzame</w:t>
      </w:r>
      <w:r w:rsidR="00C877C6" w:rsidRPr="00F87E57">
        <w:rPr>
          <w:noProof w:val="0"/>
          <w:szCs w:val="22"/>
          <w:lang w:val="sl-SI"/>
        </w:rPr>
        <w:t>te</w:t>
      </w:r>
      <w:r w:rsidRPr="00F87E57">
        <w:rPr>
          <w:noProof w:val="0"/>
          <w:szCs w:val="22"/>
          <w:lang w:val="sl-SI"/>
        </w:rPr>
        <w:t xml:space="preserve"> i</w:t>
      </w:r>
      <w:r w:rsidR="00093814" w:rsidRPr="00F87E57">
        <w:rPr>
          <w:noProof w:val="0"/>
          <w:szCs w:val="22"/>
          <w:lang w:val="sl-SI"/>
        </w:rPr>
        <w:t xml:space="preserve">z hladilnika in </w:t>
      </w:r>
      <w:r w:rsidRPr="00F87E57">
        <w:rPr>
          <w:noProof w:val="0"/>
          <w:szCs w:val="22"/>
          <w:lang w:val="sl-SI"/>
        </w:rPr>
        <w:t>ga največ 6 mesecev shranjuje</w:t>
      </w:r>
      <w:r w:rsidR="00093814" w:rsidRPr="00F87E57">
        <w:rPr>
          <w:noProof w:val="0"/>
          <w:szCs w:val="22"/>
          <w:lang w:val="sl-SI"/>
        </w:rPr>
        <w:t>te</w:t>
      </w:r>
      <w:r w:rsidRPr="00F87E57">
        <w:rPr>
          <w:noProof w:val="0"/>
          <w:szCs w:val="22"/>
          <w:lang w:val="sl-SI"/>
        </w:rPr>
        <w:t xml:space="preserve"> pri sobni temperaturi (do</w:t>
      </w:r>
      <w:r w:rsidR="007823ED" w:rsidRPr="00F87E57">
        <w:rPr>
          <w:noProof w:val="0"/>
          <w:szCs w:val="22"/>
          <w:lang w:val="sl-SI"/>
        </w:rPr>
        <w:t xml:space="preserve"> 30</w:t>
      </w:r>
      <w:r w:rsidRPr="00F87E57">
        <w:rPr>
          <w:noProof w:val="0"/>
          <w:szCs w:val="22"/>
          <w:lang w:val="sl-SI"/>
        </w:rPr>
        <w:t> </w:t>
      </w:r>
      <w:r w:rsidR="007823ED" w:rsidRPr="00F87E57">
        <w:rPr>
          <w:noProof w:val="0"/>
          <w:szCs w:val="22"/>
          <w:lang w:val="sl-SI"/>
        </w:rPr>
        <w:t xml:space="preserve">°C). </w:t>
      </w:r>
      <w:r w:rsidR="00642AEE" w:rsidRPr="00F87E57">
        <w:rPr>
          <w:noProof w:val="0"/>
          <w:szCs w:val="22"/>
          <w:lang w:val="sl-SI"/>
        </w:rPr>
        <w:t>Datum odvzema zdravila Refixia iz hladilnika in začetek shranjevanja pri sobni temperaturi zabeležite na škatlo</w:t>
      </w:r>
      <w:r w:rsidR="007823ED" w:rsidRPr="00F87E57">
        <w:rPr>
          <w:noProof w:val="0"/>
          <w:szCs w:val="22"/>
          <w:lang w:val="sl-SI"/>
        </w:rPr>
        <w:t xml:space="preserve">. </w:t>
      </w:r>
      <w:r w:rsidR="000A1247" w:rsidRPr="00F87E57">
        <w:rPr>
          <w:noProof w:val="0"/>
          <w:szCs w:val="22"/>
          <w:lang w:val="sl-SI"/>
        </w:rPr>
        <w:t>Ta nov datum i</w:t>
      </w:r>
      <w:r w:rsidR="007229EE" w:rsidRPr="00F87E57">
        <w:rPr>
          <w:noProof w:val="0"/>
          <w:szCs w:val="22"/>
          <w:lang w:val="sl-SI"/>
        </w:rPr>
        <w:t xml:space="preserve">zteka roka uporabnosti </w:t>
      </w:r>
      <w:r w:rsidR="000A1247" w:rsidRPr="00F87E57">
        <w:rPr>
          <w:noProof w:val="0"/>
          <w:szCs w:val="22"/>
          <w:lang w:val="sl-SI"/>
        </w:rPr>
        <w:t xml:space="preserve">ne sme nikoli preseči tistega, ki je </w:t>
      </w:r>
      <w:r w:rsidR="002C071C" w:rsidRPr="00F87E57">
        <w:rPr>
          <w:noProof w:val="0"/>
          <w:szCs w:val="22"/>
          <w:lang w:val="sl-SI"/>
        </w:rPr>
        <w:t xml:space="preserve">prvotno </w:t>
      </w:r>
      <w:r w:rsidR="000A1247" w:rsidRPr="00F87E57">
        <w:rPr>
          <w:noProof w:val="0"/>
          <w:szCs w:val="22"/>
          <w:lang w:val="sl-SI"/>
        </w:rPr>
        <w:t>naveden na škatli.</w:t>
      </w:r>
      <w:r w:rsidR="007823ED" w:rsidRPr="00F87E57">
        <w:rPr>
          <w:noProof w:val="0"/>
          <w:szCs w:val="22"/>
          <w:lang w:val="sl-SI"/>
        </w:rPr>
        <w:t xml:space="preserve"> </w:t>
      </w:r>
      <w:r w:rsidR="002C071C" w:rsidRPr="00F87E57">
        <w:rPr>
          <w:noProof w:val="0"/>
          <w:szCs w:val="22"/>
          <w:lang w:val="sl-SI"/>
        </w:rPr>
        <w:t xml:space="preserve">Če </w:t>
      </w:r>
      <w:r w:rsidR="000A1247" w:rsidRPr="00F87E57">
        <w:rPr>
          <w:noProof w:val="0"/>
          <w:szCs w:val="22"/>
          <w:lang w:val="sl-SI"/>
        </w:rPr>
        <w:t>zdravila ne uporabi</w:t>
      </w:r>
      <w:r w:rsidR="002C071C" w:rsidRPr="00F87E57">
        <w:rPr>
          <w:noProof w:val="0"/>
          <w:szCs w:val="22"/>
          <w:lang w:val="sl-SI"/>
        </w:rPr>
        <w:t>te</w:t>
      </w:r>
      <w:r w:rsidR="000A1247" w:rsidRPr="00F87E57">
        <w:rPr>
          <w:noProof w:val="0"/>
          <w:szCs w:val="22"/>
          <w:lang w:val="sl-SI"/>
        </w:rPr>
        <w:t xml:space="preserve"> pred novim i</w:t>
      </w:r>
      <w:r w:rsidR="002C071C" w:rsidRPr="00F87E57">
        <w:rPr>
          <w:noProof w:val="0"/>
          <w:szCs w:val="22"/>
          <w:lang w:val="sl-SI"/>
        </w:rPr>
        <w:t xml:space="preserve">ztekom roka uporabnosti, </w:t>
      </w:r>
      <w:r w:rsidR="001603B3" w:rsidRPr="00F87E57">
        <w:rPr>
          <w:noProof w:val="0"/>
          <w:szCs w:val="22"/>
          <w:lang w:val="sl-SI"/>
        </w:rPr>
        <w:t xml:space="preserve">ga morate </w:t>
      </w:r>
      <w:r w:rsidR="000A1247" w:rsidRPr="00F87E57">
        <w:rPr>
          <w:noProof w:val="0"/>
          <w:szCs w:val="22"/>
          <w:lang w:val="sl-SI"/>
        </w:rPr>
        <w:t>zavreči</w:t>
      </w:r>
      <w:r w:rsidR="007823ED" w:rsidRPr="00F87E57">
        <w:rPr>
          <w:noProof w:val="0"/>
          <w:szCs w:val="22"/>
          <w:lang w:val="sl-SI"/>
        </w:rPr>
        <w:t xml:space="preserve">. </w:t>
      </w:r>
      <w:r w:rsidR="00C91F68" w:rsidRPr="00F87E57">
        <w:rPr>
          <w:noProof w:val="0"/>
          <w:szCs w:val="22"/>
          <w:lang w:val="sl-SI"/>
        </w:rPr>
        <w:t xml:space="preserve">Po </w:t>
      </w:r>
      <w:r w:rsidR="00E75B5E" w:rsidRPr="00F87E57">
        <w:rPr>
          <w:noProof w:val="0"/>
          <w:szCs w:val="22"/>
          <w:lang w:val="sl-SI"/>
        </w:rPr>
        <w:t>začetku shranjevanja</w:t>
      </w:r>
      <w:r w:rsidR="00C91F68" w:rsidRPr="00F87E57">
        <w:rPr>
          <w:noProof w:val="0"/>
          <w:szCs w:val="22"/>
          <w:lang w:val="sl-SI"/>
        </w:rPr>
        <w:t xml:space="preserve"> zdravila pri sobni temperaturi </w:t>
      </w:r>
      <w:r w:rsidR="00E75B5E" w:rsidRPr="00F87E57">
        <w:rPr>
          <w:noProof w:val="0"/>
          <w:szCs w:val="22"/>
          <w:lang w:val="sl-SI"/>
        </w:rPr>
        <w:t>zdravila ne smete več da</w:t>
      </w:r>
      <w:r w:rsidR="00180878" w:rsidRPr="00F87E57">
        <w:rPr>
          <w:noProof w:val="0"/>
          <w:szCs w:val="22"/>
          <w:lang w:val="sl-SI"/>
        </w:rPr>
        <w:t>ti</w:t>
      </w:r>
      <w:r w:rsidR="00E75B5E" w:rsidRPr="00F87E57">
        <w:rPr>
          <w:noProof w:val="0"/>
          <w:szCs w:val="22"/>
          <w:lang w:val="sl-SI"/>
        </w:rPr>
        <w:t xml:space="preserve"> nazaj v hladilnik</w:t>
      </w:r>
      <w:r w:rsidR="007823ED" w:rsidRPr="00F87E57">
        <w:rPr>
          <w:noProof w:val="0"/>
          <w:szCs w:val="22"/>
          <w:lang w:val="sl-SI"/>
        </w:rPr>
        <w:t>.</w:t>
      </w:r>
    </w:p>
    <w:p w:rsidR="007823ED" w:rsidRPr="00F87E57" w:rsidRDefault="007823ED" w:rsidP="007823ED">
      <w:pPr>
        <w:tabs>
          <w:tab w:val="clear" w:pos="567"/>
        </w:tabs>
        <w:outlineLvl w:val="0"/>
        <w:rPr>
          <w:noProof w:val="0"/>
          <w:szCs w:val="22"/>
          <w:lang w:val="sl-SI"/>
        </w:rPr>
      </w:pPr>
    </w:p>
    <w:p w:rsidR="0042496F" w:rsidRPr="00F87E57" w:rsidRDefault="00C91F68" w:rsidP="007823ED">
      <w:pPr>
        <w:tabs>
          <w:tab w:val="clear" w:pos="567"/>
        </w:tabs>
        <w:outlineLvl w:val="0"/>
        <w:rPr>
          <w:noProof w:val="0"/>
          <w:szCs w:val="22"/>
          <w:lang w:val="sl-SI"/>
        </w:rPr>
      </w:pPr>
      <w:r w:rsidRPr="00F87E57">
        <w:rPr>
          <w:noProof w:val="0"/>
          <w:szCs w:val="22"/>
          <w:lang w:val="sl-SI"/>
        </w:rPr>
        <w:t xml:space="preserve">Zdravilo </w:t>
      </w:r>
      <w:r w:rsidR="00C3664B" w:rsidRPr="00F87E57">
        <w:rPr>
          <w:noProof w:val="0"/>
          <w:szCs w:val="22"/>
          <w:lang w:val="sl-SI"/>
        </w:rPr>
        <w:t>injicirajte</w:t>
      </w:r>
      <w:r w:rsidRPr="00F87E57">
        <w:rPr>
          <w:noProof w:val="0"/>
          <w:szCs w:val="22"/>
          <w:lang w:val="sl-SI"/>
        </w:rPr>
        <w:t xml:space="preserve"> takoj po rekonstituciji</w:t>
      </w:r>
      <w:r w:rsidR="0042496F" w:rsidRPr="00F87E57">
        <w:rPr>
          <w:noProof w:val="0"/>
          <w:szCs w:val="22"/>
          <w:lang w:val="sl-SI"/>
        </w:rPr>
        <w:t xml:space="preserve">. </w:t>
      </w:r>
      <w:r w:rsidRPr="00F87E57">
        <w:rPr>
          <w:noProof w:val="0"/>
          <w:szCs w:val="22"/>
          <w:lang w:val="sl-SI"/>
        </w:rPr>
        <w:t>Če zdravila ne morete uporabiti takoj</w:t>
      </w:r>
      <w:r w:rsidR="00A951AA" w:rsidRPr="00F87E57">
        <w:rPr>
          <w:noProof w:val="0"/>
          <w:szCs w:val="22"/>
          <w:lang w:val="sl-SI"/>
        </w:rPr>
        <w:t>, ga porabite v 24 urah</w:t>
      </w:r>
      <w:r w:rsidR="005B2E46" w:rsidRPr="00F87E57">
        <w:rPr>
          <w:noProof w:val="0"/>
          <w:szCs w:val="22"/>
          <w:lang w:val="sl-SI"/>
        </w:rPr>
        <w:t xml:space="preserve">, če ga shranjujete </w:t>
      </w:r>
      <w:r w:rsidR="00A951AA" w:rsidRPr="00F87E57">
        <w:rPr>
          <w:noProof w:val="0"/>
          <w:szCs w:val="22"/>
          <w:lang w:val="sl-SI"/>
        </w:rPr>
        <w:t xml:space="preserve">v hladilniku pri temperaturi </w:t>
      </w:r>
      <w:r w:rsidR="0042496F" w:rsidRPr="00F87E57">
        <w:rPr>
          <w:noProof w:val="0"/>
          <w:szCs w:val="22"/>
          <w:lang w:val="sl-SI"/>
        </w:rPr>
        <w:t>2</w:t>
      </w:r>
      <w:r w:rsidR="00A951AA" w:rsidRPr="00F87E57">
        <w:rPr>
          <w:noProof w:val="0"/>
          <w:szCs w:val="22"/>
          <w:lang w:val="sl-SI"/>
        </w:rPr>
        <w:t> </w:t>
      </w:r>
      <w:r w:rsidR="0042496F" w:rsidRPr="00F87E57">
        <w:rPr>
          <w:noProof w:val="0"/>
          <w:szCs w:val="22"/>
          <w:lang w:val="sl-SI"/>
        </w:rPr>
        <w:t>°C – 8</w:t>
      </w:r>
      <w:r w:rsidR="00A951AA" w:rsidRPr="00F87E57">
        <w:rPr>
          <w:noProof w:val="0"/>
          <w:szCs w:val="22"/>
          <w:lang w:val="sl-SI"/>
        </w:rPr>
        <w:t> </w:t>
      </w:r>
      <w:r w:rsidR="0042496F" w:rsidRPr="00F87E57">
        <w:rPr>
          <w:noProof w:val="0"/>
          <w:szCs w:val="22"/>
          <w:lang w:val="sl-SI"/>
        </w:rPr>
        <w:t>°C</w:t>
      </w:r>
      <w:r w:rsidR="005B2E46" w:rsidRPr="00F87E57">
        <w:rPr>
          <w:noProof w:val="0"/>
          <w:szCs w:val="22"/>
          <w:lang w:val="sl-SI"/>
        </w:rPr>
        <w:t>,</w:t>
      </w:r>
      <w:r w:rsidR="0042496F" w:rsidRPr="00F87E57">
        <w:rPr>
          <w:noProof w:val="0"/>
          <w:szCs w:val="22"/>
          <w:lang w:val="sl-SI"/>
        </w:rPr>
        <w:t xml:space="preserve"> </w:t>
      </w:r>
      <w:r w:rsidR="00A951AA" w:rsidRPr="00F87E57">
        <w:rPr>
          <w:noProof w:val="0"/>
          <w:szCs w:val="22"/>
          <w:lang w:val="sl-SI"/>
        </w:rPr>
        <w:t>ali v 4 urah</w:t>
      </w:r>
      <w:r w:rsidR="005B2E46" w:rsidRPr="00F87E57">
        <w:rPr>
          <w:noProof w:val="0"/>
          <w:szCs w:val="22"/>
          <w:lang w:val="sl-SI"/>
        </w:rPr>
        <w:t>, če ga shranjujete</w:t>
      </w:r>
      <w:r w:rsidR="00A951AA" w:rsidRPr="00F87E57">
        <w:rPr>
          <w:noProof w:val="0"/>
          <w:szCs w:val="22"/>
          <w:lang w:val="sl-SI"/>
        </w:rPr>
        <w:t xml:space="preserve"> izven hladilnika pri temperaturi do</w:t>
      </w:r>
      <w:r w:rsidR="0042496F" w:rsidRPr="00F87E57">
        <w:rPr>
          <w:noProof w:val="0"/>
          <w:szCs w:val="22"/>
          <w:lang w:val="sl-SI"/>
        </w:rPr>
        <w:t xml:space="preserve"> 30</w:t>
      </w:r>
      <w:r w:rsidR="00A951AA" w:rsidRPr="00F87E57">
        <w:rPr>
          <w:noProof w:val="0"/>
          <w:szCs w:val="22"/>
          <w:lang w:val="sl-SI"/>
        </w:rPr>
        <w:t> </w:t>
      </w:r>
      <w:r w:rsidR="0042496F" w:rsidRPr="00F87E57">
        <w:rPr>
          <w:noProof w:val="0"/>
          <w:szCs w:val="22"/>
          <w:lang w:val="sl-SI"/>
        </w:rPr>
        <w:t>°C.</w:t>
      </w:r>
    </w:p>
    <w:p w:rsidR="007823ED" w:rsidRPr="00F87E57" w:rsidRDefault="007823ED" w:rsidP="007823ED">
      <w:pPr>
        <w:tabs>
          <w:tab w:val="clear" w:pos="567"/>
        </w:tabs>
        <w:outlineLvl w:val="0"/>
        <w:rPr>
          <w:noProof w:val="0"/>
          <w:szCs w:val="22"/>
          <w:lang w:val="sl-SI"/>
        </w:rPr>
      </w:pPr>
    </w:p>
    <w:p w:rsidR="007823ED" w:rsidRPr="00F87E57" w:rsidRDefault="000F0D35" w:rsidP="007823ED">
      <w:pPr>
        <w:tabs>
          <w:tab w:val="clear" w:pos="567"/>
        </w:tabs>
        <w:outlineLvl w:val="0"/>
        <w:rPr>
          <w:noProof w:val="0"/>
          <w:szCs w:val="22"/>
          <w:lang w:val="sl-SI"/>
        </w:rPr>
      </w:pPr>
      <w:r w:rsidRPr="00F87E57">
        <w:rPr>
          <w:noProof w:val="0"/>
          <w:szCs w:val="22"/>
          <w:lang w:val="sl-SI"/>
        </w:rPr>
        <w:t>Prašek v viali je bel</w:t>
      </w:r>
      <w:r w:rsidR="007D5715" w:rsidRPr="00F87E57">
        <w:rPr>
          <w:noProof w:val="0"/>
          <w:szCs w:val="22"/>
          <w:lang w:val="sl-SI"/>
        </w:rPr>
        <w:t>e</w:t>
      </w:r>
      <w:r w:rsidRPr="00F87E57">
        <w:rPr>
          <w:noProof w:val="0"/>
          <w:szCs w:val="22"/>
          <w:lang w:val="sl-SI"/>
        </w:rPr>
        <w:t xml:space="preserve"> do </w:t>
      </w:r>
      <w:r w:rsidR="00A831B7">
        <w:rPr>
          <w:noProof w:val="0"/>
          <w:szCs w:val="22"/>
          <w:lang w:val="sl-SI"/>
        </w:rPr>
        <w:t>skoraj</w:t>
      </w:r>
      <w:r w:rsidR="007D5715" w:rsidRPr="00F87E57">
        <w:rPr>
          <w:noProof w:val="0"/>
          <w:szCs w:val="22"/>
          <w:lang w:val="sl-SI"/>
        </w:rPr>
        <w:t xml:space="preserve"> barve. Če se je barva praška spremenila, ga ne uporabljajte.</w:t>
      </w:r>
      <w:r w:rsidR="00CB1087" w:rsidRPr="00F87E57">
        <w:rPr>
          <w:noProof w:val="0"/>
          <w:szCs w:val="22"/>
          <w:lang w:val="sl-SI"/>
        </w:rPr>
        <w:t xml:space="preserve"> </w:t>
      </w:r>
    </w:p>
    <w:p w:rsidR="007D5715" w:rsidRPr="00F87E57" w:rsidRDefault="007D5715" w:rsidP="007823ED">
      <w:pPr>
        <w:tabs>
          <w:tab w:val="clear" w:pos="567"/>
        </w:tabs>
        <w:outlineLvl w:val="0"/>
        <w:rPr>
          <w:noProof w:val="0"/>
          <w:szCs w:val="22"/>
          <w:lang w:val="sl-SI"/>
        </w:rPr>
      </w:pPr>
    </w:p>
    <w:p w:rsidR="007823ED" w:rsidRPr="00F87E57" w:rsidRDefault="000F0D35" w:rsidP="007823ED">
      <w:pPr>
        <w:tabs>
          <w:tab w:val="clear" w:pos="567"/>
        </w:tabs>
        <w:outlineLvl w:val="0"/>
        <w:rPr>
          <w:noProof w:val="0"/>
          <w:szCs w:val="22"/>
          <w:lang w:val="sl-SI"/>
        </w:rPr>
      </w:pPr>
      <w:r w:rsidRPr="00F87E57">
        <w:rPr>
          <w:noProof w:val="0"/>
          <w:szCs w:val="22"/>
          <w:lang w:val="sl-SI"/>
        </w:rPr>
        <w:t>Rekonstituirana raztopina je bistra in brezbarvna</w:t>
      </w:r>
      <w:r w:rsidR="00CB1087" w:rsidRPr="00F87E57">
        <w:rPr>
          <w:noProof w:val="0"/>
          <w:szCs w:val="22"/>
          <w:lang w:val="sl-SI"/>
        </w:rPr>
        <w:t xml:space="preserve">. </w:t>
      </w:r>
      <w:r w:rsidR="00E34178" w:rsidRPr="00F87E57">
        <w:rPr>
          <w:noProof w:val="0"/>
          <w:szCs w:val="22"/>
          <w:lang w:val="sl-SI"/>
        </w:rPr>
        <w:t>Če opazite kakršne koli delce ali spremembo barve, rekonstituirane raztopine ne uporabljajte.</w:t>
      </w:r>
    </w:p>
    <w:p w:rsidR="00545EF5" w:rsidRPr="00F87E57" w:rsidRDefault="00545EF5" w:rsidP="00262EAE">
      <w:pPr>
        <w:tabs>
          <w:tab w:val="clear" w:pos="567"/>
        </w:tabs>
        <w:outlineLvl w:val="0"/>
        <w:rPr>
          <w:noProof w:val="0"/>
          <w:szCs w:val="22"/>
          <w:lang w:val="sl-SI"/>
        </w:rPr>
      </w:pPr>
    </w:p>
    <w:p w:rsidR="00545EF5" w:rsidRPr="00F87E57" w:rsidRDefault="00DA5DC7" w:rsidP="00262EAE">
      <w:pPr>
        <w:tabs>
          <w:tab w:val="clear" w:pos="567"/>
        </w:tabs>
        <w:outlineLvl w:val="0"/>
        <w:rPr>
          <w:noProof w:val="0"/>
          <w:szCs w:val="22"/>
          <w:lang w:val="sl-SI"/>
        </w:rPr>
      </w:pPr>
      <w:r w:rsidRPr="00F87E57">
        <w:rPr>
          <w:noProof w:val="0"/>
          <w:szCs w:val="22"/>
          <w:lang w:val="sl-SI"/>
        </w:rPr>
        <w:t>Zdravila ne smete odvreči v odpadne vode ali med gospodinjske odpadke. O načinu odstranjevanja zdravila, ki ga ne uporabljate več, se posvetujte s farmacevtom. Taki ukrepi pomagajo varovati okolje.</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r w:rsidRPr="00F87E57">
        <w:rPr>
          <w:b/>
          <w:noProof w:val="0"/>
          <w:szCs w:val="22"/>
          <w:lang w:val="sl-SI"/>
        </w:rPr>
        <w:t>6.</w:t>
      </w:r>
      <w:r w:rsidRPr="00F87E57">
        <w:rPr>
          <w:b/>
          <w:noProof w:val="0"/>
          <w:szCs w:val="22"/>
          <w:lang w:val="sl-SI"/>
        </w:rPr>
        <w:tab/>
      </w:r>
      <w:r w:rsidR="00F8120C" w:rsidRPr="00F87E57">
        <w:rPr>
          <w:b/>
          <w:noProof w:val="0"/>
          <w:szCs w:val="22"/>
          <w:lang w:val="sl-SI"/>
        </w:rPr>
        <w:t>Vsebina pakiranja in dodatne informacije</w:t>
      </w: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noProof w:val="0"/>
          <w:szCs w:val="22"/>
          <w:lang w:val="sl-SI"/>
        </w:rPr>
      </w:pPr>
      <w:r w:rsidRPr="00F87E57">
        <w:rPr>
          <w:b/>
          <w:noProof w:val="0"/>
          <w:szCs w:val="22"/>
          <w:lang w:val="sl-SI"/>
        </w:rPr>
        <w:t>Kaj vsebuje zdravilo</w:t>
      </w:r>
      <w:r w:rsidR="00545EF5" w:rsidRPr="00F87E57">
        <w:rPr>
          <w:b/>
          <w:noProof w:val="0"/>
          <w:szCs w:val="22"/>
          <w:lang w:val="sl-SI"/>
        </w:rPr>
        <w:t xml:space="preserve"> </w:t>
      </w:r>
      <w:r w:rsidR="005E05CE" w:rsidRPr="00F87E57">
        <w:rPr>
          <w:b/>
          <w:noProof w:val="0"/>
          <w:szCs w:val="22"/>
          <w:lang w:val="sl-SI"/>
        </w:rPr>
        <w:t>Refixia</w:t>
      </w:r>
    </w:p>
    <w:p w:rsidR="00545EF5" w:rsidRPr="00F87E57" w:rsidRDefault="00E805FA" w:rsidP="00262EAE">
      <w:pPr>
        <w:ind w:left="567" w:hanging="567"/>
        <w:rPr>
          <w:noProof w:val="0"/>
          <w:lang w:val="sl-SI"/>
        </w:rPr>
      </w:pPr>
      <w:r w:rsidRPr="00F87E57">
        <w:rPr>
          <w:noProof w:val="0"/>
          <w:lang w:val="sl-SI"/>
        </w:rPr>
        <w:t>•</w:t>
      </w:r>
      <w:r w:rsidRPr="00F87E57">
        <w:rPr>
          <w:noProof w:val="0"/>
          <w:lang w:val="sl-SI"/>
        </w:rPr>
        <w:tab/>
      </w:r>
      <w:r w:rsidR="00994D5A" w:rsidRPr="00F87E57">
        <w:rPr>
          <w:noProof w:val="0"/>
          <w:lang w:val="sl-SI"/>
        </w:rPr>
        <w:t>Učinkovina je</w:t>
      </w:r>
      <w:r w:rsidR="00DA5DC7" w:rsidRPr="00F87E57">
        <w:rPr>
          <w:noProof w:val="0"/>
          <w:lang w:val="sl-SI"/>
        </w:rPr>
        <w:t xml:space="preserve"> nonak</w:t>
      </w:r>
      <w:r w:rsidR="00627DE5" w:rsidRPr="00F87E57">
        <w:rPr>
          <w:noProof w:val="0"/>
          <w:lang w:val="sl-SI"/>
        </w:rPr>
        <w:t>og</w:t>
      </w:r>
      <w:r w:rsidR="00C9181D" w:rsidRPr="00F87E57">
        <w:rPr>
          <w:noProof w:val="0"/>
          <w:lang w:val="sl-SI"/>
        </w:rPr>
        <w:t> </w:t>
      </w:r>
      <w:r w:rsidR="00627DE5" w:rsidRPr="00F87E57">
        <w:rPr>
          <w:noProof w:val="0"/>
          <w:lang w:val="sl-SI"/>
        </w:rPr>
        <w:t>beta</w:t>
      </w:r>
      <w:r w:rsidR="00C9181D" w:rsidRPr="00F87E57">
        <w:rPr>
          <w:noProof w:val="0"/>
          <w:lang w:val="sl-SI"/>
        </w:rPr>
        <w:t> </w:t>
      </w:r>
      <w:r w:rsidR="00627DE5" w:rsidRPr="00F87E57">
        <w:rPr>
          <w:noProof w:val="0"/>
          <w:lang w:val="sl-SI"/>
        </w:rPr>
        <w:t>pegol (</w:t>
      </w:r>
      <w:r w:rsidR="00DA5DC7" w:rsidRPr="00F87E57">
        <w:rPr>
          <w:noProof w:val="0"/>
          <w:lang w:val="sl-SI"/>
        </w:rPr>
        <w:t>pegiliran</w:t>
      </w:r>
      <w:r w:rsidR="00A027EA" w:rsidRPr="00F87E57">
        <w:rPr>
          <w:noProof w:val="0"/>
          <w:lang w:val="sl-SI"/>
        </w:rPr>
        <w:t>i</w:t>
      </w:r>
      <w:r w:rsidR="00DA5DC7" w:rsidRPr="00F87E57">
        <w:rPr>
          <w:noProof w:val="0"/>
          <w:lang w:val="sl-SI"/>
        </w:rPr>
        <w:t xml:space="preserve"> humani koagulacijski faktor IX</w:t>
      </w:r>
      <w:r w:rsidR="00627DE5" w:rsidRPr="00F87E57">
        <w:rPr>
          <w:noProof w:val="0"/>
          <w:lang w:val="sl-SI"/>
        </w:rPr>
        <w:t xml:space="preserve"> (rDNA)). </w:t>
      </w:r>
      <w:r w:rsidR="008F7BE9" w:rsidRPr="00F87E57">
        <w:rPr>
          <w:noProof w:val="0"/>
          <w:lang w:val="sl-SI"/>
        </w:rPr>
        <w:t xml:space="preserve">Ena viala zdravila </w:t>
      </w:r>
      <w:r w:rsidR="005E05CE" w:rsidRPr="00F87E57">
        <w:rPr>
          <w:noProof w:val="0"/>
          <w:lang w:val="sl-SI"/>
        </w:rPr>
        <w:t>Refixia</w:t>
      </w:r>
      <w:r w:rsidR="00627DE5" w:rsidRPr="00F87E57">
        <w:rPr>
          <w:noProof w:val="0"/>
          <w:lang w:val="sl-SI"/>
        </w:rPr>
        <w:t xml:space="preserve"> </w:t>
      </w:r>
      <w:r w:rsidR="008F7BE9" w:rsidRPr="00F87E57">
        <w:rPr>
          <w:noProof w:val="0"/>
          <w:lang w:val="sl-SI"/>
        </w:rPr>
        <w:t>vsebuje nominalno 500 i.e.</w:t>
      </w:r>
      <w:r w:rsidR="00627DE5" w:rsidRPr="00F87E57">
        <w:rPr>
          <w:noProof w:val="0"/>
          <w:lang w:val="sl-SI"/>
        </w:rPr>
        <w:t>, 1</w:t>
      </w:r>
      <w:r w:rsidR="008F7BE9" w:rsidRPr="00F87E57">
        <w:rPr>
          <w:noProof w:val="0"/>
          <w:lang w:val="sl-SI"/>
        </w:rPr>
        <w:t>000 i.e. ali</w:t>
      </w:r>
      <w:r w:rsidR="00627DE5" w:rsidRPr="00F87E57">
        <w:rPr>
          <w:noProof w:val="0"/>
          <w:lang w:val="sl-SI"/>
        </w:rPr>
        <w:t xml:space="preserve"> 2</w:t>
      </w:r>
      <w:r w:rsidR="008F7BE9" w:rsidRPr="00F87E57">
        <w:rPr>
          <w:noProof w:val="0"/>
          <w:lang w:val="sl-SI"/>
        </w:rPr>
        <w:t>000 i.e. nonak</w:t>
      </w:r>
      <w:r w:rsidR="00627DE5" w:rsidRPr="00F87E57">
        <w:rPr>
          <w:noProof w:val="0"/>
          <w:lang w:val="sl-SI"/>
        </w:rPr>
        <w:t>og</w:t>
      </w:r>
      <w:r w:rsidR="00C9181D" w:rsidRPr="00F87E57">
        <w:rPr>
          <w:noProof w:val="0"/>
          <w:lang w:val="sl-SI"/>
        </w:rPr>
        <w:t> </w:t>
      </w:r>
      <w:r w:rsidR="00627DE5" w:rsidRPr="00F87E57">
        <w:rPr>
          <w:noProof w:val="0"/>
          <w:lang w:val="sl-SI"/>
        </w:rPr>
        <w:t>beta</w:t>
      </w:r>
      <w:r w:rsidR="00C9181D" w:rsidRPr="00F87E57">
        <w:rPr>
          <w:noProof w:val="0"/>
          <w:lang w:val="sl-SI"/>
        </w:rPr>
        <w:t> </w:t>
      </w:r>
      <w:r w:rsidR="00627DE5" w:rsidRPr="00F87E57">
        <w:rPr>
          <w:noProof w:val="0"/>
          <w:lang w:val="sl-SI"/>
        </w:rPr>
        <w:t>pegol</w:t>
      </w:r>
      <w:r w:rsidR="008F7BE9" w:rsidRPr="00F87E57">
        <w:rPr>
          <w:noProof w:val="0"/>
          <w:lang w:val="sl-SI"/>
        </w:rPr>
        <w:t xml:space="preserve">a, kar </w:t>
      </w:r>
      <w:r w:rsidR="008315D7" w:rsidRPr="00F87E57">
        <w:rPr>
          <w:noProof w:val="0"/>
          <w:lang w:val="sl-SI"/>
        </w:rPr>
        <w:t xml:space="preserve">po rekonstituciji z vehiklom s histidinom </w:t>
      </w:r>
      <w:r w:rsidR="008F7BE9" w:rsidRPr="00F87E57">
        <w:rPr>
          <w:noProof w:val="0"/>
          <w:lang w:val="sl-SI"/>
        </w:rPr>
        <w:t>ustreza približno 125 i.e./ml, 250 i.e./ml ali 500 i.e.</w:t>
      </w:r>
      <w:r w:rsidR="00A82C0D" w:rsidRPr="00F87E57">
        <w:rPr>
          <w:noProof w:val="0"/>
          <w:lang w:val="sl-SI"/>
        </w:rPr>
        <w:t>/ml</w:t>
      </w:r>
      <w:r w:rsidR="00627DE5" w:rsidRPr="00F87E57">
        <w:rPr>
          <w:noProof w:val="0"/>
          <w:lang w:val="sl-SI"/>
        </w:rPr>
        <w:t>.</w:t>
      </w:r>
    </w:p>
    <w:p w:rsidR="00545EF5" w:rsidRPr="00F87E57" w:rsidRDefault="00E805FA" w:rsidP="00262EAE">
      <w:pPr>
        <w:ind w:left="567" w:hanging="567"/>
        <w:rPr>
          <w:noProof w:val="0"/>
          <w:lang w:val="sl-SI"/>
        </w:rPr>
      </w:pPr>
      <w:r w:rsidRPr="00F87E57">
        <w:rPr>
          <w:noProof w:val="0"/>
          <w:lang w:val="sl-SI"/>
        </w:rPr>
        <w:t>•</w:t>
      </w:r>
      <w:r w:rsidRPr="00F87E57">
        <w:rPr>
          <w:noProof w:val="0"/>
          <w:lang w:val="sl-SI"/>
        </w:rPr>
        <w:tab/>
      </w:r>
      <w:r w:rsidR="00FC3A88" w:rsidRPr="00F87E57">
        <w:rPr>
          <w:noProof w:val="0"/>
          <w:lang w:val="sl-SI"/>
        </w:rPr>
        <w:t xml:space="preserve">Druge sestavine v prašku so natrijev klorid, histidin, saharoza, polisorbat 80, manitol, </w:t>
      </w:r>
      <w:r w:rsidR="00494628" w:rsidRPr="00F87E57">
        <w:rPr>
          <w:noProof w:val="0"/>
          <w:lang w:val="sl-SI"/>
        </w:rPr>
        <w:t>natrijev</w:t>
      </w:r>
      <w:r w:rsidR="00FC3A88" w:rsidRPr="00F87E57">
        <w:rPr>
          <w:noProof w:val="0"/>
          <w:lang w:val="sl-SI"/>
        </w:rPr>
        <w:t xml:space="preserve"> hidroksid in klorovodikova kislina</w:t>
      </w:r>
      <w:r w:rsidR="00545EF5" w:rsidRPr="00F87E57">
        <w:rPr>
          <w:noProof w:val="0"/>
          <w:lang w:val="sl-SI"/>
        </w:rPr>
        <w:t>.</w:t>
      </w:r>
    </w:p>
    <w:p w:rsidR="00545EF5" w:rsidRPr="00F87E57" w:rsidRDefault="00E805FA" w:rsidP="00262EAE">
      <w:pPr>
        <w:ind w:left="567" w:hanging="567"/>
        <w:rPr>
          <w:noProof w:val="0"/>
          <w:lang w:val="sl-SI"/>
        </w:rPr>
      </w:pPr>
      <w:r w:rsidRPr="00F87E57">
        <w:rPr>
          <w:noProof w:val="0"/>
          <w:lang w:val="sl-SI"/>
        </w:rPr>
        <w:t>•</w:t>
      </w:r>
      <w:r w:rsidRPr="00F87E57">
        <w:rPr>
          <w:noProof w:val="0"/>
          <w:lang w:val="sl-SI"/>
        </w:rPr>
        <w:tab/>
      </w:r>
      <w:r w:rsidR="0063415C" w:rsidRPr="00F87E57">
        <w:rPr>
          <w:noProof w:val="0"/>
          <w:lang w:val="sl-SI"/>
        </w:rPr>
        <w:t>S</w:t>
      </w:r>
      <w:r w:rsidR="005A07C5" w:rsidRPr="00F87E57">
        <w:rPr>
          <w:noProof w:val="0"/>
          <w:lang w:val="sl-SI"/>
        </w:rPr>
        <w:t>estavine v sterilnem vehiklu so histidin, voda za injekcije, natrijev hidroksid in klorovodikova kislina</w:t>
      </w:r>
      <w:r w:rsidR="00545EF5" w:rsidRPr="00F87E57">
        <w:rPr>
          <w:noProof w:val="0"/>
          <w:lang w:val="sl-SI"/>
        </w:rPr>
        <w:t>.</w:t>
      </w: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noProof w:val="0"/>
          <w:szCs w:val="22"/>
          <w:lang w:val="sl-SI"/>
        </w:rPr>
      </w:pPr>
      <w:r w:rsidRPr="00F87E57">
        <w:rPr>
          <w:b/>
          <w:noProof w:val="0"/>
          <w:szCs w:val="22"/>
          <w:lang w:val="sl-SI"/>
        </w:rPr>
        <w:t xml:space="preserve">Izgled zdravila </w:t>
      </w:r>
      <w:r w:rsidR="00494628" w:rsidRPr="00F87E57">
        <w:rPr>
          <w:b/>
          <w:noProof w:val="0"/>
          <w:szCs w:val="22"/>
          <w:lang w:val="sl-SI"/>
        </w:rPr>
        <w:t>Refixia</w:t>
      </w:r>
      <w:r w:rsidRPr="00F87E57">
        <w:rPr>
          <w:b/>
          <w:noProof w:val="0"/>
          <w:szCs w:val="22"/>
          <w:lang w:val="sl-SI"/>
        </w:rPr>
        <w:t xml:space="preserve"> in vsebina pakiranja</w:t>
      </w:r>
    </w:p>
    <w:p w:rsidR="00545EF5" w:rsidRPr="00F87E57" w:rsidRDefault="004C7A72" w:rsidP="00627DE5">
      <w:pPr>
        <w:ind w:left="567" w:hanging="567"/>
        <w:rPr>
          <w:noProof w:val="0"/>
          <w:lang w:val="sl-SI"/>
        </w:rPr>
      </w:pPr>
      <w:r w:rsidRPr="00F87E57">
        <w:rPr>
          <w:noProof w:val="0"/>
          <w:lang w:val="sl-SI"/>
        </w:rPr>
        <w:t>•</w:t>
      </w:r>
      <w:r w:rsidRPr="00F87E57">
        <w:rPr>
          <w:noProof w:val="0"/>
          <w:lang w:val="sl-SI"/>
        </w:rPr>
        <w:tab/>
      </w:r>
      <w:r w:rsidR="000D4FAA" w:rsidRPr="00F87E57">
        <w:rPr>
          <w:noProof w:val="0"/>
          <w:lang w:val="sl-SI"/>
        </w:rPr>
        <w:t xml:space="preserve">Zdravilo </w:t>
      </w:r>
      <w:r w:rsidR="005E05CE" w:rsidRPr="00F87E57">
        <w:rPr>
          <w:noProof w:val="0"/>
          <w:lang w:val="sl-SI"/>
        </w:rPr>
        <w:t>Refixia</w:t>
      </w:r>
      <w:r w:rsidR="00627DE5" w:rsidRPr="00F87E57">
        <w:rPr>
          <w:noProof w:val="0"/>
          <w:lang w:val="sl-SI"/>
        </w:rPr>
        <w:t xml:space="preserve"> </w:t>
      </w:r>
      <w:r w:rsidR="000D4FAA" w:rsidRPr="00F87E57">
        <w:rPr>
          <w:noProof w:val="0"/>
          <w:lang w:val="sl-SI"/>
        </w:rPr>
        <w:t xml:space="preserve">je na voljo v obliki praška in vehikla za raztopino za injiciranje </w:t>
      </w:r>
      <w:r w:rsidR="00627DE5" w:rsidRPr="00F87E57">
        <w:rPr>
          <w:noProof w:val="0"/>
          <w:lang w:val="sl-SI"/>
        </w:rPr>
        <w:t>(500</w:t>
      </w:r>
      <w:r w:rsidR="003F4750" w:rsidRPr="00F87E57">
        <w:rPr>
          <w:noProof w:val="0"/>
          <w:lang w:val="sl-SI"/>
        </w:rPr>
        <w:t> </w:t>
      </w:r>
      <w:r w:rsidR="000D4FAA" w:rsidRPr="00F87E57">
        <w:rPr>
          <w:noProof w:val="0"/>
          <w:lang w:val="sl-SI"/>
        </w:rPr>
        <w:t>i.e.</w:t>
      </w:r>
      <w:r w:rsidR="00627DE5" w:rsidRPr="00F87E57">
        <w:rPr>
          <w:noProof w:val="0"/>
          <w:lang w:val="sl-SI"/>
        </w:rPr>
        <w:t>, 1000</w:t>
      </w:r>
      <w:r w:rsidR="003F4750" w:rsidRPr="00F87E57">
        <w:rPr>
          <w:noProof w:val="0"/>
          <w:lang w:val="sl-SI"/>
        </w:rPr>
        <w:t> </w:t>
      </w:r>
      <w:r w:rsidR="000D4FAA" w:rsidRPr="00F87E57">
        <w:rPr>
          <w:noProof w:val="0"/>
          <w:lang w:val="sl-SI"/>
        </w:rPr>
        <w:t>i.e. ali</w:t>
      </w:r>
      <w:r w:rsidR="00627DE5" w:rsidRPr="00F87E57">
        <w:rPr>
          <w:noProof w:val="0"/>
          <w:lang w:val="sl-SI"/>
        </w:rPr>
        <w:t xml:space="preserve"> 2000</w:t>
      </w:r>
      <w:r w:rsidR="003F4750" w:rsidRPr="00F87E57">
        <w:rPr>
          <w:noProof w:val="0"/>
          <w:lang w:val="sl-SI"/>
        </w:rPr>
        <w:t> </w:t>
      </w:r>
      <w:r w:rsidR="000D4FAA" w:rsidRPr="00F87E57">
        <w:rPr>
          <w:noProof w:val="0"/>
          <w:lang w:val="sl-SI"/>
        </w:rPr>
        <w:t>i.e.</w:t>
      </w:r>
      <w:r w:rsidR="00627DE5" w:rsidRPr="00F87E57">
        <w:rPr>
          <w:noProof w:val="0"/>
          <w:lang w:val="sl-SI"/>
        </w:rPr>
        <w:t xml:space="preserve"> </w:t>
      </w:r>
      <w:r w:rsidR="00E553D3" w:rsidRPr="00F87E57">
        <w:rPr>
          <w:noProof w:val="0"/>
          <w:lang w:val="sl-SI"/>
        </w:rPr>
        <w:t xml:space="preserve">praška v viali, </w:t>
      </w:r>
      <w:r w:rsidR="000D4FAA" w:rsidRPr="00F87E57">
        <w:rPr>
          <w:noProof w:val="0"/>
          <w:lang w:val="sl-SI"/>
        </w:rPr>
        <w:t>4 ml vehikla v napolnjeni injekcijski brizgi</w:t>
      </w:r>
      <w:r w:rsidR="0046762D" w:rsidRPr="00F87E57">
        <w:rPr>
          <w:noProof w:val="0"/>
          <w:lang w:val="sl-SI"/>
        </w:rPr>
        <w:t xml:space="preserve">, </w:t>
      </w:r>
      <w:r w:rsidR="00E553D3" w:rsidRPr="00F87E57">
        <w:rPr>
          <w:noProof w:val="0"/>
          <w:lang w:val="sl-SI"/>
        </w:rPr>
        <w:t xml:space="preserve">potisni </w:t>
      </w:r>
      <w:r w:rsidR="0046762D" w:rsidRPr="00F87E57">
        <w:rPr>
          <w:noProof w:val="0"/>
          <w:lang w:val="sl-SI"/>
        </w:rPr>
        <w:t xml:space="preserve">bat </w:t>
      </w:r>
      <w:r w:rsidR="007A6A00" w:rsidRPr="00F87E57">
        <w:rPr>
          <w:noProof w:val="0"/>
          <w:lang w:val="sl-SI"/>
        </w:rPr>
        <w:t>in nastavek za vialo</w:t>
      </w:r>
      <w:r w:rsidR="00A17111" w:rsidRPr="00F87E57">
        <w:rPr>
          <w:noProof w:val="0"/>
          <w:lang w:val="sl-SI"/>
        </w:rPr>
        <w:t xml:space="preserve"> – velikost pakiranja </w:t>
      </w:r>
      <w:r w:rsidR="00A831B7">
        <w:rPr>
          <w:noProof w:val="0"/>
          <w:lang w:val="sl-SI"/>
        </w:rPr>
        <w:t xml:space="preserve">je </w:t>
      </w:r>
      <w:r w:rsidR="0046762D" w:rsidRPr="00F87E57">
        <w:rPr>
          <w:noProof w:val="0"/>
          <w:lang w:val="sl-SI"/>
        </w:rPr>
        <w:t>1</w:t>
      </w:r>
      <w:r w:rsidR="00A831B7">
        <w:rPr>
          <w:noProof w:val="0"/>
          <w:lang w:val="sl-SI"/>
        </w:rPr>
        <w:t xml:space="preserve"> pakiranje</w:t>
      </w:r>
      <w:r w:rsidR="00627DE5" w:rsidRPr="00F87E57">
        <w:rPr>
          <w:noProof w:val="0"/>
          <w:lang w:val="sl-SI"/>
        </w:rPr>
        <w:t>).</w:t>
      </w:r>
    </w:p>
    <w:p w:rsidR="00545EF5" w:rsidRPr="00F87E57" w:rsidRDefault="004C7A72" w:rsidP="00627DE5">
      <w:pPr>
        <w:ind w:left="567" w:hanging="567"/>
        <w:rPr>
          <w:noProof w:val="0"/>
          <w:lang w:val="sl-SI"/>
        </w:rPr>
      </w:pPr>
      <w:r w:rsidRPr="00F87E57">
        <w:rPr>
          <w:noProof w:val="0"/>
          <w:lang w:val="sl-SI"/>
        </w:rPr>
        <w:t>•</w:t>
      </w:r>
      <w:r w:rsidRPr="00F87E57">
        <w:rPr>
          <w:noProof w:val="0"/>
          <w:lang w:val="sl-SI"/>
        </w:rPr>
        <w:tab/>
      </w:r>
      <w:r w:rsidR="0046762D" w:rsidRPr="00F87E57">
        <w:rPr>
          <w:noProof w:val="0"/>
          <w:lang w:val="sl-SI"/>
        </w:rPr>
        <w:t xml:space="preserve">Prašek je bel do </w:t>
      </w:r>
      <w:r w:rsidR="00A831B7">
        <w:rPr>
          <w:noProof w:val="0"/>
          <w:lang w:val="sl-SI"/>
        </w:rPr>
        <w:t xml:space="preserve">skoraj </w:t>
      </w:r>
      <w:r w:rsidR="0046762D" w:rsidRPr="00F87E57">
        <w:rPr>
          <w:noProof w:val="0"/>
          <w:lang w:val="sl-SI"/>
        </w:rPr>
        <w:t>bel, vehikel pa bister in brezbarven</w:t>
      </w:r>
      <w:r w:rsidR="00060C80" w:rsidRPr="00F87E57">
        <w:rPr>
          <w:noProof w:val="0"/>
          <w:lang w:val="sl-SI"/>
        </w:rPr>
        <w:t>.</w:t>
      </w: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noProof w:val="0"/>
          <w:szCs w:val="22"/>
          <w:lang w:val="sl-SI"/>
        </w:rPr>
      </w:pPr>
      <w:r w:rsidRPr="00F87E57">
        <w:rPr>
          <w:b/>
          <w:noProof w:val="0"/>
          <w:szCs w:val="22"/>
          <w:lang w:val="sl-SI"/>
        </w:rPr>
        <w:t>Imetnik dovoljenja za promet z zdravilom in izdelovalec</w:t>
      </w:r>
    </w:p>
    <w:p w:rsidR="00545EF5" w:rsidRPr="00F87E57" w:rsidRDefault="00545EF5" w:rsidP="00262EAE">
      <w:pPr>
        <w:tabs>
          <w:tab w:val="clear" w:pos="567"/>
        </w:tabs>
        <w:outlineLvl w:val="0"/>
        <w:rPr>
          <w:noProof w:val="0"/>
          <w:szCs w:val="22"/>
          <w:lang w:val="sl-SI"/>
        </w:rPr>
      </w:pPr>
    </w:p>
    <w:p w:rsidR="00545EF5" w:rsidRPr="00F87E57" w:rsidRDefault="00A17111" w:rsidP="00262EAE">
      <w:pPr>
        <w:tabs>
          <w:tab w:val="clear" w:pos="567"/>
        </w:tabs>
        <w:outlineLvl w:val="0"/>
        <w:rPr>
          <w:noProof w:val="0"/>
          <w:szCs w:val="22"/>
          <w:lang w:val="sl-SI"/>
        </w:rPr>
      </w:pPr>
      <w:r w:rsidRPr="00F87E57">
        <w:rPr>
          <w:noProof w:val="0"/>
          <w:szCs w:val="22"/>
          <w:lang w:val="sl-SI"/>
        </w:rPr>
        <w:t>Novo Nordisk </w:t>
      </w:r>
      <w:r w:rsidR="00545EF5" w:rsidRPr="00F87E57">
        <w:rPr>
          <w:noProof w:val="0"/>
          <w:szCs w:val="22"/>
          <w:lang w:val="sl-SI"/>
        </w:rPr>
        <w:t>A/S</w:t>
      </w:r>
    </w:p>
    <w:p w:rsidR="00545EF5" w:rsidRPr="00F87E57" w:rsidRDefault="00A17111" w:rsidP="00262EAE">
      <w:pPr>
        <w:tabs>
          <w:tab w:val="clear" w:pos="567"/>
        </w:tabs>
        <w:outlineLvl w:val="0"/>
        <w:rPr>
          <w:noProof w:val="0"/>
          <w:szCs w:val="22"/>
          <w:lang w:val="sl-SI"/>
        </w:rPr>
      </w:pPr>
      <w:r w:rsidRPr="00F87E57">
        <w:rPr>
          <w:noProof w:val="0"/>
          <w:szCs w:val="22"/>
          <w:lang w:val="sl-SI"/>
        </w:rPr>
        <w:t>Novo </w:t>
      </w:r>
      <w:r w:rsidR="00545EF5" w:rsidRPr="00F87E57">
        <w:rPr>
          <w:noProof w:val="0"/>
          <w:szCs w:val="22"/>
          <w:lang w:val="sl-SI"/>
        </w:rPr>
        <w:t>Allé</w:t>
      </w:r>
    </w:p>
    <w:p w:rsidR="00545EF5" w:rsidRPr="00F87E57" w:rsidRDefault="00545EF5" w:rsidP="00262EAE">
      <w:pPr>
        <w:tabs>
          <w:tab w:val="clear" w:pos="567"/>
        </w:tabs>
        <w:outlineLvl w:val="0"/>
        <w:rPr>
          <w:noProof w:val="0"/>
          <w:szCs w:val="22"/>
          <w:lang w:val="sl-SI"/>
        </w:rPr>
      </w:pPr>
      <w:r w:rsidRPr="00F87E57">
        <w:rPr>
          <w:noProof w:val="0"/>
          <w:szCs w:val="22"/>
          <w:lang w:val="sl-SI"/>
        </w:rPr>
        <w:t>DK-2880 Bagsv</w:t>
      </w:r>
      <w:r w:rsidR="00994D5A" w:rsidRPr="00F87E57">
        <w:rPr>
          <w:noProof w:val="0"/>
          <w:szCs w:val="22"/>
          <w:lang w:val="sl-SI"/>
        </w:rPr>
        <w:t>ae</w:t>
      </w:r>
      <w:r w:rsidRPr="00F87E57">
        <w:rPr>
          <w:noProof w:val="0"/>
          <w:szCs w:val="22"/>
          <w:lang w:val="sl-SI"/>
        </w:rPr>
        <w:t>rd, D</w:t>
      </w:r>
      <w:r w:rsidR="00994D5A" w:rsidRPr="00F87E57">
        <w:rPr>
          <w:noProof w:val="0"/>
          <w:szCs w:val="22"/>
          <w:lang w:val="sl-SI"/>
        </w:rPr>
        <w:t>anska</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noProof w:val="0"/>
          <w:szCs w:val="22"/>
          <w:lang w:val="sl-SI"/>
        </w:rPr>
      </w:pPr>
      <w:r w:rsidRPr="00F87E57">
        <w:rPr>
          <w:b/>
          <w:noProof w:val="0"/>
          <w:szCs w:val="22"/>
          <w:lang w:val="sl-SI"/>
        </w:rPr>
        <w:t>Navodilo je bilo nazadnje revidirano</w:t>
      </w:r>
      <w:r w:rsidR="00F72FF2">
        <w:rPr>
          <w:b/>
          <w:noProof w:val="0"/>
          <w:szCs w:val="22"/>
          <w:lang w:val="sl-SI"/>
        </w:rPr>
        <w:t>:</w:t>
      </w:r>
    </w:p>
    <w:p w:rsidR="00545EF5" w:rsidRPr="00F87E57" w:rsidRDefault="00545EF5" w:rsidP="00262EAE">
      <w:pPr>
        <w:tabs>
          <w:tab w:val="clear" w:pos="567"/>
        </w:tabs>
        <w:outlineLvl w:val="0"/>
        <w:rPr>
          <w:noProof w:val="0"/>
          <w:szCs w:val="22"/>
          <w:lang w:val="sl-SI"/>
        </w:rPr>
      </w:pP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noProof w:val="0"/>
          <w:szCs w:val="22"/>
          <w:lang w:val="sl-SI"/>
        </w:rPr>
      </w:pPr>
      <w:r w:rsidRPr="00F87E57">
        <w:rPr>
          <w:b/>
          <w:noProof w:val="0"/>
          <w:szCs w:val="22"/>
          <w:lang w:val="sl-SI"/>
        </w:rPr>
        <w:t>Drugi viri informacij</w:t>
      </w:r>
    </w:p>
    <w:p w:rsidR="00545EF5" w:rsidRPr="00F87E57" w:rsidRDefault="00545EF5" w:rsidP="00262EAE">
      <w:pPr>
        <w:tabs>
          <w:tab w:val="clear" w:pos="567"/>
        </w:tabs>
        <w:outlineLvl w:val="0"/>
        <w:rPr>
          <w:noProof w:val="0"/>
          <w:szCs w:val="22"/>
          <w:lang w:val="sl-SI"/>
        </w:rPr>
      </w:pPr>
    </w:p>
    <w:p w:rsidR="00545EF5" w:rsidRPr="00F87E57" w:rsidRDefault="00FA1BB2" w:rsidP="00262EAE">
      <w:pPr>
        <w:tabs>
          <w:tab w:val="clear" w:pos="567"/>
        </w:tabs>
        <w:outlineLvl w:val="0"/>
        <w:rPr>
          <w:iCs/>
          <w:noProof w:val="0"/>
          <w:szCs w:val="22"/>
          <w:lang w:val="sl-SI"/>
        </w:rPr>
      </w:pPr>
      <w:r w:rsidRPr="00F87E57">
        <w:rPr>
          <w:noProof w:val="0"/>
          <w:szCs w:val="22"/>
          <w:lang w:val="sl-SI"/>
        </w:rPr>
        <w:t>Podrobne informacije o zdravilu so objavljene na spletni strani Evropske agencije za zdravila</w:t>
      </w:r>
      <w:r w:rsidR="00545EF5" w:rsidRPr="00F87E57">
        <w:rPr>
          <w:noProof w:val="0"/>
          <w:szCs w:val="22"/>
          <w:lang w:val="sl-SI"/>
        </w:rPr>
        <w:t xml:space="preserve"> </w:t>
      </w:r>
      <w:hyperlink r:id="rId14" w:history="1">
        <w:r w:rsidR="00545EF5" w:rsidRPr="00F87E57">
          <w:rPr>
            <w:rStyle w:val="Hyperlink"/>
            <w:noProof w:val="0"/>
            <w:szCs w:val="22"/>
            <w:lang w:val="sl-SI"/>
          </w:rPr>
          <w:t>http://www.ema.europa.eu</w:t>
        </w:r>
      </w:hyperlink>
      <w:r w:rsidR="00545EF5" w:rsidRPr="00F87E57">
        <w:rPr>
          <w:noProof w:val="0"/>
          <w:szCs w:val="22"/>
          <w:lang w:val="sl-SI"/>
        </w:rPr>
        <w:t>.</w:t>
      </w:r>
    </w:p>
    <w:p w:rsidR="00134D12" w:rsidRPr="00F87E57" w:rsidRDefault="00197A34" w:rsidP="00262EAE">
      <w:pPr>
        <w:numPr>
          <w:ilvl w:val="12"/>
          <w:numId w:val="0"/>
        </w:numPr>
        <w:tabs>
          <w:tab w:val="clear" w:pos="567"/>
        </w:tabs>
        <w:rPr>
          <w:noProof w:val="0"/>
          <w:lang w:val="sl-SI"/>
        </w:rPr>
      </w:pPr>
      <w:r w:rsidRPr="00F87E57">
        <w:rPr>
          <w:noProof w:val="0"/>
          <w:lang w:val="sl-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F87E57" w:rsidTr="00FE0403">
        <w:tc>
          <w:tcPr>
            <w:tcW w:w="9286" w:type="dxa"/>
            <w:gridSpan w:val="2"/>
            <w:tcMar>
              <w:top w:w="113" w:type="dxa"/>
              <w:bottom w:w="113" w:type="dxa"/>
            </w:tcMar>
          </w:tcPr>
          <w:p w:rsidR="00134D12" w:rsidRPr="00F87E57" w:rsidRDefault="005D4549" w:rsidP="00262EAE">
            <w:pPr>
              <w:numPr>
                <w:ilvl w:val="12"/>
                <w:numId w:val="0"/>
              </w:numPr>
              <w:tabs>
                <w:tab w:val="clear" w:pos="567"/>
              </w:tabs>
              <w:suppressAutoHyphens w:val="0"/>
              <w:rPr>
                <w:noProof w:val="0"/>
                <w:lang w:val="sl-SI"/>
              </w:rPr>
            </w:pPr>
            <w:bookmarkStart w:id="6" w:name="_Toc355690933"/>
            <w:r w:rsidRPr="00F87E57">
              <w:rPr>
                <w:b/>
                <w:noProof w:val="0"/>
                <w:lang w:val="sl-SI"/>
              </w:rPr>
              <w:t>Navodila za uporabo zdravila</w:t>
            </w:r>
            <w:r w:rsidR="00134D12" w:rsidRPr="00F87E57">
              <w:rPr>
                <w:b/>
                <w:noProof w:val="0"/>
                <w:lang w:val="sl-SI"/>
              </w:rPr>
              <w:t xml:space="preserve"> </w:t>
            </w:r>
            <w:bookmarkEnd w:id="6"/>
            <w:r w:rsidR="005E05CE" w:rsidRPr="00F87E57">
              <w:rPr>
                <w:b/>
                <w:noProof w:val="0"/>
                <w:lang w:val="sl-SI"/>
              </w:rPr>
              <w:t>Refixia</w:t>
            </w:r>
          </w:p>
          <w:p w:rsidR="00134D12" w:rsidRPr="00F87E57" w:rsidRDefault="00134D12" w:rsidP="00262EAE">
            <w:pPr>
              <w:numPr>
                <w:ilvl w:val="12"/>
                <w:numId w:val="0"/>
              </w:numPr>
              <w:tabs>
                <w:tab w:val="clear" w:pos="567"/>
              </w:tabs>
              <w:suppressAutoHyphens w:val="0"/>
              <w:rPr>
                <w:noProof w:val="0"/>
                <w:lang w:val="sl-SI"/>
              </w:rPr>
            </w:pPr>
          </w:p>
          <w:p w:rsidR="00134D12" w:rsidRPr="00F87E57" w:rsidRDefault="005D4549" w:rsidP="00262EAE">
            <w:pPr>
              <w:numPr>
                <w:ilvl w:val="12"/>
                <w:numId w:val="0"/>
              </w:numPr>
              <w:tabs>
                <w:tab w:val="clear" w:pos="567"/>
              </w:tabs>
              <w:suppressAutoHyphens w:val="0"/>
              <w:rPr>
                <w:noProof w:val="0"/>
                <w:lang w:val="sl-SI"/>
              </w:rPr>
            </w:pPr>
            <w:r w:rsidRPr="00F87E57">
              <w:rPr>
                <w:noProof w:val="0"/>
                <w:lang w:val="sl-SI"/>
              </w:rPr>
              <w:t>Pred začetkom uporabe zdravila Refixia natančno preberite ta navodila</w:t>
            </w:r>
            <w:r w:rsidR="008D3DFC" w:rsidRPr="00F87E57">
              <w:rPr>
                <w:noProof w:val="0"/>
                <w:lang w:val="sl-SI"/>
              </w:rPr>
              <w:t>.</w:t>
            </w:r>
          </w:p>
          <w:p w:rsidR="00060C80" w:rsidRPr="00F87E57" w:rsidRDefault="00060C80" w:rsidP="00262EAE">
            <w:pPr>
              <w:numPr>
                <w:ilvl w:val="12"/>
                <w:numId w:val="0"/>
              </w:numPr>
              <w:tabs>
                <w:tab w:val="clear" w:pos="567"/>
              </w:tabs>
              <w:suppressAutoHyphens w:val="0"/>
              <w:rPr>
                <w:noProof w:val="0"/>
                <w:lang w:val="sl-SI"/>
              </w:rPr>
            </w:pPr>
          </w:p>
          <w:p w:rsidR="00134D12" w:rsidRPr="00F87E57" w:rsidRDefault="00D5650F" w:rsidP="00262EAE">
            <w:pPr>
              <w:numPr>
                <w:ilvl w:val="12"/>
                <w:numId w:val="0"/>
              </w:numPr>
              <w:tabs>
                <w:tab w:val="clear" w:pos="567"/>
              </w:tabs>
              <w:suppressAutoHyphens w:val="0"/>
              <w:rPr>
                <w:noProof w:val="0"/>
                <w:lang w:val="sl-SI"/>
              </w:rPr>
            </w:pPr>
            <w:r w:rsidRPr="00F87E57">
              <w:rPr>
                <w:noProof w:val="0"/>
                <w:lang w:val="sl-SI"/>
              </w:rPr>
              <w:t xml:space="preserve">Zdravilo </w:t>
            </w:r>
            <w:r w:rsidR="005E05CE" w:rsidRPr="00F87E57">
              <w:rPr>
                <w:noProof w:val="0"/>
                <w:lang w:val="sl-SI"/>
              </w:rPr>
              <w:t>Refixia</w:t>
            </w:r>
            <w:r w:rsidR="00134D12" w:rsidRPr="00F87E57">
              <w:rPr>
                <w:noProof w:val="0"/>
                <w:lang w:val="sl-SI"/>
              </w:rPr>
              <w:t xml:space="preserve"> </w:t>
            </w:r>
            <w:r w:rsidRPr="00F87E57">
              <w:rPr>
                <w:noProof w:val="0"/>
                <w:lang w:val="sl-SI"/>
              </w:rPr>
              <w:t xml:space="preserve">je na voljo v obliki praška. Pred injiciranjem ga je treba rekonstituirati z vehiklom, ki je na voljo v </w:t>
            </w:r>
            <w:r w:rsidR="00EA12C4" w:rsidRPr="00F87E57">
              <w:rPr>
                <w:noProof w:val="0"/>
                <w:lang w:val="sl-SI"/>
              </w:rPr>
              <w:t xml:space="preserve">injekcijski </w:t>
            </w:r>
            <w:r w:rsidRPr="00F87E57">
              <w:rPr>
                <w:noProof w:val="0"/>
                <w:lang w:val="sl-SI"/>
              </w:rPr>
              <w:t>brizgi. Vehikel je raztopina histidina</w:t>
            </w:r>
            <w:r w:rsidR="007A5574" w:rsidRPr="00F87E57">
              <w:rPr>
                <w:noProof w:val="0"/>
                <w:lang w:val="sl-SI"/>
              </w:rPr>
              <w:t>. Rekonstituirano zdravilo je treb</w:t>
            </w:r>
            <w:r w:rsidR="00EA12C4" w:rsidRPr="00F87E57">
              <w:rPr>
                <w:noProof w:val="0"/>
                <w:lang w:val="sl-SI"/>
              </w:rPr>
              <w:t>a injicirati v veno (intravenska</w:t>
            </w:r>
            <w:r w:rsidR="007A5574" w:rsidRPr="00F87E57">
              <w:rPr>
                <w:noProof w:val="0"/>
                <w:lang w:val="sl-SI"/>
              </w:rPr>
              <w:t xml:space="preserve"> (i.v.) </w:t>
            </w:r>
            <w:r w:rsidR="00EA12C4" w:rsidRPr="00F87E57">
              <w:rPr>
                <w:noProof w:val="0"/>
                <w:lang w:val="sl-SI"/>
              </w:rPr>
              <w:t>aplikacija</w:t>
            </w:r>
            <w:r w:rsidR="007A5574" w:rsidRPr="00F87E57">
              <w:rPr>
                <w:noProof w:val="0"/>
                <w:lang w:val="sl-SI"/>
              </w:rPr>
              <w:t>)</w:t>
            </w:r>
            <w:r w:rsidR="00134D12" w:rsidRPr="00F87E57">
              <w:rPr>
                <w:bCs/>
                <w:noProof w:val="0"/>
                <w:lang w:val="sl-SI"/>
              </w:rPr>
              <w:t>.</w:t>
            </w:r>
            <w:r w:rsidR="00134D12" w:rsidRPr="00F87E57">
              <w:rPr>
                <w:noProof w:val="0"/>
                <w:lang w:val="sl-SI"/>
              </w:rPr>
              <w:t xml:space="preserve"> </w:t>
            </w:r>
            <w:r w:rsidR="00BB4E60" w:rsidRPr="00F87E57">
              <w:rPr>
                <w:noProof w:val="0"/>
                <w:lang w:val="sl-SI"/>
              </w:rPr>
              <w:t>Pripomočki</w:t>
            </w:r>
            <w:r w:rsidR="00D333E2" w:rsidRPr="00F87E57">
              <w:rPr>
                <w:noProof w:val="0"/>
                <w:lang w:val="sl-SI"/>
              </w:rPr>
              <w:t xml:space="preserve"> v </w:t>
            </w:r>
            <w:r w:rsidR="007C5808" w:rsidRPr="00F87E57">
              <w:rPr>
                <w:noProof w:val="0"/>
                <w:lang w:val="sl-SI"/>
              </w:rPr>
              <w:t>ovojnini z zdravilom</w:t>
            </w:r>
            <w:r w:rsidR="00B50FC7" w:rsidRPr="00F87E57">
              <w:rPr>
                <w:noProof w:val="0"/>
                <w:lang w:val="sl-SI"/>
              </w:rPr>
              <w:t xml:space="preserve"> so namenjeni</w:t>
            </w:r>
            <w:r w:rsidR="00D333E2" w:rsidRPr="00F87E57">
              <w:rPr>
                <w:noProof w:val="0"/>
                <w:lang w:val="sl-SI"/>
              </w:rPr>
              <w:t xml:space="preserve"> za rekonstitucijo in injiciranje zdravila </w:t>
            </w:r>
            <w:r w:rsidR="005E05CE" w:rsidRPr="00F87E57">
              <w:rPr>
                <w:noProof w:val="0"/>
                <w:lang w:val="sl-SI"/>
              </w:rPr>
              <w:t>Refixia</w:t>
            </w:r>
            <w:r w:rsidR="00134D12" w:rsidRPr="00F87E57">
              <w:rPr>
                <w:noProof w:val="0"/>
                <w:lang w:val="sl-SI"/>
              </w:rPr>
              <w:t>.</w:t>
            </w:r>
          </w:p>
          <w:p w:rsidR="0064599D" w:rsidRPr="00F87E57" w:rsidRDefault="0064599D" w:rsidP="00262EAE">
            <w:pPr>
              <w:numPr>
                <w:ilvl w:val="12"/>
                <w:numId w:val="0"/>
              </w:numPr>
              <w:tabs>
                <w:tab w:val="clear" w:pos="567"/>
              </w:tabs>
              <w:suppressAutoHyphens w:val="0"/>
              <w:rPr>
                <w:noProof w:val="0"/>
                <w:lang w:val="sl-SI"/>
              </w:rPr>
            </w:pPr>
          </w:p>
          <w:p w:rsidR="00134D12" w:rsidRPr="00F87E57" w:rsidRDefault="00243FA3" w:rsidP="00262EAE">
            <w:pPr>
              <w:numPr>
                <w:ilvl w:val="12"/>
                <w:numId w:val="0"/>
              </w:numPr>
              <w:tabs>
                <w:tab w:val="clear" w:pos="567"/>
              </w:tabs>
              <w:suppressAutoHyphens w:val="0"/>
              <w:rPr>
                <w:noProof w:val="0"/>
                <w:lang w:val="sl-SI"/>
              </w:rPr>
            </w:pPr>
            <w:r w:rsidRPr="00F87E57">
              <w:rPr>
                <w:noProof w:val="0"/>
                <w:lang w:val="sl-SI"/>
              </w:rPr>
              <w:t xml:space="preserve">Potrebovali boste tudi infuzijski komplet (cevka in injekcijska igla z metuljčkom), sterilne alkoholne blazinice, zložence in obliže. Ti pripomočki </w:t>
            </w:r>
            <w:r w:rsidR="005D2531" w:rsidRPr="00F87E57">
              <w:rPr>
                <w:noProof w:val="0"/>
                <w:lang w:val="sl-SI"/>
              </w:rPr>
              <w:t xml:space="preserve">niso priloženi </w:t>
            </w:r>
            <w:r w:rsidRPr="00F87E57">
              <w:rPr>
                <w:noProof w:val="0"/>
                <w:lang w:val="sl-SI"/>
              </w:rPr>
              <w:t>ovojnini zdravila Refixia.</w:t>
            </w:r>
          </w:p>
          <w:p w:rsidR="0064599D" w:rsidRPr="00F87E57" w:rsidRDefault="0064599D" w:rsidP="00262EAE">
            <w:pPr>
              <w:numPr>
                <w:ilvl w:val="12"/>
                <w:numId w:val="0"/>
              </w:numPr>
              <w:tabs>
                <w:tab w:val="clear" w:pos="567"/>
              </w:tabs>
              <w:suppressAutoHyphens w:val="0"/>
              <w:rPr>
                <w:noProof w:val="0"/>
                <w:lang w:val="sl-SI"/>
              </w:rPr>
            </w:pPr>
          </w:p>
          <w:p w:rsidR="00134D12" w:rsidRPr="00F87E57" w:rsidRDefault="001B290A" w:rsidP="00262EAE">
            <w:pPr>
              <w:numPr>
                <w:ilvl w:val="12"/>
                <w:numId w:val="0"/>
              </w:numPr>
              <w:tabs>
                <w:tab w:val="clear" w:pos="567"/>
              </w:tabs>
              <w:suppressAutoHyphens w:val="0"/>
              <w:rPr>
                <w:bCs/>
                <w:noProof w:val="0"/>
                <w:lang w:val="sl-SI"/>
              </w:rPr>
            </w:pPr>
            <w:r w:rsidRPr="00F87E57">
              <w:rPr>
                <w:b/>
                <w:bCs/>
                <w:noProof w:val="0"/>
                <w:lang w:val="sl-SI"/>
              </w:rPr>
              <w:t>Ne uporabljajte pripomočkov</w:t>
            </w:r>
            <w:r w:rsidR="007C5808" w:rsidRPr="00F87E57">
              <w:rPr>
                <w:b/>
                <w:bCs/>
                <w:noProof w:val="0"/>
                <w:lang w:val="sl-SI"/>
              </w:rPr>
              <w:t>, če vas zdravnik ali medicinska sestra</w:t>
            </w:r>
            <w:r w:rsidRPr="00F87E57">
              <w:rPr>
                <w:b/>
                <w:bCs/>
                <w:noProof w:val="0"/>
                <w:lang w:val="sl-SI"/>
              </w:rPr>
              <w:t xml:space="preserve"> </w:t>
            </w:r>
            <w:r w:rsidR="001B1230" w:rsidRPr="00F87E57">
              <w:rPr>
                <w:b/>
                <w:bCs/>
                <w:noProof w:val="0"/>
                <w:lang w:val="sl-SI"/>
              </w:rPr>
              <w:t>nista poučila o njihovi pravilni uporabi</w:t>
            </w:r>
            <w:r w:rsidR="00134D12" w:rsidRPr="00F87E57">
              <w:rPr>
                <w:b/>
                <w:bCs/>
                <w:noProof w:val="0"/>
                <w:lang w:val="sl-SI"/>
              </w:rPr>
              <w:t>.</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BB3906" w:rsidP="00262EAE">
            <w:pPr>
              <w:numPr>
                <w:ilvl w:val="12"/>
                <w:numId w:val="0"/>
              </w:numPr>
              <w:tabs>
                <w:tab w:val="clear" w:pos="567"/>
              </w:tabs>
              <w:suppressAutoHyphens w:val="0"/>
              <w:rPr>
                <w:bCs/>
                <w:noProof w:val="0"/>
                <w:lang w:val="sl-SI"/>
              </w:rPr>
            </w:pPr>
            <w:r w:rsidRPr="00F87E57">
              <w:rPr>
                <w:b/>
                <w:bCs/>
                <w:noProof w:val="0"/>
                <w:lang w:val="sl-SI"/>
              </w:rPr>
              <w:t>Vedno si umijte roke in poskrbite, da je okolica okrog vas čista</w:t>
            </w:r>
            <w:r w:rsidR="00134D12" w:rsidRPr="00F87E57">
              <w:rPr>
                <w:b/>
                <w:bCs/>
                <w:noProof w:val="0"/>
                <w:lang w:val="sl-SI"/>
              </w:rPr>
              <w:t>.</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BB3906" w:rsidP="00262EAE">
            <w:pPr>
              <w:numPr>
                <w:ilvl w:val="12"/>
                <w:numId w:val="0"/>
              </w:numPr>
              <w:tabs>
                <w:tab w:val="clear" w:pos="567"/>
              </w:tabs>
              <w:suppressAutoHyphens w:val="0"/>
              <w:rPr>
                <w:bCs/>
                <w:noProof w:val="0"/>
                <w:lang w:val="sl-SI"/>
              </w:rPr>
            </w:pPr>
            <w:r w:rsidRPr="00F87E57">
              <w:rPr>
                <w:bCs/>
                <w:noProof w:val="0"/>
                <w:lang w:val="sl-SI"/>
              </w:rPr>
              <w:t xml:space="preserve">Pri pripravi in injiciranju zdravila neposredno v veno je pomembno, da </w:t>
            </w:r>
            <w:r w:rsidR="00134D12" w:rsidRPr="00F87E57">
              <w:rPr>
                <w:b/>
                <w:bCs/>
                <w:noProof w:val="0"/>
                <w:lang w:val="sl-SI"/>
              </w:rPr>
              <w:t>u</w:t>
            </w:r>
            <w:r w:rsidR="00E06C77" w:rsidRPr="00F87E57">
              <w:rPr>
                <w:b/>
                <w:bCs/>
                <w:noProof w:val="0"/>
                <w:lang w:val="sl-SI"/>
              </w:rPr>
              <w:t xml:space="preserve">porabite čisto in </w:t>
            </w:r>
            <w:r w:rsidR="00654F8C" w:rsidRPr="00F87E57">
              <w:rPr>
                <w:b/>
                <w:bCs/>
                <w:noProof w:val="0"/>
                <w:lang w:val="sl-SI"/>
              </w:rPr>
              <w:t>sterilno</w:t>
            </w:r>
            <w:r w:rsidR="00E06C77" w:rsidRPr="00F87E57">
              <w:rPr>
                <w:b/>
                <w:bCs/>
                <w:noProof w:val="0"/>
                <w:lang w:val="sl-SI"/>
              </w:rPr>
              <w:t xml:space="preserve"> (aseptično) tehniko</w:t>
            </w:r>
            <w:r w:rsidR="00134D12" w:rsidRPr="00F87E57">
              <w:rPr>
                <w:b/>
                <w:bCs/>
                <w:noProof w:val="0"/>
                <w:lang w:val="sl-SI"/>
              </w:rPr>
              <w:t>.</w:t>
            </w:r>
            <w:r w:rsidR="00134D12" w:rsidRPr="00F87E57">
              <w:rPr>
                <w:bCs/>
                <w:noProof w:val="0"/>
                <w:lang w:val="sl-SI"/>
              </w:rPr>
              <w:t xml:space="preserve"> </w:t>
            </w:r>
            <w:r w:rsidR="006B5797" w:rsidRPr="00F87E57">
              <w:rPr>
                <w:bCs/>
                <w:noProof w:val="0"/>
                <w:lang w:val="sl-SI"/>
              </w:rPr>
              <w:t xml:space="preserve">Zaradi </w:t>
            </w:r>
            <w:r w:rsidR="007D43AC" w:rsidRPr="00F87E57">
              <w:rPr>
                <w:bCs/>
                <w:noProof w:val="0"/>
                <w:lang w:val="sl-SI"/>
              </w:rPr>
              <w:t xml:space="preserve">nepravilne </w:t>
            </w:r>
            <w:r w:rsidR="006B5797" w:rsidRPr="00F87E57">
              <w:rPr>
                <w:bCs/>
                <w:noProof w:val="0"/>
                <w:lang w:val="sl-SI"/>
              </w:rPr>
              <w:t>tehnike lahko pride do vnosa mikrobov</w:t>
            </w:r>
            <w:r w:rsidR="007059F8" w:rsidRPr="00F87E57">
              <w:rPr>
                <w:bCs/>
                <w:noProof w:val="0"/>
                <w:lang w:val="sl-SI"/>
              </w:rPr>
              <w:t xml:space="preserve"> in posledične okužbe krvi</w:t>
            </w:r>
            <w:r w:rsidR="00134D12" w:rsidRPr="00F87E57">
              <w:rPr>
                <w:bCs/>
                <w:noProof w:val="0"/>
                <w:lang w:val="sl-SI"/>
              </w:rPr>
              <w:t>.</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E06C77" w:rsidP="00262EAE">
            <w:pPr>
              <w:numPr>
                <w:ilvl w:val="12"/>
                <w:numId w:val="0"/>
              </w:numPr>
              <w:tabs>
                <w:tab w:val="clear" w:pos="567"/>
              </w:tabs>
              <w:suppressAutoHyphens w:val="0"/>
              <w:rPr>
                <w:bCs/>
                <w:noProof w:val="0"/>
                <w:lang w:val="sl-SI"/>
              </w:rPr>
            </w:pPr>
            <w:r w:rsidRPr="00F87E57">
              <w:rPr>
                <w:b/>
                <w:bCs/>
                <w:noProof w:val="0"/>
                <w:lang w:val="sl-SI"/>
              </w:rPr>
              <w:t>Pripomočkov ne odpirajte dokler niste pripravljeni na njihovo uporabo</w:t>
            </w:r>
            <w:r w:rsidR="00134D12" w:rsidRPr="00F87E57">
              <w:rPr>
                <w:b/>
                <w:bCs/>
                <w:noProof w:val="0"/>
                <w:lang w:val="sl-SI"/>
              </w:rPr>
              <w:t>.</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A44195" w:rsidP="00262EAE">
            <w:pPr>
              <w:numPr>
                <w:ilvl w:val="12"/>
                <w:numId w:val="0"/>
              </w:numPr>
              <w:tabs>
                <w:tab w:val="clear" w:pos="567"/>
              </w:tabs>
              <w:suppressAutoHyphens w:val="0"/>
              <w:rPr>
                <w:bCs/>
                <w:noProof w:val="0"/>
                <w:lang w:val="sl-SI"/>
              </w:rPr>
            </w:pPr>
            <w:r w:rsidRPr="00F87E57">
              <w:rPr>
                <w:b/>
                <w:bCs/>
                <w:noProof w:val="0"/>
                <w:lang w:val="sl-SI"/>
              </w:rPr>
              <w:t>Pripomočkov ne uporabljajte, če so vam padli ali so kakor koli poškodovani</w:t>
            </w:r>
            <w:r w:rsidR="00134D12" w:rsidRPr="00F87E57">
              <w:rPr>
                <w:b/>
                <w:bCs/>
                <w:noProof w:val="0"/>
                <w:lang w:val="sl-SI"/>
              </w:rPr>
              <w:t xml:space="preserve">. </w:t>
            </w:r>
            <w:r w:rsidRPr="00F87E57">
              <w:rPr>
                <w:bCs/>
                <w:noProof w:val="0"/>
                <w:lang w:val="sl-SI"/>
              </w:rPr>
              <w:t>V tem primeru uporabite novo pakiranje</w:t>
            </w:r>
            <w:r w:rsidR="00134D12" w:rsidRPr="00F87E57">
              <w:rPr>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77419E" w:rsidP="00262EAE">
            <w:pPr>
              <w:numPr>
                <w:ilvl w:val="12"/>
                <w:numId w:val="0"/>
              </w:numPr>
              <w:tabs>
                <w:tab w:val="clear" w:pos="567"/>
              </w:tabs>
              <w:suppressAutoHyphens w:val="0"/>
              <w:rPr>
                <w:bCs/>
                <w:noProof w:val="0"/>
                <w:lang w:val="sl-SI"/>
              </w:rPr>
            </w:pPr>
            <w:r w:rsidRPr="00F87E57">
              <w:rPr>
                <w:b/>
                <w:bCs/>
                <w:noProof w:val="0"/>
                <w:lang w:val="sl-SI"/>
              </w:rPr>
              <w:t>P</w:t>
            </w:r>
            <w:r w:rsidR="00A44195" w:rsidRPr="00F87E57">
              <w:rPr>
                <w:b/>
                <w:bCs/>
                <w:noProof w:val="0"/>
                <w:lang w:val="sl-SI"/>
              </w:rPr>
              <w:t xml:space="preserve">ripomočkov </w:t>
            </w:r>
            <w:r w:rsidRPr="00F87E57">
              <w:rPr>
                <w:b/>
                <w:bCs/>
                <w:noProof w:val="0"/>
                <w:lang w:val="sl-SI"/>
              </w:rPr>
              <w:t xml:space="preserve">ne uporabljajte </w:t>
            </w:r>
            <w:r w:rsidR="00A44195" w:rsidRPr="00F87E57">
              <w:rPr>
                <w:b/>
                <w:bCs/>
                <w:noProof w:val="0"/>
                <w:lang w:val="sl-SI"/>
              </w:rPr>
              <w:t>po datumu izteka roka uporabnosti</w:t>
            </w:r>
            <w:r w:rsidR="00134D12" w:rsidRPr="00F87E57">
              <w:rPr>
                <w:b/>
                <w:bCs/>
                <w:noProof w:val="0"/>
                <w:lang w:val="sl-SI"/>
              </w:rPr>
              <w:t xml:space="preserve">. </w:t>
            </w:r>
            <w:r w:rsidR="00A44195" w:rsidRPr="00F87E57">
              <w:rPr>
                <w:noProof w:val="0"/>
                <w:lang w:val="sl-SI"/>
              </w:rPr>
              <w:t xml:space="preserve">V tem primeru </w:t>
            </w:r>
            <w:r w:rsidR="00506173" w:rsidRPr="00F87E57">
              <w:rPr>
                <w:noProof w:val="0"/>
                <w:lang w:val="sl-SI"/>
              </w:rPr>
              <w:t>uporabite</w:t>
            </w:r>
            <w:r w:rsidR="00A44195" w:rsidRPr="00F87E57">
              <w:rPr>
                <w:noProof w:val="0"/>
                <w:lang w:val="sl-SI"/>
              </w:rPr>
              <w:t xml:space="preserve"> novo pakiranje. Datum izteka roka uporabnosti je naveden na škatli,</w:t>
            </w:r>
            <w:r w:rsidR="009F007C" w:rsidRPr="00F87E57">
              <w:rPr>
                <w:noProof w:val="0"/>
                <w:lang w:val="sl-SI"/>
              </w:rPr>
              <w:t xml:space="preserve"> viali, nastavku za vialo in </w:t>
            </w:r>
            <w:r w:rsidR="00A44195" w:rsidRPr="00F87E57">
              <w:rPr>
                <w:noProof w:val="0"/>
                <w:lang w:val="sl-SI"/>
              </w:rPr>
              <w:t>napolnjeni injekcijski brizgi</w:t>
            </w:r>
            <w:r w:rsidR="00134D12" w:rsidRPr="00F87E57">
              <w:rPr>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9F007C" w:rsidP="00262EAE">
            <w:pPr>
              <w:numPr>
                <w:ilvl w:val="12"/>
                <w:numId w:val="0"/>
              </w:numPr>
              <w:tabs>
                <w:tab w:val="clear" w:pos="567"/>
              </w:tabs>
              <w:suppressAutoHyphens w:val="0"/>
              <w:rPr>
                <w:noProof w:val="0"/>
                <w:lang w:val="sl-SI"/>
              </w:rPr>
            </w:pPr>
            <w:r w:rsidRPr="00F87E57">
              <w:rPr>
                <w:b/>
                <w:bCs/>
                <w:noProof w:val="0"/>
                <w:lang w:val="sl-SI"/>
              </w:rPr>
              <w:t xml:space="preserve">Pripomočkov ne uporabljajte, če menite, da so </w:t>
            </w:r>
            <w:r w:rsidR="009F3121" w:rsidRPr="00F87E57">
              <w:rPr>
                <w:b/>
                <w:bCs/>
                <w:noProof w:val="0"/>
                <w:lang w:val="sl-SI"/>
              </w:rPr>
              <w:t>onesnaženi (</w:t>
            </w:r>
            <w:r w:rsidR="000F5A60" w:rsidRPr="00F87E57">
              <w:rPr>
                <w:b/>
                <w:bCs/>
                <w:noProof w:val="0"/>
                <w:lang w:val="sl-SI"/>
              </w:rPr>
              <w:t>kontaminirani</w:t>
            </w:r>
            <w:r w:rsidR="009F3121" w:rsidRPr="00F87E57">
              <w:rPr>
                <w:b/>
                <w:bCs/>
                <w:noProof w:val="0"/>
                <w:lang w:val="sl-SI"/>
              </w:rPr>
              <w:t>)</w:t>
            </w:r>
            <w:r w:rsidR="00134D12" w:rsidRPr="00F87E57">
              <w:rPr>
                <w:b/>
                <w:bCs/>
                <w:noProof w:val="0"/>
                <w:lang w:val="sl-SI"/>
              </w:rPr>
              <w:t xml:space="preserve">. </w:t>
            </w:r>
            <w:r w:rsidR="000F5A60" w:rsidRPr="00F87E57">
              <w:rPr>
                <w:bCs/>
                <w:noProof w:val="0"/>
                <w:lang w:val="sl-SI"/>
              </w:rPr>
              <w:t>V tem primeru uporabite novo pakiranje</w:t>
            </w:r>
            <w:r w:rsidR="00134D12" w:rsidRPr="00F87E57">
              <w:rPr>
                <w:bCs/>
                <w:noProof w:val="0"/>
                <w:lang w:val="sl-SI"/>
              </w:rPr>
              <w:t>.</w:t>
            </w:r>
          </w:p>
          <w:p w:rsidR="00134D12" w:rsidRPr="00F87E57" w:rsidRDefault="00134D12" w:rsidP="00262EAE">
            <w:pPr>
              <w:numPr>
                <w:ilvl w:val="12"/>
                <w:numId w:val="0"/>
              </w:numPr>
              <w:tabs>
                <w:tab w:val="clear" w:pos="567"/>
              </w:tabs>
              <w:suppressAutoHyphens w:val="0"/>
              <w:rPr>
                <w:noProof w:val="0"/>
                <w:lang w:val="sl-SI"/>
              </w:rPr>
            </w:pPr>
          </w:p>
          <w:p w:rsidR="00134D12" w:rsidRPr="00F87E57" w:rsidRDefault="00957A63" w:rsidP="00262EAE">
            <w:pPr>
              <w:numPr>
                <w:ilvl w:val="12"/>
                <w:numId w:val="0"/>
              </w:numPr>
              <w:tabs>
                <w:tab w:val="clear" w:pos="567"/>
              </w:tabs>
              <w:suppressAutoHyphens w:val="0"/>
              <w:rPr>
                <w:noProof w:val="0"/>
                <w:lang w:val="sl-SI"/>
              </w:rPr>
            </w:pPr>
            <w:r w:rsidRPr="00F87E57">
              <w:rPr>
                <w:b/>
                <w:noProof w:val="0"/>
                <w:lang w:val="sl-SI"/>
              </w:rPr>
              <w:t xml:space="preserve">Ne zavrzite nobenega </w:t>
            </w:r>
            <w:r w:rsidR="00FA7E08" w:rsidRPr="00F87E57">
              <w:rPr>
                <w:b/>
                <w:noProof w:val="0"/>
                <w:lang w:val="sl-SI"/>
              </w:rPr>
              <w:t>pripomočka</w:t>
            </w:r>
            <w:r w:rsidR="00AA1911" w:rsidRPr="00F87E57">
              <w:rPr>
                <w:b/>
                <w:noProof w:val="0"/>
                <w:lang w:val="sl-SI"/>
              </w:rPr>
              <w:t>,</w:t>
            </w:r>
            <w:r w:rsidR="00FA7E08" w:rsidRPr="00F87E57">
              <w:rPr>
                <w:b/>
                <w:noProof w:val="0"/>
                <w:lang w:val="sl-SI"/>
              </w:rPr>
              <w:t xml:space="preserve"> dokler </w:t>
            </w:r>
            <w:r w:rsidR="00D251EA" w:rsidRPr="00F87E57">
              <w:rPr>
                <w:b/>
                <w:noProof w:val="0"/>
                <w:lang w:val="sl-SI"/>
              </w:rPr>
              <w:t xml:space="preserve">ne injicirate </w:t>
            </w:r>
            <w:r w:rsidRPr="00F87E57">
              <w:rPr>
                <w:b/>
                <w:noProof w:val="0"/>
                <w:lang w:val="sl-SI"/>
              </w:rPr>
              <w:t>rekonstituirane raztopine</w:t>
            </w:r>
            <w:r w:rsidR="00134D12" w:rsidRPr="00F87E57">
              <w:rPr>
                <w:b/>
                <w:noProof w:val="0"/>
                <w:lang w:val="sl-SI"/>
              </w:rPr>
              <w:t>.</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957A63" w:rsidP="00262EAE">
            <w:pPr>
              <w:numPr>
                <w:ilvl w:val="12"/>
                <w:numId w:val="0"/>
              </w:numPr>
              <w:tabs>
                <w:tab w:val="clear" w:pos="567"/>
              </w:tabs>
              <w:suppressAutoHyphens w:val="0"/>
              <w:rPr>
                <w:noProof w:val="0"/>
                <w:lang w:val="sl-SI"/>
              </w:rPr>
            </w:pPr>
            <w:r w:rsidRPr="00F87E57">
              <w:rPr>
                <w:b/>
                <w:bCs/>
                <w:noProof w:val="0"/>
                <w:lang w:val="sl-SI"/>
              </w:rPr>
              <w:t>Pripomočki so namenjeni samo za enkratno uporabo</w:t>
            </w:r>
            <w:r w:rsidR="00134D12" w:rsidRPr="00F87E57">
              <w:rPr>
                <w:b/>
                <w:bCs/>
                <w:noProof w:val="0"/>
                <w:lang w:val="sl-SI"/>
              </w:rPr>
              <w:t>.</w:t>
            </w:r>
          </w:p>
        </w:tc>
      </w:tr>
      <w:tr w:rsidR="00134D12" w:rsidRPr="00F87E57" w:rsidTr="00FE0403">
        <w:tc>
          <w:tcPr>
            <w:tcW w:w="9286" w:type="dxa"/>
            <w:gridSpan w:val="2"/>
            <w:tcMar>
              <w:top w:w="113" w:type="dxa"/>
              <w:bottom w:w="113" w:type="dxa"/>
            </w:tcMar>
          </w:tcPr>
          <w:p w:rsidR="00134D12" w:rsidRPr="00F87E57" w:rsidRDefault="00957A63" w:rsidP="00262EAE">
            <w:pPr>
              <w:numPr>
                <w:ilvl w:val="12"/>
                <w:numId w:val="0"/>
              </w:numPr>
              <w:tabs>
                <w:tab w:val="clear" w:pos="567"/>
              </w:tabs>
              <w:suppressAutoHyphens w:val="0"/>
              <w:rPr>
                <w:bCs/>
                <w:noProof w:val="0"/>
                <w:lang w:val="sl-SI"/>
              </w:rPr>
            </w:pPr>
            <w:r w:rsidRPr="00F87E57">
              <w:rPr>
                <w:b/>
                <w:bCs/>
                <w:noProof w:val="0"/>
                <w:lang w:val="sl-SI"/>
              </w:rPr>
              <w:t>Vsebina</w:t>
            </w:r>
          </w:p>
          <w:p w:rsidR="00134D12" w:rsidRPr="00F87E57" w:rsidRDefault="00957A63" w:rsidP="00262EAE">
            <w:pPr>
              <w:numPr>
                <w:ilvl w:val="12"/>
                <w:numId w:val="0"/>
              </w:numPr>
              <w:tabs>
                <w:tab w:val="clear" w:pos="567"/>
              </w:tabs>
              <w:suppressAutoHyphens w:val="0"/>
              <w:rPr>
                <w:noProof w:val="0"/>
                <w:lang w:val="sl-SI"/>
              </w:rPr>
            </w:pPr>
            <w:r w:rsidRPr="00F87E57">
              <w:rPr>
                <w:noProof w:val="0"/>
                <w:lang w:val="sl-SI"/>
              </w:rPr>
              <w:t>Pakiranje vsebuje</w:t>
            </w:r>
            <w:r w:rsidR="00134D12" w:rsidRPr="00F87E57">
              <w:rPr>
                <w:noProof w:val="0"/>
                <w:lang w:val="sl-SI"/>
              </w:rPr>
              <w:t>:</w:t>
            </w: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957A63" w:rsidRPr="00F87E57">
              <w:rPr>
                <w:noProof w:val="0"/>
                <w:lang w:val="sl-SI"/>
              </w:rPr>
              <w:t>1 </w:t>
            </w:r>
            <w:r w:rsidR="00134D12" w:rsidRPr="00F87E57">
              <w:rPr>
                <w:noProof w:val="0"/>
                <w:lang w:val="sl-SI"/>
              </w:rPr>
              <w:t>vial</w:t>
            </w:r>
            <w:r w:rsidR="00744798" w:rsidRPr="00F87E57">
              <w:rPr>
                <w:noProof w:val="0"/>
                <w:lang w:val="sl-SI"/>
              </w:rPr>
              <w:t>o</w:t>
            </w:r>
            <w:r w:rsidR="00134D12" w:rsidRPr="00F87E57">
              <w:rPr>
                <w:noProof w:val="0"/>
                <w:lang w:val="sl-SI"/>
              </w:rPr>
              <w:t xml:space="preserve"> </w:t>
            </w:r>
            <w:r w:rsidR="00744798" w:rsidRPr="00F87E57">
              <w:rPr>
                <w:noProof w:val="0"/>
                <w:lang w:val="sl-SI"/>
              </w:rPr>
              <w:t xml:space="preserve">s praškom zdravila </w:t>
            </w:r>
            <w:r w:rsidR="005E05CE" w:rsidRPr="00F87E57">
              <w:rPr>
                <w:noProof w:val="0"/>
                <w:lang w:val="sl-SI"/>
              </w:rPr>
              <w:t>Refixia</w:t>
            </w:r>
            <w:r w:rsidR="007170C3" w:rsidRPr="00F87E57">
              <w:rPr>
                <w:noProof w:val="0"/>
                <w:lang w:val="sl-SI"/>
              </w:rPr>
              <w:t>,</w:t>
            </w: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134D12" w:rsidRPr="00F87E57">
              <w:rPr>
                <w:noProof w:val="0"/>
                <w:lang w:val="sl-SI"/>
              </w:rPr>
              <w:t>1</w:t>
            </w:r>
            <w:r w:rsidR="00744798" w:rsidRPr="00F87E57">
              <w:rPr>
                <w:noProof w:val="0"/>
                <w:lang w:val="sl-SI"/>
              </w:rPr>
              <w:t> nastavek za vialo</w:t>
            </w:r>
            <w:r w:rsidR="007170C3" w:rsidRPr="00F87E57">
              <w:rPr>
                <w:noProof w:val="0"/>
                <w:lang w:val="sl-SI"/>
              </w:rPr>
              <w:t>,</w:t>
            </w: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744798" w:rsidRPr="00F87E57">
              <w:rPr>
                <w:noProof w:val="0"/>
                <w:lang w:val="sl-SI"/>
              </w:rPr>
              <w:t>1 napolnjeno injekcijsko brizgo z vehiklom</w:t>
            </w:r>
            <w:r w:rsidR="007170C3" w:rsidRPr="00F87E57">
              <w:rPr>
                <w:noProof w:val="0"/>
                <w:lang w:val="sl-SI"/>
              </w:rPr>
              <w:t>,</w:t>
            </w: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744798" w:rsidRPr="00F87E57">
              <w:rPr>
                <w:noProof w:val="0"/>
                <w:lang w:val="sl-SI"/>
              </w:rPr>
              <w:t>1 </w:t>
            </w:r>
            <w:r w:rsidR="007170C3" w:rsidRPr="00F87E57">
              <w:rPr>
                <w:noProof w:val="0"/>
                <w:lang w:val="sl-SI"/>
              </w:rPr>
              <w:t>potisni bat</w:t>
            </w:r>
            <w:r w:rsidR="00134D12" w:rsidRPr="00F87E57">
              <w:rPr>
                <w:noProof w:val="0"/>
                <w:lang w:val="sl-SI"/>
              </w:rPr>
              <w:t xml:space="preserve"> (</w:t>
            </w:r>
            <w:r w:rsidR="00744798" w:rsidRPr="00F87E57">
              <w:rPr>
                <w:noProof w:val="0"/>
                <w:lang w:val="sl-SI"/>
              </w:rPr>
              <w:t xml:space="preserve">nameščen </w:t>
            </w:r>
            <w:r w:rsidR="003652EE" w:rsidRPr="00F87E57">
              <w:rPr>
                <w:noProof w:val="0"/>
                <w:lang w:val="sl-SI"/>
              </w:rPr>
              <w:t xml:space="preserve">je </w:t>
            </w:r>
            <w:r w:rsidR="00744798" w:rsidRPr="00F87E57">
              <w:rPr>
                <w:noProof w:val="0"/>
                <w:lang w:val="sl-SI"/>
              </w:rPr>
              <w:t>pod injekcijsko brizgo</w:t>
            </w:r>
            <w:r w:rsidR="00134D12" w:rsidRPr="00F87E57">
              <w:rPr>
                <w:noProof w:val="0"/>
                <w:lang w:val="sl-SI"/>
              </w:rPr>
              <w:t>)</w:t>
            </w:r>
            <w:r w:rsidR="007170C3" w:rsidRPr="00F87E57">
              <w:rPr>
                <w:noProof w:val="0"/>
                <w:lang w:val="sl-SI"/>
              </w:rPr>
              <w:t>.</w:t>
            </w:r>
          </w:p>
          <w:p w:rsidR="00A42656" w:rsidRPr="00F87E57" w:rsidRDefault="00A42656" w:rsidP="00262EAE">
            <w:pPr>
              <w:ind w:left="567" w:hanging="567"/>
              <w:rPr>
                <w:noProof w:val="0"/>
                <w:lang w:val="sl-SI"/>
              </w:rPr>
            </w:pPr>
          </w:p>
          <w:p w:rsidR="00134D12" w:rsidRPr="00F87E57" w:rsidRDefault="00134D12" w:rsidP="00262EAE">
            <w:pPr>
              <w:numPr>
                <w:ilvl w:val="12"/>
                <w:numId w:val="0"/>
              </w:numPr>
              <w:tabs>
                <w:tab w:val="clear" w:pos="567"/>
              </w:tabs>
              <w:suppressAutoHyphens w:val="0"/>
              <w:rPr>
                <w:b/>
                <w:bCs/>
                <w:noProof w:val="0"/>
                <w:lang w:val="sl-SI"/>
              </w:rPr>
            </w:pPr>
          </w:p>
        </w:tc>
      </w:tr>
      <w:bookmarkStart w:id="7" w:name="_MON_1537339665"/>
      <w:bookmarkEnd w:id="7"/>
      <w:tr w:rsidR="00134D12" w:rsidRPr="00F87E57" w:rsidTr="00FE0403">
        <w:tc>
          <w:tcPr>
            <w:tcW w:w="9286" w:type="dxa"/>
            <w:gridSpan w:val="2"/>
            <w:tcMar>
              <w:top w:w="113" w:type="dxa"/>
              <w:bottom w:w="113" w:type="dxa"/>
            </w:tcMar>
          </w:tcPr>
          <w:p w:rsidR="00134D12" w:rsidRPr="00F87E57" w:rsidRDefault="00852BF8" w:rsidP="00262EAE">
            <w:pPr>
              <w:numPr>
                <w:ilvl w:val="12"/>
                <w:numId w:val="0"/>
              </w:numPr>
              <w:tabs>
                <w:tab w:val="clear" w:pos="567"/>
              </w:tabs>
              <w:suppressAutoHyphens w:val="0"/>
              <w:rPr>
                <w:noProof w:val="0"/>
                <w:lang w:val="sl-SI"/>
              </w:rPr>
            </w:pPr>
            <w:r w:rsidRPr="00F87E57">
              <w:rPr>
                <w:rStyle w:val="PageNumber"/>
                <w:noProof w:val="0"/>
                <w:color w:val="075095"/>
                <w:szCs w:val="22"/>
                <w:lang w:val="sl-SI"/>
              </w:rPr>
              <w:object w:dxaOrig="3691" w:dyaOrig="4142">
                <v:shape id="_x0000_i1027" type="#_x0000_t75" style="width:184.5pt;height:207pt" o:ole="">
                  <v:imagedata r:id="rId15" o:title=""/>
                </v:shape>
                <o:OLEObject Type="Embed" ProgID="Word.Document.12" ShapeID="_x0000_i1027" DrawAspect="Content" ObjectID="_1684277469" r:id="rId16">
                  <o:FieldCodes>\s</o:FieldCodes>
                </o:OLEObject>
              </w:object>
            </w:r>
          </w:p>
          <w:bookmarkStart w:id="8" w:name="_MON_1477900250"/>
          <w:bookmarkEnd w:id="8"/>
          <w:p w:rsidR="00134D12" w:rsidRPr="00F87E57" w:rsidRDefault="00852BF8" w:rsidP="00262EAE">
            <w:pPr>
              <w:numPr>
                <w:ilvl w:val="12"/>
                <w:numId w:val="0"/>
              </w:numPr>
              <w:tabs>
                <w:tab w:val="clear" w:pos="567"/>
              </w:tabs>
              <w:rPr>
                <w:noProof w:val="0"/>
                <w:lang w:val="sl-SI"/>
              </w:rPr>
            </w:pPr>
            <w:r w:rsidRPr="00F87E57">
              <w:rPr>
                <w:rStyle w:val="PageNumber"/>
                <w:noProof w:val="0"/>
                <w:color w:val="075095"/>
                <w:szCs w:val="22"/>
                <w:lang w:val="sl-SI"/>
              </w:rPr>
              <w:object w:dxaOrig="4111" w:dyaOrig="4352">
                <v:shape id="_x0000_i1028" type="#_x0000_t75" style="width:205.5pt;height:217.5pt" o:ole="">
                  <v:imagedata r:id="rId17" o:title=""/>
                </v:shape>
                <o:OLEObject Type="Embed" ProgID="Word.Document.12" ShapeID="_x0000_i1028" DrawAspect="Content" ObjectID="_1684277470" r:id="rId18">
                  <o:FieldCodes>\s</o:FieldCodes>
                </o:OLEObject>
              </w:object>
            </w:r>
          </w:p>
          <w:bookmarkStart w:id="9" w:name="_MON_1477900274"/>
          <w:bookmarkEnd w:id="9"/>
          <w:p w:rsidR="00134D12" w:rsidRPr="00F87E57" w:rsidRDefault="00852BF8" w:rsidP="00262EAE">
            <w:pPr>
              <w:numPr>
                <w:ilvl w:val="12"/>
                <w:numId w:val="0"/>
              </w:numPr>
              <w:tabs>
                <w:tab w:val="clear" w:pos="567"/>
              </w:tabs>
              <w:rPr>
                <w:noProof w:val="0"/>
                <w:lang w:val="sl-SI"/>
              </w:rPr>
            </w:pPr>
            <w:r w:rsidRPr="00F87E57">
              <w:rPr>
                <w:rStyle w:val="PageNumber"/>
                <w:noProof w:val="0"/>
                <w:color w:val="075095"/>
                <w:szCs w:val="22"/>
                <w:lang w:val="sl-SI"/>
              </w:rPr>
              <w:object w:dxaOrig="5100" w:dyaOrig="3902">
                <v:shape id="_x0000_i1029" type="#_x0000_t75" style="width:255pt;height:195pt" o:ole="">
                  <v:imagedata r:id="rId19" o:title=""/>
                </v:shape>
                <o:OLEObject Type="Embed" ProgID="Word.Document.12" ShapeID="_x0000_i1029" DrawAspect="Content" ObjectID="_1684277471" r:id="rId20">
                  <o:FieldCodes>\s</o:FieldCodes>
                </o:OLEObject>
              </w:object>
            </w:r>
          </w:p>
          <w:p w:rsidR="00134D12" w:rsidRPr="00F87E57" w:rsidRDefault="00134D12" w:rsidP="00262EAE">
            <w:pPr>
              <w:numPr>
                <w:ilvl w:val="12"/>
                <w:numId w:val="0"/>
              </w:numPr>
              <w:tabs>
                <w:tab w:val="clear" w:pos="567"/>
              </w:tabs>
              <w:rPr>
                <w:noProof w:val="0"/>
                <w:lang w:val="sl-SI"/>
              </w:rPr>
            </w:pPr>
          </w:p>
          <w:bookmarkStart w:id="10" w:name="_MON_1477900289"/>
          <w:bookmarkEnd w:id="10"/>
          <w:p w:rsidR="00134D12" w:rsidRPr="00F87E57" w:rsidRDefault="00852BF8" w:rsidP="00262EAE">
            <w:pPr>
              <w:numPr>
                <w:ilvl w:val="12"/>
                <w:numId w:val="0"/>
              </w:numPr>
              <w:tabs>
                <w:tab w:val="clear" w:pos="567"/>
              </w:tabs>
              <w:rPr>
                <w:b/>
                <w:bCs/>
                <w:noProof w:val="0"/>
                <w:lang w:val="sl-SI"/>
              </w:rPr>
            </w:pPr>
            <w:r w:rsidRPr="00F87E57">
              <w:rPr>
                <w:rStyle w:val="PageNumber"/>
                <w:noProof w:val="0"/>
                <w:color w:val="075095"/>
                <w:szCs w:val="22"/>
                <w:lang w:val="sl-SI"/>
              </w:rPr>
              <w:object w:dxaOrig="4111" w:dyaOrig="3002">
                <v:shape id="_x0000_i1030" type="#_x0000_t75" style="width:205.5pt;height:150pt" o:ole="">
                  <v:imagedata r:id="rId21" o:title=""/>
                </v:shape>
                <o:OLEObject Type="Embed" ProgID="Word.Document.12" ShapeID="_x0000_i1030" DrawAspect="Content" ObjectID="_1684277472" r:id="rId22">
                  <o:FieldCodes>\s</o:FieldCodes>
                </o:OLEObject>
              </w:object>
            </w:r>
          </w:p>
        </w:tc>
      </w:tr>
      <w:tr w:rsidR="00134D12" w:rsidRPr="00F87E57" w:rsidTr="00FE0403">
        <w:tc>
          <w:tcPr>
            <w:tcW w:w="4643" w:type="dxa"/>
            <w:tcMar>
              <w:top w:w="113" w:type="dxa"/>
              <w:bottom w:w="113" w:type="dxa"/>
            </w:tcMar>
          </w:tcPr>
          <w:p w:rsidR="00134D12" w:rsidRPr="00F87E57" w:rsidRDefault="005236D0" w:rsidP="00262EAE">
            <w:pPr>
              <w:numPr>
                <w:ilvl w:val="12"/>
                <w:numId w:val="0"/>
              </w:numPr>
              <w:tabs>
                <w:tab w:val="clear" w:pos="567"/>
              </w:tabs>
              <w:rPr>
                <w:bCs/>
                <w:noProof w:val="0"/>
                <w:lang w:val="sl-SI"/>
              </w:rPr>
            </w:pPr>
            <w:r w:rsidRPr="00F87E57">
              <w:rPr>
                <w:b/>
                <w:bCs/>
                <w:noProof w:val="0"/>
                <w:lang w:val="sl-SI"/>
              </w:rPr>
              <w:t>1. Priprava viale</w:t>
            </w:r>
            <w:r w:rsidR="008D0AAF" w:rsidRPr="00F87E57">
              <w:rPr>
                <w:b/>
                <w:bCs/>
                <w:noProof w:val="0"/>
                <w:lang w:val="sl-SI"/>
              </w:rPr>
              <w:t xml:space="preserve"> in </w:t>
            </w:r>
            <w:r w:rsidRPr="00F87E57">
              <w:rPr>
                <w:b/>
                <w:bCs/>
                <w:noProof w:val="0"/>
                <w:lang w:val="sl-SI"/>
              </w:rPr>
              <w:t>injekcijske</w:t>
            </w:r>
            <w:r w:rsidR="00643AF4" w:rsidRPr="00F87E57">
              <w:rPr>
                <w:b/>
                <w:bCs/>
                <w:noProof w:val="0"/>
                <w:lang w:val="sl-SI"/>
              </w:rPr>
              <w:t xml:space="preserve"> brizg</w:t>
            </w:r>
            <w:r w:rsidRPr="00F87E57">
              <w:rPr>
                <w:b/>
                <w:bCs/>
                <w:noProof w:val="0"/>
                <w:lang w:val="sl-SI"/>
              </w:rPr>
              <w:t>e</w:t>
            </w:r>
          </w:p>
          <w:p w:rsidR="005B2213" w:rsidRPr="00F87E57" w:rsidRDefault="005B2213" w:rsidP="00262EAE">
            <w:pPr>
              <w:numPr>
                <w:ilvl w:val="12"/>
                <w:numId w:val="0"/>
              </w:numPr>
              <w:tabs>
                <w:tab w:val="clear" w:pos="567"/>
              </w:tabs>
              <w:suppressAutoHyphens w:val="0"/>
              <w:rPr>
                <w:bCs/>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8D0AAF" w:rsidRPr="00F87E57">
              <w:rPr>
                <w:b/>
                <w:noProof w:val="0"/>
                <w:lang w:val="sl-SI"/>
              </w:rPr>
              <w:t xml:space="preserve">Vzemite </w:t>
            </w:r>
            <w:r w:rsidR="002D39BE" w:rsidRPr="00F87E57">
              <w:rPr>
                <w:b/>
                <w:noProof w:val="0"/>
                <w:lang w:val="sl-SI"/>
              </w:rPr>
              <w:t xml:space="preserve">potrebno število </w:t>
            </w:r>
            <w:r w:rsidR="008D0AAF" w:rsidRPr="00F87E57">
              <w:rPr>
                <w:b/>
                <w:noProof w:val="0"/>
                <w:lang w:val="sl-SI"/>
              </w:rPr>
              <w:t xml:space="preserve">pakiranj zdravila </w:t>
            </w:r>
            <w:r w:rsidR="005E05CE" w:rsidRPr="00F87E57">
              <w:rPr>
                <w:b/>
                <w:noProof w:val="0"/>
                <w:lang w:val="sl-SI"/>
              </w:rPr>
              <w:t>Refixia</w:t>
            </w:r>
            <w:r w:rsidR="00134D12" w:rsidRPr="00F87E57">
              <w:rPr>
                <w:b/>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732E76" w:rsidRPr="00F87E57">
              <w:rPr>
                <w:b/>
                <w:noProof w:val="0"/>
                <w:lang w:val="sl-SI"/>
              </w:rPr>
              <w:t xml:space="preserve">Preverite datum </w:t>
            </w:r>
            <w:r w:rsidR="002D39BE" w:rsidRPr="00F87E57">
              <w:rPr>
                <w:b/>
                <w:noProof w:val="0"/>
                <w:lang w:val="sl-SI"/>
              </w:rPr>
              <w:t>izteka roka uporabnosti</w:t>
            </w:r>
            <w:r w:rsidR="00134D12" w:rsidRPr="00F87E57">
              <w:rPr>
                <w:b/>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732E76" w:rsidRPr="00F87E57">
              <w:rPr>
                <w:b/>
                <w:noProof w:val="0"/>
                <w:lang w:val="sl-SI"/>
              </w:rPr>
              <w:t>Preverite ime, jakost in barvo</w:t>
            </w:r>
            <w:r w:rsidR="00134D12" w:rsidRPr="00F87E57">
              <w:rPr>
                <w:b/>
                <w:noProof w:val="0"/>
                <w:lang w:val="sl-SI"/>
              </w:rPr>
              <w:t xml:space="preserve"> </w:t>
            </w:r>
            <w:r w:rsidR="00732E76" w:rsidRPr="00F87E57">
              <w:rPr>
                <w:noProof w:val="0"/>
                <w:lang w:val="sl-SI"/>
              </w:rPr>
              <w:t>pakiranja</w:t>
            </w:r>
            <w:r w:rsidR="00134D12" w:rsidRPr="00F87E57">
              <w:rPr>
                <w:noProof w:val="0"/>
                <w:lang w:val="sl-SI"/>
              </w:rPr>
              <w:t xml:space="preserve">, </w:t>
            </w:r>
            <w:r w:rsidR="00732E76" w:rsidRPr="00F87E57">
              <w:rPr>
                <w:noProof w:val="0"/>
                <w:lang w:val="sl-SI"/>
              </w:rPr>
              <w:t xml:space="preserve">da se </w:t>
            </w:r>
            <w:r w:rsidR="00506173" w:rsidRPr="00F87E57">
              <w:rPr>
                <w:noProof w:val="0"/>
                <w:lang w:val="sl-SI"/>
              </w:rPr>
              <w:t>prepričate</w:t>
            </w:r>
            <w:r w:rsidR="00732E76" w:rsidRPr="00F87E57">
              <w:rPr>
                <w:noProof w:val="0"/>
                <w:lang w:val="sl-SI"/>
              </w:rPr>
              <w:t>, da imate pravo zdravilo</w:t>
            </w:r>
            <w:r w:rsidR="00134D12" w:rsidRPr="00F87E57">
              <w:rPr>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5653E9" w:rsidRPr="00F87E57">
              <w:rPr>
                <w:b/>
                <w:noProof w:val="0"/>
                <w:lang w:val="sl-SI"/>
              </w:rPr>
              <w:t xml:space="preserve">Umijte si roke </w:t>
            </w:r>
            <w:r w:rsidR="005653E9" w:rsidRPr="00F87E57">
              <w:rPr>
                <w:noProof w:val="0"/>
                <w:lang w:val="sl-SI"/>
              </w:rPr>
              <w:t>in</w:t>
            </w:r>
            <w:r w:rsidR="00134D12" w:rsidRPr="00F87E57">
              <w:rPr>
                <w:noProof w:val="0"/>
                <w:lang w:val="sl-SI"/>
              </w:rPr>
              <w:t xml:space="preserve"> </w:t>
            </w:r>
            <w:r w:rsidR="005653E9" w:rsidRPr="00F87E57">
              <w:rPr>
                <w:noProof w:val="0"/>
                <w:lang w:val="sl-SI"/>
              </w:rPr>
              <w:t xml:space="preserve">jih </w:t>
            </w:r>
            <w:r w:rsidR="009033A8" w:rsidRPr="00F87E57">
              <w:rPr>
                <w:noProof w:val="0"/>
                <w:lang w:val="sl-SI"/>
              </w:rPr>
              <w:t>popolnoma</w:t>
            </w:r>
            <w:r w:rsidR="005653E9" w:rsidRPr="00F87E57">
              <w:rPr>
                <w:noProof w:val="0"/>
                <w:lang w:val="sl-SI"/>
              </w:rPr>
              <w:t xml:space="preserve"> osušite s čisto brisačo ali na zraku</w:t>
            </w:r>
            <w:r w:rsidR="00134D12" w:rsidRPr="00F87E57">
              <w:rPr>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E96020" w:rsidRPr="00F87E57">
              <w:rPr>
                <w:noProof w:val="0"/>
                <w:lang w:val="sl-SI"/>
              </w:rPr>
              <w:t>Iz škatle v</w:t>
            </w:r>
            <w:r w:rsidR="005653E9" w:rsidRPr="00F87E57">
              <w:rPr>
                <w:noProof w:val="0"/>
                <w:lang w:val="sl-SI"/>
              </w:rPr>
              <w:t xml:space="preserve">zemite vialo, nastavek za vialo in napolnjeno </w:t>
            </w:r>
            <w:r w:rsidR="00506173" w:rsidRPr="00F87E57">
              <w:rPr>
                <w:noProof w:val="0"/>
                <w:lang w:val="sl-SI"/>
              </w:rPr>
              <w:t>injekcijsko</w:t>
            </w:r>
            <w:r w:rsidR="00E96020" w:rsidRPr="00F87E57">
              <w:rPr>
                <w:noProof w:val="0"/>
                <w:lang w:val="sl-SI"/>
              </w:rPr>
              <w:t xml:space="preserve"> brizgo</w:t>
            </w:r>
            <w:r w:rsidR="00134D12" w:rsidRPr="00F87E57">
              <w:rPr>
                <w:noProof w:val="0"/>
                <w:lang w:val="sl-SI"/>
              </w:rPr>
              <w:t>.</w:t>
            </w:r>
            <w:r w:rsidR="00134D12" w:rsidRPr="00F87E57">
              <w:rPr>
                <w:b/>
                <w:noProof w:val="0"/>
                <w:lang w:val="sl-SI"/>
              </w:rPr>
              <w:t xml:space="preserve"> </w:t>
            </w:r>
            <w:r w:rsidR="00643AF4" w:rsidRPr="00F87E57">
              <w:rPr>
                <w:b/>
                <w:noProof w:val="0"/>
                <w:lang w:val="sl-SI"/>
              </w:rPr>
              <w:t>Potisni bat</w:t>
            </w:r>
            <w:r w:rsidR="00DE5ADD" w:rsidRPr="00F87E57">
              <w:rPr>
                <w:b/>
                <w:noProof w:val="0"/>
                <w:lang w:val="sl-SI"/>
              </w:rPr>
              <w:t xml:space="preserve"> pustite v škatli</w:t>
            </w:r>
            <w:r w:rsidR="00134D12" w:rsidRPr="00F87E57">
              <w:rPr>
                <w:b/>
                <w:noProof w:val="0"/>
                <w:lang w:val="sl-SI"/>
              </w:rPr>
              <w:t>.</w:t>
            </w:r>
          </w:p>
          <w:p w:rsidR="00F42330" w:rsidRPr="00F87E57" w:rsidRDefault="00F42330" w:rsidP="00262EAE">
            <w:pPr>
              <w:tabs>
                <w:tab w:val="clear" w:pos="567"/>
              </w:tabs>
              <w:suppressAutoHyphens w:val="0"/>
              <w:ind w:left="360"/>
              <w:rPr>
                <w:noProof w:val="0"/>
                <w:lang w:val="sl-SI"/>
              </w:rPr>
            </w:pPr>
          </w:p>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DE5ADD" w:rsidRPr="00F87E57">
              <w:rPr>
                <w:b/>
                <w:bCs/>
                <w:noProof w:val="0"/>
                <w:lang w:val="sl-SI"/>
              </w:rPr>
              <w:t xml:space="preserve">Vialo in napolnjeno </w:t>
            </w:r>
            <w:r w:rsidR="00506173" w:rsidRPr="00F87E57">
              <w:rPr>
                <w:b/>
                <w:bCs/>
                <w:noProof w:val="0"/>
                <w:lang w:val="sl-SI"/>
              </w:rPr>
              <w:t>injekcijsko</w:t>
            </w:r>
            <w:r w:rsidR="00DE5ADD" w:rsidRPr="00F87E57">
              <w:rPr>
                <w:b/>
                <w:bCs/>
                <w:noProof w:val="0"/>
                <w:lang w:val="sl-SI"/>
              </w:rPr>
              <w:t xml:space="preserve"> brizgo</w:t>
            </w:r>
            <w:r w:rsidR="00791B24" w:rsidRPr="00F87E57">
              <w:rPr>
                <w:b/>
                <w:bCs/>
                <w:noProof w:val="0"/>
                <w:lang w:val="sl-SI"/>
              </w:rPr>
              <w:t xml:space="preserve"> ogrejte na sobno temperaturo.</w:t>
            </w:r>
            <w:r w:rsidR="00791B24" w:rsidRPr="00F87E57">
              <w:rPr>
                <w:noProof w:val="0"/>
                <w:lang w:val="sl-SI"/>
              </w:rPr>
              <w:t xml:space="preserve"> To lahko storite tako, da ju držite v </w:t>
            </w:r>
            <w:r w:rsidR="008246F5" w:rsidRPr="00F87E57">
              <w:rPr>
                <w:noProof w:val="0"/>
                <w:lang w:val="sl-SI"/>
              </w:rPr>
              <w:t>dlaneh</w:t>
            </w:r>
            <w:r w:rsidR="00791B24" w:rsidRPr="00F87E57">
              <w:rPr>
                <w:noProof w:val="0"/>
                <w:lang w:val="sl-SI"/>
              </w:rPr>
              <w:t xml:space="preserve">, dokler </w:t>
            </w:r>
            <w:r w:rsidR="009033A8" w:rsidRPr="00F87E57">
              <w:rPr>
                <w:noProof w:val="0"/>
                <w:lang w:val="sl-SI"/>
              </w:rPr>
              <w:t>ne postaneta</w:t>
            </w:r>
            <w:r w:rsidR="00791B24" w:rsidRPr="00F87E57">
              <w:rPr>
                <w:noProof w:val="0"/>
                <w:lang w:val="sl-SI"/>
              </w:rPr>
              <w:t xml:space="preserve"> enako</w:t>
            </w:r>
            <w:r w:rsidR="009033A8" w:rsidRPr="00F87E57">
              <w:rPr>
                <w:noProof w:val="0"/>
                <w:lang w:val="sl-SI"/>
              </w:rPr>
              <w:t xml:space="preserve"> topli kot </w:t>
            </w:r>
            <w:r w:rsidR="00791B24" w:rsidRPr="00F87E57">
              <w:rPr>
                <w:noProof w:val="0"/>
                <w:lang w:val="sl-SI"/>
              </w:rPr>
              <w:t>dlani</w:t>
            </w:r>
            <w:r w:rsidR="00134D12" w:rsidRPr="00F87E57">
              <w:rPr>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92362C">
            <w:pPr>
              <w:ind w:left="567" w:hanging="567"/>
              <w:rPr>
                <w:noProof w:val="0"/>
                <w:lang w:val="sl-SI"/>
              </w:rPr>
            </w:pPr>
            <w:r w:rsidRPr="00F87E57">
              <w:rPr>
                <w:noProof w:val="0"/>
                <w:lang w:val="sl-SI"/>
              </w:rPr>
              <w:t>•</w:t>
            </w:r>
            <w:r w:rsidRPr="00F87E57">
              <w:rPr>
                <w:noProof w:val="0"/>
                <w:lang w:val="sl-SI"/>
              </w:rPr>
              <w:tab/>
            </w:r>
            <w:r w:rsidR="00EF1D43" w:rsidRPr="00F87E57">
              <w:rPr>
                <w:b/>
                <w:noProof w:val="0"/>
                <w:lang w:val="sl-SI"/>
              </w:rPr>
              <w:t>Za segrevanje</w:t>
            </w:r>
            <w:r w:rsidR="00EF1D43" w:rsidRPr="00F87E57">
              <w:rPr>
                <w:noProof w:val="0"/>
                <w:lang w:val="sl-SI"/>
              </w:rPr>
              <w:t xml:space="preserve"> viale in napolnjene injekcijske brizge </w:t>
            </w:r>
            <w:r w:rsidR="00EF1D43" w:rsidRPr="00F87E57">
              <w:rPr>
                <w:b/>
                <w:noProof w:val="0"/>
                <w:lang w:val="sl-SI"/>
              </w:rPr>
              <w:t>n</w:t>
            </w:r>
            <w:r w:rsidR="00AE014E" w:rsidRPr="00F87E57">
              <w:rPr>
                <w:b/>
                <w:noProof w:val="0"/>
                <w:lang w:val="sl-SI"/>
              </w:rPr>
              <w:t>e uporabljajte nobenega drugega načina</w:t>
            </w:r>
            <w:r w:rsidR="00134D12" w:rsidRPr="00F87E57">
              <w:rPr>
                <w:noProof w:val="0"/>
                <w:lang w:val="sl-SI"/>
              </w:rPr>
              <w:t>.</w:t>
            </w:r>
          </w:p>
        </w:tc>
        <w:bookmarkStart w:id="11" w:name="_MON_1477900306"/>
        <w:bookmarkEnd w:id="11"/>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32">
                <v:shape id="_x0000_i1031" type="#_x0000_t75" style="width:99pt;height:106.5pt" o:ole="">
                  <v:imagedata r:id="rId23" o:title=""/>
                </v:shape>
                <o:OLEObject Type="Embed" ProgID="Word.Document.12" ShapeID="_x0000_i1031" DrawAspect="Content" ObjectID="_1684277473" r:id="rId24">
                  <o:FieldCodes>\s</o:FieldCodes>
                </o:OLEObject>
              </w:object>
            </w:r>
          </w:p>
        </w:tc>
      </w:tr>
      <w:tr w:rsidR="00134D12" w:rsidRPr="00F87E57" w:rsidTr="00FE0403">
        <w:tc>
          <w:tcPr>
            <w:tcW w:w="4643" w:type="dxa"/>
            <w:tcMar>
              <w:top w:w="113" w:type="dxa"/>
              <w:bottom w:w="113" w:type="dxa"/>
            </w:tcMar>
          </w:tcPr>
          <w:p w:rsidR="00134D12" w:rsidRPr="00F87E57" w:rsidRDefault="00F42330" w:rsidP="00262EAE">
            <w:pPr>
              <w:ind w:left="567" w:hanging="567"/>
              <w:rPr>
                <w:noProof w:val="0"/>
                <w:lang w:val="sl-SI"/>
              </w:rPr>
            </w:pPr>
            <w:r w:rsidRPr="00F87E57">
              <w:rPr>
                <w:noProof w:val="0"/>
                <w:lang w:val="sl-SI"/>
              </w:rPr>
              <w:t>•</w:t>
            </w:r>
            <w:r w:rsidRPr="00F87E57">
              <w:rPr>
                <w:noProof w:val="0"/>
                <w:lang w:val="sl-SI"/>
              </w:rPr>
              <w:tab/>
            </w:r>
            <w:r w:rsidR="00824569" w:rsidRPr="00F87E57">
              <w:rPr>
                <w:noProof w:val="0"/>
                <w:lang w:val="sl-SI"/>
              </w:rPr>
              <w:t xml:space="preserve">Z viale </w:t>
            </w:r>
            <w:r w:rsidR="00824569" w:rsidRPr="00F87E57">
              <w:rPr>
                <w:b/>
                <w:bCs/>
                <w:noProof w:val="0"/>
                <w:lang w:val="sl-SI"/>
              </w:rPr>
              <w:t>o</w:t>
            </w:r>
            <w:r w:rsidR="00AE014E" w:rsidRPr="00F87E57">
              <w:rPr>
                <w:b/>
                <w:bCs/>
                <w:noProof w:val="0"/>
                <w:lang w:val="sl-SI"/>
              </w:rPr>
              <w:t>dstranite plastično zaporko</w:t>
            </w:r>
            <w:r w:rsidR="00134D12" w:rsidRPr="00F87E57">
              <w:rPr>
                <w:noProof w:val="0"/>
                <w:lang w:val="sl-SI"/>
              </w:rPr>
              <w:t xml:space="preserve">. </w:t>
            </w:r>
            <w:r w:rsidR="00AE014E" w:rsidRPr="00F87E57">
              <w:rPr>
                <w:b/>
                <w:noProof w:val="0"/>
                <w:lang w:val="sl-SI"/>
              </w:rPr>
              <w:t xml:space="preserve">Če plastična zaporka ni trdno pritrjena ali manjka, viale ne </w:t>
            </w:r>
            <w:r w:rsidR="001E312B" w:rsidRPr="00F87E57">
              <w:rPr>
                <w:b/>
                <w:noProof w:val="0"/>
                <w:lang w:val="sl-SI"/>
              </w:rPr>
              <w:t>uporabljajte</w:t>
            </w:r>
            <w:r w:rsidR="00134D12" w:rsidRPr="00F87E57">
              <w:rPr>
                <w:b/>
                <w:noProof w:val="0"/>
                <w:lang w:val="sl-SI"/>
              </w:rPr>
              <w:t>.</w:t>
            </w:r>
          </w:p>
          <w:p w:rsidR="005B2213" w:rsidRPr="00F87E57" w:rsidRDefault="005B2213" w:rsidP="00262EAE">
            <w:pPr>
              <w:tabs>
                <w:tab w:val="clear" w:pos="567"/>
              </w:tabs>
              <w:suppressAutoHyphens w:val="0"/>
              <w:ind w:left="360"/>
              <w:rPr>
                <w:noProof w:val="0"/>
                <w:lang w:val="sl-SI"/>
              </w:rPr>
            </w:pPr>
          </w:p>
          <w:p w:rsidR="00134D12" w:rsidRPr="00F87E57" w:rsidRDefault="00F42330" w:rsidP="00262EAE">
            <w:pPr>
              <w:ind w:left="567" w:hanging="567"/>
              <w:rPr>
                <w:bCs/>
                <w:noProof w:val="0"/>
                <w:lang w:val="sl-SI"/>
              </w:rPr>
            </w:pPr>
            <w:r w:rsidRPr="00F87E57">
              <w:rPr>
                <w:noProof w:val="0"/>
                <w:lang w:val="sl-SI"/>
              </w:rPr>
              <w:t>•</w:t>
            </w:r>
            <w:r w:rsidRPr="00F87E57">
              <w:rPr>
                <w:noProof w:val="0"/>
                <w:lang w:val="sl-SI"/>
              </w:rPr>
              <w:tab/>
            </w:r>
            <w:r w:rsidR="00BB19B7" w:rsidRPr="00F87E57">
              <w:rPr>
                <w:b/>
                <w:bCs/>
                <w:noProof w:val="0"/>
                <w:lang w:val="sl-SI"/>
              </w:rPr>
              <w:t xml:space="preserve">Gumijasti zamašek viale obrišite s </w:t>
            </w:r>
            <w:r w:rsidR="00CE6BAD" w:rsidRPr="00F87E57">
              <w:rPr>
                <w:b/>
                <w:bCs/>
                <w:noProof w:val="0"/>
                <w:lang w:val="sl-SI"/>
              </w:rPr>
              <w:t>sterilno alkoholno blazinico</w:t>
            </w:r>
            <w:r w:rsidR="00BB19B7" w:rsidRPr="00F87E57">
              <w:rPr>
                <w:noProof w:val="0"/>
                <w:lang w:val="sl-SI"/>
              </w:rPr>
              <w:t xml:space="preserve"> in </w:t>
            </w:r>
            <w:r w:rsidR="00CB0BC4" w:rsidRPr="00F87E57">
              <w:rPr>
                <w:noProof w:val="0"/>
                <w:lang w:val="sl-SI"/>
              </w:rPr>
              <w:t xml:space="preserve">pred uporabo </w:t>
            </w:r>
            <w:r w:rsidR="00BB19B7" w:rsidRPr="00F87E57">
              <w:rPr>
                <w:noProof w:val="0"/>
                <w:lang w:val="sl-SI"/>
              </w:rPr>
              <w:t>počakajte nekaj sekund, da se posuši na zraku</w:t>
            </w:r>
            <w:r w:rsidR="007637B9" w:rsidRPr="00F87E57">
              <w:rPr>
                <w:noProof w:val="0"/>
                <w:lang w:val="sl-SI"/>
              </w:rPr>
              <w:t>, da zagotovite</w:t>
            </w:r>
            <w:r w:rsidR="0051536F" w:rsidRPr="00F87E57">
              <w:rPr>
                <w:noProof w:val="0"/>
                <w:lang w:val="sl-SI"/>
              </w:rPr>
              <w:t xml:space="preserve"> čim večjo sterilnost</w:t>
            </w:r>
            <w:r w:rsidR="00134D12" w:rsidRPr="00F87E57">
              <w:rPr>
                <w:noProof w:val="0"/>
                <w:lang w:val="sl-SI"/>
              </w:rPr>
              <w:t>.</w:t>
            </w:r>
          </w:p>
          <w:p w:rsidR="005B2213" w:rsidRPr="00F87E57" w:rsidRDefault="005B2213" w:rsidP="00262EAE">
            <w:pPr>
              <w:pStyle w:val="ListParagraph"/>
              <w:ind w:left="360"/>
              <w:rPr>
                <w:bCs/>
                <w:noProof w:val="0"/>
                <w:lang w:val="sl-SI"/>
              </w:rPr>
            </w:pPr>
          </w:p>
          <w:p w:rsidR="00134D12" w:rsidRPr="00F87E57" w:rsidRDefault="00F42330" w:rsidP="00262EAE">
            <w:pPr>
              <w:ind w:left="567" w:hanging="567"/>
              <w:rPr>
                <w:b/>
                <w:bCs/>
                <w:noProof w:val="0"/>
                <w:lang w:val="sl-SI"/>
              </w:rPr>
            </w:pPr>
            <w:r w:rsidRPr="00F87E57">
              <w:rPr>
                <w:noProof w:val="0"/>
                <w:lang w:val="sl-SI"/>
              </w:rPr>
              <w:t>•</w:t>
            </w:r>
            <w:r w:rsidRPr="00F87E57">
              <w:rPr>
                <w:noProof w:val="0"/>
                <w:lang w:val="sl-SI"/>
              </w:rPr>
              <w:tab/>
            </w:r>
            <w:r w:rsidR="004B63A6" w:rsidRPr="00F87E57">
              <w:rPr>
                <w:b/>
                <w:noProof w:val="0"/>
                <w:lang w:val="sl-SI"/>
              </w:rPr>
              <w:t xml:space="preserve">Gumijastega zamaška </w:t>
            </w:r>
            <w:r w:rsidR="00CE6BAD" w:rsidRPr="00F87E57">
              <w:rPr>
                <w:b/>
                <w:noProof w:val="0"/>
                <w:lang w:val="sl-SI"/>
              </w:rPr>
              <w:t xml:space="preserve">se ne dotikajte s prsti, saj </w:t>
            </w:r>
            <w:r w:rsidR="00586AB9" w:rsidRPr="00F87E57">
              <w:rPr>
                <w:b/>
                <w:noProof w:val="0"/>
                <w:lang w:val="sl-SI"/>
              </w:rPr>
              <w:t xml:space="preserve">ga </w:t>
            </w:r>
            <w:r w:rsidR="004B63A6" w:rsidRPr="00F87E57">
              <w:rPr>
                <w:b/>
                <w:noProof w:val="0"/>
                <w:lang w:val="sl-SI"/>
              </w:rPr>
              <w:t xml:space="preserve">lahko tako </w:t>
            </w:r>
            <w:r w:rsidR="00586AB9" w:rsidRPr="00F87E57">
              <w:rPr>
                <w:b/>
                <w:noProof w:val="0"/>
                <w:lang w:val="sl-SI"/>
              </w:rPr>
              <w:t xml:space="preserve">kontaminirate z </w:t>
            </w:r>
            <w:r w:rsidR="00B41273" w:rsidRPr="00F87E57">
              <w:rPr>
                <w:b/>
                <w:noProof w:val="0"/>
                <w:lang w:val="sl-SI"/>
              </w:rPr>
              <w:t>mikrobi</w:t>
            </w:r>
            <w:r w:rsidR="00134D12" w:rsidRPr="00F87E57">
              <w:rPr>
                <w:b/>
                <w:noProof w:val="0"/>
                <w:lang w:val="sl-SI"/>
              </w:rPr>
              <w:t>.</w:t>
            </w:r>
          </w:p>
        </w:tc>
        <w:bookmarkStart w:id="12" w:name="_MON_1477900337"/>
        <w:bookmarkEnd w:id="12"/>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580">
                <v:shape id="_x0000_i1032" type="#_x0000_t75" style="width:99pt;height:129pt" o:ole="">
                  <v:imagedata r:id="rId25" o:title=""/>
                </v:shape>
                <o:OLEObject Type="Embed" ProgID="Word.Document.12" ShapeID="_x0000_i1032" DrawAspect="Content" ObjectID="_1684277474" r:id="rId26">
                  <o:FieldCodes>\s</o:FieldCodes>
                </o:OLEObject>
              </w:object>
            </w:r>
          </w:p>
          <w:p w:rsidR="00134D12" w:rsidRPr="00F87E57" w:rsidRDefault="00134D12" w:rsidP="00262EAE">
            <w:pPr>
              <w:numPr>
                <w:ilvl w:val="12"/>
                <w:numId w:val="0"/>
              </w:numPr>
              <w:tabs>
                <w:tab w:val="clear" w:pos="567"/>
              </w:tabs>
              <w:suppressAutoHyphens w:val="0"/>
              <w:rPr>
                <w:b/>
                <w:bCs/>
                <w:noProof w:val="0"/>
                <w:lang w:val="sl-SI"/>
              </w:rPr>
            </w:pPr>
          </w:p>
        </w:tc>
      </w:tr>
      <w:tr w:rsidR="00134D12" w:rsidRPr="00F87E57" w:rsidTr="00FE0403">
        <w:tc>
          <w:tcPr>
            <w:tcW w:w="4643" w:type="dxa"/>
            <w:tcMar>
              <w:top w:w="113" w:type="dxa"/>
              <w:bottom w:w="113" w:type="dxa"/>
            </w:tcMar>
          </w:tcPr>
          <w:p w:rsidR="00134D12" w:rsidRPr="00F87E57" w:rsidRDefault="00DB085D" w:rsidP="00262EAE">
            <w:pPr>
              <w:numPr>
                <w:ilvl w:val="12"/>
                <w:numId w:val="0"/>
              </w:numPr>
              <w:tabs>
                <w:tab w:val="clear" w:pos="567"/>
              </w:tabs>
              <w:rPr>
                <w:bCs/>
                <w:noProof w:val="0"/>
                <w:lang w:val="sl-SI"/>
              </w:rPr>
            </w:pPr>
            <w:r w:rsidRPr="00F87E57">
              <w:rPr>
                <w:b/>
                <w:bCs/>
                <w:noProof w:val="0"/>
                <w:lang w:val="sl-SI"/>
              </w:rPr>
              <w:t>2. Namestitev nastav</w:t>
            </w:r>
            <w:r w:rsidR="004B1A4E" w:rsidRPr="00F87E57">
              <w:rPr>
                <w:b/>
                <w:bCs/>
                <w:noProof w:val="0"/>
                <w:lang w:val="sl-SI"/>
              </w:rPr>
              <w:t>k</w:t>
            </w:r>
            <w:r w:rsidRPr="00F87E57">
              <w:rPr>
                <w:b/>
                <w:bCs/>
                <w:noProof w:val="0"/>
                <w:lang w:val="sl-SI"/>
              </w:rPr>
              <w:t>a</w:t>
            </w:r>
            <w:r w:rsidR="004B1A4E" w:rsidRPr="00F87E57">
              <w:rPr>
                <w:b/>
                <w:bCs/>
                <w:noProof w:val="0"/>
                <w:lang w:val="sl-SI"/>
              </w:rPr>
              <w:t xml:space="preserve"> za vialo</w:t>
            </w:r>
          </w:p>
          <w:p w:rsidR="00192F2F" w:rsidRPr="00F87E57" w:rsidRDefault="00192F2F" w:rsidP="00262EAE">
            <w:pPr>
              <w:numPr>
                <w:ilvl w:val="12"/>
                <w:numId w:val="0"/>
              </w:numPr>
              <w:tabs>
                <w:tab w:val="clear" w:pos="567"/>
              </w:tabs>
              <w:suppressAutoHyphens w:val="0"/>
              <w:rPr>
                <w:bCs/>
                <w:noProof w:val="0"/>
                <w:lang w:val="sl-SI"/>
              </w:rPr>
            </w:pPr>
          </w:p>
          <w:p w:rsidR="00134D12" w:rsidRPr="00F87E57" w:rsidRDefault="00192F2F" w:rsidP="00262EAE">
            <w:pPr>
              <w:ind w:left="567" w:hanging="567"/>
              <w:rPr>
                <w:noProof w:val="0"/>
                <w:lang w:val="sl-SI"/>
              </w:rPr>
            </w:pPr>
            <w:r w:rsidRPr="00F87E57">
              <w:rPr>
                <w:noProof w:val="0"/>
                <w:lang w:val="sl-SI"/>
              </w:rPr>
              <w:t>•</w:t>
            </w:r>
            <w:r w:rsidRPr="00F87E57">
              <w:rPr>
                <w:noProof w:val="0"/>
                <w:lang w:val="sl-SI"/>
              </w:rPr>
              <w:tab/>
            </w:r>
            <w:r w:rsidR="00DB085D" w:rsidRPr="00F87E57">
              <w:rPr>
                <w:b/>
                <w:noProof w:val="0"/>
                <w:lang w:val="sl-SI"/>
              </w:rPr>
              <w:t>Z nastavka za vialo o</w:t>
            </w:r>
            <w:r w:rsidR="004B1A4E" w:rsidRPr="00F87E57">
              <w:rPr>
                <w:b/>
                <w:noProof w:val="0"/>
                <w:lang w:val="sl-SI"/>
              </w:rPr>
              <w:t>dstranite</w:t>
            </w:r>
            <w:r w:rsidR="00DB085D" w:rsidRPr="00F87E57">
              <w:rPr>
                <w:b/>
                <w:noProof w:val="0"/>
                <w:lang w:val="sl-SI"/>
              </w:rPr>
              <w:t xml:space="preserve"> zaščitni papir</w:t>
            </w:r>
            <w:r w:rsidR="00134D12" w:rsidRPr="00F87E57">
              <w:rPr>
                <w:b/>
                <w:noProof w:val="0"/>
                <w:lang w:val="sl-SI"/>
              </w:rPr>
              <w:t>.</w:t>
            </w:r>
          </w:p>
          <w:p w:rsidR="00192F2F" w:rsidRPr="00F87E57" w:rsidRDefault="00192F2F" w:rsidP="00262EAE">
            <w:pPr>
              <w:tabs>
                <w:tab w:val="clear" w:pos="567"/>
              </w:tabs>
              <w:suppressAutoHyphens w:val="0"/>
              <w:ind w:left="360"/>
              <w:rPr>
                <w:noProof w:val="0"/>
                <w:lang w:val="sl-SI"/>
              </w:rPr>
            </w:pPr>
          </w:p>
          <w:p w:rsidR="00134D12" w:rsidRPr="00F87E57" w:rsidRDefault="00C22291" w:rsidP="00262EAE">
            <w:pPr>
              <w:numPr>
                <w:ilvl w:val="12"/>
                <w:numId w:val="0"/>
              </w:numPr>
              <w:tabs>
                <w:tab w:val="clear" w:pos="567"/>
              </w:tabs>
              <w:suppressAutoHyphens w:val="0"/>
              <w:ind w:left="567"/>
              <w:rPr>
                <w:noProof w:val="0"/>
                <w:lang w:val="sl-SI"/>
              </w:rPr>
            </w:pPr>
            <w:r w:rsidRPr="00F87E57">
              <w:rPr>
                <w:b/>
                <w:noProof w:val="0"/>
                <w:lang w:val="sl-SI"/>
              </w:rPr>
              <w:t>Če zaščitni papir ni popolnoma pritrjen ali je kakor koli poškodovan, nastavka za vialo ne uporabljajte</w:t>
            </w:r>
            <w:r w:rsidR="00134D12" w:rsidRPr="00F87E57">
              <w:rPr>
                <w:b/>
                <w:noProof w:val="0"/>
                <w:lang w:val="sl-SI"/>
              </w:rPr>
              <w:t>.</w:t>
            </w:r>
          </w:p>
          <w:p w:rsidR="0064599D" w:rsidRPr="00F87E57" w:rsidRDefault="0064599D" w:rsidP="00262EAE">
            <w:pPr>
              <w:numPr>
                <w:ilvl w:val="12"/>
                <w:numId w:val="0"/>
              </w:numPr>
              <w:tabs>
                <w:tab w:val="clear" w:pos="567"/>
              </w:tabs>
              <w:suppressAutoHyphens w:val="0"/>
              <w:ind w:left="567"/>
              <w:rPr>
                <w:noProof w:val="0"/>
                <w:lang w:val="sl-SI"/>
              </w:rPr>
            </w:pPr>
          </w:p>
          <w:p w:rsidR="00463A43" w:rsidRPr="00F87E57" w:rsidRDefault="00C22291" w:rsidP="00262EAE">
            <w:pPr>
              <w:numPr>
                <w:ilvl w:val="12"/>
                <w:numId w:val="0"/>
              </w:numPr>
              <w:tabs>
                <w:tab w:val="clear" w:pos="567"/>
              </w:tabs>
              <w:suppressAutoHyphens w:val="0"/>
              <w:ind w:left="567"/>
              <w:rPr>
                <w:noProof w:val="0"/>
                <w:lang w:val="sl-SI"/>
              </w:rPr>
            </w:pPr>
            <w:r w:rsidRPr="00F87E57">
              <w:rPr>
                <w:b/>
                <w:noProof w:val="0"/>
                <w:lang w:val="sl-SI"/>
              </w:rPr>
              <w:t xml:space="preserve">Nastavka za vialo </w:t>
            </w:r>
            <w:r w:rsidR="00B750CA" w:rsidRPr="00F87E57">
              <w:rPr>
                <w:b/>
                <w:noProof w:val="0"/>
                <w:lang w:val="sl-SI"/>
              </w:rPr>
              <w:t xml:space="preserve">ne jemljite iz </w:t>
            </w:r>
            <w:r w:rsidR="00A0365C" w:rsidRPr="00F87E57">
              <w:rPr>
                <w:b/>
                <w:noProof w:val="0"/>
                <w:lang w:val="sl-SI"/>
              </w:rPr>
              <w:t>zaščitne zaporke</w:t>
            </w:r>
            <w:r w:rsidR="00B750CA" w:rsidRPr="00F87E57">
              <w:rPr>
                <w:b/>
                <w:noProof w:val="0"/>
                <w:lang w:val="sl-SI"/>
              </w:rPr>
              <w:t xml:space="preserve"> s prsti</w:t>
            </w:r>
            <w:r w:rsidR="00134D12" w:rsidRPr="00F87E57">
              <w:rPr>
                <w:b/>
                <w:noProof w:val="0"/>
                <w:lang w:val="sl-SI"/>
              </w:rPr>
              <w:t>.</w:t>
            </w:r>
          </w:p>
          <w:p w:rsidR="00134D12" w:rsidRPr="00F87E57" w:rsidRDefault="00B750CA" w:rsidP="00262EAE">
            <w:pPr>
              <w:numPr>
                <w:ilvl w:val="12"/>
                <w:numId w:val="0"/>
              </w:numPr>
              <w:tabs>
                <w:tab w:val="clear" w:pos="567"/>
              </w:tabs>
              <w:suppressAutoHyphens w:val="0"/>
              <w:ind w:left="567"/>
              <w:rPr>
                <w:b/>
                <w:bCs/>
                <w:noProof w:val="0"/>
                <w:lang w:val="sl-SI"/>
              </w:rPr>
            </w:pPr>
            <w:r w:rsidRPr="00F87E57">
              <w:rPr>
                <w:noProof w:val="0"/>
                <w:lang w:val="sl-SI"/>
              </w:rPr>
              <w:t xml:space="preserve">Če </w:t>
            </w:r>
            <w:r w:rsidR="00AA794A" w:rsidRPr="00F87E57">
              <w:rPr>
                <w:noProof w:val="0"/>
                <w:lang w:val="sl-SI"/>
              </w:rPr>
              <w:t xml:space="preserve">se </w:t>
            </w:r>
            <w:r w:rsidRPr="00F87E57">
              <w:rPr>
                <w:noProof w:val="0"/>
                <w:lang w:val="sl-SI"/>
              </w:rPr>
              <w:t>konice nastavka za vialo</w:t>
            </w:r>
            <w:r w:rsidR="00AA794A" w:rsidRPr="00F87E57">
              <w:rPr>
                <w:noProof w:val="0"/>
                <w:lang w:val="sl-SI"/>
              </w:rPr>
              <w:t xml:space="preserve"> dotaknete s prsti</w:t>
            </w:r>
            <w:r w:rsidRPr="00F87E57">
              <w:rPr>
                <w:noProof w:val="0"/>
                <w:lang w:val="sl-SI"/>
              </w:rPr>
              <w:t xml:space="preserve">, </w:t>
            </w:r>
            <w:r w:rsidR="001B60ED" w:rsidRPr="00F87E57">
              <w:rPr>
                <w:noProof w:val="0"/>
                <w:lang w:val="sl-SI"/>
              </w:rPr>
              <w:t>jo</w:t>
            </w:r>
            <w:r w:rsidR="00AA794A" w:rsidRPr="00F87E57">
              <w:rPr>
                <w:noProof w:val="0"/>
                <w:lang w:val="sl-SI"/>
              </w:rPr>
              <w:t xml:space="preserve"> </w:t>
            </w:r>
            <w:r w:rsidRPr="00F87E57">
              <w:rPr>
                <w:noProof w:val="0"/>
                <w:lang w:val="sl-SI"/>
              </w:rPr>
              <w:t xml:space="preserve">lahko </w:t>
            </w:r>
            <w:r w:rsidR="00AA794A" w:rsidRPr="00F87E57">
              <w:rPr>
                <w:noProof w:val="0"/>
                <w:lang w:val="sl-SI"/>
              </w:rPr>
              <w:t xml:space="preserve">kontaminirate z </w:t>
            </w:r>
            <w:r w:rsidR="001B60ED" w:rsidRPr="00F87E57">
              <w:rPr>
                <w:noProof w:val="0"/>
                <w:lang w:val="sl-SI"/>
              </w:rPr>
              <w:t>mikrobi</w:t>
            </w:r>
            <w:r w:rsidR="00134D12" w:rsidRPr="00F87E57">
              <w:rPr>
                <w:noProof w:val="0"/>
                <w:lang w:val="sl-SI"/>
              </w:rPr>
              <w:t>.</w:t>
            </w:r>
          </w:p>
        </w:tc>
        <w:bookmarkStart w:id="13" w:name="_MON_1477900359"/>
        <w:bookmarkEnd w:id="13"/>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30">
                <v:shape id="_x0000_i1033" type="#_x0000_t75" style="width:99pt;height:106.5pt" o:ole="">
                  <v:imagedata r:id="rId27" o:title=""/>
                </v:shape>
                <o:OLEObject Type="Embed" ProgID="Word.Document.12" ShapeID="_x0000_i1033" DrawAspect="Content" ObjectID="_1684277475" r:id="rId28">
                  <o:FieldCodes>\s</o:FieldCodes>
                </o:OLEObject>
              </w:object>
            </w:r>
          </w:p>
        </w:tc>
      </w:tr>
      <w:tr w:rsidR="00134D12" w:rsidRPr="00F87E57" w:rsidTr="00FE0403">
        <w:tc>
          <w:tcPr>
            <w:tcW w:w="4643" w:type="dxa"/>
            <w:tcMar>
              <w:top w:w="113" w:type="dxa"/>
              <w:bottom w:w="113" w:type="dxa"/>
            </w:tcMar>
          </w:tcPr>
          <w:p w:rsidR="00134D12" w:rsidRPr="00F87E57" w:rsidRDefault="00192F2F" w:rsidP="00262EAE">
            <w:pPr>
              <w:ind w:left="567" w:hanging="567"/>
              <w:rPr>
                <w:noProof w:val="0"/>
                <w:lang w:val="sl-SI"/>
              </w:rPr>
            </w:pPr>
            <w:r w:rsidRPr="00F87E57">
              <w:rPr>
                <w:noProof w:val="0"/>
                <w:lang w:val="sl-SI"/>
              </w:rPr>
              <w:t>•</w:t>
            </w:r>
            <w:r w:rsidRPr="00F87E57">
              <w:rPr>
                <w:noProof w:val="0"/>
                <w:lang w:val="sl-SI"/>
              </w:rPr>
              <w:tab/>
            </w:r>
            <w:r w:rsidR="00FA22FB" w:rsidRPr="00F87E57">
              <w:rPr>
                <w:b/>
                <w:noProof w:val="0"/>
                <w:lang w:val="sl-SI"/>
              </w:rPr>
              <w:t>Vialo postavite na ravno in trdno površino</w:t>
            </w:r>
            <w:r w:rsidR="00134D12" w:rsidRPr="00F87E57">
              <w:rPr>
                <w:b/>
                <w:noProof w:val="0"/>
                <w:lang w:val="sl-SI"/>
              </w:rPr>
              <w:t>.</w:t>
            </w:r>
          </w:p>
          <w:p w:rsidR="00192F2F" w:rsidRPr="00F87E57" w:rsidRDefault="00192F2F" w:rsidP="00262EAE">
            <w:pPr>
              <w:tabs>
                <w:tab w:val="clear" w:pos="567"/>
              </w:tabs>
              <w:rPr>
                <w:bCs/>
                <w:noProof w:val="0"/>
                <w:lang w:val="sl-SI"/>
              </w:rPr>
            </w:pPr>
          </w:p>
          <w:p w:rsidR="00134D12" w:rsidRPr="00F87E57" w:rsidRDefault="00192F2F" w:rsidP="00262EAE">
            <w:pPr>
              <w:ind w:left="567" w:hanging="567"/>
              <w:rPr>
                <w:noProof w:val="0"/>
                <w:lang w:val="sl-SI"/>
              </w:rPr>
            </w:pPr>
            <w:r w:rsidRPr="00F87E57">
              <w:rPr>
                <w:noProof w:val="0"/>
                <w:lang w:val="sl-SI"/>
              </w:rPr>
              <w:t>•</w:t>
            </w:r>
            <w:r w:rsidRPr="00F87E57">
              <w:rPr>
                <w:noProof w:val="0"/>
                <w:lang w:val="sl-SI"/>
              </w:rPr>
              <w:tab/>
            </w:r>
            <w:r w:rsidR="000D1C80" w:rsidRPr="00F87E57">
              <w:rPr>
                <w:b/>
                <w:bCs/>
                <w:noProof w:val="0"/>
                <w:lang w:val="sl-SI"/>
              </w:rPr>
              <w:t>Obrnite zaščitno zaporko</w:t>
            </w:r>
            <w:r w:rsidR="00FA22FB" w:rsidRPr="00F87E57">
              <w:rPr>
                <w:b/>
                <w:bCs/>
                <w:noProof w:val="0"/>
                <w:lang w:val="sl-SI"/>
              </w:rPr>
              <w:t xml:space="preserve"> </w:t>
            </w:r>
            <w:r w:rsidR="00FA22FB" w:rsidRPr="00F87E57">
              <w:rPr>
                <w:noProof w:val="0"/>
                <w:lang w:val="sl-SI"/>
              </w:rPr>
              <w:t>in</w:t>
            </w:r>
            <w:r w:rsidR="00134D12" w:rsidRPr="00F87E57">
              <w:rPr>
                <w:noProof w:val="0"/>
                <w:lang w:val="sl-SI"/>
              </w:rPr>
              <w:t xml:space="preserve"> </w:t>
            </w:r>
            <w:r w:rsidR="009256FF" w:rsidRPr="00F87E57">
              <w:rPr>
                <w:noProof w:val="0"/>
                <w:lang w:val="sl-SI"/>
              </w:rPr>
              <w:t xml:space="preserve">nastavek za vialo </w:t>
            </w:r>
            <w:r w:rsidR="000D1C80" w:rsidRPr="00F87E57">
              <w:rPr>
                <w:noProof w:val="0"/>
                <w:lang w:val="sl-SI"/>
              </w:rPr>
              <w:t xml:space="preserve">namestite </w:t>
            </w:r>
            <w:r w:rsidR="009256FF" w:rsidRPr="00F87E57">
              <w:rPr>
                <w:noProof w:val="0"/>
                <w:lang w:val="sl-SI"/>
              </w:rPr>
              <w:t>na vialo</w:t>
            </w:r>
            <w:r w:rsidR="0064599D" w:rsidRPr="00F87E57">
              <w:rPr>
                <w:noProof w:val="0"/>
                <w:lang w:val="sl-SI"/>
              </w:rPr>
              <w:t>.</w:t>
            </w:r>
          </w:p>
          <w:p w:rsidR="00192F2F" w:rsidRPr="00F87E57" w:rsidRDefault="00192F2F" w:rsidP="00262EAE">
            <w:pPr>
              <w:ind w:left="567" w:hanging="567"/>
              <w:rPr>
                <w:bCs/>
                <w:noProof w:val="0"/>
                <w:lang w:val="sl-SI"/>
              </w:rPr>
            </w:pPr>
          </w:p>
          <w:p w:rsidR="00134D12" w:rsidRPr="00F87E57" w:rsidRDefault="009256FF" w:rsidP="00262EAE">
            <w:pPr>
              <w:numPr>
                <w:ilvl w:val="12"/>
                <w:numId w:val="0"/>
              </w:numPr>
              <w:tabs>
                <w:tab w:val="clear" w:pos="567"/>
              </w:tabs>
              <w:suppressAutoHyphens w:val="0"/>
              <w:ind w:left="567"/>
              <w:rPr>
                <w:b/>
                <w:bCs/>
                <w:noProof w:val="0"/>
                <w:lang w:val="sl-SI"/>
              </w:rPr>
            </w:pPr>
            <w:r w:rsidRPr="00F87E57">
              <w:rPr>
                <w:b/>
                <w:noProof w:val="0"/>
                <w:lang w:val="sl-SI"/>
              </w:rPr>
              <w:t>Ko je nastavek za vialo nameščen, ga ne odstranjujte več z viale</w:t>
            </w:r>
            <w:r w:rsidR="00134D12" w:rsidRPr="00F87E57">
              <w:rPr>
                <w:b/>
                <w:noProof w:val="0"/>
                <w:lang w:val="sl-SI"/>
              </w:rPr>
              <w:t>.</w:t>
            </w:r>
          </w:p>
        </w:tc>
        <w:bookmarkStart w:id="14" w:name="_MON_1477900370"/>
        <w:bookmarkEnd w:id="14"/>
        <w:tc>
          <w:tcPr>
            <w:tcW w:w="4643" w:type="dxa"/>
            <w:tcMar>
              <w:top w:w="113" w:type="dxa"/>
              <w:bottom w:w="113" w:type="dxa"/>
            </w:tcMar>
          </w:tcPr>
          <w:p w:rsidR="00134D12" w:rsidRPr="00F87E57" w:rsidRDefault="004B6D7A" w:rsidP="00262EAE">
            <w:pPr>
              <w:numPr>
                <w:ilvl w:val="12"/>
                <w:numId w:val="0"/>
              </w:numPr>
              <w:tabs>
                <w:tab w:val="clear" w:pos="567"/>
              </w:tabs>
              <w:rPr>
                <w:noProof w:val="0"/>
                <w:lang w:val="sl-SI"/>
              </w:rPr>
            </w:pPr>
            <w:r w:rsidRPr="00F87E57">
              <w:rPr>
                <w:rStyle w:val="PageNumber"/>
                <w:noProof w:val="0"/>
                <w:color w:val="075095"/>
                <w:szCs w:val="22"/>
                <w:lang w:val="sl-SI"/>
              </w:rPr>
              <w:object w:dxaOrig="1980" w:dyaOrig="2130">
                <v:shape id="_x0000_i1034" type="#_x0000_t75" style="width:99pt;height:106.5pt" o:ole="">
                  <v:imagedata r:id="rId29" o:title=""/>
                </v:shape>
                <o:OLEObject Type="Embed" ProgID="Word.Document.12" ShapeID="_x0000_i1034" DrawAspect="Content" ObjectID="_1684277476" r:id="rId30">
                  <o:FieldCodes>\s</o:FieldCodes>
                </o:OLEObject>
              </w:object>
            </w:r>
          </w:p>
          <w:p w:rsidR="00134D12" w:rsidRPr="00F87E57" w:rsidRDefault="00134D12" w:rsidP="00262EAE">
            <w:pPr>
              <w:numPr>
                <w:ilvl w:val="12"/>
                <w:numId w:val="0"/>
              </w:numPr>
              <w:tabs>
                <w:tab w:val="clear" w:pos="567"/>
              </w:tabs>
              <w:suppressAutoHyphens w:val="0"/>
              <w:rPr>
                <w:b/>
                <w:bCs/>
                <w:noProof w:val="0"/>
                <w:lang w:val="sl-SI"/>
              </w:rPr>
            </w:pPr>
          </w:p>
        </w:tc>
      </w:tr>
      <w:tr w:rsidR="00134D12" w:rsidRPr="00F87E57" w:rsidTr="00FE0403">
        <w:tc>
          <w:tcPr>
            <w:tcW w:w="4643" w:type="dxa"/>
            <w:tcMar>
              <w:top w:w="113" w:type="dxa"/>
              <w:bottom w:w="113" w:type="dxa"/>
            </w:tcMar>
          </w:tcPr>
          <w:p w:rsidR="00134D12" w:rsidRPr="00F87E57" w:rsidRDefault="00F42330" w:rsidP="00262EAE">
            <w:pPr>
              <w:ind w:left="567" w:hanging="567"/>
              <w:rPr>
                <w:bCs/>
                <w:noProof w:val="0"/>
                <w:lang w:val="sl-SI"/>
              </w:rPr>
            </w:pPr>
            <w:r w:rsidRPr="00F87E57">
              <w:rPr>
                <w:noProof w:val="0"/>
                <w:lang w:val="sl-SI"/>
              </w:rPr>
              <w:t>•</w:t>
            </w:r>
            <w:r w:rsidRPr="00F87E57">
              <w:rPr>
                <w:noProof w:val="0"/>
                <w:lang w:val="sl-SI"/>
              </w:rPr>
              <w:tab/>
            </w:r>
            <w:r w:rsidR="00A034A9" w:rsidRPr="00F87E57">
              <w:rPr>
                <w:b/>
                <w:noProof w:val="0"/>
                <w:lang w:val="sl-SI"/>
              </w:rPr>
              <w:t>Zaščitno zaporko</w:t>
            </w:r>
            <w:r w:rsidR="00A034A9" w:rsidRPr="00F87E57">
              <w:rPr>
                <w:noProof w:val="0"/>
                <w:lang w:val="sl-SI"/>
              </w:rPr>
              <w:t xml:space="preserve"> rahlo </w:t>
            </w:r>
            <w:r w:rsidR="00A034A9" w:rsidRPr="00F87E57">
              <w:rPr>
                <w:b/>
                <w:noProof w:val="0"/>
                <w:lang w:val="sl-SI"/>
              </w:rPr>
              <w:t>stisnite</w:t>
            </w:r>
            <w:r w:rsidR="00A034A9" w:rsidRPr="00F87E57">
              <w:rPr>
                <w:noProof w:val="0"/>
                <w:lang w:val="sl-SI"/>
              </w:rPr>
              <w:t xml:space="preserve"> s palcem in kazalcem</w:t>
            </w:r>
            <w:r w:rsidR="001B60ED" w:rsidRPr="00F87E57">
              <w:rPr>
                <w:noProof w:val="0"/>
                <w:lang w:val="sl-SI"/>
              </w:rPr>
              <w:t>,</w:t>
            </w:r>
            <w:r w:rsidR="00A034A9" w:rsidRPr="00F87E57">
              <w:rPr>
                <w:noProof w:val="0"/>
                <w:lang w:val="sl-SI"/>
              </w:rPr>
              <w:t xml:space="preserve"> kot prikazuje slika</w:t>
            </w:r>
            <w:r w:rsidR="00134D12" w:rsidRPr="00F87E57">
              <w:rPr>
                <w:noProof w:val="0"/>
                <w:lang w:val="sl-SI"/>
              </w:rPr>
              <w:t>.</w:t>
            </w:r>
          </w:p>
          <w:p w:rsidR="00F42330" w:rsidRPr="00F87E57" w:rsidRDefault="00F42330" w:rsidP="00262EAE">
            <w:pPr>
              <w:numPr>
                <w:ilvl w:val="12"/>
                <w:numId w:val="0"/>
              </w:numPr>
              <w:tabs>
                <w:tab w:val="clear" w:pos="567"/>
              </w:tabs>
              <w:suppressAutoHyphens w:val="0"/>
              <w:rPr>
                <w:bCs/>
                <w:noProof w:val="0"/>
                <w:lang w:val="sl-SI"/>
              </w:rPr>
            </w:pPr>
          </w:p>
          <w:p w:rsidR="00134D12" w:rsidRPr="00F87E57" w:rsidRDefault="00F00B55" w:rsidP="00262EAE">
            <w:pPr>
              <w:numPr>
                <w:ilvl w:val="12"/>
                <w:numId w:val="0"/>
              </w:numPr>
              <w:tabs>
                <w:tab w:val="clear" w:pos="567"/>
              </w:tabs>
              <w:suppressAutoHyphens w:val="0"/>
              <w:ind w:left="567"/>
              <w:rPr>
                <w:noProof w:val="0"/>
                <w:lang w:val="sl-SI"/>
              </w:rPr>
            </w:pPr>
            <w:r w:rsidRPr="00F87E57">
              <w:rPr>
                <w:b/>
                <w:bCs/>
                <w:noProof w:val="0"/>
                <w:lang w:val="sl-SI"/>
              </w:rPr>
              <w:t>Odstranite zaščitno</w:t>
            </w:r>
            <w:r w:rsidR="005445F4" w:rsidRPr="00F87E57">
              <w:rPr>
                <w:b/>
                <w:bCs/>
                <w:noProof w:val="0"/>
                <w:lang w:val="sl-SI"/>
              </w:rPr>
              <w:t xml:space="preserve"> </w:t>
            </w:r>
            <w:r w:rsidRPr="00F87E57">
              <w:rPr>
                <w:b/>
                <w:bCs/>
                <w:noProof w:val="0"/>
                <w:lang w:val="sl-SI"/>
              </w:rPr>
              <w:t>zaporko</w:t>
            </w:r>
            <w:r w:rsidR="00134D12" w:rsidRPr="00F87E57">
              <w:rPr>
                <w:b/>
                <w:bCs/>
                <w:noProof w:val="0"/>
                <w:lang w:val="sl-SI"/>
              </w:rPr>
              <w:t xml:space="preserve"> </w:t>
            </w:r>
            <w:r w:rsidR="005445F4" w:rsidRPr="00F87E57">
              <w:rPr>
                <w:noProof w:val="0"/>
                <w:lang w:val="sl-SI"/>
              </w:rPr>
              <w:t>z</w:t>
            </w:r>
            <w:r w:rsidR="00134D12" w:rsidRPr="00F87E57">
              <w:rPr>
                <w:noProof w:val="0"/>
                <w:lang w:val="sl-SI"/>
              </w:rPr>
              <w:t xml:space="preserve"> </w:t>
            </w:r>
            <w:r w:rsidR="005445F4" w:rsidRPr="00F87E57">
              <w:rPr>
                <w:noProof w:val="0"/>
                <w:lang w:val="sl-SI"/>
              </w:rPr>
              <w:t>nastavka za vialo</w:t>
            </w:r>
            <w:r w:rsidR="00134D12" w:rsidRPr="00F87E57">
              <w:rPr>
                <w:noProof w:val="0"/>
                <w:lang w:val="sl-SI"/>
              </w:rPr>
              <w:t>.</w:t>
            </w:r>
          </w:p>
          <w:p w:rsidR="00F42330" w:rsidRPr="00F87E57" w:rsidRDefault="00F42330" w:rsidP="00262EAE">
            <w:pPr>
              <w:numPr>
                <w:ilvl w:val="12"/>
                <w:numId w:val="0"/>
              </w:numPr>
              <w:tabs>
                <w:tab w:val="clear" w:pos="567"/>
              </w:tabs>
              <w:suppressAutoHyphens w:val="0"/>
              <w:ind w:left="567"/>
              <w:rPr>
                <w:noProof w:val="0"/>
                <w:lang w:val="sl-SI"/>
              </w:rPr>
            </w:pPr>
          </w:p>
          <w:p w:rsidR="00134D12" w:rsidRPr="00F87E57" w:rsidRDefault="00F00B55" w:rsidP="00262EAE">
            <w:pPr>
              <w:numPr>
                <w:ilvl w:val="12"/>
                <w:numId w:val="0"/>
              </w:numPr>
              <w:tabs>
                <w:tab w:val="clear" w:pos="567"/>
              </w:tabs>
              <w:suppressAutoHyphens w:val="0"/>
              <w:ind w:left="567"/>
              <w:rPr>
                <w:b/>
                <w:bCs/>
                <w:noProof w:val="0"/>
                <w:lang w:val="sl-SI"/>
              </w:rPr>
            </w:pPr>
            <w:r w:rsidRPr="00F87E57">
              <w:rPr>
                <w:bCs/>
                <w:noProof w:val="0"/>
                <w:lang w:val="sl-SI"/>
              </w:rPr>
              <w:t xml:space="preserve">Pri odstranjevanju zaščitne zaporke pazite, da </w:t>
            </w:r>
            <w:r w:rsidRPr="00F87E57">
              <w:rPr>
                <w:b/>
                <w:bCs/>
                <w:noProof w:val="0"/>
                <w:lang w:val="sl-SI"/>
              </w:rPr>
              <w:t xml:space="preserve">nastavka za vialo ne boste dvignili </w:t>
            </w:r>
            <w:r w:rsidR="00017B02" w:rsidRPr="00F87E57">
              <w:rPr>
                <w:b/>
                <w:bCs/>
                <w:noProof w:val="0"/>
                <w:lang w:val="sl-SI"/>
              </w:rPr>
              <w:t>z viale.</w:t>
            </w:r>
          </w:p>
        </w:tc>
        <w:bookmarkStart w:id="15" w:name="_MON_1477900385"/>
        <w:bookmarkEnd w:id="15"/>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00">
                <v:shape id="_x0000_i1035" type="#_x0000_t75" style="width:99pt;height:105pt" o:ole="">
                  <v:imagedata r:id="rId31" o:title=""/>
                </v:shape>
                <o:OLEObject Type="Embed" ProgID="Word.Document.12" ShapeID="_x0000_i1035" DrawAspect="Content" ObjectID="_1684277477" r:id="rId32">
                  <o:FieldCodes>\s</o:FieldCodes>
                </o:OLEObject>
              </w:object>
            </w:r>
          </w:p>
        </w:tc>
      </w:tr>
      <w:tr w:rsidR="00134D12" w:rsidRPr="00F87E57" w:rsidTr="00FE0403">
        <w:tc>
          <w:tcPr>
            <w:tcW w:w="4643" w:type="dxa"/>
            <w:tcMar>
              <w:top w:w="113" w:type="dxa"/>
              <w:bottom w:w="113" w:type="dxa"/>
            </w:tcMar>
          </w:tcPr>
          <w:p w:rsidR="00134D12" w:rsidRPr="00F87E57" w:rsidRDefault="00017B02" w:rsidP="00262EAE">
            <w:pPr>
              <w:numPr>
                <w:ilvl w:val="12"/>
                <w:numId w:val="0"/>
              </w:numPr>
              <w:tabs>
                <w:tab w:val="clear" w:pos="567"/>
              </w:tabs>
              <w:suppressAutoHyphens w:val="0"/>
              <w:rPr>
                <w:bCs/>
                <w:noProof w:val="0"/>
                <w:lang w:val="sl-SI"/>
              </w:rPr>
            </w:pPr>
            <w:r w:rsidRPr="00F87E57">
              <w:rPr>
                <w:b/>
                <w:bCs/>
                <w:noProof w:val="0"/>
                <w:lang w:val="sl-SI"/>
              </w:rPr>
              <w:t>3. </w:t>
            </w:r>
            <w:r w:rsidR="004B1BB5" w:rsidRPr="00F87E57">
              <w:rPr>
                <w:b/>
                <w:bCs/>
                <w:noProof w:val="0"/>
                <w:lang w:val="sl-SI"/>
              </w:rPr>
              <w:t>N</w:t>
            </w:r>
            <w:r w:rsidR="00F30BC7" w:rsidRPr="00F87E57">
              <w:rPr>
                <w:b/>
                <w:bCs/>
                <w:noProof w:val="0"/>
                <w:lang w:val="sl-SI"/>
              </w:rPr>
              <w:t>amestite</w:t>
            </w:r>
            <w:r w:rsidRPr="00F87E57">
              <w:rPr>
                <w:b/>
                <w:bCs/>
                <w:noProof w:val="0"/>
                <w:lang w:val="sl-SI"/>
              </w:rPr>
              <w:t>v</w:t>
            </w:r>
            <w:r w:rsidR="00F30BC7" w:rsidRPr="00F87E57">
              <w:rPr>
                <w:b/>
                <w:bCs/>
                <w:noProof w:val="0"/>
                <w:lang w:val="sl-SI"/>
              </w:rPr>
              <w:t xml:space="preserve"> </w:t>
            </w:r>
            <w:r w:rsidRPr="00F87E57">
              <w:rPr>
                <w:b/>
                <w:bCs/>
                <w:noProof w:val="0"/>
                <w:lang w:val="sl-SI"/>
              </w:rPr>
              <w:t>potisnega bata na injekcijsko brizgo</w:t>
            </w:r>
          </w:p>
          <w:p w:rsidR="00F42330" w:rsidRPr="00F87E57" w:rsidRDefault="00F42330" w:rsidP="00262EAE">
            <w:pPr>
              <w:numPr>
                <w:ilvl w:val="12"/>
                <w:numId w:val="0"/>
              </w:numPr>
              <w:tabs>
                <w:tab w:val="clear" w:pos="567"/>
              </w:tabs>
              <w:suppressAutoHyphens w:val="0"/>
              <w:rPr>
                <w:bCs/>
                <w:noProof w:val="0"/>
                <w:lang w:val="sl-SI"/>
              </w:rPr>
            </w:pP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A8122C" w:rsidRPr="00F87E57">
              <w:rPr>
                <w:noProof w:val="0"/>
                <w:lang w:val="sl-SI"/>
              </w:rPr>
              <w:t>Potisni bat primite za razširjen</w:t>
            </w:r>
            <w:r w:rsidR="00F30BC7" w:rsidRPr="00F87E57">
              <w:rPr>
                <w:noProof w:val="0"/>
                <w:lang w:val="sl-SI"/>
              </w:rPr>
              <w:t xml:space="preserve"> zgornji del in ga vzemite iz škatle.</w:t>
            </w:r>
            <w:r w:rsidR="00134D12" w:rsidRPr="00F87E57">
              <w:rPr>
                <w:noProof w:val="0"/>
                <w:lang w:val="sl-SI"/>
              </w:rPr>
              <w:t xml:space="preserve"> </w:t>
            </w:r>
            <w:r w:rsidR="00A8122C" w:rsidRPr="00F87E57">
              <w:rPr>
                <w:b/>
                <w:noProof w:val="0"/>
                <w:lang w:val="sl-SI"/>
              </w:rPr>
              <w:t>Potisnega bata se ne dotikajte ob straneh ali na mestu za pritrditev</w:t>
            </w:r>
            <w:r w:rsidR="009C4221" w:rsidRPr="00F87E57">
              <w:rPr>
                <w:b/>
                <w:noProof w:val="0"/>
                <w:lang w:val="sl-SI"/>
              </w:rPr>
              <w:t>.</w:t>
            </w:r>
            <w:r w:rsidR="00134D12" w:rsidRPr="00F87E57">
              <w:rPr>
                <w:noProof w:val="0"/>
                <w:lang w:val="sl-SI"/>
              </w:rPr>
              <w:t xml:space="preserve"> </w:t>
            </w:r>
            <w:r w:rsidR="00323B6A" w:rsidRPr="00F87E57">
              <w:rPr>
                <w:noProof w:val="0"/>
                <w:lang w:val="sl-SI"/>
              </w:rPr>
              <w:t xml:space="preserve">Če se ga dotaknete ob straneh ali na mestu za pritrditev, </w:t>
            </w:r>
            <w:r w:rsidR="007574FD" w:rsidRPr="00F87E57">
              <w:rPr>
                <w:noProof w:val="0"/>
                <w:lang w:val="sl-SI"/>
              </w:rPr>
              <w:t xml:space="preserve">ga lahko kontaminirate z </w:t>
            </w:r>
            <w:r w:rsidR="00902D69" w:rsidRPr="00F87E57">
              <w:rPr>
                <w:noProof w:val="0"/>
                <w:lang w:val="sl-SI"/>
              </w:rPr>
              <w:t>mikrobi</w:t>
            </w:r>
            <w:r w:rsidR="00134D12" w:rsidRPr="00F87E57">
              <w:rPr>
                <w:noProof w:val="0"/>
                <w:lang w:val="sl-SI"/>
              </w:rPr>
              <w:t>.</w:t>
            </w:r>
          </w:p>
          <w:p w:rsidR="00C443EC" w:rsidRPr="00F87E57" w:rsidRDefault="00C443EC" w:rsidP="00262EAE">
            <w:pPr>
              <w:ind w:left="567" w:hanging="567"/>
              <w:rPr>
                <w:noProof w:val="0"/>
                <w:lang w:val="sl-SI"/>
              </w:rPr>
            </w:pP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7574FD" w:rsidRPr="00F87E57">
              <w:rPr>
                <w:noProof w:val="0"/>
                <w:lang w:val="sl-SI"/>
              </w:rPr>
              <w:t xml:space="preserve">Potisni bat </w:t>
            </w:r>
            <w:r w:rsidR="00902D69" w:rsidRPr="00F87E57">
              <w:rPr>
                <w:b/>
                <w:noProof w:val="0"/>
                <w:lang w:val="sl-SI"/>
              </w:rPr>
              <w:t>takoj</w:t>
            </w:r>
            <w:r w:rsidR="00134D12" w:rsidRPr="00F87E57">
              <w:rPr>
                <w:noProof w:val="0"/>
                <w:lang w:val="sl-SI"/>
              </w:rPr>
              <w:t xml:space="preserve"> </w:t>
            </w:r>
            <w:r w:rsidR="007574FD" w:rsidRPr="00F87E57">
              <w:rPr>
                <w:noProof w:val="0"/>
                <w:lang w:val="sl-SI"/>
              </w:rPr>
              <w:t xml:space="preserve">pritrdite </w:t>
            </w:r>
            <w:r w:rsidR="00323B6A" w:rsidRPr="00F87E57">
              <w:rPr>
                <w:noProof w:val="0"/>
                <w:lang w:val="sl-SI"/>
              </w:rPr>
              <w:t>na injekcijsko brizgo z vrtenjem v smeri urinega kazalca</w:t>
            </w:r>
            <w:r w:rsidR="00190BEC" w:rsidRPr="00F87E57">
              <w:rPr>
                <w:noProof w:val="0"/>
                <w:lang w:val="sl-SI"/>
              </w:rPr>
              <w:t xml:space="preserve"> v batni zamašek znotraj napolnjene injekcijske brizge dokler ne začutite upora</w:t>
            </w:r>
            <w:r w:rsidR="00134D12" w:rsidRPr="00F87E57">
              <w:rPr>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tc>
        <w:bookmarkStart w:id="16" w:name="_MON_1477900414"/>
        <w:bookmarkEnd w:id="16"/>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30">
                <v:shape id="_x0000_i1036" type="#_x0000_t75" style="width:99pt;height:106.5pt" o:ole="">
                  <v:imagedata r:id="rId33" o:title=""/>
                </v:shape>
                <o:OLEObject Type="Embed" ProgID="Word.Document.12" ShapeID="_x0000_i1036" DrawAspect="Content" ObjectID="_1684277478" r:id="rId34">
                  <o:FieldCodes>\s</o:FieldCodes>
                </o:OLEObject>
              </w:object>
            </w:r>
          </w:p>
        </w:tc>
      </w:tr>
      <w:tr w:rsidR="00134D12" w:rsidRPr="00F87E57" w:rsidTr="00FE0403">
        <w:tc>
          <w:tcPr>
            <w:tcW w:w="4643" w:type="dxa"/>
            <w:tcMar>
              <w:top w:w="113" w:type="dxa"/>
              <w:bottom w:w="113" w:type="dxa"/>
            </w:tcMar>
          </w:tcPr>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93102C" w:rsidRPr="00F87E57">
              <w:rPr>
                <w:b/>
                <w:bCs/>
                <w:noProof w:val="0"/>
                <w:lang w:val="sl-SI"/>
              </w:rPr>
              <w:t xml:space="preserve">Odstranite zaporko </w:t>
            </w:r>
            <w:r w:rsidR="00190BEC" w:rsidRPr="00F87E57">
              <w:rPr>
                <w:b/>
                <w:bCs/>
                <w:noProof w:val="0"/>
                <w:lang w:val="sl-SI"/>
              </w:rPr>
              <w:t>brizge</w:t>
            </w:r>
            <w:r w:rsidR="006676F1" w:rsidRPr="00F87E57">
              <w:rPr>
                <w:bCs/>
                <w:noProof w:val="0"/>
                <w:lang w:val="sl-SI"/>
              </w:rPr>
              <w:t xml:space="preserve"> </w:t>
            </w:r>
            <w:r w:rsidR="0093102C" w:rsidRPr="00F87E57">
              <w:rPr>
                <w:bCs/>
                <w:noProof w:val="0"/>
                <w:lang w:val="sl-SI"/>
              </w:rPr>
              <w:t>z napolnjene injekcijske brizge</w:t>
            </w:r>
            <w:r w:rsidR="00852BF8">
              <w:rPr>
                <w:bCs/>
                <w:noProof w:val="0"/>
                <w:lang w:val="sl-SI"/>
              </w:rPr>
              <w:t>,</w:t>
            </w:r>
            <w:r w:rsidR="00323874" w:rsidRPr="00F87E57">
              <w:rPr>
                <w:bCs/>
                <w:noProof w:val="0"/>
                <w:lang w:val="sl-SI"/>
              </w:rPr>
              <w:t xml:space="preserve"> tako da jo upognete</w:t>
            </w:r>
            <w:r w:rsidR="006676F1" w:rsidRPr="00F87E57">
              <w:rPr>
                <w:bCs/>
                <w:noProof w:val="0"/>
                <w:lang w:val="sl-SI"/>
              </w:rPr>
              <w:t>, dokler se perforacija ne prelomi</w:t>
            </w:r>
            <w:r w:rsidR="00134D12" w:rsidRPr="00F87E57">
              <w:rPr>
                <w:noProof w:val="0"/>
                <w:lang w:val="sl-SI"/>
              </w:rPr>
              <w:t>.</w:t>
            </w:r>
          </w:p>
          <w:p w:rsidR="00C443EC" w:rsidRPr="00F87E57" w:rsidRDefault="00C443EC" w:rsidP="00262EAE">
            <w:pPr>
              <w:tabs>
                <w:tab w:val="clear" w:pos="567"/>
              </w:tabs>
              <w:suppressAutoHyphens w:val="0"/>
              <w:rPr>
                <w:noProof w:val="0"/>
                <w:lang w:val="sl-SI"/>
              </w:rPr>
            </w:pP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6676F1" w:rsidRPr="00F87E57">
              <w:rPr>
                <w:b/>
                <w:noProof w:val="0"/>
                <w:lang w:val="sl-SI"/>
              </w:rPr>
              <w:t>N</w:t>
            </w:r>
            <w:r w:rsidR="0093102C" w:rsidRPr="00F87E57">
              <w:rPr>
                <w:b/>
                <w:noProof w:val="0"/>
                <w:lang w:val="sl-SI"/>
              </w:rPr>
              <w:t xml:space="preserve">e dotikajte se konice </w:t>
            </w:r>
            <w:r w:rsidR="006676F1" w:rsidRPr="00F87E57">
              <w:rPr>
                <w:b/>
                <w:noProof w:val="0"/>
                <w:lang w:val="sl-SI"/>
              </w:rPr>
              <w:t>brizge pod zaporko brizge</w:t>
            </w:r>
            <w:r w:rsidR="00134D12" w:rsidRPr="00F87E57">
              <w:rPr>
                <w:b/>
                <w:noProof w:val="0"/>
                <w:lang w:val="sl-SI"/>
              </w:rPr>
              <w:t>.</w:t>
            </w:r>
            <w:r w:rsidR="00134D12" w:rsidRPr="00F87E57">
              <w:rPr>
                <w:noProof w:val="0"/>
                <w:lang w:val="sl-SI"/>
              </w:rPr>
              <w:t xml:space="preserve"> </w:t>
            </w:r>
            <w:r w:rsidR="0012393B" w:rsidRPr="00F87E57">
              <w:rPr>
                <w:noProof w:val="0"/>
                <w:lang w:val="sl-SI"/>
              </w:rPr>
              <w:t>Če se dotaknete konice injekcijske brizge, lahko pride do</w:t>
            </w:r>
            <w:r w:rsidR="000A3073" w:rsidRPr="00F87E57">
              <w:rPr>
                <w:noProof w:val="0"/>
                <w:lang w:val="sl-SI"/>
              </w:rPr>
              <w:t xml:space="preserve"> kontaminacije z </w:t>
            </w:r>
            <w:r w:rsidR="00323874" w:rsidRPr="00F87E57">
              <w:rPr>
                <w:noProof w:val="0"/>
                <w:lang w:val="sl-SI"/>
              </w:rPr>
              <w:t>mikrobi</w:t>
            </w:r>
            <w:r w:rsidR="000A3073" w:rsidRPr="00F87E57">
              <w:rPr>
                <w:noProof w:val="0"/>
                <w:lang w:val="sl-SI"/>
              </w:rPr>
              <w:t>.</w:t>
            </w:r>
          </w:p>
          <w:p w:rsidR="00C443EC" w:rsidRPr="00F87E57" w:rsidRDefault="00C443EC" w:rsidP="00262EAE">
            <w:pPr>
              <w:ind w:left="567" w:hanging="567"/>
              <w:rPr>
                <w:noProof w:val="0"/>
                <w:lang w:val="sl-SI"/>
              </w:rPr>
            </w:pPr>
          </w:p>
          <w:p w:rsidR="00134D12" w:rsidRPr="00F87E57" w:rsidRDefault="000A3073" w:rsidP="0092362C">
            <w:pPr>
              <w:numPr>
                <w:ilvl w:val="12"/>
                <w:numId w:val="0"/>
              </w:numPr>
              <w:tabs>
                <w:tab w:val="clear" w:pos="567"/>
              </w:tabs>
              <w:suppressAutoHyphens w:val="0"/>
              <w:ind w:left="567"/>
              <w:rPr>
                <w:b/>
                <w:bCs/>
                <w:noProof w:val="0"/>
                <w:lang w:val="sl-SI"/>
              </w:rPr>
            </w:pPr>
            <w:r w:rsidRPr="00F87E57">
              <w:rPr>
                <w:b/>
                <w:noProof w:val="0"/>
                <w:lang w:val="sl-SI"/>
              </w:rPr>
              <w:t xml:space="preserve">Če zaporka </w:t>
            </w:r>
            <w:r w:rsidR="00200BB9" w:rsidRPr="00F87E57">
              <w:rPr>
                <w:b/>
                <w:noProof w:val="0"/>
                <w:lang w:val="sl-SI"/>
              </w:rPr>
              <w:t xml:space="preserve">brizge ni trdno </w:t>
            </w:r>
            <w:r w:rsidR="00684506" w:rsidRPr="00F87E57">
              <w:rPr>
                <w:b/>
                <w:noProof w:val="0"/>
                <w:lang w:val="sl-SI"/>
              </w:rPr>
              <w:t>pritrjena</w:t>
            </w:r>
            <w:r w:rsidR="00200BB9" w:rsidRPr="00F87E57">
              <w:rPr>
                <w:b/>
                <w:noProof w:val="0"/>
                <w:lang w:val="sl-SI"/>
              </w:rPr>
              <w:t xml:space="preserve"> ali manjka, napolnjene injekcijske brizge ne uporabljajte</w:t>
            </w:r>
            <w:r w:rsidR="00134D12" w:rsidRPr="00F87E57">
              <w:rPr>
                <w:b/>
                <w:noProof w:val="0"/>
                <w:lang w:val="sl-SI"/>
              </w:rPr>
              <w:t>.</w:t>
            </w:r>
          </w:p>
        </w:tc>
        <w:bookmarkStart w:id="17" w:name="_MON_1477900430"/>
        <w:bookmarkEnd w:id="17"/>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30">
                <v:shape id="_x0000_i1037" type="#_x0000_t75" style="width:99pt;height:106.5pt" o:ole="">
                  <v:imagedata r:id="rId35" o:title=""/>
                </v:shape>
                <o:OLEObject Type="Embed" ProgID="Word.Document.12" ShapeID="_x0000_i1037" DrawAspect="Content" ObjectID="_1684277479" r:id="rId36">
                  <o:FieldCodes>\s</o:FieldCodes>
                </o:OLEObject>
              </w:object>
            </w:r>
          </w:p>
        </w:tc>
      </w:tr>
      <w:tr w:rsidR="00134D12" w:rsidRPr="00F87E57" w:rsidTr="00FE0403">
        <w:tc>
          <w:tcPr>
            <w:tcW w:w="4643" w:type="dxa"/>
            <w:tcMar>
              <w:top w:w="113" w:type="dxa"/>
              <w:bottom w:w="113" w:type="dxa"/>
            </w:tcMar>
          </w:tcPr>
          <w:p w:rsidR="00134D12" w:rsidRPr="00F87E57" w:rsidRDefault="00C443EC" w:rsidP="0092362C">
            <w:pPr>
              <w:ind w:left="567" w:hanging="567"/>
              <w:rPr>
                <w:b/>
                <w:bCs/>
                <w:noProof w:val="0"/>
                <w:lang w:val="sl-SI"/>
              </w:rPr>
            </w:pPr>
            <w:r w:rsidRPr="00F87E57">
              <w:rPr>
                <w:noProof w:val="0"/>
                <w:lang w:val="sl-SI"/>
              </w:rPr>
              <w:t>•</w:t>
            </w:r>
            <w:r w:rsidRPr="00F87E57">
              <w:rPr>
                <w:noProof w:val="0"/>
                <w:lang w:val="sl-SI"/>
              </w:rPr>
              <w:tab/>
            </w:r>
            <w:r w:rsidR="00EC05ED" w:rsidRPr="00F87E57">
              <w:rPr>
                <w:b/>
                <w:bCs/>
                <w:noProof w:val="0"/>
                <w:lang w:val="sl-SI"/>
              </w:rPr>
              <w:t>Napolnjeno injekcijsko brizgo trdno privijte</w:t>
            </w:r>
            <w:r w:rsidR="00EC05ED" w:rsidRPr="00F87E57">
              <w:rPr>
                <w:bCs/>
                <w:noProof w:val="0"/>
                <w:lang w:val="sl-SI"/>
              </w:rPr>
              <w:t xml:space="preserve"> na nastavek za vialo, dokler ne začutite upora</w:t>
            </w:r>
            <w:r w:rsidR="00134D12" w:rsidRPr="00F87E57">
              <w:rPr>
                <w:noProof w:val="0"/>
                <w:lang w:val="sl-SI"/>
              </w:rPr>
              <w:t>.</w:t>
            </w:r>
          </w:p>
        </w:tc>
        <w:bookmarkStart w:id="18" w:name="_MON_1477900442"/>
        <w:bookmarkEnd w:id="18"/>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0" w:dyaOrig="2100">
                <v:shape id="_x0000_i1038" type="#_x0000_t75" style="width:99pt;height:105pt" o:ole="">
                  <v:imagedata r:id="rId37" o:title=""/>
                </v:shape>
                <o:OLEObject Type="Embed" ProgID="Word.Document.12" ShapeID="_x0000_i1038" DrawAspect="Content" ObjectID="_1684277480" r:id="rId38">
                  <o:FieldCodes>\s</o:FieldCodes>
                </o:OLEObject>
              </w:object>
            </w:r>
          </w:p>
        </w:tc>
      </w:tr>
      <w:tr w:rsidR="00134D12" w:rsidRPr="00F87E57" w:rsidTr="00FE0403">
        <w:tc>
          <w:tcPr>
            <w:tcW w:w="4643" w:type="dxa"/>
            <w:tcMar>
              <w:top w:w="113" w:type="dxa"/>
              <w:bottom w:w="113" w:type="dxa"/>
            </w:tcMar>
          </w:tcPr>
          <w:p w:rsidR="00C443EC" w:rsidRPr="00F87E57" w:rsidRDefault="00A85BED" w:rsidP="00262EAE">
            <w:pPr>
              <w:numPr>
                <w:ilvl w:val="12"/>
                <w:numId w:val="0"/>
              </w:numPr>
              <w:tabs>
                <w:tab w:val="clear" w:pos="567"/>
              </w:tabs>
              <w:suppressAutoHyphens w:val="0"/>
              <w:rPr>
                <w:bCs/>
                <w:noProof w:val="0"/>
                <w:lang w:val="sl-SI"/>
              </w:rPr>
            </w:pPr>
            <w:r w:rsidRPr="00F87E57">
              <w:rPr>
                <w:b/>
                <w:bCs/>
                <w:noProof w:val="0"/>
                <w:lang w:val="sl-SI"/>
              </w:rPr>
              <w:t>4. </w:t>
            </w:r>
            <w:r w:rsidR="00EC05ED" w:rsidRPr="00F87E57">
              <w:rPr>
                <w:b/>
                <w:bCs/>
                <w:noProof w:val="0"/>
                <w:lang w:val="sl-SI"/>
              </w:rPr>
              <w:t>Rekonstitucija praška z vehiklom</w:t>
            </w:r>
          </w:p>
          <w:p w:rsidR="00C443EC" w:rsidRPr="00F87E57" w:rsidRDefault="00C443EC" w:rsidP="00262EAE">
            <w:pPr>
              <w:numPr>
                <w:ilvl w:val="12"/>
                <w:numId w:val="0"/>
              </w:numPr>
              <w:tabs>
                <w:tab w:val="clear" w:pos="567"/>
              </w:tabs>
              <w:suppressAutoHyphens w:val="0"/>
              <w:rPr>
                <w:bCs/>
                <w:noProof w:val="0"/>
                <w:lang w:val="sl-SI"/>
              </w:rPr>
            </w:pP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AF571A" w:rsidRPr="00F87E57">
              <w:rPr>
                <w:b/>
                <w:noProof w:val="0"/>
                <w:lang w:val="sl-SI"/>
              </w:rPr>
              <w:t>Napolnjeno injekcijsko brizgo držite rahlo nagnjeno</w:t>
            </w:r>
            <w:r w:rsidR="00852BF8">
              <w:rPr>
                <w:b/>
                <w:noProof w:val="0"/>
                <w:lang w:val="sl-SI"/>
              </w:rPr>
              <w:t>,</w:t>
            </w:r>
            <w:r w:rsidR="00AF571A" w:rsidRPr="00F87E57">
              <w:rPr>
                <w:b/>
                <w:noProof w:val="0"/>
                <w:lang w:val="sl-SI"/>
              </w:rPr>
              <w:t xml:space="preserve"> </w:t>
            </w:r>
            <w:r w:rsidR="00903B9D" w:rsidRPr="00F87E57">
              <w:rPr>
                <w:noProof w:val="0"/>
                <w:lang w:val="sl-SI"/>
              </w:rPr>
              <w:t>tako da je viala usmerjena</w:t>
            </w:r>
            <w:r w:rsidR="00AF571A" w:rsidRPr="00F87E57">
              <w:rPr>
                <w:noProof w:val="0"/>
                <w:lang w:val="sl-SI"/>
              </w:rPr>
              <w:t xml:space="preserve"> navzdol</w:t>
            </w:r>
            <w:r w:rsidR="00134D12" w:rsidRPr="00F87E57">
              <w:rPr>
                <w:noProof w:val="0"/>
                <w:lang w:val="sl-SI"/>
              </w:rPr>
              <w:t>.</w:t>
            </w:r>
          </w:p>
          <w:p w:rsidR="00C443EC" w:rsidRPr="00F87E57" w:rsidRDefault="00C443EC" w:rsidP="00262EAE">
            <w:pPr>
              <w:ind w:left="567" w:hanging="567"/>
              <w:rPr>
                <w:noProof w:val="0"/>
                <w:lang w:val="sl-SI"/>
              </w:rPr>
            </w:pPr>
          </w:p>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A36892" w:rsidRPr="00F87E57">
              <w:rPr>
                <w:b/>
                <w:bCs/>
                <w:noProof w:val="0"/>
                <w:lang w:val="sl-SI"/>
              </w:rPr>
              <w:t xml:space="preserve">Potisnite </w:t>
            </w:r>
            <w:r w:rsidR="00A449B1" w:rsidRPr="00F87E57">
              <w:rPr>
                <w:b/>
                <w:bCs/>
                <w:noProof w:val="0"/>
                <w:lang w:val="sl-SI"/>
              </w:rPr>
              <w:t>potisni</w:t>
            </w:r>
            <w:r w:rsidR="00A36892" w:rsidRPr="00F87E57">
              <w:rPr>
                <w:b/>
                <w:bCs/>
                <w:noProof w:val="0"/>
                <w:lang w:val="sl-SI"/>
              </w:rPr>
              <w:t xml:space="preserve"> bat</w:t>
            </w:r>
            <w:r w:rsidR="00A36892" w:rsidRPr="00F87E57">
              <w:rPr>
                <w:bCs/>
                <w:noProof w:val="0"/>
                <w:lang w:val="sl-SI"/>
              </w:rPr>
              <w:t xml:space="preserve">, da v vialo </w:t>
            </w:r>
            <w:r w:rsidR="009B32E6" w:rsidRPr="00F87E57">
              <w:rPr>
                <w:bCs/>
                <w:noProof w:val="0"/>
                <w:lang w:val="sl-SI"/>
              </w:rPr>
              <w:t>iztisnete celotno količino vehik</w:t>
            </w:r>
            <w:r w:rsidR="001163B9" w:rsidRPr="00F87E57">
              <w:rPr>
                <w:bCs/>
                <w:noProof w:val="0"/>
                <w:lang w:val="sl-SI"/>
              </w:rPr>
              <w:t>l</w:t>
            </w:r>
            <w:r w:rsidR="009B32E6" w:rsidRPr="00F87E57">
              <w:rPr>
                <w:bCs/>
                <w:noProof w:val="0"/>
                <w:lang w:val="sl-SI"/>
              </w:rPr>
              <w:t>a</w:t>
            </w:r>
            <w:r w:rsidR="00134D12" w:rsidRPr="00F87E57">
              <w:rPr>
                <w:noProof w:val="0"/>
                <w:lang w:val="sl-SI"/>
              </w:rPr>
              <w:t>.</w:t>
            </w:r>
          </w:p>
        </w:tc>
        <w:bookmarkStart w:id="19" w:name="_MON_1477900503"/>
        <w:bookmarkEnd w:id="19"/>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1" w:dyaOrig="2130">
                <v:shape id="_x0000_i1039" type="#_x0000_t75" style="width:99pt;height:106.5pt" o:ole="">
                  <v:imagedata r:id="rId39" o:title=""/>
                </v:shape>
                <o:OLEObject Type="Embed" ProgID="Word.Document.12" ShapeID="_x0000_i1039" DrawAspect="Content" ObjectID="_1684277481" r:id="rId40">
                  <o:FieldCodes>\s</o:FieldCodes>
                </o:OLEObject>
              </w:object>
            </w:r>
          </w:p>
        </w:tc>
      </w:tr>
      <w:tr w:rsidR="00134D12" w:rsidRPr="00F87E57" w:rsidTr="00FE0403">
        <w:tc>
          <w:tcPr>
            <w:tcW w:w="4643" w:type="dxa"/>
            <w:tcMar>
              <w:top w:w="113" w:type="dxa"/>
              <w:bottom w:w="113" w:type="dxa"/>
            </w:tcMar>
          </w:tcPr>
          <w:p w:rsidR="00134D12" w:rsidRPr="00F87E57" w:rsidRDefault="00C443EC" w:rsidP="00262EAE">
            <w:pPr>
              <w:ind w:left="567" w:hanging="567"/>
              <w:rPr>
                <w:noProof w:val="0"/>
                <w:lang w:val="sl-SI"/>
              </w:rPr>
            </w:pPr>
            <w:r w:rsidRPr="00F87E57">
              <w:rPr>
                <w:noProof w:val="0"/>
                <w:lang w:val="sl-SI"/>
              </w:rPr>
              <w:t>•</w:t>
            </w:r>
            <w:r w:rsidRPr="00F87E57">
              <w:rPr>
                <w:noProof w:val="0"/>
                <w:lang w:val="sl-SI"/>
              </w:rPr>
              <w:tab/>
            </w:r>
            <w:r w:rsidR="00A449B1" w:rsidRPr="00F87E57">
              <w:rPr>
                <w:b/>
                <w:bCs/>
                <w:noProof w:val="0"/>
                <w:lang w:val="sl-SI"/>
              </w:rPr>
              <w:t xml:space="preserve">Potisni bat držite </w:t>
            </w:r>
            <w:r w:rsidR="001163B9" w:rsidRPr="00F87E57">
              <w:rPr>
                <w:b/>
                <w:bCs/>
                <w:noProof w:val="0"/>
                <w:lang w:val="sl-SI"/>
              </w:rPr>
              <w:t xml:space="preserve">pritisnjen navzdol in </w:t>
            </w:r>
            <w:r w:rsidR="00134D12" w:rsidRPr="00F87E57">
              <w:rPr>
                <w:noProof w:val="0"/>
                <w:lang w:val="sl-SI"/>
              </w:rPr>
              <w:t>vial</w:t>
            </w:r>
            <w:r w:rsidR="00121D93" w:rsidRPr="00F87E57">
              <w:rPr>
                <w:noProof w:val="0"/>
                <w:lang w:val="sl-SI"/>
              </w:rPr>
              <w:t>o nežno</w:t>
            </w:r>
            <w:r w:rsidR="00782DA1" w:rsidRPr="00F87E57">
              <w:rPr>
                <w:b/>
                <w:bCs/>
                <w:noProof w:val="0"/>
                <w:lang w:val="sl-SI"/>
              </w:rPr>
              <w:t xml:space="preserve"> vrtite</w:t>
            </w:r>
            <w:r w:rsidR="00121D93" w:rsidRPr="00F87E57">
              <w:rPr>
                <w:noProof w:val="0"/>
                <w:lang w:val="sl-SI"/>
              </w:rPr>
              <w:t>, dokler se ves prašek ne raztopi</w:t>
            </w:r>
            <w:r w:rsidRPr="00F87E57">
              <w:rPr>
                <w:noProof w:val="0"/>
                <w:lang w:val="sl-SI"/>
              </w:rPr>
              <w:t>.</w:t>
            </w:r>
          </w:p>
          <w:p w:rsidR="00C443EC" w:rsidRPr="00F87E57" w:rsidRDefault="00C443EC" w:rsidP="00262EAE">
            <w:pPr>
              <w:ind w:left="567" w:hanging="567"/>
              <w:rPr>
                <w:noProof w:val="0"/>
                <w:lang w:val="sl-SI"/>
              </w:rPr>
            </w:pPr>
          </w:p>
          <w:p w:rsidR="00C443EC" w:rsidRPr="00F87E57" w:rsidRDefault="00121D93" w:rsidP="00262EAE">
            <w:pPr>
              <w:numPr>
                <w:ilvl w:val="12"/>
                <w:numId w:val="0"/>
              </w:numPr>
              <w:tabs>
                <w:tab w:val="clear" w:pos="567"/>
              </w:tabs>
              <w:suppressAutoHyphens w:val="0"/>
              <w:ind w:left="567"/>
              <w:rPr>
                <w:noProof w:val="0"/>
                <w:lang w:val="sl-SI"/>
              </w:rPr>
            </w:pPr>
            <w:r w:rsidRPr="00F87E57">
              <w:rPr>
                <w:b/>
                <w:noProof w:val="0"/>
                <w:lang w:val="sl-SI"/>
              </w:rPr>
              <w:t>Viale ne stresajte, ker to povzroči penjenje</w:t>
            </w:r>
            <w:r w:rsidR="00134D12" w:rsidRPr="00F87E57">
              <w:rPr>
                <w:b/>
                <w:noProof w:val="0"/>
                <w:lang w:val="sl-SI"/>
              </w:rPr>
              <w:t>.</w:t>
            </w:r>
          </w:p>
          <w:p w:rsidR="00C443EC" w:rsidRPr="00F87E57" w:rsidRDefault="00C443EC" w:rsidP="00262EAE">
            <w:pPr>
              <w:numPr>
                <w:ilvl w:val="12"/>
                <w:numId w:val="0"/>
              </w:numPr>
              <w:tabs>
                <w:tab w:val="clear" w:pos="567"/>
              </w:tabs>
              <w:suppressAutoHyphens w:val="0"/>
              <w:rPr>
                <w:noProof w:val="0"/>
                <w:lang w:val="sl-SI"/>
              </w:rPr>
            </w:pPr>
          </w:p>
          <w:p w:rsidR="00134D12" w:rsidRPr="00F87E57" w:rsidRDefault="00C443EC" w:rsidP="00540366">
            <w:pPr>
              <w:ind w:left="567" w:hanging="567"/>
              <w:rPr>
                <w:b/>
                <w:noProof w:val="0"/>
                <w:lang w:val="sl-SI"/>
              </w:rPr>
            </w:pPr>
            <w:r w:rsidRPr="00F87E57">
              <w:rPr>
                <w:noProof w:val="0"/>
                <w:lang w:val="sl-SI"/>
              </w:rPr>
              <w:t>•</w:t>
            </w:r>
            <w:r w:rsidRPr="00F87E57">
              <w:rPr>
                <w:noProof w:val="0"/>
                <w:lang w:val="sl-SI"/>
              </w:rPr>
              <w:tab/>
            </w:r>
            <w:r w:rsidR="00C71F64" w:rsidRPr="00F87E57">
              <w:rPr>
                <w:b/>
                <w:noProof w:val="0"/>
                <w:lang w:val="sl-SI"/>
              </w:rPr>
              <w:t>Preverite rekonstituirano raztopino</w:t>
            </w:r>
            <w:r w:rsidR="00134D12" w:rsidRPr="00F87E57">
              <w:rPr>
                <w:b/>
                <w:noProof w:val="0"/>
                <w:lang w:val="sl-SI"/>
              </w:rPr>
              <w:t>.</w:t>
            </w:r>
            <w:r w:rsidR="00134D12" w:rsidRPr="00F87E57">
              <w:rPr>
                <w:noProof w:val="0"/>
                <w:lang w:val="sl-SI"/>
              </w:rPr>
              <w:t xml:space="preserve"> </w:t>
            </w:r>
            <w:r w:rsidR="00C71F64" w:rsidRPr="00F87E57">
              <w:rPr>
                <w:noProof w:val="0"/>
                <w:lang w:val="sl-SI"/>
              </w:rPr>
              <w:t xml:space="preserve">Biti mora bistra in brezbarvna ter ne sme </w:t>
            </w:r>
            <w:r w:rsidR="00506173" w:rsidRPr="00F87E57">
              <w:rPr>
                <w:noProof w:val="0"/>
                <w:lang w:val="sl-SI"/>
              </w:rPr>
              <w:t>vsebovati</w:t>
            </w:r>
            <w:r w:rsidR="009B786F" w:rsidRPr="00F87E57">
              <w:rPr>
                <w:noProof w:val="0"/>
                <w:lang w:val="sl-SI"/>
              </w:rPr>
              <w:t xml:space="preserve"> </w:t>
            </w:r>
            <w:r w:rsidR="00C71F64" w:rsidRPr="00F87E57">
              <w:rPr>
                <w:noProof w:val="0"/>
                <w:lang w:val="sl-SI"/>
              </w:rPr>
              <w:t>vidnih delcev</w:t>
            </w:r>
            <w:r w:rsidR="002B26DA" w:rsidRPr="00F87E57">
              <w:rPr>
                <w:noProof w:val="0"/>
                <w:lang w:val="sl-SI"/>
              </w:rPr>
              <w:t xml:space="preserve">. </w:t>
            </w:r>
            <w:r w:rsidR="00AA28EC" w:rsidRPr="00F87E57">
              <w:rPr>
                <w:b/>
                <w:noProof w:val="0"/>
                <w:lang w:val="sl-SI"/>
              </w:rPr>
              <w:t>Če opazite delce ali kakršno koli drugačno barvo, raztopine ne uporabljajte</w:t>
            </w:r>
            <w:r w:rsidR="00134D12" w:rsidRPr="00F87E57">
              <w:rPr>
                <w:b/>
                <w:noProof w:val="0"/>
                <w:lang w:val="sl-SI"/>
              </w:rPr>
              <w:t>.</w:t>
            </w:r>
            <w:r w:rsidR="00134D12" w:rsidRPr="00F87E57">
              <w:rPr>
                <w:noProof w:val="0"/>
                <w:lang w:val="sl-SI"/>
              </w:rPr>
              <w:t xml:space="preserve"> </w:t>
            </w:r>
            <w:r w:rsidR="00AA28EC" w:rsidRPr="00F87E57">
              <w:rPr>
                <w:noProof w:val="0"/>
                <w:lang w:val="sl-SI"/>
              </w:rPr>
              <w:t>V tem primeru uporabite novo pakiranje</w:t>
            </w:r>
            <w:r w:rsidR="00134D12" w:rsidRPr="00F87E57">
              <w:rPr>
                <w:noProof w:val="0"/>
                <w:lang w:val="sl-SI"/>
              </w:rPr>
              <w:t>.</w:t>
            </w:r>
          </w:p>
        </w:tc>
        <w:bookmarkStart w:id="20" w:name="_MON_1477900543"/>
        <w:bookmarkEnd w:id="20"/>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1" w:dyaOrig="3420">
                <v:shape id="_x0000_i1040" type="#_x0000_t75" style="width:99pt;height:171pt" o:ole="">
                  <v:imagedata r:id="rId41" o:title=""/>
                </v:shape>
                <o:OLEObject Type="Embed" ProgID="Word.Document.12" ShapeID="_x0000_i1040" DrawAspect="Content" ObjectID="_1684277482" r:id="rId42">
                  <o:FieldCodes>\s</o:FieldCodes>
                </o:OLEObject>
              </w:object>
            </w:r>
          </w:p>
        </w:tc>
      </w:tr>
      <w:tr w:rsidR="00134D12" w:rsidRPr="00F87E57" w:rsidTr="00FE0403">
        <w:tc>
          <w:tcPr>
            <w:tcW w:w="9286" w:type="dxa"/>
            <w:gridSpan w:val="2"/>
            <w:tcMar>
              <w:top w:w="113" w:type="dxa"/>
              <w:bottom w:w="113" w:type="dxa"/>
            </w:tcMar>
          </w:tcPr>
          <w:p w:rsidR="00134D12" w:rsidRPr="00F87E57" w:rsidRDefault="00506173" w:rsidP="00262EAE">
            <w:pPr>
              <w:numPr>
                <w:ilvl w:val="12"/>
                <w:numId w:val="0"/>
              </w:numPr>
              <w:tabs>
                <w:tab w:val="clear" w:pos="567"/>
              </w:tabs>
              <w:suppressAutoHyphens w:val="0"/>
              <w:rPr>
                <w:bCs/>
                <w:noProof w:val="0"/>
                <w:lang w:val="sl-SI"/>
              </w:rPr>
            </w:pPr>
            <w:r w:rsidRPr="00F87E57">
              <w:rPr>
                <w:b/>
                <w:bCs/>
                <w:noProof w:val="0"/>
                <w:lang w:val="sl-SI"/>
              </w:rPr>
              <w:t>Priporočljivo</w:t>
            </w:r>
            <w:r w:rsidR="00AA28EC" w:rsidRPr="00F87E57">
              <w:rPr>
                <w:b/>
                <w:bCs/>
                <w:noProof w:val="0"/>
                <w:lang w:val="sl-SI"/>
              </w:rPr>
              <w:t xml:space="preserve"> je, da zdravilo </w:t>
            </w:r>
            <w:r w:rsidR="005E05CE" w:rsidRPr="00F87E57">
              <w:rPr>
                <w:b/>
                <w:bCs/>
                <w:noProof w:val="0"/>
                <w:lang w:val="sl-SI"/>
              </w:rPr>
              <w:t>Refixia</w:t>
            </w:r>
            <w:r w:rsidR="00134D12" w:rsidRPr="00F87E57">
              <w:rPr>
                <w:b/>
                <w:bCs/>
                <w:noProof w:val="0"/>
                <w:lang w:val="sl-SI"/>
              </w:rPr>
              <w:t xml:space="preserve"> </w:t>
            </w:r>
            <w:r w:rsidR="00AA28EC" w:rsidRPr="00F87E57">
              <w:rPr>
                <w:b/>
                <w:bCs/>
                <w:noProof w:val="0"/>
                <w:lang w:val="sl-SI"/>
              </w:rPr>
              <w:t>uporabite takoj po rekonstituciji</w:t>
            </w:r>
            <w:r w:rsidR="00134D12" w:rsidRPr="00F87E57">
              <w:rPr>
                <w:b/>
                <w:bCs/>
                <w:noProof w:val="0"/>
                <w:lang w:val="sl-SI"/>
              </w:rPr>
              <w:t>.</w:t>
            </w:r>
            <w:r w:rsidR="00134D12" w:rsidRPr="00F87E57">
              <w:rPr>
                <w:bCs/>
                <w:noProof w:val="0"/>
                <w:lang w:val="sl-SI"/>
              </w:rPr>
              <w:t xml:space="preserve"> </w:t>
            </w:r>
            <w:r w:rsidR="0081031B" w:rsidRPr="00F87E57">
              <w:rPr>
                <w:bCs/>
                <w:noProof w:val="0"/>
                <w:lang w:val="sl-SI"/>
              </w:rPr>
              <w:t xml:space="preserve">Če </w:t>
            </w:r>
            <w:r w:rsidR="005B2E46" w:rsidRPr="00F87E57">
              <w:rPr>
                <w:bCs/>
                <w:noProof w:val="0"/>
                <w:lang w:val="sl-SI"/>
              </w:rPr>
              <w:t>zdravila ne uporabite takoj</w:t>
            </w:r>
            <w:r w:rsidR="00127587" w:rsidRPr="00F87E57">
              <w:rPr>
                <w:bCs/>
                <w:noProof w:val="0"/>
                <w:lang w:val="sl-SI"/>
              </w:rPr>
              <w:t xml:space="preserve">, lahko </w:t>
            </w:r>
            <w:r w:rsidR="0081031B" w:rsidRPr="00F87E57">
              <w:rPr>
                <w:bCs/>
                <w:noProof w:val="0"/>
                <w:lang w:val="sl-SI"/>
              </w:rPr>
              <w:t>postane nesterilno</w:t>
            </w:r>
            <w:r w:rsidR="00127587" w:rsidRPr="00F87E57">
              <w:rPr>
                <w:bCs/>
                <w:noProof w:val="0"/>
                <w:lang w:val="sl-SI"/>
              </w:rPr>
              <w:t>, kar lahko povzroči okužbe</w:t>
            </w:r>
            <w:r w:rsidR="00134D12" w:rsidRPr="00F87E57">
              <w:rPr>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1078B0" w:rsidP="00262EAE">
            <w:pPr>
              <w:numPr>
                <w:ilvl w:val="12"/>
                <w:numId w:val="0"/>
              </w:numPr>
              <w:tabs>
                <w:tab w:val="clear" w:pos="567"/>
              </w:tabs>
              <w:suppressAutoHyphens w:val="0"/>
              <w:rPr>
                <w:bCs/>
                <w:noProof w:val="0"/>
                <w:lang w:val="sl-SI"/>
              </w:rPr>
            </w:pPr>
            <w:r w:rsidRPr="00F87E57">
              <w:rPr>
                <w:b/>
                <w:bCs/>
                <w:noProof w:val="0"/>
                <w:lang w:val="sl-SI"/>
              </w:rPr>
              <w:t xml:space="preserve">Če raztopine zdravila Refixia ne morete uporabiti takoj po rekonstituciji, </w:t>
            </w:r>
            <w:r w:rsidRPr="00F87E57">
              <w:rPr>
                <w:bCs/>
                <w:noProof w:val="0"/>
                <w:lang w:val="sl-SI"/>
              </w:rPr>
              <w:t>jo morate porabiti v 4 urah, če jo shranjujete pri sobni temperaturi (do</w:t>
            </w:r>
            <w:r w:rsidR="00134D12" w:rsidRPr="00F87E57">
              <w:rPr>
                <w:bCs/>
                <w:noProof w:val="0"/>
                <w:lang w:val="sl-SI"/>
              </w:rPr>
              <w:t xml:space="preserve"> 30</w:t>
            </w:r>
            <w:r w:rsidRPr="00F87E57">
              <w:rPr>
                <w:bCs/>
                <w:noProof w:val="0"/>
                <w:lang w:val="sl-SI"/>
              </w:rPr>
              <w:t> </w:t>
            </w:r>
            <w:r w:rsidR="00134D12" w:rsidRPr="00F87E57">
              <w:rPr>
                <w:bCs/>
                <w:noProof w:val="0"/>
                <w:lang w:val="sl-SI"/>
              </w:rPr>
              <w:t>°C)</w:t>
            </w:r>
            <w:r w:rsidR="00CD596B" w:rsidRPr="00F87E57">
              <w:rPr>
                <w:bCs/>
                <w:noProof w:val="0"/>
                <w:lang w:val="sl-SI"/>
              </w:rPr>
              <w:t>,</w:t>
            </w:r>
            <w:r w:rsidR="00134D12" w:rsidRPr="00F87E57">
              <w:rPr>
                <w:bCs/>
                <w:noProof w:val="0"/>
                <w:lang w:val="sl-SI"/>
              </w:rPr>
              <w:t xml:space="preserve"> </w:t>
            </w:r>
            <w:r w:rsidRPr="00F87E57">
              <w:rPr>
                <w:bCs/>
                <w:noProof w:val="0"/>
                <w:lang w:val="sl-SI"/>
              </w:rPr>
              <w:t>in v 24 urah, če jo shranjujete v hladilniku</w:t>
            </w:r>
            <w:r w:rsidR="00F63A4A" w:rsidRPr="00F87E57">
              <w:rPr>
                <w:bCs/>
                <w:noProof w:val="0"/>
                <w:lang w:val="sl-SI"/>
              </w:rPr>
              <w:t xml:space="preserve"> (</w:t>
            </w:r>
            <w:r w:rsidR="00134D12" w:rsidRPr="00F87E57">
              <w:rPr>
                <w:bCs/>
                <w:noProof w:val="0"/>
                <w:lang w:val="sl-SI"/>
              </w:rPr>
              <w:t>2</w:t>
            </w:r>
            <w:r w:rsidRPr="00F87E57">
              <w:rPr>
                <w:bCs/>
                <w:noProof w:val="0"/>
                <w:lang w:val="sl-SI"/>
              </w:rPr>
              <w:t> </w:t>
            </w:r>
            <w:r w:rsidR="00134D12" w:rsidRPr="00F87E57">
              <w:rPr>
                <w:bCs/>
                <w:noProof w:val="0"/>
                <w:lang w:val="sl-SI"/>
              </w:rPr>
              <w:t>°C</w:t>
            </w:r>
            <w:r w:rsidR="003203B6" w:rsidRPr="00F87E57">
              <w:rPr>
                <w:bCs/>
                <w:noProof w:val="0"/>
                <w:lang w:val="sl-SI"/>
              </w:rPr>
              <w:t> </w:t>
            </w:r>
            <w:r w:rsidR="00134D12" w:rsidRPr="00F87E57">
              <w:rPr>
                <w:bCs/>
                <w:noProof w:val="0"/>
                <w:lang w:val="sl-SI"/>
              </w:rPr>
              <w:t>–</w:t>
            </w:r>
            <w:r w:rsidR="003203B6" w:rsidRPr="00F87E57">
              <w:rPr>
                <w:bCs/>
                <w:noProof w:val="0"/>
                <w:lang w:val="sl-SI"/>
              </w:rPr>
              <w:t> </w:t>
            </w:r>
            <w:r w:rsidR="00134D12" w:rsidRPr="00F87E57">
              <w:rPr>
                <w:bCs/>
                <w:noProof w:val="0"/>
                <w:lang w:val="sl-SI"/>
              </w:rPr>
              <w:t>8</w:t>
            </w:r>
            <w:r w:rsidRPr="00F87E57">
              <w:rPr>
                <w:bCs/>
                <w:noProof w:val="0"/>
                <w:lang w:val="sl-SI"/>
              </w:rPr>
              <w:t> </w:t>
            </w:r>
            <w:r w:rsidR="00134D12" w:rsidRPr="00F87E57">
              <w:rPr>
                <w:bCs/>
                <w:noProof w:val="0"/>
                <w:lang w:val="sl-SI"/>
              </w:rPr>
              <w:t>°C</w:t>
            </w:r>
            <w:r w:rsidR="00F63A4A" w:rsidRPr="00F87E57">
              <w:rPr>
                <w:bCs/>
                <w:noProof w:val="0"/>
                <w:lang w:val="sl-SI"/>
              </w:rPr>
              <w:t>)</w:t>
            </w:r>
            <w:r w:rsidR="00134D12" w:rsidRPr="00F87E57">
              <w:rPr>
                <w:bCs/>
                <w:noProof w:val="0"/>
                <w:lang w:val="sl-SI"/>
              </w:rPr>
              <w:t xml:space="preserve">. </w:t>
            </w:r>
            <w:r w:rsidRPr="00F87E57">
              <w:rPr>
                <w:bCs/>
                <w:noProof w:val="0"/>
                <w:lang w:val="sl-SI"/>
              </w:rPr>
              <w:t>Rekonstituirano zdravilo shranjujte v viali</w:t>
            </w:r>
            <w:r w:rsidR="007757EE" w:rsidRPr="00F87E57">
              <w:rPr>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984C4A" w:rsidP="00262EAE">
            <w:pPr>
              <w:numPr>
                <w:ilvl w:val="12"/>
                <w:numId w:val="0"/>
              </w:numPr>
              <w:tabs>
                <w:tab w:val="clear" w:pos="567"/>
              </w:tabs>
              <w:suppressAutoHyphens w:val="0"/>
              <w:rPr>
                <w:bCs/>
                <w:noProof w:val="0"/>
                <w:lang w:val="sl-SI"/>
              </w:rPr>
            </w:pPr>
            <w:r w:rsidRPr="00F87E57">
              <w:rPr>
                <w:b/>
                <w:bCs/>
                <w:noProof w:val="0"/>
                <w:lang w:val="sl-SI"/>
              </w:rPr>
              <w:t xml:space="preserve">Rekonstituirane raztopine zdravila </w:t>
            </w:r>
            <w:r w:rsidR="005E05CE" w:rsidRPr="00F87E57">
              <w:rPr>
                <w:b/>
                <w:bCs/>
                <w:noProof w:val="0"/>
                <w:lang w:val="sl-SI"/>
              </w:rPr>
              <w:t>Refixia</w:t>
            </w:r>
            <w:r w:rsidR="00134D12" w:rsidRPr="00F87E57">
              <w:rPr>
                <w:b/>
                <w:bCs/>
                <w:noProof w:val="0"/>
                <w:lang w:val="sl-SI"/>
              </w:rPr>
              <w:t xml:space="preserve"> </w:t>
            </w:r>
            <w:r w:rsidR="00040E4C" w:rsidRPr="00F87E57">
              <w:rPr>
                <w:b/>
                <w:bCs/>
                <w:noProof w:val="0"/>
                <w:lang w:val="sl-SI"/>
              </w:rPr>
              <w:t>ne smete zamrzovati ali shranjevati v injekcijskih brizgah</w:t>
            </w:r>
            <w:r w:rsidR="00134D12" w:rsidRPr="00F87E57">
              <w:rPr>
                <w:b/>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984C4A" w:rsidP="00262EAE">
            <w:pPr>
              <w:numPr>
                <w:ilvl w:val="12"/>
                <w:numId w:val="0"/>
              </w:numPr>
              <w:tabs>
                <w:tab w:val="clear" w:pos="567"/>
              </w:tabs>
              <w:suppressAutoHyphens w:val="0"/>
              <w:rPr>
                <w:bCs/>
                <w:noProof w:val="0"/>
                <w:lang w:val="sl-SI"/>
              </w:rPr>
            </w:pPr>
            <w:r w:rsidRPr="00F87E57">
              <w:rPr>
                <w:b/>
                <w:bCs/>
                <w:noProof w:val="0"/>
                <w:lang w:val="sl-SI"/>
              </w:rPr>
              <w:t xml:space="preserve">Rekonstituirano raztopino zdravila </w:t>
            </w:r>
            <w:r w:rsidR="005E05CE" w:rsidRPr="00F87E57">
              <w:rPr>
                <w:b/>
                <w:bCs/>
                <w:noProof w:val="0"/>
                <w:lang w:val="sl-SI"/>
              </w:rPr>
              <w:t>Refixia</w:t>
            </w:r>
            <w:r w:rsidR="00134D12" w:rsidRPr="00F87E57">
              <w:rPr>
                <w:b/>
                <w:bCs/>
                <w:noProof w:val="0"/>
                <w:lang w:val="sl-SI"/>
              </w:rPr>
              <w:t xml:space="preserve"> </w:t>
            </w:r>
            <w:r w:rsidRPr="00F87E57">
              <w:rPr>
                <w:b/>
                <w:bCs/>
                <w:noProof w:val="0"/>
                <w:lang w:val="sl-SI"/>
              </w:rPr>
              <w:t>shranjujte zaščiteno pred svetlobo</w:t>
            </w:r>
            <w:r w:rsidR="00134D12" w:rsidRPr="00F87E57">
              <w:rPr>
                <w:b/>
                <w:bCs/>
                <w:noProof w:val="0"/>
                <w:lang w:val="sl-SI"/>
              </w:rPr>
              <w:t>.</w:t>
            </w:r>
          </w:p>
          <w:p w:rsidR="00C443EC" w:rsidRPr="00F87E57" w:rsidRDefault="00C443EC" w:rsidP="00262EAE">
            <w:pPr>
              <w:numPr>
                <w:ilvl w:val="12"/>
                <w:numId w:val="0"/>
              </w:numPr>
              <w:tabs>
                <w:tab w:val="clear" w:pos="567"/>
              </w:tabs>
              <w:suppressAutoHyphens w:val="0"/>
              <w:rPr>
                <w:bCs/>
                <w:noProof w:val="0"/>
                <w:lang w:val="sl-SI"/>
              </w:rPr>
            </w:pPr>
          </w:p>
          <w:p w:rsidR="00134D12" w:rsidRPr="00F87E57" w:rsidRDefault="004B6D7A" w:rsidP="00262EAE">
            <w:pPr>
              <w:numPr>
                <w:ilvl w:val="12"/>
                <w:numId w:val="0"/>
              </w:numPr>
              <w:tabs>
                <w:tab w:val="clear" w:pos="567"/>
              </w:tabs>
              <w:suppressAutoHyphens w:val="0"/>
              <w:rPr>
                <w:bCs/>
                <w:noProof w:val="0"/>
                <w:lang w:val="sl-SI"/>
              </w:rPr>
            </w:pPr>
            <w:r w:rsidRPr="00F87E57">
              <w:rPr>
                <w:rStyle w:val="PageNumber"/>
                <w:noProof w:val="0"/>
                <w:color w:val="075095"/>
                <w:szCs w:val="22"/>
                <w:lang w:val="sl-SI"/>
              </w:rPr>
              <w:pict>
                <v:shape id="_x0000_i1041" type="#_x0000_t75" style="width:12pt;height:12pt">
                  <v:imagedata r:id="rId43" o:title="N9-GP_Important_Information_280C_1"/>
                </v:shape>
              </w:pict>
            </w:r>
          </w:p>
          <w:p w:rsidR="00134D12" w:rsidRPr="00F87E57" w:rsidRDefault="00984C4A" w:rsidP="0092362C">
            <w:pPr>
              <w:numPr>
                <w:ilvl w:val="12"/>
                <w:numId w:val="0"/>
              </w:numPr>
              <w:tabs>
                <w:tab w:val="clear" w:pos="567"/>
              </w:tabs>
              <w:suppressAutoHyphens w:val="0"/>
              <w:rPr>
                <w:b/>
                <w:bCs/>
                <w:noProof w:val="0"/>
                <w:lang w:val="sl-SI"/>
              </w:rPr>
            </w:pPr>
            <w:r w:rsidRPr="00F87E57">
              <w:rPr>
                <w:noProof w:val="0"/>
                <w:lang w:val="sl-SI"/>
              </w:rPr>
              <w:t>Če za odmerek potrebujete več ko</w:t>
            </w:r>
            <w:r w:rsidR="00926829" w:rsidRPr="00F87E57">
              <w:rPr>
                <w:noProof w:val="0"/>
                <w:lang w:val="sl-SI"/>
              </w:rPr>
              <w:t xml:space="preserve">t eno vialo, ponovite korake od </w:t>
            </w:r>
            <w:r w:rsidR="00134D12" w:rsidRPr="00F87E57">
              <w:rPr>
                <w:b/>
                <w:noProof w:val="0"/>
                <w:lang w:val="sl-SI"/>
              </w:rPr>
              <w:t>A</w:t>
            </w:r>
            <w:r w:rsidR="00926829" w:rsidRPr="00F87E57">
              <w:rPr>
                <w:noProof w:val="0"/>
                <w:lang w:val="sl-SI"/>
              </w:rPr>
              <w:t xml:space="preserve"> d</w:t>
            </w:r>
            <w:r w:rsidR="00134D12" w:rsidRPr="00F87E57">
              <w:rPr>
                <w:noProof w:val="0"/>
                <w:lang w:val="sl-SI"/>
              </w:rPr>
              <w:t xml:space="preserve">o </w:t>
            </w:r>
            <w:r w:rsidR="00134D12" w:rsidRPr="00F87E57">
              <w:rPr>
                <w:b/>
                <w:noProof w:val="0"/>
                <w:lang w:val="sl-SI"/>
              </w:rPr>
              <w:t>J</w:t>
            </w:r>
            <w:r w:rsidR="00134D12" w:rsidRPr="00F87E57">
              <w:rPr>
                <w:noProof w:val="0"/>
                <w:lang w:val="sl-SI"/>
              </w:rPr>
              <w:t xml:space="preserve"> </w:t>
            </w:r>
            <w:r w:rsidR="00926829" w:rsidRPr="00F87E57">
              <w:rPr>
                <w:noProof w:val="0"/>
                <w:lang w:val="sl-SI"/>
              </w:rPr>
              <w:t xml:space="preserve">z dodatnimi vialami, nastavki za vialo in napolnjenimi </w:t>
            </w:r>
            <w:r w:rsidR="00506173" w:rsidRPr="00F87E57">
              <w:rPr>
                <w:noProof w:val="0"/>
                <w:lang w:val="sl-SI"/>
              </w:rPr>
              <w:t>injekcijskimi</w:t>
            </w:r>
            <w:r w:rsidR="00926829" w:rsidRPr="00F87E57">
              <w:rPr>
                <w:noProof w:val="0"/>
                <w:lang w:val="sl-SI"/>
              </w:rPr>
              <w:t xml:space="preserve"> brizgami, dokler ne dosežete potrebnega odmerka</w:t>
            </w:r>
            <w:r w:rsidR="00134D12" w:rsidRPr="00F87E57">
              <w:rPr>
                <w:noProof w:val="0"/>
                <w:lang w:val="sl-SI"/>
              </w:rPr>
              <w:t>.</w:t>
            </w:r>
          </w:p>
        </w:tc>
      </w:tr>
      <w:tr w:rsidR="00134D12" w:rsidRPr="00F87E57" w:rsidTr="00FE0403">
        <w:tc>
          <w:tcPr>
            <w:tcW w:w="4643" w:type="dxa"/>
            <w:tcMar>
              <w:top w:w="113" w:type="dxa"/>
              <w:bottom w:w="113" w:type="dxa"/>
            </w:tcMar>
          </w:tcPr>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3F33FC" w:rsidRPr="00F87E57">
              <w:rPr>
                <w:b/>
                <w:noProof w:val="0"/>
                <w:lang w:val="sl-SI"/>
              </w:rPr>
              <w:t>Potisni bat</w:t>
            </w:r>
            <w:r w:rsidR="00A12DD5" w:rsidRPr="00F87E57">
              <w:rPr>
                <w:b/>
                <w:noProof w:val="0"/>
                <w:lang w:val="sl-SI"/>
              </w:rPr>
              <w:t xml:space="preserve"> naj ostane popolnoma potisnjen noter.</w:t>
            </w:r>
          </w:p>
          <w:p w:rsidR="0084488B" w:rsidRPr="00F87E57" w:rsidRDefault="0084488B" w:rsidP="00262EAE">
            <w:pPr>
              <w:ind w:left="567" w:hanging="567"/>
              <w:rPr>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A12DD5" w:rsidRPr="00F87E57">
              <w:rPr>
                <w:b/>
                <w:bCs/>
                <w:noProof w:val="0"/>
                <w:lang w:val="sl-SI"/>
              </w:rPr>
              <w:t>Injekcijsk</w:t>
            </w:r>
            <w:r w:rsidR="002F12F0" w:rsidRPr="00F87E57">
              <w:rPr>
                <w:b/>
                <w:bCs/>
                <w:noProof w:val="0"/>
                <w:lang w:val="sl-SI"/>
              </w:rPr>
              <w:t>o</w:t>
            </w:r>
            <w:r w:rsidR="00A12DD5" w:rsidRPr="00F87E57">
              <w:rPr>
                <w:b/>
                <w:bCs/>
                <w:noProof w:val="0"/>
                <w:lang w:val="sl-SI"/>
              </w:rPr>
              <w:t xml:space="preserve"> brizgo obrnite </w:t>
            </w:r>
            <w:r w:rsidR="008059B4" w:rsidRPr="00F87E57">
              <w:rPr>
                <w:bCs/>
                <w:noProof w:val="0"/>
                <w:lang w:val="sl-SI"/>
              </w:rPr>
              <w:t>z</w:t>
            </w:r>
            <w:r w:rsidR="00134D12" w:rsidRPr="00F87E57">
              <w:rPr>
                <w:noProof w:val="0"/>
                <w:lang w:val="sl-SI"/>
              </w:rPr>
              <w:t xml:space="preserve"> vial</w:t>
            </w:r>
            <w:r w:rsidR="008059B4" w:rsidRPr="00F87E57">
              <w:rPr>
                <w:noProof w:val="0"/>
                <w:lang w:val="sl-SI"/>
              </w:rPr>
              <w:t>o</w:t>
            </w:r>
            <w:r w:rsidR="00134D12" w:rsidRPr="00F87E57">
              <w:rPr>
                <w:noProof w:val="0"/>
                <w:lang w:val="sl-SI"/>
              </w:rPr>
              <w:t xml:space="preserve"> </w:t>
            </w:r>
            <w:r w:rsidR="008059B4" w:rsidRPr="00F87E57">
              <w:rPr>
                <w:noProof w:val="0"/>
                <w:lang w:val="sl-SI"/>
              </w:rPr>
              <w:t>obrnjeno na glavo</w:t>
            </w:r>
            <w:r w:rsidR="00134D12" w:rsidRPr="00F87E57">
              <w:rPr>
                <w:noProof w:val="0"/>
                <w:lang w:val="sl-SI"/>
              </w:rPr>
              <w:t>.</w:t>
            </w:r>
          </w:p>
          <w:p w:rsidR="0084488B" w:rsidRPr="00F87E57" w:rsidRDefault="0084488B" w:rsidP="00262EAE">
            <w:pPr>
              <w:tabs>
                <w:tab w:val="clear" w:pos="567"/>
              </w:tabs>
              <w:suppressAutoHyphens w:val="0"/>
              <w:ind w:left="360"/>
              <w:rPr>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8059B4" w:rsidRPr="00F87E57">
              <w:rPr>
                <w:b/>
                <w:noProof w:val="0"/>
                <w:lang w:val="sl-SI"/>
              </w:rPr>
              <w:t xml:space="preserve">Nehajte pritiskati </w:t>
            </w:r>
            <w:r w:rsidR="00D95259" w:rsidRPr="00F87E57">
              <w:rPr>
                <w:b/>
                <w:noProof w:val="0"/>
                <w:lang w:val="sl-SI"/>
              </w:rPr>
              <w:t xml:space="preserve">na potisni bat </w:t>
            </w:r>
            <w:r w:rsidR="008059B4" w:rsidRPr="00F87E57">
              <w:rPr>
                <w:b/>
                <w:noProof w:val="0"/>
                <w:lang w:val="sl-SI"/>
              </w:rPr>
              <w:t>in pustite, da se pomakne nazaj</w:t>
            </w:r>
            <w:r w:rsidR="009612B4" w:rsidRPr="00F87E57">
              <w:rPr>
                <w:noProof w:val="0"/>
                <w:lang w:val="sl-SI"/>
              </w:rPr>
              <w:t xml:space="preserve"> sam od sebe, medtem ko rekonstituirana raztopina polni injekcijsko brizgo</w:t>
            </w:r>
            <w:r w:rsidR="00134D12" w:rsidRPr="00F87E57">
              <w:rPr>
                <w:noProof w:val="0"/>
                <w:lang w:val="sl-SI"/>
              </w:rPr>
              <w:t>.</w:t>
            </w:r>
          </w:p>
          <w:p w:rsidR="0084488B" w:rsidRPr="00F87E57" w:rsidRDefault="0084488B" w:rsidP="00262EAE">
            <w:pPr>
              <w:tabs>
                <w:tab w:val="clear" w:pos="567"/>
              </w:tabs>
              <w:suppressAutoHyphens w:val="0"/>
              <w:ind w:left="360"/>
              <w:rPr>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134D12" w:rsidRPr="00F87E57">
              <w:rPr>
                <w:b/>
                <w:bCs/>
                <w:noProof w:val="0"/>
                <w:lang w:val="sl-SI"/>
              </w:rPr>
              <w:t>P</w:t>
            </w:r>
            <w:r w:rsidR="00815DFC" w:rsidRPr="00F87E57">
              <w:rPr>
                <w:b/>
                <w:bCs/>
                <w:noProof w:val="0"/>
                <w:lang w:val="sl-SI"/>
              </w:rPr>
              <w:t xml:space="preserve">otisni bat potegnite </w:t>
            </w:r>
            <w:r w:rsidR="009612B4" w:rsidRPr="00F87E57">
              <w:rPr>
                <w:b/>
                <w:bCs/>
                <w:noProof w:val="0"/>
                <w:lang w:val="sl-SI"/>
              </w:rPr>
              <w:t>rahlo navzdol</w:t>
            </w:r>
            <w:r w:rsidR="009612B4" w:rsidRPr="00F87E57">
              <w:rPr>
                <w:bCs/>
                <w:noProof w:val="0"/>
                <w:lang w:val="sl-SI"/>
              </w:rPr>
              <w:t xml:space="preserve">, da boste rekonstituirano raztopino izvlekli v </w:t>
            </w:r>
            <w:r w:rsidR="00506173" w:rsidRPr="00F87E57">
              <w:rPr>
                <w:bCs/>
                <w:noProof w:val="0"/>
                <w:lang w:val="sl-SI"/>
              </w:rPr>
              <w:t>injekcijsko</w:t>
            </w:r>
            <w:r w:rsidR="009612B4" w:rsidRPr="00F87E57">
              <w:rPr>
                <w:bCs/>
                <w:noProof w:val="0"/>
                <w:lang w:val="sl-SI"/>
              </w:rPr>
              <w:t xml:space="preserve"> brizgo.</w:t>
            </w:r>
          </w:p>
          <w:p w:rsidR="0084488B" w:rsidRPr="00F87E57" w:rsidRDefault="0084488B" w:rsidP="00262EAE">
            <w:pPr>
              <w:tabs>
                <w:tab w:val="clear" w:pos="567"/>
              </w:tabs>
              <w:suppressAutoHyphens w:val="0"/>
              <w:ind w:left="360"/>
              <w:rPr>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EE5FA7" w:rsidRPr="00F87E57">
              <w:rPr>
                <w:b/>
                <w:noProof w:val="0"/>
                <w:lang w:val="sl-SI"/>
              </w:rPr>
              <w:t xml:space="preserve">Če potrebujete le del celotne </w:t>
            </w:r>
            <w:r w:rsidR="00134CCB" w:rsidRPr="00F87E57">
              <w:rPr>
                <w:b/>
                <w:noProof w:val="0"/>
                <w:lang w:val="sl-SI"/>
              </w:rPr>
              <w:t xml:space="preserve">vsebine </w:t>
            </w:r>
            <w:r w:rsidR="00EE5FA7" w:rsidRPr="00F87E57">
              <w:rPr>
                <w:b/>
                <w:noProof w:val="0"/>
                <w:lang w:val="sl-SI"/>
              </w:rPr>
              <w:t xml:space="preserve">viale, s pomočjo skale na injekcijski brizgi </w:t>
            </w:r>
            <w:r w:rsidR="00134CCB" w:rsidRPr="00F87E57">
              <w:rPr>
                <w:b/>
                <w:noProof w:val="0"/>
                <w:lang w:val="sl-SI"/>
              </w:rPr>
              <w:t>preverite</w:t>
            </w:r>
            <w:r w:rsidR="00EE5FA7" w:rsidRPr="00F87E57">
              <w:rPr>
                <w:b/>
                <w:noProof w:val="0"/>
                <w:lang w:val="sl-SI"/>
              </w:rPr>
              <w:t xml:space="preserve"> koliko rekonstituirane </w:t>
            </w:r>
            <w:r w:rsidR="00134CCB" w:rsidRPr="00F87E57">
              <w:rPr>
                <w:b/>
                <w:noProof w:val="0"/>
                <w:lang w:val="sl-SI"/>
              </w:rPr>
              <w:t xml:space="preserve">raztopine ste izvlekli, kot </w:t>
            </w:r>
            <w:r w:rsidR="00EE5FA7" w:rsidRPr="00F87E57">
              <w:rPr>
                <w:b/>
                <w:noProof w:val="0"/>
                <w:lang w:val="sl-SI"/>
              </w:rPr>
              <w:t xml:space="preserve">vam </w:t>
            </w:r>
            <w:r w:rsidR="00134CCB" w:rsidRPr="00F87E57">
              <w:rPr>
                <w:b/>
                <w:noProof w:val="0"/>
                <w:lang w:val="sl-SI"/>
              </w:rPr>
              <w:t>je to pokazal</w:t>
            </w:r>
            <w:r w:rsidR="00EE5FA7" w:rsidRPr="00F87E57">
              <w:rPr>
                <w:b/>
                <w:noProof w:val="0"/>
                <w:lang w:val="sl-SI"/>
              </w:rPr>
              <w:t xml:space="preserve"> zdravnik ali medicinska sestra</w:t>
            </w:r>
            <w:r w:rsidR="00134D12" w:rsidRPr="00F87E57">
              <w:rPr>
                <w:b/>
                <w:noProof w:val="0"/>
                <w:lang w:val="sl-SI"/>
              </w:rPr>
              <w:t>.</w:t>
            </w:r>
          </w:p>
          <w:p w:rsidR="00717E13" w:rsidRPr="00F87E57" w:rsidRDefault="00717E13" w:rsidP="00262EAE">
            <w:pPr>
              <w:numPr>
                <w:ilvl w:val="12"/>
                <w:numId w:val="0"/>
              </w:numPr>
              <w:tabs>
                <w:tab w:val="clear" w:pos="567"/>
              </w:tabs>
              <w:rPr>
                <w:noProof w:val="0"/>
                <w:lang w:val="sl-SI"/>
              </w:rPr>
            </w:pPr>
          </w:p>
          <w:p w:rsidR="00134D12" w:rsidRPr="00F87E57" w:rsidRDefault="007E4C1E" w:rsidP="00262EAE">
            <w:pPr>
              <w:numPr>
                <w:ilvl w:val="12"/>
                <w:numId w:val="0"/>
              </w:numPr>
              <w:tabs>
                <w:tab w:val="clear" w:pos="567"/>
              </w:tabs>
              <w:ind w:left="567"/>
              <w:rPr>
                <w:noProof w:val="0"/>
                <w:lang w:val="sl-SI"/>
              </w:rPr>
            </w:pPr>
            <w:r w:rsidRPr="00F87E57">
              <w:rPr>
                <w:noProof w:val="0"/>
                <w:lang w:val="sl-SI"/>
              </w:rPr>
              <w:t xml:space="preserve">Če </w:t>
            </w:r>
            <w:r w:rsidR="00953E07" w:rsidRPr="00F87E57">
              <w:rPr>
                <w:noProof w:val="0"/>
                <w:lang w:val="sl-SI"/>
              </w:rPr>
              <w:t xml:space="preserve">v injekcijski brizgi </w:t>
            </w:r>
            <w:r w:rsidRPr="00F87E57">
              <w:rPr>
                <w:noProof w:val="0"/>
                <w:lang w:val="sl-SI"/>
              </w:rPr>
              <w:t>kadar koli opazite zrak</w:t>
            </w:r>
            <w:r w:rsidR="00953E07" w:rsidRPr="00F87E57">
              <w:rPr>
                <w:noProof w:val="0"/>
                <w:lang w:val="sl-SI"/>
              </w:rPr>
              <w:t xml:space="preserve">, zrak </w:t>
            </w:r>
            <w:r w:rsidRPr="00F87E57">
              <w:rPr>
                <w:noProof w:val="0"/>
                <w:lang w:val="sl-SI"/>
              </w:rPr>
              <w:t>iztisnite</w:t>
            </w:r>
            <w:r w:rsidR="00953E07" w:rsidRPr="00F87E57">
              <w:rPr>
                <w:noProof w:val="0"/>
                <w:lang w:val="sl-SI"/>
              </w:rPr>
              <w:t xml:space="preserve"> nazaj v vialo</w:t>
            </w:r>
            <w:r w:rsidR="00134D12" w:rsidRPr="00F87E57">
              <w:rPr>
                <w:noProof w:val="0"/>
                <w:lang w:val="sl-SI"/>
              </w:rPr>
              <w:t>.</w:t>
            </w:r>
          </w:p>
          <w:p w:rsidR="00717E13" w:rsidRPr="00F87E57" w:rsidRDefault="00717E13" w:rsidP="00262EAE">
            <w:pPr>
              <w:numPr>
                <w:ilvl w:val="12"/>
                <w:numId w:val="0"/>
              </w:numPr>
              <w:tabs>
                <w:tab w:val="clear" w:pos="567"/>
              </w:tabs>
              <w:suppressAutoHyphens w:val="0"/>
              <w:rPr>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7E7A49" w:rsidRPr="00F87E57">
              <w:rPr>
                <w:noProof w:val="0"/>
                <w:lang w:val="sl-SI"/>
              </w:rPr>
              <w:t>Medtem ko držite vialo obrnjeno na glavo</w:t>
            </w:r>
            <w:r w:rsidR="00134D12" w:rsidRPr="00F87E57">
              <w:rPr>
                <w:noProof w:val="0"/>
                <w:lang w:val="sl-SI"/>
              </w:rPr>
              <w:t xml:space="preserve">, </w:t>
            </w:r>
            <w:r w:rsidR="008B1454" w:rsidRPr="00F87E57">
              <w:rPr>
                <w:b/>
                <w:noProof w:val="0"/>
                <w:lang w:val="sl-SI"/>
              </w:rPr>
              <w:t>nežno potrkajte po injekcijski brizgi</w:t>
            </w:r>
            <w:r w:rsidR="007E7A49" w:rsidRPr="00F87E57">
              <w:rPr>
                <w:noProof w:val="0"/>
                <w:lang w:val="sl-SI"/>
              </w:rPr>
              <w:t>, da se bodo morebiti prisotni zračni mehurčki dvignili na vrh</w:t>
            </w:r>
            <w:r w:rsidR="00134D12" w:rsidRPr="00F87E57">
              <w:rPr>
                <w:noProof w:val="0"/>
                <w:lang w:val="sl-SI"/>
              </w:rPr>
              <w:t>.</w:t>
            </w:r>
          </w:p>
          <w:p w:rsidR="0084488B" w:rsidRPr="00F87E57" w:rsidRDefault="0084488B" w:rsidP="00262EAE">
            <w:pPr>
              <w:numPr>
                <w:ilvl w:val="12"/>
                <w:numId w:val="0"/>
              </w:numPr>
              <w:tabs>
                <w:tab w:val="clear" w:pos="567"/>
              </w:tabs>
              <w:rPr>
                <w:noProof w:val="0"/>
                <w:lang w:val="sl-SI"/>
              </w:rPr>
            </w:pPr>
          </w:p>
          <w:p w:rsidR="00134D12" w:rsidRPr="00F87E57" w:rsidRDefault="0084488B" w:rsidP="00262EAE">
            <w:pPr>
              <w:ind w:left="567" w:hanging="567"/>
              <w:rPr>
                <w:b/>
                <w:bCs/>
                <w:noProof w:val="0"/>
                <w:lang w:val="sl-SI"/>
              </w:rPr>
            </w:pPr>
            <w:r w:rsidRPr="00F87E57">
              <w:rPr>
                <w:noProof w:val="0"/>
                <w:lang w:val="sl-SI"/>
              </w:rPr>
              <w:t>•</w:t>
            </w:r>
            <w:r w:rsidRPr="00F87E57">
              <w:rPr>
                <w:noProof w:val="0"/>
                <w:lang w:val="sl-SI"/>
              </w:rPr>
              <w:tab/>
            </w:r>
            <w:r w:rsidR="00DC788B" w:rsidRPr="00F87E57">
              <w:rPr>
                <w:b/>
                <w:noProof w:val="0"/>
                <w:lang w:val="sl-SI"/>
              </w:rPr>
              <w:t>Pritiskajte potisni bat</w:t>
            </w:r>
            <w:r w:rsidR="00AF1D5F" w:rsidRPr="00F87E57">
              <w:rPr>
                <w:noProof w:val="0"/>
                <w:lang w:val="sl-SI"/>
              </w:rPr>
              <w:t xml:space="preserve"> počasi, dokler ne izginejo vsi zračni mehurčki</w:t>
            </w:r>
            <w:r w:rsidR="00134D12" w:rsidRPr="00F87E57">
              <w:rPr>
                <w:noProof w:val="0"/>
                <w:lang w:val="sl-SI"/>
              </w:rPr>
              <w:t>.</w:t>
            </w:r>
          </w:p>
        </w:tc>
        <w:bookmarkStart w:id="21" w:name="_MON_1477900559"/>
        <w:bookmarkEnd w:id="21"/>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1" w:dyaOrig="3420">
                <v:shape id="_x0000_i1042" type="#_x0000_t75" style="width:99pt;height:171pt" o:ole="">
                  <v:imagedata r:id="rId44" o:title=""/>
                </v:shape>
                <o:OLEObject Type="Embed" ProgID="Word.Document.12" ShapeID="_x0000_i1042" DrawAspect="Content" ObjectID="_1684277483" r:id="rId45">
                  <o:FieldCodes>\s</o:FieldCodes>
                </o:OLEObject>
              </w:object>
            </w:r>
          </w:p>
        </w:tc>
      </w:tr>
      <w:tr w:rsidR="00134D12" w:rsidRPr="00F87E57" w:rsidTr="00FE0403">
        <w:tc>
          <w:tcPr>
            <w:tcW w:w="4643" w:type="dxa"/>
            <w:tcMar>
              <w:top w:w="113" w:type="dxa"/>
              <w:bottom w:w="113" w:type="dxa"/>
            </w:tcMar>
          </w:tcPr>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AF1D5F" w:rsidRPr="00F87E57">
              <w:rPr>
                <w:b/>
                <w:noProof w:val="0"/>
                <w:lang w:val="sl-SI"/>
              </w:rPr>
              <w:t>Odvijte nastavek za vialo</w:t>
            </w:r>
            <w:r w:rsidR="00AF1D5F" w:rsidRPr="00F87E57">
              <w:rPr>
                <w:noProof w:val="0"/>
                <w:lang w:val="sl-SI"/>
              </w:rPr>
              <w:t xml:space="preserve"> skupaj z vialo.</w:t>
            </w:r>
          </w:p>
          <w:p w:rsidR="0084488B" w:rsidRPr="00F87E57" w:rsidRDefault="0084488B" w:rsidP="00262EAE">
            <w:pPr>
              <w:numPr>
                <w:ilvl w:val="12"/>
                <w:numId w:val="0"/>
              </w:numPr>
              <w:tabs>
                <w:tab w:val="clear" w:pos="567"/>
              </w:tabs>
              <w:rPr>
                <w:bCs/>
                <w:noProof w:val="0"/>
                <w:lang w:val="sl-SI"/>
              </w:rPr>
            </w:pP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AF1D5F" w:rsidRPr="00F87E57">
              <w:rPr>
                <w:b/>
                <w:noProof w:val="0"/>
                <w:lang w:val="sl-SI"/>
              </w:rPr>
              <w:t>Ne dotikajte se konice injekcijske brizge</w:t>
            </w:r>
            <w:r w:rsidR="00134D12" w:rsidRPr="00F87E57">
              <w:rPr>
                <w:b/>
                <w:noProof w:val="0"/>
                <w:lang w:val="sl-SI"/>
              </w:rPr>
              <w:t>.</w:t>
            </w:r>
            <w:r w:rsidR="0013729E" w:rsidRPr="00F87E57">
              <w:rPr>
                <w:noProof w:val="0"/>
                <w:lang w:val="sl-SI"/>
              </w:rPr>
              <w:t xml:space="preserve"> Če se </w:t>
            </w:r>
            <w:r w:rsidR="00540C1F" w:rsidRPr="00F87E57">
              <w:rPr>
                <w:noProof w:val="0"/>
                <w:lang w:val="sl-SI"/>
              </w:rPr>
              <w:t xml:space="preserve">konice </w:t>
            </w:r>
            <w:r w:rsidR="00506173" w:rsidRPr="00F87E57">
              <w:rPr>
                <w:noProof w:val="0"/>
                <w:lang w:val="sl-SI"/>
              </w:rPr>
              <w:t>injekcijske</w:t>
            </w:r>
            <w:r w:rsidR="00540C1F" w:rsidRPr="00F87E57">
              <w:rPr>
                <w:noProof w:val="0"/>
                <w:lang w:val="sl-SI"/>
              </w:rPr>
              <w:t xml:space="preserve"> brizge</w:t>
            </w:r>
            <w:r w:rsidR="00452ECA" w:rsidRPr="00F87E57">
              <w:rPr>
                <w:noProof w:val="0"/>
                <w:lang w:val="sl-SI"/>
              </w:rPr>
              <w:t xml:space="preserve"> dotaknete s prsti</w:t>
            </w:r>
            <w:r w:rsidR="00540C1F" w:rsidRPr="00F87E57">
              <w:rPr>
                <w:noProof w:val="0"/>
                <w:lang w:val="sl-SI"/>
              </w:rPr>
              <w:t xml:space="preserve">, </w:t>
            </w:r>
            <w:r w:rsidR="00452ECA" w:rsidRPr="00F87E57">
              <w:rPr>
                <w:noProof w:val="0"/>
                <w:lang w:val="sl-SI"/>
              </w:rPr>
              <w:t xml:space="preserve">jo </w:t>
            </w:r>
            <w:r w:rsidR="00540C1F" w:rsidRPr="00F87E57">
              <w:rPr>
                <w:noProof w:val="0"/>
                <w:lang w:val="sl-SI"/>
              </w:rPr>
              <w:t xml:space="preserve">lahko </w:t>
            </w:r>
            <w:r w:rsidR="00452ECA" w:rsidRPr="00F87E57">
              <w:rPr>
                <w:noProof w:val="0"/>
                <w:lang w:val="sl-SI"/>
              </w:rPr>
              <w:t xml:space="preserve">kontaminirate z </w:t>
            </w:r>
            <w:r w:rsidR="00326B51" w:rsidRPr="00F87E57">
              <w:rPr>
                <w:noProof w:val="0"/>
                <w:lang w:val="sl-SI"/>
              </w:rPr>
              <w:t>mikrobi</w:t>
            </w:r>
            <w:r w:rsidR="00452ECA" w:rsidRPr="00F87E57">
              <w:rPr>
                <w:noProof w:val="0"/>
                <w:lang w:val="sl-SI"/>
              </w:rPr>
              <w:t>.</w:t>
            </w:r>
          </w:p>
        </w:tc>
        <w:bookmarkStart w:id="22" w:name="_MON_1477900574"/>
        <w:bookmarkEnd w:id="22"/>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1" w:dyaOrig="1830">
                <v:shape id="_x0000_i1043" type="#_x0000_t75" style="width:99pt;height:91.5pt" o:ole="">
                  <v:imagedata r:id="rId46" o:title=""/>
                </v:shape>
                <o:OLEObject Type="Embed" ProgID="Word.Document.12" ShapeID="_x0000_i1043" DrawAspect="Content" ObjectID="_1684277484" r:id="rId47">
                  <o:FieldCodes>\s</o:FieldCodes>
                </o:OLEObject>
              </w:object>
            </w:r>
          </w:p>
        </w:tc>
      </w:tr>
      <w:tr w:rsidR="00134D12" w:rsidRPr="00F87E57" w:rsidTr="00FE0403">
        <w:tc>
          <w:tcPr>
            <w:tcW w:w="9286" w:type="dxa"/>
            <w:gridSpan w:val="2"/>
            <w:tcMar>
              <w:top w:w="113" w:type="dxa"/>
              <w:bottom w:w="113" w:type="dxa"/>
            </w:tcMar>
          </w:tcPr>
          <w:p w:rsidR="00134D12" w:rsidRPr="00F87E57" w:rsidRDefault="00452ECA" w:rsidP="00262EAE">
            <w:pPr>
              <w:numPr>
                <w:ilvl w:val="12"/>
                <w:numId w:val="0"/>
              </w:numPr>
              <w:tabs>
                <w:tab w:val="clear" w:pos="567"/>
              </w:tabs>
              <w:suppressAutoHyphens w:val="0"/>
              <w:rPr>
                <w:bCs/>
                <w:noProof w:val="0"/>
                <w:lang w:val="sl-SI"/>
              </w:rPr>
            </w:pPr>
            <w:r w:rsidRPr="00F87E57">
              <w:rPr>
                <w:b/>
                <w:bCs/>
                <w:noProof w:val="0"/>
                <w:lang w:val="sl-SI"/>
              </w:rPr>
              <w:t>5. </w:t>
            </w:r>
            <w:r w:rsidR="00540C1F" w:rsidRPr="00F87E57">
              <w:rPr>
                <w:b/>
                <w:bCs/>
                <w:noProof w:val="0"/>
                <w:lang w:val="sl-SI"/>
              </w:rPr>
              <w:t>Injiciranje rekonstituirane raztopine</w:t>
            </w:r>
          </w:p>
          <w:p w:rsidR="0064599D" w:rsidRPr="00F87E57" w:rsidRDefault="0064599D" w:rsidP="00262EAE">
            <w:pPr>
              <w:numPr>
                <w:ilvl w:val="12"/>
                <w:numId w:val="0"/>
              </w:numPr>
              <w:tabs>
                <w:tab w:val="clear" w:pos="567"/>
              </w:tabs>
              <w:suppressAutoHyphens w:val="0"/>
              <w:rPr>
                <w:bCs/>
                <w:noProof w:val="0"/>
                <w:lang w:val="sl-SI"/>
              </w:rPr>
            </w:pPr>
          </w:p>
          <w:p w:rsidR="00134D12" w:rsidRPr="00F87E57" w:rsidRDefault="00540C1F" w:rsidP="00262EAE">
            <w:pPr>
              <w:numPr>
                <w:ilvl w:val="12"/>
                <w:numId w:val="0"/>
              </w:numPr>
              <w:tabs>
                <w:tab w:val="clear" w:pos="567"/>
              </w:tabs>
              <w:suppressAutoHyphens w:val="0"/>
              <w:rPr>
                <w:bCs/>
                <w:noProof w:val="0"/>
                <w:lang w:val="sl-SI"/>
              </w:rPr>
            </w:pPr>
            <w:r w:rsidRPr="00F87E57">
              <w:rPr>
                <w:bCs/>
                <w:noProof w:val="0"/>
                <w:lang w:val="sl-SI"/>
              </w:rPr>
              <w:t xml:space="preserve">Zdravilo </w:t>
            </w:r>
            <w:r w:rsidR="005E05CE" w:rsidRPr="00F87E57">
              <w:rPr>
                <w:bCs/>
                <w:noProof w:val="0"/>
                <w:lang w:val="sl-SI"/>
              </w:rPr>
              <w:t>Refixia</w:t>
            </w:r>
            <w:r w:rsidR="00134D12" w:rsidRPr="00F87E57">
              <w:rPr>
                <w:bCs/>
                <w:noProof w:val="0"/>
                <w:lang w:val="sl-SI"/>
              </w:rPr>
              <w:t xml:space="preserve"> </w:t>
            </w:r>
            <w:r w:rsidRPr="00F87E57">
              <w:rPr>
                <w:bCs/>
                <w:noProof w:val="0"/>
                <w:lang w:val="sl-SI"/>
              </w:rPr>
              <w:t xml:space="preserve">je sedaj </w:t>
            </w:r>
            <w:r w:rsidR="00506173" w:rsidRPr="00F87E57">
              <w:rPr>
                <w:bCs/>
                <w:noProof w:val="0"/>
                <w:lang w:val="sl-SI"/>
              </w:rPr>
              <w:t>pripravljeno</w:t>
            </w:r>
            <w:r w:rsidRPr="00F87E57">
              <w:rPr>
                <w:bCs/>
                <w:noProof w:val="0"/>
                <w:lang w:val="sl-SI"/>
              </w:rPr>
              <w:t xml:space="preserve"> za injiciranje v veno</w:t>
            </w:r>
            <w:r w:rsidR="00134D12" w:rsidRPr="00F87E57">
              <w:rPr>
                <w:bCs/>
                <w:noProof w:val="0"/>
                <w:lang w:val="sl-SI"/>
              </w:rPr>
              <w:t>.</w:t>
            </w:r>
          </w:p>
          <w:p w:rsidR="00134D12" w:rsidRPr="00F87E57" w:rsidRDefault="00FA4456" w:rsidP="00262EAE">
            <w:pPr>
              <w:ind w:left="567" w:hanging="567"/>
              <w:rPr>
                <w:noProof w:val="0"/>
                <w:lang w:val="sl-SI"/>
              </w:rPr>
            </w:pPr>
            <w:r w:rsidRPr="00F87E57">
              <w:rPr>
                <w:noProof w:val="0"/>
                <w:lang w:val="sl-SI"/>
              </w:rPr>
              <w:t>•</w:t>
            </w:r>
            <w:r w:rsidRPr="00F87E57">
              <w:rPr>
                <w:noProof w:val="0"/>
                <w:lang w:val="sl-SI"/>
              </w:rPr>
              <w:tab/>
            </w:r>
            <w:r w:rsidR="00AB1375" w:rsidRPr="00F87E57">
              <w:rPr>
                <w:noProof w:val="0"/>
                <w:lang w:val="sl-SI"/>
              </w:rPr>
              <w:t xml:space="preserve">Rekonstituirano raztopino injicirajte v </w:t>
            </w:r>
            <w:r w:rsidR="00506173" w:rsidRPr="00F87E57">
              <w:rPr>
                <w:noProof w:val="0"/>
                <w:lang w:val="sl-SI"/>
              </w:rPr>
              <w:t>skladu</w:t>
            </w:r>
            <w:r w:rsidR="00AB1375" w:rsidRPr="00F87E57">
              <w:rPr>
                <w:noProof w:val="0"/>
                <w:lang w:val="sl-SI"/>
              </w:rPr>
              <w:t xml:space="preserve"> z navodili zdravnika ali medicinske sestre.</w:t>
            </w: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AB1375" w:rsidRPr="00F87E57">
              <w:rPr>
                <w:noProof w:val="0"/>
                <w:lang w:val="sl-SI"/>
              </w:rPr>
              <w:t xml:space="preserve">Injicirajte počasi, </w:t>
            </w:r>
            <w:r w:rsidR="00326B51" w:rsidRPr="00F87E57">
              <w:rPr>
                <w:noProof w:val="0"/>
                <w:lang w:val="sl-SI"/>
              </w:rPr>
              <w:t xml:space="preserve">v času </w:t>
            </w:r>
            <w:r w:rsidR="00B06A8B" w:rsidRPr="00F87E57">
              <w:rPr>
                <w:noProof w:val="0"/>
                <w:lang w:val="sl-SI"/>
              </w:rPr>
              <w:t>od 1 do 3 minut</w:t>
            </w:r>
            <w:r w:rsidR="00134D12" w:rsidRPr="00F87E57">
              <w:rPr>
                <w:noProof w:val="0"/>
                <w:lang w:val="sl-SI"/>
              </w:rPr>
              <w:t>.</w:t>
            </w:r>
          </w:p>
          <w:p w:rsidR="00134D12" w:rsidRPr="00F87E57" w:rsidRDefault="0084488B" w:rsidP="00262EAE">
            <w:pPr>
              <w:ind w:left="567" w:hanging="567"/>
              <w:rPr>
                <w:noProof w:val="0"/>
                <w:lang w:val="sl-SI"/>
              </w:rPr>
            </w:pPr>
            <w:r w:rsidRPr="00F87E57">
              <w:rPr>
                <w:noProof w:val="0"/>
                <w:lang w:val="sl-SI"/>
              </w:rPr>
              <w:t>•</w:t>
            </w:r>
            <w:r w:rsidRPr="00F87E57">
              <w:rPr>
                <w:noProof w:val="0"/>
                <w:lang w:val="sl-SI"/>
              </w:rPr>
              <w:tab/>
            </w:r>
            <w:r w:rsidR="00AB1375" w:rsidRPr="00F87E57">
              <w:rPr>
                <w:noProof w:val="0"/>
                <w:lang w:val="sl-SI"/>
              </w:rPr>
              <w:t xml:space="preserve">Zdravila </w:t>
            </w:r>
            <w:r w:rsidR="005E05CE" w:rsidRPr="00F87E57">
              <w:rPr>
                <w:noProof w:val="0"/>
                <w:lang w:val="sl-SI"/>
              </w:rPr>
              <w:t>Refixia</w:t>
            </w:r>
            <w:r w:rsidR="00134D12" w:rsidRPr="00F87E57">
              <w:rPr>
                <w:noProof w:val="0"/>
                <w:lang w:val="sl-SI"/>
              </w:rPr>
              <w:t xml:space="preserve"> </w:t>
            </w:r>
            <w:r w:rsidR="00AB1375" w:rsidRPr="00F87E57">
              <w:rPr>
                <w:noProof w:val="0"/>
                <w:lang w:val="sl-SI"/>
              </w:rPr>
              <w:t>ne mešajte z nobenim drugim zdravilom ali tekočino za intravensko infundiranje</w:t>
            </w:r>
            <w:r w:rsidR="00134D12" w:rsidRPr="00F87E57">
              <w:rPr>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9C1AD2" w:rsidP="005B2E46">
            <w:pPr>
              <w:keepNext/>
              <w:keepLines/>
              <w:numPr>
                <w:ilvl w:val="12"/>
                <w:numId w:val="0"/>
              </w:numPr>
              <w:tabs>
                <w:tab w:val="clear" w:pos="567"/>
              </w:tabs>
              <w:suppressAutoHyphens w:val="0"/>
              <w:rPr>
                <w:bCs/>
                <w:noProof w:val="0"/>
                <w:lang w:val="sl-SI"/>
              </w:rPr>
            </w:pPr>
            <w:r w:rsidRPr="00F87E57">
              <w:rPr>
                <w:b/>
                <w:bCs/>
                <w:noProof w:val="0"/>
                <w:lang w:val="sl-SI"/>
              </w:rPr>
              <w:t xml:space="preserve">Injiciranje zdravila </w:t>
            </w:r>
            <w:r w:rsidR="005E05CE" w:rsidRPr="00F87E57">
              <w:rPr>
                <w:b/>
                <w:bCs/>
                <w:noProof w:val="0"/>
                <w:lang w:val="sl-SI"/>
              </w:rPr>
              <w:t>Refixia</w:t>
            </w:r>
            <w:r w:rsidR="00134D12" w:rsidRPr="00F87E57">
              <w:rPr>
                <w:b/>
                <w:bCs/>
                <w:noProof w:val="0"/>
                <w:lang w:val="sl-SI"/>
              </w:rPr>
              <w:t xml:space="preserve"> </w:t>
            </w:r>
            <w:r w:rsidRPr="00F87E57">
              <w:rPr>
                <w:b/>
                <w:bCs/>
                <w:noProof w:val="0"/>
                <w:lang w:val="sl-SI"/>
              </w:rPr>
              <w:t>preko brezigelnih nastavkov za intravenske (i.v.) katetre</w:t>
            </w:r>
          </w:p>
          <w:p w:rsidR="00134D12" w:rsidRPr="00F87E57" w:rsidRDefault="00134D12" w:rsidP="005B2E46">
            <w:pPr>
              <w:keepNext/>
              <w:keepLines/>
              <w:numPr>
                <w:ilvl w:val="12"/>
                <w:numId w:val="0"/>
              </w:numPr>
              <w:tabs>
                <w:tab w:val="clear" w:pos="567"/>
              </w:tabs>
              <w:suppressAutoHyphens w:val="0"/>
              <w:rPr>
                <w:bCs/>
                <w:noProof w:val="0"/>
                <w:lang w:val="sl-SI"/>
              </w:rPr>
            </w:pPr>
          </w:p>
          <w:p w:rsidR="00134D12" w:rsidRPr="00F87E57" w:rsidRDefault="009C1AD2" w:rsidP="005B2E46">
            <w:pPr>
              <w:keepNext/>
              <w:keepLines/>
              <w:numPr>
                <w:ilvl w:val="12"/>
                <w:numId w:val="0"/>
              </w:numPr>
              <w:tabs>
                <w:tab w:val="clear" w:pos="567"/>
              </w:tabs>
              <w:suppressAutoHyphens w:val="0"/>
              <w:rPr>
                <w:bCs/>
                <w:noProof w:val="0"/>
                <w:lang w:val="sl-SI"/>
              </w:rPr>
            </w:pPr>
            <w:r w:rsidRPr="00F87E57">
              <w:rPr>
                <w:b/>
                <w:bCs/>
                <w:noProof w:val="0"/>
                <w:lang w:val="sl-SI"/>
              </w:rPr>
              <w:t>Opozorilo</w:t>
            </w:r>
            <w:r w:rsidR="00134D12" w:rsidRPr="00F87E57">
              <w:rPr>
                <w:b/>
                <w:bCs/>
                <w:noProof w:val="0"/>
                <w:lang w:val="sl-SI"/>
              </w:rPr>
              <w:t>:</w:t>
            </w:r>
            <w:r w:rsidR="00134D12" w:rsidRPr="00F87E57">
              <w:rPr>
                <w:bCs/>
                <w:noProof w:val="0"/>
                <w:lang w:val="sl-SI"/>
              </w:rPr>
              <w:t xml:space="preserve"> </w:t>
            </w:r>
            <w:r w:rsidRPr="00F87E57">
              <w:rPr>
                <w:bCs/>
                <w:noProof w:val="0"/>
                <w:lang w:val="sl-SI"/>
              </w:rPr>
              <w:t>Napolnjena injekcijska brizga je izdelana iz ste</w:t>
            </w:r>
            <w:r w:rsidR="00520D08" w:rsidRPr="00F87E57">
              <w:rPr>
                <w:bCs/>
                <w:noProof w:val="0"/>
                <w:lang w:val="sl-SI"/>
              </w:rPr>
              <w:t xml:space="preserve">kla in </w:t>
            </w:r>
            <w:r w:rsidR="000F0259" w:rsidRPr="00F87E57">
              <w:rPr>
                <w:bCs/>
                <w:noProof w:val="0"/>
                <w:lang w:val="sl-SI"/>
              </w:rPr>
              <w:t>zasnovana</w:t>
            </w:r>
            <w:r w:rsidR="00520D08" w:rsidRPr="00F87E57">
              <w:rPr>
                <w:bCs/>
                <w:noProof w:val="0"/>
                <w:lang w:val="sl-SI"/>
              </w:rPr>
              <w:t xml:space="preserve"> tako, da je </w:t>
            </w:r>
            <w:r w:rsidR="000F0259" w:rsidRPr="00F87E57">
              <w:rPr>
                <w:bCs/>
                <w:noProof w:val="0"/>
                <w:lang w:val="sl-SI"/>
              </w:rPr>
              <w:t>združljiva</w:t>
            </w:r>
            <w:r w:rsidR="00520D08" w:rsidRPr="00F87E57">
              <w:rPr>
                <w:bCs/>
                <w:noProof w:val="0"/>
                <w:lang w:val="sl-SI"/>
              </w:rPr>
              <w:t xml:space="preserve"> s standardnimi </w:t>
            </w:r>
            <w:r w:rsidR="00520D08" w:rsidRPr="00F87E57">
              <w:rPr>
                <w:bCs/>
                <w:i/>
                <w:noProof w:val="0"/>
                <w:lang w:val="sl-SI"/>
              </w:rPr>
              <w:t>luer-lock</w:t>
            </w:r>
            <w:r w:rsidR="00520D08" w:rsidRPr="00F87E57">
              <w:rPr>
                <w:bCs/>
                <w:noProof w:val="0"/>
                <w:lang w:val="sl-SI"/>
              </w:rPr>
              <w:t xml:space="preserve"> nastavki</w:t>
            </w:r>
            <w:r w:rsidR="00134D12" w:rsidRPr="00F87E57">
              <w:rPr>
                <w:bCs/>
                <w:noProof w:val="0"/>
                <w:lang w:val="sl-SI"/>
              </w:rPr>
              <w:t xml:space="preserve">. </w:t>
            </w:r>
            <w:r w:rsidR="00520D08" w:rsidRPr="00F87E57">
              <w:rPr>
                <w:bCs/>
                <w:noProof w:val="0"/>
                <w:lang w:val="sl-SI"/>
              </w:rPr>
              <w:t xml:space="preserve">Nekateri brezigelni nastavki z notranjo konico niso </w:t>
            </w:r>
            <w:r w:rsidR="000F0259" w:rsidRPr="00F87E57">
              <w:rPr>
                <w:bCs/>
                <w:noProof w:val="0"/>
                <w:lang w:val="sl-SI"/>
              </w:rPr>
              <w:t>združljivi</w:t>
            </w:r>
            <w:r w:rsidR="00520D08" w:rsidRPr="00F87E57">
              <w:rPr>
                <w:bCs/>
                <w:noProof w:val="0"/>
                <w:lang w:val="sl-SI"/>
              </w:rPr>
              <w:t xml:space="preserve"> z napolnjeno </w:t>
            </w:r>
            <w:r w:rsidR="00506173" w:rsidRPr="00F87E57">
              <w:rPr>
                <w:bCs/>
                <w:noProof w:val="0"/>
                <w:lang w:val="sl-SI"/>
              </w:rPr>
              <w:t>injekcijsko</w:t>
            </w:r>
            <w:r w:rsidR="00520D08" w:rsidRPr="00F87E57">
              <w:rPr>
                <w:bCs/>
                <w:noProof w:val="0"/>
                <w:lang w:val="sl-SI"/>
              </w:rPr>
              <w:t xml:space="preserve"> brizgo</w:t>
            </w:r>
            <w:r w:rsidR="00134D12" w:rsidRPr="00F87E57">
              <w:rPr>
                <w:bCs/>
                <w:noProof w:val="0"/>
                <w:lang w:val="sl-SI"/>
              </w:rPr>
              <w:t xml:space="preserve">. </w:t>
            </w:r>
            <w:r w:rsidR="003B342B" w:rsidRPr="00F87E57">
              <w:rPr>
                <w:bCs/>
                <w:noProof w:val="0"/>
                <w:lang w:val="sl-SI"/>
              </w:rPr>
              <w:t xml:space="preserve">Ta </w:t>
            </w:r>
            <w:r w:rsidR="000F0259" w:rsidRPr="00F87E57">
              <w:rPr>
                <w:bCs/>
                <w:noProof w:val="0"/>
                <w:lang w:val="sl-SI"/>
              </w:rPr>
              <w:t>nezdružljivost</w:t>
            </w:r>
            <w:r w:rsidR="003B342B" w:rsidRPr="00F87E57">
              <w:rPr>
                <w:bCs/>
                <w:noProof w:val="0"/>
                <w:lang w:val="sl-SI"/>
              </w:rPr>
              <w:t xml:space="preserve"> lahko </w:t>
            </w:r>
            <w:r w:rsidR="000F0259" w:rsidRPr="00F87E57">
              <w:rPr>
                <w:bCs/>
                <w:noProof w:val="0"/>
                <w:lang w:val="sl-SI"/>
              </w:rPr>
              <w:t>onemogoči</w:t>
            </w:r>
            <w:r w:rsidR="003B342B" w:rsidRPr="00F87E57">
              <w:rPr>
                <w:bCs/>
                <w:noProof w:val="0"/>
                <w:lang w:val="sl-SI"/>
              </w:rPr>
              <w:t xml:space="preserve"> aplikacijo zdravila in/ali povzroči poškodbo brezigelnega </w:t>
            </w:r>
            <w:r w:rsidR="008746A9" w:rsidRPr="00F87E57">
              <w:rPr>
                <w:bCs/>
                <w:noProof w:val="0"/>
                <w:lang w:val="sl-SI"/>
              </w:rPr>
              <w:t>nastavka</w:t>
            </w:r>
            <w:r w:rsidR="00134D12" w:rsidRPr="00F87E57">
              <w:rPr>
                <w:bCs/>
                <w:noProof w:val="0"/>
                <w:lang w:val="sl-SI"/>
              </w:rPr>
              <w:t>.</w:t>
            </w:r>
          </w:p>
          <w:p w:rsidR="00134D12" w:rsidRPr="00F87E57" w:rsidRDefault="00134D12" w:rsidP="00262EAE">
            <w:pPr>
              <w:numPr>
                <w:ilvl w:val="12"/>
                <w:numId w:val="0"/>
              </w:numPr>
              <w:tabs>
                <w:tab w:val="clear" w:pos="567"/>
              </w:tabs>
              <w:suppressAutoHyphens w:val="0"/>
              <w:rPr>
                <w:bCs/>
                <w:noProof w:val="0"/>
                <w:lang w:val="sl-SI"/>
              </w:rPr>
            </w:pPr>
          </w:p>
          <w:p w:rsidR="00134D12" w:rsidRPr="00F87E57" w:rsidRDefault="003B342B" w:rsidP="00262EAE">
            <w:pPr>
              <w:numPr>
                <w:ilvl w:val="12"/>
                <w:numId w:val="0"/>
              </w:numPr>
              <w:tabs>
                <w:tab w:val="clear" w:pos="567"/>
              </w:tabs>
              <w:suppressAutoHyphens w:val="0"/>
              <w:rPr>
                <w:bCs/>
                <w:noProof w:val="0"/>
                <w:lang w:val="sl-SI"/>
              </w:rPr>
            </w:pPr>
            <w:r w:rsidRPr="00F87E57">
              <w:rPr>
                <w:bCs/>
                <w:noProof w:val="0"/>
                <w:lang w:val="sl-SI"/>
              </w:rPr>
              <w:t>Injiciranje raztopine</w:t>
            </w:r>
            <w:r w:rsidR="00E42F09" w:rsidRPr="00F87E57">
              <w:rPr>
                <w:bCs/>
                <w:noProof w:val="0"/>
                <w:lang w:val="sl-SI"/>
              </w:rPr>
              <w:t xml:space="preserve"> preko naprave za centralni </w:t>
            </w:r>
            <w:r w:rsidRPr="00F87E57">
              <w:rPr>
                <w:bCs/>
                <w:noProof w:val="0"/>
                <w:lang w:val="sl-SI"/>
              </w:rPr>
              <w:t>venski dostop</w:t>
            </w:r>
            <w:r w:rsidR="008746A9" w:rsidRPr="00F87E57">
              <w:rPr>
                <w:bCs/>
                <w:noProof w:val="0"/>
                <w:lang w:val="sl-SI"/>
              </w:rPr>
              <w:t xml:space="preserve"> (CVAD – </w:t>
            </w:r>
            <w:r w:rsidR="00A831B7">
              <w:rPr>
                <w:bCs/>
                <w:i/>
                <w:noProof w:val="0"/>
                <w:lang w:val="sl-SI"/>
              </w:rPr>
              <w:t>C</w:t>
            </w:r>
            <w:r w:rsidR="00134D12" w:rsidRPr="00F87E57">
              <w:rPr>
                <w:bCs/>
                <w:i/>
                <w:noProof w:val="0"/>
                <w:lang w:val="sl-SI"/>
              </w:rPr>
              <w:t xml:space="preserve">entral </w:t>
            </w:r>
            <w:r w:rsidR="00A831B7">
              <w:rPr>
                <w:bCs/>
                <w:i/>
                <w:noProof w:val="0"/>
                <w:lang w:val="sl-SI"/>
              </w:rPr>
              <w:t>V</w:t>
            </w:r>
            <w:r w:rsidR="00134D12" w:rsidRPr="00F87E57">
              <w:rPr>
                <w:bCs/>
                <w:i/>
                <w:noProof w:val="0"/>
                <w:lang w:val="sl-SI"/>
              </w:rPr>
              <w:t xml:space="preserve">enous </w:t>
            </w:r>
            <w:r w:rsidR="00A831B7">
              <w:rPr>
                <w:bCs/>
                <w:i/>
                <w:noProof w:val="0"/>
                <w:lang w:val="sl-SI"/>
              </w:rPr>
              <w:t>A</w:t>
            </w:r>
            <w:r w:rsidR="00134D12" w:rsidRPr="00F87E57">
              <w:rPr>
                <w:bCs/>
                <w:i/>
                <w:noProof w:val="0"/>
                <w:lang w:val="sl-SI"/>
              </w:rPr>
              <w:t xml:space="preserve">ccess </w:t>
            </w:r>
            <w:r w:rsidR="00A831B7">
              <w:rPr>
                <w:bCs/>
                <w:i/>
                <w:noProof w:val="0"/>
                <w:lang w:val="sl-SI"/>
              </w:rPr>
              <w:t>D</w:t>
            </w:r>
            <w:r w:rsidR="00134D12" w:rsidRPr="00F87E57">
              <w:rPr>
                <w:bCs/>
                <w:i/>
                <w:noProof w:val="0"/>
                <w:lang w:val="sl-SI"/>
              </w:rPr>
              <w:t>evice</w:t>
            </w:r>
            <w:r w:rsidR="008746A9" w:rsidRPr="00F87E57">
              <w:rPr>
                <w:bCs/>
                <w:noProof w:val="0"/>
                <w:lang w:val="sl-SI"/>
              </w:rPr>
              <w:t>), kot sta</w:t>
            </w:r>
            <w:r w:rsidR="007E47CF" w:rsidRPr="00F87E57">
              <w:rPr>
                <w:bCs/>
                <w:noProof w:val="0"/>
                <w:lang w:val="sl-SI"/>
              </w:rPr>
              <w:t xml:space="preserve"> centralni venski katet</w:t>
            </w:r>
            <w:r w:rsidR="008746A9" w:rsidRPr="00F87E57">
              <w:rPr>
                <w:bCs/>
                <w:noProof w:val="0"/>
                <w:lang w:val="sl-SI"/>
              </w:rPr>
              <w:t>er ali podkožni port</w:t>
            </w:r>
            <w:r w:rsidR="00134D12" w:rsidRPr="00F87E57">
              <w:rPr>
                <w:bCs/>
                <w:noProof w:val="0"/>
                <w:lang w:val="sl-SI"/>
              </w:rPr>
              <w:t>:</w:t>
            </w:r>
          </w:p>
          <w:p w:rsidR="00134D12" w:rsidRPr="00F87E57" w:rsidRDefault="00701B3C" w:rsidP="00262EAE">
            <w:pPr>
              <w:ind w:left="567" w:hanging="567"/>
              <w:rPr>
                <w:noProof w:val="0"/>
                <w:lang w:val="sl-SI"/>
              </w:rPr>
            </w:pPr>
            <w:r w:rsidRPr="00F87E57">
              <w:rPr>
                <w:noProof w:val="0"/>
                <w:lang w:val="sl-SI"/>
              </w:rPr>
              <w:t>•</w:t>
            </w:r>
            <w:r w:rsidRPr="00F87E57">
              <w:rPr>
                <w:noProof w:val="0"/>
                <w:lang w:val="sl-SI"/>
              </w:rPr>
              <w:tab/>
            </w:r>
            <w:r w:rsidR="002F7A29" w:rsidRPr="00F87E57">
              <w:rPr>
                <w:noProof w:val="0"/>
                <w:lang w:val="sl-SI"/>
              </w:rPr>
              <w:t>Uporabite čisto in aseptično (brezkužno) tehniko. Upoštevajte navodila zdravnika ali medicinske sestre za pravilno uporabo konektorja in naprave za centralni venski dostop.</w:t>
            </w:r>
          </w:p>
          <w:p w:rsidR="00134D12" w:rsidRPr="00F87E57" w:rsidRDefault="00701B3C" w:rsidP="00262EAE">
            <w:pPr>
              <w:ind w:left="567" w:hanging="567"/>
              <w:rPr>
                <w:noProof w:val="0"/>
                <w:lang w:val="sl-SI"/>
              </w:rPr>
            </w:pPr>
            <w:r w:rsidRPr="00F87E57">
              <w:rPr>
                <w:noProof w:val="0"/>
                <w:lang w:val="sl-SI"/>
              </w:rPr>
              <w:t>•</w:t>
            </w:r>
            <w:r w:rsidRPr="00F87E57">
              <w:rPr>
                <w:noProof w:val="0"/>
                <w:lang w:val="sl-SI"/>
              </w:rPr>
              <w:tab/>
            </w:r>
            <w:r w:rsidR="002F7A29" w:rsidRPr="00F87E57">
              <w:rPr>
                <w:noProof w:val="0"/>
                <w:lang w:val="sl-SI"/>
              </w:rPr>
              <w:t>Pri injiciranju zdravila v napravo za centralni venski dostop boste za odvzem rekonstituirane (pripravljene) raztopine morda morali uporabiti sterilno 10</w:t>
            </w:r>
            <w:r w:rsidR="002F7A29" w:rsidRPr="00F87E57">
              <w:rPr>
                <w:noProof w:val="0"/>
                <w:lang w:val="sl-SI"/>
              </w:rPr>
              <w:noBreakHyphen/>
              <w:t>ml plastično injekcijsko brizgo. To morate storiti takoj po koraku J.</w:t>
            </w:r>
          </w:p>
          <w:p w:rsidR="00134D12" w:rsidRPr="00F87E57" w:rsidRDefault="00701B3C" w:rsidP="0038529D">
            <w:pPr>
              <w:ind w:left="567" w:hanging="567"/>
              <w:rPr>
                <w:bCs/>
                <w:noProof w:val="0"/>
                <w:lang w:val="sl-SI"/>
              </w:rPr>
            </w:pPr>
            <w:r w:rsidRPr="00F87E57">
              <w:rPr>
                <w:noProof w:val="0"/>
                <w:lang w:val="sl-SI"/>
              </w:rPr>
              <w:t>•</w:t>
            </w:r>
            <w:r w:rsidRPr="00F87E57">
              <w:rPr>
                <w:noProof w:val="0"/>
                <w:lang w:val="sl-SI"/>
              </w:rPr>
              <w:tab/>
            </w:r>
            <w:r w:rsidR="002F7A29" w:rsidRPr="00F87E57">
              <w:rPr>
                <w:noProof w:val="0"/>
                <w:lang w:val="sl-SI"/>
              </w:rPr>
              <w:t>Če je linijo naprave za centralni venski dostop pred injiciranjem zdravila</w:t>
            </w:r>
            <w:r w:rsidR="00CA04C8" w:rsidRPr="00F87E57">
              <w:rPr>
                <w:noProof w:val="0"/>
                <w:lang w:val="sl-SI"/>
              </w:rPr>
              <w:t xml:space="preserve"> Refixia ali po njem</w:t>
            </w:r>
            <w:r w:rsidR="00DB79CD" w:rsidRPr="00F87E57">
              <w:rPr>
                <w:noProof w:val="0"/>
                <w:szCs w:val="22"/>
                <w:lang w:val="sl-SI"/>
              </w:rPr>
              <w:t xml:space="preserve"> treba sprati, </w:t>
            </w:r>
            <w:r w:rsidR="00CA04C8" w:rsidRPr="00F87E57">
              <w:rPr>
                <w:noProof w:val="0"/>
                <w:lang w:val="sl-SI"/>
              </w:rPr>
              <w:t>uporabite raztopino natrijevega klorida (</w:t>
            </w:r>
            <w:r w:rsidR="00134D12" w:rsidRPr="00F87E57">
              <w:rPr>
                <w:noProof w:val="0"/>
                <w:lang w:val="sl-SI"/>
              </w:rPr>
              <w:t>9</w:t>
            </w:r>
            <w:r w:rsidR="002D1CB8" w:rsidRPr="00F87E57">
              <w:rPr>
                <w:noProof w:val="0"/>
                <w:lang w:val="sl-SI"/>
              </w:rPr>
              <w:t> </w:t>
            </w:r>
            <w:r w:rsidR="00134D12" w:rsidRPr="00F87E57">
              <w:rPr>
                <w:noProof w:val="0"/>
                <w:lang w:val="sl-SI"/>
              </w:rPr>
              <w:t>mg/ml</w:t>
            </w:r>
            <w:r w:rsidR="00CA04C8" w:rsidRPr="00F87E57">
              <w:rPr>
                <w:noProof w:val="0"/>
                <w:lang w:val="sl-SI"/>
              </w:rPr>
              <w:t>)</w:t>
            </w:r>
            <w:r w:rsidR="00134D12" w:rsidRPr="00F87E57">
              <w:rPr>
                <w:noProof w:val="0"/>
                <w:lang w:val="sl-SI"/>
              </w:rPr>
              <w:t xml:space="preserve"> </w:t>
            </w:r>
            <w:r w:rsidR="00CA04C8" w:rsidRPr="00F87E57">
              <w:rPr>
                <w:noProof w:val="0"/>
                <w:lang w:val="sl-SI"/>
              </w:rPr>
              <w:t>za injiciranje</w:t>
            </w:r>
            <w:r w:rsidR="00134D12" w:rsidRPr="00F87E57">
              <w:rPr>
                <w:noProof w:val="0"/>
                <w:lang w:val="sl-SI"/>
              </w:rPr>
              <w:t>.</w:t>
            </w:r>
          </w:p>
        </w:tc>
      </w:tr>
      <w:tr w:rsidR="00134D12" w:rsidRPr="00F87E57" w:rsidTr="00FE0403">
        <w:tc>
          <w:tcPr>
            <w:tcW w:w="4643" w:type="dxa"/>
            <w:tcMar>
              <w:top w:w="113" w:type="dxa"/>
              <w:bottom w:w="113" w:type="dxa"/>
            </w:tcMar>
          </w:tcPr>
          <w:p w:rsidR="00134D12" w:rsidRPr="00F87E57" w:rsidRDefault="00CA04C8" w:rsidP="00262EAE">
            <w:pPr>
              <w:numPr>
                <w:ilvl w:val="12"/>
                <w:numId w:val="0"/>
              </w:numPr>
              <w:tabs>
                <w:tab w:val="clear" w:pos="567"/>
              </w:tabs>
              <w:suppressAutoHyphens w:val="0"/>
              <w:rPr>
                <w:bCs/>
                <w:noProof w:val="0"/>
                <w:lang w:val="sl-SI"/>
              </w:rPr>
            </w:pPr>
            <w:r w:rsidRPr="00F87E57">
              <w:rPr>
                <w:b/>
                <w:bCs/>
                <w:noProof w:val="0"/>
                <w:lang w:val="sl-SI"/>
              </w:rPr>
              <w:t>Odstranjevanje</w:t>
            </w:r>
          </w:p>
          <w:p w:rsidR="00701B3C" w:rsidRPr="00F87E57" w:rsidRDefault="00701B3C" w:rsidP="00262EAE">
            <w:pPr>
              <w:numPr>
                <w:ilvl w:val="12"/>
                <w:numId w:val="0"/>
              </w:numPr>
              <w:tabs>
                <w:tab w:val="clear" w:pos="567"/>
              </w:tabs>
              <w:suppressAutoHyphens w:val="0"/>
              <w:rPr>
                <w:bCs/>
                <w:noProof w:val="0"/>
                <w:lang w:val="sl-SI"/>
              </w:rPr>
            </w:pPr>
          </w:p>
          <w:p w:rsidR="00134D12" w:rsidRPr="00F87E57" w:rsidRDefault="00701B3C" w:rsidP="00262EAE">
            <w:pPr>
              <w:ind w:left="567" w:hanging="567"/>
              <w:rPr>
                <w:noProof w:val="0"/>
                <w:lang w:val="sl-SI"/>
              </w:rPr>
            </w:pPr>
            <w:r w:rsidRPr="00F87E57">
              <w:rPr>
                <w:noProof w:val="0"/>
                <w:lang w:val="sl-SI"/>
              </w:rPr>
              <w:t>•</w:t>
            </w:r>
            <w:r w:rsidRPr="00F87E57">
              <w:rPr>
                <w:noProof w:val="0"/>
                <w:lang w:val="sl-SI"/>
              </w:rPr>
              <w:tab/>
            </w:r>
            <w:r w:rsidR="00CA04C8" w:rsidRPr="00F87E57">
              <w:rPr>
                <w:b/>
                <w:bCs/>
                <w:noProof w:val="0"/>
                <w:lang w:val="sl-SI"/>
              </w:rPr>
              <w:t>Po injiciranju varno zavrzite</w:t>
            </w:r>
            <w:r w:rsidR="00134D12" w:rsidRPr="00F87E57">
              <w:rPr>
                <w:noProof w:val="0"/>
                <w:lang w:val="sl-SI"/>
              </w:rPr>
              <w:t xml:space="preserve"> </w:t>
            </w:r>
            <w:r w:rsidR="00CA04C8" w:rsidRPr="00F87E57">
              <w:rPr>
                <w:noProof w:val="0"/>
                <w:lang w:val="sl-SI"/>
              </w:rPr>
              <w:t xml:space="preserve">vso </w:t>
            </w:r>
            <w:r w:rsidR="00506173" w:rsidRPr="00F87E57">
              <w:rPr>
                <w:noProof w:val="0"/>
                <w:lang w:val="sl-SI"/>
              </w:rPr>
              <w:t>neporabljeno</w:t>
            </w:r>
            <w:r w:rsidR="00CA04C8" w:rsidRPr="00F87E57">
              <w:rPr>
                <w:noProof w:val="0"/>
                <w:lang w:val="sl-SI"/>
              </w:rPr>
              <w:t xml:space="preserve"> raztopino zdravila Refixia, </w:t>
            </w:r>
            <w:r w:rsidR="00506173" w:rsidRPr="00F87E57">
              <w:rPr>
                <w:noProof w:val="0"/>
                <w:lang w:val="sl-SI"/>
              </w:rPr>
              <w:t>injekcijsko</w:t>
            </w:r>
            <w:r w:rsidR="00CA04C8" w:rsidRPr="00F87E57">
              <w:rPr>
                <w:noProof w:val="0"/>
                <w:lang w:val="sl-SI"/>
              </w:rPr>
              <w:t xml:space="preserve"> brizgo z infuzijskim </w:t>
            </w:r>
            <w:r w:rsidR="003E72C7" w:rsidRPr="00F87E57">
              <w:rPr>
                <w:noProof w:val="0"/>
                <w:lang w:val="sl-SI"/>
              </w:rPr>
              <w:t>kompletom</w:t>
            </w:r>
            <w:r w:rsidR="00CA04C8" w:rsidRPr="00F87E57">
              <w:rPr>
                <w:noProof w:val="0"/>
                <w:lang w:val="sl-SI"/>
              </w:rPr>
              <w:t xml:space="preserve">, vialo z nastavkom za vialo in </w:t>
            </w:r>
            <w:r w:rsidR="003E72C7" w:rsidRPr="00F87E57">
              <w:rPr>
                <w:noProof w:val="0"/>
                <w:lang w:val="sl-SI"/>
              </w:rPr>
              <w:t>drug</w:t>
            </w:r>
            <w:r w:rsidR="00CA04C8" w:rsidRPr="00F87E57">
              <w:rPr>
                <w:noProof w:val="0"/>
                <w:lang w:val="sl-SI"/>
              </w:rPr>
              <w:t xml:space="preserve"> odpadni material v </w:t>
            </w:r>
            <w:r w:rsidR="00506173" w:rsidRPr="00F87E57">
              <w:rPr>
                <w:noProof w:val="0"/>
                <w:lang w:val="sl-SI"/>
              </w:rPr>
              <w:t>skladu</w:t>
            </w:r>
            <w:r w:rsidR="00CA04C8" w:rsidRPr="00F87E57">
              <w:rPr>
                <w:noProof w:val="0"/>
                <w:lang w:val="sl-SI"/>
              </w:rPr>
              <w:t xml:space="preserve"> z navodili zdravnika ali farmacevta</w:t>
            </w:r>
            <w:r w:rsidR="00FA4456" w:rsidRPr="00F87E57">
              <w:rPr>
                <w:noProof w:val="0"/>
                <w:lang w:val="sl-SI"/>
              </w:rPr>
              <w:t>.</w:t>
            </w:r>
          </w:p>
          <w:p w:rsidR="00FA4456" w:rsidRPr="00F87E57" w:rsidRDefault="00FA4456" w:rsidP="00262EAE">
            <w:pPr>
              <w:ind w:left="567" w:hanging="567"/>
              <w:rPr>
                <w:noProof w:val="0"/>
                <w:lang w:val="sl-SI"/>
              </w:rPr>
            </w:pPr>
          </w:p>
          <w:p w:rsidR="00134D12" w:rsidRPr="00F87E57" w:rsidRDefault="00A2045D" w:rsidP="00262EAE">
            <w:pPr>
              <w:numPr>
                <w:ilvl w:val="12"/>
                <w:numId w:val="0"/>
              </w:numPr>
              <w:tabs>
                <w:tab w:val="clear" w:pos="567"/>
              </w:tabs>
              <w:suppressAutoHyphens w:val="0"/>
              <w:ind w:left="567"/>
              <w:rPr>
                <w:noProof w:val="0"/>
                <w:lang w:val="sl-SI"/>
              </w:rPr>
            </w:pPr>
            <w:r w:rsidRPr="00F87E57">
              <w:rPr>
                <w:noProof w:val="0"/>
                <w:lang w:val="sl-SI"/>
              </w:rPr>
              <w:t xml:space="preserve">Nič od navedenega ne smete zavreči med običajne </w:t>
            </w:r>
            <w:r w:rsidR="00506173" w:rsidRPr="00F87E57">
              <w:rPr>
                <w:noProof w:val="0"/>
                <w:lang w:val="sl-SI"/>
              </w:rPr>
              <w:t>gospodinjske</w:t>
            </w:r>
            <w:r w:rsidRPr="00F87E57">
              <w:rPr>
                <w:noProof w:val="0"/>
                <w:lang w:val="sl-SI"/>
              </w:rPr>
              <w:t xml:space="preserve"> odpadke.</w:t>
            </w:r>
          </w:p>
        </w:tc>
        <w:bookmarkStart w:id="23" w:name="_MON_1477900606"/>
        <w:bookmarkEnd w:id="23"/>
        <w:tc>
          <w:tcPr>
            <w:tcW w:w="4643" w:type="dxa"/>
            <w:tcMar>
              <w:top w:w="113" w:type="dxa"/>
              <w:bottom w:w="113" w:type="dxa"/>
            </w:tcMar>
          </w:tcPr>
          <w:p w:rsidR="00134D12" w:rsidRPr="00F87E57" w:rsidRDefault="004B6D7A" w:rsidP="00262EAE">
            <w:pPr>
              <w:numPr>
                <w:ilvl w:val="12"/>
                <w:numId w:val="0"/>
              </w:numPr>
              <w:tabs>
                <w:tab w:val="clear" w:pos="567"/>
              </w:tabs>
              <w:suppressAutoHyphens w:val="0"/>
              <w:rPr>
                <w:b/>
                <w:bCs/>
                <w:noProof w:val="0"/>
                <w:lang w:val="sl-SI"/>
              </w:rPr>
            </w:pPr>
            <w:r w:rsidRPr="00F87E57">
              <w:rPr>
                <w:rStyle w:val="PageNumber"/>
                <w:noProof w:val="0"/>
                <w:color w:val="075095"/>
                <w:szCs w:val="22"/>
                <w:lang w:val="sl-SI"/>
              </w:rPr>
              <w:object w:dxaOrig="1981" w:dyaOrig="2130">
                <v:shape id="_x0000_i1044" type="#_x0000_t75" style="width:99pt;height:106.5pt" o:ole="">
                  <v:imagedata r:id="rId48" o:title=""/>
                </v:shape>
                <o:OLEObject Type="Embed" ProgID="Word.Document.12" ShapeID="_x0000_i1044" DrawAspect="Content" ObjectID="_1684277485" r:id="rId49">
                  <o:FieldCodes>\s</o:FieldCodes>
                </o:OLEObject>
              </w:object>
            </w:r>
          </w:p>
        </w:tc>
      </w:tr>
      <w:tr w:rsidR="00134D12" w:rsidRPr="00F87E57" w:rsidTr="00FE0403">
        <w:tc>
          <w:tcPr>
            <w:tcW w:w="9286" w:type="dxa"/>
            <w:gridSpan w:val="2"/>
            <w:tcMar>
              <w:top w:w="113" w:type="dxa"/>
              <w:bottom w:w="113" w:type="dxa"/>
            </w:tcMar>
          </w:tcPr>
          <w:p w:rsidR="00134D12" w:rsidRPr="00F87E57" w:rsidRDefault="00A2045D" w:rsidP="00262EAE">
            <w:pPr>
              <w:numPr>
                <w:ilvl w:val="12"/>
                <w:numId w:val="0"/>
              </w:numPr>
              <w:tabs>
                <w:tab w:val="clear" w:pos="567"/>
              </w:tabs>
              <w:suppressAutoHyphens w:val="0"/>
              <w:rPr>
                <w:noProof w:val="0"/>
                <w:lang w:val="sl-SI"/>
              </w:rPr>
            </w:pPr>
            <w:r w:rsidRPr="00F87E57">
              <w:rPr>
                <w:b/>
                <w:noProof w:val="0"/>
                <w:lang w:val="sl-SI"/>
              </w:rPr>
              <w:t xml:space="preserve">Pripomočkov pred </w:t>
            </w:r>
            <w:r w:rsidR="00B54B44" w:rsidRPr="00F87E57">
              <w:rPr>
                <w:b/>
                <w:noProof w:val="0"/>
                <w:lang w:val="sl-SI"/>
              </w:rPr>
              <w:t>odstranjevanjem</w:t>
            </w:r>
            <w:r w:rsidRPr="00F87E57">
              <w:rPr>
                <w:b/>
                <w:noProof w:val="0"/>
                <w:lang w:val="sl-SI"/>
              </w:rPr>
              <w:t xml:space="preserve"> ne razstavljajte</w:t>
            </w:r>
            <w:r w:rsidR="00134D12" w:rsidRPr="00F87E57">
              <w:rPr>
                <w:b/>
                <w:noProof w:val="0"/>
                <w:lang w:val="sl-SI"/>
              </w:rPr>
              <w:t>.</w:t>
            </w:r>
          </w:p>
          <w:p w:rsidR="00701B3C" w:rsidRPr="00F87E57" w:rsidRDefault="00701B3C" w:rsidP="00262EAE">
            <w:pPr>
              <w:numPr>
                <w:ilvl w:val="12"/>
                <w:numId w:val="0"/>
              </w:numPr>
              <w:tabs>
                <w:tab w:val="clear" w:pos="567"/>
              </w:tabs>
              <w:suppressAutoHyphens w:val="0"/>
              <w:rPr>
                <w:noProof w:val="0"/>
                <w:lang w:val="sl-SI"/>
              </w:rPr>
            </w:pPr>
          </w:p>
          <w:p w:rsidR="00134D12" w:rsidRPr="00F87E57" w:rsidRDefault="00A2045D" w:rsidP="00262EAE">
            <w:pPr>
              <w:numPr>
                <w:ilvl w:val="12"/>
                <w:numId w:val="0"/>
              </w:numPr>
              <w:tabs>
                <w:tab w:val="clear" w:pos="567"/>
              </w:tabs>
              <w:suppressAutoHyphens w:val="0"/>
              <w:rPr>
                <w:b/>
                <w:bCs/>
                <w:noProof w:val="0"/>
                <w:lang w:val="sl-SI"/>
              </w:rPr>
            </w:pPr>
            <w:r w:rsidRPr="00F87E57">
              <w:rPr>
                <w:b/>
                <w:noProof w:val="0"/>
                <w:lang w:val="sl-SI"/>
              </w:rPr>
              <w:t>Pripomočke uporabite le enkrat</w:t>
            </w:r>
            <w:r w:rsidR="00134D12" w:rsidRPr="00F87E57">
              <w:rPr>
                <w:b/>
                <w:noProof w:val="0"/>
                <w:lang w:val="sl-SI"/>
              </w:rPr>
              <w:t>.</w:t>
            </w:r>
          </w:p>
        </w:tc>
      </w:tr>
    </w:tbl>
    <w:p w:rsidR="00812D16" w:rsidRPr="00F87E57" w:rsidRDefault="00812D16" w:rsidP="00262EAE">
      <w:pPr>
        <w:numPr>
          <w:ilvl w:val="12"/>
          <w:numId w:val="0"/>
        </w:numPr>
        <w:tabs>
          <w:tab w:val="clear" w:pos="567"/>
        </w:tabs>
        <w:rPr>
          <w:noProof w:val="0"/>
          <w:lang w:val="sl-SI"/>
        </w:rPr>
      </w:pPr>
    </w:p>
    <w:sectPr w:rsidR="00812D16" w:rsidRPr="00F87E57" w:rsidSect="004C7A72">
      <w:footerReference w:type="default" r:id="rId50"/>
      <w:footerReference w:type="first" r:id="rId51"/>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AAB" w:rsidRDefault="00B06AAB">
      <w:r>
        <w:separator/>
      </w:r>
    </w:p>
  </w:endnote>
  <w:endnote w:type="continuationSeparator" w:id="0">
    <w:p w:rsidR="00B06AAB" w:rsidRDefault="00B06AAB">
      <w:r>
        <w:continuationSeparator/>
      </w:r>
    </w:p>
  </w:endnote>
  <w:endnote w:type="continuationNotice" w:id="1">
    <w:p w:rsidR="00B06AAB" w:rsidRDefault="00B06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B01" w:rsidRDefault="00BE4B01">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831B7">
      <w:rPr>
        <w:rStyle w:val="PageNumber"/>
        <w:rFonts w:cs="Arial"/>
      </w:rPr>
      <w:t>42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B01" w:rsidRDefault="00BE4B01">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831B7">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AAB" w:rsidRDefault="00B06AAB">
      <w:r>
        <w:separator/>
      </w:r>
    </w:p>
  </w:footnote>
  <w:footnote w:type="continuationSeparator" w:id="0">
    <w:p w:rsidR="00B06AAB" w:rsidRDefault="00B06AAB">
      <w:r>
        <w:continuationSeparator/>
      </w:r>
    </w:p>
  </w:footnote>
  <w:footnote w:type="continuationNotice" w:id="1">
    <w:p w:rsidR="00B06AAB" w:rsidRDefault="00B06A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0D65F8"/>
    <w:multiLevelType w:val="hybridMultilevel"/>
    <w:tmpl w:val="C0262954"/>
    <w:lvl w:ilvl="0" w:tplc="1076F190">
      <w:start w:val="2880"/>
      <w:numFmt w:val="bullet"/>
      <w:lvlText w:val="•"/>
      <w:lvlJc w:val="left"/>
      <w:pPr>
        <w:ind w:left="924" w:hanging="360"/>
      </w:pPr>
      <w:rPr>
        <w:rFonts w:ascii="Times New Roman" w:eastAsia="Times New Roman" w:hAnsi="Times New Roman" w:cs="Times New Roman"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7"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2"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3"/>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4"/>
  </w:num>
  <w:num w:numId="6">
    <w:abstractNumId w:val="20"/>
  </w:num>
  <w:num w:numId="7">
    <w:abstractNumId w:val="11"/>
  </w:num>
  <w:num w:numId="8">
    <w:abstractNumId w:val="13"/>
  </w:num>
  <w:num w:numId="9">
    <w:abstractNumId w:val="30"/>
  </w:num>
  <w:num w:numId="10">
    <w:abstractNumId w:val="1"/>
  </w:num>
  <w:num w:numId="11">
    <w:abstractNumId w:val="26"/>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8"/>
  </w:num>
  <w:num w:numId="17">
    <w:abstractNumId w:val="15"/>
  </w:num>
  <w:num w:numId="18">
    <w:abstractNumId w:val="19"/>
  </w:num>
  <w:num w:numId="19">
    <w:abstractNumId w:val="31"/>
  </w:num>
  <w:num w:numId="20">
    <w:abstractNumId w:val="22"/>
  </w:num>
  <w:num w:numId="21">
    <w:abstractNumId w:val="29"/>
  </w:num>
  <w:num w:numId="22">
    <w:abstractNumId w:val="25"/>
  </w:num>
  <w:num w:numId="23">
    <w:abstractNumId w:val="10"/>
  </w:num>
  <w:num w:numId="24">
    <w:abstractNumId w:val="29"/>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 w:numId="26">
    <w:abstractNumId w:val="21"/>
  </w:num>
  <w:num w:numId="27">
    <w:abstractNumId w:val="3"/>
  </w:num>
  <w:num w:numId="28">
    <w:abstractNumId w:val="18"/>
  </w:num>
  <w:num w:numId="29">
    <w:abstractNumId w:val="27"/>
  </w:num>
  <w:num w:numId="30">
    <w:abstractNumId w:val="6"/>
  </w:num>
  <w:num w:numId="31">
    <w:abstractNumId w:val="17"/>
  </w:num>
  <w:num w:numId="32">
    <w:abstractNumId w:val="9"/>
  </w:num>
  <w:num w:numId="33">
    <w:abstractNumId w:val="7"/>
  </w:num>
  <w:num w:numId="34">
    <w:abstractNumId w:val="14"/>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4C5"/>
    <w:rsid w:val="00000D62"/>
    <w:rsid w:val="00001587"/>
    <w:rsid w:val="00001DFB"/>
    <w:rsid w:val="00002547"/>
    <w:rsid w:val="0000362A"/>
    <w:rsid w:val="000051C2"/>
    <w:rsid w:val="00005701"/>
    <w:rsid w:val="000062DD"/>
    <w:rsid w:val="00006FB9"/>
    <w:rsid w:val="0000728F"/>
    <w:rsid w:val="00007528"/>
    <w:rsid w:val="00007772"/>
    <w:rsid w:val="000079C2"/>
    <w:rsid w:val="00007C2C"/>
    <w:rsid w:val="0001044C"/>
    <w:rsid w:val="00011337"/>
    <w:rsid w:val="0001164F"/>
    <w:rsid w:val="00011994"/>
    <w:rsid w:val="000140CD"/>
    <w:rsid w:val="00014869"/>
    <w:rsid w:val="000150A8"/>
    <w:rsid w:val="000150D3"/>
    <w:rsid w:val="0001594C"/>
    <w:rsid w:val="00015D8E"/>
    <w:rsid w:val="000166C1"/>
    <w:rsid w:val="0001698C"/>
    <w:rsid w:val="00016F0F"/>
    <w:rsid w:val="00017AED"/>
    <w:rsid w:val="00017B02"/>
    <w:rsid w:val="0002006B"/>
    <w:rsid w:val="00020AE8"/>
    <w:rsid w:val="000217A3"/>
    <w:rsid w:val="00021F48"/>
    <w:rsid w:val="00022377"/>
    <w:rsid w:val="000230D5"/>
    <w:rsid w:val="000237DB"/>
    <w:rsid w:val="00023A2C"/>
    <w:rsid w:val="000248AC"/>
    <w:rsid w:val="00025EBE"/>
    <w:rsid w:val="00026BF2"/>
    <w:rsid w:val="000271F6"/>
    <w:rsid w:val="00027607"/>
    <w:rsid w:val="00030445"/>
    <w:rsid w:val="0003048B"/>
    <w:rsid w:val="00030A76"/>
    <w:rsid w:val="000318C7"/>
    <w:rsid w:val="00031A79"/>
    <w:rsid w:val="00032CAE"/>
    <w:rsid w:val="00033D26"/>
    <w:rsid w:val="00033DE1"/>
    <w:rsid w:val="00033FDB"/>
    <w:rsid w:val="000344F6"/>
    <w:rsid w:val="00034B8A"/>
    <w:rsid w:val="000358EC"/>
    <w:rsid w:val="0003624A"/>
    <w:rsid w:val="00037C2A"/>
    <w:rsid w:val="00040E4C"/>
    <w:rsid w:val="0004115D"/>
    <w:rsid w:val="00041260"/>
    <w:rsid w:val="00042263"/>
    <w:rsid w:val="000422E9"/>
    <w:rsid w:val="00042717"/>
    <w:rsid w:val="00043505"/>
    <w:rsid w:val="00043C70"/>
    <w:rsid w:val="00044042"/>
    <w:rsid w:val="00045DB6"/>
    <w:rsid w:val="0004655C"/>
    <w:rsid w:val="000467B9"/>
    <w:rsid w:val="00046A1B"/>
    <w:rsid w:val="000474D2"/>
    <w:rsid w:val="00047550"/>
    <w:rsid w:val="000479C5"/>
    <w:rsid w:val="00050DFD"/>
    <w:rsid w:val="00051071"/>
    <w:rsid w:val="000511BE"/>
    <w:rsid w:val="00051AA1"/>
    <w:rsid w:val="00052DC0"/>
    <w:rsid w:val="00053392"/>
    <w:rsid w:val="00053809"/>
    <w:rsid w:val="00053914"/>
    <w:rsid w:val="00054043"/>
    <w:rsid w:val="000541BD"/>
    <w:rsid w:val="00054756"/>
    <w:rsid w:val="000560C5"/>
    <w:rsid w:val="00056759"/>
    <w:rsid w:val="00056C49"/>
    <w:rsid w:val="00056FE0"/>
    <w:rsid w:val="00057149"/>
    <w:rsid w:val="0005747B"/>
    <w:rsid w:val="000603C8"/>
    <w:rsid w:val="000608A4"/>
    <w:rsid w:val="00060AA1"/>
    <w:rsid w:val="00060C80"/>
    <w:rsid w:val="000613F5"/>
    <w:rsid w:val="000631FD"/>
    <w:rsid w:val="000643D3"/>
    <w:rsid w:val="000643E6"/>
    <w:rsid w:val="000644CA"/>
    <w:rsid w:val="00067B16"/>
    <w:rsid w:val="00067F6F"/>
    <w:rsid w:val="00070581"/>
    <w:rsid w:val="000712F6"/>
    <w:rsid w:val="00071D03"/>
    <w:rsid w:val="00071F8A"/>
    <w:rsid w:val="00072EE7"/>
    <w:rsid w:val="00073E04"/>
    <w:rsid w:val="00074720"/>
    <w:rsid w:val="0007628D"/>
    <w:rsid w:val="00076AA1"/>
    <w:rsid w:val="00077226"/>
    <w:rsid w:val="00077BD6"/>
    <w:rsid w:val="00080E94"/>
    <w:rsid w:val="00081125"/>
    <w:rsid w:val="00081A80"/>
    <w:rsid w:val="00081DAB"/>
    <w:rsid w:val="00083A1B"/>
    <w:rsid w:val="00083ED1"/>
    <w:rsid w:val="00085B58"/>
    <w:rsid w:val="00090C63"/>
    <w:rsid w:val="00092829"/>
    <w:rsid w:val="00092B09"/>
    <w:rsid w:val="00092DB2"/>
    <w:rsid w:val="0009351E"/>
    <w:rsid w:val="00093814"/>
    <w:rsid w:val="000946F2"/>
    <w:rsid w:val="0009479A"/>
    <w:rsid w:val="00094AD6"/>
    <w:rsid w:val="00095D61"/>
    <w:rsid w:val="00095E44"/>
    <w:rsid w:val="00096D8D"/>
    <w:rsid w:val="0009752C"/>
    <w:rsid w:val="0009755A"/>
    <w:rsid w:val="000A0393"/>
    <w:rsid w:val="000A1232"/>
    <w:rsid w:val="000A1247"/>
    <w:rsid w:val="000A167A"/>
    <w:rsid w:val="000A213C"/>
    <w:rsid w:val="000A3073"/>
    <w:rsid w:val="000A40D0"/>
    <w:rsid w:val="000A5225"/>
    <w:rsid w:val="000A69D5"/>
    <w:rsid w:val="000A7819"/>
    <w:rsid w:val="000B0097"/>
    <w:rsid w:val="000B082E"/>
    <w:rsid w:val="000B0DCD"/>
    <w:rsid w:val="000B0E5D"/>
    <w:rsid w:val="000B101F"/>
    <w:rsid w:val="000B1202"/>
    <w:rsid w:val="000B1F4B"/>
    <w:rsid w:val="000B2F27"/>
    <w:rsid w:val="000B2F58"/>
    <w:rsid w:val="000B316B"/>
    <w:rsid w:val="000B327D"/>
    <w:rsid w:val="000B33C9"/>
    <w:rsid w:val="000B3713"/>
    <w:rsid w:val="000B37A8"/>
    <w:rsid w:val="000B421D"/>
    <w:rsid w:val="000B51D9"/>
    <w:rsid w:val="000B5BF3"/>
    <w:rsid w:val="000B7F88"/>
    <w:rsid w:val="000C03FB"/>
    <w:rsid w:val="000C0EB5"/>
    <w:rsid w:val="000C1ACD"/>
    <w:rsid w:val="000C308F"/>
    <w:rsid w:val="000C312C"/>
    <w:rsid w:val="000C39B0"/>
    <w:rsid w:val="000C3B3E"/>
    <w:rsid w:val="000C480B"/>
    <w:rsid w:val="000C4DFD"/>
    <w:rsid w:val="000C5A4E"/>
    <w:rsid w:val="000C622D"/>
    <w:rsid w:val="000C635D"/>
    <w:rsid w:val="000C7F49"/>
    <w:rsid w:val="000D0067"/>
    <w:rsid w:val="000D121F"/>
    <w:rsid w:val="000D1AEE"/>
    <w:rsid w:val="000D1C80"/>
    <w:rsid w:val="000D1F4F"/>
    <w:rsid w:val="000D4D07"/>
    <w:rsid w:val="000D4FAA"/>
    <w:rsid w:val="000D5901"/>
    <w:rsid w:val="000D686C"/>
    <w:rsid w:val="000D7535"/>
    <w:rsid w:val="000D75D9"/>
    <w:rsid w:val="000E165D"/>
    <w:rsid w:val="000E1BAF"/>
    <w:rsid w:val="000E223E"/>
    <w:rsid w:val="000E2491"/>
    <w:rsid w:val="000E2B2C"/>
    <w:rsid w:val="000E2EA9"/>
    <w:rsid w:val="000E4247"/>
    <w:rsid w:val="000E4420"/>
    <w:rsid w:val="000E46A3"/>
    <w:rsid w:val="000E4E88"/>
    <w:rsid w:val="000E5726"/>
    <w:rsid w:val="000E5AB3"/>
    <w:rsid w:val="000E6C94"/>
    <w:rsid w:val="000F0259"/>
    <w:rsid w:val="000F0D35"/>
    <w:rsid w:val="000F17CB"/>
    <w:rsid w:val="000F1BB2"/>
    <w:rsid w:val="000F217A"/>
    <w:rsid w:val="000F2AB5"/>
    <w:rsid w:val="000F3F94"/>
    <w:rsid w:val="000F5646"/>
    <w:rsid w:val="000F5A60"/>
    <w:rsid w:val="000F5B21"/>
    <w:rsid w:val="000F6511"/>
    <w:rsid w:val="000F7126"/>
    <w:rsid w:val="00100207"/>
    <w:rsid w:val="00103501"/>
    <w:rsid w:val="00103B2D"/>
    <w:rsid w:val="00103CD2"/>
    <w:rsid w:val="00104061"/>
    <w:rsid w:val="001051B1"/>
    <w:rsid w:val="001053A8"/>
    <w:rsid w:val="0010606B"/>
    <w:rsid w:val="00107236"/>
    <w:rsid w:val="001078B0"/>
    <w:rsid w:val="001101A2"/>
    <w:rsid w:val="001106F7"/>
    <w:rsid w:val="001108A9"/>
    <w:rsid w:val="00110F6F"/>
    <w:rsid w:val="00111DBC"/>
    <w:rsid w:val="00111DCB"/>
    <w:rsid w:val="00112143"/>
    <w:rsid w:val="00112EDA"/>
    <w:rsid w:val="00113B87"/>
    <w:rsid w:val="00114174"/>
    <w:rsid w:val="00114A21"/>
    <w:rsid w:val="00115929"/>
    <w:rsid w:val="001163B9"/>
    <w:rsid w:val="00117711"/>
    <w:rsid w:val="00117C1D"/>
    <w:rsid w:val="001218AD"/>
    <w:rsid w:val="00121D93"/>
    <w:rsid w:val="00121DAF"/>
    <w:rsid w:val="00121DEC"/>
    <w:rsid w:val="00123309"/>
    <w:rsid w:val="00123688"/>
    <w:rsid w:val="0012393B"/>
    <w:rsid w:val="00124703"/>
    <w:rsid w:val="00127166"/>
    <w:rsid w:val="00127587"/>
    <w:rsid w:val="00127600"/>
    <w:rsid w:val="00127D3D"/>
    <w:rsid w:val="00127F47"/>
    <w:rsid w:val="0013137E"/>
    <w:rsid w:val="00131D76"/>
    <w:rsid w:val="00133324"/>
    <w:rsid w:val="00133572"/>
    <w:rsid w:val="00133CB8"/>
    <w:rsid w:val="00134CCB"/>
    <w:rsid w:val="00134D12"/>
    <w:rsid w:val="00136348"/>
    <w:rsid w:val="001364FB"/>
    <w:rsid w:val="001365F2"/>
    <w:rsid w:val="00136D7A"/>
    <w:rsid w:val="00136EA7"/>
    <w:rsid w:val="00136F2A"/>
    <w:rsid w:val="0013729E"/>
    <w:rsid w:val="00137BBA"/>
    <w:rsid w:val="001403F6"/>
    <w:rsid w:val="00141470"/>
    <w:rsid w:val="00141540"/>
    <w:rsid w:val="00143511"/>
    <w:rsid w:val="00143F48"/>
    <w:rsid w:val="001447D3"/>
    <w:rsid w:val="001449DF"/>
    <w:rsid w:val="00145498"/>
    <w:rsid w:val="0014569B"/>
    <w:rsid w:val="001457CB"/>
    <w:rsid w:val="0014590A"/>
    <w:rsid w:val="00145922"/>
    <w:rsid w:val="00145F88"/>
    <w:rsid w:val="001470E0"/>
    <w:rsid w:val="00147129"/>
    <w:rsid w:val="001478AD"/>
    <w:rsid w:val="00150060"/>
    <w:rsid w:val="00150121"/>
    <w:rsid w:val="001522B5"/>
    <w:rsid w:val="001527E2"/>
    <w:rsid w:val="00154C69"/>
    <w:rsid w:val="001551E4"/>
    <w:rsid w:val="001556B3"/>
    <w:rsid w:val="0015704C"/>
    <w:rsid w:val="0015738E"/>
    <w:rsid w:val="00157814"/>
    <w:rsid w:val="00157895"/>
    <w:rsid w:val="001603B3"/>
    <w:rsid w:val="00161701"/>
    <w:rsid w:val="00161E87"/>
    <w:rsid w:val="0016390F"/>
    <w:rsid w:val="00164864"/>
    <w:rsid w:val="001653B9"/>
    <w:rsid w:val="001655D3"/>
    <w:rsid w:val="0016566C"/>
    <w:rsid w:val="00165EA6"/>
    <w:rsid w:val="00167E49"/>
    <w:rsid w:val="00171724"/>
    <w:rsid w:val="00171D8A"/>
    <w:rsid w:val="001726F8"/>
    <w:rsid w:val="001727F0"/>
    <w:rsid w:val="00172B06"/>
    <w:rsid w:val="0017347E"/>
    <w:rsid w:val="00173614"/>
    <w:rsid w:val="0017520D"/>
    <w:rsid w:val="001752D8"/>
    <w:rsid w:val="00175448"/>
    <w:rsid w:val="00175931"/>
    <w:rsid w:val="00176B25"/>
    <w:rsid w:val="00176BF6"/>
    <w:rsid w:val="00177487"/>
    <w:rsid w:val="00177B4C"/>
    <w:rsid w:val="00177FF1"/>
    <w:rsid w:val="00180561"/>
    <w:rsid w:val="00180878"/>
    <w:rsid w:val="001817E5"/>
    <w:rsid w:val="0018238B"/>
    <w:rsid w:val="00182955"/>
    <w:rsid w:val="00182B2E"/>
    <w:rsid w:val="00183419"/>
    <w:rsid w:val="0018394A"/>
    <w:rsid w:val="00183D36"/>
    <w:rsid w:val="00184DCC"/>
    <w:rsid w:val="00185305"/>
    <w:rsid w:val="0018596F"/>
    <w:rsid w:val="00186A9D"/>
    <w:rsid w:val="001874A6"/>
    <w:rsid w:val="0018765B"/>
    <w:rsid w:val="00190913"/>
    <w:rsid w:val="00190BEC"/>
    <w:rsid w:val="00191327"/>
    <w:rsid w:val="00191F92"/>
    <w:rsid w:val="00192F2F"/>
    <w:rsid w:val="001936F1"/>
    <w:rsid w:val="00193DD3"/>
    <w:rsid w:val="00193DE8"/>
    <w:rsid w:val="001948AA"/>
    <w:rsid w:val="00194E96"/>
    <w:rsid w:val="00195D35"/>
    <w:rsid w:val="00195F65"/>
    <w:rsid w:val="001960CA"/>
    <w:rsid w:val="00196F3F"/>
    <w:rsid w:val="00197A34"/>
    <w:rsid w:val="00197D2C"/>
    <w:rsid w:val="001A07E2"/>
    <w:rsid w:val="001A0A8A"/>
    <w:rsid w:val="001A0C2C"/>
    <w:rsid w:val="001A10BB"/>
    <w:rsid w:val="001A2018"/>
    <w:rsid w:val="001A2F11"/>
    <w:rsid w:val="001A3267"/>
    <w:rsid w:val="001A3998"/>
    <w:rsid w:val="001A44B5"/>
    <w:rsid w:val="001A5194"/>
    <w:rsid w:val="001A56F1"/>
    <w:rsid w:val="001A5D0E"/>
    <w:rsid w:val="001A7524"/>
    <w:rsid w:val="001A7851"/>
    <w:rsid w:val="001A7C6A"/>
    <w:rsid w:val="001B01A3"/>
    <w:rsid w:val="001B01C8"/>
    <w:rsid w:val="001B04DE"/>
    <w:rsid w:val="001B0B52"/>
    <w:rsid w:val="001B1230"/>
    <w:rsid w:val="001B13F6"/>
    <w:rsid w:val="001B143D"/>
    <w:rsid w:val="001B16A9"/>
    <w:rsid w:val="001B1747"/>
    <w:rsid w:val="001B20B0"/>
    <w:rsid w:val="001B290A"/>
    <w:rsid w:val="001B2D44"/>
    <w:rsid w:val="001B2D6C"/>
    <w:rsid w:val="001B4463"/>
    <w:rsid w:val="001B60ED"/>
    <w:rsid w:val="001B61E9"/>
    <w:rsid w:val="001B752A"/>
    <w:rsid w:val="001C07DC"/>
    <w:rsid w:val="001C100A"/>
    <w:rsid w:val="001C12FB"/>
    <w:rsid w:val="001C2DB4"/>
    <w:rsid w:val="001C2FE0"/>
    <w:rsid w:val="001C3228"/>
    <w:rsid w:val="001C35E9"/>
    <w:rsid w:val="001C36BD"/>
    <w:rsid w:val="001C3733"/>
    <w:rsid w:val="001C475C"/>
    <w:rsid w:val="001C49B3"/>
    <w:rsid w:val="001C4B96"/>
    <w:rsid w:val="001C4E3A"/>
    <w:rsid w:val="001C592B"/>
    <w:rsid w:val="001C5B30"/>
    <w:rsid w:val="001D0292"/>
    <w:rsid w:val="001D1C21"/>
    <w:rsid w:val="001D2671"/>
    <w:rsid w:val="001D3C05"/>
    <w:rsid w:val="001D6AF4"/>
    <w:rsid w:val="001D7583"/>
    <w:rsid w:val="001E0CC1"/>
    <w:rsid w:val="001E1B1A"/>
    <w:rsid w:val="001E1C10"/>
    <w:rsid w:val="001E2821"/>
    <w:rsid w:val="001E312B"/>
    <w:rsid w:val="001E31C6"/>
    <w:rsid w:val="001E3630"/>
    <w:rsid w:val="001E3B8E"/>
    <w:rsid w:val="001E3CC0"/>
    <w:rsid w:val="001E54D9"/>
    <w:rsid w:val="001E5982"/>
    <w:rsid w:val="001E626C"/>
    <w:rsid w:val="001E627D"/>
    <w:rsid w:val="001E760A"/>
    <w:rsid w:val="001E77C3"/>
    <w:rsid w:val="001F090B"/>
    <w:rsid w:val="001F15A7"/>
    <w:rsid w:val="001F179C"/>
    <w:rsid w:val="001F180A"/>
    <w:rsid w:val="001F1A28"/>
    <w:rsid w:val="001F1AD0"/>
    <w:rsid w:val="001F35E8"/>
    <w:rsid w:val="001F3E16"/>
    <w:rsid w:val="001F3E26"/>
    <w:rsid w:val="001F4014"/>
    <w:rsid w:val="001F445E"/>
    <w:rsid w:val="001F52B0"/>
    <w:rsid w:val="001F6423"/>
    <w:rsid w:val="001F7823"/>
    <w:rsid w:val="00200BB9"/>
    <w:rsid w:val="00201213"/>
    <w:rsid w:val="0020165E"/>
    <w:rsid w:val="00201D43"/>
    <w:rsid w:val="0020272E"/>
    <w:rsid w:val="00202E50"/>
    <w:rsid w:val="00203AB4"/>
    <w:rsid w:val="00203C35"/>
    <w:rsid w:val="002040F2"/>
    <w:rsid w:val="00204B55"/>
    <w:rsid w:val="00205180"/>
    <w:rsid w:val="00205C20"/>
    <w:rsid w:val="00207F81"/>
    <w:rsid w:val="002109F4"/>
    <w:rsid w:val="0021157E"/>
    <w:rsid w:val="00211FDA"/>
    <w:rsid w:val="002124C3"/>
    <w:rsid w:val="00213557"/>
    <w:rsid w:val="00215112"/>
    <w:rsid w:val="00215F09"/>
    <w:rsid w:val="00215F73"/>
    <w:rsid w:val="00215FDA"/>
    <w:rsid w:val="002160C2"/>
    <w:rsid w:val="00216205"/>
    <w:rsid w:val="00216635"/>
    <w:rsid w:val="00216732"/>
    <w:rsid w:val="00216A8C"/>
    <w:rsid w:val="0021749F"/>
    <w:rsid w:val="00217C89"/>
    <w:rsid w:val="0022085E"/>
    <w:rsid w:val="00221585"/>
    <w:rsid w:val="00221EBC"/>
    <w:rsid w:val="00222BB9"/>
    <w:rsid w:val="00223182"/>
    <w:rsid w:val="0022506F"/>
    <w:rsid w:val="002258D6"/>
    <w:rsid w:val="00226C24"/>
    <w:rsid w:val="00226D56"/>
    <w:rsid w:val="002274FB"/>
    <w:rsid w:val="00227646"/>
    <w:rsid w:val="002309D2"/>
    <w:rsid w:val="00230C7F"/>
    <w:rsid w:val="00230DB3"/>
    <w:rsid w:val="00231B61"/>
    <w:rsid w:val="00232883"/>
    <w:rsid w:val="0023315B"/>
    <w:rsid w:val="00233DA1"/>
    <w:rsid w:val="00233E68"/>
    <w:rsid w:val="002345BD"/>
    <w:rsid w:val="002347FE"/>
    <w:rsid w:val="00235BC3"/>
    <w:rsid w:val="00237868"/>
    <w:rsid w:val="00237E4A"/>
    <w:rsid w:val="0024128E"/>
    <w:rsid w:val="00241500"/>
    <w:rsid w:val="0024178D"/>
    <w:rsid w:val="00241A5A"/>
    <w:rsid w:val="00242690"/>
    <w:rsid w:val="002430A7"/>
    <w:rsid w:val="0024392B"/>
    <w:rsid w:val="00243FA3"/>
    <w:rsid w:val="0024463F"/>
    <w:rsid w:val="002450C6"/>
    <w:rsid w:val="002451EB"/>
    <w:rsid w:val="00245DCF"/>
    <w:rsid w:val="002464A6"/>
    <w:rsid w:val="00246631"/>
    <w:rsid w:val="00246C65"/>
    <w:rsid w:val="0024721F"/>
    <w:rsid w:val="00247FBC"/>
    <w:rsid w:val="00251999"/>
    <w:rsid w:val="00251A10"/>
    <w:rsid w:val="00252BFF"/>
    <w:rsid w:val="00252F0F"/>
    <w:rsid w:val="00253732"/>
    <w:rsid w:val="002542A8"/>
    <w:rsid w:val="00254955"/>
    <w:rsid w:val="00254E03"/>
    <w:rsid w:val="0025712F"/>
    <w:rsid w:val="00257563"/>
    <w:rsid w:val="00257CF8"/>
    <w:rsid w:val="002604CA"/>
    <w:rsid w:val="0026078A"/>
    <w:rsid w:val="00260A11"/>
    <w:rsid w:val="0026169A"/>
    <w:rsid w:val="00261BA6"/>
    <w:rsid w:val="00262763"/>
    <w:rsid w:val="00262EAE"/>
    <w:rsid w:val="002635F3"/>
    <w:rsid w:val="002637A9"/>
    <w:rsid w:val="00263B46"/>
    <w:rsid w:val="00264BEA"/>
    <w:rsid w:val="0026511A"/>
    <w:rsid w:val="00265A6E"/>
    <w:rsid w:val="00265C4F"/>
    <w:rsid w:val="0026763B"/>
    <w:rsid w:val="00267850"/>
    <w:rsid w:val="00267EEB"/>
    <w:rsid w:val="00267FD8"/>
    <w:rsid w:val="00271032"/>
    <w:rsid w:val="0027108B"/>
    <w:rsid w:val="00273475"/>
    <w:rsid w:val="002739BD"/>
    <w:rsid w:val="00273E3E"/>
    <w:rsid w:val="00274147"/>
    <w:rsid w:val="00275189"/>
    <w:rsid w:val="002756DC"/>
    <w:rsid w:val="0027634B"/>
    <w:rsid w:val="00276412"/>
    <w:rsid w:val="00276437"/>
    <w:rsid w:val="0027797B"/>
    <w:rsid w:val="00280053"/>
    <w:rsid w:val="002804C7"/>
    <w:rsid w:val="0028063F"/>
    <w:rsid w:val="00280740"/>
    <w:rsid w:val="00280DDD"/>
    <w:rsid w:val="00281918"/>
    <w:rsid w:val="00281B1F"/>
    <w:rsid w:val="00281B58"/>
    <w:rsid w:val="00281B7E"/>
    <w:rsid w:val="002832A9"/>
    <w:rsid w:val="0028351D"/>
    <w:rsid w:val="00283A78"/>
    <w:rsid w:val="00283B02"/>
    <w:rsid w:val="00283C5D"/>
    <w:rsid w:val="002844B0"/>
    <w:rsid w:val="00284588"/>
    <w:rsid w:val="00286322"/>
    <w:rsid w:val="002865F4"/>
    <w:rsid w:val="00290E14"/>
    <w:rsid w:val="00292F48"/>
    <w:rsid w:val="00293E24"/>
    <w:rsid w:val="00294FCD"/>
    <w:rsid w:val="00295D33"/>
    <w:rsid w:val="00296B03"/>
    <w:rsid w:val="00296C1F"/>
    <w:rsid w:val="00297690"/>
    <w:rsid w:val="00297DF5"/>
    <w:rsid w:val="00297EAA"/>
    <w:rsid w:val="002A1563"/>
    <w:rsid w:val="002A3F88"/>
    <w:rsid w:val="002A41E6"/>
    <w:rsid w:val="002A44C8"/>
    <w:rsid w:val="002A4C1D"/>
    <w:rsid w:val="002A59E9"/>
    <w:rsid w:val="002A5E48"/>
    <w:rsid w:val="002A7C04"/>
    <w:rsid w:val="002A7C98"/>
    <w:rsid w:val="002B0059"/>
    <w:rsid w:val="002B0455"/>
    <w:rsid w:val="002B261C"/>
    <w:rsid w:val="002B26DA"/>
    <w:rsid w:val="002B2BEE"/>
    <w:rsid w:val="002B35C5"/>
    <w:rsid w:val="002B3935"/>
    <w:rsid w:val="002B406A"/>
    <w:rsid w:val="002B41D4"/>
    <w:rsid w:val="002B543F"/>
    <w:rsid w:val="002B7D73"/>
    <w:rsid w:val="002C00B0"/>
    <w:rsid w:val="002C06E3"/>
    <w:rsid w:val="002C071C"/>
    <w:rsid w:val="002C0801"/>
    <w:rsid w:val="002C130F"/>
    <w:rsid w:val="002C145F"/>
    <w:rsid w:val="002C33B3"/>
    <w:rsid w:val="002C3462"/>
    <w:rsid w:val="002C44B0"/>
    <w:rsid w:val="002C4718"/>
    <w:rsid w:val="002C4BAA"/>
    <w:rsid w:val="002C4BF5"/>
    <w:rsid w:val="002C4E07"/>
    <w:rsid w:val="002C567B"/>
    <w:rsid w:val="002C5F43"/>
    <w:rsid w:val="002C7371"/>
    <w:rsid w:val="002C7746"/>
    <w:rsid w:val="002D0586"/>
    <w:rsid w:val="002D05A3"/>
    <w:rsid w:val="002D1023"/>
    <w:rsid w:val="002D1459"/>
    <w:rsid w:val="002D1470"/>
    <w:rsid w:val="002D1816"/>
    <w:rsid w:val="002D1CB8"/>
    <w:rsid w:val="002D1D63"/>
    <w:rsid w:val="002D21CF"/>
    <w:rsid w:val="002D228C"/>
    <w:rsid w:val="002D39BE"/>
    <w:rsid w:val="002D3DB7"/>
    <w:rsid w:val="002D4705"/>
    <w:rsid w:val="002D5695"/>
    <w:rsid w:val="002D5B65"/>
    <w:rsid w:val="002D6072"/>
    <w:rsid w:val="002D6396"/>
    <w:rsid w:val="002D6AD9"/>
    <w:rsid w:val="002D7DB4"/>
    <w:rsid w:val="002D7E5E"/>
    <w:rsid w:val="002E07BA"/>
    <w:rsid w:val="002E07EF"/>
    <w:rsid w:val="002E0872"/>
    <w:rsid w:val="002E0D06"/>
    <w:rsid w:val="002E1011"/>
    <w:rsid w:val="002E1810"/>
    <w:rsid w:val="002E2D5E"/>
    <w:rsid w:val="002E3836"/>
    <w:rsid w:val="002E4B91"/>
    <w:rsid w:val="002E4E94"/>
    <w:rsid w:val="002E4ECE"/>
    <w:rsid w:val="002E7CF8"/>
    <w:rsid w:val="002F12F0"/>
    <w:rsid w:val="002F160D"/>
    <w:rsid w:val="002F1F28"/>
    <w:rsid w:val="002F2037"/>
    <w:rsid w:val="002F43CA"/>
    <w:rsid w:val="002F50F7"/>
    <w:rsid w:val="002F57AA"/>
    <w:rsid w:val="002F615E"/>
    <w:rsid w:val="002F66C9"/>
    <w:rsid w:val="002F6EF7"/>
    <w:rsid w:val="002F714C"/>
    <w:rsid w:val="002F77BF"/>
    <w:rsid w:val="002F7A29"/>
    <w:rsid w:val="003004A2"/>
    <w:rsid w:val="00300AAA"/>
    <w:rsid w:val="00303592"/>
    <w:rsid w:val="00303DD5"/>
    <w:rsid w:val="00305866"/>
    <w:rsid w:val="00305E98"/>
    <w:rsid w:val="00307B74"/>
    <w:rsid w:val="00307F23"/>
    <w:rsid w:val="0031049A"/>
    <w:rsid w:val="00310764"/>
    <w:rsid w:val="00310AD8"/>
    <w:rsid w:val="00311BFD"/>
    <w:rsid w:val="00312AEE"/>
    <w:rsid w:val="00312DAF"/>
    <w:rsid w:val="003132E8"/>
    <w:rsid w:val="00314718"/>
    <w:rsid w:val="0031488A"/>
    <w:rsid w:val="00315879"/>
    <w:rsid w:val="00317362"/>
    <w:rsid w:val="003175E1"/>
    <w:rsid w:val="00320203"/>
    <w:rsid w:val="003203B6"/>
    <w:rsid w:val="0032045D"/>
    <w:rsid w:val="00320FFA"/>
    <w:rsid w:val="00321C0C"/>
    <w:rsid w:val="00322002"/>
    <w:rsid w:val="00323874"/>
    <w:rsid w:val="00323B6A"/>
    <w:rsid w:val="00323B83"/>
    <w:rsid w:val="003247B0"/>
    <w:rsid w:val="00325E81"/>
    <w:rsid w:val="00325F50"/>
    <w:rsid w:val="003263F2"/>
    <w:rsid w:val="00326948"/>
    <w:rsid w:val="00326B51"/>
    <w:rsid w:val="00327052"/>
    <w:rsid w:val="00331459"/>
    <w:rsid w:val="00331A87"/>
    <w:rsid w:val="00332874"/>
    <w:rsid w:val="00332AC4"/>
    <w:rsid w:val="00333AB1"/>
    <w:rsid w:val="00333E4D"/>
    <w:rsid w:val="0033486D"/>
    <w:rsid w:val="003367C4"/>
    <w:rsid w:val="00336B65"/>
    <w:rsid w:val="00336D8E"/>
    <w:rsid w:val="003376B3"/>
    <w:rsid w:val="003417AA"/>
    <w:rsid w:val="00341A3D"/>
    <w:rsid w:val="00343A0F"/>
    <w:rsid w:val="00343C7D"/>
    <w:rsid w:val="00345F1F"/>
    <w:rsid w:val="00345F9C"/>
    <w:rsid w:val="00346595"/>
    <w:rsid w:val="00347776"/>
    <w:rsid w:val="003500E2"/>
    <w:rsid w:val="00351257"/>
    <w:rsid w:val="003518D4"/>
    <w:rsid w:val="00351A91"/>
    <w:rsid w:val="003520C4"/>
    <w:rsid w:val="003525FF"/>
    <w:rsid w:val="003533AE"/>
    <w:rsid w:val="0035466F"/>
    <w:rsid w:val="00355E14"/>
    <w:rsid w:val="003560EC"/>
    <w:rsid w:val="00356D0A"/>
    <w:rsid w:val="00356F4E"/>
    <w:rsid w:val="00357C5E"/>
    <w:rsid w:val="003608BD"/>
    <w:rsid w:val="00361247"/>
    <w:rsid w:val="00361280"/>
    <w:rsid w:val="003615F1"/>
    <w:rsid w:val="00361A6E"/>
    <w:rsid w:val="00362841"/>
    <w:rsid w:val="00363D7F"/>
    <w:rsid w:val="00364C9B"/>
    <w:rsid w:val="00364FB0"/>
    <w:rsid w:val="003652EE"/>
    <w:rsid w:val="00366406"/>
    <w:rsid w:val="0036655E"/>
    <w:rsid w:val="003668A0"/>
    <w:rsid w:val="00367823"/>
    <w:rsid w:val="00367C66"/>
    <w:rsid w:val="003700B2"/>
    <w:rsid w:val="00370680"/>
    <w:rsid w:val="0037069F"/>
    <w:rsid w:val="00370A54"/>
    <w:rsid w:val="00370B1F"/>
    <w:rsid w:val="00371669"/>
    <w:rsid w:val="00371C95"/>
    <w:rsid w:val="0037233D"/>
    <w:rsid w:val="00373463"/>
    <w:rsid w:val="003736EF"/>
    <w:rsid w:val="003737E3"/>
    <w:rsid w:val="0037495E"/>
    <w:rsid w:val="00375607"/>
    <w:rsid w:val="00376F39"/>
    <w:rsid w:val="003777BC"/>
    <w:rsid w:val="00380A1A"/>
    <w:rsid w:val="00380D80"/>
    <w:rsid w:val="00381E49"/>
    <w:rsid w:val="003822F3"/>
    <w:rsid w:val="003847DF"/>
    <w:rsid w:val="0038500E"/>
    <w:rsid w:val="0038529D"/>
    <w:rsid w:val="00385EEF"/>
    <w:rsid w:val="003872E3"/>
    <w:rsid w:val="0038761D"/>
    <w:rsid w:val="00387C9A"/>
    <w:rsid w:val="003906C9"/>
    <w:rsid w:val="003906F8"/>
    <w:rsid w:val="0039145E"/>
    <w:rsid w:val="003935EE"/>
    <w:rsid w:val="003937EC"/>
    <w:rsid w:val="00393EE9"/>
    <w:rsid w:val="00393F3C"/>
    <w:rsid w:val="0039408A"/>
    <w:rsid w:val="003945F5"/>
    <w:rsid w:val="00394652"/>
    <w:rsid w:val="00394B4A"/>
    <w:rsid w:val="00395851"/>
    <w:rsid w:val="0039673D"/>
    <w:rsid w:val="003975DA"/>
    <w:rsid w:val="00397893"/>
    <w:rsid w:val="003A1AD4"/>
    <w:rsid w:val="003A1EFD"/>
    <w:rsid w:val="003A2407"/>
    <w:rsid w:val="003A2CF0"/>
    <w:rsid w:val="003A33D3"/>
    <w:rsid w:val="003A3880"/>
    <w:rsid w:val="003A388A"/>
    <w:rsid w:val="003A39A6"/>
    <w:rsid w:val="003A3D6D"/>
    <w:rsid w:val="003A3F8E"/>
    <w:rsid w:val="003A4B52"/>
    <w:rsid w:val="003A506D"/>
    <w:rsid w:val="003A5637"/>
    <w:rsid w:val="003A5BC5"/>
    <w:rsid w:val="003A5D55"/>
    <w:rsid w:val="003A75E6"/>
    <w:rsid w:val="003A7E8E"/>
    <w:rsid w:val="003B255B"/>
    <w:rsid w:val="003B27B4"/>
    <w:rsid w:val="003B3184"/>
    <w:rsid w:val="003B3317"/>
    <w:rsid w:val="003B342B"/>
    <w:rsid w:val="003B4B2F"/>
    <w:rsid w:val="003B52D4"/>
    <w:rsid w:val="003B540E"/>
    <w:rsid w:val="003B6968"/>
    <w:rsid w:val="003C1CA5"/>
    <w:rsid w:val="003C1EC7"/>
    <w:rsid w:val="003C3A92"/>
    <w:rsid w:val="003C3D8E"/>
    <w:rsid w:val="003C45DD"/>
    <w:rsid w:val="003C4F78"/>
    <w:rsid w:val="003C64A0"/>
    <w:rsid w:val="003C6F0B"/>
    <w:rsid w:val="003C7BA3"/>
    <w:rsid w:val="003D089F"/>
    <w:rsid w:val="003D1473"/>
    <w:rsid w:val="003D1BEF"/>
    <w:rsid w:val="003D21F8"/>
    <w:rsid w:val="003D2C00"/>
    <w:rsid w:val="003D2E2E"/>
    <w:rsid w:val="003D4E9C"/>
    <w:rsid w:val="003D65B9"/>
    <w:rsid w:val="003D71EC"/>
    <w:rsid w:val="003E04F3"/>
    <w:rsid w:val="003E0D78"/>
    <w:rsid w:val="003E1CB1"/>
    <w:rsid w:val="003E2968"/>
    <w:rsid w:val="003E3359"/>
    <w:rsid w:val="003E3A1D"/>
    <w:rsid w:val="003E55FE"/>
    <w:rsid w:val="003E57B8"/>
    <w:rsid w:val="003E6CA0"/>
    <w:rsid w:val="003E7004"/>
    <w:rsid w:val="003E7253"/>
    <w:rsid w:val="003E72C7"/>
    <w:rsid w:val="003F0E66"/>
    <w:rsid w:val="003F1F41"/>
    <w:rsid w:val="003F2FDE"/>
    <w:rsid w:val="003F330B"/>
    <w:rsid w:val="003F33FC"/>
    <w:rsid w:val="003F4750"/>
    <w:rsid w:val="003F6FDF"/>
    <w:rsid w:val="003F7986"/>
    <w:rsid w:val="003F7E92"/>
    <w:rsid w:val="004004A3"/>
    <w:rsid w:val="00400F54"/>
    <w:rsid w:val="004016F5"/>
    <w:rsid w:val="004023F0"/>
    <w:rsid w:val="00402F6C"/>
    <w:rsid w:val="004045AA"/>
    <w:rsid w:val="0040549A"/>
    <w:rsid w:val="00405CC9"/>
    <w:rsid w:val="0040711E"/>
    <w:rsid w:val="00407786"/>
    <w:rsid w:val="00407899"/>
    <w:rsid w:val="00407D67"/>
    <w:rsid w:val="00412450"/>
    <w:rsid w:val="004129CD"/>
    <w:rsid w:val="00413399"/>
    <w:rsid w:val="004138DE"/>
    <w:rsid w:val="00413B39"/>
    <w:rsid w:val="00414129"/>
    <w:rsid w:val="004148AD"/>
    <w:rsid w:val="00414A57"/>
    <w:rsid w:val="00414B2F"/>
    <w:rsid w:val="00415B92"/>
    <w:rsid w:val="00415E58"/>
    <w:rsid w:val="00416231"/>
    <w:rsid w:val="00416EF5"/>
    <w:rsid w:val="00417443"/>
    <w:rsid w:val="00417648"/>
    <w:rsid w:val="00417FA8"/>
    <w:rsid w:val="004208AB"/>
    <w:rsid w:val="004219EF"/>
    <w:rsid w:val="00421A72"/>
    <w:rsid w:val="0042247A"/>
    <w:rsid w:val="00424348"/>
    <w:rsid w:val="0042496F"/>
    <w:rsid w:val="00424BB0"/>
    <w:rsid w:val="004261AB"/>
    <w:rsid w:val="00426CD9"/>
    <w:rsid w:val="00430FEB"/>
    <w:rsid w:val="004310EE"/>
    <w:rsid w:val="00431CF0"/>
    <w:rsid w:val="00433677"/>
    <w:rsid w:val="004340D5"/>
    <w:rsid w:val="004345E3"/>
    <w:rsid w:val="00434880"/>
    <w:rsid w:val="00434A21"/>
    <w:rsid w:val="0043526D"/>
    <w:rsid w:val="004356CA"/>
    <w:rsid w:val="00436276"/>
    <w:rsid w:val="00436785"/>
    <w:rsid w:val="00436E87"/>
    <w:rsid w:val="0044092B"/>
    <w:rsid w:val="00440A41"/>
    <w:rsid w:val="0044260B"/>
    <w:rsid w:val="0044271E"/>
    <w:rsid w:val="00443961"/>
    <w:rsid w:val="00444621"/>
    <w:rsid w:val="004460E9"/>
    <w:rsid w:val="004469C3"/>
    <w:rsid w:val="00447B6F"/>
    <w:rsid w:val="00450CA7"/>
    <w:rsid w:val="0045180E"/>
    <w:rsid w:val="0045185B"/>
    <w:rsid w:val="004524EC"/>
    <w:rsid w:val="00452ECA"/>
    <w:rsid w:val="00453623"/>
    <w:rsid w:val="00453C11"/>
    <w:rsid w:val="00454562"/>
    <w:rsid w:val="0045519F"/>
    <w:rsid w:val="004557B0"/>
    <w:rsid w:val="00455F44"/>
    <w:rsid w:val="00456939"/>
    <w:rsid w:val="00457946"/>
    <w:rsid w:val="00457AC3"/>
    <w:rsid w:val="00457D8B"/>
    <w:rsid w:val="00457FC2"/>
    <w:rsid w:val="00460A17"/>
    <w:rsid w:val="00461576"/>
    <w:rsid w:val="00462F79"/>
    <w:rsid w:val="004630C8"/>
    <w:rsid w:val="0046347B"/>
    <w:rsid w:val="00463666"/>
    <w:rsid w:val="004639BA"/>
    <w:rsid w:val="00463A10"/>
    <w:rsid w:val="00463A43"/>
    <w:rsid w:val="00463ECE"/>
    <w:rsid w:val="0046401D"/>
    <w:rsid w:val="00465992"/>
    <w:rsid w:val="004659E3"/>
    <w:rsid w:val="0046762D"/>
    <w:rsid w:val="004701CF"/>
    <w:rsid w:val="00470766"/>
    <w:rsid w:val="00470CB5"/>
    <w:rsid w:val="00471EAB"/>
    <w:rsid w:val="004721BB"/>
    <w:rsid w:val="004723EE"/>
    <w:rsid w:val="00472475"/>
    <w:rsid w:val="00473635"/>
    <w:rsid w:val="00474CCB"/>
    <w:rsid w:val="004756D0"/>
    <w:rsid w:val="00475A92"/>
    <w:rsid w:val="00477BB9"/>
    <w:rsid w:val="00480AA5"/>
    <w:rsid w:val="004810FF"/>
    <w:rsid w:val="004812B6"/>
    <w:rsid w:val="00483791"/>
    <w:rsid w:val="00483A10"/>
    <w:rsid w:val="0048445F"/>
    <w:rsid w:val="004859EE"/>
    <w:rsid w:val="00486A4E"/>
    <w:rsid w:val="00486E59"/>
    <w:rsid w:val="00487366"/>
    <w:rsid w:val="004873E4"/>
    <w:rsid w:val="0049072C"/>
    <w:rsid w:val="00490FD1"/>
    <w:rsid w:val="00491AD2"/>
    <w:rsid w:val="00491C3F"/>
    <w:rsid w:val="00492294"/>
    <w:rsid w:val="004934C7"/>
    <w:rsid w:val="004935C0"/>
    <w:rsid w:val="00493786"/>
    <w:rsid w:val="00493B43"/>
    <w:rsid w:val="00494628"/>
    <w:rsid w:val="00494EB1"/>
    <w:rsid w:val="00496069"/>
    <w:rsid w:val="00496414"/>
    <w:rsid w:val="00497A38"/>
    <w:rsid w:val="00497DE8"/>
    <w:rsid w:val="004A06F7"/>
    <w:rsid w:val="004A0977"/>
    <w:rsid w:val="004A2040"/>
    <w:rsid w:val="004A45BD"/>
    <w:rsid w:val="004A4656"/>
    <w:rsid w:val="004A641A"/>
    <w:rsid w:val="004A6B5E"/>
    <w:rsid w:val="004A77B0"/>
    <w:rsid w:val="004B08A9"/>
    <w:rsid w:val="004B0C82"/>
    <w:rsid w:val="004B1A4E"/>
    <w:rsid w:val="004B1BB5"/>
    <w:rsid w:val="004B1CED"/>
    <w:rsid w:val="004B27C3"/>
    <w:rsid w:val="004B34A7"/>
    <w:rsid w:val="004B3B06"/>
    <w:rsid w:val="004B4643"/>
    <w:rsid w:val="004B63A6"/>
    <w:rsid w:val="004B6B11"/>
    <w:rsid w:val="004B6D7A"/>
    <w:rsid w:val="004B7F67"/>
    <w:rsid w:val="004C03F4"/>
    <w:rsid w:val="004C06BE"/>
    <w:rsid w:val="004C086C"/>
    <w:rsid w:val="004C0938"/>
    <w:rsid w:val="004C1994"/>
    <w:rsid w:val="004C3A76"/>
    <w:rsid w:val="004C70FC"/>
    <w:rsid w:val="004C7A72"/>
    <w:rsid w:val="004C7C45"/>
    <w:rsid w:val="004D0F70"/>
    <w:rsid w:val="004D2675"/>
    <w:rsid w:val="004D301E"/>
    <w:rsid w:val="004D3B7A"/>
    <w:rsid w:val="004D4080"/>
    <w:rsid w:val="004D4CE6"/>
    <w:rsid w:val="004D75BC"/>
    <w:rsid w:val="004E05FD"/>
    <w:rsid w:val="004E1A0D"/>
    <w:rsid w:val="004E23F5"/>
    <w:rsid w:val="004E3A8B"/>
    <w:rsid w:val="004E4B9C"/>
    <w:rsid w:val="004E5418"/>
    <w:rsid w:val="004E5E5C"/>
    <w:rsid w:val="004E63E5"/>
    <w:rsid w:val="004E6603"/>
    <w:rsid w:val="004E6B76"/>
    <w:rsid w:val="004E7408"/>
    <w:rsid w:val="004F1437"/>
    <w:rsid w:val="004F25BC"/>
    <w:rsid w:val="004F2694"/>
    <w:rsid w:val="004F3527"/>
    <w:rsid w:val="004F3540"/>
    <w:rsid w:val="004F4661"/>
    <w:rsid w:val="004F52DB"/>
    <w:rsid w:val="004F5624"/>
    <w:rsid w:val="004F5AA1"/>
    <w:rsid w:val="004F5DA4"/>
    <w:rsid w:val="004F62B2"/>
    <w:rsid w:val="004F6424"/>
    <w:rsid w:val="004F6C84"/>
    <w:rsid w:val="004F70FB"/>
    <w:rsid w:val="00501CA5"/>
    <w:rsid w:val="005024BE"/>
    <w:rsid w:val="005040CD"/>
    <w:rsid w:val="005049BA"/>
    <w:rsid w:val="00504F07"/>
    <w:rsid w:val="00505229"/>
    <w:rsid w:val="00506160"/>
    <w:rsid w:val="00506173"/>
    <w:rsid w:val="00506349"/>
    <w:rsid w:val="00506980"/>
    <w:rsid w:val="005069BF"/>
    <w:rsid w:val="00506A8B"/>
    <w:rsid w:val="00506C70"/>
    <w:rsid w:val="00507F98"/>
    <w:rsid w:val="005108A3"/>
    <w:rsid w:val="00510F6E"/>
    <w:rsid w:val="005110E2"/>
    <w:rsid w:val="00511422"/>
    <w:rsid w:val="005118AE"/>
    <w:rsid w:val="00511A3E"/>
    <w:rsid w:val="00511C09"/>
    <w:rsid w:val="005122A9"/>
    <w:rsid w:val="00512343"/>
    <w:rsid w:val="005136D5"/>
    <w:rsid w:val="00514181"/>
    <w:rsid w:val="0051536F"/>
    <w:rsid w:val="0051587A"/>
    <w:rsid w:val="005158FA"/>
    <w:rsid w:val="005169AD"/>
    <w:rsid w:val="005170DE"/>
    <w:rsid w:val="005177D3"/>
    <w:rsid w:val="005208B9"/>
    <w:rsid w:val="00520C2E"/>
    <w:rsid w:val="00520D08"/>
    <w:rsid w:val="00520E99"/>
    <w:rsid w:val="00521E9F"/>
    <w:rsid w:val="00521F9D"/>
    <w:rsid w:val="005221F0"/>
    <w:rsid w:val="005236D0"/>
    <w:rsid w:val="0052465D"/>
    <w:rsid w:val="00524807"/>
    <w:rsid w:val="0052496C"/>
    <w:rsid w:val="005252FE"/>
    <w:rsid w:val="00525BB4"/>
    <w:rsid w:val="00525FF9"/>
    <w:rsid w:val="00526789"/>
    <w:rsid w:val="00526F59"/>
    <w:rsid w:val="00526F8A"/>
    <w:rsid w:val="00527E5C"/>
    <w:rsid w:val="00532833"/>
    <w:rsid w:val="00532C41"/>
    <w:rsid w:val="00532D3F"/>
    <w:rsid w:val="00532EBE"/>
    <w:rsid w:val="0053386D"/>
    <w:rsid w:val="00533C53"/>
    <w:rsid w:val="00534700"/>
    <w:rsid w:val="005350BB"/>
    <w:rsid w:val="00536D36"/>
    <w:rsid w:val="0053791F"/>
    <w:rsid w:val="00540366"/>
    <w:rsid w:val="00540C1F"/>
    <w:rsid w:val="0054133F"/>
    <w:rsid w:val="0054135B"/>
    <w:rsid w:val="00541EC9"/>
    <w:rsid w:val="00541F15"/>
    <w:rsid w:val="0054275F"/>
    <w:rsid w:val="0054448A"/>
    <w:rsid w:val="005445F4"/>
    <w:rsid w:val="00545EF5"/>
    <w:rsid w:val="0054747D"/>
    <w:rsid w:val="00547538"/>
    <w:rsid w:val="00550846"/>
    <w:rsid w:val="005526E7"/>
    <w:rsid w:val="00553BFA"/>
    <w:rsid w:val="00554D05"/>
    <w:rsid w:val="00555897"/>
    <w:rsid w:val="00555987"/>
    <w:rsid w:val="00556148"/>
    <w:rsid w:val="00556F8B"/>
    <w:rsid w:val="0055708A"/>
    <w:rsid w:val="005602E0"/>
    <w:rsid w:val="0056077E"/>
    <w:rsid w:val="00560EDA"/>
    <w:rsid w:val="005626DE"/>
    <w:rsid w:val="005629EE"/>
    <w:rsid w:val="00563286"/>
    <w:rsid w:val="005648FA"/>
    <w:rsid w:val="00564B56"/>
    <w:rsid w:val="00564BA2"/>
    <w:rsid w:val="00564D50"/>
    <w:rsid w:val="005653E9"/>
    <w:rsid w:val="005657FC"/>
    <w:rsid w:val="00566550"/>
    <w:rsid w:val="00567346"/>
    <w:rsid w:val="00570B4E"/>
    <w:rsid w:val="00570E09"/>
    <w:rsid w:val="00571691"/>
    <w:rsid w:val="00571F0C"/>
    <w:rsid w:val="0057371B"/>
    <w:rsid w:val="00573F4F"/>
    <w:rsid w:val="00574219"/>
    <w:rsid w:val="00574A09"/>
    <w:rsid w:val="005759EA"/>
    <w:rsid w:val="00575EB8"/>
    <w:rsid w:val="0057602F"/>
    <w:rsid w:val="00576178"/>
    <w:rsid w:val="0058022A"/>
    <w:rsid w:val="005808D7"/>
    <w:rsid w:val="00580A1C"/>
    <w:rsid w:val="00581117"/>
    <w:rsid w:val="00581EDC"/>
    <w:rsid w:val="00582A9B"/>
    <w:rsid w:val="005832AB"/>
    <w:rsid w:val="005842AE"/>
    <w:rsid w:val="0058437C"/>
    <w:rsid w:val="00584763"/>
    <w:rsid w:val="005868CF"/>
    <w:rsid w:val="00586AB9"/>
    <w:rsid w:val="0058731B"/>
    <w:rsid w:val="00591257"/>
    <w:rsid w:val="00591E30"/>
    <w:rsid w:val="005935F4"/>
    <w:rsid w:val="00593771"/>
    <w:rsid w:val="00593C78"/>
    <w:rsid w:val="00593E0A"/>
    <w:rsid w:val="00594223"/>
    <w:rsid w:val="00594D6B"/>
    <w:rsid w:val="00595349"/>
    <w:rsid w:val="00595614"/>
    <w:rsid w:val="00595F72"/>
    <w:rsid w:val="00596372"/>
    <w:rsid w:val="00596755"/>
    <w:rsid w:val="005974F8"/>
    <w:rsid w:val="0059796B"/>
    <w:rsid w:val="005A07C5"/>
    <w:rsid w:val="005A1386"/>
    <w:rsid w:val="005A138F"/>
    <w:rsid w:val="005A167F"/>
    <w:rsid w:val="005A346E"/>
    <w:rsid w:val="005A60C7"/>
    <w:rsid w:val="005A70D0"/>
    <w:rsid w:val="005A73CF"/>
    <w:rsid w:val="005B1C4A"/>
    <w:rsid w:val="005B2213"/>
    <w:rsid w:val="005B2E46"/>
    <w:rsid w:val="005B393A"/>
    <w:rsid w:val="005B3F6F"/>
    <w:rsid w:val="005B43D5"/>
    <w:rsid w:val="005B6A2D"/>
    <w:rsid w:val="005B6CE6"/>
    <w:rsid w:val="005B798B"/>
    <w:rsid w:val="005C1FAE"/>
    <w:rsid w:val="005C2E9F"/>
    <w:rsid w:val="005C39E8"/>
    <w:rsid w:val="005C3BB2"/>
    <w:rsid w:val="005C4EBA"/>
    <w:rsid w:val="005C52EA"/>
    <w:rsid w:val="005C5660"/>
    <w:rsid w:val="005C6130"/>
    <w:rsid w:val="005C623D"/>
    <w:rsid w:val="005C72E3"/>
    <w:rsid w:val="005C7E2F"/>
    <w:rsid w:val="005D0386"/>
    <w:rsid w:val="005D04A5"/>
    <w:rsid w:val="005D0F60"/>
    <w:rsid w:val="005D1B87"/>
    <w:rsid w:val="005D232E"/>
    <w:rsid w:val="005D2531"/>
    <w:rsid w:val="005D3197"/>
    <w:rsid w:val="005D3B0B"/>
    <w:rsid w:val="005D3DC2"/>
    <w:rsid w:val="005D4549"/>
    <w:rsid w:val="005D4B68"/>
    <w:rsid w:val="005D563B"/>
    <w:rsid w:val="005D6C60"/>
    <w:rsid w:val="005D74C9"/>
    <w:rsid w:val="005D7F5C"/>
    <w:rsid w:val="005D7FEB"/>
    <w:rsid w:val="005E05CE"/>
    <w:rsid w:val="005E11C1"/>
    <w:rsid w:val="005E1E74"/>
    <w:rsid w:val="005E2287"/>
    <w:rsid w:val="005E2563"/>
    <w:rsid w:val="005E2BD2"/>
    <w:rsid w:val="005E3170"/>
    <w:rsid w:val="005E394C"/>
    <w:rsid w:val="005E42BF"/>
    <w:rsid w:val="005E4E70"/>
    <w:rsid w:val="005E502E"/>
    <w:rsid w:val="005E65BB"/>
    <w:rsid w:val="005E73EF"/>
    <w:rsid w:val="005F017B"/>
    <w:rsid w:val="005F0DA0"/>
    <w:rsid w:val="005F1B11"/>
    <w:rsid w:val="005F2767"/>
    <w:rsid w:val="005F3998"/>
    <w:rsid w:val="005F4914"/>
    <w:rsid w:val="005F4BA5"/>
    <w:rsid w:val="005F5493"/>
    <w:rsid w:val="005F62B7"/>
    <w:rsid w:val="005F6869"/>
    <w:rsid w:val="005F6BB9"/>
    <w:rsid w:val="005F6F79"/>
    <w:rsid w:val="005F782F"/>
    <w:rsid w:val="005F7F02"/>
    <w:rsid w:val="00600171"/>
    <w:rsid w:val="00602584"/>
    <w:rsid w:val="00603119"/>
    <w:rsid w:val="00603148"/>
    <w:rsid w:val="0060327E"/>
    <w:rsid w:val="0060390B"/>
    <w:rsid w:val="00603977"/>
    <w:rsid w:val="0060435D"/>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4BF8"/>
    <w:rsid w:val="00615632"/>
    <w:rsid w:val="00615752"/>
    <w:rsid w:val="00615ADA"/>
    <w:rsid w:val="006173B2"/>
    <w:rsid w:val="0061776E"/>
    <w:rsid w:val="006210D4"/>
    <w:rsid w:val="00621AA6"/>
    <w:rsid w:val="00621ECF"/>
    <w:rsid w:val="006221CD"/>
    <w:rsid w:val="00622E94"/>
    <w:rsid w:val="0062326B"/>
    <w:rsid w:val="00623CED"/>
    <w:rsid w:val="00623F32"/>
    <w:rsid w:val="006244E6"/>
    <w:rsid w:val="00624E33"/>
    <w:rsid w:val="0062581F"/>
    <w:rsid w:val="00625891"/>
    <w:rsid w:val="00625A49"/>
    <w:rsid w:val="006266A9"/>
    <w:rsid w:val="0062760C"/>
    <w:rsid w:val="00627DE5"/>
    <w:rsid w:val="00630426"/>
    <w:rsid w:val="006309EE"/>
    <w:rsid w:val="006316C1"/>
    <w:rsid w:val="00631ED4"/>
    <w:rsid w:val="00633BC7"/>
    <w:rsid w:val="00634104"/>
    <w:rsid w:val="0063415C"/>
    <w:rsid w:val="006342F6"/>
    <w:rsid w:val="006356AE"/>
    <w:rsid w:val="00635769"/>
    <w:rsid w:val="00635AC7"/>
    <w:rsid w:val="00635E9C"/>
    <w:rsid w:val="006360C2"/>
    <w:rsid w:val="00637AC0"/>
    <w:rsid w:val="00637B41"/>
    <w:rsid w:val="00637F1F"/>
    <w:rsid w:val="00640506"/>
    <w:rsid w:val="00640B24"/>
    <w:rsid w:val="006414EE"/>
    <w:rsid w:val="00641A7F"/>
    <w:rsid w:val="0064202A"/>
    <w:rsid w:val="00642524"/>
    <w:rsid w:val="00642AEE"/>
    <w:rsid w:val="00642D0A"/>
    <w:rsid w:val="0064381B"/>
    <w:rsid w:val="00643AF4"/>
    <w:rsid w:val="006450D1"/>
    <w:rsid w:val="0064599D"/>
    <w:rsid w:val="00645F27"/>
    <w:rsid w:val="0064630E"/>
    <w:rsid w:val="00646FE1"/>
    <w:rsid w:val="00647075"/>
    <w:rsid w:val="006501C8"/>
    <w:rsid w:val="00652FB2"/>
    <w:rsid w:val="00653954"/>
    <w:rsid w:val="0065436A"/>
    <w:rsid w:val="00654EFD"/>
    <w:rsid w:val="00654F8C"/>
    <w:rsid w:val="0065581D"/>
    <w:rsid w:val="00655C2F"/>
    <w:rsid w:val="00656ED0"/>
    <w:rsid w:val="00660403"/>
    <w:rsid w:val="00660E5E"/>
    <w:rsid w:val="00661140"/>
    <w:rsid w:val="00663108"/>
    <w:rsid w:val="00663147"/>
    <w:rsid w:val="00664120"/>
    <w:rsid w:val="006641CA"/>
    <w:rsid w:val="00664608"/>
    <w:rsid w:val="006673F2"/>
    <w:rsid w:val="006676F1"/>
    <w:rsid w:val="00667860"/>
    <w:rsid w:val="00670A7A"/>
    <w:rsid w:val="006710DD"/>
    <w:rsid w:val="00671111"/>
    <w:rsid w:val="00672B23"/>
    <w:rsid w:val="00673200"/>
    <w:rsid w:val="00673572"/>
    <w:rsid w:val="0067448E"/>
    <w:rsid w:val="0067459A"/>
    <w:rsid w:val="0067501E"/>
    <w:rsid w:val="006773D2"/>
    <w:rsid w:val="006800EF"/>
    <w:rsid w:val="00680581"/>
    <w:rsid w:val="0068165C"/>
    <w:rsid w:val="00681A41"/>
    <w:rsid w:val="00681B04"/>
    <w:rsid w:val="00681C7A"/>
    <w:rsid w:val="00682023"/>
    <w:rsid w:val="006821B2"/>
    <w:rsid w:val="006838C0"/>
    <w:rsid w:val="006843A9"/>
    <w:rsid w:val="00684506"/>
    <w:rsid w:val="00684AFE"/>
    <w:rsid w:val="006850B2"/>
    <w:rsid w:val="00685901"/>
    <w:rsid w:val="00685A5B"/>
    <w:rsid w:val="00685BB9"/>
    <w:rsid w:val="00687B7A"/>
    <w:rsid w:val="00690127"/>
    <w:rsid w:val="006914A2"/>
    <w:rsid w:val="00691BFF"/>
    <w:rsid w:val="00693F1A"/>
    <w:rsid w:val="00693F3F"/>
    <w:rsid w:val="006953C1"/>
    <w:rsid w:val="00696202"/>
    <w:rsid w:val="00696EB2"/>
    <w:rsid w:val="00697326"/>
    <w:rsid w:val="006A02DC"/>
    <w:rsid w:val="006A0AFE"/>
    <w:rsid w:val="006A0FED"/>
    <w:rsid w:val="006A1181"/>
    <w:rsid w:val="006A16E9"/>
    <w:rsid w:val="006A1804"/>
    <w:rsid w:val="006A19E6"/>
    <w:rsid w:val="006A2344"/>
    <w:rsid w:val="006A4D1B"/>
    <w:rsid w:val="006A5450"/>
    <w:rsid w:val="006A5825"/>
    <w:rsid w:val="006A65B6"/>
    <w:rsid w:val="006A68E2"/>
    <w:rsid w:val="006B0199"/>
    <w:rsid w:val="006B03BC"/>
    <w:rsid w:val="006B0A32"/>
    <w:rsid w:val="006B0BD8"/>
    <w:rsid w:val="006B0E10"/>
    <w:rsid w:val="006B1FA8"/>
    <w:rsid w:val="006B214E"/>
    <w:rsid w:val="006B2850"/>
    <w:rsid w:val="006B3C76"/>
    <w:rsid w:val="006B4557"/>
    <w:rsid w:val="006B5797"/>
    <w:rsid w:val="006B5DA9"/>
    <w:rsid w:val="006B5F80"/>
    <w:rsid w:val="006B7197"/>
    <w:rsid w:val="006B7D43"/>
    <w:rsid w:val="006B7E5D"/>
    <w:rsid w:val="006C020D"/>
    <w:rsid w:val="006C0238"/>
    <w:rsid w:val="006C0251"/>
    <w:rsid w:val="006C140B"/>
    <w:rsid w:val="006C1CC2"/>
    <w:rsid w:val="006C202F"/>
    <w:rsid w:val="006C2B9A"/>
    <w:rsid w:val="006C39BB"/>
    <w:rsid w:val="006C4502"/>
    <w:rsid w:val="006C55C9"/>
    <w:rsid w:val="006C6114"/>
    <w:rsid w:val="006C6145"/>
    <w:rsid w:val="006C7571"/>
    <w:rsid w:val="006C7805"/>
    <w:rsid w:val="006C7E2E"/>
    <w:rsid w:val="006D17FC"/>
    <w:rsid w:val="006D2288"/>
    <w:rsid w:val="006D4234"/>
    <w:rsid w:val="006D4464"/>
    <w:rsid w:val="006D5620"/>
    <w:rsid w:val="006D5E91"/>
    <w:rsid w:val="006D63C2"/>
    <w:rsid w:val="006D7A8D"/>
    <w:rsid w:val="006D7BDD"/>
    <w:rsid w:val="006D7DF9"/>
    <w:rsid w:val="006E0860"/>
    <w:rsid w:val="006E14E6"/>
    <w:rsid w:val="006E15DD"/>
    <w:rsid w:val="006E1AEE"/>
    <w:rsid w:val="006E2F52"/>
    <w:rsid w:val="006E32A9"/>
    <w:rsid w:val="006E35FD"/>
    <w:rsid w:val="006E3B9C"/>
    <w:rsid w:val="006E41E4"/>
    <w:rsid w:val="006E51A2"/>
    <w:rsid w:val="006E7E80"/>
    <w:rsid w:val="006E7FC9"/>
    <w:rsid w:val="006F0279"/>
    <w:rsid w:val="006F04E0"/>
    <w:rsid w:val="006F0DE2"/>
    <w:rsid w:val="006F11BD"/>
    <w:rsid w:val="006F225B"/>
    <w:rsid w:val="006F25B4"/>
    <w:rsid w:val="006F32C7"/>
    <w:rsid w:val="006F3495"/>
    <w:rsid w:val="006F3797"/>
    <w:rsid w:val="006F3898"/>
    <w:rsid w:val="006F3972"/>
    <w:rsid w:val="006F417D"/>
    <w:rsid w:val="006F57C5"/>
    <w:rsid w:val="006F5C83"/>
    <w:rsid w:val="006F67CC"/>
    <w:rsid w:val="006F6B89"/>
    <w:rsid w:val="006F7B22"/>
    <w:rsid w:val="006F7E7E"/>
    <w:rsid w:val="00700EAD"/>
    <w:rsid w:val="00701989"/>
    <w:rsid w:val="00701B3C"/>
    <w:rsid w:val="00701C2D"/>
    <w:rsid w:val="00702162"/>
    <w:rsid w:val="00702DC0"/>
    <w:rsid w:val="00703930"/>
    <w:rsid w:val="007053C8"/>
    <w:rsid w:val="00705627"/>
    <w:rsid w:val="007059F8"/>
    <w:rsid w:val="0070602B"/>
    <w:rsid w:val="0070610E"/>
    <w:rsid w:val="00707759"/>
    <w:rsid w:val="00707998"/>
    <w:rsid w:val="00710081"/>
    <w:rsid w:val="007101A2"/>
    <w:rsid w:val="00710B0D"/>
    <w:rsid w:val="0071285D"/>
    <w:rsid w:val="00713741"/>
    <w:rsid w:val="00713B4B"/>
    <w:rsid w:val="00713CB5"/>
    <w:rsid w:val="00714E3F"/>
    <w:rsid w:val="0071558B"/>
    <w:rsid w:val="0071592F"/>
    <w:rsid w:val="00716867"/>
    <w:rsid w:val="00716FD9"/>
    <w:rsid w:val="007170C3"/>
    <w:rsid w:val="007175C2"/>
    <w:rsid w:val="0071776A"/>
    <w:rsid w:val="00717B10"/>
    <w:rsid w:val="00717B32"/>
    <w:rsid w:val="00717E13"/>
    <w:rsid w:val="0072108A"/>
    <w:rsid w:val="00721189"/>
    <w:rsid w:val="00721D40"/>
    <w:rsid w:val="007221C3"/>
    <w:rsid w:val="007229EE"/>
    <w:rsid w:val="00722F2C"/>
    <w:rsid w:val="007243AA"/>
    <w:rsid w:val="0072468C"/>
    <w:rsid w:val="00724AD5"/>
    <w:rsid w:val="00724D25"/>
    <w:rsid w:val="007254D1"/>
    <w:rsid w:val="00725B32"/>
    <w:rsid w:val="00725B3C"/>
    <w:rsid w:val="00732E76"/>
    <w:rsid w:val="00733D54"/>
    <w:rsid w:val="00734F7D"/>
    <w:rsid w:val="0073527A"/>
    <w:rsid w:val="00736A4F"/>
    <w:rsid w:val="00737753"/>
    <w:rsid w:val="00737768"/>
    <w:rsid w:val="00740CE9"/>
    <w:rsid w:val="007428E3"/>
    <w:rsid w:val="0074394E"/>
    <w:rsid w:val="0074422D"/>
    <w:rsid w:val="00744798"/>
    <w:rsid w:val="007449B7"/>
    <w:rsid w:val="00744E89"/>
    <w:rsid w:val="007459BB"/>
    <w:rsid w:val="00745FAA"/>
    <w:rsid w:val="007461FF"/>
    <w:rsid w:val="007507CF"/>
    <w:rsid w:val="00750830"/>
    <w:rsid w:val="00750D0A"/>
    <w:rsid w:val="00750DF7"/>
    <w:rsid w:val="00751D93"/>
    <w:rsid w:val="00751F5B"/>
    <w:rsid w:val="00752300"/>
    <w:rsid w:val="00753693"/>
    <w:rsid w:val="0075375D"/>
    <w:rsid w:val="00753BF5"/>
    <w:rsid w:val="007546F8"/>
    <w:rsid w:val="0075579B"/>
    <w:rsid w:val="00755BAB"/>
    <w:rsid w:val="007561E2"/>
    <w:rsid w:val="00756865"/>
    <w:rsid w:val="0075692B"/>
    <w:rsid w:val="007574FD"/>
    <w:rsid w:val="00757772"/>
    <w:rsid w:val="0076080E"/>
    <w:rsid w:val="00760B60"/>
    <w:rsid w:val="00760F13"/>
    <w:rsid w:val="00762206"/>
    <w:rsid w:val="007637B9"/>
    <w:rsid w:val="0076411D"/>
    <w:rsid w:val="00764B49"/>
    <w:rsid w:val="00764D01"/>
    <w:rsid w:val="007652DA"/>
    <w:rsid w:val="007653A4"/>
    <w:rsid w:val="007655E6"/>
    <w:rsid w:val="007658B6"/>
    <w:rsid w:val="007662D9"/>
    <w:rsid w:val="00766D9A"/>
    <w:rsid w:val="007670F8"/>
    <w:rsid w:val="007671D4"/>
    <w:rsid w:val="00770A85"/>
    <w:rsid w:val="007717D9"/>
    <w:rsid w:val="00771FF0"/>
    <w:rsid w:val="00773DC9"/>
    <w:rsid w:val="0077419E"/>
    <w:rsid w:val="007744E5"/>
    <w:rsid w:val="0077572E"/>
    <w:rsid w:val="007757EE"/>
    <w:rsid w:val="00775F73"/>
    <w:rsid w:val="00775FD6"/>
    <w:rsid w:val="00776A21"/>
    <w:rsid w:val="00777BE4"/>
    <w:rsid w:val="0078031B"/>
    <w:rsid w:val="00780F1A"/>
    <w:rsid w:val="00781E8B"/>
    <w:rsid w:val="007823ED"/>
    <w:rsid w:val="00782DA1"/>
    <w:rsid w:val="007837B5"/>
    <w:rsid w:val="00784F44"/>
    <w:rsid w:val="00785E0F"/>
    <w:rsid w:val="00785E4B"/>
    <w:rsid w:val="00786672"/>
    <w:rsid w:val="007866A8"/>
    <w:rsid w:val="00787018"/>
    <w:rsid w:val="007872CF"/>
    <w:rsid w:val="00790341"/>
    <w:rsid w:val="0079122C"/>
    <w:rsid w:val="007916DE"/>
    <w:rsid w:val="00791B24"/>
    <w:rsid w:val="0079201C"/>
    <w:rsid w:val="00792E2B"/>
    <w:rsid w:val="0079307F"/>
    <w:rsid w:val="007930E1"/>
    <w:rsid w:val="0079394D"/>
    <w:rsid w:val="007940C5"/>
    <w:rsid w:val="00794124"/>
    <w:rsid w:val="007941DE"/>
    <w:rsid w:val="007941EA"/>
    <w:rsid w:val="007947C4"/>
    <w:rsid w:val="00795286"/>
    <w:rsid w:val="00795CE1"/>
    <w:rsid w:val="0079612F"/>
    <w:rsid w:val="00797CFC"/>
    <w:rsid w:val="007A0203"/>
    <w:rsid w:val="007A0646"/>
    <w:rsid w:val="007A06AC"/>
    <w:rsid w:val="007A0B53"/>
    <w:rsid w:val="007A0EAB"/>
    <w:rsid w:val="007A143F"/>
    <w:rsid w:val="007A1D6E"/>
    <w:rsid w:val="007A262D"/>
    <w:rsid w:val="007A4636"/>
    <w:rsid w:val="007A4DAF"/>
    <w:rsid w:val="007A50DC"/>
    <w:rsid w:val="007A5574"/>
    <w:rsid w:val="007A571C"/>
    <w:rsid w:val="007A6A00"/>
    <w:rsid w:val="007A766B"/>
    <w:rsid w:val="007A7AEF"/>
    <w:rsid w:val="007A7C70"/>
    <w:rsid w:val="007B1014"/>
    <w:rsid w:val="007B103F"/>
    <w:rsid w:val="007B1484"/>
    <w:rsid w:val="007B15DD"/>
    <w:rsid w:val="007B1A10"/>
    <w:rsid w:val="007B1BD5"/>
    <w:rsid w:val="007B31AB"/>
    <w:rsid w:val="007B3268"/>
    <w:rsid w:val="007B42D3"/>
    <w:rsid w:val="007B439C"/>
    <w:rsid w:val="007B46D9"/>
    <w:rsid w:val="007B51B5"/>
    <w:rsid w:val="007B5E41"/>
    <w:rsid w:val="007B61B8"/>
    <w:rsid w:val="007B6309"/>
    <w:rsid w:val="007B6659"/>
    <w:rsid w:val="007B6B26"/>
    <w:rsid w:val="007B6C39"/>
    <w:rsid w:val="007B7007"/>
    <w:rsid w:val="007B70C6"/>
    <w:rsid w:val="007B76AB"/>
    <w:rsid w:val="007B7DBD"/>
    <w:rsid w:val="007C040C"/>
    <w:rsid w:val="007C04A1"/>
    <w:rsid w:val="007C07FB"/>
    <w:rsid w:val="007C088C"/>
    <w:rsid w:val="007C31C8"/>
    <w:rsid w:val="007C45D3"/>
    <w:rsid w:val="007C4836"/>
    <w:rsid w:val="007C5808"/>
    <w:rsid w:val="007C597B"/>
    <w:rsid w:val="007C5F88"/>
    <w:rsid w:val="007C7342"/>
    <w:rsid w:val="007C760C"/>
    <w:rsid w:val="007D0179"/>
    <w:rsid w:val="007D0289"/>
    <w:rsid w:val="007D08FD"/>
    <w:rsid w:val="007D0A33"/>
    <w:rsid w:val="007D1584"/>
    <w:rsid w:val="007D1B8B"/>
    <w:rsid w:val="007D1F38"/>
    <w:rsid w:val="007D2044"/>
    <w:rsid w:val="007D2736"/>
    <w:rsid w:val="007D35C1"/>
    <w:rsid w:val="007D40FE"/>
    <w:rsid w:val="007D43AC"/>
    <w:rsid w:val="007D4C54"/>
    <w:rsid w:val="007D4F33"/>
    <w:rsid w:val="007D554B"/>
    <w:rsid w:val="007D5715"/>
    <w:rsid w:val="007D65C7"/>
    <w:rsid w:val="007D6FBB"/>
    <w:rsid w:val="007D74D2"/>
    <w:rsid w:val="007D79B5"/>
    <w:rsid w:val="007E2334"/>
    <w:rsid w:val="007E23CE"/>
    <w:rsid w:val="007E2CE7"/>
    <w:rsid w:val="007E2E3E"/>
    <w:rsid w:val="007E3BE8"/>
    <w:rsid w:val="007E43D0"/>
    <w:rsid w:val="007E47CF"/>
    <w:rsid w:val="007E4C1E"/>
    <w:rsid w:val="007E4F00"/>
    <w:rsid w:val="007E51CF"/>
    <w:rsid w:val="007E54F8"/>
    <w:rsid w:val="007E5987"/>
    <w:rsid w:val="007E5BD8"/>
    <w:rsid w:val="007E6194"/>
    <w:rsid w:val="007E6C0B"/>
    <w:rsid w:val="007E71A6"/>
    <w:rsid w:val="007E7A49"/>
    <w:rsid w:val="007E7BF9"/>
    <w:rsid w:val="007F02BC"/>
    <w:rsid w:val="007F08C8"/>
    <w:rsid w:val="007F1774"/>
    <w:rsid w:val="007F1D17"/>
    <w:rsid w:val="007F20D7"/>
    <w:rsid w:val="007F217A"/>
    <w:rsid w:val="007F2E65"/>
    <w:rsid w:val="007F43BA"/>
    <w:rsid w:val="007F45D1"/>
    <w:rsid w:val="007F4619"/>
    <w:rsid w:val="007F55EE"/>
    <w:rsid w:val="007F5864"/>
    <w:rsid w:val="007F64BE"/>
    <w:rsid w:val="007F6DC3"/>
    <w:rsid w:val="008006B4"/>
    <w:rsid w:val="008011E1"/>
    <w:rsid w:val="008015B6"/>
    <w:rsid w:val="00801D92"/>
    <w:rsid w:val="008028CB"/>
    <w:rsid w:val="00802ED6"/>
    <w:rsid w:val="008035DE"/>
    <w:rsid w:val="00803FD4"/>
    <w:rsid w:val="0080481C"/>
    <w:rsid w:val="00804C54"/>
    <w:rsid w:val="008056DD"/>
    <w:rsid w:val="008059B4"/>
    <w:rsid w:val="008101EC"/>
    <w:rsid w:val="0081031B"/>
    <w:rsid w:val="0081049C"/>
    <w:rsid w:val="00810D50"/>
    <w:rsid w:val="0081104C"/>
    <w:rsid w:val="00811D60"/>
    <w:rsid w:val="008121F2"/>
    <w:rsid w:val="00812D16"/>
    <w:rsid w:val="0081336F"/>
    <w:rsid w:val="00815DFC"/>
    <w:rsid w:val="008169D2"/>
    <w:rsid w:val="00816C51"/>
    <w:rsid w:val="0081722A"/>
    <w:rsid w:val="00817542"/>
    <w:rsid w:val="008178EA"/>
    <w:rsid w:val="0082066A"/>
    <w:rsid w:val="008217D1"/>
    <w:rsid w:val="00821865"/>
    <w:rsid w:val="00821B44"/>
    <w:rsid w:val="008225EB"/>
    <w:rsid w:val="00822E7F"/>
    <w:rsid w:val="0082327D"/>
    <w:rsid w:val="00823C12"/>
    <w:rsid w:val="0082433D"/>
    <w:rsid w:val="00824569"/>
    <w:rsid w:val="008246F5"/>
    <w:rsid w:val="00826509"/>
    <w:rsid w:val="00826954"/>
    <w:rsid w:val="008276D3"/>
    <w:rsid w:val="008315D7"/>
    <w:rsid w:val="00831C91"/>
    <w:rsid w:val="0083305B"/>
    <w:rsid w:val="0083354D"/>
    <w:rsid w:val="00833689"/>
    <w:rsid w:val="00833B44"/>
    <w:rsid w:val="00834834"/>
    <w:rsid w:val="0083561B"/>
    <w:rsid w:val="008364F4"/>
    <w:rsid w:val="0083672C"/>
    <w:rsid w:val="00837B48"/>
    <w:rsid w:val="00837D78"/>
    <w:rsid w:val="00840D79"/>
    <w:rsid w:val="00842A21"/>
    <w:rsid w:val="00842F45"/>
    <w:rsid w:val="00843384"/>
    <w:rsid w:val="008438F0"/>
    <w:rsid w:val="0084488B"/>
    <w:rsid w:val="00845BF0"/>
    <w:rsid w:val="00845DAD"/>
    <w:rsid w:val="00846AF4"/>
    <w:rsid w:val="008503E5"/>
    <w:rsid w:val="00851377"/>
    <w:rsid w:val="00851F11"/>
    <w:rsid w:val="00852BF8"/>
    <w:rsid w:val="00852F85"/>
    <w:rsid w:val="00853A4C"/>
    <w:rsid w:val="0085437C"/>
    <w:rsid w:val="00854B2F"/>
    <w:rsid w:val="00854CF2"/>
    <w:rsid w:val="00854EEC"/>
    <w:rsid w:val="008551D8"/>
    <w:rsid w:val="00855481"/>
    <w:rsid w:val="00856354"/>
    <w:rsid w:val="008568E1"/>
    <w:rsid w:val="00856BE9"/>
    <w:rsid w:val="008578F8"/>
    <w:rsid w:val="00860566"/>
    <w:rsid w:val="0086082D"/>
    <w:rsid w:val="0086165C"/>
    <w:rsid w:val="00861B26"/>
    <w:rsid w:val="00862EA1"/>
    <w:rsid w:val="00862EED"/>
    <w:rsid w:val="00863225"/>
    <w:rsid w:val="00863593"/>
    <w:rsid w:val="00863BBF"/>
    <w:rsid w:val="008643FC"/>
    <w:rsid w:val="008649B9"/>
    <w:rsid w:val="00865A21"/>
    <w:rsid w:val="00866323"/>
    <w:rsid w:val="008665FC"/>
    <w:rsid w:val="0086784F"/>
    <w:rsid w:val="00870394"/>
    <w:rsid w:val="0087073B"/>
    <w:rsid w:val="0087147F"/>
    <w:rsid w:val="00873967"/>
    <w:rsid w:val="00873B30"/>
    <w:rsid w:val="008746A9"/>
    <w:rsid w:val="008760F0"/>
    <w:rsid w:val="00876D86"/>
    <w:rsid w:val="008770D4"/>
    <w:rsid w:val="0087726E"/>
    <w:rsid w:val="00877EB2"/>
    <w:rsid w:val="008800E5"/>
    <w:rsid w:val="0088127F"/>
    <w:rsid w:val="008815EF"/>
    <w:rsid w:val="00881CAB"/>
    <w:rsid w:val="00881DF7"/>
    <w:rsid w:val="008844B8"/>
    <w:rsid w:val="00885263"/>
    <w:rsid w:val="00885273"/>
    <w:rsid w:val="00885D98"/>
    <w:rsid w:val="00885F2C"/>
    <w:rsid w:val="00886386"/>
    <w:rsid w:val="0088701C"/>
    <w:rsid w:val="008871D5"/>
    <w:rsid w:val="00887387"/>
    <w:rsid w:val="00887C80"/>
    <w:rsid w:val="00890D49"/>
    <w:rsid w:val="00891E26"/>
    <w:rsid w:val="00892111"/>
    <w:rsid w:val="00892459"/>
    <w:rsid w:val="008929AA"/>
    <w:rsid w:val="00892AA5"/>
    <w:rsid w:val="0089499B"/>
    <w:rsid w:val="00894ACA"/>
    <w:rsid w:val="00894EC5"/>
    <w:rsid w:val="008964F5"/>
    <w:rsid w:val="00896658"/>
    <w:rsid w:val="008967B5"/>
    <w:rsid w:val="008A03AC"/>
    <w:rsid w:val="008A0808"/>
    <w:rsid w:val="008A1008"/>
    <w:rsid w:val="008A345A"/>
    <w:rsid w:val="008A3DB9"/>
    <w:rsid w:val="008A4489"/>
    <w:rsid w:val="008A5FF0"/>
    <w:rsid w:val="008A6741"/>
    <w:rsid w:val="008A6A5C"/>
    <w:rsid w:val="008A7316"/>
    <w:rsid w:val="008A742F"/>
    <w:rsid w:val="008B1454"/>
    <w:rsid w:val="008B1973"/>
    <w:rsid w:val="008B2273"/>
    <w:rsid w:val="008B22B4"/>
    <w:rsid w:val="008B26C8"/>
    <w:rsid w:val="008B4A1C"/>
    <w:rsid w:val="008B500A"/>
    <w:rsid w:val="008B5150"/>
    <w:rsid w:val="008B63AF"/>
    <w:rsid w:val="008C1610"/>
    <w:rsid w:val="008C22C3"/>
    <w:rsid w:val="008C2F1E"/>
    <w:rsid w:val="008C30E5"/>
    <w:rsid w:val="008C3B5B"/>
    <w:rsid w:val="008C409F"/>
    <w:rsid w:val="008C4656"/>
    <w:rsid w:val="008C4EFB"/>
    <w:rsid w:val="008C5879"/>
    <w:rsid w:val="008C602D"/>
    <w:rsid w:val="008C6BCC"/>
    <w:rsid w:val="008C7ADB"/>
    <w:rsid w:val="008D098D"/>
    <w:rsid w:val="008D0AAF"/>
    <w:rsid w:val="008D135A"/>
    <w:rsid w:val="008D2205"/>
    <w:rsid w:val="008D2331"/>
    <w:rsid w:val="008D28B3"/>
    <w:rsid w:val="008D347F"/>
    <w:rsid w:val="008D35AD"/>
    <w:rsid w:val="008D36CD"/>
    <w:rsid w:val="008D3DFC"/>
    <w:rsid w:val="008D4380"/>
    <w:rsid w:val="008D439C"/>
    <w:rsid w:val="008D48D1"/>
    <w:rsid w:val="008D6BE8"/>
    <w:rsid w:val="008D70A5"/>
    <w:rsid w:val="008E07AF"/>
    <w:rsid w:val="008E27E9"/>
    <w:rsid w:val="008E2947"/>
    <w:rsid w:val="008E30D3"/>
    <w:rsid w:val="008E3A0B"/>
    <w:rsid w:val="008E42DE"/>
    <w:rsid w:val="008E5840"/>
    <w:rsid w:val="008E5FDB"/>
    <w:rsid w:val="008F02F4"/>
    <w:rsid w:val="008F2244"/>
    <w:rsid w:val="008F29BC"/>
    <w:rsid w:val="008F2C49"/>
    <w:rsid w:val="008F3368"/>
    <w:rsid w:val="008F36F0"/>
    <w:rsid w:val="008F4D74"/>
    <w:rsid w:val="008F66BC"/>
    <w:rsid w:val="008F74BE"/>
    <w:rsid w:val="008F7BE9"/>
    <w:rsid w:val="008F7CFF"/>
    <w:rsid w:val="008F7ED1"/>
    <w:rsid w:val="00901C8D"/>
    <w:rsid w:val="00902211"/>
    <w:rsid w:val="0090249A"/>
    <w:rsid w:val="009028A6"/>
    <w:rsid w:val="00902D69"/>
    <w:rsid w:val="009033A8"/>
    <w:rsid w:val="00903B9D"/>
    <w:rsid w:val="00904A4D"/>
    <w:rsid w:val="00905643"/>
    <w:rsid w:val="00905D31"/>
    <w:rsid w:val="00905EE9"/>
    <w:rsid w:val="009061B3"/>
    <w:rsid w:val="00906549"/>
    <w:rsid w:val="009065F4"/>
    <w:rsid w:val="00906E73"/>
    <w:rsid w:val="009075A7"/>
    <w:rsid w:val="009076D7"/>
    <w:rsid w:val="0090790B"/>
    <w:rsid w:val="00907D56"/>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56FF"/>
    <w:rsid w:val="00926534"/>
    <w:rsid w:val="00926829"/>
    <w:rsid w:val="00927791"/>
    <w:rsid w:val="00930607"/>
    <w:rsid w:val="00930D0A"/>
    <w:rsid w:val="0093102C"/>
    <w:rsid w:val="009321CC"/>
    <w:rsid w:val="009329BA"/>
    <w:rsid w:val="0093304D"/>
    <w:rsid w:val="00933F51"/>
    <w:rsid w:val="00934ED7"/>
    <w:rsid w:val="0093669F"/>
    <w:rsid w:val="00936762"/>
    <w:rsid w:val="00936939"/>
    <w:rsid w:val="00937501"/>
    <w:rsid w:val="009400D0"/>
    <w:rsid w:val="009401DD"/>
    <w:rsid w:val="0094036F"/>
    <w:rsid w:val="0094053B"/>
    <w:rsid w:val="00941BEE"/>
    <w:rsid w:val="00942040"/>
    <w:rsid w:val="0094228C"/>
    <w:rsid w:val="00942C9F"/>
    <w:rsid w:val="00944276"/>
    <w:rsid w:val="00945537"/>
    <w:rsid w:val="00945631"/>
    <w:rsid w:val="0094716F"/>
    <w:rsid w:val="00947549"/>
    <w:rsid w:val="00947A60"/>
    <w:rsid w:val="00947CF3"/>
    <w:rsid w:val="00950682"/>
    <w:rsid w:val="0095120D"/>
    <w:rsid w:val="00953E07"/>
    <w:rsid w:val="009560CA"/>
    <w:rsid w:val="0095793C"/>
    <w:rsid w:val="00957A63"/>
    <w:rsid w:val="0096111E"/>
    <w:rsid w:val="00961125"/>
    <w:rsid w:val="009612B4"/>
    <w:rsid w:val="00961424"/>
    <w:rsid w:val="009620DF"/>
    <w:rsid w:val="009623D8"/>
    <w:rsid w:val="0096329B"/>
    <w:rsid w:val="00963362"/>
    <w:rsid w:val="00963BD1"/>
    <w:rsid w:val="00963E06"/>
    <w:rsid w:val="00965486"/>
    <w:rsid w:val="00965AD3"/>
    <w:rsid w:val="00965D46"/>
    <w:rsid w:val="00966B1F"/>
    <w:rsid w:val="00966FD3"/>
    <w:rsid w:val="00970735"/>
    <w:rsid w:val="00970A7E"/>
    <w:rsid w:val="0097116E"/>
    <w:rsid w:val="00971231"/>
    <w:rsid w:val="0097239C"/>
    <w:rsid w:val="00972688"/>
    <w:rsid w:val="0097296F"/>
    <w:rsid w:val="00972B0D"/>
    <w:rsid w:val="009732C8"/>
    <w:rsid w:val="00973D4D"/>
    <w:rsid w:val="00974518"/>
    <w:rsid w:val="00977912"/>
    <w:rsid w:val="009807E7"/>
    <w:rsid w:val="00980FE0"/>
    <w:rsid w:val="00984C4A"/>
    <w:rsid w:val="00985847"/>
    <w:rsid w:val="00985F8B"/>
    <w:rsid w:val="0098612B"/>
    <w:rsid w:val="00986B97"/>
    <w:rsid w:val="00987831"/>
    <w:rsid w:val="00990C3B"/>
    <w:rsid w:val="00991CBD"/>
    <w:rsid w:val="009921E6"/>
    <w:rsid w:val="009923D6"/>
    <w:rsid w:val="0099264C"/>
    <w:rsid w:val="009928B7"/>
    <w:rsid w:val="00992D9E"/>
    <w:rsid w:val="0099321A"/>
    <w:rsid w:val="00993510"/>
    <w:rsid w:val="0099381E"/>
    <w:rsid w:val="009947E8"/>
    <w:rsid w:val="00994D5A"/>
    <w:rsid w:val="00995FDE"/>
    <w:rsid w:val="009960B7"/>
    <w:rsid w:val="00996F08"/>
    <w:rsid w:val="009972FE"/>
    <w:rsid w:val="009A0A6E"/>
    <w:rsid w:val="009A33C9"/>
    <w:rsid w:val="009A4732"/>
    <w:rsid w:val="009A5871"/>
    <w:rsid w:val="009A5A62"/>
    <w:rsid w:val="009B184F"/>
    <w:rsid w:val="009B18BE"/>
    <w:rsid w:val="009B1BDB"/>
    <w:rsid w:val="009B210D"/>
    <w:rsid w:val="009B32E6"/>
    <w:rsid w:val="009B36EA"/>
    <w:rsid w:val="009B3D0A"/>
    <w:rsid w:val="009B536C"/>
    <w:rsid w:val="009B5C19"/>
    <w:rsid w:val="009B6496"/>
    <w:rsid w:val="009B7476"/>
    <w:rsid w:val="009B770E"/>
    <w:rsid w:val="009B786F"/>
    <w:rsid w:val="009B7BD2"/>
    <w:rsid w:val="009B7CC4"/>
    <w:rsid w:val="009C01DA"/>
    <w:rsid w:val="009C108C"/>
    <w:rsid w:val="009C1528"/>
    <w:rsid w:val="009C1AD2"/>
    <w:rsid w:val="009C1F62"/>
    <w:rsid w:val="009C20CC"/>
    <w:rsid w:val="009C2BDF"/>
    <w:rsid w:val="009C3037"/>
    <w:rsid w:val="009C3257"/>
    <w:rsid w:val="009C3558"/>
    <w:rsid w:val="009C4221"/>
    <w:rsid w:val="009C4D60"/>
    <w:rsid w:val="009C5403"/>
    <w:rsid w:val="009C562E"/>
    <w:rsid w:val="009C56ED"/>
    <w:rsid w:val="009C5BC9"/>
    <w:rsid w:val="009C5C3C"/>
    <w:rsid w:val="009C5E44"/>
    <w:rsid w:val="009C5FD5"/>
    <w:rsid w:val="009C677A"/>
    <w:rsid w:val="009C7531"/>
    <w:rsid w:val="009C78C2"/>
    <w:rsid w:val="009C7A10"/>
    <w:rsid w:val="009C7EFD"/>
    <w:rsid w:val="009D0C1B"/>
    <w:rsid w:val="009D1B02"/>
    <w:rsid w:val="009D220C"/>
    <w:rsid w:val="009D221F"/>
    <w:rsid w:val="009D232C"/>
    <w:rsid w:val="009D233B"/>
    <w:rsid w:val="009D3D6F"/>
    <w:rsid w:val="009D5294"/>
    <w:rsid w:val="009D558F"/>
    <w:rsid w:val="009D6788"/>
    <w:rsid w:val="009E09E0"/>
    <w:rsid w:val="009E09F0"/>
    <w:rsid w:val="009E19E8"/>
    <w:rsid w:val="009E308C"/>
    <w:rsid w:val="009E30E8"/>
    <w:rsid w:val="009E377C"/>
    <w:rsid w:val="009E411C"/>
    <w:rsid w:val="009E458A"/>
    <w:rsid w:val="009E52AD"/>
    <w:rsid w:val="009E5316"/>
    <w:rsid w:val="009E573C"/>
    <w:rsid w:val="009E5D7C"/>
    <w:rsid w:val="009E5DFC"/>
    <w:rsid w:val="009E6446"/>
    <w:rsid w:val="009E65AE"/>
    <w:rsid w:val="009E6617"/>
    <w:rsid w:val="009E6DA7"/>
    <w:rsid w:val="009E7F96"/>
    <w:rsid w:val="009F007C"/>
    <w:rsid w:val="009F0765"/>
    <w:rsid w:val="009F13EE"/>
    <w:rsid w:val="009F1789"/>
    <w:rsid w:val="009F1CE9"/>
    <w:rsid w:val="009F2301"/>
    <w:rsid w:val="009F2E3B"/>
    <w:rsid w:val="009F2E9B"/>
    <w:rsid w:val="009F3121"/>
    <w:rsid w:val="009F36D2"/>
    <w:rsid w:val="009F3B6B"/>
    <w:rsid w:val="009F4504"/>
    <w:rsid w:val="009F502C"/>
    <w:rsid w:val="009F5392"/>
    <w:rsid w:val="009F53BD"/>
    <w:rsid w:val="009F5D6C"/>
    <w:rsid w:val="009F603B"/>
    <w:rsid w:val="009F6317"/>
    <w:rsid w:val="009F6824"/>
    <w:rsid w:val="009F6987"/>
    <w:rsid w:val="009F720F"/>
    <w:rsid w:val="009F733E"/>
    <w:rsid w:val="009F7FED"/>
    <w:rsid w:val="00A010E7"/>
    <w:rsid w:val="00A01A17"/>
    <w:rsid w:val="00A01A60"/>
    <w:rsid w:val="00A027EA"/>
    <w:rsid w:val="00A034A9"/>
    <w:rsid w:val="00A0365C"/>
    <w:rsid w:val="00A03E71"/>
    <w:rsid w:val="00A047B2"/>
    <w:rsid w:val="00A053C6"/>
    <w:rsid w:val="00A05C01"/>
    <w:rsid w:val="00A06ACD"/>
    <w:rsid w:val="00A06E6E"/>
    <w:rsid w:val="00A073F8"/>
    <w:rsid w:val="00A07648"/>
    <w:rsid w:val="00A076F9"/>
    <w:rsid w:val="00A07997"/>
    <w:rsid w:val="00A07999"/>
    <w:rsid w:val="00A07F87"/>
    <w:rsid w:val="00A11E2A"/>
    <w:rsid w:val="00A11F65"/>
    <w:rsid w:val="00A12D26"/>
    <w:rsid w:val="00A12DD5"/>
    <w:rsid w:val="00A13659"/>
    <w:rsid w:val="00A13F40"/>
    <w:rsid w:val="00A14435"/>
    <w:rsid w:val="00A14899"/>
    <w:rsid w:val="00A149EB"/>
    <w:rsid w:val="00A14C40"/>
    <w:rsid w:val="00A1544D"/>
    <w:rsid w:val="00A1637F"/>
    <w:rsid w:val="00A16519"/>
    <w:rsid w:val="00A16AE3"/>
    <w:rsid w:val="00A17111"/>
    <w:rsid w:val="00A2045D"/>
    <w:rsid w:val="00A206ED"/>
    <w:rsid w:val="00A20806"/>
    <w:rsid w:val="00A20C7F"/>
    <w:rsid w:val="00A210DA"/>
    <w:rsid w:val="00A21D41"/>
    <w:rsid w:val="00A22C8F"/>
    <w:rsid w:val="00A22DBA"/>
    <w:rsid w:val="00A2329D"/>
    <w:rsid w:val="00A2446A"/>
    <w:rsid w:val="00A2490E"/>
    <w:rsid w:val="00A24FFA"/>
    <w:rsid w:val="00A25442"/>
    <w:rsid w:val="00A25BFF"/>
    <w:rsid w:val="00A26648"/>
    <w:rsid w:val="00A268C5"/>
    <w:rsid w:val="00A26933"/>
    <w:rsid w:val="00A26F79"/>
    <w:rsid w:val="00A27020"/>
    <w:rsid w:val="00A27522"/>
    <w:rsid w:val="00A3136F"/>
    <w:rsid w:val="00A317F5"/>
    <w:rsid w:val="00A33F85"/>
    <w:rsid w:val="00A34D0C"/>
    <w:rsid w:val="00A34D76"/>
    <w:rsid w:val="00A365D0"/>
    <w:rsid w:val="00A36892"/>
    <w:rsid w:val="00A36ADE"/>
    <w:rsid w:val="00A402B8"/>
    <w:rsid w:val="00A4043E"/>
    <w:rsid w:val="00A40B1F"/>
    <w:rsid w:val="00A40E11"/>
    <w:rsid w:val="00A41E40"/>
    <w:rsid w:val="00A42656"/>
    <w:rsid w:val="00A4266B"/>
    <w:rsid w:val="00A437D9"/>
    <w:rsid w:val="00A43B9B"/>
    <w:rsid w:val="00A43C16"/>
    <w:rsid w:val="00A44195"/>
    <w:rsid w:val="00A443A6"/>
    <w:rsid w:val="00A449B1"/>
    <w:rsid w:val="00A459CB"/>
    <w:rsid w:val="00A45A1A"/>
    <w:rsid w:val="00A45C5A"/>
    <w:rsid w:val="00A45E61"/>
    <w:rsid w:val="00A4697B"/>
    <w:rsid w:val="00A4794E"/>
    <w:rsid w:val="00A47F32"/>
    <w:rsid w:val="00A50941"/>
    <w:rsid w:val="00A514D2"/>
    <w:rsid w:val="00A53220"/>
    <w:rsid w:val="00A5341E"/>
    <w:rsid w:val="00A53672"/>
    <w:rsid w:val="00A538E6"/>
    <w:rsid w:val="00A56102"/>
    <w:rsid w:val="00A56800"/>
    <w:rsid w:val="00A56D7E"/>
    <w:rsid w:val="00A57404"/>
    <w:rsid w:val="00A575BD"/>
    <w:rsid w:val="00A600F8"/>
    <w:rsid w:val="00A60EEC"/>
    <w:rsid w:val="00A61074"/>
    <w:rsid w:val="00A63B83"/>
    <w:rsid w:val="00A64DF1"/>
    <w:rsid w:val="00A65BD9"/>
    <w:rsid w:val="00A662B7"/>
    <w:rsid w:val="00A66718"/>
    <w:rsid w:val="00A671EF"/>
    <w:rsid w:val="00A67595"/>
    <w:rsid w:val="00A67D6E"/>
    <w:rsid w:val="00A7005A"/>
    <w:rsid w:val="00A70B31"/>
    <w:rsid w:val="00A71BD3"/>
    <w:rsid w:val="00A7326C"/>
    <w:rsid w:val="00A73A74"/>
    <w:rsid w:val="00A744D1"/>
    <w:rsid w:val="00A759FE"/>
    <w:rsid w:val="00A75FE1"/>
    <w:rsid w:val="00A7647A"/>
    <w:rsid w:val="00A76D67"/>
    <w:rsid w:val="00A7720D"/>
    <w:rsid w:val="00A773B5"/>
    <w:rsid w:val="00A77562"/>
    <w:rsid w:val="00A776B8"/>
    <w:rsid w:val="00A805E1"/>
    <w:rsid w:val="00A8122C"/>
    <w:rsid w:val="00A81E7B"/>
    <w:rsid w:val="00A81EB6"/>
    <w:rsid w:val="00A820C5"/>
    <w:rsid w:val="00A82BCC"/>
    <w:rsid w:val="00A82C0D"/>
    <w:rsid w:val="00A82D10"/>
    <w:rsid w:val="00A82E18"/>
    <w:rsid w:val="00A831B7"/>
    <w:rsid w:val="00A832A2"/>
    <w:rsid w:val="00A83619"/>
    <w:rsid w:val="00A837FE"/>
    <w:rsid w:val="00A85357"/>
    <w:rsid w:val="00A85948"/>
    <w:rsid w:val="00A85BED"/>
    <w:rsid w:val="00A902DD"/>
    <w:rsid w:val="00A9030D"/>
    <w:rsid w:val="00A903B0"/>
    <w:rsid w:val="00A91349"/>
    <w:rsid w:val="00A91617"/>
    <w:rsid w:val="00A917F8"/>
    <w:rsid w:val="00A94410"/>
    <w:rsid w:val="00A951AA"/>
    <w:rsid w:val="00A95927"/>
    <w:rsid w:val="00A95FA8"/>
    <w:rsid w:val="00A960DC"/>
    <w:rsid w:val="00A96FA8"/>
    <w:rsid w:val="00A9770A"/>
    <w:rsid w:val="00A97C93"/>
    <w:rsid w:val="00A97E5C"/>
    <w:rsid w:val="00AA0A43"/>
    <w:rsid w:val="00AA0B2C"/>
    <w:rsid w:val="00AA0DD3"/>
    <w:rsid w:val="00AA1911"/>
    <w:rsid w:val="00AA1C07"/>
    <w:rsid w:val="00AA28EC"/>
    <w:rsid w:val="00AA2922"/>
    <w:rsid w:val="00AA3688"/>
    <w:rsid w:val="00AA3AF7"/>
    <w:rsid w:val="00AA49F6"/>
    <w:rsid w:val="00AA4CE1"/>
    <w:rsid w:val="00AA5887"/>
    <w:rsid w:val="00AA5BE7"/>
    <w:rsid w:val="00AA5C58"/>
    <w:rsid w:val="00AA794A"/>
    <w:rsid w:val="00AB1375"/>
    <w:rsid w:val="00AB18F1"/>
    <w:rsid w:val="00AB19F8"/>
    <w:rsid w:val="00AB1A83"/>
    <w:rsid w:val="00AB2A61"/>
    <w:rsid w:val="00AB3A12"/>
    <w:rsid w:val="00AB3BF7"/>
    <w:rsid w:val="00AB43F7"/>
    <w:rsid w:val="00AB4C5B"/>
    <w:rsid w:val="00AB5A8D"/>
    <w:rsid w:val="00AB5E67"/>
    <w:rsid w:val="00AB6642"/>
    <w:rsid w:val="00AB71F8"/>
    <w:rsid w:val="00AB7457"/>
    <w:rsid w:val="00AC25E6"/>
    <w:rsid w:val="00AC2EFE"/>
    <w:rsid w:val="00AC3930"/>
    <w:rsid w:val="00AC3AB1"/>
    <w:rsid w:val="00AC3BCB"/>
    <w:rsid w:val="00AC3FD1"/>
    <w:rsid w:val="00AC49C5"/>
    <w:rsid w:val="00AC5365"/>
    <w:rsid w:val="00AC5B55"/>
    <w:rsid w:val="00AC68C6"/>
    <w:rsid w:val="00AC79C1"/>
    <w:rsid w:val="00AC7CA4"/>
    <w:rsid w:val="00AD217E"/>
    <w:rsid w:val="00AD244C"/>
    <w:rsid w:val="00AD24E2"/>
    <w:rsid w:val="00AD2FC5"/>
    <w:rsid w:val="00AD3C30"/>
    <w:rsid w:val="00AD3D4F"/>
    <w:rsid w:val="00AD493B"/>
    <w:rsid w:val="00AD4A64"/>
    <w:rsid w:val="00AD4D4E"/>
    <w:rsid w:val="00AD5214"/>
    <w:rsid w:val="00AD537E"/>
    <w:rsid w:val="00AD598F"/>
    <w:rsid w:val="00AD6D09"/>
    <w:rsid w:val="00AD740B"/>
    <w:rsid w:val="00AD7EAE"/>
    <w:rsid w:val="00AE014E"/>
    <w:rsid w:val="00AE07DA"/>
    <w:rsid w:val="00AE098E"/>
    <w:rsid w:val="00AE0BBA"/>
    <w:rsid w:val="00AE124B"/>
    <w:rsid w:val="00AE1ED2"/>
    <w:rsid w:val="00AE20A1"/>
    <w:rsid w:val="00AE2230"/>
    <w:rsid w:val="00AE2291"/>
    <w:rsid w:val="00AE25C8"/>
    <w:rsid w:val="00AE4113"/>
    <w:rsid w:val="00AE4380"/>
    <w:rsid w:val="00AE4FAC"/>
    <w:rsid w:val="00AE5525"/>
    <w:rsid w:val="00AE5A44"/>
    <w:rsid w:val="00AE6381"/>
    <w:rsid w:val="00AE656F"/>
    <w:rsid w:val="00AE6AFD"/>
    <w:rsid w:val="00AE7D78"/>
    <w:rsid w:val="00AF061E"/>
    <w:rsid w:val="00AF0A6C"/>
    <w:rsid w:val="00AF1D5F"/>
    <w:rsid w:val="00AF1DBB"/>
    <w:rsid w:val="00AF3634"/>
    <w:rsid w:val="00AF3711"/>
    <w:rsid w:val="00AF41F6"/>
    <w:rsid w:val="00AF438E"/>
    <w:rsid w:val="00AF45CA"/>
    <w:rsid w:val="00AF52D4"/>
    <w:rsid w:val="00AF571A"/>
    <w:rsid w:val="00AF5831"/>
    <w:rsid w:val="00AF5CEE"/>
    <w:rsid w:val="00AF611C"/>
    <w:rsid w:val="00AF6F9B"/>
    <w:rsid w:val="00AF7506"/>
    <w:rsid w:val="00B00639"/>
    <w:rsid w:val="00B007DD"/>
    <w:rsid w:val="00B00962"/>
    <w:rsid w:val="00B0098A"/>
    <w:rsid w:val="00B01016"/>
    <w:rsid w:val="00B01279"/>
    <w:rsid w:val="00B0146E"/>
    <w:rsid w:val="00B02160"/>
    <w:rsid w:val="00B025F6"/>
    <w:rsid w:val="00B02763"/>
    <w:rsid w:val="00B027CB"/>
    <w:rsid w:val="00B031C2"/>
    <w:rsid w:val="00B03254"/>
    <w:rsid w:val="00B033E3"/>
    <w:rsid w:val="00B0352B"/>
    <w:rsid w:val="00B0355B"/>
    <w:rsid w:val="00B0379E"/>
    <w:rsid w:val="00B05A92"/>
    <w:rsid w:val="00B06A8B"/>
    <w:rsid w:val="00B06AAB"/>
    <w:rsid w:val="00B073E6"/>
    <w:rsid w:val="00B074F8"/>
    <w:rsid w:val="00B07BA2"/>
    <w:rsid w:val="00B07DFF"/>
    <w:rsid w:val="00B109B5"/>
    <w:rsid w:val="00B11A3D"/>
    <w:rsid w:val="00B11ECC"/>
    <w:rsid w:val="00B11ED9"/>
    <w:rsid w:val="00B121B0"/>
    <w:rsid w:val="00B13B87"/>
    <w:rsid w:val="00B16713"/>
    <w:rsid w:val="00B17FAB"/>
    <w:rsid w:val="00B20530"/>
    <w:rsid w:val="00B22C5F"/>
    <w:rsid w:val="00B23687"/>
    <w:rsid w:val="00B24392"/>
    <w:rsid w:val="00B25008"/>
    <w:rsid w:val="00B25710"/>
    <w:rsid w:val="00B2662C"/>
    <w:rsid w:val="00B26D8B"/>
    <w:rsid w:val="00B27925"/>
    <w:rsid w:val="00B27B03"/>
    <w:rsid w:val="00B3051B"/>
    <w:rsid w:val="00B30FEB"/>
    <w:rsid w:val="00B31185"/>
    <w:rsid w:val="00B31B62"/>
    <w:rsid w:val="00B3208E"/>
    <w:rsid w:val="00B32B6C"/>
    <w:rsid w:val="00B33711"/>
    <w:rsid w:val="00B34889"/>
    <w:rsid w:val="00B34AF3"/>
    <w:rsid w:val="00B36442"/>
    <w:rsid w:val="00B36BCA"/>
    <w:rsid w:val="00B37550"/>
    <w:rsid w:val="00B37E15"/>
    <w:rsid w:val="00B37FF0"/>
    <w:rsid w:val="00B402C6"/>
    <w:rsid w:val="00B41273"/>
    <w:rsid w:val="00B41DC1"/>
    <w:rsid w:val="00B42F69"/>
    <w:rsid w:val="00B4354F"/>
    <w:rsid w:val="00B4375A"/>
    <w:rsid w:val="00B44B73"/>
    <w:rsid w:val="00B453AB"/>
    <w:rsid w:val="00B46EC7"/>
    <w:rsid w:val="00B50A91"/>
    <w:rsid w:val="00B50F37"/>
    <w:rsid w:val="00B50FC7"/>
    <w:rsid w:val="00B5160B"/>
    <w:rsid w:val="00B51761"/>
    <w:rsid w:val="00B51871"/>
    <w:rsid w:val="00B52022"/>
    <w:rsid w:val="00B52187"/>
    <w:rsid w:val="00B525EC"/>
    <w:rsid w:val="00B53244"/>
    <w:rsid w:val="00B54691"/>
    <w:rsid w:val="00B54B44"/>
    <w:rsid w:val="00B54FA8"/>
    <w:rsid w:val="00B55993"/>
    <w:rsid w:val="00B560F7"/>
    <w:rsid w:val="00B5764D"/>
    <w:rsid w:val="00B5772F"/>
    <w:rsid w:val="00B57769"/>
    <w:rsid w:val="00B6077E"/>
    <w:rsid w:val="00B60CCD"/>
    <w:rsid w:val="00B6149F"/>
    <w:rsid w:val="00B625CD"/>
    <w:rsid w:val="00B62854"/>
    <w:rsid w:val="00B62EF1"/>
    <w:rsid w:val="00B638C4"/>
    <w:rsid w:val="00B640CC"/>
    <w:rsid w:val="00B645B6"/>
    <w:rsid w:val="00B64B2F"/>
    <w:rsid w:val="00B64E02"/>
    <w:rsid w:val="00B65446"/>
    <w:rsid w:val="00B65925"/>
    <w:rsid w:val="00B667BF"/>
    <w:rsid w:val="00B674D6"/>
    <w:rsid w:val="00B6797D"/>
    <w:rsid w:val="00B71545"/>
    <w:rsid w:val="00B7328B"/>
    <w:rsid w:val="00B735B8"/>
    <w:rsid w:val="00B74858"/>
    <w:rsid w:val="00B750CA"/>
    <w:rsid w:val="00B752EB"/>
    <w:rsid w:val="00B75C0E"/>
    <w:rsid w:val="00B7662A"/>
    <w:rsid w:val="00B773D6"/>
    <w:rsid w:val="00B77BE4"/>
    <w:rsid w:val="00B80716"/>
    <w:rsid w:val="00B812AD"/>
    <w:rsid w:val="00B812BE"/>
    <w:rsid w:val="00B813D5"/>
    <w:rsid w:val="00B8258D"/>
    <w:rsid w:val="00B825B4"/>
    <w:rsid w:val="00B82D04"/>
    <w:rsid w:val="00B837A8"/>
    <w:rsid w:val="00B83F0F"/>
    <w:rsid w:val="00B84E73"/>
    <w:rsid w:val="00B84E7E"/>
    <w:rsid w:val="00B85B75"/>
    <w:rsid w:val="00B860AC"/>
    <w:rsid w:val="00B86608"/>
    <w:rsid w:val="00B86AE4"/>
    <w:rsid w:val="00B87847"/>
    <w:rsid w:val="00B90477"/>
    <w:rsid w:val="00B91F3E"/>
    <w:rsid w:val="00B9232A"/>
    <w:rsid w:val="00B92AA5"/>
    <w:rsid w:val="00B93904"/>
    <w:rsid w:val="00B93E88"/>
    <w:rsid w:val="00B94107"/>
    <w:rsid w:val="00B952FD"/>
    <w:rsid w:val="00B955FE"/>
    <w:rsid w:val="00B95EC6"/>
    <w:rsid w:val="00B96744"/>
    <w:rsid w:val="00B97C0A"/>
    <w:rsid w:val="00BA017A"/>
    <w:rsid w:val="00BA0B9F"/>
    <w:rsid w:val="00BA18F5"/>
    <w:rsid w:val="00BA1E64"/>
    <w:rsid w:val="00BA2FCC"/>
    <w:rsid w:val="00BA3287"/>
    <w:rsid w:val="00BA41FE"/>
    <w:rsid w:val="00BA4719"/>
    <w:rsid w:val="00BA4E84"/>
    <w:rsid w:val="00BA4FDB"/>
    <w:rsid w:val="00BA50B8"/>
    <w:rsid w:val="00BA5BDF"/>
    <w:rsid w:val="00BA6419"/>
    <w:rsid w:val="00BA6550"/>
    <w:rsid w:val="00BA7341"/>
    <w:rsid w:val="00BA73FC"/>
    <w:rsid w:val="00BB0B68"/>
    <w:rsid w:val="00BB19B7"/>
    <w:rsid w:val="00BB30A4"/>
    <w:rsid w:val="00BB3642"/>
    <w:rsid w:val="00BB3906"/>
    <w:rsid w:val="00BB3C94"/>
    <w:rsid w:val="00BB4A3B"/>
    <w:rsid w:val="00BB4E60"/>
    <w:rsid w:val="00BB4F0A"/>
    <w:rsid w:val="00BB59F6"/>
    <w:rsid w:val="00BB5EF0"/>
    <w:rsid w:val="00BB6624"/>
    <w:rsid w:val="00BB66AB"/>
    <w:rsid w:val="00BC0AD6"/>
    <w:rsid w:val="00BC122E"/>
    <w:rsid w:val="00BC12C9"/>
    <w:rsid w:val="00BC3584"/>
    <w:rsid w:val="00BC5838"/>
    <w:rsid w:val="00BC5B51"/>
    <w:rsid w:val="00BC6C8A"/>
    <w:rsid w:val="00BC6DC2"/>
    <w:rsid w:val="00BC7670"/>
    <w:rsid w:val="00BC7AB8"/>
    <w:rsid w:val="00BD0516"/>
    <w:rsid w:val="00BD0B61"/>
    <w:rsid w:val="00BD0F20"/>
    <w:rsid w:val="00BD3E28"/>
    <w:rsid w:val="00BD5F80"/>
    <w:rsid w:val="00BD675D"/>
    <w:rsid w:val="00BE3B2E"/>
    <w:rsid w:val="00BE4559"/>
    <w:rsid w:val="00BE4B01"/>
    <w:rsid w:val="00BE4BE0"/>
    <w:rsid w:val="00BE4ED6"/>
    <w:rsid w:val="00BE54F3"/>
    <w:rsid w:val="00BE5E73"/>
    <w:rsid w:val="00BE5F67"/>
    <w:rsid w:val="00BE6D25"/>
    <w:rsid w:val="00BE78E5"/>
    <w:rsid w:val="00BE7920"/>
    <w:rsid w:val="00BF0202"/>
    <w:rsid w:val="00BF0E9B"/>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2DE8"/>
    <w:rsid w:val="00C0398D"/>
    <w:rsid w:val="00C04952"/>
    <w:rsid w:val="00C05C3D"/>
    <w:rsid w:val="00C068E7"/>
    <w:rsid w:val="00C06DDA"/>
    <w:rsid w:val="00C071AC"/>
    <w:rsid w:val="00C109A2"/>
    <w:rsid w:val="00C11349"/>
    <w:rsid w:val="00C11CE9"/>
    <w:rsid w:val="00C11E4C"/>
    <w:rsid w:val="00C139A7"/>
    <w:rsid w:val="00C14954"/>
    <w:rsid w:val="00C17210"/>
    <w:rsid w:val="00C179B0"/>
    <w:rsid w:val="00C20245"/>
    <w:rsid w:val="00C203C2"/>
    <w:rsid w:val="00C20AF8"/>
    <w:rsid w:val="00C20CA6"/>
    <w:rsid w:val="00C219FE"/>
    <w:rsid w:val="00C22291"/>
    <w:rsid w:val="00C22385"/>
    <w:rsid w:val="00C226F9"/>
    <w:rsid w:val="00C23311"/>
    <w:rsid w:val="00C23398"/>
    <w:rsid w:val="00C23B23"/>
    <w:rsid w:val="00C2428B"/>
    <w:rsid w:val="00C26C22"/>
    <w:rsid w:val="00C27912"/>
    <w:rsid w:val="00C27B03"/>
    <w:rsid w:val="00C3052A"/>
    <w:rsid w:val="00C3089B"/>
    <w:rsid w:val="00C31551"/>
    <w:rsid w:val="00C31A80"/>
    <w:rsid w:val="00C31DC5"/>
    <w:rsid w:val="00C33AAC"/>
    <w:rsid w:val="00C33F93"/>
    <w:rsid w:val="00C34B40"/>
    <w:rsid w:val="00C35836"/>
    <w:rsid w:val="00C3664B"/>
    <w:rsid w:val="00C40331"/>
    <w:rsid w:val="00C41CD3"/>
    <w:rsid w:val="00C43438"/>
    <w:rsid w:val="00C43991"/>
    <w:rsid w:val="00C44264"/>
    <w:rsid w:val="00C443EC"/>
    <w:rsid w:val="00C44CE1"/>
    <w:rsid w:val="00C45511"/>
    <w:rsid w:val="00C46251"/>
    <w:rsid w:val="00C467B8"/>
    <w:rsid w:val="00C46832"/>
    <w:rsid w:val="00C470AA"/>
    <w:rsid w:val="00C47157"/>
    <w:rsid w:val="00C4790F"/>
    <w:rsid w:val="00C47A4F"/>
    <w:rsid w:val="00C47AC1"/>
    <w:rsid w:val="00C47FC0"/>
    <w:rsid w:val="00C5189F"/>
    <w:rsid w:val="00C528CC"/>
    <w:rsid w:val="00C52BE3"/>
    <w:rsid w:val="00C52BEC"/>
    <w:rsid w:val="00C53764"/>
    <w:rsid w:val="00C53948"/>
    <w:rsid w:val="00C53ABD"/>
    <w:rsid w:val="00C53AD3"/>
    <w:rsid w:val="00C53C94"/>
    <w:rsid w:val="00C53EB9"/>
    <w:rsid w:val="00C55373"/>
    <w:rsid w:val="00C555A8"/>
    <w:rsid w:val="00C557AA"/>
    <w:rsid w:val="00C562AC"/>
    <w:rsid w:val="00C57672"/>
    <w:rsid w:val="00C57741"/>
    <w:rsid w:val="00C57E90"/>
    <w:rsid w:val="00C6067F"/>
    <w:rsid w:val="00C6074F"/>
    <w:rsid w:val="00C61952"/>
    <w:rsid w:val="00C61C21"/>
    <w:rsid w:val="00C62568"/>
    <w:rsid w:val="00C64143"/>
    <w:rsid w:val="00C6434D"/>
    <w:rsid w:val="00C652A6"/>
    <w:rsid w:val="00C652E5"/>
    <w:rsid w:val="00C657E5"/>
    <w:rsid w:val="00C66DC6"/>
    <w:rsid w:val="00C672E3"/>
    <w:rsid w:val="00C67446"/>
    <w:rsid w:val="00C70962"/>
    <w:rsid w:val="00C70A2F"/>
    <w:rsid w:val="00C712EF"/>
    <w:rsid w:val="00C713B8"/>
    <w:rsid w:val="00C7147F"/>
    <w:rsid w:val="00C71674"/>
    <w:rsid w:val="00C71B63"/>
    <w:rsid w:val="00C71F64"/>
    <w:rsid w:val="00C75808"/>
    <w:rsid w:val="00C7697F"/>
    <w:rsid w:val="00C779F4"/>
    <w:rsid w:val="00C77FFC"/>
    <w:rsid w:val="00C8136C"/>
    <w:rsid w:val="00C819FF"/>
    <w:rsid w:val="00C81D98"/>
    <w:rsid w:val="00C82FAC"/>
    <w:rsid w:val="00C82FFA"/>
    <w:rsid w:val="00C845BE"/>
    <w:rsid w:val="00C84A1B"/>
    <w:rsid w:val="00C84F14"/>
    <w:rsid w:val="00C85521"/>
    <w:rsid w:val="00C8553F"/>
    <w:rsid w:val="00C856C0"/>
    <w:rsid w:val="00C863EE"/>
    <w:rsid w:val="00C872D5"/>
    <w:rsid w:val="00C877C6"/>
    <w:rsid w:val="00C9059E"/>
    <w:rsid w:val="00C91798"/>
    <w:rsid w:val="00C9181D"/>
    <w:rsid w:val="00C91D7D"/>
    <w:rsid w:val="00C91F68"/>
    <w:rsid w:val="00C92646"/>
    <w:rsid w:val="00C9316A"/>
    <w:rsid w:val="00C93B5E"/>
    <w:rsid w:val="00C93B73"/>
    <w:rsid w:val="00C94F0D"/>
    <w:rsid w:val="00C95D8D"/>
    <w:rsid w:val="00C963D1"/>
    <w:rsid w:val="00C96D82"/>
    <w:rsid w:val="00C96F52"/>
    <w:rsid w:val="00C97C7F"/>
    <w:rsid w:val="00CA03DD"/>
    <w:rsid w:val="00CA04C8"/>
    <w:rsid w:val="00CA202A"/>
    <w:rsid w:val="00CA2283"/>
    <w:rsid w:val="00CA2AEF"/>
    <w:rsid w:val="00CA325F"/>
    <w:rsid w:val="00CA33B8"/>
    <w:rsid w:val="00CA3767"/>
    <w:rsid w:val="00CA4C78"/>
    <w:rsid w:val="00CA6CA6"/>
    <w:rsid w:val="00CA6F40"/>
    <w:rsid w:val="00CB08F4"/>
    <w:rsid w:val="00CB0BC4"/>
    <w:rsid w:val="00CB1087"/>
    <w:rsid w:val="00CB1582"/>
    <w:rsid w:val="00CB22B7"/>
    <w:rsid w:val="00CB31DA"/>
    <w:rsid w:val="00CB5032"/>
    <w:rsid w:val="00CB5FBB"/>
    <w:rsid w:val="00CB6BDA"/>
    <w:rsid w:val="00CB71B8"/>
    <w:rsid w:val="00CB7DB9"/>
    <w:rsid w:val="00CB7DBA"/>
    <w:rsid w:val="00CB7DF6"/>
    <w:rsid w:val="00CC040C"/>
    <w:rsid w:val="00CC281A"/>
    <w:rsid w:val="00CC2B0A"/>
    <w:rsid w:val="00CC303F"/>
    <w:rsid w:val="00CC3C96"/>
    <w:rsid w:val="00CC4F5E"/>
    <w:rsid w:val="00CC5238"/>
    <w:rsid w:val="00CC583C"/>
    <w:rsid w:val="00CD01E0"/>
    <w:rsid w:val="00CD077C"/>
    <w:rsid w:val="00CD216C"/>
    <w:rsid w:val="00CD2C79"/>
    <w:rsid w:val="00CD32D7"/>
    <w:rsid w:val="00CD342A"/>
    <w:rsid w:val="00CD3940"/>
    <w:rsid w:val="00CD3F72"/>
    <w:rsid w:val="00CD56C2"/>
    <w:rsid w:val="00CD596B"/>
    <w:rsid w:val="00CD7BD7"/>
    <w:rsid w:val="00CE003A"/>
    <w:rsid w:val="00CE0D19"/>
    <w:rsid w:val="00CE385F"/>
    <w:rsid w:val="00CE64EB"/>
    <w:rsid w:val="00CE6553"/>
    <w:rsid w:val="00CE6A0B"/>
    <w:rsid w:val="00CE6BAD"/>
    <w:rsid w:val="00CF08AC"/>
    <w:rsid w:val="00CF0950"/>
    <w:rsid w:val="00CF0BFC"/>
    <w:rsid w:val="00CF1FE4"/>
    <w:rsid w:val="00CF2E24"/>
    <w:rsid w:val="00CF3B07"/>
    <w:rsid w:val="00CF3DD9"/>
    <w:rsid w:val="00CF4C13"/>
    <w:rsid w:val="00CF5E13"/>
    <w:rsid w:val="00CF62E0"/>
    <w:rsid w:val="00CF6384"/>
    <w:rsid w:val="00CF6902"/>
    <w:rsid w:val="00CF7308"/>
    <w:rsid w:val="00D00FB3"/>
    <w:rsid w:val="00D0288B"/>
    <w:rsid w:val="00D02FD7"/>
    <w:rsid w:val="00D043BD"/>
    <w:rsid w:val="00D043DB"/>
    <w:rsid w:val="00D059A5"/>
    <w:rsid w:val="00D06E88"/>
    <w:rsid w:val="00D0715A"/>
    <w:rsid w:val="00D07C79"/>
    <w:rsid w:val="00D11777"/>
    <w:rsid w:val="00D11F58"/>
    <w:rsid w:val="00D11F90"/>
    <w:rsid w:val="00D13527"/>
    <w:rsid w:val="00D142E5"/>
    <w:rsid w:val="00D15E4E"/>
    <w:rsid w:val="00D165CF"/>
    <w:rsid w:val="00D169BB"/>
    <w:rsid w:val="00D17601"/>
    <w:rsid w:val="00D201A0"/>
    <w:rsid w:val="00D20D6E"/>
    <w:rsid w:val="00D21300"/>
    <w:rsid w:val="00D21F0F"/>
    <w:rsid w:val="00D22F7B"/>
    <w:rsid w:val="00D22FAF"/>
    <w:rsid w:val="00D230DC"/>
    <w:rsid w:val="00D239CA"/>
    <w:rsid w:val="00D23D95"/>
    <w:rsid w:val="00D251EA"/>
    <w:rsid w:val="00D25F4A"/>
    <w:rsid w:val="00D26151"/>
    <w:rsid w:val="00D2690A"/>
    <w:rsid w:val="00D26C9A"/>
    <w:rsid w:val="00D26FE0"/>
    <w:rsid w:val="00D27604"/>
    <w:rsid w:val="00D27F6F"/>
    <w:rsid w:val="00D30074"/>
    <w:rsid w:val="00D303E8"/>
    <w:rsid w:val="00D30B97"/>
    <w:rsid w:val="00D31BA6"/>
    <w:rsid w:val="00D3318A"/>
    <w:rsid w:val="00D333E2"/>
    <w:rsid w:val="00D335E1"/>
    <w:rsid w:val="00D340A8"/>
    <w:rsid w:val="00D3545E"/>
    <w:rsid w:val="00D35FEA"/>
    <w:rsid w:val="00D36133"/>
    <w:rsid w:val="00D366E4"/>
    <w:rsid w:val="00D37024"/>
    <w:rsid w:val="00D41CE3"/>
    <w:rsid w:val="00D41D89"/>
    <w:rsid w:val="00D423AC"/>
    <w:rsid w:val="00D4361D"/>
    <w:rsid w:val="00D43BDF"/>
    <w:rsid w:val="00D44422"/>
    <w:rsid w:val="00D44B15"/>
    <w:rsid w:val="00D44DC6"/>
    <w:rsid w:val="00D46CC6"/>
    <w:rsid w:val="00D476EA"/>
    <w:rsid w:val="00D5092B"/>
    <w:rsid w:val="00D514E5"/>
    <w:rsid w:val="00D53589"/>
    <w:rsid w:val="00D539D5"/>
    <w:rsid w:val="00D54132"/>
    <w:rsid w:val="00D544D5"/>
    <w:rsid w:val="00D54841"/>
    <w:rsid w:val="00D54FCC"/>
    <w:rsid w:val="00D56090"/>
    <w:rsid w:val="00D5650F"/>
    <w:rsid w:val="00D57897"/>
    <w:rsid w:val="00D601DA"/>
    <w:rsid w:val="00D602DB"/>
    <w:rsid w:val="00D602DE"/>
    <w:rsid w:val="00D6096A"/>
    <w:rsid w:val="00D60ABE"/>
    <w:rsid w:val="00D60AD8"/>
    <w:rsid w:val="00D60CC5"/>
    <w:rsid w:val="00D60CE5"/>
    <w:rsid w:val="00D61811"/>
    <w:rsid w:val="00D61B06"/>
    <w:rsid w:val="00D62648"/>
    <w:rsid w:val="00D63F19"/>
    <w:rsid w:val="00D63F9F"/>
    <w:rsid w:val="00D646D3"/>
    <w:rsid w:val="00D658D9"/>
    <w:rsid w:val="00D65D08"/>
    <w:rsid w:val="00D661AA"/>
    <w:rsid w:val="00D662F2"/>
    <w:rsid w:val="00D665F1"/>
    <w:rsid w:val="00D6664F"/>
    <w:rsid w:val="00D6711E"/>
    <w:rsid w:val="00D71FD4"/>
    <w:rsid w:val="00D72CF6"/>
    <w:rsid w:val="00D734CD"/>
    <w:rsid w:val="00D73B08"/>
    <w:rsid w:val="00D749E1"/>
    <w:rsid w:val="00D763F7"/>
    <w:rsid w:val="00D76B78"/>
    <w:rsid w:val="00D77A0C"/>
    <w:rsid w:val="00D77BE9"/>
    <w:rsid w:val="00D77D7D"/>
    <w:rsid w:val="00D80127"/>
    <w:rsid w:val="00D804E2"/>
    <w:rsid w:val="00D805D1"/>
    <w:rsid w:val="00D81FB3"/>
    <w:rsid w:val="00D82FD7"/>
    <w:rsid w:val="00D833A9"/>
    <w:rsid w:val="00D834A2"/>
    <w:rsid w:val="00D84DB8"/>
    <w:rsid w:val="00D84FA6"/>
    <w:rsid w:val="00D85C5F"/>
    <w:rsid w:val="00D85ECC"/>
    <w:rsid w:val="00D864C7"/>
    <w:rsid w:val="00D86EB7"/>
    <w:rsid w:val="00D91E9F"/>
    <w:rsid w:val="00D92B5E"/>
    <w:rsid w:val="00D93388"/>
    <w:rsid w:val="00D9355D"/>
    <w:rsid w:val="00D93CFF"/>
    <w:rsid w:val="00D94D32"/>
    <w:rsid w:val="00D95259"/>
    <w:rsid w:val="00D95457"/>
    <w:rsid w:val="00D95C53"/>
    <w:rsid w:val="00D962FC"/>
    <w:rsid w:val="00D96F1A"/>
    <w:rsid w:val="00D978B5"/>
    <w:rsid w:val="00D97A7B"/>
    <w:rsid w:val="00DA1259"/>
    <w:rsid w:val="00DA1976"/>
    <w:rsid w:val="00DA1A9E"/>
    <w:rsid w:val="00DA1AAD"/>
    <w:rsid w:val="00DA1E08"/>
    <w:rsid w:val="00DA220C"/>
    <w:rsid w:val="00DA31E6"/>
    <w:rsid w:val="00DA3B16"/>
    <w:rsid w:val="00DA4A52"/>
    <w:rsid w:val="00DA4FBC"/>
    <w:rsid w:val="00DA5348"/>
    <w:rsid w:val="00DA5CD7"/>
    <w:rsid w:val="00DA5DC7"/>
    <w:rsid w:val="00DA7457"/>
    <w:rsid w:val="00DA7EF2"/>
    <w:rsid w:val="00DB07CC"/>
    <w:rsid w:val="00DB085D"/>
    <w:rsid w:val="00DB1083"/>
    <w:rsid w:val="00DB1090"/>
    <w:rsid w:val="00DB15C1"/>
    <w:rsid w:val="00DB2995"/>
    <w:rsid w:val="00DB2ED0"/>
    <w:rsid w:val="00DB37EF"/>
    <w:rsid w:val="00DB38F0"/>
    <w:rsid w:val="00DB3EE8"/>
    <w:rsid w:val="00DB4701"/>
    <w:rsid w:val="00DB4E76"/>
    <w:rsid w:val="00DB59C0"/>
    <w:rsid w:val="00DB7799"/>
    <w:rsid w:val="00DB79CD"/>
    <w:rsid w:val="00DC0146"/>
    <w:rsid w:val="00DC03EE"/>
    <w:rsid w:val="00DC1E62"/>
    <w:rsid w:val="00DC36B8"/>
    <w:rsid w:val="00DC4464"/>
    <w:rsid w:val="00DC4D8C"/>
    <w:rsid w:val="00DC53F2"/>
    <w:rsid w:val="00DC58F0"/>
    <w:rsid w:val="00DC5AF1"/>
    <w:rsid w:val="00DC5EFE"/>
    <w:rsid w:val="00DC6509"/>
    <w:rsid w:val="00DC6B01"/>
    <w:rsid w:val="00DC6D42"/>
    <w:rsid w:val="00DC7797"/>
    <w:rsid w:val="00DC788B"/>
    <w:rsid w:val="00DC7994"/>
    <w:rsid w:val="00DC7C59"/>
    <w:rsid w:val="00DC7E1E"/>
    <w:rsid w:val="00DC7E53"/>
    <w:rsid w:val="00DD078A"/>
    <w:rsid w:val="00DD0DC8"/>
    <w:rsid w:val="00DD1597"/>
    <w:rsid w:val="00DD1737"/>
    <w:rsid w:val="00DD34E1"/>
    <w:rsid w:val="00DD412A"/>
    <w:rsid w:val="00DD45E7"/>
    <w:rsid w:val="00DD5457"/>
    <w:rsid w:val="00DD64EE"/>
    <w:rsid w:val="00DD6BB0"/>
    <w:rsid w:val="00DD71F6"/>
    <w:rsid w:val="00DD7667"/>
    <w:rsid w:val="00DD7765"/>
    <w:rsid w:val="00DD777C"/>
    <w:rsid w:val="00DD7A12"/>
    <w:rsid w:val="00DE0D2F"/>
    <w:rsid w:val="00DE0D75"/>
    <w:rsid w:val="00DE16AF"/>
    <w:rsid w:val="00DE17A3"/>
    <w:rsid w:val="00DE19EB"/>
    <w:rsid w:val="00DE3A26"/>
    <w:rsid w:val="00DE3F56"/>
    <w:rsid w:val="00DE47CE"/>
    <w:rsid w:val="00DE5ADD"/>
    <w:rsid w:val="00DE5B0F"/>
    <w:rsid w:val="00DE684A"/>
    <w:rsid w:val="00DF0FE3"/>
    <w:rsid w:val="00DF156A"/>
    <w:rsid w:val="00DF18EA"/>
    <w:rsid w:val="00DF2CB1"/>
    <w:rsid w:val="00DF450E"/>
    <w:rsid w:val="00DF5E34"/>
    <w:rsid w:val="00DF69F9"/>
    <w:rsid w:val="00E0041F"/>
    <w:rsid w:val="00E0079C"/>
    <w:rsid w:val="00E0091B"/>
    <w:rsid w:val="00E01656"/>
    <w:rsid w:val="00E023C5"/>
    <w:rsid w:val="00E02579"/>
    <w:rsid w:val="00E02B50"/>
    <w:rsid w:val="00E0367D"/>
    <w:rsid w:val="00E03706"/>
    <w:rsid w:val="00E03F96"/>
    <w:rsid w:val="00E03FB9"/>
    <w:rsid w:val="00E04013"/>
    <w:rsid w:val="00E04B3F"/>
    <w:rsid w:val="00E05208"/>
    <w:rsid w:val="00E054FF"/>
    <w:rsid w:val="00E060C1"/>
    <w:rsid w:val="00E06813"/>
    <w:rsid w:val="00E06B1E"/>
    <w:rsid w:val="00E06C77"/>
    <w:rsid w:val="00E07323"/>
    <w:rsid w:val="00E07787"/>
    <w:rsid w:val="00E07FB9"/>
    <w:rsid w:val="00E108E6"/>
    <w:rsid w:val="00E10AAF"/>
    <w:rsid w:val="00E12872"/>
    <w:rsid w:val="00E12AB0"/>
    <w:rsid w:val="00E12D45"/>
    <w:rsid w:val="00E13B16"/>
    <w:rsid w:val="00E14480"/>
    <w:rsid w:val="00E146B4"/>
    <w:rsid w:val="00E147D5"/>
    <w:rsid w:val="00E14C0E"/>
    <w:rsid w:val="00E15E78"/>
    <w:rsid w:val="00E16642"/>
    <w:rsid w:val="00E16807"/>
    <w:rsid w:val="00E1759F"/>
    <w:rsid w:val="00E1787C"/>
    <w:rsid w:val="00E20B08"/>
    <w:rsid w:val="00E20DC3"/>
    <w:rsid w:val="00E21A14"/>
    <w:rsid w:val="00E223BD"/>
    <w:rsid w:val="00E2249E"/>
    <w:rsid w:val="00E22B76"/>
    <w:rsid w:val="00E23200"/>
    <w:rsid w:val="00E234F1"/>
    <w:rsid w:val="00E23B49"/>
    <w:rsid w:val="00E241ED"/>
    <w:rsid w:val="00E243DB"/>
    <w:rsid w:val="00E24E3A"/>
    <w:rsid w:val="00E25594"/>
    <w:rsid w:val="00E25AF8"/>
    <w:rsid w:val="00E25ED6"/>
    <w:rsid w:val="00E26C55"/>
    <w:rsid w:val="00E26F6C"/>
    <w:rsid w:val="00E27569"/>
    <w:rsid w:val="00E31BD0"/>
    <w:rsid w:val="00E32102"/>
    <w:rsid w:val="00E34178"/>
    <w:rsid w:val="00E34256"/>
    <w:rsid w:val="00E34CA3"/>
    <w:rsid w:val="00E3541F"/>
    <w:rsid w:val="00E3556E"/>
    <w:rsid w:val="00E35C4A"/>
    <w:rsid w:val="00E36CE9"/>
    <w:rsid w:val="00E37A0F"/>
    <w:rsid w:val="00E37DA6"/>
    <w:rsid w:val="00E37FE3"/>
    <w:rsid w:val="00E40EB7"/>
    <w:rsid w:val="00E42F09"/>
    <w:rsid w:val="00E43AAA"/>
    <w:rsid w:val="00E43BAC"/>
    <w:rsid w:val="00E44C62"/>
    <w:rsid w:val="00E44FE7"/>
    <w:rsid w:val="00E467E7"/>
    <w:rsid w:val="00E47BDB"/>
    <w:rsid w:val="00E47C3A"/>
    <w:rsid w:val="00E47D4C"/>
    <w:rsid w:val="00E5033E"/>
    <w:rsid w:val="00E516ED"/>
    <w:rsid w:val="00E520F9"/>
    <w:rsid w:val="00E52338"/>
    <w:rsid w:val="00E52EB9"/>
    <w:rsid w:val="00E53166"/>
    <w:rsid w:val="00E5387C"/>
    <w:rsid w:val="00E54EF2"/>
    <w:rsid w:val="00E553D3"/>
    <w:rsid w:val="00E5563F"/>
    <w:rsid w:val="00E556B2"/>
    <w:rsid w:val="00E55DC4"/>
    <w:rsid w:val="00E572BD"/>
    <w:rsid w:val="00E57A1C"/>
    <w:rsid w:val="00E6001E"/>
    <w:rsid w:val="00E6093B"/>
    <w:rsid w:val="00E60DC5"/>
    <w:rsid w:val="00E62011"/>
    <w:rsid w:val="00E63559"/>
    <w:rsid w:val="00E63632"/>
    <w:rsid w:val="00E636A2"/>
    <w:rsid w:val="00E64835"/>
    <w:rsid w:val="00E664B4"/>
    <w:rsid w:val="00E67012"/>
    <w:rsid w:val="00E67180"/>
    <w:rsid w:val="00E67336"/>
    <w:rsid w:val="00E67376"/>
    <w:rsid w:val="00E67382"/>
    <w:rsid w:val="00E676E2"/>
    <w:rsid w:val="00E676E3"/>
    <w:rsid w:val="00E70FC5"/>
    <w:rsid w:val="00E7121C"/>
    <w:rsid w:val="00E72D2D"/>
    <w:rsid w:val="00E73C4C"/>
    <w:rsid w:val="00E741B5"/>
    <w:rsid w:val="00E747F7"/>
    <w:rsid w:val="00E74FA5"/>
    <w:rsid w:val="00E756A8"/>
    <w:rsid w:val="00E75B5E"/>
    <w:rsid w:val="00E76032"/>
    <w:rsid w:val="00E768F2"/>
    <w:rsid w:val="00E76CAD"/>
    <w:rsid w:val="00E774DA"/>
    <w:rsid w:val="00E774EC"/>
    <w:rsid w:val="00E77E9E"/>
    <w:rsid w:val="00E80435"/>
    <w:rsid w:val="00E805FA"/>
    <w:rsid w:val="00E80E3E"/>
    <w:rsid w:val="00E81B00"/>
    <w:rsid w:val="00E81DED"/>
    <w:rsid w:val="00E82316"/>
    <w:rsid w:val="00E8258B"/>
    <w:rsid w:val="00E825B3"/>
    <w:rsid w:val="00E832CA"/>
    <w:rsid w:val="00E83EDE"/>
    <w:rsid w:val="00E849DE"/>
    <w:rsid w:val="00E85948"/>
    <w:rsid w:val="00E85C49"/>
    <w:rsid w:val="00E85FB1"/>
    <w:rsid w:val="00E863E7"/>
    <w:rsid w:val="00E86536"/>
    <w:rsid w:val="00E871CB"/>
    <w:rsid w:val="00E911D5"/>
    <w:rsid w:val="00E9167E"/>
    <w:rsid w:val="00E91833"/>
    <w:rsid w:val="00E91F61"/>
    <w:rsid w:val="00E922A4"/>
    <w:rsid w:val="00E925CE"/>
    <w:rsid w:val="00E93F3F"/>
    <w:rsid w:val="00E953EA"/>
    <w:rsid w:val="00E95888"/>
    <w:rsid w:val="00E95E05"/>
    <w:rsid w:val="00E96020"/>
    <w:rsid w:val="00E96209"/>
    <w:rsid w:val="00E96CB2"/>
    <w:rsid w:val="00E97A0A"/>
    <w:rsid w:val="00EA005B"/>
    <w:rsid w:val="00EA05D9"/>
    <w:rsid w:val="00EA0E09"/>
    <w:rsid w:val="00EA1104"/>
    <w:rsid w:val="00EA12C4"/>
    <w:rsid w:val="00EA1BCF"/>
    <w:rsid w:val="00EA2ACE"/>
    <w:rsid w:val="00EA3293"/>
    <w:rsid w:val="00EA4BB0"/>
    <w:rsid w:val="00EA4F21"/>
    <w:rsid w:val="00EA5257"/>
    <w:rsid w:val="00EA59B6"/>
    <w:rsid w:val="00EA6FB7"/>
    <w:rsid w:val="00EA7244"/>
    <w:rsid w:val="00EA7415"/>
    <w:rsid w:val="00EB0347"/>
    <w:rsid w:val="00EB0433"/>
    <w:rsid w:val="00EB1163"/>
    <w:rsid w:val="00EB1B8B"/>
    <w:rsid w:val="00EB1D9D"/>
    <w:rsid w:val="00EB3607"/>
    <w:rsid w:val="00EB3C54"/>
    <w:rsid w:val="00EB48FE"/>
    <w:rsid w:val="00EB4951"/>
    <w:rsid w:val="00EB50D2"/>
    <w:rsid w:val="00EB54FE"/>
    <w:rsid w:val="00EB56D8"/>
    <w:rsid w:val="00EB595B"/>
    <w:rsid w:val="00EB6603"/>
    <w:rsid w:val="00EC05ED"/>
    <w:rsid w:val="00EC098E"/>
    <w:rsid w:val="00EC0BCB"/>
    <w:rsid w:val="00EC0E71"/>
    <w:rsid w:val="00EC2085"/>
    <w:rsid w:val="00EC2751"/>
    <w:rsid w:val="00EC291B"/>
    <w:rsid w:val="00EC2E9B"/>
    <w:rsid w:val="00EC367C"/>
    <w:rsid w:val="00EC4034"/>
    <w:rsid w:val="00EC48DE"/>
    <w:rsid w:val="00EC5C84"/>
    <w:rsid w:val="00EC6B95"/>
    <w:rsid w:val="00EC7A94"/>
    <w:rsid w:val="00EC7C5F"/>
    <w:rsid w:val="00ED0134"/>
    <w:rsid w:val="00ED613A"/>
    <w:rsid w:val="00ED622F"/>
    <w:rsid w:val="00ED6CFA"/>
    <w:rsid w:val="00ED6D53"/>
    <w:rsid w:val="00ED7BF8"/>
    <w:rsid w:val="00EE1855"/>
    <w:rsid w:val="00EE2B68"/>
    <w:rsid w:val="00EE2BB0"/>
    <w:rsid w:val="00EE3683"/>
    <w:rsid w:val="00EE3733"/>
    <w:rsid w:val="00EE3775"/>
    <w:rsid w:val="00EE395E"/>
    <w:rsid w:val="00EE3A2B"/>
    <w:rsid w:val="00EE4E13"/>
    <w:rsid w:val="00EE5FA7"/>
    <w:rsid w:val="00EE6D70"/>
    <w:rsid w:val="00EF09B4"/>
    <w:rsid w:val="00EF1386"/>
    <w:rsid w:val="00EF17A1"/>
    <w:rsid w:val="00EF18B5"/>
    <w:rsid w:val="00EF1B97"/>
    <w:rsid w:val="00EF1BC4"/>
    <w:rsid w:val="00EF1D43"/>
    <w:rsid w:val="00EF2491"/>
    <w:rsid w:val="00EF256B"/>
    <w:rsid w:val="00EF2CA3"/>
    <w:rsid w:val="00EF5028"/>
    <w:rsid w:val="00EF5277"/>
    <w:rsid w:val="00EF5CAD"/>
    <w:rsid w:val="00EF611F"/>
    <w:rsid w:val="00EF76E1"/>
    <w:rsid w:val="00EF7CFF"/>
    <w:rsid w:val="00F00B55"/>
    <w:rsid w:val="00F017F2"/>
    <w:rsid w:val="00F029AF"/>
    <w:rsid w:val="00F029B1"/>
    <w:rsid w:val="00F02D75"/>
    <w:rsid w:val="00F03B03"/>
    <w:rsid w:val="00F04F65"/>
    <w:rsid w:val="00F0608B"/>
    <w:rsid w:val="00F0645A"/>
    <w:rsid w:val="00F1030E"/>
    <w:rsid w:val="00F10925"/>
    <w:rsid w:val="00F12F6C"/>
    <w:rsid w:val="00F13B7F"/>
    <w:rsid w:val="00F13DAE"/>
    <w:rsid w:val="00F13FC6"/>
    <w:rsid w:val="00F14662"/>
    <w:rsid w:val="00F14F66"/>
    <w:rsid w:val="00F157D8"/>
    <w:rsid w:val="00F17846"/>
    <w:rsid w:val="00F17AD2"/>
    <w:rsid w:val="00F201AD"/>
    <w:rsid w:val="00F20BCC"/>
    <w:rsid w:val="00F21481"/>
    <w:rsid w:val="00F21B21"/>
    <w:rsid w:val="00F222BB"/>
    <w:rsid w:val="00F227B9"/>
    <w:rsid w:val="00F22C4E"/>
    <w:rsid w:val="00F22C58"/>
    <w:rsid w:val="00F231DA"/>
    <w:rsid w:val="00F2491A"/>
    <w:rsid w:val="00F24EF6"/>
    <w:rsid w:val="00F254E4"/>
    <w:rsid w:val="00F25E5E"/>
    <w:rsid w:val="00F268A8"/>
    <w:rsid w:val="00F26C09"/>
    <w:rsid w:val="00F26F5D"/>
    <w:rsid w:val="00F26FBD"/>
    <w:rsid w:val="00F3034B"/>
    <w:rsid w:val="00F30BC7"/>
    <w:rsid w:val="00F3194E"/>
    <w:rsid w:val="00F32431"/>
    <w:rsid w:val="00F3410A"/>
    <w:rsid w:val="00F34C92"/>
    <w:rsid w:val="00F35A3A"/>
    <w:rsid w:val="00F35D19"/>
    <w:rsid w:val="00F369D3"/>
    <w:rsid w:val="00F36E9C"/>
    <w:rsid w:val="00F377AE"/>
    <w:rsid w:val="00F40BE1"/>
    <w:rsid w:val="00F41269"/>
    <w:rsid w:val="00F41319"/>
    <w:rsid w:val="00F416E1"/>
    <w:rsid w:val="00F421D4"/>
    <w:rsid w:val="00F42330"/>
    <w:rsid w:val="00F44B13"/>
    <w:rsid w:val="00F44E07"/>
    <w:rsid w:val="00F45BE7"/>
    <w:rsid w:val="00F463D7"/>
    <w:rsid w:val="00F46469"/>
    <w:rsid w:val="00F46AE7"/>
    <w:rsid w:val="00F50105"/>
    <w:rsid w:val="00F50163"/>
    <w:rsid w:val="00F510E2"/>
    <w:rsid w:val="00F515F1"/>
    <w:rsid w:val="00F5166C"/>
    <w:rsid w:val="00F52127"/>
    <w:rsid w:val="00F526A7"/>
    <w:rsid w:val="00F5273A"/>
    <w:rsid w:val="00F527F8"/>
    <w:rsid w:val="00F52D6B"/>
    <w:rsid w:val="00F52E18"/>
    <w:rsid w:val="00F546FB"/>
    <w:rsid w:val="00F54E47"/>
    <w:rsid w:val="00F55335"/>
    <w:rsid w:val="00F55545"/>
    <w:rsid w:val="00F55B82"/>
    <w:rsid w:val="00F55CF7"/>
    <w:rsid w:val="00F57D1C"/>
    <w:rsid w:val="00F6086A"/>
    <w:rsid w:val="00F6163F"/>
    <w:rsid w:val="00F6169B"/>
    <w:rsid w:val="00F627E0"/>
    <w:rsid w:val="00F62824"/>
    <w:rsid w:val="00F62D7C"/>
    <w:rsid w:val="00F634C8"/>
    <w:rsid w:val="00F63A4A"/>
    <w:rsid w:val="00F64688"/>
    <w:rsid w:val="00F66479"/>
    <w:rsid w:val="00F66866"/>
    <w:rsid w:val="00F67155"/>
    <w:rsid w:val="00F67977"/>
    <w:rsid w:val="00F7058F"/>
    <w:rsid w:val="00F707B3"/>
    <w:rsid w:val="00F70D21"/>
    <w:rsid w:val="00F70FEF"/>
    <w:rsid w:val="00F71C06"/>
    <w:rsid w:val="00F72E76"/>
    <w:rsid w:val="00F72FF2"/>
    <w:rsid w:val="00F73F06"/>
    <w:rsid w:val="00F744ED"/>
    <w:rsid w:val="00F74716"/>
    <w:rsid w:val="00F74F3A"/>
    <w:rsid w:val="00F7515B"/>
    <w:rsid w:val="00F7561E"/>
    <w:rsid w:val="00F7587E"/>
    <w:rsid w:val="00F75958"/>
    <w:rsid w:val="00F75C02"/>
    <w:rsid w:val="00F77483"/>
    <w:rsid w:val="00F77ECB"/>
    <w:rsid w:val="00F8120C"/>
    <w:rsid w:val="00F81BF8"/>
    <w:rsid w:val="00F81E47"/>
    <w:rsid w:val="00F824EF"/>
    <w:rsid w:val="00F83DAF"/>
    <w:rsid w:val="00F84408"/>
    <w:rsid w:val="00F8591E"/>
    <w:rsid w:val="00F86474"/>
    <w:rsid w:val="00F8661F"/>
    <w:rsid w:val="00F868B4"/>
    <w:rsid w:val="00F8730A"/>
    <w:rsid w:val="00F876B5"/>
    <w:rsid w:val="00F877DD"/>
    <w:rsid w:val="00F87E57"/>
    <w:rsid w:val="00F87F90"/>
    <w:rsid w:val="00F90158"/>
    <w:rsid w:val="00F9016F"/>
    <w:rsid w:val="00F90601"/>
    <w:rsid w:val="00F9097F"/>
    <w:rsid w:val="00F91563"/>
    <w:rsid w:val="00F91856"/>
    <w:rsid w:val="00F932AA"/>
    <w:rsid w:val="00F93703"/>
    <w:rsid w:val="00F93E1E"/>
    <w:rsid w:val="00F945E7"/>
    <w:rsid w:val="00F94C38"/>
    <w:rsid w:val="00F96578"/>
    <w:rsid w:val="00F970B7"/>
    <w:rsid w:val="00FA01CF"/>
    <w:rsid w:val="00FA02AE"/>
    <w:rsid w:val="00FA0672"/>
    <w:rsid w:val="00FA0926"/>
    <w:rsid w:val="00FA0B03"/>
    <w:rsid w:val="00FA1BB2"/>
    <w:rsid w:val="00FA22FB"/>
    <w:rsid w:val="00FA2B5D"/>
    <w:rsid w:val="00FA2F2D"/>
    <w:rsid w:val="00FA4456"/>
    <w:rsid w:val="00FA53BE"/>
    <w:rsid w:val="00FA7177"/>
    <w:rsid w:val="00FA78FD"/>
    <w:rsid w:val="00FA7E08"/>
    <w:rsid w:val="00FB11BE"/>
    <w:rsid w:val="00FB1357"/>
    <w:rsid w:val="00FB1799"/>
    <w:rsid w:val="00FB1B56"/>
    <w:rsid w:val="00FB2709"/>
    <w:rsid w:val="00FB27F1"/>
    <w:rsid w:val="00FB2A06"/>
    <w:rsid w:val="00FB433A"/>
    <w:rsid w:val="00FB4C6F"/>
    <w:rsid w:val="00FB4F95"/>
    <w:rsid w:val="00FB50D0"/>
    <w:rsid w:val="00FB5B08"/>
    <w:rsid w:val="00FC048F"/>
    <w:rsid w:val="00FC3A88"/>
    <w:rsid w:val="00FC3C32"/>
    <w:rsid w:val="00FC4B99"/>
    <w:rsid w:val="00FC5568"/>
    <w:rsid w:val="00FC55E6"/>
    <w:rsid w:val="00FC5E76"/>
    <w:rsid w:val="00FC69CF"/>
    <w:rsid w:val="00FC6B62"/>
    <w:rsid w:val="00FC6DAC"/>
    <w:rsid w:val="00FC7214"/>
    <w:rsid w:val="00FC7756"/>
    <w:rsid w:val="00FD058F"/>
    <w:rsid w:val="00FD0B70"/>
    <w:rsid w:val="00FD11B8"/>
    <w:rsid w:val="00FD1440"/>
    <w:rsid w:val="00FD1489"/>
    <w:rsid w:val="00FD17D7"/>
    <w:rsid w:val="00FD246E"/>
    <w:rsid w:val="00FD2883"/>
    <w:rsid w:val="00FD2C87"/>
    <w:rsid w:val="00FD2DA9"/>
    <w:rsid w:val="00FD35FA"/>
    <w:rsid w:val="00FD3DC0"/>
    <w:rsid w:val="00FD47D0"/>
    <w:rsid w:val="00FD5432"/>
    <w:rsid w:val="00FD59A8"/>
    <w:rsid w:val="00FD59F1"/>
    <w:rsid w:val="00FD6FE2"/>
    <w:rsid w:val="00FD6FEA"/>
    <w:rsid w:val="00FD74CB"/>
    <w:rsid w:val="00FD7543"/>
    <w:rsid w:val="00FD7BF5"/>
    <w:rsid w:val="00FE0403"/>
    <w:rsid w:val="00FE091D"/>
    <w:rsid w:val="00FE17DF"/>
    <w:rsid w:val="00FE185C"/>
    <w:rsid w:val="00FE3687"/>
    <w:rsid w:val="00FE3C5F"/>
    <w:rsid w:val="00FE401B"/>
    <w:rsid w:val="00FE4705"/>
    <w:rsid w:val="00FE557C"/>
    <w:rsid w:val="00FE5E03"/>
    <w:rsid w:val="00FF12E8"/>
    <w:rsid w:val="00FF2A2B"/>
    <w:rsid w:val="00FF2E5A"/>
    <w:rsid w:val="00FF437D"/>
    <w:rsid w:val="00FF4C3A"/>
    <w:rsid w:val="00FF506A"/>
    <w:rsid w:val="00FF5A6B"/>
    <w:rsid w:val="00FF62F4"/>
    <w:rsid w:val="00FF6519"/>
    <w:rsid w:val="00FF669A"/>
    <w:rsid w:val="00FF7844"/>
    <w:rsid w:val="00FF7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04A3B9-5DC5-4283-9E00-D3F3ED69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4410"/>
    <w:pPr>
      <w:tabs>
        <w:tab w:val="left" w:pos="567"/>
      </w:tabs>
      <w:suppressAutoHyphens/>
    </w:pPr>
    <w:rPr>
      <w:rFonts w:eastAsia="Times New Roman"/>
      <w:noProof/>
      <w:sz w:val="22"/>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8306"/>
      </w:tabs>
    </w:pPr>
    <w:rPr>
      <w:rFonts w:ascii="Arial" w:hAnsi="Arial"/>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package" Target="embeddings/Microsoft_Word_Document1.docx"/><Relationship Id="rId26" Type="http://schemas.openxmlformats.org/officeDocument/2006/relationships/package" Target="embeddings/Microsoft_Word_Document5.doc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package" Target="embeddings/Microsoft_Word_Document9.docx"/><Relationship Id="rId42" Type="http://schemas.openxmlformats.org/officeDocument/2006/relationships/package" Target="embeddings/Microsoft_Word_Document13.docx"/><Relationship Id="rId47" Type="http://schemas.openxmlformats.org/officeDocument/2006/relationships/package" Target="embeddings/Microsoft_Word_Document15.docx"/><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Word_Document11.docx"/><Relationship Id="rId46"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package" Target="embeddings/Microsoft_Word_Document4.docx"/><Relationship Id="rId32" Type="http://schemas.openxmlformats.org/officeDocument/2006/relationships/package" Target="embeddings/Microsoft_Word_Document8.docx"/><Relationship Id="rId37" Type="http://schemas.openxmlformats.org/officeDocument/2006/relationships/image" Target="media/image13.emf"/><Relationship Id="rId40" Type="http://schemas.openxmlformats.org/officeDocument/2006/relationships/package" Target="embeddings/Microsoft_Word_Document12.docx"/><Relationship Id="rId45" Type="http://schemas.openxmlformats.org/officeDocument/2006/relationships/package" Target="embeddings/Microsoft_Word_Document14.docx"/><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Word_Document6.docx"/><Relationship Id="rId36" Type="http://schemas.openxmlformats.org/officeDocument/2006/relationships/package" Target="embeddings/Microsoft_Word_Document10.docx"/><Relationship Id="rId49" Type="http://schemas.openxmlformats.org/officeDocument/2006/relationships/package" Target="embeddings/Microsoft_Word_Document16.docx"/><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image" Target="media/image17.emf"/><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package" Target="embeddings/Microsoft_Word_Document3.docx"/><Relationship Id="rId27" Type="http://schemas.openxmlformats.org/officeDocument/2006/relationships/image" Target="media/image8.emf"/><Relationship Id="rId30" Type="http://schemas.openxmlformats.org/officeDocument/2006/relationships/package" Target="embeddings/Microsoft_Word_Document7.docx"/><Relationship Id="rId35" Type="http://schemas.openxmlformats.org/officeDocument/2006/relationships/image" Target="media/image12.emf"/><Relationship Id="rId43" Type="http://schemas.openxmlformats.org/officeDocument/2006/relationships/image" Target="media/image16.jpeg"/><Relationship Id="rId48" Type="http://schemas.openxmlformats.org/officeDocument/2006/relationships/image" Target="media/image19.emf"/><Relationship Id="rId8" Type="http://schemas.openxmlformats.org/officeDocument/2006/relationships/footnotes" Target="foot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D9304-A46E-4AD0-BE69-EC47B352E778}">
  <ds:schemaRefs>
    <ds:schemaRef ds:uri="http://schemas.microsoft.com/sharepoint/v3/contenttype/forms"/>
  </ds:schemaRefs>
</ds:datastoreItem>
</file>

<file path=customXml/itemProps2.xml><?xml version="1.0" encoding="utf-8"?>
<ds:datastoreItem xmlns:ds="http://schemas.openxmlformats.org/officeDocument/2006/customXml" ds:itemID="{7FD5DF4B-0DCE-429D-BA21-1B739567C1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C8A7D-9D0B-4BAA-8676-7D9A4D271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9816</Words>
  <Characters>55956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Hqrdtemplatecleanen</vt:lpstr>
    </vt:vector>
  </TitlesOfParts>
  <Company>European Medicines Agency</Company>
  <LinksUpToDate>false</LinksUpToDate>
  <CharactersWithSpaces>65641</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2016-07-08T09:06:00Z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2021-06-03T23:51:03Z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e8b93dae-cb58-49e3-a484-e2c2d6efa6a5</vt:lpwstr>
  </property>
  <property fmtid="{D5CDD505-2E9C-101B-9397-08002B2CF9AE}" pid="49" name="MSIP_Label_0eea11ca-d417-4147-80ed-01a58412c458_ContentBits">
    <vt:lpwstr>2</vt:lpwstr>
  </property>
</Properties>
</file>